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748EB" w14:textId="4B15552B" w:rsidR="000A329A" w:rsidRPr="00F01343" w:rsidRDefault="000A329A" w:rsidP="00B97090">
      <w:pPr>
        <w:tabs>
          <w:tab w:val="left" w:pos="270"/>
          <w:tab w:val="right" w:pos="9355"/>
        </w:tabs>
        <w:ind w:left="-4310" w:firstLine="9413"/>
      </w:pPr>
      <w:bookmarkStart w:id="0" w:name="_Hlk173497470"/>
      <w:bookmarkStart w:id="1" w:name="_Hlk174018276"/>
      <w:bookmarkStart w:id="2" w:name="_Hlk164323896"/>
      <w:bookmarkStart w:id="3" w:name="_Hlk163215899"/>
      <w:bookmarkEnd w:id="0"/>
      <w:r w:rsidRPr="00F01343">
        <w:t>Приложение</w:t>
      </w:r>
      <w:r w:rsidR="00F206C9">
        <w:t xml:space="preserve"> № </w:t>
      </w:r>
      <w:r w:rsidR="001D00D5">
        <w:t>27</w:t>
      </w:r>
      <w:r w:rsidR="00F206C9">
        <w:t xml:space="preserve"> </w:t>
      </w:r>
      <w:r w:rsidR="009259F0">
        <w:t xml:space="preserve">к </w:t>
      </w:r>
      <w:r w:rsidR="00DA4459">
        <w:t>протоколу</w:t>
      </w:r>
      <w:r w:rsidRPr="00F01343">
        <w:t xml:space="preserve"> № </w:t>
      </w:r>
      <w:r w:rsidR="00A75AA7">
        <w:t>8</w:t>
      </w:r>
      <w:r w:rsidR="00594165">
        <w:t>2</w:t>
      </w:r>
    </w:p>
    <w:p w14:paraId="58A51611" w14:textId="77777777" w:rsidR="000A329A" w:rsidRPr="00F01343" w:rsidRDefault="000A329A" w:rsidP="00B97090">
      <w:pPr>
        <w:tabs>
          <w:tab w:val="left" w:pos="3686"/>
          <w:tab w:val="left" w:pos="9498"/>
        </w:tabs>
        <w:ind w:left="-4310" w:right="-569" w:firstLine="9413"/>
      </w:pPr>
      <w:r w:rsidRPr="00F01343">
        <w:t>заседания правления Региональной</w:t>
      </w:r>
    </w:p>
    <w:p w14:paraId="504C7AF1" w14:textId="77777777" w:rsidR="000A329A" w:rsidRPr="00F01343" w:rsidRDefault="000A329A" w:rsidP="00B97090">
      <w:pPr>
        <w:tabs>
          <w:tab w:val="left" w:pos="3686"/>
          <w:tab w:val="left" w:pos="9498"/>
        </w:tabs>
        <w:ind w:left="-4310" w:right="-569" w:firstLine="9413"/>
      </w:pPr>
      <w:r w:rsidRPr="00F01343">
        <w:t>энергетической комиссии</w:t>
      </w:r>
    </w:p>
    <w:p w14:paraId="3974649A" w14:textId="3993FED9" w:rsidR="00813326" w:rsidRDefault="000A329A" w:rsidP="00B97090">
      <w:pPr>
        <w:tabs>
          <w:tab w:val="left" w:pos="3686"/>
          <w:tab w:val="left" w:pos="9498"/>
        </w:tabs>
        <w:ind w:left="-4310" w:right="-569" w:firstLine="9413"/>
      </w:pPr>
      <w:r w:rsidRPr="00F01343">
        <w:t xml:space="preserve">Кузбасса от </w:t>
      </w:r>
      <w:r w:rsidR="00A75AA7">
        <w:t>2</w:t>
      </w:r>
      <w:r w:rsidR="00594165">
        <w:t>8</w:t>
      </w:r>
      <w:r w:rsidRPr="00F01343">
        <w:t>.</w:t>
      </w:r>
      <w:r w:rsidR="008F164C">
        <w:t>1</w:t>
      </w:r>
      <w:r w:rsidR="00DF6DA8">
        <w:t>1</w:t>
      </w:r>
      <w:r w:rsidRPr="00F01343">
        <w:t>.2024</w:t>
      </w:r>
    </w:p>
    <w:p w14:paraId="6747CD44" w14:textId="77777777" w:rsidR="001D00D5" w:rsidRDefault="001D00D5" w:rsidP="00B97090">
      <w:pPr>
        <w:tabs>
          <w:tab w:val="left" w:pos="3686"/>
          <w:tab w:val="left" w:pos="9498"/>
        </w:tabs>
        <w:ind w:left="-4310" w:right="-569" w:firstLine="9413"/>
      </w:pPr>
    </w:p>
    <w:p w14:paraId="6534FF75" w14:textId="77777777" w:rsidR="001D00D5" w:rsidRPr="001D00D5" w:rsidRDefault="001D00D5" w:rsidP="001D00D5">
      <w:pPr>
        <w:tabs>
          <w:tab w:val="left" w:pos="3052"/>
        </w:tabs>
        <w:jc w:val="center"/>
        <w:rPr>
          <w:b/>
          <w:bCs/>
          <w:color w:val="000000"/>
          <w:sz w:val="28"/>
          <w:szCs w:val="28"/>
        </w:rPr>
      </w:pPr>
      <w:r w:rsidRPr="001D00D5">
        <w:rPr>
          <w:b/>
          <w:bCs/>
          <w:color w:val="000000"/>
          <w:sz w:val="28"/>
          <w:szCs w:val="28"/>
        </w:rPr>
        <w:t xml:space="preserve">Производственная программа </w:t>
      </w:r>
    </w:p>
    <w:p w14:paraId="3D390857" w14:textId="77777777" w:rsidR="001D00D5" w:rsidRPr="001D00D5" w:rsidRDefault="001D00D5" w:rsidP="001D00D5">
      <w:pPr>
        <w:jc w:val="center"/>
        <w:rPr>
          <w:b/>
          <w:bCs/>
          <w:kern w:val="32"/>
          <w:sz w:val="28"/>
          <w:szCs w:val="28"/>
          <w:lang w:eastAsia="en-US"/>
        </w:rPr>
      </w:pPr>
      <w:r w:rsidRPr="001D00D5">
        <w:rPr>
          <w:b/>
          <w:bCs/>
          <w:kern w:val="32"/>
          <w:sz w:val="28"/>
          <w:szCs w:val="28"/>
          <w:lang w:eastAsia="en-US"/>
        </w:rPr>
        <w:t>ООО «</w:t>
      </w:r>
      <w:proofErr w:type="spellStart"/>
      <w:r w:rsidRPr="001D00D5">
        <w:rPr>
          <w:b/>
          <w:bCs/>
          <w:kern w:val="32"/>
          <w:sz w:val="28"/>
          <w:szCs w:val="28"/>
          <w:lang w:eastAsia="en-US"/>
        </w:rPr>
        <w:t>ВодСнаб</w:t>
      </w:r>
      <w:proofErr w:type="spellEnd"/>
      <w:r w:rsidRPr="001D00D5">
        <w:rPr>
          <w:b/>
          <w:bCs/>
          <w:kern w:val="32"/>
          <w:sz w:val="28"/>
          <w:szCs w:val="28"/>
          <w:lang w:eastAsia="en-US"/>
        </w:rPr>
        <w:t>»</w:t>
      </w:r>
      <w:r w:rsidRPr="001D00D5">
        <w:rPr>
          <w:b/>
          <w:sz w:val="28"/>
          <w:szCs w:val="28"/>
          <w:lang w:eastAsia="en-US"/>
        </w:rPr>
        <w:t xml:space="preserve"> (Юргинский городской округ)</w:t>
      </w:r>
    </w:p>
    <w:p w14:paraId="5001CD78" w14:textId="77777777" w:rsidR="001D00D5" w:rsidRPr="001D00D5" w:rsidRDefault="001D00D5" w:rsidP="001D00D5">
      <w:pPr>
        <w:tabs>
          <w:tab w:val="left" w:pos="3052"/>
        </w:tabs>
        <w:jc w:val="center"/>
        <w:rPr>
          <w:b/>
          <w:color w:val="000000"/>
          <w:sz w:val="28"/>
          <w:szCs w:val="28"/>
          <w:lang w:eastAsia="en-US"/>
        </w:rPr>
      </w:pPr>
      <w:r w:rsidRPr="001D00D5">
        <w:rPr>
          <w:b/>
          <w:color w:val="000000"/>
          <w:sz w:val="28"/>
          <w:szCs w:val="28"/>
          <w:lang w:eastAsia="en-US"/>
        </w:rPr>
        <w:t xml:space="preserve">в сфере холодного водоснабжения, водоотведения </w:t>
      </w:r>
    </w:p>
    <w:p w14:paraId="70344297" w14:textId="77777777" w:rsidR="001D00D5" w:rsidRPr="001D00D5" w:rsidRDefault="001D00D5" w:rsidP="001D00D5">
      <w:pPr>
        <w:tabs>
          <w:tab w:val="left" w:pos="3052"/>
        </w:tabs>
        <w:jc w:val="center"/>
        <w:rPr>
          <w:b/>
          <w:color w:val="000000"/>
          <w:lang w:eastAsia="en-US"/>
        </w:rPr>
      </w:pPr>
      <w:r w:rsidRPr="001D00D5">
        <w:rPr>
          <w:b/>
          <w:bCs/>
          <w:color w:val="000000"/>
          <w:sz w:val="28"/>
          <w:szCs w:val="28"/>
        </w:rPr>
        <w:t>на период с 01.01.2024 по 31.12.2028</w:t>
      </w:r>
    </w:p>
    <w:p w14:paraId="1FEB9E6F" w14:textId="77777777" w:rsidR="001D00D5" w:rsidRPr="001D00D5" w:rsidRDefault="001D00D5" w:rsidP="001D00D5">
      <w:pPr>
        <w:rPr>
          <w:b/>
          <w:color w:val="000000"/>
          <w:lang w:eastAsia="en-US"/>
        </w:rPr>
      </w:pPr>
    </w:p>
    <w:p w14:paraId="2D29BA4E" w14:textId="77777777" w:rsidR="001D00D5" w:rsidRPr="001D00D5" w:rsidRDefault="001D00D5" w:rsidP="001D00D5">
      <w:pPr>
        <w:rPr>
          <w:color w:val="000000"/>
          <w:lang w:eastAsia="en-US"/>
        </w:rPr>
      </w:pPr>
    </w:p>
    <w:p w14:paraId="34DCFBBB" w14:textId="77777777" w:rsidR="001D00D5" w:rsidRPr="001D00D5" w:rsidRDefault="001D00D5" w:rsidP="001D00D5">
      <w:pPr>
        <w:jc w:val="center"/>
        <w:rPr>
          <w:color w:val="000000"/>
          <w:sz w:val="28"/>
          <w:szCs w:val="28"/>
        </w:rPr>
      </w:pPr>
      <w:r w:rsidRPr="001D00D5">
        <w:rPr>
          <w:color w:val="000000"/>
          <w:sz w:val="28"/>
          <w:szCs w:val="28"/>
        </w:rPr>
        <w:t>Раздел 1. Паспорт производственной программы</w:t>
      </w:r>
    </w:p>
    <w:p w14:paraId="1CB21405" w14:textId="77777777" w:rsidR="001D00D5" w:rsidRPr="001D00D5" w:rsidRDefault="001D00D5" w:rsidP="001D00D5">
      <w:pPr>
        <w:jc w:val="center"/>
        <w:rPr>
          <w:color w:val="000000"/>
          <w:sz w:val="28"/>
          <w:szCs w:val="28"/>
        </w:rPr>
      </w:pPr>
    </w:p>
    <w:tbl>
      <w:tblPr>
        <w:tblStyle w:val="109"/>
        <w:tblW w:w="10065" w:type="dxa"/>
        <w:tblInd w:w="-431" w:type="dxa"/>
        <w:tblLook w:val="04A0" w:firstRow="1" w:lastRow="0" w:firstColumn="1" w:lastColumn="0" w:noHBand="0" w:noVBand="1"/>
      </w:tblPr>
      <w:tblGrid>
        <w:gridCol w:w="5103"/>
        <w:gridCol w:w="4962"/>
      </w:tblGrid>
      <w:tr w:rsidR="001D00D5" w:rsidRPr="001D00D5" w14:paraId="5D4223BC" w14:textId="77777777" w:rsidTr="00E6267D">
        <w:trPr>
          <w:trHeight w:val="1221"/>
        </w:trPr>
        <w:tc>
          <w:tcPr>
            <w:tcW w:w="5103" w:type="dxa"/>
            <w:vAlign w:val="center"/>
          </w:tcPr>
          <w:p w14:paraId="76B6CA8C" w14:textId="77777777" w:rsidR="001D00D5" w:rsidRPr="001D00D5" w:rsidRDefault="001D00D5" w:rsidP="001D00D5">
            <w:pPr>
              <w:rPr>
                <w:color w:val="000000"/>
                <w:sz w:val="28"/>
                <w:szCs w:val="28"/>
              </w:rPr>
            </w:pPr>
            <w:r w:rsidRPr="001D00D5">
              <w:rPr>
                <w:color w:val="000000"/>
                <w:sz w:val="28"/>
                <w:szCs w:val="28"/>
              </w:rPr>
              <w:t>Наименование организации</w:t>
            </w:r>
          </w:p>
        </w:tc>
        <w:tc>
          <w:tcPr>
            <w:tcW w:w="4962" w:type="dxa"/>
            <w:vAlign w:val="center"/>
          </w:tcPr>
          <w:p w14:paraId="5D8548AE" w14:textId="77777777" w:rsidR="001D00D5" w:rsidRPr="001D00D5" w:rsidRDefault="001D00D5" w:rsidP="001D00D5">
            <w:pPr>
              <w:jc w:val="center"/>
              <w:rPr>
                <w:color w:val="FF0000"/>
                <w:sz w:val="28"/>
                <w:szCs w:val="28"/>
              </w:rPr>
            </w:pPr>
            <w:r w:rsidRPr="001D00D5">
              <w:rPr>
                <w:sz w:val="28"/>
                <w:szCs w:val="28"/>
              </w:rPr>
              <w:t>ООО «</w:t>
            </w:r>
            <w:proofErr w:type="spellStart"/>
            <w:r w:rsidRPr="001D00D5">
              <w:rPr>
                <w:sz w:val="28"/>
                <w:szCs w:val="28"/>
              </w:rPr>
              <w:t>ВодСнаб</w:t>
            </w:r>
            <w:proofErr w:type="spellEnd"/>
            <w:r w:rsidRPr="001D00D5">
              <w:rPr>
                <w:sz w:val="28"/>
                <w:szCs w:val="28"/>
              </w:rPr>
              <w:t>»</w:t>
            </w:r>
          </w:p>
        </w:tc>
      </w:tr>
      <w:tr w:rsidR="001D00D5" w:rsidRPr="001D00D5" w14:paraId="0005C4CB" w14:textId="77777777" w:rsidTr="00E6267D">
        <w:trPr>
          <w:trHeight w:val="1109"/>
        </w:trPr>
        <w:tc>
          <w:tcPr>
            <w:tcW w:w="5103" w:type="dxa"/>
            <w:vAlign w:val="center"/>
          </w:tcPr>
          <w:p w14:paraId="4D61CC0C" w14:textId="77777777" w:rsidR="001D00D5" w:rsidRPr="001D00D5" w:rsidRDefault="001D00D5" w:rsidP="001D00D5">
            <w:pPr>
              <w:rPr>
                <w:color w:val="000000"/>
                <w:sz w:val="28"/>
                <w:szCs w:val="28"/>
              </w:rPr>
            </w:pPr>
            <w:r w:rsidRPr="001D00D5">
              <w:rPr>
                <w:color w:val="000000"/>
                <w:sz w:val="28"/>
                <w:szCs w:val="28"/>
              </w:rPr>
              <w:t>Юридический адрес, почтовый адрес</w:t>
            </w:r>
          </w:p>
        </w:tc>
        <w:tc>
          <w:tcPr>
            <w:tcW w:w="4962" w:type="dxa"/>
            <w:vAlign w:val="center"/>
          </w:tcPr>
          <w:p w14:paraId="3BDDBFA7" w14:textId="77777777" w:rsidR="001D00D5" w:rsidRPr="001D00D5" w:rsidRDefault="001D00D5" w:rsidP="001D00D5">
            <w:pPr>
              <w:jc w:val="center"/>
              <w:rPr>
                <w:sz w:val="28"/>
                <w:szCs w:val="28"/>
              </w:rPr>
            </w:pPr>
          </w:p>
          <w:p w14:paraId="450E3499" w14:textId="77777777" w:rsidR="001D00D5" w:rsidRPr="001D00D5" w:rsidRDefault="001D00D5" w:rsidP="001D00D5">
            <w:pPr>
              <w:jc w:val="center"/>
              <w:rPr>
                <w:sz w:val="28"/>
                <w:szCs w:val="28"/>
              </w:rPr>
            </w:pPr>
            <w:r w:rsidRPr="001D00D5">
              <w:rPr>
                <w:sz w:val="28"/>
                <w:szCs w:val="28"/>
              </w:rPr>
              <w:t>652050, Кемеровская область,</w:t>
            </w:r>
          </w:p>
          <w:p w14:paraId="4D049DA2" w14:textId="77777777" w:rsidR="001D00D5" w:rsidRPr="001D00D5" w:rsidRDefault="001D00D5" w:rsidP="001D00D5">
            <w:pPr>
              <w:jc w:val="center"/>
              <w:rPr>
                <w:color w:val="FF0000"/>
                <w:sz w:val="28"/>
                <w:szCs w:val="28"/>
              </w:rPr>
            </w:pPr>
            <w:r w:rsidRPr="001D00D5">
              <w:rPr>
                <w:sz w:val="28"/>
                <w:szCs w:val="28"/>
              </w:rPr>
              <w:t>г. Юрга, ул. Шоссейная,14А</w:t>
            </w:r>
          </w:p>
          <w:p w14:paraId="452037B4" w14:textId="77777777" w:rsidR="001D00D5" w:rsidRPr="001D00D5" w:rsidRDefault="001D00D5" w:rsidP="001D00D5">
            <w:pPr>
              <w:jc w:val="center"/>
              <w:rPr>
                <w:color w:val="FF0000"/>
                <w:sz w:val="28"/>
                <w:szCs w:val="28"/>
              </w:rPr>
            </w:pPr>
          </w:p>
        </w:tc>
      </w:tr>
      <w:tr w:rsidR="001D00D5" w:rsidRPr="001D00D5" w14:paraId="7E79EF10" w14:textId="77777777" w:rsidTr="00E6267D">
        <w:tc>
          <w:tcPr>
            <w:tcW w:w="5103" w:type="dxa"/>
            <w:vAlign w:val="center"/>
          </w:tcPr>
          <w:p w14:paraId="785B4F66" w14:textId="77777777" w:rsidR="001D00D5" w:rsidRPr="001D00D5" w:rsidRDefault="001D00D5" w:rsidP="001D00D5">
            <w:pPr>
              <w:rPr>
                <w:color w:val="000000"/>
                <w:sz w:val="28"/>
                <w:szCs w:val="28"/>
              </w:rPr>
            </w:pPr>
            <w:r w:rsidRPr="001D00D5">
              <w:rPr>
                <w:color w:val="000000"/>
                <w:sz w:val="28"/>
                <w:szCs w:val="28"/>
              </w:rPr>
              <w:t>Наименование уполномоченного органа, утвердившего производственную программу</w:t>
            </w:r>
          </w:p>
        </w:tc>
        <w:tc>
          <w:tcPr>
            <w:tcW w:w="4962" w:type="dxa"/>
            <w:vAlign w:val="center"/>
          </w:tcPr>
          <w:p w14:paraId="6201E9F9" w14:textId="77777777" w:rsidR="001D00D5" w:rsidRPr="001D00D5" w:rsidRDefault="001D00D5" w:rsidP="001D00D5">
            <w:pPr>
              <w:jc w:val="center"/>
              <w:rPr>
                <w:color w:val="000000"/>
                <w:sz w:val="28"/>
                <w:szCs w:val="28"/>
              </w:rPr>
            </w:pPr>
            <w:r w:rsidRPr="001D00D5">
              <w:rPr>
                <w:color w:val="000000"/>
                <w:sz w:val="28"/>
                <w:szCs w:val="28"/>
              </w:rPr>
              <w:t>Региональная энергетическая комиссия Кузбасса</w:t>
            </w:r>
          </w:p>
        </w:tc>
      </w:tr>
      <w:tr w:rsidR="001D00D5" w:rsidRPr="001D00D5" w14:paraId="6A9FA7FA" w14:textId="77777777" w:rsidTr="00E6267D">
        <w:tc>
          <w:tcPr>
            <w:tcW w:w="5103" w:type="dxa"/>
            <w:vAlign w:val="center"/>
          </w:tcPr>
          <w:p w14:paraId="26D53173" w14:textId="77777777" w:rsidR="001D00D5" w:rsidRPr="001D00D5" w:rsidRDefault="001D00D5" w:rsidP="001D00D5">
            <w:pPr>
              <w:rPr>
                <w:color w:val="000000"/>
                <w:sz w:val="28"/>
                <w:szCs w:val="28"/>
              </w:rPr>
            </w:pPr>
            <w:r w:rsidRPr="001D00D5">
              <w:rPr>
                <w:color w:val="000000"/>
                <w:sz w:val="28"/>
                <w:szCs w:val="28"/>
              </w:rPr>
              <w:t>Юридический адрес, почтовый адрес уполномоченного органа, утвердившего программу</w:t>
            </w:r>
          </w:p>
        </w:tc>
        <w:tc>
          <w:tcPr>
            <w:tcW w:w="4962" w:type="dxa"/>
            <w:vAlign w:val="center"/>
          </w:tcPr>
          <w:p w14:paraId="5BD6CD56" w14:textId="77777777" w:rsidR="001D00D5" w:rsidRPr="001D00D5" w:rsidRDefault="001D00D5" w:rsidP="001D00D5">
            <w:pPr>
              <w:jc w:val="center"/>
              <w:rPr>
                <w:color w:val="000000"/>
                <w:sz w:val="28"/>
                <w:szCs w:val="28"/>
              </w:rPr>
            </w:pPr>
            <w:r w:rsidRPr="001D00D5">
              <w:rPr>
                <w:color w:val="000000"/>
                <w:sz w:val="28"/>
                <w:szCs w:val="28"/>
              </w:rPr>
              <w:t xml:space="preserve">650000, г. Кемерово, </w:t>
            </w:r>
          </w:p>
          <w:p w14:paraId="5A903DCC" w14:textId="77777777" w:rsidR="001D00D5" w:rsidRPr="001D00D5" w:rsidRDefault="001D00D5" w:rsidP="001D00D5">
            <w:pPr>
              <w:jc w:val="center"/>
              <w:rPr>
                <w:color w:val="000000"/>
                <w:sz w:val="28"/>
                <w:szCs w:val="28"/>
              </w:rPr>
            </w:pPr>
            <w:r w:rsidRPr="001D00D5">
              <w:rPr>
                <w:color w:val="000000"/>
                <w:sz w:val="28"/>
                <w:szCs w:val="28"/>
              </w:rPr>
              <w:t>ул. Н. Островского, д. 32</w:t>
            </w:r>
          </w:p>
        </w:tc>
      </w:tr>
    </w:tbl>
    <w:p w14:paraId="09FC1F1B" w14:textId="77777777" w:rsidR="001D00D5" w:rsidRPr="001D00D5" w:rsidRDefault="001D00D5" w:rsidP="001D00D5">
      <w:pPr>
        <w:jc w:val="center"/>
        <w:rPr>
          <w:color w:val="000000"/>
          <w:sz w:val="28"/>
          <w:szCs w:val="28"/>
        </w:rPr>
      </w:pPr>
    </w:p>
    <w:p w14:paraId="2841F6E6" w14:textId="77777777" w:rsidR="001D00D5" w:rsidRPr="001D00D5" w:rsidRDefault="001D00D5" w:rsidP="001D00D5">
      <w:pPr>
        <w:jc w:val="center"/>
        <w:rPr>
          <w:color w:val="000000"/>
          <w:sz w:val="28"/>
          <w:szCs w:val="28"/>
        </w:rPr>
      </w:pPr>
    </w:p>
    <w:p w14:paraId="05A98FDA" w14:textId="77777777" w:rsidR="001D00D5" w:rsidRPr="001D00D5" w:rsidRDefault="001D00D5" w:rsidP="001D00D5">
      <w:pPr>
        <w:jc w:val="center"/>
        <w:rPr>
          <w:color w:val="000000"/>
          <w:sz w:val="28"/>
          <w:szCs w:val="28"/>
        </w:rPr>
      </w:pPr>
    </w:p>
    <w:p w14:paraId="55005DCF" w14:textId="77777777" w:rsidR="001D00D5" w:rsidRPr="001D00D5" w:rsidRDefault="001D00D5" w:rsidP="001D00D5">
      <w:pPr>
        <w:jc w:val="center"/>
        <w:rPr>
          <w:color w:val="000000"/>
          <w:sz w:val="28"/>
          <w:szCs w:val="28"/>
        </w:rPr>
      </w:pPr>
    </w:p>
    <w:p w14:paraId="0A1BB036" w14:textId="77777777" w:rsidR="001D00D5" w:rsidRPr="001D00D5" w:rsidRDefault="001D00D5" w:rsidP="001D00D5">
      <w:pPr>
        <w:jc w:val="center"/>
        <w:rPr>
          <w:color w:val="000000"/>
          <w:sz w:val="28"/>
          <w:szCs w:val="28"/>
        </w:rPr>
      </w:pPr>
    </w:p>
    <w:p w14:paraId="6343AB35" w14:textId="77777777" w:rsidR="001D00D5" w:rsidRPr="001D00D5" w:rsidRDefault="001D00D5" w:rsidP="001D00D5">
      <w:pPr>
        <w:jc w:val="center"/>
        <w:rPr>
          <w:color w:val="000000"/>
          <w:sz w:val="28"/>
          <w:szCs w:val="28"/>
        </w:rPr>
      </w:pPr>
    </w:p>
    <w:p w14:paraId="360BF4CF" w14:textId="77777777" w:rsidR="001D00D5" w:rsidRPr="001D00D5" w:rsidRDefault="001D00D5" w:rsidP="001D00D5">
      <w:pPr>
        <w:jc w:val="center"/>
        <w:rPr>
          <w:color w:val="000000"/>
          <w:sz w:val="28"/>
          <w:szCs w:val="28"/>
        </w:rPr>
      </w:pPr>
    </w:p>
    <w:p w14:paraId="03BB79E7" w14:textId="77777777" w:rsidR="001D00D5" w:rsidRPr="001D00D5" w:rsidRDefault="001D00D5" w:rsidP="001D00D5">
      <w:pPr>
        <w:jc w:val="center"/>
        <w:rPr>
          <w:color w:val="000000"/>
          <w:sz w:val="28"/>
          <w:szCs w:val="28"/>
        </w:rPr>
      </w:pPr>
    </w:p>
    <w:p w14:paraId="4A403815" w14:textId="77777777" w:rsidR="001D00D5" w:rsidRPr="001D00D5" w:rsidRDefault="001D00D5" w:rsidP="001D00D5">
      <w:pPr>
        <w:jc w:val="center"/>
        <w:rPr>
          <w:color w:val="000000"/>
          <w:sz w:val="28"/>
          <w:szCs w:val="28"/>
        </w:rPr>
      </w:pPr>
    </w:p>
    <w:p w14:paraId="1CB45B11" w14:textId="77777777" w:rsidR="001D00D5" w:rsidRPr="001D00D5" w:rsidRDefault="001D00D5" w:rsidP="001D00D5">
      <w:pPr>
        <w:jc w:val="center"/>
        <w:rPr>
          <w:color w:val="000000"/>
          <w:sz w:val="28"/>
          <w:szCs w:val="28"/>
        </w:rPr>
      </w:pPr>
    </w:p>
    <w:p w14:paraId="4E16620F" w14:textId="77777777" w:rsidR="001D00D5" w:rsidRPr="001D00D5" w:rsidRDefault="001D00D5" w:rsidP="001D00D5">
      <w:pPr>
        <w:jc w:val="center"/>
        <w:rPr>
          <w:color w:val="000000"/>
          <w:sz w:val="28"/>
          <w:szCs w:val="28"/>
        </w:rPr>
      </w:pPr>
    </w:p>
    <w:p w14:paraId="7746F329" w14:textId="77777777" w:rsidR="001D00D5" w:rsidRDefault="001D00D5" w:rsidP="001D00D5">
      <w:pPr>
        <w:jc w:val="center"/>
        <w:rPr>
          <w:color w:val="000000"/>
          <w:sz w:val="28"/>
          <w:szCs w:val="28"/>
        </w:rPr>
        <w:sectPr w:rsidR="001D00D5" w:rsidSect="001D00D5">
          <w:headerReference w:type="default" r:id="rId8"/>
          <w:headerReference w:type="first" r:id="rId9"/>
          <w:pgSz w:w="11906" w:h="16838"/>
          <w:pgMar w:top="1134" w:right="567" w:bottom="1134" w:left="1701" w:header="709" w:footer="709" w:gutter="0"/>
          <w:cols w:space="708"/>
          <w:titlePg/>
          <w:docGrid w:linePitch="360"/>
        </w:sectPr>
      </w:pPr>
    </w:p>
    <w:p w14:paraId="4BBCACD8" w14:textId="77777777" w:rsidR="001D00D5" w:rsidRPr="001D00D5" w:rsidRDefault="001D00D5" w:rsidP="001D00D5">
      <w:pPr>
        <w:jc w:val="center"/>
        <w:rPr>
          <w:color w:val="000000"/>
          <w:sz w:val="28"/>
          <w:szCs w:val="28"/>
        </w:rPr>
      </w:pPr>
    </w:p>
    <w:p w14:paraId="203FBAAE" w14:textId="77777777" w:rsidR="001D00D5" w:rsidRPr="001D00D5" w:rsidRDefault="001D00D5" w:rsidP="001D00D5">
      <w:pPr>
        <w:jc w:val="center"/>
        <w:rPr>
          <w:sz w:val="28"/>
          <w:szCs w:val="28"/>
        </w:rPr>
      </w:pPr>
      <w:r w:rsidRPr="001D00D5">
        <w:rPr>
          <w:sz w:val="28"/>
          <w:szCs w:val="28"/>
        </w:rPr>
        <w:t>Раздел 2. Перечень плановых мероприятий по ремонту объектов централизованных систем холодного водоснабжения и (или) водоотведения</w:t>
      </w:r>
    </w:p>
    <w:p w14:paraId="47E96161" w14:textId="77777777" w:rsidR="001D00D5" w:rsidRPr="001D00D5" w:rsidRDefault="001D00D5" w:rsidP="001D00D5">
      <w:pPr>
        <w:jc w:val="center"/>
        <w:rPr>
          <w:sz w:val="28"/>
          <w:szCs w:val="28"/>
        </w:rPr>
      </w:pPr>
    </w:p>
    <w:tbl>
      <w:tblPr>
        <w:tblStyle w:val="25"/>
        <w:tblW w:w="9958" w:type="dxa"/>
        <w:jc w:val="center"/>
        <w:tblLayout w:type="fixed"/>
        <w:tblLook w:val="04A0" w:firstRow="1" w:lastRow="0" w:firstColumn="1" w:lastColumn="0" w:noHBand="0" w:noVBand="1"/>
      </w:tblPr>
      <w:tblGrid>
        <w:gridCol w:w="846"/>
        <w:gridCol w:w="2835"/>
        <w:gridCol w:w="992"/>
        <w:gridCol w:w="1842"/>
        <w:gridCol w:w="1985"/>
        <w:gridCol w:w="850"/>
        <w:gridCol w:w="608"/>
      </w:tblGrid>
      <w:tr w:rsidR="001D00D5" w:rsidRPr="001D00D5" w14:paraId="6282C359" w14:textId="77777777" w:rsidTr="00E6267D">
        <w:trPr>
          <w:trHeight w:val="706"/>
          <w:jc w:val="center"/>
        </w:trPr>
        <w:tc>
          <w:tcPr>
            <w:tcW w:w="846" w:type="dxa"/>
            <w:vMerge w:val="restart"/>
          </w:tcPr>
          <w:p w14:paraId="5F499A9B" w14:textId="77777777" w:rsidR="001D00D5" w:rsidRPr="001D00D5" w:rsidRDefault="001D00D5" w:rsidP="001D00D5">
            <w:pPr>
              <w:rPr>
                <w:sz w:val="28"/>
                <w:szCs w:val="28"/>
              </w:rPr>
            </w:pPr>
            <w:r w:rsidRPr="001D00D5">
              <w:rPr>
                <w:sz w:val="28"/>
                <w:szCs w:val="28"/>
              </w:rPr>
              <w:t>№ п/п</w:t>
            </w:r>
          </w:p>
        </w:tc>
        <w:tc>
          <w:tcPr>
            <w:tcW w:w="2835" w:type="dxa"/>
            <w:vMerge w:val="restart"/>
            <w:vAlign w:val="center"/>
          </w:tcPr>
          <w:p w14:paraId="25BD1A61" w14:textId="77777777" w:rsidR="001D00D5" w:rsidRPr="001D00D5" w:rsidRDefault="001D00D5" w:rsidP="001D00D5">
            <w:pPr>
              <w:rPr>
                <w:sz w:val="28"/>
                <w:szCs w:val="28"/>
              </w:rPr>
            </w:pPr>
            <w:r w:rsidRPr="001D00D5">
              <w:rPr>
                <w:sz w:val="28"/>
                <w:szCs w:val="28"/>
              </w:rPr>
              <w:t>Наименование мероприятия</w:t>
            </w:r>
          </w:p>
        </w:tc>
        <w:tc>
          <w:tcPr>
            <w:tcW w:w="992" w:type="dxa"/>
            <w:vMerge w:val="restart"/>
            <w:vAlign w:val="center"/>
          </w:tcPr>
          <w:p w14:paraId="62A9CE8F" w14:textId="77777777" w:rsidR="001D00D5" w:rsidRPr="001D00D5" w:rsidRDefault="001D00D5" w:rsidP="001D00D5">
            <w:pPr>
              <w:rPr>
                <w:sz w:val="28"/>
                <w:szCs w:val="28"/>
              </w:rPr>
            </w:pPr>
            <w:r w:rsidRPr="001D00D5">
              <w:rPr>
                <w:sz w:val="28"/>
                <w:szCs w:val="28"/>
              </w:rPr>
              <w:t xml:space="preserve">Срок </w:t>
            </w:r>
            <w:proofErr w:type="spellStart"/>
            <w:r w:rsidRPr="001D00D5">
              <w:rPr>
                <w:sz w:val="28"/>
                <w:szCs w:val="28"/>
              </w:rPr>
              <w:t>реали-зации</w:t>
            </w:r>
            <w:proofErr w:type="spellEnd"/>
          </w:p>
        </w:tc>
        <w:tc>
          <w:tcPr>
            <w:tcW w:w="1842" w:type="dxa"/>
            <w:vMerge w:val="restart"/>
          </w:tcPr>
          <w:p w14:paraId="27661D31" w14:textId="77777777" w:rsidR="001D00D5" w:rsidRPr="001D00D5" w:rsidRDefault="001D00D5" w:rsidP="001D00D5">
            <w:pPr>
              <w:rPr>
                <w:sz w:val="28"/>
                <w:szCs w:val="28"/>
              </w:rPr>
            </w:pPr>
            <w:r w:rsidRPr="001D00D5">
              <w:rPr>
                <w:sz w:val="28"/>
                <w:szCs w:val="28"/>
              </w:rPr>
              <w:t xml:space="preserve">Финансовые </w:t>
            </w:r>
            <w:proofErr w:type="gramStart"/>
            <w:r w:rsidRPr="001D00D5">
              <w:rPr>
                <w:sz w:val="28"/>
                <w:szCs w:val="28"/>
              </w:rPr>
              <w:t>потреб-</w:t>
            </w:r>
            <w:proofErr w:type="spellStart"/>
            <w:r w:rsidRPr="001D00D5">
              <w:rPr>
                <w:sz w:val="28"/>
                <w:szCs w:val="28"/>
              </w:rPr>
              <w:t>ности</w:t>
            </w:r>
            <w:proofErr w:type="spellEnd"/>
            <w:proofErr w:type="gramEnd"/>
            <w:r w:rsidRPr="001D00D5">
              <w:rPr>
                <w:sz w:val="28"/>
                <w:szCs w:val="28"/>
              </w:rPr>
              <w:t>, тыс. руб. (НДС не облагается)</w:t>
            </w:r>
          </w:p>
        </w:tc>
        <w:tc>
          <w:tcPr>
            <w:tcW w:w="3443" w:type="dxa"/>
            <w:gridSpan w:val="3"/>
            <w:vAlign w:val="center"/>
          </w:tcPr>
          <w:p w14:paraId="137AA118" w14:textId="77777777" w:rsidR="001D00D5" w:rsidRPr="001D00D5" w:rsidRDefault="001D00D5" w:rsidP="001D00D5">
            <w:pPr>
              <w:rPr>
                <w:sz w:val="28"/>
                <w:szCs w:val="28"/>
              </w:rPr>
            </w:pPr>
            <w:r w:rsidRPr="001D00D5">
              <w:rPr>
                <w:sz w:val="28"/>
                <w:szCs w:val="28"/>
              </w:rPr>
              <w:t>Ожидаемый эффект</w:t>
            </w:r>
          </w:p>
        </w:tc>
      </w:tr>
      <w:tr w:rsidR="001D00D5" w:rsidRPr="001D00D5" w14:paraId="50245895" w14:textId="77777777" w:rsidTr="00E6267D">
        <w:trPr>
          <w:trHeight w:val="844"/>
          <w:jc w:val="center"/>
        </w:trPr>
        <w:tc>
          <w:tcPr>
            <w:tcW w:w="846" w:type="dxa"/>
            <w:vMerge/>
          </w:tcPr>
          <w:p w14:paraId="4D8D1EEC" w14:textId="77777777" w:rsidR="001D00D5" w:rsidRPr="001D00D5" w:rsidRDefault="001D00D5" w:rsidP="001D00D5">
            <w:pPr>
              <w:rPr>
                <w:sz w:val="28"/>
                <w:szCs w:val="28"/>
              </w:rPr>
            </w:pPr>
          </w:p>
        </w:tc>
        <w:tc>
          <w:tcPr>
            <w:tcW w:w="2835" w:type="dxa"/>
            <w:vMerge/>
          </w:tcPr>
          <w:p w14:paraId="39E82BA9" w14:textId="77777777" w:rsidR="001D00D5" w:rsidRPr="001D00D5" w:rsidRDefault="001D00D5" w:rsidP="001D00D5">
            <w:pPr>
              <w:rPr>
                <w:sz w:val="28"/>
                <w:szCs w:val="28"/>
              </w:rPr>
            </w:pPr>
          </w:p>
        </w:tc>
        <w:tc>
          <w:tcPr>
            <w:tcW w:w="992" w:type="dxa"/>
            <w:vMerge/>
          </w:tcPr>
          <w:p w14:paraId="1ADFC9C3" w14:textId="77777777" w:rsidR="001D00D5" w:rsidRPr="001D00D5" w:rsidRDefault="001D00D5" w:rsidP="001D00D5">
            <w:pPr>
              <w:rPr>
                <w:sz w:val="28"/>
                <w:szCs w:val="28"/>
              </w:rPr>
            </w:pPr>
          </w:p>
        </w:tc>
        <w:tc>
          <w:tcPr>
            <w:tcW w:w="1842" w:type="dxa"/>
            <w:vMerge/>
          </w:tcPr>
          <w:p w14:paraId="164C0FBD" w14:textId="77777777" w:rsidR="001D00D5" w:rsidRPr="001D00D5" w:rsidRDefault="001D00D5" w:rsidP="001D00D5">
            <w:pPr>
              <w:rPr>
                <w:sz w:val="28"/>
                <w:szCs w:val="28"/>
              </w:rPr>
            </w:pPr>
          </w:p>
        </w:tc>
        <w:tc>
          <w:tcPr>
            <w:tcW w:w="1985" w:type="dxa"/>
            <w:vAlign w:val="center"/>
          </w:tcPr>
          <w:p w14:paraId="7F048D96" w14:textId="77777777" w:rsidR="001D00D5" w:rsidRPr="001D00D5" w:rsidRDefault="001D00D5" w:rsidP="001D00D5">
            <w:pPr>
              <w:rPr>
                <w:sz w:val="28"/>
                <w:szCs w:val="28"/>
              </w:rPr>
            </w:pPr>
            <w:r w:rsidRPr="001D00D5">
              <w:rPr>
                <w:sz w:val="28"/>
                <w:szCs w:val="28"/>
              </w:rPr>
              <w:t>Наименование показателей</w:t>
            </w:r>
          </w:p>
        </w:tc>
        <w:tc>
          <w:tcPr>
            <w:tcW w:w="850" w:type="dxa"/>
            <w:vAlign w:val="center"/>
          </w:tcPr>
          <w:p w14:paraId="6CB8C214" w14:textId="77777777" w:rsidR="001D00D5" w:rsidRPr="001D00D5" w:rsidRDefault="001D00D5" w:rsidP="001D00D5">
            <w:pPr>
              <w:rPr>
                <w:sz w:val="28"/>
                <w:szCs w:val="28"/>
              </w:rPr>
            </w:pPr>
            <w:r w:rsidRPr="001D00D5">
              <w:rPr>
                <w:sz w:val="28"/>
                <w:szCs w:val="28"/>
              </w:rPr>
              <w:t>тыс. руб.</w:t>
            </w:r>
          </w:p>
        </w:tc>
        <w:tc>
          <w:tcPr>
            <w:tcW w:w="608" w:type="dxa"/>
            <w:vAlign w:val="center"/>
          </w:tcPr>
          <w:p w14:paraId="06FA6C96" w14:textId="77777777" w:rsidR="001D00D5" w:rsidRPr="001D00D5" w:rsidRDefault="001D00D5" w:rsidP="001D00D5">
            <w:pPr>
              <w:rPr>
                <w:sz w:val="28"/>
                <w:szCs w:val="28"/>
              </w:rPr>
            </w:pPr>
            <w:r w:rsidRPr="001D00D5">
              <w:rPr>
                <w:sz w:val="28"/>
                <w:szCs w:val="28"/>
              </w:rPr>
              <w:t>%</w:t>
            </w:r>
          </w:p>
        </w:tc>
      </w:tr>
      <w:tr w:rsidR="001D00D5" w:rsidRPr="001D00D5" w14:paraId="1CDFE1F6" w14:textId="77777777" w:rsidTr="00E6267D">
        <w:trPr>
          <w:jc w:val="center"/>
        </w:trPr>
        <w:tc>
          <w:tcPr>
            <w:tcW w:w="9958" w:type="dxa"/>
            <w:gridSpan w:val="7"/>
            <w:vAlign w:val="center"/>
          </w:tcPr>
          <w:p w14:paraId="1D673EC6" w14:textId="77777777" w:rsidR="001D00D5" w:rsidRPr="001D00D5" w:rsidRDefault="001D00D5" w:rsidP="00A73ED2">
            <w:pPr>
              <w:numPr>
                <w:ilvl w:val="0"/>
                <w:numId w:val="8"/>
              </w:numPr>
              <w:tabs>
                <w:tab w:val="left" w:pos="431"/>
              </w:tabs>
              <w:contextualSpacing/>
              <w:rPr>
                <w:sz w:val="28"/>
                <w:szCs w:val="28"/>
              </w:rPr>
            </w:pPr>
            <w:r w:rsidRPr="001D00D5">
              <w:rPr>
                <w:sz w:val="28"/>
                <w:szCs w:val="28"/>
              </w:rPr>
              <w:t>Холодное водоснабжение</w:t>
            </w:r>
          </w:p>
        </w:tc>
      </w:tr>
      <w:tr w:rsidR="001D00D5" w:rsidRPr="001D00D5" w14:paraId="78E08021" w14:textId="77777777" w:rsidTr="00E6267D">
        <w:trPr>
          <w:jc w:val="center"/>
        </w:trPr>
        <w:tc>
          <w:tcPr>
            <w:tcW w:w="846" w:type="dxa"/>
            <w:vAlign w:val="center"/>
          </w:tcPr>
          <w:p w14:paraId="53EC5E67" w14:textId="77777777" w:rsidR="001D00D5" w:rsidRPr="001D00D5" w:rsidRDefault="001D00D5" w:rsidP="001D00D5">
            <w:pPr>
              <w:tabs>
                <w:tab w:val="left" w:pos="431"/>
              </w:tabs>
              <w:contextualSpacing/>
              <w:rPr>
                <w:sz w:val="28"/>
                <w:szCs w:val="28"/>
              </w:rPr>
            </w:pPr>
            <w:r w:rsidRPr="001D00D5">
              <w:rPr>
                <w:sz w:val="28"/>
                <w:szCs w:val="28"/>
              </w:rPr>
              <w:t>1.1.</w:t>
            </w:r>
          </w:p>
        </w:tc>
        <w:tc>
          <w:tcPr>
            <w:tcW w:w="2835" w:type="dxa"/>
            <w:vAlign w:val="center"/>
          </w:tcPr>
          <w:p w14:paraId="2DEE6C90" w14:textId="77777777" w:rsidR="001D00D5" w:rsidRPr="001D00D5" w:rsidRDefault="001D00D5" w:rsidP="001D00D5">
            <w:pPr>
              <w:ind w:left="360" w:hanging="360"/>
              <w:rPr>
                <w:sz w:val="28"/>
                <w:szCs w:val="28"/>
              </w:rPr>
            </w:pPr>
            <w:r w:rsidRPr="001D00D5">
              <w:rPr>
                <w:sz w:val="28"/>
                <w:szCs w:val="28"/>
              </w:rPr>
              <w:t>Капитальный ремонт</w:t>
            </w:r>
          </w:p>
        </w:tc>
        <w:tc>
          <w:tcPr>
            <w:tcW w:w="992" w:type="dxa"/>
          </w:tcPr>
          <w:p w14:paraId="2EC78D4E" w14:textId="77777777" w:rsidR="001D00D5" w:rsidRPr="001D00D5" w:rsidRDefault="001D00D5" w:rsidP="001D00D5">
            <w:pPr>
              <w:rPr>
                <w:sz w:val="28"/>
                <w:szCs w:val="28"/>
              </w:rPr>
            </w:pPr>
            <w:r w:rsidRPr="001D00D5">
              <w:rPr>
                <w:sz w:val="28"/>
                <w:szCs w:val="28"/>
              </w:rPr>
              <w:t>2024</w:t>
            </w:r>
          </w:p>
        </w:tc>
        <w:tc>
          <w:tcPr>
            <w:tcW w:w="1842" w:type="dxa"/>
          </w:tcPr>
          <w:p w14:paraId="3884BDA2" w14:textId="77777777" w:rsidR="001D00D5" w:rsidRPr="001D00D5" w:rsidRDefault="001D00D5" w:rsidP="001D00D5">
            <w:pPr>
              <w:rPr>
                <w:sz w:val="28"/>
                <w:szCs w:val="28"/>
              </w:rPr>
            </w:pPr>
            <w:r w:rsidRPr="001D00D5">
              <w:rPr>
                <w:sz w:val="28"/>
                <w:szCs w:val="28"/>
              </w:rPr>
              <w:t>2 918,54</w:t>
            </w:r>
          </w:p>
        </w:tc>
        <w:tc>
          <w:tcPr>
            <w:tcW w:w="1985" w:type="dxa"/>
          </w:tcPr>
          <w:p w14:paraId="576BB097" w14:textId="77777777" w:rsidR="001D00D5" w:rsidRPr="001D00D5" w:rsidRDefault="001D00D5" w:rsidP="001D00D5">
            <w:pPr>
              <w:rPr>
                <w:sz w:val="28"/>
                <w:szCs w:val="28"/>
              </w:rPr>
            </w:pPr>
            <w:r w:rsidRPr="001D00D5">
              <w:rPr>
                <w:sz w:val="28"/>
                <w:szCs w:val="28"/>
              </w:rPr>
              <w:t>-</w:t>
            </w:r>
          </w:p>
        </w:tc>
        <w:tc>
          <w:tcPr>
            <w:tcW w:w="850" w:type="dxa"/>
          </w:tcPr>
          <w:p w14:paraId="5962684C" w14:textId="77777777" w:rsidR="001D00D5" w:rsidRPr="001D00D5" w:rsidRDefault="001D00D5" w:rsidP="001D00D5">
            <w:pPr>
              <w:rPr>
                <w:sz w:val="28"/>
                <w:szCs w:val="28"/>
              </w:rPr>
            </w:pPr>
            <w:r w:rsidRPr="001D00D5">
              <w:rPr>
                <w:sz w:val="28"/>
                <w:szCs w:val="28"/>
              </w:rPr>
              <w:t>-</w:t>
            </w:r>
          </w:p>
        </w:tc>
        <w:tc>
          <w:tcPr>
            <w:tcW w:w="608" w:type="dxa"/>
          </w:tcPr>
          <w:p w14:paraId="2F48047A" w14:textId="77777777" w:rsidR="001D00D5" w:rsidRPr="001D00D5" w:rsidRDefault="001D00D5" w:rsidP="001D00D5">
            <w:pPr>
              <w:rPr>
                <w:sz w:val="28"/>
                <w:szCs w:val="28"/>
              </w:rPr>
            </w:pPr>
            <w:r w:rsidRPr="001D00D5">
              <w:rPr>
                <w:sz w:val="28"/>
                <w:szCs w:val="28"/>
              </w:rPr>
              <w:t>-</w:t>
            </w:r>
          </w:p>
        </w:tc>
      </w:tr>
      <w:tr w:rsidR="001D00D5" w:rsidRPr="001D00D5" w14:paraId="228CE3A6" w14:textId="77777777" w:rsidTr="00E6267D">
        <w:trPr>
          <w:jc w:val="center"/>
        </w:trPr>
        <w:tc>
          <w:tcPr>
            <w:tcW w:w="846" w:type="dxa"/>
            <w:vAlign w:val="center"/>
          </w:tcPr>
          <w:p w14:paraId="57A05A96" w14:textId="77777777" w:rsidR="001D00D5" w:rsidRPr="001D00D5" w:rsidRDefault="001D00D5" w:rsidP="001D00D5">
            <w:pPr>
              <w:tabs>
                <w:tab w:val="left" w:pos="431"/>
              </w:tabs>
              <w:contextualSpacing/>
              <w:rPr>
                <w:sz w:val="28"/>
                <w:szCs w:val="28"/>
              </w:rPr>
            </w:pPr>
            <w:r w:rsidRPr="001D00D5">
              <w:rPr>
                <w:sz w:val="28"/>
                <w:szCs w:val="28"/>
              </w:rPr>
              <w:t>1.2.</w:t>
            </w:r>
          </w:p>
        </w:tc>
        <w:tc>
          <w:tcPr>
            <w:tcW w:w="2835" w:type="dxa"/>
            <w:vAlign w:val="center"/>
          </w:tcPr>
          <w:p w14:paraId="3DC01C36" w14:textId="77777777" w:rsidR="001D00D5" w:rsidRPr="001D00D5" w:rsidRDefault="001D00D5" w:rsidP="001D00D5">
            <w:pPr>
              <w:ind w:left="360" w:hanging="360"/>
              <w:rPr>
                <w:sz w:val="28"/>
                <w:szCs w:val="28"/>
              </w:rPr>
            </w:pPr>
            <w:r w:rsidRPr="001D00D5">
              <w:rPr>
                <w:sz w:val="28"/>
                <w:szCs w:val="28"/>
              </w:rPr>
              <w:t>Капитальный ремонт</w:t>
            </w:r>
          </w:p>
        </w:tc>
        <w:tc>
          <w:tcPr>
            <w:tcW w:w="992" w:type="dxa"/>
          </w:tcPr>
          <w:p w14:paraId="0E0716CA" w14:textId="77777777" w:rsidR="001D00D5" w:rsidRPr="001D00D5" w:rsidRDefault="001D00D5" w:rsidP="001D00D5">
            <w:pPr>
              <w:rPr>
                <w:sz w:val="28"/>
                <w:szCs w:val="28"/>
              </w:rPr>
            </w:pPr>
            <w:r w:rsidRPr="001D00D5">
              <w:rPr>
                <w:sz w:val="28"/>
                <w:szCs w:val="28"/>
              </w:rPr>
              <w:t>2025</w:t>
            </w:r>
          </w:p>
        </w:tc>
        <w:tc>
          <w:tcPr>
            <w:tcW w:w="1842" w:type="dxa"/>
          </w:tcPr>
          <w:p w14:paraId="41020EB0" w14:textId="77777777" w:rsidR="001D00D5" w:rsidRPr="001D00D5" w:rsidRDefault="001D00D5" w:rsidP="001D00D5">
            <w:pPr>
              <w:rPr>
                <w:sz w:val="28"/>
                <w:szCs w:val="28"/>
              </w:rPr>
            </w:pPr>
            <w:r w:rsidRPr="001D00D5">
              <w:rPr>
                <w:sz w:val="28"/>
                <w:szCs w:val="28"/>
              </w:rPr>
              <w:t>3 062,41</w:t>
            </w:r>
          </w:p>
        </w:tc>
        <w:tc>
          <w:tcPr>
            <w:tcW w:w="1985" w:type="dxa"/>
          </w:tcPr>
          <w:p w14:paraId="06FA3E79" w14:textId="77777777" w:rsidR="001D00D5" w:rsidRPr="001D00D5" w:rsidRDefault="001D00D5" w:rsidP="001D00D5">
            <w:pPr>
              <w:rPr>
                <w:sz w:val="28"/>
                <w:szCs w:val="28"/>
              </w:rPr>
            </w:pPr>
            <w:r w:rsidRPr="001D00D5">
              <w:rPr>
                <w:sz w:val="28"/>
                <w:szCs w:val="28"/>
              </w:rPr>
              <w:t>-</w:t>
            </w:r>
          </w:p>
        </w:tc>
        <w:tc>
          <w:tcPr>
            <w:tcW w:w="850" w:type="dxa"/>
          </w:tcPr>
          <w:p w14:paraId="493B54D7" w14:textId="77777777" w:rsidR="001D00D5" w:rsidRPr="001D00D5" w:rsidRDefault="001D00D5" w:rsidP="001D00D5">
            <w:pPr>
              <w:rPr>
                <w:sz w:val="28"/>
                <w:szCs w:val="28"/>
              </w:rPr>
            </w:pPr>
            <w:r w:rsidRPr="001D00D5">
              <w:rPr>
                <w:sz w:val="28"/>
                <w:szCs w:val="28"/>
              </w:rPr>
              <w:t>-</w:t>
            </w:r>
          </w:p>
        </w:tc>
        <w:tc>
          <w:tcPr>
            <w:tcW w:w="608" w:type="dxa"/>
          </w:tcPr>
          <w:p w14:paraId="04328E61" w14:textId="77777777" w:rsidR="001D00D5" w:rsidRPr="001D00D5" w:rsidRDefault="001D00D5" w:rsidP="001D00D5">
            <w:pPr>
              <w:rPr>
                <w:sz w:val="28"/>
                <w:szCs w:val="28"/>
              </w:rPr>
            </w:pPr>
            <w:r w:rsidRPr="001D00D5">
              <w:rPr>
                <w:sz w:val="28"/>
                <w:szCs w:val="28"/>
              </w:rPr>
              <w:t>-</w:t>
            </w:r>
          </w:p>
        </w:tc>
      </w:tr>
      <w:tr w:rsidR="001D00D5" w:rsidRPr="001D00D5" w14:paraId="67078FF9" w14:textId="77777777" w:rsidTr="00E6267D">
        <w:trPr>
          <w:jc w:val="center"/>
        </w:trPr>
        <w:tc>
          <w:tcPr>
            <w:tcW w:w="846" w:type="dxa"/>
            <w:vAlign w:val="center"/>
          </w:tcPr>
          <w:p w14:paraId="12062AEE" w14:textId="77777777" w:rsidR="001D00D5" w:rsidRPr="001D00D5" w:rsidRDefault="001D00D5" w:rsidP="001D00D5">
            <w:pPr>
              <w:tabs>
                <w:tab w:val="left" w:pos="431"/>
              </w:tabs>
              <w:contextualSpacing/>
              <w:rPr>
                <w:sz w:val="28"/>
                <w:szCs w:val="28"/>
              </w:rPr>
            </w:pPr>
            <w:r w:rsidRPr="001D00D5">
              <w:rPr>
                <w:sz w:val="28"/>
                <w:szCs w:val="28"/>
              </w:rPr>
              <w:t>1.3.</w:t>
            </w:r>
          </w:p>
        </w:tc>
        <w:tc>
          <w:tcPr>
            <w:tcW w:w="2835" w:type="dxa"/>
            <w:vAlign w:val="center"/>
          </w:tcPr>
          <w:p w14:paraId="11A994DA" w14:textId="77777777" w:rsidR="001D00D5" w:rsidRPr="001D00D5" w:rsidRDefault="001D00D5" w:rsidP="001D00D5">
            <w:pPr>
              <w:ind w:left="360" w:hanging="360"/>
              <w:rPr>
                <w:sz w:val="28"/>
                <w:szCs w:val="28"/>
              </w:rPr>
            </w:pPr>
            <w:r w:rsidRPr="001D00D5">
              <w:rPr>
                <w:sz w:val="28"/>
                <w:szCs w:val="28"/>
              </w:rPr>
              <w:t>Капитальный ремонт</w:t>
            </w:r>
          </w:p>
        </w:tc>
        <w:tc>
          <w:tcPr>
            <w:tcW w:w="992" w:type="dxa"/>
          </w:tcPr>
          <w:p w14:paraId="31C01F00" w14:textId="77777777" w:rsidR="001D00D5" w:rsidRPr="001D00D5" w:rsidRDefault="001D00D5" w:rsidP="001D00D5">
            <w:pPr>
              <w:rPr>
                <w:sz w:val="28"/>
                <w:szCs w:val="28"/>
              </w:rPr>
            </w:pPr>
            <w:r w:rsidRPr="001D00D5">
              <w:rPr>
                <w:sz w:val="28"/>
                <w:szCs w:val="28"/>
              </w:rPr>
              <w:t>2026</w:t>
            </w:r>
          </w:p>
        </w:tc>
        <w:tc>
          <w:tcPr>
            <w:tcW w:w="1842" w:type="dxa"/>
          </w:tcPr>
          <w:p w14:paraId="3272187F" w14:textId="77777777" w:rsidR="001D00D5" w:rsidRPr="001D00D5" w:rsidRDefault="001D00D5" w:rsidP="001D00D5">
            <w:pPr>
              <w:rPr>
                <w:sz w:val="28"/>
                <w:szCs w:val="28"/>
              </w:rPr>
            </w:pPr>
            <w:r w:rsidRPr="001D00D5">
              <w:rPr>
                <w:sz w:val="28"/>
                <w:szCs w:val="28"/>
              </w:rPr>
              <w:t>3 099,82</w:t>
            </w:r>
          </w:p>
        </w:tc>
        <w:tc>
          <w:tcPr>
            <w:tcW w:w="1985" w:type="dxa"/>
          </w:tcPr>
          <w:p w14:paraId="5E227D47" w14:textId="77777777" w:rsidR="001D00D5" w:rsidRPr="001D00D5" w:rsidRDefault="001D00D5" w:rsidP="001D00D5">
            <w:pPr>
              <w:rPr>
                <w:sz w:val="28"/>
                <w:szCs w:val="28"/>
              </w:rPr>
            </w:pPr>
            <w:r w:rsidRPr="001D00D5">
              <w:rPr>
                <w:sz w:val="28"/>
                <w:szCs w:val="28"/>
              </w:rPr>
              <w:t>-</w:t>
            </w:r>
          </w:p>
        </w:tc>
        <w:tc>
          <w:tcPr>
            <w:tcW w:w="850" w:type="dxa"/>
          </w:tcPr>
          <w:p w14:paraId="6C2CEF06" w14:textId="77777777" w:rsidR="001D00D5" w:rsidRPr="001D00D5" w:rsidRDefault="001D00D5" w:rsidP="001D00D5">
            <w:pPr>
              <w:rPr>
                <w:sz w:val="28"/>
                <w:szCs w:val="28"/>
              </w:rPr>
            </w:pPr>
            <w:r w:rsidRPr="001D00D5">
              <w:rPr>
                <w:sz w:val="28"/>
                <w:szCs w:val="28"/>
              </w:rPr>
              <w:t>-</w:t>
            </w:r>
          </w:p>
        </w:tc>
        <w:tc>
          <w:tcPr>
            <w:tcW w:w="608" w:type="dxa"/>
          </w:tcPr>
          <w:p w14:paraId="12DA980B" w14:textId="77777777" w:rsidR="001D00D5" w:rsidRPr="001D00D5" w:rsidRDefault="001D00D5" w:rsidP="001D00D5">
            <w:pPr>
              <w:rPr>
                <w:sz w:val="28"/>
                <w:szCs w:val="28"/>
              </w:rPr>
            </w:pPr>
            <w:r w:rsidRPr="001D00D5">
              <w:rPr>
                <w:sz w:val="28"/>
                <w:szCs w:val="28"/>
              </w:rPr>
              <w:t>-</w:t>
            </w:r>
          </w:p>
        </w:tc>
      </w:tr>
      <w:tr w:rsidR="001D00D5" w:rsidRPr="001D00D5" w14:paraId="6F5A6590" w14:textId="77777777" w:rsidTr="00E6267D">
        <w:trPr>
          <w:jc w:val="center"/>
        </w:trPr>
        <w:tc>
          <w:tcPr>
            <w:tcW w:w="846" w:type="dxa"/>
            <w:vAlign w:val="center"/>
          </w:tcPr>
          <w:p w14:paraId="282B2338" w14:textId="77777777" w:rsidR="001D00D5" w:rsidRPr="001D00D5" w:rsidRDefault="001D00D5" w:rsidP="001D00D5">
            <w:pPr>
              <w:tabs>
                <w:tab w:val="left" w:pos="431"/>
              </w:tabs>
              <w:contextualSpacing/>
              <w:rPr>
                <w:sz w:val="28"/>
                <w:szCs w:val="28"/>
              </w:rPr>
            </w:pPr>
            <w:r w:rsidRPr="001D00D5">
              <w:rPr>
                <w:sz w:val="28"/>
                <w:szCs w:val="28"/>
              </w:rPr>
              <w:t>1.4.</w:t>
            </w:r>
          </w:p>
        </w:tc>
        <w:tc>
          <w:tcPr>
            <w:tcW w:w="2835" w:type="dxa"/>
          </w:tcPr>
          <w:p w14:paraId="19F2D411" w14:textId="77777777" w:rsidR="001D00D5" w:rsidRPr="001D00D5" w:rsidRDefault="001D00D5" w:rsidP="001D00D5">
            <w:pPr>
              <w:ind w:left="360" w:hanging="360"/>
              <w:rPr>
                <w:sz w:val="28"/>
                <w:szCs w:val="28"/>
              </w:rPr>
            </w:pPr>
            <w:r w:rsidRPr="001D00D5">
              <w:rPr>
                <w:sz w:val="28"/>
                <w:szCs w:val="28"/>
              </w:rPr>
              <w:t>Капитальный ремонт</w:t>
            </w:r>
          </w:p>
        </w:tc>
        <w:tc>
          <w:tcPr>
            <w:tcW w:w="992" w:type="dxa"/>
          </w:tcPr>
          <w:p w14:paraId="13BE56E9" w14:textId="77777777" w:rsidR="001D00D5" w:rsidRPr="001D00D5" w:rsidRDefault="001D00D5" w:rsidP="001D00D5">
            <w:pPr>
              <w:rPr>
                <w:sz w:val="28"/>
                <w:szCs w:val="28"/>
              </w:rPr>
            </w:pPr>
            <w:r w:rsidRPr="001D00D5">
              <w:rPr>
                <w:sz w:val="28"/>
                <w:szCs w:val="28"/>
              </w:rPr>
              <w:t>2027</w:t>
            </w:r>
          </w:p>
        </w:tc>
        <w:tc>
          <w:tcPr>
            <w:tcW w:w="1842" w:type="dxa"/>
          </w:tcPr>
          <w:p w14:paraId="0818EE1B" w14:textId="77777777" w:rsidR="001D00D5" w:rsidRPr="001D00D5" w:rsidRDefault="001D00D5" w:rsidP="001D00D5">
            <w:pPr>
              <w:rPr>
                <w:sz w:val="28"/>
                <w:szCs w:val="28"/>
              </w:rPr>
            </w:pPr>
            <w:r w:rsidRPr="001D00D5">
              <w:rPr>
                <w:sz w:val="28"/>
                <w:szCs w:val="28"/>
              </w:rPr>
              <w:t>3 191,58</w:t>
            </w:r>
          </w:p>
        </w:tc>
        <w:tc>
          <w:tcPr>
            <w:tcW w:w="1985" w:type="dxa"/>
          </w:tcPr>
          <w:p w14:paraId="3F7343E5" w14:textId="77777777" w:rsidR="001D00D5" w:rsidRPr="001D00D5" w:rsidRDefault="001D00D5" w:rsidP="001D00D5">
            <w:pPr>
              <w:rPr>
                <w:sz w:val="28"/>
                <w:szCs w:val="28"/>
              </w:rPr>
            </w:pPr>
            <w:r w:rsidRPr="001D00D5">
              <w:rPr>
                <w:sz w:val="28"/>
                <w:szCs w:val="28"/>
              </w:rPr>
              <w:t>-</w:t>
            </w:r>
          </w:p>
        </w:tc>
        <w:tc>
          <w:tcPr>
            <w:tcW w:w="850" w:type="dxa"/>
          </w:tcPr>
          <w:p w14:paraId="440089F9" w14:textId="77777777" w:rsidR="001D00D5" w:rsidRPr="001D00D5" w:rsidRDefault="001D00D5" w:rsidP="001D00D5">
            <w:pPr>
              <w:rPr>
                <w:sz w:val="28"/>
                <w:szCs w:val="28"/>
              </w:rPr>
            </w:pPr>
            <w:r w:rsidRPr="001D00D5">
              <w:rPr>
                <w:sz w:val="28"/>
                <w:szCs w:val="28"/>
              </w:rPr>
              <w:t>-</w:t>
            </w:r>
          </w:p>
        </w:tc>
        <w:tc>
          <w:tcPr>
            <w:tcW w:w="608" w:type="dxa"/>
          </w:tcPr>
          <w:p w14:paraId="63B9F0DE" w14:textId="77777777" w:rsidR="001D00D5" w:rsidRPr="001D00D5" w:rsidRDefault="001D00D5" w:rsidP="001D00D5">
            <w:pPr>
              <w:rPr>
                <w:sz w:val="28"/>
                <w:szCs w:val="28"/>
              </w:rPr>
            </w:pPr>
            <w:r w:rsidRPr="001D00D5">
              <w:rPr>
                <w:sz w:val="28"/>
                <w:szCs w:val="28"/>
              </w:rPr>
              <w:t>-</w:t>
            </w:r>
          </w:p>
        </w:tc>
      </w:tr>
      <w:tr w:rsidR="001D00D5" w:rsidRPr="001D00D5" w14:paraId="11221FD3" w14:textId="77777777" w:rsidTr="00E6267D">
        <w:trPr>
          <w:jc w:val="center"/>
        </w:trPr>
        <w:tc>
          <w:tcPr>
            <w:tcW w:w="846" w:type="dxa"/>
            <w:vAlign w:val="center"/>
          </w:tcPr>
          <w:p w14:paraId="79F73B3F" w14:textId="77777777" w:rsidR="001D00D5" w:rsidRPr="001D00D5" w:rsidRDefault="001D00D5" w:rsidP="001D00D5">
            <w:pPr>
              <w:tabs>
                <w:tab w:val="left" w:pos="431"/>
              </w:tabs>
              <w:contextualSpacing/>
              <w:rPr>
                <w:sz w:val="28"/>
                <w:szCs w:val="28"/>
              </w:rPr>
            </w:pPr>
            <w:r w:rsidRPr="001D00D5">
              <w:rPr>
                <w:sz w:val="28"/>
                <w:szCs w:val="28"/>
              </w:rPr>
              <w:t>1.5.</w:t>
            </w:r>
          </w:p>
        </w:tc>
        <w:tc>
          <w:tcPr>
            <w:tcW w:w="2835" w:type="dxa"/>
          </w:tcPr>
          <w:p w14:paraId="1CA8DC7F" w14:textId="77777777" w:rsidR="001D00D5" w:rsidRPr="001D00D5" w:rsidRDefault="001D00D5" w:rsidP="001D00D5">
            <w:pPr>
              <w:ind w:left="360" w:hanging="360"/>
              <w:rPr>
                <w:sz w:val="28"/>
                <w:szCs w:val="28"/>
              </w:rPr>
            </w:pPr>
            <w:r w:rsidRPr="001D00D5">
              <w:rPr>
                <w:sz w:val="28"/>
                <w:szCs w:val="28"/>
              </w:rPr>
              <w:t>Капитальный ремонт</w:t>
            </w:r>
          </w:p>
        </w:tc>
        <w:tc>
          <w:tcPr>
            <w:tcW w:w="992" w:type="dxa"/>
          </w:tcPr>
          <w:p w14:paraId="151FAA50" w14:textId="77777777" w:rsidR="001D00D5" w:rsidRPr="001D00D5" w:rsidRDefault="001D00D5" w:rsidP="001D00D5">
            <w:pPr>
              <w:rPr>
                <w:sz w:val="28"/>
                <w:szCs w:val="28"/>
              </w:rPr>
            </w:pPr>
            <w:r w:rsidRPr="001D00D5">
              <w:rPr>
                <w:sz w:val="28"/>
                <w:szCs w:val="28"/>
              </w:rPr>
              <w:t>2028</w:t>
            </w:r>
          </w:p>
        </w:tc>
        <w:tc>
          <w:tcPr>
            <w:tcW w:w="1842" w:type="dxa"/>
          </w:tcPr>
          <w:p w14:paraId="7AD57F0C" w14:textId="77777777" w:rsidR="001D00D5" w:rsidRPr="001D00D5" w:rsidRDefault="001D00D5" w:rsidP="001D00D5">
            <w:pPr>
              <w:rPr>
                <w:sz w:val="28"/>
                <w:szCs w:val="28"/>
              </w:rPr>
            </w:pPr>
            <w:r w:rsidRPr="001D00D5">
              <w:rPr>
                <w:sz w:val="28"/>
                <w:szCs w:val="28"/>
              </w:rPr>
              <w:t>3 286,05</w:t>
            </w:r>
          </w:p>
        </w:tc>
        <w:tc>
          <w:tcPr>
            <w:tcW w:w="1985" w:type="dxa"/>
          </w:tcPr>
          <w:p w14:paraId="6B77F434" w14:textId="77777777" w:rsidR="001D00D5" w:rsidRPr="001D00D5" w:rsidRDefault="001D00D5" w:rsidP="001D00D5">
            <w:pPr>
              <w:rPr>
                <w:sz w:val="28"/>
                <w:szCs w:val="28"/>
              </w:rPr>
            </w:pPr>
            <w:r w:rsidRPr="001D00D5">
              <w:rPr>
                <w:sz w:val="28"/>
                <w:szCs w:val="28"/>
              </w:rPr>
              <w:t>-</w:t>
            </w:r>
          </w:p>
        </w:tc>
        <w:tc>
          <w:tcPr>
            <w:tcW w:w="850" w:type="dxa"/>
          </w:tcPr>
          <w:p w14:paraId="73E0710A" w14:textId="77777777" w:rsidR="001D00D5" w:rsidRPr="001D00D5" w:rsidRDefault="001D00D5" w:rsidP="001D00D5">
            <w:pPr>
              <w:rPr>
                <w:sz w:val="28"/>
                <w:szCs w:val="28"/>
              </w:rPr>
            </w:pPr>
            <w:r w:rsidRPr="001D00D5">
              <w:rPr>
                <w:sz w:val="28"/>
                <w:szCs w:val="28"/>
              </w:rPr>
              <w:t>-</w:t>
            </w:r>
          </w:p>
        </w:tc>
        <w:tc>
          <w:tcPr>
            <w:tcW w:w="608" w:type="dxa"/>
          </w:tcPr>
          <w:p w14:paraId="045D7A1B" w14:textId="77777777" w:rsidR="001D00D5" w:rsidRPr="001D00D5" w:rsidRDefault="001D00D5" w:rsidP="001D00D5">
            <w:pPr>
              <w:rPr>
                <w:sz w:val="28"/>
                <w:szCs w:val="28"/>
              </w:rPr>
            </w:pPr>
            <w:r w:rsidRPr="001D00D5">
              <w:rPr>
                <w:sz w:val="28"/>
                <w:szCs w:val="28"/>
              </w:rPr>
              <w:t>-</w:t>
            </w:r>
          </w:p>
        </w:tc>
      </w:tr>
      <w:tr w:rsidR="001D00D5" w:rsidRPr="001D00D5" w14:paraId="542A42FA" w14:textId="77777777" w:rsidTr="00E6267D">
        <w:trPr>
          <w:jc w:val="center"/>
        </w:trPr>
        <w:tc>
          <w:tcPr>
            <w:tcW w:w="9958" w:type="dxa"/>
            <w:gridSpan w:val="7"/>
            <w:vAlign w:val="center"/>
          </w:tcPr>
          <w:p w14:paraId="652B961A" w14:textId="77777777" w:rsidR="001D00D5" w:rsidRPr="001D00D5" w:rsidRDefault="001D00D5" w:rsidP="00A73ED2">
            <w:pPr>
              <w:numPr>
                <w:ilvl w:val="0"/>
                <w:numId w:val="8"/>
              </w:numPr>
              <w:contextualSpacing/>
              <w:rPr>
                <w:sz w:val="28"/>
                <w:szCs w:val="28"/>
              </w:rPr>
            </w:pPr>
            <w:r w:rsidRPr="001D00D5">
              <w:rPr>
                <w:sz w:val="28"/>
                <w:szCs w:val="28"/>
              </w:rPr>
              <w:t>Водоотведение</w:t>
            </w:r>
          </w:p>
        </w:tc>
      </w:tr>
      <w:tr w:rsidR="001D00D5" w:rsidRPr="001D00D5" w14:paraId="304D3A3F" w14:textId="77777777" w:rsidTr="00E6267D">
        <w:trPr>
          <w:jc w:val="center"/>
        </w:trPr>
        <w:tc>
          <w:tcPr>
            <w:tcW w:w="846" w:type="dxa"/>
            <w:vAlign w:val="center"/>
          </w:tcPr>
          <w:p w14:paraId="7458615C" w14:textId="77777777" w:rsidR="001D00D5" w:rsidRPr="001D00D5" w:rsidRDefault="001D00D5" w:rsidP="001D00D5">
            <w:pPr>
              <w:tabs>
                <w:tab w:val="left" w:pos="431"/>
              </w:tabs>
              <w:contextualSpacing/>
              <w:rPr>
                <w:sz w:val="28"/>
                <w:szCs w:val="28"/>
              </w:rPr>
            </w:pPr>
            <w:r w:rsidRPr="001D00D5">
              <w:rPr>
                <w:sz w:val="28"/>
                <w:szCs w:val="28"/>
              </w:rPr>
              <w:t>2.1.</w:t>
            </w:r>
          </w:p>
        </w:tc>
        <w:tc>
          <w:tcPr>
            <w:tcW w:w="2835" w:type="dxa"/>
            <w:vAlign w:val="center"/>
          </w:tcPr>
          <w:p w14:paraId="7D9BFFE1" w14:textId="77777777" w:rsidR="001D00D5" w:rsidRPr="001D00D5" w:rsidRDefault="001D00D5" w:rsidP="001D00D5">
            <w:pPr>
              <w:rPr>
                <w:sz w:val="28"/>
                <w:szCs w:val="28"/>
              </w:rPr>
            </w:pPr>
            <w:r w:rsidRPr="001D00D5">
              <w:rPr>
                <w:sz w:val="28"/>
                <w:szCs w:val="28"/>
              </w:rPr>
              <w:t>Капитальный ремонт</w:t>
            </w:r>
          </w:p>
        </w:tc>
        <w:tc>
          <w:tcPr>
            <w:tcW w:w="992" w:type="dxa"/>
          </w:tcPr>
          <w:p w14:paraId="64B44582" w14:textId="77777777" w:rsidR="001D00D5" w:rsidRPr="001D00D5" w:rsidRDefault="001D00D5" w:rsidP="001D00D5">
            <w:pPr>
              <w:rPr>
                <w:sz w:val="28"/>
                <w:szCs w:val="28"/>
              </w:rPr>
            </w:pPr>
            <w:r w:rsidRPr="001D00D5">
              <w:rPr>
                <w:sz w:val="28"/>
                <w:szCs w:val="28"/>
              </w:rPr>
              <w:t>2024</w:t>
            </w:r>
          </w:p>
        </w:tc>
        <w:tc>
          <w:tcPr>
            <w:tcW w:w="1842" w:type="dxa"/>
          </w:tcPr>
          <w:p w14:paraId="72DB8648" w14:textId="77777777" w:rsidR="001D00D5" w:rsidRPr="001D00D5" w:rsidRDefault="001D00D5" w:rsidP="001D00D5">
            <w:pPr>
              <w:rPr>
                <w:sz w:val="28"/>
                <w:szCs w:val="28"/>
              </w:rPr>
            </w:pPr>
            <w:r w:rsidRPr="001D00D5">
              <w:rPr>
                <w:sz w:val="28"/>
                <w:szCs w:val="28"/>
              </w:rPr>
              <w:t>3 048,12</w:t>
            </w:r>
          </w:p>
        </w:tc>
        <w:tc>
          <w:tcPr>
            <w:tcW w:w="1985" w:type="dxa"/>
          </w:tcPr>
          <w:p w14:paraId="6ABB743C" w14:textId="77777777" w:rsidR="001D00D5" w:rsidRPr="001D00D5" w:rsidRDefault="001D00D5" w:rsidP="001D00D5">
            <w:pPr>
              <w:rPr>
                <w:sz w:val="28"/>
                <w:szCs w:val="28"/>
              </w:rPr>
            </w:pPr>
            <w:r w:rsidRPr="001D00D5">
              <w:rPr>
                <w:sz w:val="28"/>
                <w:szCs w:val="28"/>
              </w:rPr>
              <w:t>-</w:t>
            </w:r>
          </w:p>
        </w:tc>
        <w:tc>
          <w:tcPr>
            <w:tcW w:w="850" w:type="dxa"/>
          </w:tcPr>
          <w:p w14:paraId="34671A35" w14:textId="77777777" w:rsidR="001D00D5" w:rsidRPr="001D00D5" w:rsidRDefault="001D00D5" w:rsidP="001D00D5">
            <w:pPr>
              <w:rPr>
                <w:sz w:val="28"/>
                <w:szCs w:val="28"/>
              </w:rPr>
            </w:pPr>
            <w:r w:rsidRPr="001D00D5">
              <w:rPr>
                <w:sz w:val="28"/>
                <w:szCs w:val="28"/>
              </w:rPr>
              <w:t>-</w:t>
            </w:r>
          </w:p>
        </w:tc>
        <w:tc>
          <w:tcPr>
            <w:tcW w:w="608" w:type="dxa"/>
          </w:tcPr>
          <w:p w14:paraId="7265391E" w14:textId="77777777" w:rsidR="001D00D5" w:rsidRPr="001D00D5" w:rsidRDefault="001D00D5" w:rsidP="001D00D5">
            <w:pPr>
              <w:rPr>
                <w:sz w:val="28"/>
                <w:szCs w:val="28"/>
              </w:rPr>
            </w:pPr>
            <w:r w:rsidRPr="001D00D5">
              <w:rPr>
                <w:sz w:val="28"/>
                <w:szCs w:val="28"/>
              </w:rPr>
              <w:t>-</w:t>
            </w:r>
          </w:p>
        </w:tc>
      </w:tr>
      <w:tr w:rsidR="001D00D5" w:rsidRPr="001D00D5" w14:paraId="550AAF7C" w14:textId="77777777" w:rsidTr="00E6267D">
        <w:trPr>
          <w:jc w:val="center"/>
        </w:trPr>
        <w:tc>
          <w:tcPr>
            <w:tcW w:w="846" w:type="dxa"/>
            <w:vAlign w:val="center"/>
          </w:tcPr>
          <w:p w14:paraId="1DC05097" w14:textId="77777777" w:rsidR="001D00D5" w:rsidRPr="001D00D5" w:rsidRDefault="001D00D5" w:rsidP="001D00D5">
            <w:pPr>
              <w:tabs>
                <w:tab w:val="left" w:pos="431"/>
              </w:tabs>
              <w:contextualSpacing/>
              <w:rPr>
                <w:sz w:val="28"/>
                <w:szCs w:val="28"/>
              </w:rPr>
            </w:pPr>
            <w:r w:rsidRPr="001D00D5">
              <w:rPr>
                <w:sz w:val="28"/>
                <w:szCs w:val="28"/>
              </w:rPr>
              <w:t>2.2.</w:t>
            </w:r>
          </w:p>
        </w:tc>
        <w:tc>
          <w:tcPr>
            <w:tcW w:w="2835" w:type="dxa"/>
            <w:vAlign w:val="center"/>
          </w:tcPr>
          <w:p w14:paraId="75E07231" w14:textId="77777777" w:rsidR="001D00D5" w:rsidRPr="001D00D5" w:rsidRDefault="001D00D5" w:rsidP="001D00D5">
            <w:pPr>
              <w:rPr>
                <w:sz w:val="28"/>
                <w:szCs w:val="28"/>
              </w:rPr>
            </w:pPr>
            <w:r w:rsidRPr="001D00D5">
              <w:rPr>
                <w:sz w:val="28"/>
                <w:szCs w:val="28"/>
              </w:rPr>
              <w:t>Капитальный ремонт</w:t>
            </w:r>
          </w:p>
        </w:tc>
        <w:tc>
          <w:tcPr>
            <w:tcW w:w="992" w:type="dxa"/>
          </w:tcPr>
          <w:p w14:paraId="3E89AAA0" w14:textId="77777777" w:rsidR="001D00D5" w:rsidRPr="001D00D5" w:rsidRDefault="001D00D5" w:rsidP="001D00D5">
            <w:pPr>
              <w:rPr>
                <w:sz w:val="28"/>
                <w:szCs w:val="28"/>
              </w:rPr>
            </w:pPr>
            <w:r w:rsidRPr="001D00D5">
              <w:rPr>
                <w:sz w:val="28"/>
                <w:szCs w:val="28"/>
              </w:rPr>
              <w:t>2025</w:t>
            </w:r>
          </w:p>
        </w:tc>
        <w:tc>
          <w:tcPr>
            <w:tcW w:w="1842" w:type="dxa"/>
          </w:tcPr>
          <w:p w14:paraId="42639A76" w14:textId="77777777" w:rsidR="001D00D5" w:rsidRPr="001D00D5" w:rsidRDefault="001D00D5" w:rsidP="001D00D5">
            <w:pPr>
              <w:rPr>
                <w:sz w:val="28"/>
                <w:szCs w:val="28"/>
              </w:rPr>
            </w:pPr>
            <w:r w:rsidRPr="001D00D5">
              <w:rPr>
                <w:sz w:val="28"/>
                <w:szCs w:val="28"/>
              </w:rPr>
              <w:t>3 192,66</w:t>
            </w:r>
          </w:p>
        </w:tc>
        <w:tc>
          <w:tcPr>
            <w:tcW w:w="1985" w:type="dxa"/>
          </w:tcPr>
          <w:p w14:paraId="02296EA6" w14:textId="77777777" w:rsidR="001D00D5" w:rsidRPr="001D00D5" w:rsidRDefault="001D00D5" w:rsidP="001D00D5">
            <w:pPr>
              <w:rPr>
                <w:sz w:val="28"/>
                <w:szCs w:val="28"/>
              </w:rPr>
            </w:pPr>
            <w:r w:rsidRPr="001D00D5">
              <w:rPr>
                <w:sz w:val="28"/>
                <w:szCs w:val="28"/>
              </w:rPr>
              <w:t>-</w:t>
            </w:r>
          </w:p>
        </w:tc>
        <w:tc>
          <w:tcPr>
            <w:tcW w:w="850" w:type="dxa"/>
          </w:tcPr>
          <w:p w14:paraId="0A867840" w14:textId="77777777" w:rsidR="001D00D5" w:rsidRPr="001D00D5" w:rsidRDefault="001D00D5" w:rsidP="001D00D5">
            <w:pPr>
              <w:rPr>
                <w:sz w:val="28"/>
                <w:szCs w:val="28"/>
              </w:rPr>
            </w:pPr>
            <w:r w:rsidRPr="001D00D5">
              <w:rPr>
                <w:sz w:val="28"/>
                <w:szCs w:val="28"/>
              </w:rPr>
              <w:t>-</w:t>
            </w:r>
          </w:p>
        </w:tc>
        <w:tc>
          <w:tcPr>
            <w:tcW w:w="608" w:type="dxa"/>
          </w:tcPr>
          <w:p w14:paraId="63BFED97" w14:textId="77777777" w:rsidR="001D00D5" w:rsidRPr="001D00D5" w:rsidRDefault="001D00D5" w:rsidP="001D00D5">
            <w:pPr>
              <w:rPr>
                <w:sz w:val="28"/>
                <w:szCs w:val="28"/>
              </w:rPr>
            </w:pPr>
            <w:r w:rsidRPr="001D00D5">
              <w:rPr>
                <w:sz w:val="28"/>
                <w:szCs w:val="28"/>
              </w:rPr>
              <w:t>-</w:t>
            </w:r>
          </w:p>
        </w:tc>
      </w:tr>
      <w:tr w:rsidR="001D00D5" w:rsidRPr="001D00D5" w14:paraId="7CA160CA" w14:textId="77777777" w:rsidTr="00E6267D">
        <w:trPr>
          <w:jc w:val="center"/>
        </w:trPr>
        <w:tc>
          <w:tcPr>
            <w:tcW w:w="846" w:type="dxa"/>
            <w:vAlign w:val="center"/>
          </w:tcPr>
          <w:p w14:paraId="15FAF959" w14:textId="77777777" w:rsidR="001D00D5" w:rsidRPr="001D00D5" w:rsidRDefault="001D00D5" w:rsidP="001D00D5">
            <w:pPr>
              <w:tabs>
                <w:tab w:val="left" w:pos="431"/>
              </w:tabs>
              <w:contextualSpacing/>
              <w:rPr>
                <w:sz w:val="28"/>
                <w:szCs w:val="28"/>
              </w:rPr>
            </w:pPr>
            <w:r w:rsidRPr="001D00D5">
              <w:rPr>
                <w:sz w:val="28"/>
                <w:szCs w:val="28"/>
              </w:rPr>
              <w:t>2.3.</w:t>
            </w:r>
          </w:p>
        </w:tc>
        <w:tc>
          <w:tcPr>
            <w:tcW w:w="2835" w:type="dxa"/>
            <w:vAlign w:val="center"/>
          </w:tcPr>
          <w:p w14:paraId="583C81E1" w14:textId="77777777" w:rsidR="001D00D5" w:rsidRPr="001D00D5" w:rsidRDefault="001D00D5" w:rsidP="001D00D5">
            <w:pPr>
              <w:rPr>
                <w:sz w:val="28"/>
                <w:szCs w:val="28"/>
              </w:rPr>
            </w:pPr>
            <w:r w:rsidRPr="001D00D5">
              <w:rPr>
                <w:sz w:val="28"/>
                <w:szCs w:val="28"/>
              </w:rPr>
              <w:t>Капитальный ремонт</w:t>
            </w:r>
          </w:p>
        </w:tc>
        <w:tc>
          <w:tcPr>
            <w:tcW w:w="992" w:type="dxa"/>
          </w:tcPr>
          <w:p w14:paraId="244F7792" w14:textId="77777777" w:rsidR="001D00D5" w:rsidRPr="001D00D5" w:rsidRDefault="001D00D5" w:rsidP="001D00D5">
            <w:pPr>
              <w:rPr>
                <w:sz w:val="28"/>
                <w:szCs w:val="28"/>
              </w:rPr>
            </w:pPr>
            <w:r w:rsidRPr="001D00D5">
              <w:rPr>
                <w:sz w:val="28"/>
                <w:szCs w:val="28"/>
              </w:rPr>
              <w:t>2026</w:t>
            </w:r>
          </w:p>
        </w:tc>
        <w:tc>
          <w:tcPr>
            <w:tcW w:w="1842" w:type="dxa"/>
          </w:tcPr>
          <w:p w14:paraId="17AAE5EC" w14:textId="77777777" w:rsidR="001D00D5" w:rsidRPr="001D00D5" w:rsidRDefault="001D00D5" w:rsidP="001D00D5">
            <w:pPr>
              <w:rPr>
                <w:sz w:val="28"/>
                <w:szCs w:val="28"/>
              </w:rPr>
            </w:pPr>
            <w:r w:rsidRPr="001D00D5">
              <w:rPr>
                <w:sz w:val="28"/>
                <w:szCs w:val="28"/>
              </w:rPr>
              <w:t>3 237,45</w:t>
            </w:r>
          </w:p>
        </w:tc>
        <w:tc>
          <w:tcPr>
            <w:tcW w:w="1985" w:type="dxa"/>
          </w:tcPr>
          <w:p w14:paraId="124345F6" w14:textId="77777777" w:rsidR="001D00D5" w:rsidRPr="001D00D5" w:rsidRDefault="001D00D5" w:rsidP="001D00D5">
            <w:pPr>
              <w:rPr>
                <w:sz w:val="28"/>
                <w:szCs w:val="28"/>
              </w:rPr>
            </w:pPr>
            <w:r w:rsidRPr="001D00D5">
              <w:rPr>
                <w:sz w:val="28"/>
                <w:szCs w:val="28"/>
              </w:rPr>
              <w:t>-</w:t>
            </w:r>
          </w:p>
        </w:tc>
        <w:tc>
          <w:tcPr>
            <w:tcW w:w="850" w:type="dxa"/>
          </w:tcPr>
          <w:p w14:paraId="39DF9CD3" w14:textId="77777777" w:rsidR="001D00D5" w:rsidRPr="001D00D5" w:rsidRDefault="001D00D5" w:rsidP="001D00D5">
            <w:pPr>
              <w:rPr>
                <w:sz w:val="28"/>
                <w:szCs w:val="28"/>
              </w:rPr>
            </w:pPr>
            <w:r w:rsidRPr="001D00D5">
              <w:rPr>
                <w:sz w:val="28"/>
                <w:szCs w:val="28"/>
              </w:rPr>
              <w:t>-</w:t>
            </w:r>
          </w:p>
        </w:tc>
        <w:tc>
          <w:tcPr>
            <w:tcW w:w="608" w:type="dxa"/>
          </w:tcPr>
          <w:p w14:paraId="529015CE" w14:textId="77777777" w:rsidR="001D00D5" w:rsidRPr="001D00D5" w:rsidRDefault="001D00D5" w:rsidP="001D00D5">
            <w:pPr>
              <w:rPr>
                <w:sz w:val="28"/>
                <w:szCs w:val="28"/>
              </w:rPr>
            </w:pPr>
            <w:r w:rsidRPr="001D00D5">
              <w:rPr>
                <w:sz w:val="28"/>
                <w:szCs w:val="28"/>
              </w:rPr>
              <w:t>-</w:t>
            </w:r>
          </w:p>
        </w:tc>
      </w:tr>
      <w:tr w:rsidR="001D00D5" w:rsidRPr="001D00D5" w14:paraId="7570DCD3" w14:textId="77777777" w:rsidTr="00E6267D">
        <w:trPr>
          <w:jc w:val="center"/>
        </w:trPr>
        <w:tc>
          <w:tcPr>
            <w:tcW w:w="846" w:type="dxa"/>
            <w:vAlign w:val="center"/>
          </w:tcPr>
          <w:p w14:paraId="560B273C" w14:textId="77777777" w:rsidR="001D00D5" w:rsidRPr="001D00D5" w:rsidRDefault="001D00D5" w:rsidP="001D00D5">
            <w:pPr>
              <w:tabs>
                <w:tab w:val="left" w:pos="431"/>
              </w:tabs>
              <w:contextualSpacing/>
              <w:rPr>
                <w:sz w:val="28"/>
                <w:szCs w:val="28"/>
              </w:rPr>
            </w:pPr>
            <w:r w:rsidRPr="001D00D5">
              <w:rPr>
                <w:sz w:val="28"/>
                <w:szCs w:val="28"/>
              </w:rPr>
              <w:t>2.4.</w:t>
            </w:r>
          </w:p>
        </w:tc>
        <w:tc>
          <w:tcPr>
            <w:tcW w:w="2835" w:type="dxa"/>
          </w:tcPr>
          <w:p w14:paraId="04ECFA66" w14:textId="77777777" w:rsidR="001D00D5" w:rsidRPr="001D00D5" w:rsidRDefault="001D00D5" w:rsidP="001D00D5">
            <w:pPr>
              <w:rPr>
                <w:sz w:val="28"/>
                <w:szCs w:val="28"/>
              </w:rPr>
            </w:pPr>
            <w:r w:rsidRPr="001D00D5">
              <w:rPr>
                <w:sz w:val="28"/>
                <w:szCs w:val="28"/>
              </w:rPr>
              <w:t>Капитальный ремонт</w:t>
            </w:r>
          </w:p>
        </w:tc>
        <w:tc>
          <w:tcPr>
            <w:tcW w:w="992" w:type="dxa"/>
          </w:tcPr>
          <w:p w14:paraId="124EC71E" w14:textId="77777777" w:rsidR="001D00D5" w:rsidRPr="001D00D5" w:rsidRDefault="001D00D5" w:rsidP="001D00D5">
            <w:pPr>
              <w:rPr>
                <w:sz w:val="28"/>
                <w:szCs w:val="28"/>
              </w:rPr>
            </w:pPr>
            <w:r w:rsidRPr="001D00D5">
              <w:rPr>
                <w:sz w:val="28"/>
                <w:szCs w:val="28"/>
              </w:rPr>
              <w:t>2027</w:t>
            </w:r>
          </w:p>
        </w:tc>
        <w:tc>
          <w:tcPr>
            <w:tcW w:w="1842" w:type="dxa"/>
          </w:tcPr>
          <w:p w14:paraId="733975E1" w14:textId="77777777" w:rsidR="001D00D5" w:rsidRPr="001D00D5" w:rsidRDefault="001D00D5" w:rsidP="001D00D5">
            <w:pPr>
              <w:rPr>
                <w:sz w:val="28"/>
                <w:szCs w:val="28"/>
              </w:rPr>
            </w:pPr>
            <w:r w:rsidRPr="001D00D5">
              <w:rPr>
                <w:sz w:val="28"/>
                <w:szCs w:val="28"/>
              </w:rPr>
              <w:t>3 333,28</w:t>
            </w:r>
          </w:p>
        </w:tc>
        <w:tc>
          <w:tcPr>
            <w:tcW w:w="1985" w:type="dxa"/>
          </w:tcPr>
          <w:p w14:paraId="7E6C2A7A" w14:textId="77777777" w:rsidR="001D00D5" w:rsidRPr="001D00D5" w:rsidRDefault="001D00D5" w:rsidP="001D00D5">
            <w:pPr>
              <w:rPr>
                <w:sz w:val="28"/>
                <w:szCs w:val="28"/>
              </w:rPr>
            </w:pPr>
            <w:r w:rsidRPr="001D00D5">
              <w:rPr>
                <w:sz w:val="28"/>
                <w:szCs w:val="28"/>
              </w:rPr>
              <w:t>-</w:t>
            </w:r>
          </w:p>
        </w:tc>
        <w:tc>
          <w:tcPr>
            <w:tcW w:w="850" w:type="dxa"/>
          </w:tcPr>
          <w:p w14:paraId="16A68056" w14:textId="77777777" w:rsidR="001D00D5" w:rsidRPr="001D00D5" w:rsidRDefault="001D00D5" w:rsidP="001D00D5">
            <w:pPr>
              <w:rPr>
                <w:sz w:val="28"/>
                <w:szCs w:val="28"/>
              </w:rPr>
            </w:pPr>
            <w:r w:rsidRPr="001D00D5">
              <w:rPr>
                <w:sz w:val="28"/>
                <w:szCs w:val="28"/>
              </w:rPr>
              <w:t>-</w:t>
            </w:r>
          </w:p>
        </w:tc>
        <w:tc>
          <w:tcPr>
            <w:tcW w:w="608" w:type="dxa"/>
          </w:tcPr>
          <w:p w14:paraId="0C961A05" w14:textId="77777777" w:rsidR="001D00D5" w:rsidRPr="001D00D5" w:rsidRDefault="001D00D5" w:rsidP="001D00D5">
            <w:pPr>
              <w:rPr>
                <w:sz w:val="28"/>
                <w:szCs w:val="28"/>
              </w:rPr>
            </w:pPr>
            <w:r w:rsidRPr="001D00D5">
              <w:rPr>
                <w:sz w:val="28"/>
                <w:szCs w:val="28"/>
              </w:rPr>
              <w:t>-</w:t>
            </w:r>
          </w:p>
        </w:tc>
      </w:tr>
      <w:tr w:rsidR="001D00D5" w:rsidRPr="001D00D5" w14:paraId="11AB718A" w14:textId="77777777" w:rsidTr="00E6267D">
        <w:trPr>
          <w:jc w:val="center"/>
        </w:trPr>
        <w:tc>
          <w:tcPr>
            <w:tcW w:w="846" w:type="dxa"/>
            <w:vAlign w:val="center"/>
          </w:tcPr>
          <w:p w14:paraId="05D46E89" w14:textId="77777777" w:rsidR="001D00D5" w:rsidRPr="001D00D5" w:rsidRDefault="001D00D5" w:rsidP="001D00D5">
            <w:pPr>
              <w:tabs>
                <w:tab w:val="left" w:pos="431"/>
              </w:tabs>
              <w:contextualSpacing/>
              <w:rPr>
                <w:sz w:val="28"/>
                <w:szCs w:val="28"/>
              </w:rPr>
            </w:pPr>
            <w:r w:rsidRPr="001D00D5">
              <w:rPr>
                <w:sz w:val="28"/>
                <w:szCs w:val="28"/>
              </w:rPr>
              <w:t>2.5.</w:t>
            </w:r>
          </w:p>
        </w:tc>
        <w:tc>
          <w:tcPr>
            <w:tcW w:w="2835" w:type="dxa"/>
          </w:tcPr>
          <w:p w14:paraId="41A13631" w14:textId="77777777" w:rsidR="001D00D5" w:rsidRPr="001D00D5" w:rsidRDefault="001D00D5" w:rsidP="001D00D5">
            <w:pPr>
              <w:rPr>
                <w:sz w:val="28"/>
                <w:szCs w:val="28"/>
              </w:rPr>
            </w:pPr>
            <w:r w:rsidRPr="001D00D5">
              <w:rPr>
                <w:sz w:val="28"/>
                <w:szCs w:val="28"/>
              </w:rPr>
              <w:t>Капитальный ремонт</w:t>
            </w:r>
          </w:p>
        </w:tc>
        <w:tc>
          <w:tcPr>
            <w:tcW w:w="992" w:type="dxa"/>
          </w:tcPr>
          <w:p w14:paraId="60A8C705" w14:textId="77777777" w:rsidR="001D00D5" w:rsidRPr="001D00D5" w:rsidRDefault="001D00D5" w:rsidP="001D00D5">
            <w:pPr>
              <w:rPr>
                <w:sz w:val="28"/>
                <w:szCs w:val="28"/>
              </w:rPr>
            </w:pPr>
            <w:r w:rsidRPr="001D00D5">
              <w:rPr>
                <w:sz w:val="28"/>
                <w:szCs w:val="28"/>
              </w:rPr>
              <w:t>2028</w:t>
            </w:r>
          </w:p>
        </w:tc>
        <w:tc>
          <w:tcPr>
            <w:tcW w:w="1842" w:type="dxa"/>
          </w:tcPr>
          <w:p w14:paraId="45E8071F" w14:textId="77777777" w:rsidR="001D00D5" w:rsidRPr="001D00D5" w:rsidRDefault="001D00D5" w:rsidP="001D00D5">
            <w:pPr>
              <w:rPr>
                <w:sz w:val="28"/>
                <w:szCs w:val="28"/>
              </w:rPr>
            </w:pPr>
            <w:r w:rsidRPr="001D00D5">
              <w:rPr>
                <w:sz w:val="28"/>
                <w:szCs w:val="28"/>
              </w:rPr>
              <w:t>3 431,95</w:t>
            </w:r>
          </w:p>
        </w:tc>
        <w:tc>
          <w:tcPr>
            <w:tcW w:w="1985" w:type="dxa"/>
          </w:tcPr>
          <w:p w14:paraId="71661736" w14:textId="77777777" w:rsidR="001D00D5" w:rsidRPr="001D00D5" w:rsidRDefault="001D00D5" w:rsidP="001D00D5">
            <w:pPr>
              <w:rPr>
                <w:sz w:val="28"/>
                <w:szCs w:val="28"/>
              </w:rPr>
            </w:pPr>
            <w:r w:rsidRPr="001D00D5">
              <w:rPr>
                <w:sz w:val="28"/>
                <w:szCs w:val="28"/>
              </w:rPr>
              <w:t>-</w:t>
            </w:r>
          </w:p>
        </w:tc>
        <w:tc>
          <w:tcPr>
            <w:tcW w:w="850" w:type="dxa"/>
          </w:tcPr>
          <w:p w14:paraId="7495627B" w14:textId="77777777" w:rsidR="001D00D5" w:rsidRPr="001D00D5" w:rsidRDefault="001D00D5" w:rsidP="001D00D5">
            <w:pPr>
              <w:rPr>
                <w:sz w:val="28"/>
                <w:szCs w:val="28"/>
              </w:rPr>
            </w:pPr>
            <w:r w:rsidRPr="001D00D5">
              <w:rPr>
                <w:sz w:val="28"/>
                <w:szCs w:val="28"/>
              </w:rPr>
              <w:t>-</w:t>
            </w:r>
          </w:p>
        </w:tc>
        <w:tc>
          <w:tcPr>
            <w:tcW w:w="608" w:type="dxa"/>
          </w:tcPr>
          <w:p w14:paraId="21F0103B" w14:textId="77777777" w:rsidR="001D00D5" w:rsidRPr="001D00D5" w:rsidRDefault="001D00D5" w:rsidP="001D00D5">
            <w:pPr>
              <w:rPr>
                <w:sz w:val="28"/>
                <w:szCs w:val="28"/>
              </w:rPr>
            </w:pPr>
            <w:r w:rsidRPr="001D00D5">
              <w:rPr>
                <w:sz w:val="28"/>
                <w:szCs w:val="28"/>
              </w:rPr>
              <w:t>-</w:t>
            </w:r>
          </w:p>
        </w:tc>
      </w:tr>
    </w:tbl>
    <w:p w14:paraId="792F8742" w14:textId="77777777" w:rsidR="001D00D5" w:rsidRPr="001D00D5" w:rsidRDefault="001D00D5" w:rsidP="001D00D5">
      <w:pPr>
        <w:jc w:val="center"/>
        <w:rPr>
          <w:sz w:val="28"/>
          <w:szCs w:val="28"/>
        </w:rPr>
      </w:pPr>
    </w:p>
    <w:p w14:paraId="2F64DDCC" w14:textId="77777777" w:rsidR="001D00D5" w:rsidRPr="001D00D5" w:rsidRDefault="001D00D5" w:rsidP="001D00D5">
      <w:pPr>
        <w:jc w:val="center"/>
        <w:rPr>
          <w:sz w:val="28"/>
          <w:szCs w:val="28"/>
        </w:rPr>
      </w:pPr>
    </w:p>
    <w:p w14:paraId="4B9DA776" w14:textId="77777777" w:rsidR="001D00D5" w:rsidRPr="001D00D5" w:rsidRDefault="001D00D5" w:rsidP="001D00D5">
      <w:pPr>
        <w:jc w:val="center"/>
        <w:rPr>
          <w:sz w:val="28"/>
          <w:szCs w:val="28"/>
        </w:rPr>
      </w:pPr>
    </w:p>
    <w:p w14:paraId="7A2E373A" w14:textId="77777777" w:rsidR="001D00D5" w:rsidRPr="001D00D5" w:rsidRDefault="001D00D5" w:rsidP="001D00D5">
      <w:pPr>
        <w:jc w:val="center"/>
        <w:rPr>
          <w:sz w:val="28"/>
          <w:szCs w:val="28"/>
        </w:rPr>
      </w:pPr>
    </w:p>
    <w:p w14:paraId="5A099259" w14:textId="77777777" w:rsidR="001D00D5" w:rsidRPr="001D00D5" w:rsidRDefault="001D00D5" w:rsidP="001D00D5">
      <w:pPr>
        <w:jc w:val="center"/>
        <w:rPr>
          <w:sz w:val="28"/>
          <w:szCs w:val="28"/>
        </w:rPr>
      </w:pPr>
    </w:p>
    <w:p w14:paraId="3C4037EC" w14:textId="77777777" w:rsidR="001D00D5" w:rsidRPr="001D00D5" w:rsidRDefault="001D00D5" w:rsidP="001D00D5">
      <w:pPr>
        <w:jc w:val="center"/>
        <w:rPr>
          <w:sz w:val="28"/>
          <w:szCs w:val="28"/>
          <w:lang w:val="en-US"/>
        </w:rPr>
      </w:pPr>
    </w:p>
    <w:p w14:paraId="06AE3F8A" w14:textId="77777777" w:rsidR="001D00D5" w:rsidRPr="001D00D5" w:rsidRDefault="001D00D5" w:rsidP="001D00D5">
      <w:pPr>
        <w:jc w:val="center"/>
        <w:rPr>
          <w:sz w:val="28"/>
          <w:szCs w:val="28"/>
        </w:rPr>
      </w:pPr>
    </w:p>
    <w:p w14:paraId="65C84CB3" w14:textId="77777777" w:rsidR="001D00D5" w:rsidRPr="001D00D5" w:rsidRDefault="001D00D5" w:rsidP="001D00D5">
      <w:pPr>
        <w:jc w:val="center"/>
        <w:rPr>
          <w:sz w:val="28"/>
          <w:szCs w:val="28"/>
        </w:rPr>
      </w:pPr>
    </w:p>
    <w:p w14:paraId="50335860" w14:textId="77777777" w:rsidR="001D00D5" w:rsidRPr="001D00D5" w:rsidRDefault="001D00D5" w:rsidP="001D00D5">
      <w:pPr>
        <w:jc w:val="center"/>
        <w:rPr>
          <w:sz w:val="28"/>
          <w:szCs w:val="28"/>
        </w:rPr>
      </w:pPr>
    </w:p>
    <w:p w14:paraId="5CD2438C" w14:textId="77777777" w:rsidR="001D00D5" w:rsidRPr="001D00D5" w:rsidRDefault="001D00D5" w:rsidP="001D00D5">
      <w:pPr>
        <w:jc w:val="center"/>
        <w:rPr>
          <w:sz w:val="28"/>
          <w:szCs w:val="28"/>
        </w:rPr>
      </w:pPr>
    </w:p>
    <w:p w14:paraId="0976488D" w14:textId="77777777" w:rsidR="001D00D5" w:rsidRPr="001D00D5" w:rsidRDefault="001D00D5" w:rsidP="001D00D5">
      <w:pPr>
        <w:jc w:val="center"/>
        <w:rPr>
          <w:sz w:val="28"/>
          <w:szCs w:val="28"/>
        </w:rPr>
      </w:pPr>
    </w:p>
    <w:p w14:paraId="19C9F1E9" w14:textId="77777777" w:rsidR="001D00D5" w:rsidRPr="001D00D5" w:rsidRDefault="001D00D5" w:rsidP="001D00D5">
      <w:pPr>
        <w:jc w:val="center"/>
        <w:rPr>
          <w:sz w:val="28"/>
          <w:szCs w:val="28"/>
        </w:rPr>
      </w:pPr>
    </w:p>
    <w:p w14:paraId="73524352" w14:textId="77777777" w:rsidR="001D00D5" w:rsidRPr="001D00D5" w:rsidRDefault="001D00D5" w:rsidP="001D00D5">
      <w:pPr>
        <w:jc w:val="center"/>
        <w:rPr>
          <w:sz w:val="28"/>
          <w:szCs w:val="28"/>
        </w:rPr>
      </w:pPr>
    </w:p>
    <w:p w14:paraId="35ED8C2A" w14:textId="77777777" w:rsidR="001D00D5" w:rsidRPr="001D00D5" w:rsidRDefault="001D00D5" w:rsidP="001D00D5">
      <w:pPr>
        <w:jc w:val="center"/>
        <w:rPr>
          <w:sz w:val="28"/>
          <w:szCs w:val="28"/>
        </w:rPr>
      </w:pPr>
    </w:p>
    <w:p w14:paraId="7526E5F8" w14:textId="77777777" w:rsidR="001D00D5" w:rsidRPr="001D00D5" w:rsidRDefault="001D00D5" w:rsidP="001D00D5">
      <w:pPr>
        <w:jc w:val="center"/>
        <w:rPr>
          <w:sz w:val="28"/>
          <w:szCs w:val="28"/>
        </w:rPr>
      </w:pPr>
    </w:p>
    <w:p w14:paraId="70515C91" w14:textId="77777777" w:rsidR="001D00D5" w:rsidRPr="001D00D5" w:rsidRDefault="001D00D5" w:rsidP="001D00D5">
      <w:pPr>
        <w:jc w:val="center"/>
        <w:rPr>
          <w:sz w:val="28"/>
          <w:szCs w:val="28"/>
        </w:rPr>
      </w:pPr>
    </w:p>
    <w:p w14:paraId="7C592214" w14:textId="77777777" w:rsidR="001D00D5" w:rsidRPr="001D00D5" w:rsidRDefault="001D00D5" w:rsidP="001D00D5">
      <w:pPr>
        <w:jc w:val="center"/>
        <w:rPr>
          <w:sz w:val="28"/>
          <w:szCs w:val="28"/>
        </w:rPr>
      </w:pPr>
    </w:p>
    <w:p w14:paraId="027D5FC4" w14:textId="77777777" w:rsidR="001D00D5" w:rsidRPr="001D00D5" w:rsidRDefault="001D00D5" w:rsidP="001D00D5">
      <w:pPr>
        <w:jc w:val="center"/>
        <w:rPr>
          <w:sz w:val="28"/>
          <w:szCs w:val="28"/>
        </w:rPr>
      </w:pPr>
    </w:p>
    <w:p w14:paraId="1ECF977B" w14:textId="77777777" w:rsidR="001D00D5" w:rsidRPr="001D00D5" w:rsidRDefault="001D00D5" w:rsidP="001D00D5">
      <w:pPr>
        <w:jc w:val="center"/>
        <w:rPr>
          <w:sz w:val="28"/>
          <w:szCs w:val="28"/>
        </w:rPr>
      </w:pPr>
    </w:p>
    <w:p w14:paraId="1CF302C9" w14:textId="77777777" w:rsidR="001D00D5" w:rsidRPr="001D00D5" w:rsidRDefault="001D00D5" w:rsidP="001D00D5">
      <w:pPr>
        <w:jc w:val="center"/>
        <w:rPr>
          <w:sz w:val="28"/>
          <w:szCs w:val="28"/>
        </w:rPr>
      </w:pPr>
    </w:p>
    <w:p w14:paraId="31BE8CDF" w14:textId="77777777" w:rsidR="001D00D5" w:rsidRPr="001D00D5" w:rsidRDefault="001D00D5" w:rsidP="001D00D5">
      <w:pPr>
        <w:jc w:val="center"/>
        <w:rPr>
          <w:sz w:val="28"/>
          <w:szCs w:val="28"/>
        </w:rPr>
      </w:pPr>
    </w:p>
    <w:p w14:paraId="762F1529" w14:textId="77777777" w:rsidR="001D00D5" w:rsidRPr="001D00D5" w:rsidRDefault="001D00D5" w:rsidP="001D00D5">
      <w:pPr>
        <w:jc w:val="center"/>
        <w:rPr>
          <w:sz w:val="28"/>
          <w:szCs w:val="28"/>
        </w:rPr>
      </w:pPr>
    </w:p>
    <w:p w14:paraId="074BB10C" w14:textId="77777777" w:rsidR="001D00D5" w:rsidRPr="001D00D5" w:rsidRDefault="001D00D5" w:rsidP="001D00D5">
      <w:pPr>
        <w:jc w:val="center"/>
        <w:rPr>
          <w:sz w:val="28"/>
          <w:szCs w:val="28"/>
        </w:rPr>
      </w:pPr>
    </w:p>
    <w:p w14:paraId="7DD3C33E" w14:textId="77777777" w:rsidR="001D00D5" w:rsidRPr="001D00D5" w:rsidRDefault="001D00D5" w:rsidP="001D00D5">
      <w:pPr>
        <w:jc w:val="center"/>
        <w:rPr>
          <w:sz w:val="28"/>
          <w:szCs w:val="28"/>
        </w:rPr>
      </w:pPr>
      <w:r w:rsidRPr="001D00D5">
        <w:rPr>
          <w:sz w:val="28"/>
          <w:szCs w:val="28"/>
        </w:rPr>
        <w:lastRenderedPageBreak/>
        <w:t>Раздел 3. Перечень плановых мероприятий, направленных на улучшение качества питьевой воды и (или) качества очистки сточных вод</w:t>
      </w:r>
    </w:p>
    <w:p w14:paraId="3FF60FF8" w14:textId="77777777" w:rsidR="001D00D5" w:rsidRPr="001D00D5" w:rsidRDefault="001D00D5" w:rsidP="001D00D5">
      <w:pPr>
        <w:jc w:val="center"/>
        <w:rPr>
          <w:sz w:val="28"/>
          <w:szCs w:val="28"/>
        </w:rPr>
      </w:pPr>
    </w:p>
    <w:tbl>
      <w:tblPr>
        <w:tblStyle w:val="109"/>
        <w:tblW w:w="9924" w:type="dxa"/>
        <w:jc w:val="center"/>
        <w:tblLook w:val="04A0" w:firstRow="1" w:lastRow="0" w:firstColumn="1" w:lastColumn="0" w:noHBand="0" w:noVBand="1"/>
      </w:tblPr>
      <w:tblGrid>
        <w:gridCol w:w="636"/>
        <w:gridCol w:w="2711"/>
        <w:gridCol w:w="1061"/>
        <w:gridCol w:w="1993"/>
        <w:gridCol w:w="2103"/>
        <w:gridCol w:w="730"/>
        <w:gridCol w:w="690"/>
      </w:tblGrid>
      <w:tr w:rsidR="001D00D5" w:rsidRPr="001D00D5" w14:paraId="30C27E82" w14:textId="77777777" w:rsidTr="00E6267D">
        <w:trPr>
          <w:trHeight w:val="375"/>
          <w:jc w:val="center"/>
        </w:trPr>
        <w:tc>
          <w:tcPr>
            <w:tcW w:w="636" w:type="dxa"/>
            <w:vMerge w:val="restart"/>
            <w:tcBorders>
              <w:top w:val="single" w:sz="4" w:space="0" w:color="auto"/>
              <w:left w:val="single" w:sz="4" w:space="0" w:color="auto"/>
              <w:right w:val="single" w:sz="4" w:space="0" w:color="auto"/>
            </w:tcBorders>
            <w:vAlign w:val="center"/>
          </w:tcPr>
          <w:p w14:paraId="5DCF6D0A" w14:textId="77777777" w:rsidR="001D00D5" w:rsidRPr="001D00D5" w:rsidRDefault="001D00D5" w:rsidP="001D00D5">
            <w:pPr>
              <w:jc w:val="center"/>
            </w:pPr>
            <w:r w:rsidRPr="001D00D5">
              <w:t>№ п/п</w:t>
            </w:r>
          </w:p>
        </w:tc>
        <w:tc>
          <w:tcPr>
            <w:tcW w:w="2711" w:type="dxa"/>
            <w:vMerge w:val="restart"/>
            <w:tcBorders>
              <w:top w:val="single" w:sz="4" w:space="0" w:color="auto"/>
              <w:left w:val="single" w:sz="4" w:space="0" w:color="auto"/>
              <w:bottom w:val="single" w:sz="4" w:space="0" w:color="auto"/>
              <w:right w:val="single" w:sz="4" w:space="0" w:color="auto"/>
            </w:tcBorders>
            <w:vAlign w:val="center"/>
            <w:hideMark/>
          </w:tcPr>
          <w:p w14:paraId="79971190" w14:textId="77777777" w:rsidR="001D00D5" w:rsidRPr="001D00D5" w:rsidRDefault="001D00D5" w:rsidP="001D00D5">
            <w:pPr>
              <w:jc w:val="center"/>
            </w:pPr>
            <w:r w:rsidRPr="001D00D5">
              <w:t>Наименование мероприятия</w:t>
            </w:r>
          </w:p>
        </w:tc>
        <w:tc>
          <w:tcPr>
            <w:tcW w:w="1061" w:type="dxa"/>
            <w:vMerge w:val="restart"/>
            <w:tcBorders>
              <w:top w:val="single" w:sz="4" w:space="0" w:color="auto"/>
              <w:left w:val="single" w:sz="4" w:space="0" w:color="auto"/>
              <w:bottom w:val="single" w:sz="4" w:space="0" w:color="auto"/>
              <w:right w:val="single" w:sz="4" w:space="0" w:color="auto"/>
            </w:tcBorders>
            <w:vAlign w:val="center"/>
            <w:hideMark/>
          </w:tcPr>
          <w:p w14:paraId="3389C7F6" w14:textId="77777777" w:rsidR="001D00D5" w:rsidRPr="001D00D5" w:rsidRDefault="001D00D5" w:rsidP="001D00D5">
            <w:pPr>
              <w:jc w:val="center"/>
            </w:pPr>
            <w:r w:rsidRPr="001D00D5">
              <w:t xml:space="preserve">Срок </w:t>
            </w:r>
            <w:proofErr w:type="spellStart"/>
            <w:r w:rsidRPr="001D00D5">
              <w:t>реали-зации</w:t>
            </w:r>
            <w:proofErr w:type="spellEnd"/>
          </w:p>
        </w:tc>
        <w:tc>
          <w:tcPr>
            <w:tcW w:w="1993" w:type="dxa"/>
            <w:vMerge w:val="restart"/>
            <w:tcBorders>
              <w:top w:val="single" w:sz="4" w:space="0" w:color="auto"/>
              <w:left w:val="single" w:sz="4" w:space="0" w:color="auto"/>
              <w:bottom w:val="single" w:sz="4" w:space="0" w:color="auto"/>
              <w:right w:val="single" w:sz="4" w:space="0" w:color="auto"/>
            </w:tcBorders>
            <w:vAlign w:val="center"/>
            <w:hideMark/>
          </w:tcPr>
          <w:p w14:paraId="47C8EB94" w14:textId="77777777" w:rsidR="001D00D5" w:rsidRPr="001D00D5" w:rsidRDefault="001D00D5" w:rsidP="001D00D5">
            <w:pPr>
              <w:jc w:val="center"/>
            </w:pPr>
            <w:r w:rsidRPr="001D00D5">
              <w:t>Финансовые потребности, тыс. руб. (НДС не облагается)</w:t>
            </w:r>
          </w:p>
        </w:tc>
        <w:tc>
          <w:tcPr>
            <w:tcW w:w="3523" w:type="dxa"/>
            <w:gridSpan w:val="3"/>
            <w:tcBorders>
              <w:top w:val="single" w:sz="4" w:space="0" w:color="auto"/>
              <w:left w:val="single" w:sz="4" w:space="0" w:color="auto"/>
              <w:bottom w:val="single" w:sz="4" w:space="0" w:color="auto"/>
              <w:right w:val="single" w:sz="4" w:space="0" w:color="auto"/>
            </w:tcBorders>
            <w:hideMark/>
          </w:tcPr>
          <w:p w14:paraId="020263FC" w14:textId="77777777" w:rsidR="001D00D5" w:rsidRPr="001D00D5" w:rsidRDefault="001D00D5" w:rsidP="001D00D5">
            <w:pPr>
              <w:jc w:val="center"/>
            </w:pPr>
            <w:r w:rsidRPr="001D00D5">
              <w:t>Ожидаемый эффект</w:t>
            </w:r>
          </w:p>
        </w:tc>
      </w:tr>
      <w:tr w:rsidR="001D00D5" w:rsidRPr="001D00D5" w14:paraId="1DD3FB70" w14:textId="77777777" w:rsidTr="00E6267D">
        <w:trPr>
          <w:jc w:val="center"/>
        </w:trPr>
        <w:tc>
          <w:tcPr>
            <w:tcW w:w="636" w:type="dxa"/>
            <w:vMerge/>
            <w:tcBorders>
              <w:left w:val="single" w:sz="4" w:space="0" w:color="auto"/>
              <w:bottom w:val="single" w:sz="4" w:space="0" w:color="auto"/>
              <w:right w:val="single" w:sz="4" w:space="0" w:color="auto"/>
            </w:tcBorders>
          </w:tcPr>
          <w:p w14:paraId="307C1167" w14:textId="77777777" w:rsidR="001D00D5" w:rsidRPr="001D00D5" w:rsidRDefault="001D00D5" w:rsidP="001D00D5">
            <w:pPr>
              <w:jc w:val="center"/>
            </w:pPr>
          </w:p>
        </w:tc>
        <w:tc>
          <w:tcPr>
            <w:tcW w:w="2711" w:type="dxa"/>
            <w:vMerge/>
            <w:tcBorders>
              <w:top w:val="single" w:sz="4" w:space="0" w:color="auto"/>
              <w:left w:val="single" w:sz="4" w:space="0" w:color="auto"/>
              <w:bottom w:val="single" w:sz="4" w:space="0" w:color="auto"/>
              <w:right w:val="single" w:sz="4" w:space="0" w:color="auto"/>
            </w:tcBorders>
            <w:vAlign w:val="center"/>
            <w:hideMark/>
          </w:tcPr>
          <w:p w14:paraId="22B47489" w14:textId="77777777" w:rsidR="001D00D5" w:rsidRPr="001D00D5" w:rsidRDefault="001D00D5" w:rsidP="001D00D5">
            <w:pPr>
              <w:jc w:val="cente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14:paraId="7FE7769F" w14:textId="77777777" w:rsidR="001D00D5" w:rsidRPr="001D00D5" w:rsidRDefault="001D00D5" w:rsidP="001D00D5">
            <w:pPr>
              <w:jc w:val="cente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6DBE9D35" w14:textId="77777777" w:rsidR="001D00D5" w:rsidRPr="001D00D5" w:rsidRDefault="001D00D5" w:rsidP="001D00D5">
            <w:pPr>
              <w:jc w:val="center"/>
            </w:pPr>
          </w:p>
        </w:tc>
        <w:tc>
          <w:tcPr>
            <w:tcW w:w="2103" w:type="dxa"/>
            <w:tcBorders>
              <w:top w:val="single" w:sz="4" w:space="0" w:color="auto"/>
              <w:left w:val="single" w:sz="4" w:space="0" w:color="auto"/>
              <w:bottom w:val="single" w:sz="4" w:space="0" w:color="auto"/>
              <w:right w:val="single" w:sz="4" w:space="0" w:color="auto"/>
            </w:tcBorders>
            <w:vAlign w:val="center"/>
            <w:hideMark/>
          </w:tcPr>
          <w:p w14:paraId="44A1E660" w14:textId="77777777" w:rsidR="001D00D5" w:rsidRPr="001D00D5" w:rsidRDefault="001D00D5" w:rsidP="001D00D5">
            <w:pPr>
              <w:jc w:val="center"/>
            </w:pPr>
            <w:r w:rsidRPr="001D00D5">
              <w:t>Наименование показателей</w:t>
            </w:r>
          </w:p>
        </w:tc>
        <w:tc>
          <w:tcPr>
            <w:tcW w:w="730" w:type="dxa"/>
            <w:tcBorders>
              <w:top w:val="single" w:sz="4" w:space="0" w:color="auto"/>
              <w:left w:val="single" w:sz="4" w:space="0" w:color="auto"/>
              <w:bottom w:val="single" w:sz="4" w:space="0" w:color="auto"/>
              <w:right w:val="single" w:sz="4" w:space="0" w:color="auto"/>
            </w:tcBorders>
            <w:vAlign w:val="center"/>
            <w:hideMark/>
          </w:tcPr>
          <w:p w14:paraId="120FCEEA" w14:textId="77777777" w:rsidR="001D00D5" w:rsidRPr="001D00D5" w:rsidRDefault="001D00D5" w:rsidP="001D00D5">
            <w:pPr>
              <w:jc w:val="center"/>
            </w:pPr>
            <w:r w:rsidRPr="001D00D5">
              <w:t>тыс. руб.</w:t>
            </w:r>
          </w:p>
        </w:tc>
        <w:tc>
          <w:tcPr>
            <w:tcW w:w="690" w:type="dxa"/>
            <w:tcBorders>
              <w:top w:val="single" w:sz="4" w:space="0" w:color="auto"/>
              <w:left w:val="single" w:sz="4" w:space="0" w:color="auto"/>
              <w:bottom w:val="single" w:sz="4" w:space="0" w:color="auto"/>
              <w:right w:val="single" w:sz="4" w:space="0" w:color="auto"/>
            </w:tcBorders>
            <w:vAlign w:val="center"/>
            <w:hideMark/>
          </w:tcPr>
          <w:p w14:paraId="038198EA" w14:textId="77777777" w:rsidR="001D00D5" w:rsidRPr="001D00D5" w:rsidRDefault="001D00D5" w:rsidP="001D00D5">
            <w:pPr>
              <w:jc w:val="center"/>
            </w:pPr>
            <w:r w:rsidRPr="001D00D5">
              <w:t>%</w:t>
            </w:r>
          </w:p>
        </w:tc>
      </w:tr>
      <w:tr w:rsidR="001D00D5" w:rsidRPr="001D00D5" w14:paraId="07578BC5" w14:textId="77777777" w:rsidTr="00E6267D">
        <w:trPr>
          <w:jc w:val="center"/>
        </w:trPr>
        <w:tc>
          <w:tcPr>
            <w:tcW w:w="9924" w:type="dxa"/>
            <w:gridSpan w:val="7"/>
            <w:tcBorders>
              <w:top w:val="single" w:sz="4" w:space="0" w:color="auto"/>
              <w:left w:val="single" w:sz="4" w:space="0" w:color="auto"/>
              <w:bottom w:val="single" w:sz="4" w:space="0" w:color="auto"/>
              <w:right w:val="single" w:sz="4" w:space="0" w:color="auto"/>
            </w:tcBorders>
          </w:tcPr>
          <w:p w14:paraId="6861B487" w14:textId="77777777" w:rsidR="001D00D5" w:rsidRPr="001D00D5" w:rsidRDefault="001D00D5" w:rsidP="00A73ED2">
            <w:pPr>
              <w:numPr>
                <w:ilvl w:val="0"/>
                <w:numId w:val="10"/>
              </w:numPr>
              <w:contextualSpacing/>
              <w:jc w:val="center"/>
            </w:pPr>
            <w:r w:rsidRPr="001D00D5">
              <w:t>Холодное водоснабжение питьевой водой</w:t>
            </w:r>
          </w:p>
        </w:tc>
      </w:tr>
      <w:tr w:rsidR="001D00D5" w:rsidRPr="001D00D5" w14:paraId="3A10AF9C" w14:textId="77777777" w:rsidTr="00E6267D">
        <w:trPr>
          <w:trHeight w:val="201"/>
          <w:jc w:val="center"/>
        </w:trPr>
        <w:tc>
          <w:tcPr>
            <w:tcW w:w="636" w:type="dxa"/>
            <w:vMerge w:val="restart"/>
            <w:tcBorders>
              <w:top w:val="single" w:sz="4" w:space="0" w:color="auto"/>
              <w:left w:val="single" w:sz="4" w:space="0" w:color="auto"/>
              <w:right w:val="single" w:sz="4" w:space="0" w:color="auto"/>
            </w:tcBorders>
            <w:vAlign w:val="center"/>
          </w:tcPr>
          <w:p w14:paraId="4499A72F" w14:textId="77777777" w:rsidR="001D00D5" w:rsidRPr="001D00D5" w:rsidRDefault="001D00D5" w:rsidP="001D00D5">
            <w:r w:rsidRPr="001D00D5">
              <w:t>1.1.</w:t>
            </w:r>
          </w:p>
        </w:tc>
        <w:tc>
          <w:tcPr>
            <w:tcW w:w="2711" w:type="dxa"/>
            <w:vMerge w:val="restart"/>
            <w:tcBorders>
              <w:top w:val="single" w:sz="4" w:space="0" w:color="auto"/>
              <w:left w:val="single" w:sz="4" w:space="0" w:color="auto"/>
              <w:right w:val="single" w:sz="4" w:space="0" w:color="auto"/>
            </w:tcBorders>
            <w:vAlign w:val="center"/>
            <w:hideMark/>
          </w:tcPr>
          <w:p w14:paraId="55AF8CC4" w14:textId="77777777" w:rsidR="001D00D5" w:rsidRPr="001D00D5" w:rsidRDefault="001D00D5" w:rsidP="001D00D5">
            <w:r w:rsidRPr="001D00D5">
              <w:t>Мероприятия по разработке разрешительной документации</w:t>
            </w:r>
          </w:p>
        </w:tc>
        <w:tc>
          <w:tcPr>
            <w:tcW w:w="1061" w:type="dxa"/>
            <w:tcBorders>
              <w:top w:val="single" w:sz="4" w:space="0" w:color="auto"/>
              <w:left w:val="single" w:sz="4" w:space="0" w:color="auto"/>
              <w:bottom w:val="single" w:sz="4" w:space="0" w:color="auto"/>
              <w:right w:val="single" w:sz="4" w:space="0" w:color="auto"/>
            </w:tcBorders>
            <w:vAlign w:val="center"/>
            <w:hideMark/>
          </w:tcPr>
          <w:p w14:paraId="4AB81B1C" w14:textId="77777777" w:rsidR="001D00D5" w:rsidRPr="001D00D5" w:rsidRDefault="001D00D5" w:rsidP="001D00D5">
            <w:pPr>
              <w:jc w:val="center"/>
            </w:pPr>
            <w:r w:rsidRPr="001D00D5">
              <w:t>2024</w:t>
            </w:r>
          </w:p>
        </w:tc>
        <w:tc>
          <w:tcPr>
            <w:tcW w:w="1993" w:type="dxa"/>
            <w:tcBorders>
              <w:top w:val="single" w:sz="4" w:space="0" w:color="auto"/>
              <w:left w:val="single" w:sz="4" w:space="0" w:color="auto"/>
              <w:bottom w:val="single" w:sz="4" w:space="0" w:color="auto"/>
              <w:right w:val="single" w:sz="4" w:space="0" w:color="auto"/>
            </w:tcBorders>
            <w:vAlign w:val="center"/>
            <w:hideMark/>
          </w:tcPr>
          <w:p w14:paraId="13F4EE32" w14:textId="77777777" w:rsidR="001D00D5" w:rsidRPr="001D00D5" w:rsidRDefault="001D00D5" w:rsidP="001D00D5">
            <w:pPr>
              <w:jc w:val="center"/>
            </w:pPr>
            <w:r w:rsidRPr="001D00D5">
              <w:t xml:space="preserve">118 566   </w:t>
            </w:r>
          </w:p>
        </w:tc>
        <w:tc>
          <w:tcPr>
            <w:tcW w:w="2103" w:type="dxa"/>
            <w:tcBorders>
              <w:top w:val="single" w:sz="4" w:space="0" w:color="auto"/>
              <w:left w:val="single" w:sz="4" w:space="0" w:color="auto"/>
              <w:right w:val="single" w:sz="4" w:space="0" w:color="auto"/>
            </w:tcBorders>
            <w:vAlign w:val="center"/>
            <w:hideMark/>
          </w:tcPr>
          <w:p w14:paraId="3662B2A8" w14:textId="77777777" w:rsidR="001D00D5" w:rsidRPr="001D00D5" w:rsidRDefault="001D00D5" w:rsidP="001D00D5">
            <w:pPr>
              <w:jc w:val="center"/>
            </w:pPr>
            <w:r w:rsidRPr="001D00D5">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036C9D3E" w14:textId="77777777" w:rsidR="001D00D5" w:rsidRPr="001D00D5" w:rsidRDefault="001D00D5" w:rsidP="001D00D5">
            <w:pPr>
              <w:jc w:val="center"/>
            </w:pPr>
            <w:r w:rsidRPr="001D00D5">
              <w:t>-</w:t>
            </w:r>
          </w:p>
        </w:tc>
        <w:tc>
          <w:tcPr>
            <w:tcW w:w="690" w:type="dxa"/>
            <w:tcBorders>
              <w:top w:val="single" w:sz="4" w:space="0" w:color="auto"/>
              <w:left w:val="single" w:sz="4" w:space="0" w:color="auto"/>
              <w:bottom w:val="single" w:sz="4" w:space="0" w:color="auto"/>
              <w:right w:val="single" w:sz="4" w:space="0" w:color="auto"/>
            </w:tcBorders>
            <w:vAlign w:val="center"/>
            <w:hideMark/>
          </w:tcPr>
          <w:p w14:paraId="78D90E90" w14:textId="77777777" w:rsidR="001D00D5" w:rsidRPr="001D00D5" w:rsidRDefault="001D00D5" w:rsidP="001D00D5">
            <w:pPr>
              <w:jc w:val="center"/>
            </w:pPr>
            <w:r w:rsidRPr="001D00D5">
              <w:t>-</w:t>
            </w:r>
          </w:p>
        </w:tc>
      </w:tr>
      <w:tr w:rsidR="001D00D5" w:rsidRPr="001D00D5" w14:paraId="784C8281" w14:textId="77777777" w:rsidTr="00E6267D">
        <w:trPr>
          <w:trHeight w:val="263"/>
          <w:jc w:val="center"/>
        </w:trPr>
        <w:tc>
          <w:tcPr>
            <w:tcW w:w="636" w:type="dxa"/>
            <w:vMerge/>
            <w:tcBorders>
              <w:left w:val="single" w:sz="4" w:space="0" w:color="auto"/>
              <w:right w:val="single" w:sz="4" w:space="0" w:color="auto"/>
            </w:tcBorders>
            <w:vAlign w:val="center"/>
          </w:tcPr>
          <w:p w14:paraId="2D2DD2E8" w14:textId="77777777" w:rsidR="001D00D5" w:rsidRPr="001D00D5" w:rsidRDefault="001D00D5" w:rsidP="001D00D5"/>
        </w:tc>
        <w:tc>
          <w:tcPr>
            <w:tcW w:w="2711" w:type="dxa"/>
            <w:vMerge/>
            <w:tcBorders>
              <w:left w:val="single" w:sz="4" w:space="0" w:color="auto"/>
              <w:right w:val="single" w:sz="4" w:space="0" w:color="auto"/>
            </w:tcBorders>
            <w:vAlign w:val="center"/>
          </w:tcPr>
          <w:p w14:paraId="5200E2F3" w14:textId="77777777" w:rsidR="001D00D5" w:rsidRPr="001D00D5" w:rsidRDefault="001D00D5" w:rsidP="001D00D5"/>
        </w:tc>
        <w:tc>
          <w:tcPr>
            <w:tcW w:w="1061" w:type="dxa"/>
            <w:tcBorders>
              <w:top w:val="single" w:sz="4" w:space="0" w:color="auto"/>
              <w:left w:val="single" w:sz="4" w:space="0" w:color="auto"/>
              <w:bottom w:val="single" w:sz="4" w:space="0" w:color="auto"/>
              <w:right w:val="single" w:sz="4" w:space="0" w:color="auto"/>
            </w:tcBorders>
            <w:vAlign w:val="center"/>
          </w:tcPr>
          <w:p w14:paraId="070F67DC" w14:textId="77777777" w:rsidR="001D00D5" w:rsidRPr="001D00D5" w:rsidRDefault="001D00D5" w:rsidP="001D00D5">
            <w:pPr>
              <w:jc w:val="center"/>
            </w:pPr>
            <w:r w:rsidRPr="001D00D5">
              <w:t>2025</w:t>
            </w:r>
          </w:p>
        </w:tc>
        <w:tc>
          <w:tcPr>
            <w:tcW w:w="1993" w:type="dxa"/>
            <w:tcBorders>
              <w:top w:val="single" w:sz="4" w:space="0" w:color="auto"/>
              <w:left w:val="single" w:sz="4" w:space="0" w:color="auto"/>
              <w:bottom w:val="single" w:sz="4" w:space="0" w:color="auto"/>
              <w:right w:val="single" w:sz="4" w:space="0" w:color="auto"/>
            </w:tcBorders>
            <w:vAlign w:val="center"/>
          </w:tcPr>
          <w:p w14:paraId="751025C1" w14:textId="77777777" w:rsidR="001D00D5" w:rsidRPr="001D00D5" w:rsidRDefault="001D00D5" w:rsidP="001D00D5">
            <w:pPr>
              <w:jc w:val="center"/>
            </w:pPr>
            <w:r w:rsidRPr="001D00D5">
              <w:t xml:space="preserve">124 411   </w:t>
            </w:r>
          </w:p>
        </w:tc>
        <w:tc>
          <w:tcPr>
            <w:tcW w:w="2103" w:type="dxa"/>
            <w:tcBorders>
              <w:left w:val="single" w:sz="4" w:space="0" w:color="auto"/>
              <w:right w:val="single" w:sz="4" w:space="0" w:color="auto"/>
            </w:tcBorders>
          </w:tcPr>
          <w:p w14:paraId="07855E38" w14:textId="77777777" w:rsidR="001D00D5" w:rsidRPr="001D00D5" w:rsidRDefault="001D00D5" w:rsidP="001D00D5">
            <w:pPr>
              <w:jc w:val="center"/>
            </w:pPr>
            <w:r w:rsidRPr="001D00D5">
              <w:t>-</w:t>
            </w:r>
          </w:p>
        </w:tc>
        <w:tc>
          <w:tcPr>
            <w:tcW w:w="730" w:type="dxa"/>
            <w:tcBorders>
              <w:top w:val="single" w:sz="4" w:space="0" w:color="auto"/>
              <w:left w:val="single" w:sz="4" w:space="0" w:color="auto"/>
              <w:bottom w:val="single" w:sz="4" w:space="0" w:color="auto"/>
              <w:right w:val="single" w:sz="4" w:space="0" w:color="auto"/>
            </w:tcBorders>
            <w:vAlign w:val="center"/>
          </w:tcPr>
          <w:p w14:paraId="227C3C9F" w14:textId="77777777" w:rsidR="001D00D5" w:rsidRPr="001D00D5" w:rsidRDefault="001D00D5" w:rsidP="001D00D5">
            <w:pPr>
              <w:jc w:val="center"/>
            </w:pPr>
            <w:r w:rsidRPr="001D00D5">
              <w:t>-</w:t>
            </w:r>
          </w:p>
        </w:tc>
        <w:tc>
          <w:tcPr>
            <w:tcW w:w="690" w:type="dxa"/>
            <w:tcBorders>
              <w:top w:val="single" w:sz="4" w:space="0" w:color="auto"/>
              <w:left w:val="single" w:sz="4" w:space="0" w:color="auto"/>
              <w:bottom w:val="single" w:sz="4" w:space="0" w:color="auto"/>
              <w:right w:val="single" w:sz="4" w:space="0" w:color="auto"/>
            </w:tcBorders>
            <w:vAlign w:val="center"/>
          </w:tcPr>
          <w:p w14:paraId="132E7508" w14:textId="77777777" w:rsidR="001D00D5" w:rsidRPr="001D00D5" w:rsidRDefault="001D00D5" w:rsidP="001D00D5">
            <w:pPr>
              <w:jc w:val="center"/>
            </w:pPr>
            <w:r w:rsidRPr="001D00D5">
              <w:t>-</w:t>
            </w:r>
          </w:p>
        </w:tc>
      </w:tr>
      <w:tr w:rsidR="001D00D5" w:rsidRPr="001D00D5" w14:paraId="4FC16BDF" w14:textId="77777777" w:rsidTr="00E6267D">
        <w:trPr>
          <w:trHeight w:val="255"/>
          <w:jc w:val="center"/>
        </w:trPr>
        <w:tc>
          <w:tcPr>
            <w:tcW w:w="636" w:type="dxa"/>
            <w:vMerge/>
            <w:tcBorders>
              <w:left w:val="single" w:sz="4" w:space="0" w:color="auto"/>
              <w:right w:val="single" w:sz="4" w:space="0" w:color="auto"/>
            </w:tcBorders>
            <w:vAlign w:val="center"/>
          </w:tcPr>
          <w:p w14:paraId="2A377D76" w14:textId="77777777" w:rsidR="001D00D5" w:rsidRPr="001D00D5" w:rsidRDefault="001D00D5" w:rsidP="001D00D5"/>
        </w:tc>
        <w:tc>
          <w:tcPr>
            <w:tcW w:w="2711" w:type="dxa"/>
            <w:vMerge/>
            <w:tcBorders>
              <w:left w:val="single" w:sz="4" w:space="0" w:color="auto"/>
              <w:right w:val="single" w:sz="4" w:space="0" w:color="auto"/>
            </w:tcBorders>
            <w:vAlign w:val="center"/>
          </w:tcPr>
          <w:p w14:paraId="2DD4CF3E" w14:textId="77777777" w:rsidR="001D00D5" w:rsidRPr="001D00D5" w:rsidRDefault="001D00D5" w:rsidP="001D00D5"/>
        </w:tc>
        <w:tc>
          <w:tcPr>
            <w:tcW w:w="1061" w:type="dxa"/>
            <w:tcBorders>
              <w:top w:val="single" w:sz="4" w:space="0" w:color="auto"/>
              <w:left w:val="single" w:sz="4" w:space="0" w:color="auto"/>
              <w:bottom w:val="single" w:sz="4" w:space="0" w:color="auto"/>
              <w:right w:val="single" w:sz="4" w:space="0" w:color="auto"/>
            </w:tcBorders>
            <w:vAlign w:val="center"/>
          </w:tcPr>
          <w:p w14:paraId="581F39EA" w14:textId="77777777" w:rsidR="001D00D5" w:rsidRPr="001D00D5" w:rsidRDefault="001D00D5" w:rsidP="001D00D5">
            <w:pPr>
              <w:jc w:val="center"/>
            </w:pPr>
            <w:r w:rsidRPr="001D00D5">
              <w:t>2026</w:t>
            </w:r>
          </w:p>
        </w:tc>
        <w:tc>
          <w:tcPr>
            <w:tcW w:w="1993" w:type="dxa"/>
            <w:tcBorders>
              <w:top w:val="single" w:sz="4" w:space="0" w:color="auto"/>
              <w:left w:val="single" w:sz="4" w:space="0" w:color="auto"/>
              <w:bottom w:val="single" w:sz="4" w:space="0" w:color="auto"/>
              <w:right w:val="single" w:sz="4" w:space="0" w:color="auto"/>
            </w:tcBorders>
            <w:vAlign w:val="center"/>
          </w:tcPr>
          <w:p w14:paraId="40FDAF48" w14:textId="77777777" w:rsidR="001D00D5" w:rsidRPr="001D00D5" w:rsidRDefault="001D00D5" w:rsidP="001D00D5">
            <w:pPr>
              <w:jc w:val="center"/>
            </w:pPr>
            <w:r w:rsidRPr="001D00D5">
              <w:t xml:space="preserve">125 931   </w:t>
            </w:r>
          </w:p>
        </w:tc>
        <w:tc>
          <w:tcPr>
            <w:tcW w:w="2103" w:type="dxa"/>
            <w:tcBorders>
              <w:left w:val="single" w:sz="4" w:space="0" w:color="auto"/>
              <w:bottom w:val="single" w:sz="4" w:space="0" w:color="auto"/>
              <w:right w:val="single" w:sz="4" w:space="0" w:color="auto"/>
            </w:tcBorders>
          </w:tcPr>
          <w:p w14:paraId="5F3A3EDC" w14:textId="77777777" w:rsidR="001D00D5" w:rsidRPr="001D00D5" w:rsidRDefault="001D00D5" w:rsidP="001D00D5">
            <w:pPr>
              <w:jc w:val="center"/>
            </w:pPr>
            <w:r w:rsidRPr="001D00D5">
              <w:t>-</w:t>
            </w:r>
          </w:p>
        </w:tc>
        <w:tc>
          <w:tcPr>
            <w:tcW w:w="730" w:type="dxa"/>
            <w:tcBorders>
              <w:top w:val="single" w:sz="4" w:space="0" w:color="auto"/>
              <w:left w:val="single" w:sz="4" w:space="0" w:color="auto"/>
              <w:bottom w:val="single" w:sz="4" w:space="0" w:color="auto"/>
              <w:right w:val="single" w:sz="4" w:space="0" w:color="auto"/>
            </w:tcBorders>
            <w:vAlign w:val="center"/>
          </w:tcPr>
          <w:p w14:paraId="588A78BA" w14:textId="77777777" w:rsidR="001D00D5" w:rsidRPr="001D00D5" w:rsidRDefault="001D00D5" w:rsidP="001D00D5">
            <w:pPr>
              <w:jc w:val="center"/>
            </w:pPr>
            <w:r w:rsidRPr="001D00D5">
              <w:t>-</w:t>
            </w:r>
          </w:p>
        </w:tc>
        <w:tc>
          <w:tcPr>
            <w:tcW w:w="690" w:type="dxa"/>
            <w:tcBorders>
              <w:top w:val="single" w:sz="4" w:space="0" w:color="auto"/>
              <w:left w:val="single" w:sz="4" w:space="0" w:color="auto"/>
              <w:bottom w:val="single" w:sz="4" w:space="0" w:color="auto"/>
              <w:right w:val="single" w:sz="4" w:space="0" w:color="auto"/>
            </w:tcBorders>
            <w:vAlign w:val="center"/>
          </w:tcPr>
          <w:p w14:paraId="53466C9C" w14:textId="77777777" w:rsidR="001D00D5" w:rsidRPr="001D00D5" w:rsidRDefault="001D00D5" w:rsidP="001D00D5">
            <w:pPr>
              <w:jc w:val="center"/>
            </w:pPr>
            <w:r w:rsidRPr="001D00D5">
              <w:t>-</w:t>
            </w:r>
          </w:p>
        </w:tc>
      </w:tr>
      <w:tr w:rsidR="001D00D5" w:rsidRPr="001D00D5" w14:paraId="5FBB3D63" w14:textId="77777777" w:rsidTr="00E6267D">
        <w:trPr>
          <w:trHeight w:val="247"/>
          <w:jc w:val="center"/>
        </w:trPr>
        <w:tc>
          <w:tcPr>
            <w:tcW w:w="636" w:type="dxa"/>
            <w:vMerge/>
            <w:tcBorders>
              <w:left w:val="single" w:sz="4" w:space="0" w:color="auto"/>
              <w:right w:val="single" w:sz="4" w:space="0" w:color="auto"/>
            </w:tcBorders>
            <w:vAlign w:val="center"/>
          </w:tcPr>
          <w:p w14:paraId="4A5423A0" w14:textId="77777777" w:rsidR="001D00D5" w:rsidRPr="001D00D5" w:rsidRDefault="001D00D5" w:rsidP="001D00D5"/>
        </w:tc>
        <w:tc>
          <w:tcPr>
            <w:tcW w:w="2711" w:type="dxa"/>
            <w:vMerge/>
            <w:tcBorders>
              <w:left w:val="single" w:sz="4" w:space="0" w:color="auto"/>
              <w:right w:val="single" w:sz="4" w:space="0" w:color="auto"/>
            </w:tcBorders>
            <w:vAlign w:val="center"/>
          </w:tcPr>
          <w:p w14:paraId="18E79442" w14:textId="77777777" w:rsidR="001D00D5" w:rsidRPr="001D00D5" w:rsidRDefault="001D00D5" w:rsidP="001D00D5"/>
        </w:tc>
        <w:tc>
          <w:tcPr>
            <w:tcW w:w="1061" w:type="dxa"/>
            <w:tcBorders>
              <w:top w:val="single" w:sz="4" w:space="0" w:color="auto"/>
              <w:left w:val="single" w:sz="4" w:space="0" w:color="auto"/>
              <w:bottom w:val="single" w:sz="4" w:space="0" w:color="auto"/>
              <w:right w:val="single" w:sz="4" w:space="0" w:color="auto"/>
            </w:tcBorders>
            <w:vAlign w:val="center"/>
          </w:tcPr>
          <w:p w14:paraId="072F675F" w14:textId="77777777" w:rsidR="001D00D5" w:rsidRPr="001D00D5" w:rsidRDefault="001D00D5" w:rsidP="001D00D5">
            <w:pPr>
              <w:jc w:val="center"/>
            </w:pPr>
            <w:r w:rsidRPr="001D00D5">
              <w:t>2027</w:t>
            </w:r>
          </w:p>
        </w:tc>
        <w:tc>
          <w:tcPr>
            <w:tcW w:w="1993" w:type="dxa"/>
            <w:tcBorders>
              <w:top w:val="single" w:sz="4" w:space="0" w:color="auto"/>
              <w:left w:val="single" w:sz="4" w:space="0" w:color="auto"/>
              <w:bottom w:val="single" w:sz="4" w:space="0" w:color="auto"/>
              <w:right w:val="single" w:sz="4" w:space="0" w:color="auto"/>
            </w:tcBorders>
            <w:vAlign w:val="center"/>
          </w:tcPr>
          <w:p w14:paraId="409D4E40" w14:textId="77777777" w:rsidR="001D00D5" w:rsidRPr="001D00D5" w:rsidRDefault="001D00D5" w:rsidP="001D00D5">
            <w:pPr>
              <w:jc w:val="center"/>
            </w:pPr>
            <w:r w:rsidRPr="001D00D5">
              <w:t xml:space="preserve">129 658   </w:t>
            </w:r>
          </w:p>
        </w:tc>
        <w:tc>
          <w:tcPr>
            <w:tcW w:w="2103" w:type="dxa"/>
            <w:tcBorders>
              <w:top w:val="single" w:sz="4" w:space="0" w:color="auto"/>
              <w:left w:val="single" w:sz="4" w:space="0" w:color="auto"/>
              <w:right w:val="single" w:sz="4" w:space="0" w:color="auto"/>
            </w:tcBorders>
            <w:vAlign w:val="center"/>
          </w:tcPr>
          <w:p w14:paraId="6DCFC391" w14:textId="77777777" w:rsidR="001D00D5" w:rsidRPr="001D00D5" w:rsidRDefault="001D00D5" w:rsidP="001D00D5">
            <w:pPr>
              <w:jc w:val="center"/>
            </w:pPr>
            <w:r w:rsidRPr="001D00D5">
              <w:t>-</w:t>
            </w:r>
          </w:p>
        </w:tc>
        <w:tc>
          <w:tcPr>
            <w:tcW w:w="730" w:type="dxa"/>
            <w:tcBorders>
              <w:top w:val="single" w:sz="4" w:space="0" w:color="auto"/>
              <w:left w:val="single" w:sz="4" w:space="0" w:color="auto"/>
              <w:bottom w:val="single" w:sz="4" w:space="0" w:color="auto"/>
              <w:right w:val="single" w:sz="4" w:space="0" w:color="auto"/>
            </w:tcBorders>
            <w:vAlign w:val="center"/>
          </w:tcPr>
          <w:p w14:paraId="568E751B" w14:textId="77777777" w:rsidR="001D00D5" w:rsidRPr="001D00D5" w:rsidRDefault="001D00D5" w:rsidP="001D00D5">
            <w:pPr>
              <w:jc w:val="center"/>
            </w:pPr>
            <w:r w:rsidRPr="001D00D5">
              <w:t>-</w:t>
            </w:r>
          </w:p>
        </w:tc>
        <w:tc>
          <w:tcPr>
            <w:tcW w:w="690" w:type="dxa"/>
            <w:tcBorders>
              <w:top w:val="single" w:sz="4" w:space="0" w:color="auto"/>
              <w:left w:val="single" w:sz="4" w:space="0" w:color="auto"/>
              <w:bottom w:val="single" w:sz="4" w:space="0" w:color="auto"/>
              <w:right w:val="single" w:sz="4" w:space="0" w:color="auto"/>
            </w:tcBorders>
            <w:vAlign w:val="center"/>
          </w:tcPr>
          <w:p w14:paraId="322F6826" w14:textId="77777777" w:rsidR="001D00D5" w:rsidRPr="001D00D5" w:rsidRDefault="001D00D5" w:rsidP="001D00D5">
            <w:pPr>
              <w:jc w:val="center"/>
            </w:pPr>
            <w:r w:rsidRPr="001D00D5">
              <w:t>-</w:t>
            </w:r>
          </w:p>
        </w:tc>
      </w:tr>
      <w:tr w:rsidR="001D00D5" w:rsidRPr="001D00D5" w14:paraId="03A4D49D" w14:textId="77777777" w:rsidTr="00E6267D">
        <w:trPr>
          <w:trHeight w:val="267"/>
          <w:jc w:val="center"/>
        </w:trPr>
        <w:tc>
          <w:tcPr>
            <w:tcW w:w="636" w:type="dxa"/>
            <w:vMerge/>
            <w:tcBorders>
              <w:left w:val="single" w:sz="4" w:space="0" w:color="auto"/>
              <w:bottom w:val="single" w:sz="4" w:space="0" w:color="auto"/>
              <w:right w:val="single" w:sz="4" w:space="0" w:color="auto"/>
            </w:tcBorders>
            <w:vAlign w:val="center"/>
          </w:tcPr>
          <w:p w14:paraId="2D2EF906" w14:textId="77777777" w:rsidR="001D00D5" w:rsidRPr="001D00D5" w:rsidRDefault="001D00D5" w:rsidP="001D00D5"/>
        </w:tc>
        <w:tc>
          <w:tcPr>
            <w:tcW w:w="2711" w:type="dxa"/>
            <w:vMerge/>
            <w:tcBorders>
              <w:left w:val="single" w:sz="4" w:space="0" w:color="auto"/>
              <w:bottom w:val="single" w:sz="4" w:space="0" w:color="auto"/>
              <w:right w:val="single" w:sz="4" w:space="0" w:color="auto"/>
            </w:tcBorders>
            <w:vAlign w:val="center"/>
          </w:tcPr>
          <w:p w14:paraId="7E1430E5" w14:textId="77777777" w:rsidR="001D00D5" w:rsidRPr="001D00D5" w:rsidRDefault="001D00D5" w:rsidP="001D00D5"/>
        </w:tc>
        <w:tc>
          <w:tcPr>
            <w:tcW w:w="1061" w:type="dxa"/>
            <w:tcBorders>
              <w:top w:val="single" w:sz="4" w:space="0" w:color="auto"/>
              <w:left w:val="single" w:sz="4" w:space="0" w:color="auto"/>
              <w:bottom w:val="single" w:sz="4" w:space="0" w:color="auto"/>
              <w:right w:val="single" w:sz="4" w:space="0" w:color="auto"/>
            </w:tcBorders>
            <w:vAlign w:val="center"/>
          </w:tcPr>
          <w:p w14:paraId="67A4B999" w14:textId="77777777" w:rsidR="001D00D5" w:rsidRPr="001D00D5" w:rsidRDefault="001D00D5" w:rsidP="001D00D5">
            <w:pPr>
              <w:jc w:val="center"/>
            </w:pPr>
            <w:r w:rsidRPr="001D00D5">
              <w:t>2028</w:t>
            </w:r>
          </w:p>
        </w:tc>
        <w:tc>
          <w:tcPr>
            <w:tcW w:w="1993" w:type="dxa"/>
            <w:tcBorders>
              <w:top w:val="single" w:sz="4" w:space="0" w:color="auto"/>
              <w:left w:val="single" w:sz="4" w:space="0" w:color="auto"/>
              <w:bottom w:val="single" w:sz="4" w:space="0" w:color="auto"/>
              <w:right w:val="single" w:sz="4" w:space="0" w:color="auto"/>
            </w:tcBorders>
            <w:vAlign w:val="center"/>
          </w:tcPr>
          <w:p w14:paraId="35711EE4" w14:textId="77777777" w:rsidR="001D00D5" w:rsidRPr="001D00D5" w:rsidRDefault="001D00D5" w:rsidP="001D00D5">
            <w:pPr>
              <w:jc w:val="center"/>
            </w:pPr>
            <w:r w:rsidRPr="001D00D5">
              <w:t xml:space="preserve">133 496   </w:t>
            </w:r>
          </w:p>
        </w:tc>
        <w:tc>
          <w:tcPr>
            <w:tcW w:w="2103" w:type="dxa"/>
            <w:tcBorders>
              <w:top w:val="single" w:sz="4" w:space="0" w:color="auto"/>
              <w:left w:val="single" w:sz="4" w:space="0" w:color="auto"/>
              <w:right w:val="single" w:sz="4" w:space="0" w:color="auto"/>
            </w:tcBorders>
            <w:vAlign w:val="center"/>
          </w:tcPr>
          <w:p w14:paraId="4FBAD16A" w14:textId="77777777" w:rsidR="001D00D5" w:rsidRPr="001D00D5" w:rsidRDefault="001D00D5" w:rsidP="001D00D5">
            <w:pPr>
              <w:jc w:val="center"/>
            </w:pPr>
            <w:r w:rsidRPr="001D00D5">
              <w:t>-</w:t>
            </w:r>
          </w:p>
        </w:tc>
        <w:tc>
          <w:tcPr>
            <w:tcW w:w="730" w:type="dxa"/>
            <w:tcBorders>
              <w:top w:val="single" w:sz="4" w:space="0" w:color="auto"/>
              <w:left w:val="single" w:sz="4" w:space="0" w:color="auto"/>
              <w:bottom w:val="single" w:sz="4" w:space="0" w:color="auto"/>
              <w:right w:val="single" w:sz="4" w:space="0" w:color="auto"/>
            </w:tcBorders>
            <w:vAlign w:val="center"/>
          </w:tcPr>
          <w:p w14:paraId="4D00BF60" w14:textId="77777777" w:rsidR="001D00D5" w:rsidRPr="001D00D5" w:rsidRDefault="001D00D5" w:rsidP="001D00D5">
            <w:pPr>
              <w:jc w:val="center"/>
            </w:pPr>
            <w:r w:rsidRPr="001D00D5">
              <w:t>-</w:t>
            </w:r>
          </w:p>
        </w:tc>
        <w:tc>
          <w:tcPr>
            <w:tcW w:w="690" w:type="dxa"/>
            <w:tcBorders>
              <w:top w:val="single" w:sz="4" w:space="0" w:color="auto"/>
              <w:left w:val="single" w:sz="4" w:space="0" w:color="auto"/>
              <w:bottom w:val="single" w:sz="4" w:space="0" w:color="auto"/>
              <w:right w:val="single" w:sz="4" w:space="0" w:color="auto"/>
            </w:tcBorders>
            <w:vAlign w:val="center"/>
          </w:tcPr>
          <w:p w14:paraId="30BAA6FC" w14:textId="77777777" w:rsidR="001D00D5" w:rsidRPr="001D00D5" w:rsidRDefault="001D00D5" w:rsidP="001D00D5">
            <w:pPr>
              <w:jc w:val="center"/>
            </w:pPr>
            <w:r w:rsidRPr="001D00D5">
              <w:t>-</w:t>
            </w:r>
          </w:p>
        </w:tc>
      </w:tr>
      <w:tr w:rsidR="001D00D5" w:rsidRPr="001D00D5" w14:paraId="350B38BE" w14:textId="77777777" w:rsidTr="00E6267D">
        <w:trPr>
          <w:trHeight w:val="321"/>
          <w:jc w:val="center"/>
        </w:trPr>
        <w:tc>
          <w:tcPr>
            <w:tcW w:w="636" w:type="dxa"/>
            <w:vMerge w:val="restart"/>
            <w:tcBorders>
              <w:left w:val="single" w:sz="4" w:space="0" w:color="auto"/>
              <w:right w:val="single" w:sz="4" w:space="0" w:color="auto"/>
            </w:tcBorders>
            <w:vAlign w:val="center"/>
          </w:tcPr>
          <w:p w14:paraId="657D2DF3" w14:textId="77777777" w:rsidR="001D00D5" w:rsidRPr="001D00D5" w:rsidRDefault="001D00D5" w:rsidP="001D00D5">
            <w:r w:rsidRPr="001D00D5">
              <w:t>1.2.</w:t>
            </w:r>
          </w:p>
        </w:tc>
        <w:tc>
          <w:tcPr>
            <w:tcW w:w="2711" w:type="dxa"/>
            <w:vMerge w:val="restart"/>
            <w:tcBorders>
              <w:left w:val="single" w:sz="4" w:space="0" w:color="auto"/>
              <w:right w:val="single" w:sz="4" w:space="0" w:color="auto"/>
            </w:tcBorders>
            <w:vAlign w:val="center"/>
          </w:tcPr>
          <w:p w14:paraId="0E58B5D9" w14:textId="77777777" w:rsidR="001D00D5" w:rsidRPr="001D00D5" w:rsidRDefault="001D00D5" w:rsidP="001D00D5">
            <w:r w:rsidRPr="001D00D5">
              <w:t>Оказание услуг по ведению наблюдений за водным объектом, его морфометрическими особенностями и водоохранной зоной</w:t>
            </w:r>
          </w:p>
        </w:tc>
        <w:tc>
          <w:tcPr>
            <w:tcW w:w="1061" w:type="dxa"/>
            <w:tcBorders>
              <w:top w:val="single" w:sz="4" w:space="0" w:color="auto"/>
              <w:left w:val="single" w:sz="4" w:space="0" w:color="auto"/>
              <w:bottom w:val="single" w:sz="4" w:space="0" w:color="auto"/>
              <w:right w:val="single" w:sz="4" w:space="0" w:color="auto"/>
            </w:tcBorders>
            <w:vAlign w:val="center"/>
          </w:tcPr>
          <w:p w14:paraId="7C44EEE4" w14:textId="77777777" w:rsidR="001D00D5" w:rsidRPr="001D00D5" w:rsidRDefault="001D00D5" w:rsidP="001D00D5">
            <w:pPr>
              <w:jc w:val="center"/>
            </w:pPr>
            <w:r w:rsidRPr="001D00D5">
              <w:t>2024</w:t>
            </w:r>
          </w:p>
        </w:tc>
        <w:tc>
          <w:tcPr>
            <w:tcW w:w="1993" w:type="dxa"/>
            <w:tcBorders>
              <w:top w:val="single" w:sz="4" w:space="0" w:color="auto"/>
              <w:left w:val="single" w:sz="4" w:space="0" w:color="auto"/>
              <w:bottom w:val="single" w:sz="4" w:space="0" w:color="auto"/>
              <w:right w:val="single" w:sz="4" w:space="0" w:color="auto"/>
            </w:tcBorders>
            <w:vAlign w:val="center"/>
          </w:tcPr>
          <w:p w14:paraId="7B8D8F58" w14:textId="77777777" w:rsidR="001D00D5" w:rsidRPr="001D00D5" w:rsidRDefault="001D00D5" w:rsidP="001D00D5">
            <w:pPr>
              <w:jc w:val="center"/>
            </w:pPr>
            <w:r w:rsidRPr="001D00D5">
              <w:t xml:space="preserve">180 925   </w:t>
            </w:r>
          </w:p>
        </w:tc>
        <w:tc>
          <w:tcPr>
            <w:tcW w:w="2103" w:type="dxa"/>
            <w:tcBorders>
              <w:top w:val="single" w:sz="4" w:space="0" w:color="auto"/>
              <w:left w:val="single" w:sz="4" w:space="0" w:color="auto"/>
              <w:right w:val="single" w:sz="4" w:space="0" w:color="auto"/>
            </w:tcBorders>
            <w:vAlign w:val="center"/>
          </w:tcPr>
          <w:p w14:paraId="00C1202E" w14:textId="77777777" w:rsidR="001D00D5" w:rsidRPr="001D00D5" w:rsidRDefault="001D00D5" w:rsidP="001D00D5">
            <w:pPr>
              <w:jc w:val="center"/>
            </w:pPr>
            <w:r w:rsidRPr="001D00D5">
              <w:t>-</w:t>
            </w:r>
          </w:p>
        </w:tc>
        <w:tc>
          <w:tcPr>
            <w:tcW w:w="730" w:type="dxa"/>
            <w:tcBorders>
              <w:top w:val="single" w:sz="4" w:space="0" w:color="auto"/>
              <w:left w:val="single" w:sz="4" w:space="0" w:color="auto"/>
              <w:bottom w:val="single" w:sz="4" w:space="0" w:color="auto"/>
              <w:right w:val="single" w:sz="4" w:space="0" w:color="auto"/>
            </w:tcBorders>
            <w:vAlign w:val="center"/>
          </w:tcPr>
          <w:p w14:paraId="0BFC25E8" w14:textId="77777777" w:rsidR="001D00D5" w:rsidRPr="001D00D5" w:rsidRDefault="001D00D5" w:rsidP="001D00D5">
            <w:pPr>
              <w:jc w:val="center"/>
            </w:pPr>
            <w:r w:rsidRPr="001D00D5">
              <w:t>-</w:t>
            </w:r>
          </w:p>
        </w:tc>
        <w:tc>
          <w:tcPr>
            <w:tcW w:w="690" w:type="dxa"/>
            <w:tcBorders>
              <w:top w:val="single" w:sz="4" w:space="0" w:color="auto"/>
              <w:left w:val="single" w:sz="4" w:space="0" w:color="auto"/>
              <w:bottom w:val="single" w:sz="4" w:space="0" w:color="auto"/>
              <w:right w:val="single" w:sz="4" w:space="0" w:color="auto"/>
            </w:tcBorders>
            <w:vAlign w:val="center"/>
          </w:tcPr>
          <w:p w14:paraId="6346FAAA" w14:textId="77777777" w:rsidR="001D00D5" w:rsidRPr="001D00D5" w:rsidRDefault="001D00D5" w:rsidP="001D00D5">
            <w:pPr>
              <w:jc w:val="center"/>
            </w:pPr>
            <w:r w:rsidRPr="001D00D5">
              <w:t>-</w:t>
            </w:r>
          </w:p>
        </w:tc>
      </w:tr>
      <w:tr w:rsidR="001D00D5" w:rsidRPr="001D00D5" w14:paraId="048301A9" w14:textId="77777777" w:rsidTr="00E6267D">
        <w:trPr>
          <w:trHeight w:val="411"/>
          <w:jc w:val="center"/>
        </w:trPr>
        <w:tc>
          <w:tcPr>
            <w:tcW w:w="636" w:type="dxa"/>
            <w:vMerge/>
            <w:tcBorders>
              <w:left w:val="single" w:sz="4" w:space="0" w:color="auto"/>
              <w:right w:val="single" w:sz="4" w:space="0" w:color="auto"/>
            </w:tcBorders>
            <w:vAlign w:val="center"/>
          </w:tcPr>
          <w:p w14:paraId="0A8C9F41" w14:textId="77777777" w:rsidR="001D00D5" w:rsidRPr="001D00D5" w:rsidRDefault="001D00D5" w:rsidP="001D00D5"/>
        </w:tc>
        <w:tc>
          <w:tcPr>
            <w:tcW w:w="2711" w:type="dxa"/>
            <w:vMerge/>
            <w:tcBorders>
              <w:left w:val="single" w:sz="4" w:space="0" w:color="auto"/>
              <w:right w:val="single" w:sz="4" w:space="0" w:color="auto"/>
            </w:tcBorders>
            <w:vAlign w:val="center"/>
          </w:tcPr>
          <w:p w14:paraId="4FC62600" w14:textId="77777777" w:rsidR="001D00D5" w:rsidRPr="001D00D5" w:rsidRDefault="001D00D5" w:rsidP="001D00D5"/>
        </w:tc>
        <w:tc>
          <w:tcPr>
            <w:tcW w:w="1061" w:type="dxa"/>
            <w:tcBorders>
              <w:top w:val="single" w:sz="4" w:space="0" w:color="auto"/>
              <w:left w:val="single" w:sz="4" w:space="0" w:color="auto"/>
              <w:bottom w:val="single" w:sz="4" w:space="0" w:color="auto"/>
              <w:right w:val="single" w:sz="4" w:space="0" w:color="auto"/>
            </w:tcBorders>
            <w:vAlign w:val="center"/>
          </w:tcPr>
          <w:p w14:paraId="7FACC056" w14:textId="77777777" w:rsidR="001D00D5" w:rsidRPr="001D00D5" w:rsidRDefault="001D00D5" w:rsidP="001D00D5">
            <w:pPr>
              <w:jc w:val="center"/>
            </w:pPr>
            <w:r w:rsidRPr="001D00D5">
              <w:t>2025</w:t>
            </w:r>
          </w:p>
        </w:tc>
        <w:tc>
          <w:tcPr>
            <w:tcW w:w="1993" w:type="dxa"/>
            <w:tcBorders>
              <w:top w:val="single" w:sz="4" w:space="0" w:color="auto"/>
              <w:left w:val="single" w:sz="4" w:space="0" w:color="auto"/>
              <w:bottom w:val="single" w:sz="4" w:space="0" w:color="auto"/>
              <w:right w:val="single" w:sz="4" w:space="0" w:color="auto"/>
            </w:tcBorders>
            <w:vAlign w:val="center"/>
          </w:tcPr>
          <w:p w14:paraId="215BAA7D" w14:textId="77777777" w:rsidR="001D00D5" w:rsidRPr="001D00D5" w:rsidRDefault="001D00D5" w:rsidP="001D00D5">
            <w:pPr>
              <w:jc w:val="center"/>
            </w:pPr>
            <w:r w:rsidRPr="001D00D5">
              <w:t xml:space="preserve">189 843   </w:t>
            </w:r>
          </w:p>
        </w:tc>
        <w:tc>
          <w:tcPr>
            <w:tcW w:w="2103" w:type="dxa"/>
            <w:tcBorders>
              <w:left w:val="single" w:sz="4" w:space="0" w:color="auto"/>
              <w:right w:val="single" w:sz="4" w:space="0" w:color="auto"/>
            </w:tcBorders>
          </w:tcPr>
          <w:p w14:paraId="54A85201" w14:textId="77777777" w:rsidR="001D00D5" w:rsidRPr="001D00D5" w:rsidRDefault="001D00D5" w:rsidP="001D00D5">
            <w:pPr>
              <w:jc w:val="center"/>
            </w:pPr>
            <w:r w:rsidRPr="001D00D5">
              <w:t>-</w:t>
            </w:r>
          </w:p>
        </w:tc>
        <w:tc>
          <w:tcPr>
            <w:tcW w:w="730" w:type="dxa"/>
            <w:tcBorders>
              <w:top w:val="single" w:sz="4" w:space="0" w:color="auto"/>
              <w:left w:val="single" w:sz="4" w:space="0" w:color="auto"/>
              <w:bottom w:val="single" w:sz="4" w:space="0" w:color="auto"/>
              <w:right w:val="single" w:sz="4" w:space="0" w:color="auto"/>
            </w:tcBorders>
            <w:vAlign w:val="center"/>
          </w:tcPr>
          <w:p w14:paraId="585ECCF9" w14:textId="77777777" w:rsidR="001D00D5" w:rsidRPr="001D00D5" w:rsidRDefault="001D00D5" w:rsidP="001D00D5">
            <w:pPr>
              <w:jc w:val="center"/>
            </w:pPr>
            <w:r w:rsidRPr="001D00D5">
              <w:t>-</w:t>
            </w:r>
          </w:p>
        </w:tc>
        <w:tc>
          <w:tcPr>
            <w:tcW w:w="690" w:type="dxa"/>
            <w:tcBorders>
              <w:top w:val="single" w:sz="4" w:space="0" w:color="auto"/>
              <w:left w:val="single" w:sz="4" w:space="0" w:color="auto"/>
              <w:bottom w:val="single" w:sz="4" w:space="0" w:color="auto"/>
              <w:right w:val="single" w:sz="4" w:space="0" w:color="auto"/>
            </w:tcBorders>
            <w:vAlign w:val="center"/>
          </w:tcPr>
          <w:p w14:paraId="47EA59C7" w14:textId="77777777" w:rsidR="001D00D5" w:rsidRPr="001D00D5" w:rsidRDefault="001D00D5" w:rsidP="001D00D5">
            <w:pPr>
              <w:jc w:val="center"/>
            </w:pPr>
            <w:r w:rsidRPr="001D00D5">
              <w:t>-</w:t>
            </w:r>
          </w:p>
        </w:tc>
      </w:tr>
      <w:tr w:rsidR="001D00D5" w:rsidRPr="001D00D5" w14:paraId="7ABF7363" w14:textId="77777777" w:rsidTr="00E6267D">
        <w:trPr>
          <w:trHeight w:val="417"/>
          <w:jc w:val="center"/>
        </w:trPr>
        <w:tc>
          <w:tcPr>
            <w:tcW w:w="636" w:type="dxa"/>
            <w:vMerge/>
            <w:tcBorders>
              <w:left w:val="single" w:sz="4" w:space="0" w:color="auto"/>
              <w:right w:val="single" w:sz="4" w:space="0" w:color="auto"/>
            </w:tcBorders>
            <w:vAlign w:val="center"/>
          </w:tcPr>
          <w:p w14:paraId="30E3661F" w14:textId="77777777" w:rsidR="001D00D5" w:rsidRPr="001D00D5" w:rsidRDefault="001D00D5" w:rsidP="001D00D5"/>
        </w:tc>
        <w:tc>
          <w:tcPr>
            <w:tcW w:w="2711" w:type="dxa"/>
            <w:vMerge/>
            <w:tcBorders>
              <w:left w:val="single" w:sz="4" w:space="0" w:color="auto"/>
              <w:right w:val="single" w:sz="4" w:space="0" w:color="auto"/>
            </w:tcBorders>
            <w:vAlign w:val="center"/>
          </w:tcPr>
          <w:p w14:paraId="1ED16FCE" w14:textId="77777777" w:rsidR="001D00D5" w:rsidRPr="001D00D5" w:rsidRDefault="001D00D5" w:rsidP="001D00D5"/>
        </w:tc>
        <w:tc>
          <w:tcPr>
            <w:tcW w:w="1061" w:type="dxa"/>
            <w:tcBorders>
              <w:top w:val="single" w:sz="4" w:space="0" w:color="auto"/>
              <w:left w:val="single" w:sz="4" w:space="0" w:color="auto"/>
              <w:bottom w:val="single" w:sz="4" w:space="0" w:color="auto"/>
              <w:right w:val="single" w:sz="4" w:space="0" w:color="auto"/>
            </w:tcBorders>
            <w:vAlign w:val="center"/>
          </w:tcPr>
          <w:p w14:paraId="63BB02AF" w14:textId="77777777" w:rsidR="001D00D5" w:rsidRPr="001D00D5" w:rsidRDefault="001D00D5" w:rsidP="001D00D5">
            <w:pPr>
              <w:jc w:val="center"/>
            </w:pPr>
            <w:r w:rsidRPr="001D00D5">
              <w:t>2026</w:t>
            </w:r>
          </w:p>
        </w:tc>
        <w:tc>
          <w:tcPr>
            <w:tcW w:w="1993" w:type="dxa"/>
            <w:tcBorders>
              <w:top w:val="single" w:sz="4" w:space="0" w:color="auto"/>
              <w:left w:val="single" w:sz="4" w:space="0" w:color="auto"/>
              <w:bottom w:val="single" w:sz="4" w:space="0" w:color="auto"/>
              <w:right w:val="single" w:sz="4" w:space="0" w:color="auto"/>
            </w:tcBorders>
            <w:vAlign w:val="center"/>
          </w:tcPr>
          <w:p w14:paraId="1862CD0B" w14:textId="77777777" w:rsidR="001D00D5" w:rsidRPr="001D00D5" w:rsidRDefault="001D00D5" w:rsidP="001D00D5">
            <w:pPr>
              <w:jc w:val="center"/>
            </w:pPr>
            <w:r w:rsidRPr="001D00D5">
              <w:t xml:space="preserve">192 163   </w:t>
            </w:r>
          </w:p>
        </w:tc>
        <w:tc>
          <w:tcPr>
            <w:tcW w:w="2103" w:type="dxa"/>
            <w:tcBorders>
              <w:left w:val="single" w:sz="4" w:space="0" w:color="auto"/>
              <w:bottom w:val="single" w:sz="4" w:space="0" w:color="auto"/>
              <w:right w:val="single" w:sz="4" w:space="0" w:color="auto"/>
            </w:tcBorders>
          </w:tcPr>
          <w:p w14:paraId="2160CDD4" w14:textId="77777777" w:rsidR="001D00D5" w:rsidRPr="001D00D5" w:rsidRDefault="001D00D5" w:rsidP="001D00D5">
            <w:pPr>
              <w:jc w:val="center"/>
            </w:pPr>
            <w:r w:rsidRPr="001D00D5">
              <w:t>-</w:t>
            </w:r>
          </w:p>
        </w:tc>
        <w:tc>
          <w:tcPr>
            <w:tcW w:w="730" w:type="dxa"/>
            <w:tcBorders>
              <w:top w:val="single" w:sz="4" w:space="0" w:color="auto"/>
              <w:left w:val="single" w:sz="4" w:space="0" w:color="auto"/>
              <w:bottom w:val="single" w:sz="4" w:space="0" w:color="auto"/>
              <w:right w:val="single" w:sz="4" w:space="0" w:color="auto"/>
            </w:tcBorders>
            <w:vAlign w:val="center"/>
          </w:tcPr>
          <w:p w14:paraId="19C505A6" w14:textId="77777777" w:rsidR="001D00D5" w:rsidRPr="001D00D5" w:rsidRDefault="001D00D5" w:rsidP="001D00D5">
            <w:pPr>
              <w:jc w:val="center"/>
            </w:pPr>
            <w:r w:rsidRPr="001D00D5">
              <w:t>-</w:t>
            </w:r>
          </w:p>
        </w:tc>
        <w:tc>
          <w:tcPr>
            <w:tcW w:w="690" w:type="dxa"/>
            <w:tcBorders>
              <w:top w:val="single" w:sz="4" w:space="0" w:color="auto"/>
              <w:left w:val="single" w:sz="4" w:space="0" w:color="auto"/>
              <w:bottom w:val="single" w:sz="4" w:space="0" w:color="auto"/>
              <w:right w:val="single" w:sz="4" w:space="0" w:color="auto"/>
            </w:tcBorders>
            <w:vAlign w:val="center"/>
          </w:tcPr>
          <w:p w14:paraId="36767DA8" w14:textId="77777777" w:rsidR="001D00D5" w:rsidRPr="001D00D5" w:rsidRDefault="001D00D5" w:rsidP="001D00D5">
            <w:pPr>
              <w:jc w:val="center"/>
            </w:pPr>
            <w:r w:rsidRPr="001D00D5">
              <w:t>-</w:t>
            </w:r>
          </w:p>
        </w:tc>
      </w:tr>
      <w:tr w:rsidR="001D00D5" w:rsidRPr="001D00D5" w14:paraId="007E3854" w14:textId="77777777" w:rsidTr="00E6267D">
        <w:trPr>
          <w:trHeight w:val="422"/>
          <w:jc w:val="center"/>
        </w:trPr>
        <w:tc>
          <w:tcPr>
            <w:tcW w:w="636" w:type="dxa"/>
            <w:vMerge/>
            <w:tcBorders>
              <w:left w:val="single" w:sz="4" w:space="0" w:color="auto"/>
              <w:right w:val="single" w:sz="4" w:space="0" w:color="auto"/>
            </w:tcBorders>
            <w:vAlign w:val="center"/>
          </w:tcPr>
          <w:p w14:paraId="1DBAA99C" w14:textId="77777777" w:rsidR="001D00D5" w:rsidRPr="001D00D5" w:rsidRDefault="001D00D5" w:rsidP="001D00D5"/>
        </w:tc>
        <w:tc>
          <w:tcPr>
            <w:tcW w:w="2711" w:type="dxa"/>
            <w:vMerge/>
            <w:tcBorders>
              <w:left w:val="single" w:sz="4" w:space="0" w:color="auto"/>
              <w:right w:val="single" w:sz="4" w:space="0" w:color="auto"/>
            </w:tcBorders>
            <w:vAlign w:val="center"/>
          </w:tcPr>
          <w:p w14:paraId="1D0976E7" w14:textId="77777777" w:rsidR="001D00D5" w:rsidRPr="001D00D5" w:rsidRDefault="001D00D5" w:rsidP="001D00D5"/>
        </w:tc>
        <w:tc>
          <w:tcPr>
            <w:tcW w:w="1061" w:type="dxa"/>
            <w:tcBorders>
              <w:top w:val="single" w:sz="4" w:space="0" w:color="auto"/>
              <w:left w:val="single" w:sz="4" w:space="0" w:color="auto"/>
              <w:bottom w:val="single" w:sz="4" w:space="0" w:color="auto"/>
              <w:right w:val="single" w:sz="4" w:space="0" w:color="auto"/>
            </w:tcBorders>
            <w:vAlign w:val="center"/>
          </w:tcPr>
          <w:p w14:paraId="0F233C5C" w14:textId="77777777" w:rsidR="001D00D5" w:rsidRPr="001D00D5" w:rsidRDefault="001D00D5" w:rsidP="001D00D5">
            <w:pPr>
              <w:jc w:val="center"/>
            </w:pPr>
            <w:r w:rsidRPr="001D00D5">
              <w:t>2027</w:t>
            </w:r>
          </w:p>
        </w:tc>
        <w:tc>
          <w:tcPr>
            <w:tcW w:w="1993" w:type="dxa"/>
            <w:tcBorders>
              <w:top w:val="single" w:sz="4" w:space="0" w:color="auto"/>
              <w:left w:val="single" w:sz="4" w:space="0" w:color="auto"/>
              <w:bottom w:val="single" w:sz="4" w:space="0" w:color="auto"/>
              <w:right w:val="single" w:sz="4" w:space="0" w:color="auto"/>
            </w:tcBorders>
            <w:vAlign w:val="center"/>
          </w:tcPr>
          <w:p w14:paraId="55CF50FD" w14:textId="77777777" w:rsidR="001D00D5" w:rsidRPr="001D00D5" w:rsidRDefault="001D00D5" w:rsidP="001D00D5">
            <w:pPr>
              <w:jc w:val="center"/>
            </w:pPr>
            <w:r w:rsidRPr="001D00D5">
              <w:t xml:space="preserve">197 851   </w:t>
            </w:r>
          </w:p>
        </w:tc>
        <w:tc>
          <w:tcPr>
            <w:tcW w:w="2103" w:type="dxa"/>
            <w:tcBorders>
              <w:top w:val="single" w:sz="4" w:space="0" w:color="auto"/>
              <w:left w:val="single" w:sz="4" w:space="0" w:color="auto"/>
              <w:right w:val="single" w:sz="4" w:space="0" w:color="auto"/>
            </w:tcBorders>
            <w:vAlign w:val="center"/>
          </w:tcPr>
          <w:p w14:paraId="0D62E343" w14:textId="77777777" w:rsidR="001D00D5" w:rsidRPr="001D00D5" w:rsidRDefault="001D00D5" w:rsidP="001D00D5">
            <w:pPr>
              <w:jc w:val="center"/>
            </w:pPr>
            <w:r w:rsidRPr="001D00D5">
              <w:t>-</w:t>
            </w:r>
          </w:p>
        </w:tc>
        <w:tc>
          <w:tcPr>
            <w:tcW w:w="730" w:type="dxa"/>
            <w:tcBorders>
              <w:top w:val="single" w:sz="4" w:space="0" w:color="auto"/>
              <w:left w:val="single" w:sz="4" w:space="0" w:color="auto"/>
              <w:bottom w:val="single" w:sz="4" w:space="0" w:color="auto"/>
              <w:right w:val="single" w:sz="4" w:space="0" w:color="auto"/>
            </w:tcBorders>
            <w:vAlign w:val="center"/>
          </w:tcPr>
          <w:p w14:paraId="25B543A7" w14:textId="77777777" w:rsidR="001D00D5" w:rsidRPr="001D00D5" w:rsidRDefault="001D00D5" w:rsidP="001D00D5">
            <w:pPr>
              <w:jc w:val="center"/>
            </w:pPr>
            <w:r w:rsidRPr="001D00D5">
              <w:t>-</w:t>
            </w:r>
          </w:p>
        </w:tc>
        <w:tc>
          <w:tcPr>
            <w:tcW w:w="690" w:type="dxa"/>
            <w:tcBorders>
              <w:top w:val="single" w:sz="4" w:space="0" w:color="auto"/>
              <w:left w:val="single" w:sz="4" w:space="0" w:color="auto"/>
              <w:bottom w:val="single" w:sz="4" w:space="0" w:color="auto"/>
              <w:right w:val="single" w:sz="4" w:space="0" w:color="auto"/>
            </w:tcBorders>
            <w:vAlign w:val="center"/>
          </w:tcPr>
          <w:p w14:paraId="35F12DFE" w14:textId="77777777" w:rsidR="001D00D5" w:rsidRPr="001D00D5" w:rsidRDefault="001D00D5" w:rsidP="001D00D5">
            <w:pPr>
              <w:jc w:val="center"/>
            </w:pPr>
            <w:r w:rsidRPr="001D00D5">
              <w:t>-</w:t>
            </w:r>
          </w:p>
        </w:tc>
      </w:tr>
      <w:tr w:rsidR="001D00D5" w:rsidRPr="001D00D5" w14:paraId="4FEF0A3E" w14:textId="77777777" w:rsidTr="00E6267D">
        <w:trPr>
          <w:trHeight w:val="415"/>
          <w:jc w:val="center"/>
        </w:trPr>
        <w:tc>
          <w:tcPr>
            <w:tcW w:w="636" w:type="dxa"/>
            <w:vMerge/>
            <w:tcBorders>
              <w:left w:val="single" w:sz="4" w:space="0" w:color="auto"/>
              <w:bottom w:val="single" w:sz="4" w:space="0" w:color="auto"/>
              <w:right w:val="single" w:sz="4" w:space="0" w:color="auto"/>
            </w:tcBorders>
            <w:vAlign w:val="center"/>
          </w:tcPr>
          <w:p w14:paraId="054393D5" w14:textId="77777777" w:rsidR="001D00D5" w:rsidRPr="001D00D5" w:rsidRDefault="001D00D5" w:rsidP="001D00D5"/>
        </w:tc>
        <w:tc>
          <w:tcPr>
            <w:tcW w:w="2711" w:type="dxa"/>
            <w:vMerge/>
            <w:tcBorders>
              <w:left w:val="single" w:sz="4" w:space="0" w:color="auto"/>
              <w:bottom w:val="single" w:sz="4" w:space="0" w:color="auto"/>
              <w:right w:val="single" w:sz="4" w:space="0" w:color="auto"/>
            </w:tcBorders>
            <w:vAlign w:val="center"/>
          </w:tcPr>
          <w:p w14:paraId="0C8B1764" w14:textId="77777777" w:rsidR="001D00D5" w:rsidRPr="001D00D5" w:rsidRDefault="001D00D5" w:rsidP="001D00D5"/>
        </w:tc>
        <w:tc>
          <w:tcPr>
            <w:tcW w:w="1061" w:type="dxa"/>
            <w:tcBorders>
              <w:top w:val="single" w:sz="4" w:space="0" w:color="auto"/>
              <w:left w:val="single" w:sz="4" w:space="0" w:color="auto"/>
              <w:bottom w:val="single" w:sz="4" w:space="0" w:color="auto"/>
              <w:right w:val="single" w:sz="4" w:space="0" w:color="auto"/>
            </w:tcBorders>
            <w:vAlign w:val="center"/>
          </w:tcPr>
          <w:p w14:paraId="4F0D2177" w14:textId="77777777" w:rsidR="001D00D5" w:rsidRPr="001D00D5" w:rsidRDefault="001D00D5" w:rsidP="001D00D5">
            <w:pPr>
              <w:jc w:val="center"/>
            </w:pPr>
            <w:r w:rsidRPr="001D00D5">
              <w:t>2028</w:t>
            </w:r>
          </w:p>
        </w:tc>
        <w:tc>
          <w:tcPr>
            <w:tcW w:w="1993" w:type="dxa"/>
            <w:tcBorders>
              <w:top w:val="single" w:sz="4" w:space="0" w:color="auto"/>
              <w:left w:val="single" w:sz="4" w:space="0" w:color="auto"/>
              <w:bottom w:val="single" w:sz="4" w:space="0" w:color="auto"/>
              <w:right w:val="single" w:sz="4" w:space="0" w:color="auto"/>
            </w:tcBorders>
            <w:vAlign w:val="center"/>
          </w:tcPr>
          <w:p w14:paraId="45C9AD66" w14:textId="77777777" w:rsidR="001D00D5" w:rsidRPr="001D00D5" w:rsidRDefault="001D00D5" w:rsidP="001D00D5">
            <w:pPr>
              <w:jc w:val="center"/>
            </w:pPr>
            <w:r w:rsidRPr="001D00D5">
              <w:t xml:space="preserve">203 707   </w:t>
            </w:r>
          </w:p>
        </w:tc>
        <w:tc>
          <w:tcPr>
            <w:tcW w:w="2103" w:type="dxa"/>
            <w:tcBorders>
              <w:top w:val="single" w:sz="4" w:space="0" w:color="auto"/>
              <w:left w:val="single" w:sz="4" w:space="0" w:color="auto"/>
              <w:right w:val="single" w:sz="4" w:space="0" w:color="auto"/>
            </w:tcBorders>
            <w:vAlign w:val="center"/>
          </w:tcPr>
          <w:p w14:paraId="650E05EF" w14:textId="77777777" w:rsidR="001D00D5" w:rsidRPr="001D00D5" w:rsidRDefault="001D00D5" w:rsidP="001D00D5">
            <w:pPr>
              <w:jc w:val="center"/>
            </w:pPr>
            <w:r w:rsidRPr="001D00D5">
              <w:t>-</w:t>
            </w:r>
          </w:p>
        </w:tc>
        <w:tc>
          <w:tcPr>
            <w:tcW w:w="730" w:type="dxa"/>
            <w:tcBorders>
              <w:top w:val="single" w:sz="4" w:space="0" w:color="auto"/>
              <w:left w:val="single" w:sz="4" w:space="0" w:color="auto"/>
              <w:bottom w:val="single" w:sz="4" w:space="0" w:color="auto"/>
              <w:right w:val="single" w:sz="4" w:space="0" w:color="auto"/>
            </w:tcBorders>
            <w:vAlign w:val="center"/>
          </w:tcPr>
          <w:p w14:paraId="66068088" w14:textId="77777777" w:rsidR="001D00D5" w:rsidRPr="001D00D5" w:rsidRDefault="001D00D5" w:rsidP="001D00D5">
            <w:pPr>
              <w:jc w:val="center"/>
            </w:pPr>
            <w:r w:rsidRPr="001D00D5">
              <w:t>-</w:t>
            </w:r>
          </w:p>
        </w:tc>
        <w:tc>
          <w:tcPr>
            <w:tcW w:w="690" w:type="dxa"/>
            <w:tcBorders>
              <w:top w:val="single" w:sz="4" w:space="0" w:color="auto"/>
              <w:left w:val="single" w:sz="4" w:space="0" w:color="auto"/>
              <w:bottom w:val="single" w:sz="4" w:space="0" w:color="auto"/>
              <w:right w:val="single" w:sz="4" w:space="0" w:color="auto"/>
            </w:tcBorders>
            <w:vAlign w:val="center"/>
          </w:tcPr>
          <w:p w14:paraId="227DD207" w14:textId="77777777" w:rsidR="001D00D5" w:rsidRPr="001D00D5" w:rsidRDefault="001D00D5" w:rsidP="001D00D5">
            <w:pPr>
              <w:jc w:val="center"/>
            </w:pPr>
            <w:r w:rsidRPr="001D00D5">
              <w:t>-</w:t>
            </w:r>
          </w:p>
        </w:tc>
      </w:tr>
      <w:tr w:rsidR="001D00D5" w:rsidRPr="001D00D5" w14:paraId="66B9D973" w14:textId="77777777" w:rsidTr="00E6267D">
        <w:trPr>
          <w:trHeight w:val="409"/>
          <w:jc w:val="center"/>
        </w:trPr>
        <w:tc>
          <w:tcPr>
            <w:tcW w:w="636" w:type="dxa"/>
            <w:vMerge w:val="restart"/>
            <w:tcBorders>
              <w:left w:val="single" w:sz="4" w:space="0" w:color="auto"/>
              <w:right w:val="single" w:sz="4" w:space="0" w:color="auto"/>
            </w:tcBorders>
            <w:vAlign w:val="center"/>
          </w:tcPr>
          <w:p w14:paraId="2068D31A" w14:textId="77777777" w:rsidR="001D00D5" w:rsidRPr="001D00D5" w:rsidRDefault="001D00D5" w:rsidP="001D00D5">
            <w:r w:rsidRPr="001D00D5">
              <w:t>1.3.</w:t>
            </w:r>
          </w:p>
        </w:tc>
        <w:tc>
          <w:tcPr>
            <w:tcW w:w="2711" w:type="dxa"/>
            <w:vMerge w:val="restart"/>
            <w:tcBorders>
              <w:left w:val="single" w:sz="4" w:space="0" w:color="auto"/>
              <w:right w:val="single" w:sz="4" w:space="0" w:color="auto"/>
            </w:tcBorders>
            <w:vAlign w:val="center"/>
          </w:tcPr>
          <w:p w14:paraId="70775978" w14:textId="77777777" w:rsidR="001D00D5" w:rsidRPr="001D00D5" w:rsidRDefault="001D00D5" w:rsidP="001D00D5">
            <w:r w:rsidRPr="001D00D5">
              <w:t xml:space="preserve">Выполнение лабораторного контроля качества атмосферного воздуха на границе санитарно-защитной зоны от промплощадок </w:t>
            </w:r>
          </w:p>
          <w:p w14:paraId="2DB0464F" w14:textId="77777777" w:rsidR="001D00D5" w:rsidRPr="001D00D5" w:rsidRDefault="001D00D5" w:rsidP="001D00D5">
            <w:r w:rsidRPr="001D00D5">
              <w:t>ООО «</w:t>
            </w:r>
            <w:proofErr w:type="spellStart"/>
            <w:r w:rsidRPr="001D00D5">
              <w:t>ВодСнаб</w:t>
            </w:r>
            <w:proofErr w:type="spellEnd"/>
            <w:r w:rsidRPr="001D00D5">
              <w:t>»</w:t>
            </w:r>
          </w:p>
        </w:tc>
        <w:tc>
          <w:tcPr>
            <w:tcW w:w="1061" w:type="dxa"/>
            <w:tcBorders>
              <w:top w:val="single" w:sz="4" w:space="0" w:color="auto"/>
              <w:left w:val="single" w:sz="4" w:space="0" w:color="auto"/>
              <w:bottom w:val="single" w:sz="4" w:space="0" w:color="auto"/>
              <w:right w:val="single" w:sz="4" w:space="0" w:color="auto"/>
            </w:tcBorders>
            <w:vAlign w:val="center"/>
          </w:tcPr>
          <w:p w14:paraId="5E8605F6" w14:textId="77777777" w:rsidR="001D00D5" w:rsidRPr="001D00D5" w:rsidRDefault="001D00D5" w:rsidP="001D00D5">
            <w:pPr>
              <w:jc w:val="center"/>
            </w:pPr>
            <w:r w:rsidRPr="001D00D5">
              <w:t>2024</w:t>
            </w:r>
          </w:p>
        </w:tc>
        <w:tc>
          <w:tcPr>
            <w:tcW w:w="1993" w:type="dxa"/>
            <w:tcBorders>
              <w:top w:val="single" w:sz="4" w:space="0" w:color="auto"/>
              <w:left w:val="single" w:sz="4" w:space="0" w:color="auto"/>
              <w:bottom w:val="single" w:sz="4" w:space="0" w:color="auto"/>
              <w:right w:val="single" w:sz="4" w:space="0" w:color="auto"/>
            </w:tcBorders>
            <w:vAlign w:val="center"/>
          </w:tcPr>
          <w:p w14:paraId="569F9039" w14:textId="77777777" w:rsidR="001D00D5" w:rsidRPr="001D00D5" w:rsidRDefault="001D00D5" w:rsidP="001D00D5">
            <w:pPr>
              <w:jc w:val="center"/>
            </w:pPr>
            <w:r w:rsidRPr="001D00D5">
              <w:t xml:space="preserve">54 632   </w:t>
            </w:r>
          </w:p>
        </w:tc>
        <w:tc>
          <w:tcPr>
            <w:tcW w:w="2103" w:type="dxa"/>
            <w:tcBorders>
              <w:top w:val="single" w:sz="4" w:space="0" w:color="auto"/>
              <w:left w:val="single" w:sz="4" w:space="0" w:color="auto"/>
              <w:right w:val="single" w:sz="4" w:space="0" w:color="auto"/>
            </w:tcBorders>
            <w:vAlign w:val="center"/>
          </w:tcPr>
          <w:p w14:paraId="426CBD17" w14:textId="77777777" w:rsidR="001D00D5" w:rsidRPr="001D00D5" w:rsidRDefault="001D00D5" w:rsidP="001D00D5">
            <w:pPr>
              <w:jc w:val="center"/>
            </w:pPr>
            <w:r w:rsidRPr="001D00D5">
              <w:t>-</w:t>
            </w:r>
          </w:p>
        </w:tc>
        <w:tc>
          <w:tcPr>
            <w:tcW w:w="730" w:type="dxa"/>
            <w:tcBorders>
              <w:top w:val="single" w:sz="4" w:space="0" w:color="auto"/>
              <w:left w:val="single" w:sz="4" w:space="0" w:color="auto"/>
              <w:bottom w:val="single" w:sz="4" w:space="0" w:color="auto"/>
              <w:right w:val="single" w:sz="4" w:space="0" w:color="auto"/>
            </w:tcBorders>
            <w:vAlign w:val="center"/>
          </w:tcPr>
          <w:p w14:paraId="609EE1C9" w14:textId="77777777" w:rsidR="001D00D5" w:rsidRPr="001D00D5" w:rsidRDefault="001D00D5" w:rsidP="001D00D5">
            <w:pPr>
              <w:jc w:val="center"/>
            </w:pPr>
            <w:r w:rsidRPr="001D00D5">
              <w:t>-</w:t>
            </w:r>
          </w:p>
        </w:tc>
        <w:tc>
          <w:tcPr>
            <w:tcW w:w="690" w:type="dxa"/>
            <w:tcBorders>
              <w:top w:val="single" w:sz="4" w:space="0" w:color="auto"/>
              <w:left w:val="single" w:sz="4" w:space="0" w:color="auto"/>
              <w:bottom w:val="single" w:sz="4" w:space="0" w:color="auto"/>
              <w:right w:val="single" w:sz="4" w:space="0" w:color="auto"/>
            </w:tcBorders>
            <w:vAlign w:val="center"/>
          </w:tcPr>
          <w:p w14:paraId="4A48D255" w14:textId="77777777" w:rsidR="001D00D5" w:rsidRPr="001D00D5" w:rsidRDefault="001D00D5" w:rsidP="001D00D5">
            <w:pPr>
              <w:jc w:val="center"/>
            </w:pPr>
            <w:r w:rsidRPr="001D00D5">
              <w:t>-</w:t>
            </w:r>
          </w:p>
        </w:tc>
      </w:tr>
      <w:tr w:rsidR="001D00D5" w:rsidRPr="001D00D5" w14:paraId="7E33A309" w14:textId="77777777" w:rsidTr="00E6267D">
        <w:trPr>
          <w:trHeight w:val="429"/>
          <w:jc w:val="center"/>
        </w:trPr>
        <w:tc>
          <w:tcPr>
            <w:tcW w:w="636" w:type="dxa"/>
            <w:vMerge/>
            <w:tcBorders>
              <w:left w:val="single" w:sz="4" w:space="0" w:color="auto"/>
              <w:right w:val="single" w:sz="4" w:space="0" w:color="auto"/>
            </w:tcBorders>
            <w:vAlign w:val="center"/>
          </w:tcPr>
          <w:p w14:paraId="02D7F110" w14:textId="77777777" w:rsidR="001D00D5" w:rsidRPr="001D00D5" w:rsidRDefault="001D00D5" w:rsidP="001D00D5"/>
        </w:tc>
        <w:tc>
          <w:tcPr>
            <w:tcW w:w="2711" w:type="dxa"/>
            <w:vMerge/>
            <w:tcBorders>
              <w:left w:val="single" w:sz="4" w:space="0" w:color="auto"/>
              <w:right w:val="single" w:sz="4" w:space="0" w:color="auto"/>
            </w:tcBorders>
            <w:vAlign w:val="center"/>
          </w:tcPr>
          <w:p w14:paraId="3147B5F3" w14:textId="77777777" w:rsidR="001D00D5" w:rsidRPr="001D00D5" w:rsidRDefault="001D00D5" w:rsidP="001D00D5"/>
        </w:tc>
        <w:tc>
          <w:tcPr>
            <w:tcW w:w="1061" w:type="dxa"/>
            <w:tcBorders>
              <w:top w:val="single" w:sz="4" w:space="0" w:color="auto"/>
              <w:left w:val="single" w:sz="4" w:space="0" w:color="auto"/>
              <w:bottom w:val="single" w:sz="4" w:space="0" w:color="auto"/>
              <w:right w:val="single" w:sz="4" w:space="0" w:color="auto"/>
            </w:tcBorders>
            <w:vAlign w:val="center"/>
          </w:tcPr>
          <w:p w14:paraId="271BFB88" w14:textId="77777777" w:rsidR="001D00D5" w:rsidRPr="001D00D5" w:rsidRDefault="001D00D5" w:rsidP="001D00D5">
            <w:pPr>
              <w:jc w:val="center"/>
            </w:pPr>
            <w:r w:rsidRPr="001D00D5">
              <w:t>2025</w:t>
            </w:r>
          </w:p>
        </w:tc>
        <w:tc>
          <w:tcPr>
            <w:tcW w:w="1993" w:type="dxa"/>
            <w:tcBorders>
              <w:top w:val="single" w:sz="4" w:space="0" w:color="auto"/>
              <w:left w:val="single" w:sz="4" w:space="0" w:color="auto"/>
              <w:bottom w:val="single" w:sz="4" w:space="0" w:color="auto"/>
              <w:right w:val="single" w:sz="4" w:space="0" w:color="auto"/>
            </w:tcBorders>
            <w:vAlign w:val="center"/>
          </w:tcPr>
          <w:p w14:paraId="778D4920" w14:textId="77777777" w:rsidR="001D00D5" w:rsidRPr="001D00D5" w:rsidRDefault="001D00D5" w:rsidP="001D00D5">
            <w:pPr>
              <w:jc w:val="center"/>
            </w:pPr>
            <w:r w:rsidRPr="001D00D5">
              <w:t xml:space="preserve">57 325   </w:t>
            </w:r>
          </w:p>
        </w:tc>
        <w:tc>
          <w:tcPr>
            <w:tcW w:w="2103" w:type="dxa"/>
            <w:tcBorders>
              <w:left w:val="single" w:sz="4" w:space="0" w:color="auto"/>
              <w:right w:val="single" w:sz="4" w:space="0" w:color="auto"/>
            </w:tcBorders>
          </w:tcPr>
          <w:p w14:paraId="023B3DBA" w14:textId="77777777" w:rsidR="001D00D5" w:rsidRPr="001D00D5" w:rsidRDefault="001D00D5" w:rsidP="001D00D5">
            <w:pPr>
              <w:jc w:val="center"/>
            </w:pPr>
            <w:r w:rsidRPr="001D00D5">
              <w:t>-</w:t>
            </w:r>
          </w:p>
        </w:tc>
        <w:tc>
          <w:tcPr>
            <w:tcW w:w="730" w:type="dxa"/>
            <w:tcBorders>
              <w:top w:val="single" w:sz="4" w:space="0" w:color="auto"/>
              <w:left w:val="single" w:sz="4" w:space="0" w:color="auto"/>
              <w:bottom w:val="single" w:sz="4" w:space="0" w:color="auto"/>
              <w:right w:val="single" w:sz="4" w:space="0" w:color="auto"/>
            </w:tcBorders>
            <w:vAlign w:val="center"/>
          </w:tcPr>
          <w:p w14:paraId="35BBA7AB" w14:textId="77777777" w:rsidR="001D00D5" w:rsidRPr="001D00D5" w:rsidRDefault="001D00D5" w:rsidP="001D00D5">
            <w:pPr>
              <w:jc w:val="center"/>
            </w:pPr>
            <w:r w:rsidRPr="001D00D5">
              <w:t>-</w:t>
            </w:r>
          </w:p>
        </w:tc>
        <w:tc>
          <w:tcPr>
            <w:tcW w:w="690" w:type="dxa"/>
            <w:tcBorders>
              <w:top w:val="single" w:sz="4" w:space="0" w:color="auto"/>
              <w:left w:val="single" w:sz="4" w:space="0" w:color="auto"/>
              <w:bottom w:val="single" w:sz="4" w:space="0" w:color="auto"/>
              <w:right w:val="single" w:sz="4" w:space="0" w:color="auto"/>
            </w:tcBorders>
            <w:vAlign w:val="center"/>
          </w:tcPr>
          <w:p w14:paraId="7B1C0D35" w14:textId="77777777" w:rsidR="001D00D5" w:rsidRPr="001D00D5" w:rsidRDefault="001D00D5" w:rsidP="001D00D5">
            <w:pPr>
              <w:jc w:val="center"/>
            </w:pPr>
            <w:r w:rsidRPr="001D00D5">
              <w:t>-</w:t>
            </w:r>
          </w:p>
        </w:tc>
      </w:tr>
      <w:tr w:rsidR="001D00D5" w:rsidRPr="001D00D5" w14:paraId="6130922D" w14:textId="77777777" w:rsidTr="00E6267D">
        <w:trPr>
          <w:trHeight w:val="547"/>
          <w:jc w:val="center"/>
        </w:trPr>
        <w:tc>
          <w:tcPr>
            <w:tcW w:w="636" w:type="dxa"/>
            <w:vMerge/>
            <w:tcBorders>
              <w:left w:val="single" w:sz="4" w:space="0" w:color="auto"/>
              <w:right w:val="single" w:sz="4" w:space="0" w:color="auto"/>
            </w:tcBorders>
            <w:vAlign w:val="center"/>
          </w:tcPr>
          <w:p w14:paraId="1E0288FB" w14:textId="77777777" w:rsidR="001D00D5" w:rsidRPr="001D00D5" w:rsidRDefault="001D00D5" w:rsidP="001D00D5"/>
        </w:tc>
        <w:tc>
          <w:tcPr>
            <w:tcW w:w="2711" w:type="dxa"/>
            <w:vMerge/>
            <w:tcBorders>
              <w:left w:val="single" w:sz="4" w:space="0" w:color="auto"/>
              <w:right w:val="single" w:sz="4" w:space="0" w:color="auto"/>
            </w:tcBorders>
            <w:vAlign w:val="center"/>
          </w:tcPr>
          <w:p w14:paraId="624DD0A2" w14:textId="77777777" w:rsidR="001D00D5" w:rsidRPr="001D00D5" w:rsidRDefault="001D00D5" w:rsidP="001D00D5"/>
        </w:tc>
        <w:tc>
          <w:tcPr>
            <w:tcW w:w="1061" w:type="dxa"/>
            <w:tcBorders>
              <w:top w:val="single" w:sz="4" w:space="0" w:color="auto"/>
              <w:left w:val="single" w:sz="4" w:space="0" w:color="auto"/>
              <w:bottom w:val="single" w:sz="4" w:space="0" w:color="auto"/>
              <w:right w:val="single" w:sz="4" w:space="0" w:color="auto"/>
            </w:tcBorders>
            <w:vAlign w:val="center"/>
          </w:tcPr>
          <w:p w14:paraId="5E49D3AE" w14:textId="77777777" w:rsidR="001D00D5" w:rsidRPr="001D00D5" w:rsidRDefault="001D00D5" w:rsidP="001D00D5">
            <w:pPr>
              <w:jc w:val="center"/>
            </w:pPr>
            <w:r w:rsidRPr="001D00D5">
              <w:t>2026</w:t>
            </w:r>
          </w:p>
        </w:tc>
        <w:tc>
          <w:tcPr>
            <w:tcW w:w="1993" w:type="dxa"/>
            <w:tcBorders>
              <w:top w:val="single" w:sz="4" w:space="0" w:color="auto"/>
              <w:left w:val="single" w:sz="4" w:space="0" w:color="auto"/>
              <w:bottom w:val="single" w:sz="4" w:space="0" w:color="auto"/>
              <w:right w:val="single" w:sz="4" w:space="0" w:color="auto"/>
            </w:tcBorders>
            <w:vAlign w:val="center"/>
          </w:tcPr>
          <w:p w14:paraId="514AAB94" w14:textId="77777777" w:rsidR="001D00D5" w:rsidRPr="001D00D5" w:rsidRDefault="001D00D5" w:rsidP="001D00D5">
            <w:pPr>
              <w:jc w:val="center"/>
            </w:pPr>
            <w:r w:rsidRPr="001D00D5">
              <w:t xml:space="preserve">58 026   </w:t>
            </w:r>
          </w:p>
        </w:tc>
        <w:tc>
          <w:tcPr>
            <w:tcW w:w="2103" w:type="dxa"/>
            <w:tcBorders>
              <w:left w:val="single" w:sz="4" w:space="0" w:color="auto"/>
              <w:bottom w:val="single" w:sz="4" w:space="0" w:color="auto"/>
              <w:right w:val="single" w:sz="4" w:space="0" w:color="auto"/>
            </w:tcBorders>
          </w:tcPr>
          <w:p w14:paraId="38A51FC9" w14:textId="77777777" w:rsidR="001D00D5" w:rsidRPr="001D00D5" w:rsidRDefault="001D00D5" w:rsidP="001D00D5">
            <w:pPr>
              <w:jc w:val="center"/>
            </w:pPr>
            <w:r w:rsidRPr="001D00D5">
              <w:t>-</w:t>
            </w:r>
          </w:p>
        </w:tc>
        <w:tc>
          <w:tcPr>
            <w:tcW w:w="730" w:type="dxa"/>
            <w:tcBorders>
              <w:top w:val="single" w:sz="4" w:space="0" w:color="auto"/>
              <w:left w:val="single" w:sz="4" w:space="0" w:color="auto"/>
              <w:bottom w:val="single" w:sz="4" w:space="0" w:color="auto"/>
              <w:right w:val="single" w:sz="4" w:space="0" w:color="auto"/>
            </w:tcBorders>
            <w:vAlign w:val="center"/>
          </w:tcPr>
          <w:p w14:paraId="31C145C0" w14:textId="77777777" w:rsidR="001D00D5" w:rsidRPr="001D00D5" w:rsidRDefault="001D00D5" w:rsidP="001D00D5">
            <w:pPr>
              <w:jc w:val="center"/>
            </w:pPr>
            <w:r w:rsidRPr="001D00D5">
              <w:t>-</w:t>
            </w:r>
          </w:p>
        </w:tc>
        <w:tc>
          <w:tcPr>
            <w:tcW w:w="690" w:type="dxa"/>
            <w:tcBorders>
              <w:top w:val="single" w:sz="4" w:space="0" w:color="auto"/>
              <w:left w:val="single" w:sz="4" w:space="0" w:color="auto"/>
              <w:bottom w:val="single" w:sz="4" w:space="0" w:color="auto"/>
              <w:right w:val="single" w:sz="4" w:space="0" w:color="auto"/>
            </w:tcBorders>
            <w:vAlign w:val="center"/>
          </w:tcPr>
          <w:p w14:paraId="5E9DA785" w14:textId="77777777" w:rsidR="001D00D5" w:rsidRPr="001D00D5" w:rsidRDefault="001D00D5" w:rsidP="001D00D5">
            <w:pPr>
              <w:jc w:val="center"/>
            </w:pPr>
            <w:r w:rsidRPr="001D00D5">
              <w:t>-</w:t>
            </w:r>
          </w:p>
        </w:tc>
      </w:tr>
      <w:tr w:rsidR="001D00D5" w:rsidRPr="001D00D5" w14:paraId="43151F7E" w14:textId="77777777" w:rsidTr="00E6267D">
        <w:trPr>
          <w:trHeight w:val="412"/>
          <w:jc w:val="center"/>
        </w:trPr>
        <w:tc>
          <w:tcPr>
            <w:tcW w:w="636" w:type="dxa"/>
            <w:vMerge/>
            <w:tcBorders>
              <w:left w:val="single" w:sz="4" w:space="0" w:color="auto"/>
              <w:right w:val="single" w:sz="4" w:space="0" w:color="auto"/>
            </w:tcBorders>
            <w:vAlign w:val="center"/>
          </w:tcPr>
          <w:p w14:paraId="1F64A1AA" w14:textId="77777777" w:rsidR="001D00D5" w:rsidRPr="001D00D5" w:rsidRDefault="001D00D5" w:rsidP="001D00D5"/>
        </w:tc>
        <w:tc>
          <w:tcPr>
            <w:tcW w:w="2711" w:type="dxa"/>
            <w:vMerge/>
            <w:tcBorders>
              <w:left w:val="single" w:sz="4" w:space="0" w:color="auto"/>
              <w:right w:val="single" w:sz="4" w:space="0" w:color="auto"/>
            </w:tcBorders>
            <w:vAlign w:val="center"/>
          </w:tcPr>
          <w:p w14:paraId="729ABE03" w14:textId="77777777" w:rsidR="001D00D5" w:rsidRPr="001D00D5" w:rsidRDefault="001D00D5" w:rsidP="001D00D5"/>
        </w:tc>
        <w:tc>
          <w:tcPr>
            <w:tcW w:w="1061" w:type="dxa"/>
            <w:tcBorders>
              <w:top w:val="single" w:sz="4" w:space="0" w:color="auto"/>
              <w:left w:val="single" w:sz="4" w:space="0" w:color="auto"/>
              <w:bottom w:val="single" w:sz="4" w:space="0" w:color="auto"/>
              <w:right w:val="single" w:sz="4" w:space="0" w:color="auto"/>
            </w:tcBorders>
            <w:vAlign w:val="center"/>
          </w:tcPr>
          <w:p w14:paraId="35786F54" w14:textId="77777777" w:rsidR="001D00D5" w:rsidRPr="001D00D5" w:rsidRDefault="001D00D5" w:rsidP="001D00D5">
            <w:pPr>
              <w:jc w:val="center"/>
            </w:pPr>
            <w:r w:rsidRPr="001D00D5">
              <w:t>2027</w:t>
            </w:r>
          </w:p>
        </w:tc>
        <w:tc>
          <w:tcPr>
            <w:tcW w:w="1993" w:type="dxa"/>
            <w:tcBorders>
              <w:top w:val="single" w:sz="4" w:space="0" w:color="auto"/>
              <w:left w:val="single" w:sz="4" w:space="0" w:color="auto"/>
              <w:bottom w:val="single" w:sz="4" w:space="0" w:color="auto"/>
              <w:right w:val="single" w:sz="4" w:space="0" w:color="auto"/>
            </w:tcBorders>
            <w:vAlign w:val="center"/>
          </w:tcPr>
          <w:p w14:paraId="6853B544" w14:textId="77777777" w:rsidR="001D00D5" w:rsidRPr="001D00D5" w:rsidRDefault="001D00D5" w:rsidP="001D00D5">
            <w:pPr>
              <w:jc w:val="center"/>
            </w:pPr>
            <w:r w:rsidRPr="001D00D5">
              <w:t xml:space="preserve">59 743   </w:t>
            </w:r>
          </w:p>
        </w:tc>
        <w:tc>
          <w:tcPr>
            <w:tcW w:w="2103" w:type="dxa"/>
            <w:tcBorders>
              <w:top w:val="single" w:sz="4" w:space="0" w:color="auto"/>
              <w:left w:val="single" w:sz="4" w:space="0" w:color="auto"/>
              <w:right w:val="single" w:sz="4" w:space="0" w:color="auto"/>
            </w:tcBorders>
            <w:vAlign w:val="center"/>
          </w:tcPr>
          <w:p w14:paraId="6E5DE40B" w14:textId="77777777" w:rsidR="001D00D5" w:rsidRPr="001D00D5" w:rsidRDefault="001D00D5" w:rsidP="001D00D5">
            <w:pPr>
              <w:jc w:val="center"/>
            </w:pPr>
            <w:r w:rsidRPr="001D00D5">
              <w:t>-</w:t>
            </w:r>
          </w:p>
        </w:tc>
        <w:tc>
          <w:tcPr>
            <w:tcW w:w="730" w:type="dxa"/>
            <w:tcBorders>
              <w:top w:val="single" w:sz="4" w:space="0" w:color="auto"/>
              <w:left w:val="single" w:sz="4" w:space="0" w:color="auto"/>
              <w:bottom w:val="single" w:sz="4" w:space="0" w:color="auto"/>
              <w:right w:val="single" w:sz="4" w:space="0" w:color="auto"/>
            </w:tcBorders>
            <w:vAlign w:val="center"/>
          </w:tcPr>
          <w:p w14:paraId="23025AE1" w14:textId="77777777" w:rsidR="001D00D5" w:rsidRPr="001D00D5" w:rsidRDefault="001D00D5" w:rsidP="001D00D5">
            <w:pPr>
              <w:jc w:val="center"/>
            </w:pPr>
            <w:r w:rsidRPr="001D00D5">
              <w:t>-</w:t>
            </w:r>
          </w:p>
        </w:tc>
        <w:tc>
          <w:tcPr>
            <w:tcW w:w="690" w:type="dxa"/>
            <w:tcBorders>
              <w:top w:val="single" w:sz="4" w:space="0" w:color="auto"/>
              <w:left w:val="single" w:sz="4" w:space="0" w:color="auto"/>
              <w:bottom w:val="single" w:sz="4" w:space="0" w:color="auto"/>
              <w:right w:val="single" w:sz="4" w:space="0" w:color="auto"/>
            </w:tcBorders>
            <w:vAlign w:val="center"/>
          </w:tcPr>
          <w:p w14:paraId="2C653E55" w14:textId="77777777" w:rsidR="001D00D5" w:rsidRPr="001D00D5" w:rsidRDefault="001D00D5" w:rsidP="001D00D5">
            <w:pPr>
              <w:jc w:val="center"/>
            </w:pPr>
            <w:r w:rsidRPr="001D00D5">
              <w:t>-</w:t>
            </w:r>
          </w:p>
        </w:tc>
      </w:tr>
      <w:tr w:rsidR="001D00D5" w:rsidRPr="001D00D5" w14:paraId="37F24AAA" w14:textId="77777777" w:rsidTr="00E6267D">
        <w:trPr>
          <w:trHeight w:val="435"/>
          <w:jc w:val="center"/>
        </w:trPr>
        <w:tc>
          <w:tcPr>
            <w:tcW w:w="636" w:type="dxa"/>
            <w:vMerge/>
            <w:tcBorders>
              <w:left w:val="single" w:sz="4" w:space="0" w:color="auto"/>
              <w:bottom w:val="single" w:sz="4" w:space="0" w:color="auto"/>
              <w:right w:val="single" w:sz="4" w:space="0" w:color="auto"/>
            </w:tcBorders>
            <w:vAlign w:val="center"/>
          </w:tcPr>
          <w:p w14:paraId="1C65EBBC" w14:textId="77777777" w:rsidR="001D00D5" w:rsidRPr="001D00D5" w:rsidRDefault="001D00D5" w:rsidP="001D00D5"/>
        </w:tc>
        <w:tc>
          <w:tcPr>
            <w:tcW w:w="2711" w:type="dxa"/>
            <w:vMerge/>
            <w:tcBorders>
              <w:left w:val="single" w:sz="4" w:space="0" w:color="auto"/>
              <w:bottom w:val="single" w:sz="4" w:space="0" w:color="auto"/>
              <w:right w:val="single" w:sz="4" w:space="0" w:color="auto"/>
            </w:tcBorders>
            <w:vAlign w:val="center"/>
          </w:tcPr>
          <w:p w14:paraId="0D113F4D" w14:textId="77777777" w:rsidR="001D00D5" w:rsidRPr="001D00D5" w:rsidRDefault="001D00D5" w:rsidP="001D00D5"/>
        </w:tc>
        <w:tc>
          <w:tcPr>
            <w:tcW w:w="1061" w:type="dxa"/>
            <w:tcBorders>
              <w:top w:val="single" w:sz="4" w:space="0" w:color="auto"/>
              <w:left w:val="single" w:sz="4" w:space="0" w:color="auto"/>
              <w:bottom w:val="single" w:sz="4" w:space="0" w:color="auto"/>
              <w:right w:val="single" w:sz="4" w:space="0" w:color="auto"/>
            </w:tcBorders>
            <w:vAlign w:val="center"/>
          </w:tcPr>
          <w:p w14:paraId="69B622B2" w14:textId="77777777" w:rsidR="001D00D5" w:rsidRPr="001D00D5" w:rsidRDefault="001D00D5" w:rsidP="001D00D5">
            <w:pPr>
              <w:jc w:val="center"/>
            </w:pPr>
            <w:r w:rsidRPr="001D00D5">
              <w:t>2028</w:t>
            </w:r>
          </w:p>
        </w:tc>
        <w:tc>
          <w:tcPr>
            <w:tcW w:w="1993" w:type="dxa"/>
            <w:tcBorders>
              <w:top w:val="single" w:sz="4" w:space="0" w:color="auto"/>
              <w:left w:val="single" w:sz="4" w:space="0" w:color="auto"/>
              <w:bottom w:val="single" w:sz="4" w:space="0" w:color="auto"/>
              <w:right w:val="single" w:sz="4" w:space="0" w:color="auto"/>
            </w:tcBorders>
            <w:vAlign w:val="center"/>
          </w:tcPr>
          <w:p w14:paraId="0B5DE993" w14:textId="77777777" w:rsidR="001D00D5" w:rsidRPr="001D00D5" w:rsidRDefault="001D00D5" w:rsidP="001D00D5">
            <w:pPr>
              <w:jc w:val="center"/>
            </w:pPr>
            <w:r w:rsidRPr="001D00D5">
              <w:t xml:space="preserve">61 512   </w:t>
            </w:r>
          </w:p>
        </w:tc>
        <w:tc>
          <w:tcPr>
            <w:tcW w:w="2103" w:type="dxa"/>
            <w:tcBorders>
              <w:top w:val="single" w:sz="4" w:space="0" w:color="auto"/>
              <w:left w:val="single" w:sz="4" w:space="0" w:color="auto"/>
              <w:right w:val="single" w:sz="4" w:space="0" w:color="auto"/>
            </w:tcBorders>
            <w:vAlign w:val="center"/>
          </w:tcPr>
          <w:p w14:paraId="2CD656E3" w14:textId="77777777" w:rsidR="001D00D5" w:rsidRPr="001D00D5" w:rsidRDefault="001D00D5" w:rsidP="001D00D5">
            <w:pPr>
              <w:jc w:val="center"/>
            </w:pPr>
            <w:r w:rsidRPr="001D00D5">
              <w:t>-</w:t>
            </w:r>
          </w:p>
        </w:tc>
        <w:tc>
          <w:tcPr>
            <w:tcW w:w="730" w:type="dxa"/>
            <w:tcBorders>
              <w:top w:val="single" w:sz="4" w:space="0" w:color="auto"/>
              <w:left w:val="single" w:sz="4" w:space="0" w:color="auto"/>
              <w:bottom w:val="single" w:sz="4" w:space="0" w:color="auto"/>
              <w:right w:val="single" w:sz="4" w:space="0" w:color="auto"/>
            </w:tcBorders>
            <w:vAlign w:val="center"/>
          </w:tcPr>
          <w:p w14:paraId="35D01BEE" w14:textId="77777777" w:rsidR="001D00D5" w:rsidRPr="001D00D5" w:rsidRDefault="001D00D5" w:rsidP="001D00D5">
            <w:pPr>
              <w:jc w:val="center"/>
            </w:pPr>
            <w:r w:rsidRPr="001D00D5">
              <w:t>-</w:t>
            </w:r>
          </w:p>
        </w:tc>
        <w:tc>
          <w:tcPr>
            <w:tcW w:w="690" w:type="dxa"/>
            <w:tcBorders>
              <w:top w:val="single" w:sz="4" w:space="0" w:color="auto"/>
              <w:left w:val="single" w:sz="4" w:space="0" w:color="auto"/>
              <w:bottom w:val="single" w:sz="4" w:space="0" w:color="auto"/>
              <w:right w:val="single" w:sz="4" w:space="0" w:color="auto"/>
            </w:tcBorders>
            <w:vAlign w:val="center"/>
          </w:tcPr>
          <w:p w14:paraId="0BCC4EA8" w14:textId="77777777" w:rsidR="001D00D5" w:rsidRPr="001D00D5" w:rsidRDefault="001D00D5" w:rsidP="001D00D5">
            <w:pPr>
              <w:jc w:val="center"/>
            </w:pPr>
            <w:r w:rsidRPr="001D00D5">
              <w:t>-</w:t>
            </w:r>
          </w:p>
        </w:tc>
      </w:tr>
      <w:tr w:rsidR="001D00D5" w:rsidRPr="001D00D5" w14:paraId="2A3A9789" w14:textId="77777777" w:rsidTr="00E6267D">
        <w:trPr>
          <w:jc w:val="center"/>
        </w:trPr>
        <w:tc>
          <w:tcPr>
            <w:tcW w:w="9924" w:type="dxa"/>
            <w:gridSpan w:val="7"/>
            <w:tcBorders>
              <w:top w:val="single" w:sz="4" w:space="0" w:color="auto"/>
              <w:left w:val="single" w:sz="4" w:space="0" w:color="auto"/>
              <w:bottom w:val="single" w:sz="4" w:space="0" w:color="auto"/>
              <w:right w:val="single" w:sz="4" w:space="0" w:color="auto"/>
            </w:tcBorders>
          </w:tcPr>
          <w:p w14:paraId="6527281C" w14:textId="77777777" w:rsidR="001D00D5" w:rsidRPr="001D00D5" w:rsidRDefault="001D00D5" w:rsidP="00A73ED2">
            <w:pPr>
              <w:numPr>
                <w:ilvl w:val="0"/>
                <w:numId w:val="10"/>
              </w:numPr>
              <w:contextualSpacing/>
              <w:jc w:val="center"/>
            </w:pPr>
            <w:r w:rsidRPr="001D00D5">
              <w:t xml:space="preserve">Водоотведение </w:t>
            </w:r>
          </w:p>
        </w:tc>
      </w:tr>
      <w:tr w:rsidR="001D00D5" w:rsidRPr="001D00D5" w14:paraId="3B7E6A2E" w14:textId="77777777" w:rsidTr="00E6267D">
        <w:trPr>
          <w:jc w:val="center"/>
        </w:trPr>
        <w:tc>
          <w:tcPr>
            <w:tcW w:w="636" w:type="dxa"/>
            <w:vMerge w:val="restart"/>
            <w:tcBorders>
              <w:top w:val="single" w:sz="4" w:space="0" w:color="auto"/>
              <w:left w:val="single" w:sz="4" w:space="0" w:color="auto"/>
              <w:right w:val="single" w:sz="4" w:space="0" w:color="auto"/>
            </w:tcBorders>
            <w:vAlign w:val="center"/>
          </w:tcPr>
          <w:p w14:paraId="24D422AF" w14:textId="77777777" w:rsidR="001D00D5" w:rsidRPr="001D00D5" w:rsidRDefault="001D00D5" w:rsidP="001D00D5">
            <w:pPr>
              <w:jc w:val="center"/>
            </w:pPr>
            <w:r w:rsidRPr="001D00D5">
              <w:t>2.1.</w:t>
            </w:r>
          </w:p>
        </w:tc>
        <w:tc>
          <w:tcPr>
            <w:tcW w:w="2711" w:type="dxa"/>
            <w:vMerge w:val="restart"/>
            <w:tcBorders>
              <w:top w:val="single" w:sz="4" w:space="0" w:color="auto"/>
              <w:left w:val="single" w:sz="4" w:space="0" w:color="auto"/>
              <w:right w:val="single" w:sz="4" w:space="0" w:color="auto"/>
            </w:tcBorders>
            <w:vAlign w:val="center"/>
          </w:tcPr>
          <w:p w14:paraId="79436B16" w14:textId="77777777" w:rsidR="001D00D5" w:rsidRPr="001D00D5" w:rsidRDefault="001D00D5" w:rsidP="001D00D5">
            <w:r w:rsidRPr="001D00D5">
              <w:t>Мероприятия по разработке разрешительной документации</w:t>
            </w:r>
          </w:p>
        </w:tc>
        <w:tc>
          <w:tcPr>
            <w:tcW w:w="1061" w:type="dxa"/>
            <w:tcBorders>
              <w:top w:val="single" w:sz="4" w:space="0" w:color="auto"/>
              <w:left w:val="single" w:sz="4" w:space="0" w:color="auto"/>
              <w:bottom w:val="single" w:sz="4" w:space="0" w:color="auto"/>
              <w:right w:val="single" w:sz="4" w:space="0" w:color="auto"/>
            </w:tcBorders>
            <w:vAlign w:val="center"/>
          </w:tcPr>
          <w:p w14:paraId="2A703131" w14:textId="77777777" w:rsidR="001D00D5" w:rsidRPr="001D00D5" w:rsidRDefault="001D00D5" w:rsidP="001D00D5">
            <w:pPr>
              <w:jc w:val="center"/>
            </w:pPr>
            <w:r w:rsidRPr="001D00D5">
              <w:t>2024</w:t>
            </w:r>
          </w:p>
        </w:tc>
        <w:tc>
          <w:tcPr>
            <w:tcW w:w="1993" w:type="dxa"/>
            <w:tcBorders>
              <w:top w:val="single" w:sz="4" w:space="0" w:color="auto"/>
              <w:left w:val="single" w:sz="4" w:space="0" w:color="auto"/>
              <w:bottom w:val="single" w:sz="4" w:space="0" w:color="auto"/>
              <w:right w:val="single" w:sz="4" w:space="0" w:color="auto"/>
            </w:tcBorders>
            <w:vAlign w:val="center"/>
          </w:tcPr>
          <w:p w14:paraId="2D1BE491" w14:textId="77777777" w:rsidR="001D00D5" w:rsidRPr="001D00D5" w:rsidRDefault="001D00D5" w:rsidP="001D00D5">
            <w:pPr>
              <w:jc w:val="center"/>
            </w:pPr>
            <w:r w:rsidRPr="001D00D5">
              <w:t xml:space="preserve">297 833   </w:t>
            </w:r>
          </w:p>
        </w:tc>
        <w:tc>
          <w:tcPr>
            <w:tcW w:w="2103" w:type="dxa"/>
            <w:tcBorders>
              <w:top w:val="single" w:sz="4" w:space="0" w:color="auto"/>
              <w:left w:val="single" w:sz="4" w:space="0" w:color="auto"/>
              <w:right w:val="single" w:sz="4" w:space="0" w:color="auto"/>
            </w:tcBorders>
            <w:vAlign w:val="center"/>
          </w:tcPr>
          <w:p w14:paraId="221C5842" w14:textId="77777777" w:rsidR="001D00D5" w:rsidRPr="001D00D5" w:rsidRDefault="001D00D5" w:rsidP="001D00D5">
            <w:pPr>
              <w:jc w:val="center"/>
            </w:pPr>
            <w:r w:rsidRPr="001D00D5">
              <w:t>-</w:t>
            </w:r>
          </w:p>
        </w:tc>
        <w:tc>
          <w:tcPr>
            <w:tcW w:w="730" w:type="dxa"/>
            <w:tcBorders>
              <w:top w:val="single" w:sz="4" w:space="0" w:color="auto"/>
              <w:left w:val="single" w:sz="4" w:space="0" w:color="auto"/>
              <w:bottom w:val="single" w:sz="4" w:space="0" w:color="auto"/>
              <w:right w:val="single" w:sz="4" w:space="0" w:color="auto"/>
            </w:tcBorders>
            <w:vAlign w:val="center"/>
          </w:tcPr>
          <w:p w14:paraId="34729DB1" w14:textId="77777777" w:rsidR="001D00D5" w:rsidRPr="001D00D5" w:rsidRDefault="001D00D5" w:rsidP="001D00D5">
            <w:pPr>
              <w:jc w:val="center"/>
            </w:pPr>
            <w:r w:rsidRPr="001D00D5">
              <w:t>-</w:t>
            </w:r>
          </w:p>
        </w:tc>
        <w:tc>
          <w:tcPr>
            <w:tcW w:w="690" w:type="dxa"/>
            <w:tcBorders>
              <w:top w:val="single" w:sz="4" w:space="0" w:color="auto"/>
              <w:left w:val="single" w:sz="4" w:space="0" w:color="auto"/>
              <w:bottom w:val="single" w:sz="4" w:space="0" w:color="auto"/>
              <w:right w:val="single" w:sz="4" w:space="0" w:color="auto"/>
            </w:tcBorders>
            <w:vAlign w:val="center"/>
          </w:tcPr>
          <w:p w14:paraId="2C184E3E" w14:textId="77777777" w:rsidR="001D00D5" w:rsidRPr="001D00D5" w:rsidRDefault="001D00D5" w:rsidP="001D00D5">
            <w:pPr>
              <w:jc w:val="center"/>
            </w:pPr>
            <w:r w:rsidRPr="001D00D5">
              <w:t>-</w:t>
            </w:r>
          </w:p>
        </w:tc>
      </w:tr>
      <w:tr w:rsidR="001D00D5" w:rsidRPr="001D00D5" w14:paraId="1DD146BB" w14:textId="77777777" w:rsidTr="00E6267D">
        <w:trPr>
          <w:jc w:val="center"/>
        </w:trPr>
        <w:tc>
          <w:tcPr>
            <w:tcW w:w="636" w:type="dxa"/>
            <w:vMerge/>
            <w:tcBorders>
              <w:left w:val="single" w:sz="4" w:space="0" w:color="auto"/>
              <w:right w:val="single" w:sz="4" w:space="0" w:color="auto"/>
            </w:tcBorders>
            <w:vAlign w:val="center"/>
          </w:tcPr>
          <w:p w14:paraId="7BBC2F63" w14:textId="77777777" w:rsidR="001D00D5" w:rsidRPr="001D00D5" w:rsidRDefault="001D00D5" w:rsidP="001D00D5">
            <w:pPr>
              <w:jc w:val="center"/>
            </w:pPr>
          </w:p>
        </w:tc>
        <w:tc>
          <w:tcPr>
            <w:tcW w:w="2711" w:type="dxa"/>
            <w:vMerge/>
            <w:tcBorders>
              <w:left w:val="single" w:sz="4" w:space="0" w:color="auto"/>
              <w:right w:val="single" w:sz="4" w:space="0" w:color="auto"/>
            </w:tcBorders>
            <w:vAlign w:val="center"/>
          </w:tcPr>
          <w:p w14:paraId="7D72F082" w14:textId="77777777" w:rsidR="001D00D5" w:rsidRPr="001D00D5" w:rsidRDefault="001D00D5" w:rsidP="001D00D5"/>
        </w:tc>
        <w:tc>
          <w:tcPr>
            <w:tcW w:w="1061" w:type="dxa"/>
            <w:tcBorders>
              <w:top w:val="single" w:sz="4" w:space="0" w:color="auto"/>
              <w:left w:val="single" w:sz="4" w:space="0" w:color="auto"/>
              <w:bottom w:val="single" w:sz="4" w:space="0" w:color="auto"/>
              <w:right w:val="single" w:sz="4" w:space="0" w:color="auto"/>
            </w:tcBorders>
            <w:vAlign w:val="center"/>
          </w:tcPr>
          <w:p w14:paraId="3D819BB2" w14:textId="77777777" w:rsidR="001D00D5" w:rsidRPr="001D00D5" w:rsidRDefault="001D00D5" w:rsidP="001D00D5">
            <w:pPr>
              <w:jc w:val="center"/>
            </w:pPr>
            <w:r w:rsidRPr="001D00D5">
              <w:t>2025</w:t>
            </w:r>
          </w:p>
        </w:tc>
        <w:tc>
          <w:tcPr>
            <w:tcW w:w="1993" w:type="dxa"/>
            <w:tcBorders>
              <w:top w:val="single" w:sz="4" w:space="0" w:color="auto"/>
              <w:left w:val="single" w:sz="4" w:space="0" w:color="auto"/>
              <w:bottom w:val="single" w:sz="4" w:space="0" w:color="auto"/>
              <w:right w:val="single" w:sz="4" w:space="0" w:color="auto"/>
            </w:tcBorders>
            <w:vAlign w:val="center"/>
          </w:tcPr>
          <w:p w14:paraId="303EC7DE" w14:textId="77777777" w:rsidR="001D00D5" w:rsidRPr="001D00D5" w:rsidRDefault="001D00D5" w:rsidP="001D00D5">
            <w:pPr>
              <w:jc w:val="center"/>
            </w:pPr>
            <w:r w:rsidRPr="001D00D5">
              <w:t xml:space="preserve">311 957   </w:t>
            </w:r>
          </w:p>
        </w:tc>
        <w:tc>
          <w:tcPr>
            <w:tcW w:w="2103" w:type="dxa"/>
            <w:tcBorders>
              <w:left w:val="single" w:sz="4" w:space="0" w:color="auto"/>
              <w:right w:val="single" w:sz="4" w:space="0" w:color="auto"/>
            </w:tcBorders>
          </w:tcPr>
          <w:p w14:paraId="73865F12" w14:textId="77777777" w:rsidR="001D00D5" w:rsidRPr="001D00D5" w:rsidRDefault="001D00D5" w:rsidP="001D00D5">
            <w:pPr>
              <w:jc w:val="center"/>
            </w:pPr>
            <w:r w:rsidRPr="001D00D5">
              <w:t>-</w:t>
            </w:r>
          </w:p>
        </w:tc>
        <w:tc>
          <w:tcPr>
            <w:tcW w:w="730" w:type="dxa"/>
            <w:tcBorders>
              <w:top w:val="single" w:sz="4" w:space="0" w:color="auto"/>
              <w:left w:val="single" w:sz="4" w:space="0" w:color="auto"/>
              <w:bottom w:val="single" w:sz="4" w:space="0" w:color="auto"/>
              <w:right w:val="single" w:sz="4" w:space="0" w:color="auto"/>
            </w:tcBorders>
            <w:vAlign w:val="center"/>
          </w:tcPr>
          <w:p w14:paraId="04FA2410" w14:textId="77777777" w:rsidR="001D00D5" w:rsidRPr="001D00D5" w:rsidRDefault="001D00D5" w:rsidP="001D00D5">
            <w:pPr>
              <w:jc w:val="center"/>
            </w:pPr>
            <w:r w:rsidRPr="001D00D5">
              <w:t>-</w:t>
            </w:r>
          </w:p>
        </w:tc>
        <w:tc>
          <w:tcPr>
            <w:tcW w:w="690" w:type="dxa"/>
            <w:tcBorders>
              <w:top w:val="single" w:sz="4" w:space="0" w:color="auto"/>
              <w:left w:val="single" w:sz="4" w:space="0" w:color="auto"/>
              <w:bottom w:val="single" w:sz="4" w:space="0" w:color="auto"/>
              <w:right w:val="single" w:sz="4" w:space="0" w:color="auto"/>
            </w:tcBorders>
            <w:vAlign w:val="center"/>
          </w:tcPr>
          <w:p w14:paraId="0B462A4B" w14:textId="77777777" w:rsidR="001D00D5" w:rsidRPr="001D00D5" w:rsidRDefault="001D00D5" w:rsidP="001D00D5">
            <w:pPr>
              <w:jc w:val="center"/>
            </w:pPr>
            <w:r w:rsidRPr="001D00D5">
              <w:t>-</w:t>
            </w:r>
          </w:p>
        </w:tc>
      </w:tr>
      <w:tr w:rsidR="001D00D5" w:rsidRPr="001D00D5" w14:paraId="5B6769D5" w14:textId="77777777" w:rsidTr="00E6267D">
        <w:trPr>
          <w:jc w:val="center"/>
        </w:trPr>
        <w:tc>
          <w:tcPr>
            <w:tcW w:w="636" w:type="dxa"/>
            <w:vMerge/>
            <w:tcBorders>
              <w:left w:val="single" w:sz="4" w:space="0" w:color="auto"/>
              <w:right w:val="single" w:sz="4" w:space="0" w:color="auto"/>
            </w:tcBorders>
            <w:vAlign w:val="center"/>
          </w:tcPr>
          <w:p w14:paraId="0093325A" w14:textId="77777777" w:rsidR="001D00D5" w:rsidRPr="001D00D5" w:rsidRDefault="001D00D5" w:rsidP="001D00D5">
            <w:pPr>
              <w:jc w:val="center"/>
            </w:pPr>
          </w:p>
        </w:tc>
        <w:tc>
          <w:tcPr>
            <w:tcW w:w="2711" w:type="dxa"/>
            <w:vMerge/>
            <w:tcBorders>
              <w:left w:val="single" w:sz="4" w:space="0" w:color="auto"/>
              <w:right w:val="single" w:sz="4" w:space="0" w:color="auto"/>
            </w:tcBorders>
            <w:vAlign w:val="center"/>
          </w:tcPr>
          <w:p w14:paraId="29FF65F0" w14:textId="77777777" w:rsidR="001D00D5" w:rsidRPr="001D00D5" w:rsidRDefault="001D00D5" w:rsidP="001D00D5"/>
        </w:tc>
        <w:tc>
          <w:tcPr>
            <w:tcW w:w="1061" w:type="dxa"/>
            <w:tcBorders>
              <w:top w:val="single" w:sz="4" w:space="0" w:color="auto"/>
              <w:left w:val="single" w:sz="4" w:space="0" w:color="auto"/>
              <w:bottom w:val="single" w:sz="4" w:space="0" w:color="auto"/>
              <w:right w:val="single" w:sz="4" w:space="0" w:color="auto"/>
            </w:tcBorders>
            <w:vAlign w:val="center"/>
          </w:tcPr>
          <w:p w14:paraId="45F6675A" w14:textId="77777777" w:rsidR="001D00D5" w:rsidRPr="001D00D5" w:rsidRDefault="001D00D5" w:rsidP="001D00D5">
            <w:pPr>
              <w:jc w:val="center"/>
            </w:pPr>
            <w:r w:rsidRPr="001D00D5">
              <w:t>2026</w:t>
            </w:r>
          </w:p>
        </w:tc>
        <w:tc>
          <w:tcPr>
            <w:tcW w:w="1993" w:type="dxa"/>
            <w:tcBorders>
              <w:top w:val="single" w:sz="4" w:space="0" w:color="auto"/>
              <w:left w:val="single" w:sz="4" w:space="0" w:color="auto"/>
              <w:bottom w:val="single" w:sz="4" w:space="0" w:color="auto"/>
              <w:right w:val="single" w:sz="4" w:space="0" w:color="auto"/>
            </w:tcBorders>
            <w:vAlign w:val="center"/>
          </w:tcPr>
          <w:p w14:paraId="18E7D1C2" w14:textId="77777777" w:rsidR="001D00D5" w:rsidRPr="001D00D5" w:rsidRDefault="001D00D5" w:rsidP="001D00D5">
            <w:pPr>
              <w:jc w:val="center"/>
            </w:pPr>
            <w:r w:rsidRPr="001D00D5">
              <w:t xml:space="preserve">316 333   </w:t>
            </w:r>
          </w:p>
        </w:tc>
        <w:tc>
          <w:tcPr>
            <w:tcW w:w="2103" w:type="dxa"/>
            <w:tcBorders>
              <w:left w:val="single" w:sz="4" w:space="0" w:color="auto"/>
              <w:bottom w:val="single" w:sz="4" w:space="0" w:color="auto"/>
              <w:right w:val="single" w:sz="4" w:space="0" w:color="auto"/>
            </w:tcBorders>
          </w:tcPr>
          <w:p w14:paraId="1066CA68" w14:textId="77777777" w:rsidR="001D00D5" w:rsidRPr="001D00D5" w:rsidRDefault="001D00D5" w:rsidP="001D00D5">
            <w:pPr>
              <w:jc w:val="center"/>
            </w:pPr>
            <w:r w:rsidRPr="001D00D5">
              <w:t>-</w:t>
            </w:r>
          </w:p>
        </w:tc>
        <w:tc>
          <w:tcPr>
            <w:tcW w:w="730" w:type="dxa"/>
            <w:tcBorders>
              <w:top w:val="single" w:sz="4" w:space="0" w:color="auto"/>
              <w:left w:val="single" w:sz="4" w:space="0" w:color="auto"/>
              <w:bottom w:val="single" w:sz="4" w:space="0" w:color="auto"/>
              <w:right w:val="single" w:sz="4" w:space="0" w:color="auto"/>
            </w:tcBorders>
            <w:vAlign w:val="center"/>
          </w:tcPr>
          <w:p w14:paraId="526FC3D5" w14:textId="77777777" w:rsidR="001D00D5" w:rsidRPr="001D00D5" w:rsidRDefault="001D00D5" w:rsidP="001D00D5">
            <w:pPr>
              <w:jc w:val="center"/>
            </w:pPr>
            <w:r w:rsidRPr="001D00D5">
              <w:t>-</w:t>
            </w:r>
          </w:p>
        </w:tc>
        <w:tc>
          <w:tcPr>
            <w:tcW w:w="690" w:type="dxa"/>
            <w:tcBorders>
              <w:top w:val="single" w:sz="4" w:space="0" w:color="auto"/>
              <w:left w:val="single" w:sz="4" w:space="0" w:color="auto"/>
              <w:bottom w:val="single" w:sz="4" w:space="0" w:color="auto"/>
              <w:right w:val="single" w:sz="4" w:space="0" w:color="auto"/>
            </w:tcBorders>
            <w:vAlign w:val="center"/>
          </w:tcPr>
          <w:p w14:paraId="24B8AA3B" w14:textId="77777777" w:rsidR="001D00D5" w:rsidRPr="001D00D5" w:rsidRDefault="001D00D5" w:rsidP="001D00D5">
            <w:pPr>
              <w:jc w:val="center"/>
            </w:pPr>
            <w:r w:rsidRPr="001D00D5">
              <w:t>-</w:t>
            </w:r>
          </w:p>
        </w:tc>
      </w:tr>
      <w:tr w:rsidR="001D00D5" w:rsidRPr="001D00D5" w14:paraId="42FD18CB" w14:textId="77777777" w:rsidTr="00E6267D">
        <w:trPr>
          <w:jc w:val="center"/>
        </w:trPr>
        <w:tc>
          <w:tcPr>
            <w:tcW w:w="636" w:type="dxa"/>
            <w:vMerge/>
            <w:tcBorders>
              <w:left w:val="single" w:sz="4" w:space="0" w:color="auto"/>
              <w:right w:val="single" w:sz="4" w:space="0" w:color="auto"/>
            </w:tcBorders>
            <w:vAlign w:val="center"/>
          </w:tcPr>
          <w:p w14:paraId="2953E666" w14:textId="77777777" w:rsidR="001D00D5" w:rsidRPr="001D00D5" w:rsidRDefault="001D00D5" w:rsidP="001D00D5">
            <w:pPr>
              <w:jc w:val="center"/>
            </w:pPr>
          </w:p>
        </w:tc>
        <w:tc>
          <w:tcPr>
            <w:tcW w:w="2711" w:type="dxa"/>
            <w:vMerge/>
            <w:tcBorders>
              <w:left w:val="single" w:sz="4" w:space="0" w:color="auto"/>
              <w:right w:val="single" w:sz="4" w:space="0" w:color="auto"/>
            </w:tcBorders>
            <w:vAlign w:val="center"/>
          </w:tcPr>
          <w:p w14:paraId="12BA9E9D" w14:textId="77777777" w:rsidR="001D00D5" w:rsidRPr="001D00D5" w:rsidRDefault="001D00D5" w:rsidP="001D00D5"/>
        </w:tc>
        <w:tc>
          <w:tcPr>
            <w:tcW w:w="1061" w:type="dxa"/>
            <w:tcBorders>
              <w:top w:val="single" w:sz="4" w:space="0" w:color="auto"/>
              <w:left w:val="single" w:sz="4" w:space="0" w:color="auto"/>
              <w:bottom w:val="single" w:sz="4" w:space="0" w:color="auto"/>
              <w:right w:val="single" w:sz="4" w:space="0" w:color="auto"/>
            </w:tcBorders>
            <w:vAlign w:val="center"/>
          </w:tcPr>
          <w:p w14:paraId="1C63B26C" w14:textId="77777777" w:rsidR="001D00D5" w:rsidRPr="001D00D5" w:rsidRDefault="001D00D5" w:rsidP="001D00D5">
            <w:pPr>
              <w:jc w:val="center"/>
            </w:pPr>
            <w:r w:rsidRPr="001D00D5">
              <w:t>2027</w:t>
            </w:r>
          </w:p>
        </w:tc>
        <w:tc>
          <w:tcPr>
            <w:tcW w:w="1993" w:type="dxa"/>
            <w:tcBorders>
              <w:top w:val="single" w:sz="4" w:space="0" w:color="auto"/>
              <w:left w:val="single" w:sz="4" w:space="0" w:color="auto"/>
              <w:bottom w:val="single" w:sz="4" w:space="0" w:color="auto"/>
              <w:right w:val="single" w:sz="4" w:space="0" w:color="auto"/>
            </w:tcBorders>
            <w:vAlign w:val="center"/>
          </w:tcPr>
          <w:p w14:paraId="37C0945B" w14:textId="77777777" w:rsidR="001D00D5" w:rsidRPr="001D00D5" w:rsidRDefault="001D00D5" w:rsidP="001D00D5">
            <w:pPr>
              <w:jc w:val="center"/>
            </w:pPr>
            <w:r w:rsidRPr="001D00D5">
              <w:t xml:space="preserve">325 697   </w:t>
            </w:r>
          </w:p>
        </w:tc>
        <w:tc>
          <w:tcPr>
            <w:tcW w:w="2103" w:type="dxa"/>
            <w:tcBorders>
              <w:top w:val="single" w:sz="4" w:space="0" w:color="auto"/>
              <w:left w:val="single" w:sz="4" w:space="0" w:color="auto"/>
              <w:right w:val="single" w:sz="4" w:space="0" w:color="auto"/>
            </w:tcBorders>
            <w:vAlign w:val="center"/>
          </w:tcPr>
          <w:p w14:paraId="72082698" w14:textId="77777777" w:rsidR="001D00D5" w:rsidRPr="001D00D5" w:rsidRDefault="001D00D5" w:rsidP="001D00D5">
            <w:pPr>
              <w:jc w:val="center"/>
            </w:pPr>
            <w:r w:rsidRPr="001D00D5">
              <w:t>-</w:t>
            </w:r>
          </w:p>
        </w:tc>
        <w:tc>
          <w:tcPr>
            <w:tcW w:w="730" w:type="dxa"/>
            <w:tcBorders>
              <w:top w:val="single" w:sz="4" w:space="0" w:color="auto"/>
              <w:left w:val="single" w:sz="4" w:space="0" w:color="auto"/>
              <w:bottom w:val="single" w:sz="4" w:space="0" w:color="auto"/>
              <w:right w:val="single" w:sz="4" w:space="0" w:color="auto"/>
            </w:tcBorders>
            <w:vAlign w:val="center"/>
          </w:tcPr>
          <w:p w14:paraId="3DBD969F" w14:textId="77777777" w:rsidR="001D00D5" w:rsidRPr="001D00D5" w:rsidRDefault="001D00D5" w:rsidP="001D00D5">
            <w:pPr>
              <w:jc w:val="center"/>
            </w:pPr>
            <w:r w:rsidRPr="001D00D5">
              <w:t>-</w:t>
            </w:r>
          </w:p>
        </w:tc>
        <w:tc>
          <w:tcPr>
            <w:tcW w:w="690" w:type="dxa"/>
            <w:tcBorders>
              <w:top w:val="single" w:sz="4" w:space="0" w:color="auto"/>
              <w:left w:val="single" w:sz="4" w:space="0" w:color="auto"/>
              <w:bottom w:val="single" w:sz="4" w:space="0" w:color="auto"/>
              <w:right w:val="single" w:sz="4" w:space="0" w:color="auto"/>
            </w:tcBorders>
            <w:vAlign w:val="center"/>
          </w:tcPr>
          <w:p w14:paraId="2D481FEA" w14:textId="77777777" w:rsidR="001D00D5" w:rsidRPr="001D00D5" w:rsidRDefault="001D00D5" w:rsidP="001D00D5">
            <w:pPr>
              <w:jc w:val="center"/>
            </w:pPr>
            <w:r w:rsidRPr="001D00D5">
              <w:t>-</w:t>
            </w:r>
          </w:p>
        </w:tc>
      </w:tr>
      <w:tr w:rsidR="001D00D5" w:rsidRPr="001D00D5" w14:paraId="1A4EBAFE" w14:textId="77777777" w:rsidTr="00E6267D">
        <w:trPr>
          <w:jc w:val="center"/>
        </w:trPr>
        <w:tc>
          <w:tcPr>
            <w:tcW w:w="636" w:type="dxa"/>
            <w:vMerge/>
            <w:tcBorders>
              <w:left w:val="single" w:sz="4" w:space="0" w:color="auto"/>
              <w:bottom w:val="single" w:sz="4" w:space="0" w:color="auto"/>
              <w:right w:val="single" w:sz="4" w:space="0" w:color="auto"/>
            </w:tcBorders>
            <w:vAlign w:val="center"/>
          </w:tcPr>
          <w:p w14:paraId="02ACF3D9" w14:textId="77777777" w:rsidR="001D00D5" w:rsidRPr="001D00D5" w:rsidRDefault="001D00D5" w:rsidP="001D00D5">
            <w:pPr>
              <w:jc w:val="center"/>
            </w:pPr>
          </w:p>
        </w:tc>
        <w:tc>
          <w:tcPr>
            <w:tcW w:w="2711" w:type="dxa"/>
            <w:vMerge/>
            <w:tcBorders>
              <w:left w:val="single" w:sz="4" w:space="0" w:color="auto"/>
              <w:bottom w:val="single" w:sz="4" w:space="0" w:color="auto"/>
              <w:right w:val="single" w:sz="4" w:space="0" w:color="auto"/>
            </w:tcBorders>
            <w:vAlign w:val="center"/>
          </w:tcPr>
          <w:p w14:paraId="401385FA" w14:textId="77777777" w:rsidR="001D00D5" w:rsidRPr="001D00D5" w:rsidRDefault="001D00D5" w:rsidP="001D00D5"/>
        </w:tc>
        <w:tc>
          <w:tcPr>
            <w:tcW w:w="1061" w:type="dxa"/>
            <w:tcBorders>
              <w:top w:val="single" w:sz="4" w:space="0" w:color="auto"/>
              <w:left w:val="single" w:sz="4" w:space="0" w:color="auto"/>
              <w:bottom w:val="single" w:sz="4" w:space="0" w:color="auto"/>
              <w:right w:val="single" w:sz="4" w:space="0" w:color="auto"/>
            </w:tcBorders>
            <w:vAlign w:val="center"/>
          </w:tcPr>
          <w:p w14:paraId="48079FDD" w14:textId="77777777" w:rsidR="001D00D5" w:rsidRPr="001D00D5" w:rsidRDefault="001D00D5" w:rsidP="001D00D5">
            <w:pPr>
              <w:jc w:val="center"/>
            </w:pPr>
            <w:r w:rsidRPr="001D00D5">
              <w:t>2028</w:t>
            </w:r>
          </w:p>
        </w:tc>
        <w:tc>
          <w:tcPr>
            <w:tcW w:w="1993" w:type="dxa"/>
            <w:tcBorders>
              <w:top w:val="single" w:sz="4" w:space="0" w:color="auto"/>
              <w:left w:val="single" w:sz="4" w:space="0" w:color="auto"/>
              <w:bottom w:val="single" w:sz="4" w:space="0" w:color="auto"/>
              <w:right w:val="single" w:sz="4" w:space="0" w:color="auto"/>
            </w:tcBorders>
            <w:vAlign w:val="center"/>
          </w:tcPr>
          <w:p w14:paraId="678CBC2C" w14:textId="77777777" w:rsidR="001D00D5" w:rsidRPr="001D00D5" w:rsidRDefault="001D00D5" w:rsidP="001D00D5">
            <w:pPr>
              <w:jc w:val="center"/>
            </w:pPr>
            <w:r w:rsidRPr="001D00D5">
              <w:t xml:space="preserve">335 337   </w:t>
            </w:r>
          </w:p>
        </w:tc>
        <w:tc>
          <w:tcPr>
            <w:tcW w:w="2103" w:type="dxa"/>
            <w:tcBorders>
              <w:top w:val="single" w:sz="4" w:space="0" w:color="auto"/>
              <w:left w:val="single" w:sz="4" w:space="0" w:color="auto"/>
              <w:right w:val="single" w:sz="4" w:space="0" w:color="auto"/>
            </w:tcBorders>
            <w:vAlign w:val="center"/>
          </w:tcPr>
          <w:p w14:paraId="1D1BCA7D" w14:textId="77777777" w:rsidR="001D00D5" w:rsidRPr="001D00D5" w:rsidRDefault="001D00D5" w:rsidP="001D00D5">
            <w:pPr>
              <w:jc w:val="center"/>
            </w:pPr>
            <w:r w:rsidRPr="001D00D5">
              <w:t>-</w:t>
            </w:r>
          </w:p>
        </w:tc>
        <w:tc>
          <w:tcPr>
            <w:tcW w:w="730" w:type="dxa"/>
            <w:tcBorders>
              <w:top w:val="single" w:sz="4" w:space="0" w:color="auto"/>
              <w:left w:val="single" w:sz="4" w:space="0" w:color="auto"/>
              <w:bottom w:val="single" w:sz="4" w:space="0" w:color="auto"/>
              <w:right w:val="single" w:sz="4" w:space="0" w:color="auto"/>
            </w:tcBorders>
            <w:vAlign w:val="center"/>
          </w:tcPr>
          <w:p w14:paraId="4E33E378" w14:textId="77777777" w:rsidR="001D00D5" w:rsidRPr="001D00D5" w:rsidRDefault="001D00D5" w:rsidP="001D00D5">
            <w:pPr>
              <w:jc w:val="center"/>
            </w:pPr>
            <w:r w:rsidRPr="001D00D5">
              <w:t>-</w:t>
            </w:r>
          </w:p>
        </w:tc>
        <w:tc>
          <w:tcPr>
            <w:tcW w:w="690" w:type="dxa"/>
            <w:tcBorders>
              <w:top w:val="single" w:sz="4" w:space="0" w:color="auto"/>
              <w:left w:val="single" w:sz="4" w:space="0" w:color="auto"/>
              <w:bottom w:val="single" w:sz="4" w:space="0" w:color="auto"/>
              <w:right w:val="single" w:sz="4" w:space="0" w:color="auto"/>
            </w:tcBorders>
            <w:vAlign w:val="center"/>
          </w:tcPr>
          <w:p w14:paraId="37AA4611" w14:textId="77777777" w:rsidR="001D00D5" w:rsidRPr="001D00D5" w:rsidRDefault="001D00D5" w:rsidP="001D00D5">
            <w:pPr>
              <w:jc w:val="center"/>
            </w:pPr>
            <w:r w:rsidRPr="001D00D5">
              <w:t>-</w:t>
            </w:r>
          </w:p>
        </w:tc>
      </w:tr>
      <w:tr w:rsidR="001D00D5" w:rsidRPr="001D00D5" w14:paraId="64B1AA77" w14:textId="77777777" w:rsidTr="00E6267D">
        <w:trPr>
          <w:trHeight w:val="393"/>
          <w:jc w:val="center"/>
        </w:trPr>
        <w:tc>
          <w:tcPr>
            <w:tcW w:w="636" w:type="dxa"/>
            <w:vMerge w:val="restart"/>
            <w:tcBorders>
              <w:left w:val="single" w:sz="4" w:space="0" w:color="auto"/>
              <w:right w:val="single" w:sz="4" w:space="0" w:color="auto"/>
            </w:tcBorders>
            <w:vAlign w:val="center"/>
          </w:tcPr>
          <w:p w14:paraId="59685A52" w14:textId="77777777" w:rsidR="001D00D5" w:rsidRPr="001D00D5" w:rsidRDefault="001D00D5" w:rsidP="001D00D5">
            <w:pPr>
              <w:jc w:val="center"/>
            </w:pPr>
            <w:r w:rsidRPr="001D00D5">
              <w:t>2.2.</w:t>
            </w:r>
          </w:p>
        </w:tc>
        <w:tc>
          <w:tcPr>
            <w:tcW w:w="2711" w:type="dxa"/>
            <w:vMerge w:val="restart"/>
            <w:tcBorders>
              <w:left w:val="single" w:sz="4" w:space="0" w:color="auto"/>
              <w:right w:val="single" w:sz="4" w:space="0" w:color="auto"/>
            </w:tcBorders>
            <w:vAlign w:val="center"/>
          </w:tcPr>
          <w:p w14:paraId="135DD089" w14:textId="77777777" w:rsidR="001D00D5" w:rsidRPr="001D00D5" w:rsidRDefault="001D00D5" w:rsidP="001D00D5">
            <w:r w:rsidRPr="001D00D5">
              <w:t>Оказание услуг по ведению наблюдений за водным объектом, его морфометрическими особенностями и водоохранной зоной</w:t>
            </w:r>
          </w:p>
        </w:tc>
        <w:tc>
          <w:tcPr>
            <w:tcW w:w="1061" w:type="dxa"/>
            <w:tcBorders>
              <w:top w:val="single" w:sz="4" w:space="0" w:color="auto"/>
              <w:left w:val="single" w:sz="4" w:space="0" w:color="auto"/>
              <w:bottom w:val="single" w:sz="4" w:space="0" w:color="auto"/>
              <w:right w:val="single" w:sz="4" w:space="0" w:color="auto"/>
            </w:tcBorders>
            <w:vAlign w:val="center"/>
          </w:tcPr>
          <w:p w14:paraId="1115DBF5" w14:textId="77777777" w:rsidR="001D00D5" w:rsidRPr="001D00D5" w:rsidRDefault="001D00D5" w:rsidP="001D00D5">
            <w:pPr>
              <w:jc w:val="center"/>
            </w:pPr>
            <w:r w:rsidRPr="001D00D5">
              <w:t>2024</w:t>
            </w:r>
          </w:p>
        </w:tc>
        <w:tc>
          <w:tcPr>
            <w:tcW w:w="1993" w:type="dxa"/>
            <w:tcBorders>
              <w:top w:val="single" w:sz="4" w:space="0" w:color="auto"/>
              <w:left w:val="single" w:sz="4" w:space="0" w:color="auto"/>
              <w:bottom w:val="single" w:sz="4" w:space="0" w:color="auto"/>
              <w:right w:val="single" w:sz="4" w:space="0" w:color="auto"/>
            </w:tcBorders>
            <w:vAlign w:val="center"/>
          </w:tcPr>
          <w:p w14:paraId="0EA404B9" w14:textId="77777777" w:rsidR="001D00D5" w:rsidRPr="001D00D5" w:rsidRDefault="001D00D5" w:rsidP="001D00D5">
            <w:pPr>
              <w:jc w:val="center"/>
            </w:pPr>
            <w:r w:rsidRPr="001D00D5">
              <w:t xml:space="preserve">115 706   </w:t>
            </w:r>
          </w:p>
        </w:tc>
        <w:tc>
          <w:tcPr>
            <w:tcW w:w="2103" w:type="dxa"/>
            <w:tcBorders>
              <w:top w:val="single" w:sz="4" w:space="0" w:color="auto"/>
              <w:left w:val="single" w:sz="4" w:space="0" w:color="auto"/>
              <w:right w:val="single" w:sz="4" w:space="0" w:color="auto"/>
            </w:tcBorders>
            <w:vAlign w:val="center"/>
          </w:tcPr>
          <w:p w14:paraId="4555E1F5" w14:textId="77777777" w:rsidR="001D00D5" w:rsidRPr="001D00D5" w:rsidRDefault="001D00D5" w:rsidP="001D00D5">
            <w:pPr>
              <w:jc w:val="center"/>
            </w:pPr>
            <w:r w:rsidRPr="001D00D5">
              <w:t>-</w:t>
            </w:r>
          </w:p>
        </w:tc>
        <w:tc>
          <w:tcPr>
            <w:tcW w:w="730" w:type="dxa"/>
            <w:tcBorders>
              <w:top w:val="single" w:sz="4" w:space="0" w:color="auto"/>
              <w:left w:val="single" w:sz="4" w:space="0" w:color="auto"/>
              <w:bottom w:val="single" w:sz="4" w:space="0" w:color="auto"/>
              <w:right w:val="single" w:sz="4" w:space="0" w:color="auto"/>
            </w:tcBorders>
            <w:vAlign w:val="center"/>
          </w:tcPr>
          <w:p w14:paraId="0ACA490D" w14:textId="77777777" w:rsidR="001D00D5" w:rsidRPr="001D00D5" w:rsidRDefault="001D00D5" w:rsidP="001D00D5">
            <w:pPr>
              <w:jc w:val="center"/>
            </w:pPr>
            <w:r w:rsidRPr="001D00D5">
              <w:t>-</w:t>
            </w:r>
          </w:p>
        </w:tc>
        <w:tc>
          <w:tcPr>
            <w:tcW w:w="690" w:type="dxa"/>
            <w:tcBorders>
              <w:top w:val="single" w:sz="4" w:space="0" w:color="auto"/>
              <w:left w:val="single" w:sz="4" w:space="0" w:color="auto"/>
              <w:bottom w:val="single" w:sz="4" w:space="0" w:color="auto"/>
              <w:right w:val="single" w:sz="4" w:space="0" w:color="auto"/>
            </w:tcBorders>
            <w:vAlign w:val="center"/>
          </w:tcPr>
          <w:p w14:paraId="0D61316C" w14:textId="77777777" w:rsidR="001D00D5" w:rsidRPr="001D00D5" w:rsidRDefault="001D00D5" w:rsidP="001D00D5">
            <w:pPr>
              <w:jc w:val="center"/>
            </w:pPr>
            <w:r w:rsidRPr="001D00D5">
              <w:t>-</w:t>
            </w:r>
          </w:p>
        </w:tc>
      </w:tr>
      <w:tr w:rsidR="001D00D5" w:rsidRPr="001D00D5" w14:paraId="24EB000A" w14:textId="77777777" w:rsidTr="00E6267D">
        <w:trPr>
          <w:trHeight w:val="413"/>
          <w:jc w:val="center"/>
        </w:trPr>
        <w:tc>
          <w:tcPr>
            <w:tcW w:w="636" w:type="dxa"/>
            <w:vMerge/>
            <w:tcBorders>
              <w:left w:val="single" w:sz="4" w:space="0" w:color="auto"/>
              <w:right w:val="single" w:sz="4" w:space="0" w:color="auto"/>
            </w:tcBorders>
            <w:vAlign w:val="center"/>
          </w:tcPr>
          <w:p w14:paraId="0EE573D8" w14:textId="77777777" w:rsidR="001D00D5" w:rsidRPr="001D00D5" w:rsidRDefault="001D00D5" w:rsidP="001D00D5">
            <w:pPr>
              <w:jc w:val="center"/>
            </w:pPr>
          </w:p>
        </w:tc>
        <w:tc>
          <w:tcPr>
            <w:tcW w:w="2711" w:type="dxa"/>
            <w:vMerge/>
            <w:tcBorders>
              <w:left w:val="single" w:sz="4" w:space="0" w:color="auto"/>
              <w:right w:val="single" w:sz="4" w:space="0" w:color="auto"/>
            </w:tcBorders>
            <w:vAlign w:val="center"/>
          </w:tcPr>
          <w:p w14:paraId="1399EC6E" w14:textId="77777777" w:rsidR="001D00D5" w:rsidRPr="001D00D5" w:rsidRDefault="001D00D5" w:rsidP="001D00D5">
            <w:pPr>
              <w:jc w:val="center"/>
            </w:pPr>
          </w:p>
        </w:tc>
        <w:tc>
          <w:tcPr>
            <w:tcW w:w="1061" w:type="dxa"/>
            <w:tcBorders>
              <w:top w:val="single" w:sz="4" w:space="0" w:color="auto"/>
              <w:left w:val="single" w:sz="4" w:space="0" w:color="auto"/>
              <w:bottom w:val="single" w:sz="4" w:space="0" w:color="auto"/>
              <w:right w:val="single" w:sz="4" w:space="0" w:color="auto"/>
            </w:tcBorders>
            <w:vAlign w:val="center"/>
          </w:tcPr>
          <w:p w14:paraId="130FEBF7" w14:textId="77777777" w:rsidR="001D00D5" w:rsidRPr="001D00D5" w:rsidRDefault="001D00D5" w:rsidP="001D00D5">
            <w:pPr>
              <w:jc w:val="center"/>
            </w:pPr>
            <w:r w:rsidRPr="001D00D5">
              <w:t>2025</w:t>
            </w:r>
          </w:p>
        </w:tc>
        <w:tc>
          <w:tcPr>
            <w:tcW w:w="1993" w:type="dxa"/>
            <w:tcBorders>
              <w:top w:val="single" w:sz="4" w:space="0" w:color="auto"/>
              <w:left w:val="single" w:sz="4" w:space="0" w:color="auto"/>
              <w:bottom w:val="single" w:sz="4" w:space="0" w:color="auto"/>
              <w:right w:val="single" w:sz="4" w:space="0" w:color="auto"/>
            </w:tcBorders>
            <w:vAlign w:val="center"/>
          </w:tcPr>
          <w:p w14:paraId="64DC1874" w14:textId="77777777" w:rsidR="001D00D5" w:rsidRPr="001D00D5" w:rsidRDefault="001D00D5" w:rsidP="001D00D5">
            <w:pPr>
              <w:jc w:val="center"/>
            </w:pPr>
            <w:r w:rsidRPr="001D00D5">
              <w:t xml:space="preserve">121 193   </w:t>
            </w:r>
          </w:p>
        </w:tc>
        <w:tc>
          <w:tcPr>
            <w:tcW w:w="2103" w:type="dxa"/>
            <w:tcBorders>
              <w:left w:val="single" w:sz="4" w:space="0" w:color="auto"/>
              <w:right w:val="single" w:sz="4" w:space="0" w:color="auto"/>
            </w:tcBorders>
          </w:tcPr>
          <w:p w14:paraId="6AA2FD0B" w14:textId="77777777" w:rsidR="001D00D5" w:rsidRPr="001D00D5" w:rsidRDefault="001D00D5" w:rsidP="001D00D5">
            <w:pPr>
              <w:jc w:val="center"/>
            </w:pPr>
            <w:r w:rsidRPr="001D00D5">
              <w:t>-</w:t>
            </w:r>
          </w:p>
        </w:tc>
        <w:tc>
          <w:tcPr>
            <w:tcW w:w="730" w:type="dxa"/>
            <w:tcBorders>
              <w:top w:val="single" w:sz="4" w:space="0" w:color="auto"/>
              <w:left w:val="single" w:sz="4" w:space="0" w:color="auto"/>
              <w:bottom w:val="single" w:sz="4" w:space="0" w:color="auto"/>
              <w:right w:val="single" w:sz="4" w:space="0" w:color="auto"/>
            </w:tcBorders>
            <w:vAlign w:val="center"/>
          </w:tcPr>
          <w:p w14:paraId="09D28636" w14:textId="77777777" w:rsidR="001D00D5" w:rsidRPr="001D00D5" w:rsidRDefault="001D00D5" w:rsidP="001D00D5">
            <w:pPr>
              <w:jc w:val="center"/>
            </w:pPr>
            <w:r w:rsidRPr="001D00D5">
              <w:t>-</w:t>
            </w:r>
          </w:p>
        </w:tc>
        <w:tc>
          <w:tcPr>
            <w:tcW w:w="690" w:type="dxa"/>
            <w:tcBorders>
              <w:top w:val="single" w:sz="4" w:space="0" w:color="auto"/>
              <w:left w:val="single" w:sz="4" w:space="0" w:color="auto"/>
              <w:bottom w:val="single" w:sz="4" w:space="0" w:color="auto"/>
              <w:right w:val="single" w:sz="4" w:space="0" w:color="auto"/>
            </w:tcBorders>
            <w:vAlign w:val="center"/>
          </w:tcPr>
          <w:p w14:paraId="6C7378B7" w14:textId="77777777" w:rsidR="001D00D5" w:rsidRPr="001D00D5" w:rsidRDefault="001D00D5" w:rsidP="001D00D5">
            <w:pPr>
              <w:jc w:val="center"/>
            </w:pPr>
            <w:r w:rsidRPr="001D00D5">
              <w:t>-</w:t>
            </w:r>
          </w:p>
        </w:tc>
      </w:tr>
      <w:tr w:rsidR="001D00D5" w:rsidRPr="001D00D5" w14:paraId="283363F1" w14:textId="77777777" w:rsidTr="00E6267D">
        <w:trPr>
          <w:trHeight w:val="419"/>
          <w:jc w:val="center"/>
        </w:trPr>
        <w:tc>
          <w:tcPr>
            <w:tcW w:w="636" w:type="dxa"/>
            <w:vMerge/>
            <w:tcBorders>
              <w:left w:val="single" w:sz="4" w:space="0" w:color="auto"/>
              <w:right w:val="single" w:sz="4" w:space="0" w:color="auto"/>
            </w:tcBorders>
            <w:vAlign w:val="center"/>
          </w:tcPr>
          <w:p w14:paraId="666D4756" w14:textId="77777777" w:rsidR="001D00D5" w:rsidRPr="001D00D5" w:rsidRDefault="001D00D5" w:rsidP="001D00D5">
            <w:pPr>
              <w:jc w:val="center"/>
            </w:pPr>
          </w:p>
        </w:tc>
        <w:tc>
          <w:tcPr>
            <w:tcW w:w="2711" w:type="dxa"/>
            <w:vMerge/>
            <w:tcBorders>
              <w:left w:val="single" w:sz="4" w:space="0" w:color="auto"/>
              <w:right w:val="single" w:sz="4" w:space="0" w:color="auto"/>
            </w:tcBorders>
            <w:vAlign w:val="center"/>
          </w:tcPr>
          <w:p w14:paraId="0956A7EE" w14:textId="77777777" w:rsidR="001D00D5" w:rsidRPr="001D00D5" w:rsidRDefault="001D00D5" w:rsidP="001D00D5">
            <w:pPr>
              <w:jc w:val="center"/>
            </w:pPr>
          </w:p>
        </w:tc>
        <w:tc>
          <w:tcPr>
            <w:tcW w:w="1061" w:type="dxa"/>
            <w:tcBorders>
              <w:top w:val="single" w:sz="4" w:space="0" w:color="auto"/>
              <w:left w:val="single" w:sz="4" w:space="0" w:color="auto"/>
              <w:bottom w:val="single" w:sz="4" w:space="0" w:color="auto"/>
              <w:right w:val="single" w:sz="4" w:space="0" w:color="auto"/>
            </w:tcBorders>
            <w:vAlign w:val="center"/>
          </w:tcPr>
          <w:p w14:paraId="5C750856" w14:textId="77777777" w:rsidR="001D00D5" w:rsidRPr="001D00D5" w:rsidRDefault="001D00D5" w:rsidP="001D00D5">
            <w:pPr>
              <w:jc w:val="center"/>
            </w:pPr>
            <w:r w:rsidRPr="001D00D5">
              <w:t>2026</w:t>
            </w:r>
          </w:p>
        </w:tc>
        <w:tc>
          <w:tcPr>
            <w:tcW w:w="1993" w:type="dxa"/>
            <w:tcBorders>
              <w:top w:val="single" w:sz="4" w:space="0" w:color="auto"/>
              <w:left w:val="single" w:sz="4" w:space="0" w:color="auto"/>
              <w:bottom w:val="single" w:sz="4" w:space="0" w:color="auto"/>
              <w:right w:val="single" w:sz="4" w:space="0" w:color="auto"/>
            </w:tcBorders>
            <w:vAlign w:val="center"/>
          </w:tcPr>
          <w:p w14:paraId="10CDB1E6" w14:textId="77777777" w:rsidR="001D00D5" w:rsidRPr="001D00D5" w:rsidRDefault="001D00D5" w:rsidP="001D00D5">
            <w:pPr>
              <w:jc w:val="center"/>
            </w:pPr>
            <w:r w:rsidRPr="001D00D5">
              <w:t xml:space="preserve">122 893   </w:t>
            </w:r>
          </w:p>
        </w:tc>
        <w:tc>
          <w:tcPr>
            <w:tcW w:w="2103" w:type="dxa"/>
            <w:tcBorders>
              <w:left w:val="single" w:sz="4" w:space="0" w:color="auto"/>
              <w:bottom w:val="single" w:sz="4" w:space="0" w:color="auto"/>
              <w:right w:val="single" w:sz="4" w:space="0" w:color="auto"/>
            </w:tcBorders>
          </w:tcPr>
          <w:p w14:paraId="3E2E7230" w14:textId="77777777" w:rsidR="001D00D5" w:rsidRPr="001D00D5" w:rsidRDefault="001D00D5" w:rsidP="001D00D5">
            <w:pPr>
              <w:jc w:val="center"/>
            </w:pPr>
            <w:r w:rsidRPr="001D00D5">
              <w:t>-</w:t>
            </w:r>
          </w:p>
        </w:tc>
        <w:tc>
          <w:tcPr>
            <w:tcW w:w="730" w:type="dxa"/>
            <w:tcBorders>
              <w:top w:val="single" w:sz="4" w:space="0" w:color="auto"/>
              <w:left w:val="single" w:sz="4" w:space="0" w:color="auto"/>
              <w:bottom w:val="single" w:sz="4" w:space="0" w:color="auto"/>
              <w:right w:val="single" w:sz="4" w:space="0" w:color="auto"/>
            </w:tcBorders>
            <w:vAlign w:val="center"/>
          </w:tcPr>
          <w:p w14:paraId="16DF66AB" w14:textId="77777777" w:rsidR="001D00D5" w:rsidRPr="001D00D5" w:rsidRDefault="001D00D5" w:rsidP="001D00D5">
            <w:pPr>
              <w:jc w:val="center"/>
            </w:pPr>
            <w:r w:rsidRPr="001D00D5">
              <w:t>-</w:t>
            </w:r>
          </w:p>
        </w:tc>
        <w:tc>
          <w:tcPr>
            <w:tcW w:w="690" w:type="dxa"/>
            <w:tcBorders>
              <w:top w:val="single" w:sz="4" w:space="0" w:color="auto"/>
              <w:left w:val="single" w:sz="4" w:space="0" w:color="auto"/>
              <w:bottom w:val="single" w:sz="4" w:space="0" w:color="auto"/>
              <w:right w:val="single" w:sz="4" w:space="0" w:color="auto"/>
            </w:tcBorders>
            <w:vAlign w:val="center"/>
          </w:tcPr>
          <w:p w14:paraId="13726FB0" w14:textId="77777777" w:rsidR="001D00D5" w:rsidRPr="001D00D5" w:rsidRDefault="001D00D5" w:rsidP="001D00D5">
            <w:pPr>
              <w:jc w:val="center"/>
            </w:pPr>
            <w:r w:rsidRPr="001D00D5">
              <w:t>-</w:t>
            </w:r>
          </w:p>
        </w:tc>
      </w:tr>
      <w:tr w:rsidR="001D00D5" w:rsidRPr="001D00D5" w14:paraId="61A7FDC2" w14:textId="77777777" w:rsidTr="00E6267D">
        <w:trPr>
          <w:trHeight w:val="397"/>
          <w:jc w:val="center"/>
        </w:trPr>
        <w:tc>
          <w:tcPr>
            <w:tcW w:w="636" w:type="dxa"/>
            <w:vMerge/>
            <w:tcBorders>
              <w:left w:val="single" w:sz="4" w:space="0" w:color="auto"/>
              <w:right w:val="single" w:sz="4" w:space="0" w:color="auto"/>
            </w:tcBorders>
            <w:vAlign w:val="center"/>
          </w:tcPr>
          <w:p w14:paraId="568DE672" w14:textId="77777777" w:rsidR="001D00D5" w:rsidRPr="001D00D5" w:rsidRDefault="001D00D5" w:rsidP="001D00D5">
            <w:pPr>
              <w:jc w:val="center"/>
            </w:pPr>
          </w:p>
        </w:tc>
        <w:tc>
          <w:tcPr>
            <w:tcW w:w="2711" w:type="dxa"/>
            <w:vMerge/>
            <w:tcBorders>
              <w:left w:val="single" w:sz="4" w:space="0" w:color="auto"/>
              <w:right w:val="single" w:sz="4" w:space="0" w:color="auto"/>
            </w:tcBorders>
            <w:vAlign w:val="center"/>
          </w:tcPr>
          <w:p w14:paraId="1CCE91B6" w14:textId="77777777" w:rsidR="001D00D5" w:rsidRPr="001D00D5" w:rsidRDefault="001D00D5" w:rsidP="001D00D5">
            <w:pPr>
              <w:jc w:val="center"/>
            </w:pPr>
          </w:p>
        </w:tc>
        <w:tc>
          <w:tcPr>
            <w:tcW w:w="1061" w:type="dxa"/>
            <w:tcBorders>
              <w:top w:val="single" w:sz="4" w:space="0" w:color="auto"/>
              <w:left w:val="single" w:sz="4" w:space="0" w:color="auto"/>
              <w:bottom w:val="single" w:sz="4" w:space="0" w:color="auto"/>
              <w:right w:val="single" w:sz="4" w:space="0" w:color="auto"/>
            </w:tcBorders>
            <w:vAlign w:val="center"/>
          </w:tcPr>
          <w:p w14:paraId="3BB8B4FB" w14:textId="77777777" w:rsidR="001D00D5" w:rsidRPr="001D00D5" w:rsidRDefault="001D00D5" w:rsidP="001D00D5">
            <w:pPr>
              <w:jc w:val="center"/>
            </w:pPr>
            <w:r w:rsidRPr="001D00D5">
              <w:t>2027</w:t>
            </w:r>
          </w:p>
        </w:tc>
        <w:tc>
          <w:tcPr>
            <w:tcW w:w="1993" w:type="dxa"/>
            <w:tcBorders>
              <w:top w:val="single" w:sz="4" w:space="0" w:color="auto"/>
              <w:left w:val="single" w:sz="4" w:space="0" w:color="auto"/>
              <w:bottom w:val="single" w:sz="4" w:space="0" w:color="auto"/>
              <w:right w:val="single" w:sz="4" w:space="0" w:color="auto"/>
            </w:tcBorders>
            <w:vAlign w:val="center"/>
          </w:tcPr>
          <w:p w14:paraId="3803CE10" w14:textId="77777777" w:rsidR="001D00D5" w:rsidRPr="001D00D5" w:rsidRDefault="001D00D5" w:rsidP="001D00D5">
            <w:pPr>
              <w:jc w:val="center"/>
            </w:pPr>
            <w:r w:rsidRPr="001D00D5">
              <w:t xml:space="preserve">126 531   </w:t>
            </w:r>
          </w:p>
        </w:tc>
        <w:tc>
          <w:tcPr>
            <w:tcW w:w="2103" w:type="dxa"/>
            <w:tcBorders>
              <w:top w:val="single" w:sz="4" w:space="0" w:color="auto"/>
              <w:left w:val="single" w:sz="4" w:space="0" w:color="auto"/>
              <w:right w:val="single" w:sz="4" w:space="0" w:color="auto"/>
            </w:tcBorders>
            <w:vAlign w:val="center"/>
          </w:tcPr>
          <w:p w14:paraId="0504FD3B" w14:textId="77777777" w:rsidR="001D00D5" w:rsidRPr="001D00D5" w:rsidRDefault="001D00D5" w:rsidP="001D00D5">
            <w:pPr>
              <w:jc w:val="center"/>
            </w:pPr>
            <w:r w:rsidRPr="001D00D5">
              <w:t>-</w:t>
            </w:r>
          </w:p>
        </w:tc>
        <w:tc>
          <w:tcPr>
            <w:tcW w:w="730" w:type="dxa"/>
            <w:tcBorders>
              <w:top w:val="single" w:sz="4" w:space="0" w:color="auto"/>
              <w:left w:val="single" w:sz="4" w:space="0" w:color="auto"/>
              <w:bottom w:val="single" w:sz="4" w:space="0" w:color="auto"/>
              <w:right w:val="single" w:sz="4" w:space="0" w:color="auto"/>
            </w:tcBorders>
            <w:vAlign w:val="center"/>
          </w:tcPr>
          <w:p w14:paraId="2B736380" w14:textId="77777777" w:rsidR="001D00D5" w:rsidRPr="001D00D5" w:rsidRDefault="001D00D5" w:rsidP="001D00D5">
            <w:pPr>
              <w:jc w:val="center"/>
            </w:pPr>
            <w:r w:rsidRPr="001D00D5">
              <w:t>-</w:t>
            </w:r>
          </w:p>
        </w:tc>
        <w:tc>
          <w:tcPr>
            <w:tcW w:w="690" w:type="dxa"/>
            <w:tcBorders>
              <w:top w:val="single" w:sz="4" w:space="0" w:color="auto"/>
              <w:left w:val="single" w:sz="4" w:space="0" w:color="auto"/>
              <w:bottom w:val="single" w:sz="4" w:space="0" w:color="auto"/>
              <w:right w:val="single" w:sz="4" w:space="0" w:color="auto"/>
            </w:tcBorders>
            <w:vAlign w:val="center"/>
          </w:tcPr>
          <w:p w14:paraId="04BCFFA5" w14:textId="77777777" w:rsidR="001D00D5" w:rsidRPr="001D00D5" w:rsidRDefault="001D00D5" w:rsidP="001D00D5">
            <w:pPr>
              <w:jc w:val="center"/>
            </w:pPr>
            <w:r w:rsidRPr="001D00D5">
              <w:t>-</w:t>
            </w:r>
          </w:p>
        </w:tc>
      </w:tr>
      <w:tr w:rsidR="001D00D5" w:rsidRPr="001D00D5" w14:paraId="1E6EDC0F" w14:textId="77777777" w:rsidTr="00E6267D">
        <w:trPr>
          <w:trHeight w:val="417"/>
          <w:jc w:val="center"/>
        </w:trPr>
        <w:tc>
          <w:tcPr>
            <w:tcW w:w="636" w:type="dxa"/>
            <w:vMerge/>
            <w:tcBorders>
              <w:left w:val="single" w:sz="4" w:space="0" w:color="auto"/>
              <w:bottom w:val="single" w:sz="4" w:space="0" w:color="auto"/>
              <w:right w:val="single" w:sz="4" w:space="0" w:color="auto"/>
            </w:tcBorders>
            <w:vAlign w:val="center"/>
          </w:tcPr>
          <w:p w14:paraId="04BEEAC0" w14:textId="77777777" w:rsidR="001D00D5" w:rsidRPr="001D00D5" w:rsidRDefault="001D00D5" w:rsidP="001D00D5"/>
        </w:tc>
        <w:tc>
          <w:tcPr>
            <w:tcW w:w="2711" w:type="dxa"/>
            <w:vMerge/>
            <w:tcBorders>
              <w:left w:val="single" w:sz="4" w:space="0" w:color="auto"/>
              <w:bottom w:val="single" w:sz="4" w:space="0" w:color="auto"/>
              <w:right w:val="single" w:sz="4" w:space="0" w:color="auto"/>
            </w:tcBorders>
            <w:vAlign w:val="center"/>
          </w:tcPr>
          <w:p w14:paraId="2B40711D" w14:textId="77777777" w:rsidR="001D00D5" w:rsidRPr="001D00D5" w:rsidRDefault="001D00D5" w:rsidP="001D00D5"/>
        </w:tc>
        <w:tc>
          <w:tcPr>
            <w:tcW w:w="1061" w:type="dxa"/>
            <w:tcBorders>
              <w:top w:val="single" w:sz="4" w:space="0" w:color="auto"/>
              <w:left w:val="single" w:sz="4" w:space="0" w:color="auto"/>
              <w:bottom w:val="single" w:sz="4" w:space="0" w:color="auto"/>
              <w:right w:val="single" w:sz="4" w:space="0" w:color="auto"/>
            </w:tcBorders>
            <w:vAlign w:val="center"/>
          </w:tcPr>
          <w:p w14:paraId="62402333" w14:textId="77777777" w:rsidR="001D00D5" w:rsidRPr="001D00D5" w:rsidRDefault="001D00D5" w:rsidP="001D00D5">
            <w:pPr>
              <w:jc w:val="center"/>
            </w:pPr>
            <w:r w:rsidRPr="001D00D5">
              <w:t>2028</w:t>
            </w:r>
          </w:p>
        </w:tc>
        <w:tc>
          <w:tcPr>
            <w:tcW w:w="1993" w:type="dxa"/>
            <w:tcBorders>
              <w:top w:val="single" w:sz="4" w:space="0" w:color="auto"/>
              <w:left w:val="single" w:sz="4" w:space="0" w:color="auto"/>
              <w:bottom w:val="single" w:sz="4" w:space="0" w:color="auto"/>
              <w:right w:val="single" w:sz="4" w:space="0" w:color="auto"/>
            </w:tcBorders>
            <w:vAlign w:val="center"/>
          </w:tcPr>
          <w:p w14:paraId="5193482C" w14:textId="77777777" w:rsidR="001D00D5" w:rsidRPr="001D00D5" w:rsidRDefault="001D00D5" w:rsidP="001D00D5">
            <w:pPr>
              <w:jc w:val="center"/>
            </w:pPr>
            <w:r w:rsidRPr="001D00D5">
              <w:t xml:space="preserve">130 276   </w:t>
            </w:r>
          </w:p>
        </w:tc>
        <w:tc>
          <w:tcPr>
            <w:tcW w:w="2103" w:type="dxa"/>
            <w:tcBorders>
              <w:top w:val="single" w:sz="4" w:space="0" w:color="auto"/>
              <w:left w:val="single" w:sz="4" w:space="0" w:color="auto"/>
              <w:bottom w:val="single" w:sz="4" w:space="0" w:color="auto"/>
              <w:right w:val="single" w:sz="4" w:space="0" w:color="auto"/>
            </w:tcBorders>
            <w:vAlign w:val="center"/>
          </w:tcPr>
          <w:p w14:paraId="1A44A85D" w14:textId="77777777" w:rsidR="001D00D5" w:rsidRPr="001D00D5" w:rsidRDefault="001D00D5" w:rsidP="001D00D5">
            <w:pPr>
              <w:jc w:val="center"/>
            </w:pPr>
            <w:r w:rsidRPr="001D00D5">
              <w:t>-</w:t>
            </w:r>
          </w:p>
        </w:tc>
        <w:tc>
          <w:tcPr>
            <w:tcW w:w="730" w:type="dxa"/>
            <w:tcBorders>
              <w:top w:val="single" w:sz="4" w:space="0" w:color="auto"/>
              <w:left w:val="single" w:sz="4" w:space="0" w:color="auto"/>
              <w:bottom w:val="single" w:sz="4" w:space="0" w:color="auto"/>
              <w:right w:val="single" w:sz="4" w:space="0" w:color="auto"/>
            </w:tcBorders>
            <w:vAlign w:val="center"/>
          </w:tcPr>
          <w:p w14:paraId="56FBAC3C" w14:textId="77777777" w:rsidR="001D00D5" w:rsidRPr="001D00D5" w:rsidRDefault="001D00D5" w:rsidP="001D00D5">
            <w:pPr>
              <w:jc w:val="center"/>
            </w:pPr>
            <w:r w:rsidRPr="001D00D5">
              <w:t>-</w:t>
            </w:r>
          </w:p>
        </w:tc>
        <w:tc>
          <w:tcPr>
            <w:tcW w:w="690" w:type="dxa"/>
            <w:tcBorders>
              <w:top w:val="single" w:sz="4" w:space="0" w:color="auto"/>
              <w:left w:val="single" w:sz="4" w:space="0" w:color="auto"/>
              <w:bottom w:val="single" w:sz="4" w:space="0" w:color="auto"/>
              <w:right w:val="single" w:sz="4" w:space="0" w:color="auto"/>
            </w:tcBorders>
            <w:vAlign w:val="center"/>
          </w:tcPr>
          <w:p w14:paraId="100B5955" w14:textId="77777777" w:rsidR="001D00D5" w:rsidRPr="001D00D5" w:rsidRDefault="001D00D5" w:rsidP="001D00D5">
            <w:pPr>
              <w:jc w:val="center"/>
            </w:pPr>
            <w:r w:rsidRPr="001D00D5">
              <w:t>-</w:t>
            </w:r>
          </w:p>
        </w:tc>
      </w:tr>
      <w:tr w:rsidR="001D00D5" w:rsidRPr="001D00D5" w14:paraId="7FD0A765" w14:textId="77777777" w:rsidTr="00E6267D">
        <w:trPr>
          <w:trHeight w:val="423"/>
          <w:jc w:val="center"/>
        </w:trPr>
        <w:tc>
          <w:tcPr>
            <w:tcW w:w="636" w:type="dxa"/>
            <w:vMerge w:val="restart"/>
            <w:tcBorders>
              <w:left w:val="single" w:sz="4" w:space="0" w:color="auto"/>
              <w:right w:val="single" w:sz="4" w:space="0" w:color="auto"/>
            </w:tcBorders>
            <w:vAlign w:val="center"/>
          </w:tcPr>
          <w:p w14:paraId="1DFCFE8C" w14:textId="77777777" w:rsidR="001D00D5" w:rsidRPr="001D00D5" w:rsidRDefault="001D00D5" w:rsidP="001D00D5">
            <w:r w:rsidRPr="001D00D5">
              <w:t>2.3.</w:t>
            </w:r>
          </w:p>
        </w:tc>
        <w:tc>
          <w:tcPr>
            <w:tcW w:w="2711" w:type="dxa"/>
            <w:vMerge w:val="restart"/>
            <w:tcBorders>
              <w:left w:val="single" w:sz="4" w:space="0" w:color="auto"/>
              <w:right w:val="single" w:sz="4" w:space="0" w:color="auto"/>
            </w:tcBorders>
            <w:vAlign w:val="center"/>
          </w:tcPr>
          <w:p w14:paraId="0DBE0533" w14:textId="77777777" w:rsidR="001D00D5" w:rsidRPr="001D00D5" w:rsidRDefault="001D00D5" w:rsidP="001D00D5">
            <w:r w:rsidRPr="001D00D5">
              <w:t>Выполнение лабораторного контроля качества атмосферного воздуха на границе санитарно-защитной зоны от промплощадок ООО «</w:t>
            </w:r>
            <w:proofErr w:type="spellStart"/>
            <w:r w:rsidRPr="001D00D5">
              <w:t>ВодСнаб</w:t>
            </w:r>
            <w:proofErr w:type="spellEnd"/>
            <w:r w:rsidRPr="001D00D5">
              <w:t>»</w:t>
            </w:r>
          </w:p>
        </w:tc>
        <w:tc>
          <w:tcPr>
            <w:tcW w:w="1061" w:type="dxa"/>
            <w:tcBorders>
              <w:top w:val="single" w:sz="4" w:space="0" w:color="auto"/>
              <w:left w:val="single" w:sz="4" w:space="0" w:color="auto"/>
              <w:bottom w:val="single" w:sz="4" w:space="0" w:color="auto"/>
              <w:right w:val="single" w:sz="4" w:space="0" w:color="auto"/>
            </w:tcBorders>
            <w:vAlign w:val="center"/>
          </w:tcPr>
          <w:p w14:paraId="4DDA1BD1" w14:textId="77777777" w:rsidR="001D00D5" w:rsidRPr="001D00D5" w:rsidRDefault="001D00D5" w:rsidP="001D00D5">
            <w:pPr>
              <w:jc w:val="center"/>
            </w:pPr>
            <w:r w:rsidRPr="001D00D5">
              <w:t>2024</w:t>
            </w:r>
          </w:p>
        </w:tc>
        <w:tc>
          <w:tcPr>
            <w:tcW w:w="1993" w:type="dxa"/>
            <w:tcBorders>
              <w:top w:val="single" w:sz="4" w:space="0" w:color="auto"/>
              <w:left w:val="single" w:sz="4" w:space="0" w:color="auto"/>
              <w:bottom w:val="single" w:sz="4" w:space="0" w:color="auto"/>
              <w:right w:val="single" w:sz="4" w:space="0" w:color="auto"/>
            </w:tcBorders>
            <w:vAlign w:val="center"/>
          </w:tcPr>
          <w:p w14:paraId="4369F3CC" w14:textId="77777777" w:rsidR="001D00D5" w:rsidRPr="001D00D5" w:rsidRDefault="001D00D5" w:rsidP="001D00D5">
            <w:pPr>
              <w:jc w:val="center"/>
            </w:pPr>
            <w:r w:rsidRPr="001D00D5">
              <w:t xml:space="preserve">34 939   </w:t>
            </w:r>
          </w:p>
        </w:tc>
        <w:tc>
          <w:tcPr>
            <w:tcW w:w="2103" w:type="dxa"/>
            <w:tcBorders>
              <w:top w:val="single" w:sz="4" w:space="0" w:color="auto"/>
              <w:left w:val="single" w:sz="4" w:space="0" w:color="auto"/>
              <w:bottom w:val="single" w:sz="4" w:space="0" w:color="auto"/>
              <w:right w:val="single" w:sz="4" w:space="0" w:color="auto"/>
            </w:tcBorders>
            <w:vAlign w:val="center"/>
          </w:tcPr>
          <w:p w14:paraId="52BAAEE7" w14:textId="77777777" w:rsidR="001D00D5" w:rsidRPr="001D00D5" w:rsidRDefault="001D00D5" w:rsidP="001D00D5">
            <w:pPr>
              <w:jc w:val="center"/>
            </w:pPr>
            <w:r w:rsidRPr="001D00D5">
              <w:t>-</w:t>
            </w:r>
          </w:p>
        </w:tc>
        <w:tc>
          <w:tcPr>
            <w:tcW w:w="730" w:type="dxa"/>
            <w:tcBorders>
              <w:top w:val="single" w:sz="4" w:space="0" w:color="auto"/>
              <w:left w:val="single" w:sz="4" w:space="0" w:color="auto"/>
              <w:bottom w:val="single" w:sz="4" w:space="0" w:color="auto"/>
              <w:right w:val="single" w:sz="4" w:space="0" w:color="auto"/>
            </w:tcBorders>
            <w:vAlign w:val="center"/>
          </w:tcPr>
          <w:p w14:paraId="5ED4ACEE" w14:textId="77777777" w:rsidR="001D00D5" w:rsidRPr="001D00D5" w:rsidRDefault="001D00D5" w:rsidP="001D00D5">
            <w:pPr>
              <w:jc w:val="center"/>
            </w:pPr>
            <w:r w:rsidRPr="001D00D5">
              <w:t>-</w:t>
            </w:r>
          </w:p>
        </w:tc>
        <w:tc>
          <w:tcPr>
            <w:tcW w:w="690" w:type="dxa"/>
            <w:tcBorders>
              <w:top w:val="single" w:sz="4" w:space="0" w:color="auto"/>
              <w:left w:val="single" w:sz="4" w:space="0" w:color="auto"/>
              <w:bottom w:val="single" w:sz="4" w:space="0" w:color="auto"/>
              <w:right w:val="single" w:sz="4" w:space="0" w:color="auto"/>
            </w:tcBorders>
            <w:vAlign w:val="center"/>
          </w:tcPr>
          <w:p w14:paraId="1FFB1E93" w14:textId="77777777" w:rsidR="001D00D5" w:rsidRPr="001D00D5" w:rsidRDefault="001D00D5" w:rsidP="001D00D5">
            <w:pPr>
              <w:jc w:val="center"/>
            </w:pPr>
            <w:r w:rsidRPr="001D00D5">
              <w:t>-</w:t>
            </w:r>
          </w:p>
        </w:tc>
      </w:tr>
      <w:tr w:rsidR="001D00D5" w:rsidRPr="001D00D5" w14:paraId="3ABFFFC7" w14:textId="77777777" w:rsidTr="00E6267D">
        <w:trPr>
          <w:trHeight w:val="413"/>
          <w:jc w:val="center"/>
        </w:trPr>
        <w:tc>
          <w:tcPr>
            <w:tcW w:w="636" w:type="dxa"/>
            <w:vMerge/>
            <w:tcBorders>
              <w:left w:val="single" w:sz="4" w:space="0" w:color="auto"/>
              <w:right w:val="single" w:sz="4" w:space="0" w:color="auto"/>
            </w:tcBorders>
            <w:vAlign w:val="center"/>
          </w:tcPr>
          <w:p w14:paraId="02B2BE2A" w14:textId="77777777" w:rsidR="001D00D5" w:rsidRPr="001D00D5" w:rsidRDefault="001D00D5" w:rsidP="001D00D5"/>
        </w:tc>
        <w:tc>
          <w:tcPr>
            <w:tcW w:w="2711" w:type="dxa"/>
            <w:vMerge/>
            <w:tcBorders>
              <w:left w:val="single" w:sz="4" w:space="0" w:color="auto"/>
              <w:right w:val="single" w:sz="4" w:space="0" w:color="auto"/>
            </w:tcBorders>
            <w:vAlign w:val="center"/>
          </w:tcPr>
          <w:p w14:paraId="1E35F719" w14:textId="77777777" w:rsidR="001D00D5" w:rsidRPr="001D00D5" w:rsidRDefault="001D00D5" w:rsidP="001D00D5"/>
        </w:tc>
        <w:tc>
          <w:tcPr>
            <w:tcW w:w="1061" w:type="dxa"/>
            <w:tcBorders>
              <w:top w:val="single" w:sz="4" w:space="0" w:color="auto"/>
              <w:left w:val="single" w:sz="4" w:space="0" w:color="auto"/>
              <w:bottom w:val="single" w:sz="4" w:space="0" w:color="auto"/>
              <w:right w:val="single" w:sz="4" w:space="0" w:color="auto"/>
            </w:tcBorders>
            <w:vAlign w:val="center"/>
          </w:tcPr>
          <w:p w14:paraId="17554983" w14:textId="77777777" w:rsidR="001D00D5" w:rsidRPr="001D00D5" w:rsidRDefault="001D00D5" w:rsidP="001D00D5">
            <w:pPr>
              <w:jc w:val="center"/>
            </w:pPr>
            <w:r w:rsidRPr="001D00D5">
              <w:t>2025</w:t>
            </w:r>
          </w:p>
        </w:tc>
        <w:tc>
          <w:tcPr>
            <w:tcW w:w="1993" w:type="dxa"/>
            <w:tcBorders>
              <w:top w:val="single" w:sz="4" w:space="0" w:color="auto"/>
              <w:left w:val="single" w:sz="4" w:space="0" w:color="auto"/>
              <w:bottom w:val="single" w:sz="4" w:space="0" w:color="auto"/>
              <w:right w:val="single" w:sz="4" w:space="0" w:color="auto"/>
            </w:tcBorders>
            <w:vAlign w:val="center"/>
          </w:tcPr>
          <w:p w14:paraId="3DF1DF63" w14:textId="77777777" w:rsidR="001D00D5" w:rsidRPr="001D00D5" w:rsidRDefault="001D00D5" w:rsidP="001D00D5">
            <w:pPr>
              <w:jc w:val="center"/>
            </w:pPr>
            <w:r w:rsidRPr="001D00D5">
              <w:t xml:space="preserve">36 596   </w:t>
            </w:r>
          </w:p>
        </w:tc>
        <w:tc>
          <w:tcPr>
            <w:tcW w:w="2103" w:type="dxa"/>
            <w:tcBorders>
              <w:top w:val="single" w:sz="4" w:space="0" w:color="auto"/>
              <w:left w:val="single" w:sz="4" w:space="0" w:color="auto"/>
              <w:bottom w:val="single" w:sz="4" w:space="0" w:color="auto"/>
              <w:right w:val="single" w:sz="4" w:space="0" w:color="auto"/>
            </w:tcBorders>
            <w:vAlign w:val="center"/>
          </w:tcPr>
          <w:p w14:paraId="0313A6AB" w14:textId="77777777" w:rsidR="001D00D5" w:rsidRPr="001D00D5" w:rsidRDefault="001D00D5" w:rsidP="001D00D5">
            <w:pPr>
              <w:jc w:val="center"/>
            </w:pPr>
            <w:r w:rsidRPr="001D00D5">
              <w:t>-</w:t>
            </w:r>
          </w:p>
        </w:tc>
        <w:tc>
          <w:tcPr>
            <w:tcW w:w="730" w:type="dxa"/>
            <w:tcBorders>
              <w:top w:val="single" w:sz="4" w:space="0" w:color="auto"/>
              <w:left w:val="single" w:sz="4" w:space="0" w:color="auto"/>
              <w:bottom w:val="single" w:sz="4" w:space="0" w:color="auto"/>
              <w:right w:val="single" w:sz="4" w:space="0" w:color="auto"/>
            </w:tcBorders>
            <w:vAlign w:val="center"/>
          </w:tcPr>
          <w:p w14:paraId="23EDAF76" w14:textId="77777777" w:rsidR="001D00D5" w:rsidRPr="001D00D5" w:rsidRDefault="001D00D5" w:rsidP="001D00D5">
            <w:pPr>
              <w:jc w:val="center"/>
            </w:pPr>
            <w:r w:rsidRPr="001D00D5">
              <w:t>-</w:t>
            </w:r>
          </w:p>
        </w:tc>
        <w:tc>
          <w:tcPr>
            <w:tcW w:w="690" w:type="dxa"/>
            <w:tcBorders>
              <w:top w:val="single" w:sz="4" w:space="0" w:color="auto"/>
              <w:left w:val="single" w:sz="4" w:space="0" w:color="auto"/>
              <w:bottom w:val="single" w:sz="4" w:space="0" w:color="auto"/>
              <w:right w:val="single" w:sz="4" w:space="0" w:color="auto"/>
            </w:tcBorders>
            <w:vAlign w:val="center"/>
          </w:tcPr>
          <w:p w14:paraId="70710454" w14:textId="77777777" w:rsidR="001D00D5" w:rsidRPr="001D00D5" w:rsidRDefault="001D00D5" w:rsidP="001D00D5">
            <w:pPr>
              <w:jc w:val="center"/>
            </w:pPr>
            <w:r w:rsidRPr="001D00D5">
              <w:t>-</w:t>
            </w:r>
          </w:p>
        </w:tc>
      </w:tr>
      <w:tr w:rsidR="001D00D5" w:rsidRPr="001D00D5" w14:paraId="588A37F3" w14:textId="77777777" w:rsidTr="00E6267D">
        <w:trPr>
          <w:trHeight w:val="419"/>
          <w:jc w:val="center"/>
        </w:trPr>
        <w:tc>
          <w:tcPr>
            <w:tcW w:w="636" w:type="dxa"/>
            <w:vMerge/>
            <w:tcBorders>
              <w:left w:val="single" w:sz="4" w:space="0" w:color="auto"/>
              <w:right w:val="single" w:sz="4" w:space="0" w:color="auto"/>
            </w:tcBorders>
            <w:vAlign w:val="center"/>
          </w:tcPr>
          <w:p w14:paraId="72C45978" w14:textId="77777777" w:rsidR="001D00D5" w:rsidRPr="001D00D5" w:rsidRDefault="001D00D5" w:rsidP="001D00D5"/>
        </w:tc>
        <w:tc>
          <w:tcPr>
            <w:tcW w:w="2711" w:type="dxa"/>
            <w:vMerge/>
            <w:tcBorders>
              <w:left w:val="single" w:sz="4" w:space="0" w:color="auto"/>
              <w:right w:val="single" w:sz="4" w:space="0" w:color="auto"/>
            </w:tcBorders>
            <w:vAlign w:val="center"/>
          </w:tcPr>
          <w:p w14:paraId="71A94B2C" w14:textId="77777777" w:rsidR="001D00D5" w:rsidRPr="001D00D5" w:rsidRDefault="001D00D5" w:rsidP="001D00D5"/>
        </w:tc>
        <w:tc>
          <w:tcPr>
            <w:tcW w:w="1061" w:type="dxa"/>
            <w:tcBorders>
              <w:top w:val="single" w:sz="4" w:space="0" w:color="auto"/>
              <w:left w:val="single" w:sz="4" w:space="0" w:color="auto"/>
              <w:bottom w:val="single" w:sz="4" w:space="0" w:color="auto"/>
              <w:right w:val="single" w:sz="4" w:space="0" w:color="auto"/>
            </w:tcBorders>
            <w:vAlign w:val="center"/>
          </w:tcPr>
          <w:p w14:paraId="06B5DD7C" w14:textId="77777777" w:rsidR="001D00D5" w:rsidRPr="001D00D5" w:rsidRDefault="001D00D5" w:rsidP="001D00D5">
            <w:pPr>
              <w:jc w:val="center"/>
            </w:pPr>
            <w:r w:rsidRPr="001D00D5">
              <w:t>2026</w:t>
            </w:r>
          </w:p>
        </w:tc>
        <w:tc>
          <w:tcPr>
            <w:tcW w:w="1993" w:type="dxa"/>
            <w:tcBorders>
              <w:top w:val="single" w:sz="4" w:space="0" w:color="auto"/>
              <w:left w:val="single" w:sz="4" w:space="0" w:color="auto"/>
              <w:bottom w:val="single" w:sz="4" w:space="0" w:color="auto"/>
              <w:right w:val="single" w:sz="4" w:space="0" w:color="auto"/>
            </w:tcBorders>
            <w:vAlign w:val="center"/>
          </w:tcPr>
          <w:p w14:paraId="09FE9353" w14:textId="77777777" w:rsidR="001D00D5" w:rsidRPr="001D00D5" w:rsidRDefault="001D00D5" w:rsidP="001D00D5">
            <w:pPr>
              <w:jc w:val="center"/>
            </w:pPr>
            <w:r w:rsidRPr="001D00D5">
              <w:t xml:space="preserve">37 109   </w:t>
            </w:r>
          </w:p>
        </w:tc>
        <w:tc>
          <w:tcPr>
            <w:tcW w:w="2103" w:type="dxa"/>
            <w:tcBorders>
              <w:top w:val="single" w:sz="4" w:space="0" w:color="auto"/>
              <w:left w:val="single" w:sz="4" w:space="0" w:color="auto"/>
              <w:bottom w:val="single" w:sz="4" w:space="0" w:color="auto"/>
              <w:right w:val="single" w:sz="4" w:space="0" w:color="auto"/>
            </w:tcBorders>
            <w:vAlign w:val="center"/>
          </w:tcPr>
          <w:p w14:paraId="06669040" w14:textId="77777777" w:rsidR="001D00D5" w:rsidRPr="001D00D5" w:rsidRDefault="001D00D5" w:rsidP="001D00D5">
            <w:pPr>
              <w:jc w:val="center"/>
            </w:pPr>
            <w:r w:rsidRPr="001D00D5">
              <w:t>-</w:t>
            </w:r>
          </w:p>
        </w:tc>
        <w:tc>
          <w:tcPr>
            <w:tcW w:w="730" w:type="dxa"/>
            <w:tcBorders>
              <w:top w:val="single" w:sz="4" w:space="0" w:color="auto"/>
              <w:left w:val="single" w:sz="4" w:space="0" w:color="auto"/>
              <w:bottom w:val="single" w:sz="4" w:space="0" w:color="auto"/>
              <w:right w:val="single" w:sz="4" w:space="0" w:color="auto"/>
            </w:tcBorders>
            <w:vAlign w:val="center"/>
          </w:tcPr>
          <w:p w14:paraId="27B8AA76" w14:textId="77777777" w:rsidR="001D00D5" w:rsidRPr="001D00D5" w:rsidRDefault="001D00D5" w:rsidP="001D00D5">
            <w:pPr>
              <w:jc w:val="center"/>
            </w:pPr>
            <w:r w:rsidRPr="001D00D5">
              <w:t>-</w:t>
            </w:r>
          </w:p>
        </w:tc>
        <w:tc>
          <w:tcPr>
            <w:tcW w:w="690" w:type="dxa"/>
            <w:tcBorders>
              <w:top w:val="single" w:sz="4" w:space="0" w:color="auto"/>
              <w:left w:val="single" w:sz="4" w:space="0" w:color="auto"/>
              <w:bottom w:val="single" w:sz="4" w:space="0" w:color="auto"/>
              <w:right w:val="single" w:sz="4" w:space="0" w:color="auto"/>
            </w:tcBorders>
            <w:vAlign w:val="center"/>
          </w:tcPr>
          <w:p w14:paraId="72704815" w14:textId="77777777" w:rsidR="001D00D5" w:rsidRPr="001D00D5" w:rsidRDefault="001D00D5" w:rsidP="001D00D5">
            <w:pPr>
              <w:jc w:val="center"/>
            </w:pPr>
            <w:r w:rsidRPr="001D00D5">
              <w:t>-</w:t>
            </w:r>
          </w:p>
        </w:tc>
      </w:tr>
      <w:tr w:rsidR="001D00D5" w:rsidRPr="001D00D5" w14:paraId="29D7FF57" w14:textId="77777777" w:rsidTr="00E6267D">
        <w:trPr>
          <w:trHeight w:val="425"/>
          <w:jc w:val="center"/>
        </w:trPr>
        <w:tc>
          <w:tcPr>
            <w:tcW w:w="636" w:type="dxa"/>
            <w:vMerge/>
            <w:tcBorders>
              <w:left w:val="single" w:sz="4" w:space="0" w:color="auto"/>
              <w:right w:val="single" w:sz="4" w:space="0" w:color="auto"/>
            </w:tcBorders>
            <w:vAlign w:val="center"/>
          </w:tcPr>
          <w:p w14:paraId="49915BE3" w14:textId="77777777" w:rsidR="001D00D5" w:rsidRPr="001D00D5" w:rsidRDefault="001D00D5" w:rsidP="001D00D5"/>
        </w:tc>
        <w:tc>
          <w:tcPr>
            <w:tcW w:w="2711" w:type="dxa"/>
            <w:vMerge/>
            <w:tcBorders>
              <w:left w:val="single" w:sz="4" w:space="0" w:color="auto"/>
              <w:right w:val="single" w:sz="4" w:space="0" w:color="auto"/>
            </w:tcBorders>
            <w:vAlign w:val="center"/>
          </w:tcPr>
          <w:p w14:paraId="687F01E8" w14:textId="77777777" w:rsidR="001D00D5" w:rsidRPr="001D00D5" w:rsidRDefault="001D00D5" w:rsidP="001D00D5"/>
        </w:tc>
        <w:tc>
          <w:tcPr>
            <w:tcW w:w="1061" w:type="dxa"/>
            <w:tcBorders>
              <w:top w:val="single" w:sz="4" w:space="0" w:color="auto"/>
              <w:left w:val="single" w:sz="4" w:space="0" w:color="auto"/>
              <w:bottom w:val="single" w:sz="4" w:space="0" w:color="auto"/>
              <w:right w:val="single" w:sz="4" w:space="0" w:color="auto"/>
            </w:tcBorders>
            <w:vAlign w:val="center"/>
          </w:tcPr>
          <w:p w14:paraId="6B791771" w14:textId="77777777" w:rsidR="001D00D5" w:rsidRPr="001D00D5" w:rsidRDefault="001D00D5" w:rsidP="001D00D5">
            <w:pPr>
              <w:jc w:val="center"/>
            </w:pPr>
            <w:r w:rsidRPr="001D00D5">
              <w:t>2027</w:t>
            </w:r>
          </w:p>
        </w:tc>
        <w:tc>
          <w:tcPr>
            <w:tcW w:w="1993" w:type="dxa"/>
            <w:tcBorders>
              <w:top w:val="single" w:sz="4" w:space="0" w:color="auto"/>
              <w:left w:val="single" w:sz="4" w:space="0" w:color="auto"/>
              <w:bottom w:val="single" w:sz="4" w:space="0" w:color="auto"/>
              <w:right w:val="single" w:sz="4" w:space="0" w:color="auto"/>
            </w:tcBorders>
            <w:vAlign w:val="center"/>
          </w:tcPr>
          <w:p w14:paraId="1F85350D" w14:textId="77777777" w:rsidR="001D00D5" w:rsidRPr="001D00D5" w:rsidRDefault="001D00D5" w:rsidP="001D00D5">
            <w:pPr>
              <w:jc w:val="center"/>
            </w:pPr>
            <w:r w:rsidRPr="001D00D5">
              <w:t xml:space="preserve">38 207   </w:t>
            </w:r>
          </w:p>
        </w:tc>
        <w:tc>
          <w:tcPr>
            <w:tcW w:w="2103" w:type="dxa"/>
            <w:tcBorders>
              <w:top w:val="single" w:sz="4" w:space="0" w:color="auto"/>
              <w:left w:val="single" w:sz="4" w:space="0" w:color="auto"/>
              <w:bottom w:val="single" w:sz="4" w:space="0" w:color="auto"/>
              <w:right w:val="single" w:sz="4" w:space="0" w:color="auto"/>
            </w:tcBorders>
            <w:vAlign w:val="center"/>
          </w:tcPr>
          <w:p w14:paraId="5450F5E2" w14:textId="77777777" w:rsidR="001D00D5" w:rsidRPr="001D00D5" w:rsidRDefault="001D00D5" w:rsidP="001D00D5">
            <w:pPr>
              <w:jc w:val="center"/>
            </w:pPr>
            <w:r w:rsidRPr="001D00D5">
              <w:t>-</w:t>
            </w:r>
          </w:p>
        </w:tc>
        <w:tc>
          <w:tcPr>
            <w:tcW w:w="730" w:type="dxa"/>
            <w:tcBorders>
              <w:top w:val="single" w:sz="4" w:space="0" w:color="auto"/>
              <w:left w:val="single" w:sz="4" w:space="0" w:color="auto"/>
              <w:bottom w:val="single" w:sz="4" w:space="0" w:color="auto"/>
              <w:right w:val="single" w:sz="4" w:space="0" w:color="auto"/>
            </w:tcBorders>
            <w:vAlign w:val="center"/>
          </w:tcPr>
          <w:p w14:paraId="40F5C7DA" w14:textId="77777777" w:rsidR="001D00D5" w:rsidRPr="001D00D5" w:rsidRDefault="001D00D5" w:rsidP="001D00D5">
            <w:pPr>
              <w:jc w:val="center"/>
            </w:pPr>
            <w:r w:rsidRPr="001D00D5">
              <w:t>-</w:t>
            </w:r>
          </w:p>
        </w:tc>
        <w:tc>
          <w:tcPr>
            <w:tcW w:w="690" w:type="dxa"/>
            <w:tcBorders>
              <w:top w:val="single" w:sz="4" w:space="0" w:color="auto"/>
              <w:left w:val="single" w:sz="4" w:space="0" w:color="auto"/>
              <w:bottom w:val="single" w:sz="4" w:space="0" w:color="auto"/>
              <w:right w:val="single" w:sz="4" w:space="0" w:color="auto"/>
            </w:tcBorders>
            <w:vAlign w:val="center"/>
          </w:tcPr>
          <w:p w14:paraId="3000CD7D" w14:textId="77777777" w:rsidR="001D00D5" w:rsidRPr="001D00D5" w:rsidRDefault="001D00D5" w:rsidP="001D00D5">
            <w:pPr>
              <w:jc w:val="center"/>
            </w:pPr>
            <w:r w:rsidRPr="001D00D5">
              <w:t>-</w:t>
            </w:r>
          </w:p>
        </w:tc>
      </w:tr>
      <w:tr w:rsidR="001D00D5" w:rsidRPr="001D00D5" w14:paraId="3D4462AB" w14:textId="77777777" w:rsidTr="00E6267D">
        <w:trPr>
          <w:trHeight w:val="267"/>
          <w:jc w:val="center"/>
        </w:trPr>
        <w:tc>
          <w:tcPr>
            <w:tcW w:w="636" w:type="dxa"/>
            <w:vMerge/>
            <w:tcBorders>
              <w:left w:val="single" w:sz="4" w:space="0" w:color="auto"/>
              <w:bottom w:val="single" w:sz="4" w:space="0" w:color="auto"/>
              <w:right w:val="single" w:sz="4" w:space="0" w:color="auto"/>
            </w:tcBorders>
            <w:vAlign w:val="center"/>
          </w:tcPr>
          <w:p w14:paraId="5E6B78A8" w14:textId="77777777" w:rsidR="001D00D5" w:rsidRPr="001D00D5" w:rsidRDefault="001D00D5" w:rsidP="001D00D5"/>
        </w:tc>
        <w:tc>
          <w:tcPr>
            <w:tcW w:w="2711" w:type="dxa"/>
            <w:vMerge/>
            <w:tcBorders>
              <w:left w:val="single" w:sz="4" w:space="0" w:color="auto"/>
              <w:bottom w:val="single" w:sz="4" w:space="0" w:color="auto"/>
              <w:right w:val="single" w:sz="4" w:space="0" w:color="auto"/>
            </w:tcBorders>
            <w:vAlign w:val="center"/>
          </w:tcPr>
          <w:p w14:paraId="5C00ACE1" w14:textId="77777777" w:rsidR="001D00D5" w:rsidRPr="001D00D5" w:rsidRDefault="001D00D5" w:rsidP="001D00D5"/>
        </w:tc>
        <w:tc>
          <w:tcPr>
            <w:tcW w:w="1061" w:type="dxa"/>
            <w:tcBorders>
              <w:top w:val="single" w:sz="4" w:space="0" w:color="auto"/>
              <w:left w:val="single" w:sz="4" w:space="0" w:color="auto"/>
              <w:bottom w:val="single" w:sz="4" w:space="0" w:color="auto"/>
              <w:right w:val="single" w:sz="4" w:space="0" w:color="auto"/>
            </w:tcBorders>
            <w:vAlign w:val="center"/>
          </w:tcPr>
          <w:p w14:paraId="20F52A80" w14:textId="77777777" w:rsidR="001D00D5" w:rsidRPr="001D00D5" w:rsidRDefault="001D00D5" w:rsidP="001D00D5">
            <w:pPr>
              <w:jc w:val="center"/>
            </w:pPr>
            <w:r w:rsidRPr="001D00D5">
              <w:t>2028</w:t>
            </w:r>
          </w:p>
        </w:tc>
        <w:tc>
          <w:tcPr>
            <w:tcW w:w="1993" w:type="dxa"/>
            <w:tcBorders>
              <w:top w:val="single" w:sz="4" w:space="0" w:color="auto"/>
              <w:left w:val="single" w:sz="4" w:space="0" w:color="auto"/>
              <w:bottom w:val="single" w:sz="4" w:space="0" w:color="auto"/>
              <w:right w:val="single" w:sz="4" w:space="0" w:color="auto"/>
            </w:tcBorders>
            <w:vAlign w:val="center"/>
          </w:tcPr>
          <w:p w14:paraId="786C4684" w14:textId="77777777" w:rsidR="001D00D5" w:rsidRPr="001D00D5" w:rsidRDefault="001D00D5" w:rsidP="001D00D5">
            <w:pPr>
              <w:jc w:val="center"/>
            </w:pPr>
            <w:r w:rsidRPr="001D00D5">
              <w:t xml:space="preserve">39 338   </w:t>
            </w:r>
          </w:p>
        </w:tc>
        <w:tc>
          <w:tcPr>
            <w:tcW w:w="2103" w:type="dxa"/>
            <w:tcBorders>
              <w:top w:val="single" w:sz="4" w:space="0" w:color="auto"/>
              <w:left w:val="single" w:sz="4" w:space="0" w:color="auto"/>
              <w:bottom w:val="single" w:sz="4" w:space="0" w:color="auto"/>
              <w:right w:val="single" w:sz="4" w:space="0" w:color="auto"/>
            </w:tcBorders>
            <w:vAlign w:val="center"/>
          </w:tcPr>
          <w:p w14:paraId="6CDA23DF" w14:textId="77777777" w:rsidR="001D00D5" w:rsidRPr="001D00D5" w:rsidRDefault="001D00D5" w:rsidP="001D00D5">
            <w:pPr>
              <w:jc w:val="center"/>
            </w:pPr>
            <w:r w:rsidRPr="001D00D5">
              <w:t>-</w:t>
            </w:r>
          </w:p>
        </w:tc>
        <w:tc>
          <w:tcPr>
            <w:tcW w:w="730" w:type="dxa"/>
            <w:tcBorders>
              <w:top w:val="single" w:sz="4" w:space="0" w:color="auto"/>
              <w:left w:val="single" w:sz="4" w:space="0" w:color="auto"/>
              <w:bottom w:val="single" w:sz="4" w:space="0" w:color="auto"/>
              <w:right w:val="single" w:sz="4" w:space="0" w:color="auto"/>
            </w:tcBorders>
            <w:vAlign w:val="center"/>
          </w:tcPr>
          <w:p w14:paraId="079F0DD6" w14:textId="77777777" w:rsidR="001D00D5" w:rsidRPr="001D00D5" w:rsidRDefault="001D00D5" w:rsidP="001D00D5">
            <w:pPr>
              <w:jc w:val="center"/>
            </w:pPr>
            <w:r w:rsidRPr="001D00D5">
              <w:t>-</w:t>
            </w:r>
          </w:p>
        </w:tc>
        <w:tc>
          <w:tcPr>
            <w:tcW w:w="690" w:type="dxa"/>
            <w:tcBorders>
              <w:top w:val="single" w:sz="4" w:space="0" w:color="auto"/>
              <w:left w:val="single" w:sz="4" w:space="0" w:color="auto"/>
              <w:bottom w:val="single" w:sz="4" w:space="0" w:color="auto"/>
              <w:right w:val="single" w:sz="4" w:space="0" w:color="auto"/>
            </w:tcBorders>
            <w:vAlign w:val="center"/>
          </w:tcPr>
          <w:p w14:paraId="7BE28CE7" w14:textId="77777777" w:rsidR="001D00D5" w:rsidRPr="001D00D5" w:rsidRDefault="001D00D5" w:rsidP="001D00D5">
            <w:pPr>
              <w:jc w:val="center"/>
            </w:pPr>
            <w:r w:rsidRPr="001D00D5">
              <w:t>-</w:t>
            </w:r>
          </w:p>
        </w:tc>
      </w:tr>
    </w:tbl>
    <w:p w14:paraId="038A1191" w14:textId="77777777" w:rsidR="001D00D5" w:rsidRPr="001D00D5" w:rsidRDefault="001D00D5" w:rsidP="001D00D5">
      <w:pPr>
        <w:jc w:val="center"/>
        <w:rPr>
          <w:sz w:val="28"/>
          <w:szCs w:val="28"/>
        </w:rPr>
      </w:pPr>
      <w:r w:rsidRPr="001D00D5">
        <w:rPr>
          <w:sz w:val="28"/>
          <w:szCs w:val="28"/>
        </w:rPr>
        <w:lastRenderedPageBreak/>
        <w:t>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и (или) водоотведения</w:t>
      </w:r>
    </w:p>
    <w:p w14:paraId="62D09A2D" w14:textId="77777777" w:rsidR="001D00D5" w:rsidRPr="001D00D5" w:rsidRDefault="001D00D5" w:rsidP="001D00D5">
      <w:pPr>
        <w:jc w:val="center"/>
        <w:rPr>
          <w:sz w:val="28"/>
          <w:szCs w:val="28"/>
        </w:rPr>
      </w:pPr>
    </w:p>
    <w:tbl>
      <w:tblPr>
        <w:tblStyle w:val="423"/>
        <w:tblW w:w="10207" w:type="dxa"/>
        <w:tblInd w:w="-431" w:type="dxa"/>
        <w:tblLook w:val="04A0" w:firstRow="1" w:lastRow="0" w:firstColumn="1" w:lastColumn="0" w:noHBand="0" w:noVBand="1"/>
      </w:tblPr>
      <w:tblGrid>
        <w:gridCol w:w="2127"/>
        <w:gridCol w:w="1276"/>
        <w:gridCol w:w="2444"/>
        <w:gridCol w:w="1982"/>
        <w:gridCol w:w="966"/>
        <w:gridCol w:w="1412"/>
      </w:tblGrid>
      <w:tr w:rsidR="001D00D5" w:rsidRPr="001D00D5" w14:paraId="3F771D0C" w14:textId="77777777" w:rsidTr="00E6267D">
        <w:trPr>
          <w:trHeight w:val="389"/>
        </w:trPr>
        <w:tc>
          <w:tcPr>
            <w:tcW w:w="2127" w:type="dxa"/>
            <w:vMerge w:val="restart"/>
            <w:vAlign w:val="center"/>
          </w:tcPr>
          <w:p w14:paraId="77B79A85" w14:textId="77777777" w:rsidR="001D00D5" w:rsidRPr="001D00D5" w:rsidRDefault="001D00D5" w:rsidP="001D00D5">
            <w:pPr>
              <w:jc w:val="center"/>
              <w:rPr>
                <w:sz w:val="28"/>
                <w:szCs w:val="28"/>
              </w:rPr>
            </w:pPr>
            <w:r w:rsidRPr="001D00D5">
              <w:rPr>
                <w:sz w:val="28"/>
                <w:szCs w:val="28"/>
              </w:rPr>
              <w:t>Наименование мероприятия</w:t>
            </w:r>
          </w:p>
        </w:tc>
        <w:tc>
          <w:tcPr>
            <w:tcW w:w="1276" w:type="dxa"/>
            <w:vMerge w:val="restart"/>
            <w:vAlign w:val="center"/>
          </w:tcPr>
          <w:p w14:paraId="59AFC8EA" w14:textId="77777777" w:rsidR="001D00D5" w:rsidRPr="001D00D5" w:rsidRDefault="001D00D5" w:rsidP="001D00D5">
            <w:pPr>
              <w:jc w:val="center"/>
              <w:rPr>
                <w:sz w:val="28"/>
                <w:szCs w:val="28"/>
              </w:rPr>
            </w:pPr>
            <w:r w:rsidRPr="001D00D5">
              <w:rPr>
                <w:sz w:val="28"/>
                <w:szCs w:val="28"/>
              </w:rPr>
              <w:t xml:space="preserve">Срок </w:t>
            </w:r>
            <w:proofErr w:type="spellStart"/>
            <w:r w:rsidRPr="001D00D5">
              <w:rPr>
                <w:sz w:val="28"/>
                <w:szCs w:val="28"/>
              </w:rPr>
              <w:t>реали-зации</w:t>
            </w:r>
            <w:proofErr w:type="spellEnd"/>
          </w:p>
        </w:tc>
        <w:tc>
          <w:tcPr>
            <w:tcW w:w="2444" w:type="dxa"/>
            <w:vMerge w:val="restart"/>
          </w:tcPr>
          <w:p w14:paraId="47BBA8BA" w14:textId="77777777" w:rsidR="001D00D5" w:rsidRPr="001D00D5" w:rsidRDefault="001D00D5" w:rsidP="001D00D5">
            <w:pPr>
              <w:jc w:val="center"/>
              <w:rPr>
                <w:sz w:val="28"/>
                <w:szCs w:val="28"/>
              </w:rPr>
            </w:pPr>
            <w:r w:rsidRPr="001D00D5">
              <w:rPr>
                <w:sz w:val="28"/>
                <w:szCs w:val="28"/>
              </w:rPr>
              <w:t xml:space="preserve">Финансовые потребности, тыс. руб. (НДС </w:t>
            </w:r>
          </w:p>
          <w:p w14:paraId="0544BABF" w14:textId="77777777" w:rsidR="001D00D5" w:rsidRPr="001D00D5" w:rsidRDefault="001D00D5" w:rsidP="001D00D5">
            <w:pPr>
              <w:jc w:val="center"/>
              <w:rPr>
                <w:sz w:val="28"/>
                <w:szCs w:val="28"/>
              </w:rPr>
            </w:pPr>
            <w:r w:rsidRPr="001D00D5">
              <w:rPr>
                <w:sz w:val="28"/>
                <w:szCs w:val="28"/>
              </w:rPr>
              <w:t>не облагается)</w:t>
            </w:r>
          </w:p>
        </w:tc>
        <w:tc>
          <w:tcPr>
            <w:tcW w:w="4360" w:type="dxa"/>
            <w:gridSpan w:val="3"/>
            <w:vAlign w:val="center"/>
          </w:tcPr>
          <w:p w14:paraId="38BCD654" w14:textId="77777777" w:rsidR="001D00D5" w:rsidRPr="001D00D5" w:rsidRDefault="001D00D5" w:rsidP="001D00D5">
            <w:pPr>
              <w:jc w:val="center"/>
              <w:rPr>
                <w:sz w:val="28"/>
                <w:szCs w:val="28"/>
              </w:rPr>
            </w:pPr>
            <w:r w:rsidRPr="001D00D5">
              <w:rPr>
                <w:sz w:val="28"/>
                <w:szCs w:val="28"/>
              </w:rPr>
              <w:t>Ожидаемый эффект</w:t>
            </w:r>
          </w:p>
        </w:tc>
      </w:tr>
      <w:tr w:rsidR="001D00D5" w:rsidRPr="001D00D5" w14:paraId="19D10325" w14:textId="77777777" w:rsidTr="00E6267D">
        <w:trPr>
          <w:trHeight w:val="844"/>
        </w:trPr>
        <w:tc>
          <w:tcPr>
            <w:tcW w:w="2127" w:type="dxa"/>
            <w:vMerge/>
          </w:tcPr>
          <w:p w14:paraId="57A2289B" w14:textId="77777777" w:rsidR="001D00D5" w:rsidRPr="001D00D5" w:rsidRDefault="001D00D5" w:rsidP="001D00D5">
            <w:pPr>
              <w:jc w:val="center"/>
              <w:rPr>
                <w:sz w:val="28"/>
                <w:szCs w:val="28"/>
              </w:rPr>
            </w:pPr>
          </w:p>
        </w:tc>
        <w:tc>
          <w:tcPr>
            <w:tcW w:w="1276" w:type="dxa"/>
            <w:vMerge/>
          </w:tcPr>
          <w:p w14:paraId="02FC9495" w14:textId="77777777" w:rsidR="001D00D5" w:rsidRPr="001D00D5" w:rsidRDefault="001D00D5" w:rsidP="001D00D5">
            <w:pPr>
              <w:jc w:val="center"/>
              <w:rPr>
                <w:sz w:val="28"/>
                <w:szCs w:val="28"/>
              </w:rPr>
            </w:pPr>
          </w:p>
        </w:tc>
        <w:tc>
          <w:tcPr>
            <w:tcW w:w="2444" w:type="dxa"/>
            <w:vMerge/>
          </w:tcPr>
          <w:p w14:paraId="2EDCDC8A" w14:textId="77777777" w:rsidR="001D00D5" w:rsidRPr="001D00D5" w:rsidRDefault="001D00D5" w:rsidP="001D00D5">
            <w:pPr>
              <w:jc w:val="center"/>
              <w:rPr>
                <w:sz w:val="28"/>
                <w:szCs w:val="28"/>
              </w:rPr>
            </w:pPr>
          </w:p>
        </w:tc>
        <w:tc>
          <w:tcPr>
            <w:tcW w:w="1982" w:type="dxa"/>
            <w:vAlign w:val="center"/>
          </w:tcPr>
          <w:p w14:paraId="6A056DC1" w14:textId="77777777" w:rsidR="001D00D5" w:rsidRPr="001D00D5" w:rsidRDefault="001D00D5" w:rsidP="001D00D5">
            <w:pPr>
              <w:jc w:val="center"/>
              <w:rPr>
                <w:sz w:val="28"/>
                <w:szCs w:val="28"/>
              </w:rPr>
            </w:pPr>
            <w:r w:rsidRPr="001D00D5">
              <w:rPr>
                <w:sz w:val="28"/>
                <w:szCs w:val="28"/>
              </w:rPr>
              <w:t>Наименование показателей</w:t>
            </w:r>
          </w:p>
        </w:tc>
        <w:tc>
          <w:tcPr>
            <w:tcW w:w="966" w:type="dxa"/>
            <w:vAlign w:val="center"/>
          </w:tcPr>
          <w:p w14:paraId="6D506ADD" w14:textId="77777777" w:rsidR="001D00D5" w:rsidRPr="001D00D5" w:rsidRDefault="001D00D5" w:rsidP="001D00D5">
            <w:pPr>
              <w:jc w:val="center"/>
              <w:rPr>
                <w:sz w:val="28"/>
                <w:szCs w:val="28"/>
              </w:rPr>
            </w:pPr>
            <w:r w:rsidRPr="001D00D5">
              <w:rPr>
                <w:sz w:val="28"/>
                <w:szCs w:val="28"/>
              </w:rPr>
              <w:t>тыс. руб.</w:t>
            </w:r>
          </w:p>
        </w:tc>
        <w:tc>
          <w:tcPr>
            <w:tcW w:w="1412" w:type="dxa"/>
            <w:vAlign w:val="center"/>
          </w:tcPr>
          <w:p w14:paraId="412093C0" w14:textId="77777777" w:rsidR="001D00D5" w:rsidRPr="001D00D5" w:rsidRDefault="001D00D5" w:rsidP="001D00D5">
            <w:pPr>
              <w:jc w:val="center"/>
              <w:rPr>
                <w:sz w:val="28"/>
                <w:szCs w:val="28"/>
              </w:rPr>
            </w:pPr>
            <w:r w:rsidRPr="001D00D5">
              <w:rPr>
                <w:sz w:val="28"/>
                <w:szCs w:val="28"/>
              </w:rPr>
              <w:t>%</w:t>
            </w:r>
          </w:p>
        </w:tc>
      </w:tr>
      <w:tr w:rsidR="001D00D5" w:rsidRPr="001D00D5" w14:paraId="79D22D75" w14:textId="77777777" w:rsidTr="00E6267D">
        <w:tc>
          <w:tcPr>
            <w:tcW w:w="10207" w:type="dxa"/>
            <w:gridSpan w:val="6"/>
          </w:tcPr>
          <w:p w14:paraId="0272667B" w14:textId="77777777" w:rsidR="001D00D5" w:rsidRPr="001D00D5" w:rsidRDefault="001D00D5" w:rsidP="00A73ED2">
            <w:pPr>
              <w:numPr>
                <w:ilvl w:val="0"/>
                <w:numId w:val="5"/>
              </w:numPr>
              <w:contextualSpacing/>
              <w:jc w:val="center"/>
              <w:rPr>
                <w:sz w:val="28"/>
                <w:szCs w:val="28"/>
              </w:rPr>
            </w:pPr>
            <w:r w:rsidRPr="001D00D5">
              <w:rPr>
                <w:sz w:val="28"/>
                <w:szCs w:val="28"/>
              </w:rPr>
              <w:t xml:space="preserve">Холодное водоснабжение </w:t>
            </w:r>
          </w:p>
        </w:tc>
      </w:tr>
      <w:tr w:rsidR="001D00D5" w:rsidRPr="001D00D5" w14:paraId="675EF5CB" w14:textId="77777777" w:rsidTr="00E6267D">
        <w:tc>
          <w:tcPr>
            <w:tcW w:w="2127" w:type="dxa"/>
          </w:tcPr>
          <w:p w14:paraId="0F26EB3A" w14:textId="77777777" w:rsidR="001D00D5" w:rsidRPr="001D00D5" w:rsidRDefault="001D00D5" w:rsidP="001D00D5">
            <w:pPr>
              <w:jc w:val="center"/>
              <w:rPr>
                <w:sz w:val="28"/>
                <w:szCs w:val="28"/>
              </w:rPr>
            </w:pPr>
            <w:r w:rsidRPr="001D00D5">
              <w:rPr>
                <w:sz w:val="28"/>
                <w:szCs w:val="28"/>
              </w:rPr>
              <w:t>-</w:t>
            </w:r>
          </w:p>
        </w:tc>
        <w:tc>
          <w:tcPr>
            <w:tcW w:w="1276" w:type="dxa"/>
          </w:tcPr>
          <w:p w14:paraId="631AD514" w14:textId="77777777" w:rsidR="001D00D5" w:rsidRPr="001D00D5" w:rsidRDefault="001D00D5" w:rsidP="001D00D5">
            <w:pPr>
              <w:jc w:val="center"/>
              <w:rPr>
                <w:sz w:val="28"/>
                <w:szCs w:val="28"/>
              </w:rPr>
            </w:pPr>
            <w:r w:rsidRPr="001D00D5">
              <w:rPr>
                <w:sz w:val="28"/>
                <w:szCs w:val="28"/>
              </w:rPr>
              <w:t>-</w:t>
            </w:r>
          </w:p>
        </w:tc>
        <w:tc>
          <w:tcPr>
            <w:tcW w:w="2444" w:type="dxa"/>
          </w:tcPr>
          <w:p w14:paraId="176D4546" w14:textId="77777777" w:rsidR="001D00D5" w:rsidRPr="001D00D5" w:rsidRDefault="001D00D5" w:rsidP="001D00D5">
            <w:pPr>
              <w:jc w:val="center"/>
              <w:rPr>
                <w:sz w:val="28"/>
                <w:szCs w:val="28"/>
              </w:rPr>
            </w:pPr>
            <w:r w:rsidRPr="001D00D5">
              <w:rPr>
                <w:sz w:val="28"/>
                <w:szCs w:val="28"/>
              </w:rPr>
              <w:t>-</w:t>
            </w:r>
          </w:p>
        </w:tc>
        <w:tc>
          <w:tcPr>
            <w:tcW w:w="1982" w:type="dxa"/>
          </w:tcPr>
          <w:p w14:paraId="56073C36" w14:textId="77777777" w:rsidR="001D00D5" w:rsidRPr="001D00D5" w:rsidRDefault="001D00D5" w:rsidP="001D00D5">
            <w:pPr>
              <w:jc w:val="center"/>
              <w:rPr>
                <w:sz w:val="28"/>
                <w:szCs w:val="28"/>
              </w:rPr>
            </w:pPr>
            <w:r w:rsidRPr="001D00D5">
              <w:rPr>
                <w:sz w:val="28"/>
                <w:szCs w:val="28"/>
              </w:rPr>
              <w:t>-</w:t>
            </w:r>
          </w:p>
        </w:tc>
        <w:tc>
          <w:tcPr>
            <w:tcW w:w="966" w:type="dxa"/>
          </w:tcPr>
          <w:p w14:paraId="6E9DBCC8" w14:textId="77777777" w:rsidR="001D00D5" w:rsidRPr="001D00D5" w:rsidRDefault="001D00D5" w:rsidP="001D00D5">
            <w:pPr>
              <w:jc w:val="center"/>
              <w:rPr>
                <w:sz w:val="28"/>
                <w:szCs w:val="28"/>
              </w:rPr>
            </w:pPr>
            <w:r w:rsidRPr="001D00D5">
              <w:rPr>
                <w:sz w:val="28"/>
                <w:szCs w:val="28"/>
              </w:rPr>
              <w:t>-</w:t>
            </w:r>
          </w:p>
        </w:tc>
        <w:tc>
          <w:tcPr>
            <w:tcW w:w="1412" w:type="dxa"/>
          </w:tcPr>
          <w:p w14:paraId="34602457" w14:textId="77777777" w:rsidR="001D00D5" w:rsidRPr="001D00D5" w:rsidRDefault="001D00D5" w:rsidP="001D00D5">
            <w:pPr>
              <w:jc w:val="center"/>
              <w:rPr>
                <w:sz w:val="28"/>
                <w:szCs w:val="28"/>
              </w:rPr>
            </w:pPr>
            <w:r w:rsidRPr="001D00D5">
              <w:rPr>
                <w:sz w:val="28"/>
                <w:szCs w:val="28"/>
              </w:rPr>
              <w:t>-</w:t>
            </w:r>
          </w:p>
        </w:tc>
      </w:tr>
      <w:tr w:rsidR="001D00D5" w:rsidRPr="001D00D5" w14:paraId="7A14E5C9" w14:textId="77777777" w:rsidTr="00E6267D">
        <w:tc>
          <w:tcPr>
            <w:tcW w:w="10207" w:type="dxa"/>
            <w:gridSpan w:val="6"/>
          </w:tcPr>
          <w:p w14:paraId="410864EE" w14:textId="77777777" w:rsidR="001D00D5" w:rsidRPr="001D00D5" w:rsidRDefault="001D00D5" w:rsidP="00A73ED2">
            <w:pPr>
              <w:numPr>
                <w:ilvl w:val="0"/>
                <w:numId w:val="5"/>
              </w:numPr>
              <w:contextualSpacing/>
              <w:jc w:val="center"/>
              <w:rPr>
                <w:sz w:val="28"/>
                <w:szCs w:val="28"/>
              </w:rPr>
            </w:pPr>
            <w:r w:rsidRPr="001D00D5">
              <w:rPr>
                <w:sz w:val="28"/>
                <w:szCs w:val="28"/>
              </w:rPr>
              <w:t xml:space="preserve">Водоотведение </w:t>
            </w:r>
          </w:p>
        </w:tc>
      </w:tr>
      <w:tr w:rsidR="001D00D5" w:rsidRPr="001D00D5" w14:paraId="26506B1A" w14:textId="77777777" w:rsidTr="00E6267D">
        <w:tc>
          <w:tcPr>
            <w:tcW w:w="2127" w:type="dxa"/>
          </w:tcPr>
          <w:p w14:paraId="0EC03C5F" w14:textId="77777777" w:rsidR="001D00D5" w:rsidRPr="001D00D5" w:rsidRDefault="001D00D5" w:rsidP="001D00D5">
            <w:pPr>
              <w:jc w:val="center"/>
              <w:rPr>
                <w:sz w:val="28"/>
                <w:szCs w:val="28"/>
              </w:rPr>
            </w:pPr>
            <w:r w:rsidRPr="001D00D5">
              <w:rPr>
                <w:sz w:val="28"/>
                <w:szCs w:val="28"/>
              </w:rPr>
              <w:t>-</w:t>
            </w:r>
          </w:p>
        </w:tc>
        <w:tc>
          <w:tcPr>
            <w:tcW w:w="1276" w:type="dxa"/>
          </w:tcPr>
          <w:p w14:paraId="7FD8AECC" w14:textId="77777777" w:rsidR="001D00D5" w:rsidRPr="001D00D5" w:rsidRDefault="001D00D5" w:rsidP="001D00D5">
            <w:pPr>
              <w:jc w:val="center"/>
              <w:rPr>
                <w:sz w:val="28"/>
                <w:szCs w:val="28"/>
              </w:rPr>
            </w:pPr>
            <w:r w:rsidRPr="001D00D5">
              <w:rPr>
                <w:sz w:val="28"/>
                <w:szCs w:val="28"/>
              </w:rPr>
              <w:t>-</w:t>
            </w:r>
          </w:p>
        </w:tc>
        <w:tc>
          <w:tcPr>
            <w:tcW w:w="2444" w:type="dxa"/>
          </w:tcPr>
          <w:p w14:paraId="36B6C158" w14:textId="77777777" w:rsidR="001D00D5" w:rsidRPr="001D00D5" w:rsidRDefault="001D00D5" w:rsidP="001D00D5">
            <w:pPr>
              <w:jc w:val="center"/>
              <w:rPr>
                <w:sz w:val="28"/>
                <w:szCs w:val="28"/>
              </w:rPr>
            </w:pPr>
            <w:r w:rsidRPr="001D00D5">
              <w:rPr>
                <w:sz w:val="28"/>
                <w:szCs w:val="28"/>
              </w:rPr>
              <w:t>-</w:t>
            </w:r>
          </w:p>
        </w:tc>
        <w:tc>
          <w:tcPr>
            <w:tcW w:w="1982" w:type="dxa"/>
          </w:tcPr>
          <w:p w14:paraId="1C2422EA" w14:textId="77777777" w:rsidR="001D00D5" w:rsidRPr="001D00D5" w:rsidRDefault="001D00D5" w:rsidP="001D00D5">
            <w:pPr>
              <w:jc w:val="center"/>
              <w:rPr>
                <w:sz w:val="28"/>
                <w:szCs w:val="28"/>
              </w:rPr>
            </w:pPr>
            <w:r w:rsidRPr="001D00D5">
              <w:rPr>
                <w:sz w:val="28"/>
                <w:szCs w:val="28"/>
              </w:rPr>
              <w:t>-</w:t>
            </w:r>
          </w:p>
        </w:tc>
        <w:tc>
          <w:tcPr>
            <w:tcW w:w="966" w:type="dxa"/>
          </w:tcPr>
          <w:p w14:paraId="315C2B99" w14:textId="77777777" w:rsidR="001D00D5" w:rsidRPr="001D00D5" w:rsidRDefault="001D00D5" w:rsidP="001D00D5">
            <w:pPr>
              <w:jc w:val="center"/>
              <w:rPr>
                <w:sz w:val="28"/>
                <w:szCs w:val="28"/>
              </w:rPr>
            </w:pPr>
            <w:r w:rsidRPr="001D00D5">
              <w:rPr>
                <w:sz w:val="28"/>
                <w:szCs w:val="28"/>
              </w:rPr>
              <w:t>-</w:t>
            </w:r>
          </w:p>
        </w:tc>
        <w:tc>
          <w:tcPr>
            <w:tcW w:w="1412" w:type="dxa"/>
          </w:tcPr>
          <w:p w14:paraId="38015616" w14:textId="77777777" w:rsidR="001D00D5" w:rsidRPr="001D00D5" w:rsidRDefault="001D00D5" w:rsidP="001D00D5">
            <w:pPr>
              <w:jc w:val="center"/>
              <w:rPr>
                <w:sz w:val="28"/>
                <w:szCs w:val="28"/>
              </w:rPr>
            </w:pPr>
            <w:r w:rsidRPr="001D00D5">
              <w:rPr>
                <w:sz w:val="28"/>
                <w:szCs w:val="28"/>
              </w:rPr>
              <w:t>-</w:t>
            </w:r>
          </w:p>
        </w:tc>
      </w:tr>
    </w:tbl>
    <w:p w14:paraId="76298781" w14:textId="77777777" w:rsidR="001D00D5" w:rsidRPr="001D00D5" w:rsidRDefault="001D00D5" w:rsidP="001D00D5">
      <w:pPr>
        <w:jc w:val="center"/>
        <w:rPr>
          <w:sz w:val="28"/>
          <w:szCs w:val="28"/>
        </w:rPr>
      </w:pPr>
    </w:p>
    <w:p w14:paraId="32404F82" w14:textId="77777777" w:rsidR="001D00D5" w:rsidRPr="001D00D5" w:rsidRDefault="001D00D5" w:rsidP="001D00D5">
      <w:pPr>
        <w:jc w:val="center"/>
        <w:rPr>
          <w:sz w:val="28"/>
          <w:szCs w:val="28"/>
        </w:rPr>
      </w:pPr>
    </w:p>
    <w:p w14:paraId="6836FA94" w14:textId="77777777" w:rsidR="001D00D5" w:rsidRPr="001D00D5" w:rsidRDefault="001D00D5" w:rsidP="001D00D5">
      <w:pPr>
        <w:jc w:val="center"/>
        <w:rPr>
          <w:sz w:val="28"/>
          <w:szCs w:val="28"/>
        </w:rPr>
      </w:pPr>
    </w:p>
    <w:p w14:paraId="2037DD21" w14:textId="77777777" w:rsidR="001D00D5" w:rsidRPr="001D00D5" w:rsidRDefault="001D00D5" w:rsidP="001D00D5">
      <w:pPr>
        <w:jc w:val="center"/>
        <w:rPr>
          <w:sz w:val="28"/>
          <w:szCs w:val="28"/>
        </w:rPr>
      </w:pPr>
    </w:p>
    <w:p w14:paraId="1A2AFAE8" w14:textId="77777777" w:rsidR="001D00D5" w:rsidRPr="001D00D5" w:rsidRDefault="001D00D5" w:rsidP="001D00D5">
      <w:pPr>
        <w:jc w:val="center"/>
        <w:rPr>
          <w:sz w:val="28"/>
          <w:szCs w:val="28"/>
        </w:rPr>
      </w:pPr>
    </w:p>
    <w:p w14:paraId="7DE8476E" w14:textId="77777777" w:rsidR="001D00D5" w:rsidRPr="001D00D5" w:rsidRDefault="001D00D5" w:rsidP="001D00D5">
      <w:pPr>
        <w:jc w:val="center"/>
        <w:rPr>
          <w:sz w:val="28"/>
          <w:szCs w:val="28"/>
        </w:rPr>
      </w:pPr>
    </w:p>
    <w:p w14:paraId="53094D28" w14:textId="77777777" w:rsidR="001D00D5" w:rsidRPr="001D00D5" w:rsidRDefault="001D00D5" w:rsidP="001D00D5">
      <w:pPr>
        <w:jc w:val="center"/>
        <w:rPr>
          <w:sz w:val="28"/>
          <w:szCs w:val="28"/>
        </w:rPr>
      </w:pPr>
    </w:p>
    <w:p w14:paraId="26E1DDA9" w14:textId="77777777" w:rsidR="001D00D5" w:rsidRPr="001D00D5" w:rsidRDefault="001D00D5" w:rsidP="001D00D5">
      <w:pPr>
        <w:jc w:val="center"/>
        <w:rPr>
          <w:sz w:val="28"/>
          <w:szCs w:val="28"/>
        </w:rPr>
      </w:pPr>
    </w:p>
    <w:p w14:paraId="420165F9" w14:textId="77777777" w:rsidR="001D00D5" w:rsidRPr="001D00D5" w:rsidRDefault="001D00D5" w:rsidP="001D00D5">
      <w:pPr>
        <w:jc w:val="center"/>
        <w:rPr>
          <w:sz w:val="28"/>
          <w:szCs w:val="28"/>
        </w:rPr>
      </w:pPr>
    </w:p>
    <w:p w14:paraId="4AB1E988" w14:textId="77777777" w:rsidR="001D00D5" w:rsidRPr="001D00D5" w:rsidRDefault="001D00D5" w:rsidP="001D00D5">
      <w:pPr>
        <w:jc w:val="center"/>
        <w:rPr>
          <w:sz w:val="28"/>
          <w:szCs w:val="28"/>
        </w:rPr>
      </w:pPr>
    </w:p>
    <w:p w14:paraId="2658EBB6" w14:textId="77777777" w:rsidR="001D00D5" w:rsidRPr="001D00D5" w:rsidRDefault="001D00D5" w:rsidP="001D00D5">
      <w:pPr>
        <w:jc w:val="center"/>
        <w:rPr>
          <w:sz w:val="28"/>
          <w:szCs w:val="28"/>
        </w:rPr>
      </w:pPr>
    </w:p>
    <w:p w14:paraId="3C576EC6" w14:textId="77777777" w:rsidR="001D00D5" w:rsidRPr="001D00D5" w:rsidRDefault="001D00D5" w:rsidP="001D00D5">
      <w:pPr>
        <w:jc w:val="center"/>
        <w:rPr>
          <w:sz w:val="28"/>
          <w:szCs w:val="28"/>
        </w:rPr>
      </w:pPr>
    </w:p>
    <w:p w14:paraId="01416A9D" w14:textId="77777777" w:rsidR="001D00D5" w:rsidRPr="001D00D5" w:rsidRDefault="001D00D5" w:rsidP="001D00D5">
      <w:pPr>
        <w:jc w:val="center"/>
        <w:rPr>
          <w:sz w:val="28"/>
          <w:szCs w:val="28"/>
        </w:rPr>
      </w:pPr>
    </w:p>
    <w:p w14:paraId="45A3C3DB" w14:textId="77777777" w:rsidR="001D00D5" w:rsidRPr="001D00D5" w:rsidRDefault="001D00D5" w:rsidP="001D00D5">
      <w:pPr>
        <w:jc w:val="center"/>
        <w:rPr>
          <w:sz w:val="28"/>
          <w:szCs w:val="28"/>
        </w:rPr>
      </w:pPr>
    </w:p>
    <w:p w14:paraId="369D7297" w14:textId="77777777" w:rsidR="001D00D5" w:rsidRPr="001D00D5" w:rsidRDefault="001D00D5" w:rsidP="001D00D5">
      <w:pPr>
        <w:jc w:val="center"/>
        <w:rPr>
          <w:sz w:val="28"/>
          <w:szCs w:val="28"/>
        </w:rPr>
      </w:pPr>
    </w:p>
    <w:p w14:paraId="5141DB7A" w14:textId="77777777" w:rsidR="001D00D5" w:rsidRPr="001D00D5" w:rsidRDefault="001D00D5" w:rsidP="001D00D5">
      <w:pPr>
        <w:jc w:val="center"/>
        <w:rPr>
          <w:sz w:val="28"/>
          <w:szCs w:val="28"/>
        </w:rPr>
      </w:pPr>
    </w:p>
    <w:p w14:paraId="668DC23E" w14:textId="77777777" w:rsidR="001D00D5" w:rsidRPr="001D00D5" w:rsidRDefault="001D00D5" w:rsidP="001D00D5">
      <w:pPr>
        <w:jc w:val="center"/>
        <w:rPr>
          <w:sz w:val="28"/>
          <w:szCs w:val="28"/>
        </w:rPr>
      </w:pPr>
    </w:p>
    <w:p w14:paraId="6761A614" w14:textId="77777777" w:rsidR="001D00D5" w:rsidRPr="001D00D5" w:rsidRDefault="001D00D5" w:rsidP="001D00D5">
      <w:pPr>
        <w:jc w:val="center"/>
        <w:rPr>
          <w:sz w:val="28"/>
          <w:szCs w:val="28"/>
        </w:rPr>
      </w:pPr>
    </w:p>
    <w:p w14:paraId="282D3A23" w14:textId="77777777" w:rsidR="001D00D5" w:rsidRPr="001D00D5" w:rsidRDefault="001D00D5" w:rsidP="001D00D5">
      <w:pPr>
        <w:jc w:val="center"/>
        <w:rPr>
          <w:sz w:val="28"/>
          <w:szCs w:val="28"/>
        </w:rPr>
      </w:pPr>
    </w:p>
    <w:p w14:paraId="6A1C27A1" w14:textId="77777777" w:rsidR="001D00D5" w:rsidRPr="001D00D5" w:rsidRDefault="001D00D5" w:rsidP="001D00D5">
      <w:pPr>
        <w:jc w:val="center"/>
        <w:rPr>
          <w:sz w:val="28"/>
          <w:szCs w:val="28"/>
        </w:rPr>
      </w:pPr>
    </w:p>
    <w:p w14:paraId="5529404D" w14:textId="77777777" w:rsidR="001D00D5" w:rsidRPr="001D00D5" w:rsidRDefault="001D00D5" w:rsidP="001D00D5">
      <w:pPr>
        <w:jc w:val="center"/>
        <w:rPr>
          <w:sz w:val="28"/>
          <w:szCs w:val="28"/>
        </w:rPr>
      </w:pPr>
    </w:p>
    <w:p w14:paraId="2A94AAA2" w14:textId="77777777" w:rsidR="001D00D5" w:rsidRPr="001D00D5" w:rsidRDefault="001D00D5" w:rsidP="001D00D5">
      <w:pPr>
        <w:jc w:val="center"/>
        <w:rPr>
          <w:sz w:val="28"/>
          <w:szCs w:val="28"/>
        </w:rPr>
      </w:pPr>
    </w:p>
    <w:p w14:paraId="2462C878" w14:textId="77777777" w:rsidR="001D00D5" w:rsidRPr="001D00D5" w:rsidRDefault="001D00D5" w:rsidP="001D00D5">
      <w:pPr>
        <w:jc w:val="center"/>
        <w:rPr>
          <w:sz w:val="28"/>
          <w:szCs w:val="28"/>
        </w:rPr>
      </w:pPr>
    </w:p>
    <w:p w14:paraId="7CB15F3C" w14:textId="77777777" w:rsidR="001D00D5" w:rsidRPr="001D00D5" w:rsidRDefault="001D00D5" w:rsidP="001D00D5">
      <w:pPr>
        <w:jc w:val="center"/>
        <w:rPr>
          <w:sz w:val="28"/>
          <w:szCs w:val="28"/>
        </w:rPr>
      </w:pPr>
    </w:p>
    <w:p w14:paraId="3B9F711D" w14:textId="77777777" w:rsidR="001D00D5" w:rsidRPr="001D00D5" w:rsidRDefault="001D00D5" w:rsidP="001D00D5">
      <w:pPr>
        <w:jc w:val="center"/>
        <w:rPr>
          <w:sz w:val="28"/>
          <w:szCs w:val="28"/>
        </w:rPr>
      </w:pPr>
    </w:p>
    <w:p w14:paraId="6EC34A29" w14:textId="77777777" w:rsidR="001D00D5" w:rsidRPr="001D00D5" w:rsidRDefault="001D00D5" w:rsidP="001D00D5">
      <w:pPr>
        <w:jc w:val="center"/>
        <w:rPr>
          <w:sz w:val="28"/>
          <w:szCs w:val="28"/>
        </w:rPr>
      </w:pPr>
    </w:p>
    <w:p w14:paraId="550104EC" w14:textId="77777777" w:rsidR="001D00D5" w:rsidRPr="001D00D5" w:rsidRDefault="001D00D5" w:rsidP="001D00D5">
      <w:pPr>
        <w:jc w:val="center"/>
        <w:rPr>
          <w:sz w:val="28"/>
          <w:szCs w:val="28"/>
        </w:rPr>
      </w:pPr>
    </w:p>
    <w:p w14:paraId="2326BFA8" w14:textId="77777777" w:rsidR="001D00D5" w:rsidRPr="001D00D5" w:rsidRDefault="001D00D5" w:rsidP="001D00D5">
      <w:pPr>
        <w:jc w:val="center"/>
        <w:rPr>
          <w:sz w:val="28"/>
          <w:szCs w:val="28"/>
        </w:rPr>
      </w:pPr>
    </w:p>
    <w:p w14:paraId="2093556B" w14:textId="77777777" w:rsidR="001D00D5" w:rsidRPr="001D00D5" w:rsidRDefault="001D00D5" w:rsidP="001D00D5">
      <w:pPr>
        <w:spacing w:after="200" w:line="276" w:lineRule="auto"/>
        <w:rPr>
          <w:sz w:val="28"/>
          <w:szCs w:val="28"/>
        </w:rPr>
        <w:sectPr w:rsidR="001D00D5" w:rsidRPr="001D00D5" w:rsidSect="001D00D5">
          <w:pgSz w:w="11906" w:h="16838"/>
          <w:pgMar w:top="1134" w:right="567" w:bottom="1134" w:left="1701" w:header="709" w:footer="709" w:gutter="0"/>
          <w:cols w:space="708"/>
          <w:titlePg/>
          <w:docGrid w:linePitch="360"/>
        </w:sectPr>
      </w:pPr>
      <w:r w:rsidRPr="001D00D5">
        <w:rPr>
          <w:sz w:val="28"/>
          <w:szCs w:val="28"/>
        </w:rPr>
        <w:br w:type="page"/>
      </w:r>
    </w:p>
    <w:p w14:paraId="4F40A4FD" w14:textId="77777777" w:rsidR="001D00D5" w:rsidRPr="001D00D5" w:rsidRDefault="001D00D5" w:rsidP="001D00D5">
      <w:pPr>
        <w:jc w:val="center"/>
        <w:rPr>
          <w:sz w:val="28"/>
          <w:szCs w:val="28"/>
        </w:rPr>
      </w:pPr>
      <w:r w:rsidRPr="001D00D5">
        <w:rPr>
          <w:sz w:val="28"/>
          <w:szCs w:val="28"/>
        </w:rPr>
        <w:lastRenderedPageBreak/>
        <w:t>Раздел 5. Планируемые объемы подачи питьевой воды и объемы принимаемых сточных вод</w:t>
      </w:r>
    </w:p>
    <w:p w14:paraId="7E0663CF" w14:textId="77777777" w:rsidR="001D00D5" w:rsidRPr="001D00D5" w:rsidRDefault="001D00D5" w:rsidP="001D00D5">
      <w:pPr>
        <w:jc w:val="center"/>
        <w:rPr>
          <w:sz w:val="28"/>
          <w:szCs w:val="28"/>
        </w:rPr>
      </w:pPr>
    </w:p>
    <w:tbl>
      <w:tblPr>
        <w:tblStyle w:val="109"/>
        <w:tblW w:w="15647" w:type="dxa"/>
        <w:jc w:val="center"/>
        <w:tblLayout w:type="fixed"/>
        <w:tblLook w:val="04A0" w:firstRow="1" w:lastRow="0" w:firstColumn="1" w:lastColumn="0" w:noHBand="0" w:noVBand="1"/>
      </w:tblPr>
      <w:tblGrid>
        <w:gridCol w:w="992"/>
        <w:gridCol w:w="2552"/>
        <w:gridCol w:w="708"/>
        <w:gridCol w:w="1134"/>
        <w:gridCol w:w="1134"/>
        <w:gridCol w:w="1134"/>
        <w:gridCol w:w="1134"/>
        <w:gridCol w:w="1134"/>
        <w:gridCol w:w="1145"/>
        <w:gridCol w:w="1145"/>
        <w:gridCol w:w="1145"/>
        <w:gridCol w:w="1145"/>
        <w:gridCol w:w="1145"/>
      </w:tblGrid>
      <w:tr w:rsidR="001D00D5" w:rsidRPr="001D00D5" w14:paraId="674D6F52" w14:textId="77777777" w:rsidTr="00E6267D">
        <w:trPr>
          <w:trHeight w:val="747"/>
          <w:jc w:val="center"/>
        </w:trPr>
        <w:tc>
          <w:tcPr>
            <w:tcW w:w="992" w:type="dxa"/>
            <w:vMerge w:val="restart"/>
            <w:vAlign w:val="center"/>
          </w:tcPr>
          <w:p w14:paraId="562FFD99" w14:textId="77777777" w:rsidR="001D00D5" w:rsidRPr="001D00D5" w:rsidRDefault="001D00D5" w:rsidP="001D00D5">
            <w:pPr>
              <w:jc w:val="center"/>
            </w:pPr>
            <w:bookmarkStart w:id="4" w:name="_Hlk127360412"/>
            <w:r w:rsidRPr="001D00D5">
              <w:t>№ п/п</w:t>
            </w:r>
          </w:p>
        </w:tc>
        <w:tc>
          <w:tcPr>
            <w:tcW w:w="2552" w:type="dxa"/>
            <w:vMerge w:val="restart"/>
            <w:vAlign w:val="center"/>
          </w:tcPr>
          <w:p w14:paraId="0A20CB19" w14:textId="77777777" w:rsidR="001D00D5" w:rsidRPr="001D00D5" w:rsidRDefault="001D00D5" w:rsidP="001D00D5">
            <w:pPr>
              <w:jc w:val="center"/>
            </w:pPr>
            <w:r w:rsidRPr="001D00D5">
              <w:t>Наименование показателя</w:t>
            </w:r>
          </w:p>
        </w:tc>
        <w:tc>
          <w:tcPr>
            <w:tcW w:w="708" w:type="dxa"/>
            <w:vMerge w:val="restart"/>
            <w:vAlign w:val="center"/>
          </w:tcPr>
          <w:p w14:paraId="271C42DE" w14:textId="77777777" w:rsidR="001D00D5" w:rsidRPr="001D00D5" w:rsidRDefault="001D00D5" w:rsidP="001D00D5">
            <w:pPr>
              <w:jc w:val="center"/>
            </w:pPr>
            <w:r w:rsidRPr="001D00D5">
              <w:t>Ед. изм.</w:t>
            </w:r>
          </w:p>
        </w:tc>
        <w:tc>
          <w:tcPr>
            <w:tcW w:w="2268" w:type="dxa"/>
            <w:gridSpan w:val="2"/>
            <w:vAlign w:val="center"/>
          </w:tcPr>
          <w:p w14:paraId="023E0EC0" w14:textId="77777777" w:rsidR="001D00D5" w:rsidRPr="001D00D5" w:rsidRDefault="001D00D5" w:rsidP="001D00D5">
            <w:pPr>
              <w:jc w:val="center"/>
              <w:rPr>
                <w:sz w:val="28"/>
                <w:szCs w:val="28"/>
              </w:rPr>
            </w:pPr>
            <w:r w:rsidRPr="001D00D5">
              <w:rPr>
                <w:sz w:val="28"/>
                <w:szCs w:val="28"/>
              </w:rPr>
              <w:t>2024 год</w:t>
            </w:r>
          </w:p>
        </w:tc>
        <w:tc>
          <w:tcPr>
            <w:tcW w:w="2268" w:type="dxa"/>
            <w:gridSpan w:val="2"/>
            <w:vAlign w:val="center"/>
          </w:tcPr>
          <w:p w14:paraId="21C895E6" w14:textId="77777777" w:rsidR="001D00D5" w:rsidRPr="001D00D5" w:rsidRDefault="001D00D5" w:rsidP="001D00D5">
            <w:pPr>
              <w:jc w:val="center"/>
              <w:rPr>
                <w:sz w:val="28"/>
                <w:szCs w:val="28"/>
              </w:rPr>
            </w:pPr>
            <w:r w:rsidRPr="001D00D5">
              <w:rPr>
                <w:sz w:val="28"/>
                <w:szCs w:val="28"/>
              </w:rPr>
              <w:t>2025 год</w:t>
            </w:r>
          </w:p>
        </w:tc>
        <w:tc>
          <w:tcPr>
            <w:tcW w:w="2279" w:type="dxa"/>
            <w:gridSpan w:val="2"/>
            <w:vAlign w:val="center"/>
          </w:tcPr>
          <w:p w14:paraId="272B4A3D" w14:textId="77777777" w:rsidR="001D00D5" w:rsidRPr="001D00D5" w:rsidRDefault="001D00D5" w:rsidP="001D00D5">
            <w:pPr>
              <w:jc w:val="center"/>
              <w:rPr>
                <w:sz w:val="28"/>
                <w:szCs w:val="28"/>
              </w:rPr>
            </w:pPr>
            <w:r w:rsidRPr="001D00D5">
              <w:rPr>
                <w:sz w:val="28"/>
                <w:szCs w:val="28"/>
              </w:rPr>
              <w:t>2026 год</w:t>
            </w:r>
          </w:p>
        </w:tc>
        <w:tc>
          <w:tcPr>
            <w:tcW w:w="2290" w:type="dxa"/>
            <w:gridSpan w:val="2"/>
            <w:vAlign w:val="center"/>
          </w:tcPr>
          <w:p w14:paraId="42CBBAAF" w14:textId="77777777" w:rsidR="001D00D5" w:rsidRPr="001D00D5" w:rsidRDefault="001D00D5" w:rsidP="001D00D5">
            <w:pPr>
              <w:jc w:val="center"/>
              <w:rPr>
                <w:sz w:val="28"/>
                <w:szCs w:val="28"/>
              </w:rPr>
            </w:pPr>
            <w:r w:rsidRPr="001D00D5">
              <w:rPr>
                <w:sz w:val="28"/>
                <w:szCs w:val="28"/>
              </w:rPr>
              <w:t>2027 год</w:t>
            </w:r>
          </w:p>
        </w:tc>
        <w:tc>
          <w:tcPr>
            <w:tcW w:w="2290" w:type="dxa"/>
            <w:gridSpan w:val="2"/>
            <w:vAlign w:val="center"/>
          </w:tcPr>
          <w:p w14:paraId="1CC5B214" w14:textId="77777777" w:rsidR="001D00D5" w:rsidRPr="001D00D5" w:rsidRDefault="001D00D5" w:rsidP="001D00D5">
            <w:pPr>
              <w:jc w:val="center"/>
              <w:rPr>
                <w:sz w:val="28"/>
                <w:szCs w:val="28"/>
              </w:rPr>
            </w:pPr>
            <w:r w:rsidRPr="001D00D5">
              <w:rPr>
                <w:sz w:val="28"/>
                <w:szCs w:val="28"/>
              </w:rPr>
              <w:t>2028 год</w:t>
            </w:r>
          </w:p>
        </w:tc>
      </w:tr>
      <w:tr w:rsidR="001D00D5" w:rsidRPr="001D00D5" w14:paraId="57845696" w14:textId="77777777" w:rsidTr="00E6267D">
        <w:trPr>
          <w:trHeight w:val="867"/>
          <w:jc w:val="center"/>
        </w:trPr>
        <w:tc>
          <w:tcPr>
            <w:tcW w:w="992" w:type="dxa"/>
            <w:vMerge/>
          </w:tcPr>
          <w:p w14:paraId="20B496A0" w14:textId="77777777" w:rsidR="001D00D5" w:rsidRPr="001D00D5" w:rsidRDefault="001D00D5" w:rsidP="001D00D5">
            <w:pPr>
              <w:jc w:val="both"/>
            </w:pPr>
          </w:p>
        </w:tc>
        <w:tc>
          <w:tcPr>
            <w:tcW w:w="2552" w:type="dxa"/>
            <w:vMerge/>
          </w:tcPr>
          <w:p w14:paraId="4B0338F0" w14:textId="77777777" w:rsidR="001D00D5" w:rsidRPr="001D00D5" w:rsidRDefault="001D00D5" w:rsidP="001D00D5">
            <w:pPr>
              <w:jc w:val="both"/>
            </w:pPr>
          </w:p>
        </w:tc>
        <w:tc>
          <w:tcPr>
            <w:tcW w:w="708" w:type="dxa"/>
            <w:vMerge/>
          </w:tcPr>
          <w:p w14:paraId="55AC2D99" w14:textId="77777777" w:rsidR="001D00D5" w:rsidRPr="001D00D5" w:rsidRDefault="001D00D5" w:rsidP="001D00D5">
            <w:pPr>
              <w:jc w:val="both"/>
            </w:pPr>
          </w:p>
        </w:tc>
        <w:tc>
          <w:tcPr>
            <w:tcW w:w="1134" w:type="dxa"/>
            <w:vAlign w:val="center"/>
          </w:tcPr>
          <w:p w14:paraId="495E1B53" w14:textId="77777777" w:rsidR="001D00D5" w:rsidRPr="001D00D5" w:rsidRDefault="001D00D5" w:rsidP="001D00D5">
            <w:pPr>
              <w:jc w:val="center"/>
            </w:pPr>
            <w:r w:rsidRPr="001D00D5">
              <w:t>с 01.01.    по 30.06.</w:t>
            </w:r>
          </w:p>
        </w:tc>
        <w:tc>
          <w:tcPr>
            <w:tcW w:w="1134" w:type="dxa"/>
            <w:vAlign w:val="center"/>
          </w:tcPr>
          <w:p w14:paraId="3A4B29B3" w14:textId="77777777" w:rsidR="001D00D5" w:rsidRPr="001D00D5" w:rsidRDefault="001D00D5" w:rsidP="001D00D5">
            <w:pPr>
              <w:jc w:val="center"/>
            </w:pPr>
            <w:r w:rsidRPr="001D00D5">
              <w:t>с 01.07.     по 31.12.</w:t>
            </w:r>
          </w:p>
        </w:tc>
        <w:tc>
          <w:tcPr>
            <w:tcW w:w="1134" w:type="dxa"/>
            <w:vAlign w:val="center"/>
          </w:tcPr>
          <w:p w14:paraId="708B9D1A" w14:textId="77777777" w:rsidR="001D00D5" w:rsidRPr="001D00D5" w:rsidRDefault="001D00D5" w:rsidP="001D00D5">
            <w:pPr>
              <w:jc w:val="center"/>
            </w:pPr>
            <w:r w:rsidRPr="001D00D5">
              <w:t>с 01.01.   по 30.06.</w:t>
            </w:r>
          </w:p>
        </w:tc>
        <w:tc>
          <w:tcPr>
            <w:tcW w:w="1134" w:type="dxa"/>
            <w:vAlign w:val="center"/>
          </w:tcPr>
          <w:p w14:paraId="3716EFEC" w14:textId="77777777" w:rsidR="001D00D5" w:rsidRPr="001D00D5" w:rsidRDefault="001D00D5" w:rsidP="001D00D5">
            <w:pPr>
              <w:jc w:val="center"/>
            </w:pPr>
            <w:r w:rsidRPr="001D00D5">
              <w:t>с 01.07.   по 31.12.</w:t>
            </w:r>
          </w:p>
        </w:tc>
        <w:tc>
          <w:tcPr>
            <w:tcW w:w="1134" w:type="dxa"/>
            <w:vAlign w:val="center"/>
          </w:tcPr>
          <w:p w14:paraId="05FF05C8" w14:textId="77777777" w:rsidR="001D00D5" w:rsidRPr="001D00D5" w:rsidRDefault="001D00D5" w:rsidP="001D00D5">
            <w:pPr>
              <w:jc w:val="center"/>
            </w:pPr>
            <w:r w:rsidRPr="001D00D5">
              <w:t>с 01.01. по 30.06.</w:t>
            </w:r>
          </w:p>
        </w:tc>
        <w:tc>
          <w:tcPr>
            <w:tcW w:w="1145" w:type="dxa"/>
            <w:vAlign w:val="center"/>
          </w:tcPr>
          <w:p w14:paraId="238D835A" w14:textId="77777777" w:rsidR="001D00D5" w:rsidRPr="001D00D5" w:rsidRDefault="001D00D5" w:rsidP="001D00D5">
            <w:pPr>
              <w:jc w:val="center"/>
            </w:pPr>
            <w:r w:rsidRPr="001D00D5">
              <w:t>с 01.07. по 31.12.</w:t>
            </w:r>
          </w:p>
        </w:tc>
        <w:tc>
          <w:tcPr>
            <w:tcW w:w="1145" w:type="dxa"/>
            <w:vAlign w:val="center"/>
          </w:tcPr>
          <w:p w14:paraId="06F4E84B" w14:textId="77777777" w:rsidR="001D00D5" w:rsidRPr="001D00D5" w:rsidRDefault="001D00D5" w:rsidP="001D00D5">
            <w:pPr>
              <w:jc w:val="center"/>
            </w:pPr>
            <w:r w:rsidRPr="001D00D5">
              <w:t>с 01.01. по 30.06.</w:t>
            </w:r>
          </w:p>
        </w:tc>
        <w:tc>
          <w:tcPr>
            <w:tcW w:w="1145" w:type="dxa"/>
            <w:vAlign w:val="center"/>
          </w:tcPr>
          <w:p w14:paraId="7C803B7E" w14:textId="77777777" w:rsidR="001D00D5" w:rsidRPr="001D00D5" w:rsidRDefault="001D00D5" w:rsidP="001D00D5">
            <w:pPr>
              <w:jc w:val="center"/>
            </w:pPr>
            <w:r w:rsidRPr="001D00D5">
              <w:t>с 01.07. по 31.12.</w:t>
            </w:r>
          </w:p>
        </w:tc>
        <w:tc>
          <w:tcPr>
            <w:tcW w:w="1145" w:type="dxa"/>
            <w:vAlign w:val="center"/>
          </w:tcPr>
          <w:p w14:paraId="5E773E18" w14:textId="77777777" w:rsidR="001D00D5" w:rsidRPr="001D00D5" w:rsidRDefault="001D00D5" w:rsidP="001D00D5">
            <w:pPr>
              <w:jc w:val="center"/>
            </w:pPr>
            <w:r w:rsidRPr="001D00D5">
              <w:t>с 01.01. по 30.06.</w:t>
            </w:r>
          </w:p>
        </w:tc>
        <w:tc>
          <w:tcPr>
            <w:tcW w:w="1145" w:type="dxa"/>
            <w:vAlign w:val="center"/>
          </w:tcPr>
          <w:p w14:paraId="1F95F929" w14:textId="77777777" w:rsidR="001D00D5" w:rsidRPr="001D00D5" w:rsidRDefault="001D00D5" w:rsidP="001D00D5">
            <w:pPr>
              <w:jc w:val="center"/>
            </w:pPr>
            <w:r w:rsidRPr="001D00D5">
              <w:t>с 01.07. по 31.12.</w:t>
            </w:r>
          </w:p>
        </w:tc>
      </w:tr>
      <w:bookmarkEnd w:id="4"/>
      <w:tr w:rsidR="001D00D5" w:rsidRPr="001D00D5" w14:paraId="4D9DE96F" w14:textId="77777777" w:rsidTr="00E6267D">
        <w:trPr>
          <w:trHeight w:val="272"/>
          <w:jc w:val="center"/>
        </w:trPr>
        <w:tc>
          <w:tcPr>
            <w:tcW w:w="992" w:type="dxa"/>
            <w:vAlign w:val="center"/>
          </w:tcPr>
          <w:p w14:paraId="0AFA9748" w14:textId="77777777" w:rsidR="001D00D5" w:rsidRPr="001D00D5" w:rsidRDefault="001D00D5" w:rsidP="001D00D5">
            <w:pPr>
              <w:jc w:val="center"/>
            </w:pPr>
            <w:r w:rsidRPr="001D00D5">
              <w:t>1</w:t>
            </w:r>
          </w:p>
        </w:tc>
        <w:tc>
          <w:tcPr>
            <w:tcW w:w="2552" w:type="dxa"/>
            <w:vAlign w:val="center"/>
          </w:tcPr>
          <w:p w14:paraId="4A8A5004" w14:textId="77777777" w:rsidR="001D00D5" w:rsidRPr="001D00D5" w:rsidRDefault="001D00D5" w:rsidP="001D00D5">
            <w:pPr>
              <w:jc w:val="center"/>
            </w:pPr>
            <w:r w:rsidRPr="001D00D5">
              <w:t>2</w:t>
            </w:r>
          </w:p>
        </w:tc>
        <w:tc>
          <w:tcPr>
            <w:tcW w:w="708" w:type="dxa"/>
            <w:vAlign w:val="center"/>
          </w:tcPr>
          <w:p w14:paraId="372C7F66" w14:textId="77777777" w:rsidR="001D00D5" w:rsidRPr="001D00D5" w:rsidRDefault="001D00D5" w:rsidP="001D00D5">
            <w:pPr>
              <w:jc w:val="center"/>
            </w:pPr>
            <w:r w:rsidRPr="001D00D5">
              <w:t>3</w:t>
            </w:r>
          </w:p>
        </w:tc>
        <w:tc>
          <w:tcPr>
            <w:tcW w:w="1134" w:type="dxa"/>
            <w:vAlign w:val="center"/>
          </w:tcPr>
          <w:p w14:paraId="41202CA5" w14:textId="77777777" w:rsidR="001D00D5" w:rsidRPr="001D00D5" w:rsidRDefault="001D00D5" w:rsidP="001D00D5">
            <w:pPr>
              <w:jc w:val="center"/>
            </w:pPr>
            <w:r w:rsidRPr="001D00D5">
              <w:t>4</w:t>
            </w:r>
          </w:p>
        </w:tc>
        <w:tc>
          <w:tcPr>
            <w:tcW w:w="1134" w:type="dxa"/>
            <w:vAlign w:val="center"/>
          </w:tcPr>
          <w:p w14:paraId="0A5D7F73" w14:textId="77777777" w:rsidR="001D00D5" w:rsidRPr="001D00D5" w:rsidRDefault="001D00D5" w:rsidP="001D00D5">
            <w:pPr>
              <w:jc w:val="center"/>
            </w:pPr>
            <w:r w:rsidRPr="001D00D5">
              <w:t>5</w:t>
            </w:r>
          </w:p>
        </w:tc>
        <w:tc>
          <w:tcPr>
            <w:tcW w:w="1134" w:type="dxa"/>
            <w:vAlign w:val="center"/>
          </w:tcPr>
          <w:p w14:paraId="3FEF1985" w14:textId="77777777" w:rsidR="001D00D5" w:rsidRPr="001D00D5" w:rsidRDefault="001D00D5" w:rsidP="001D00D5">
            <w:pPr>
              <w:jc w:val="center"/>
            </w:pPr>
            <w:r w:rsidRPr="001D00D5">
              <w:t>6</w:t>
            </w:r>
          </w:p>
        </w:tc>
        <w:tc>
          <w:tcPr>
            <w:tcW w:w="1134" w:type="dxa"/>
            <w:vAlign w:val="center"/>
          </w:tcPr>
          <w:p w14:paraId="52B2ECBD" w14:textId="77777777" w:rsidR="001D00D5" w:rsidRPr="001D00D5" w:rsidRDefault="001D00D5" w:rsidP="001D00D5">
            <w:pPr>
              <w:jc w:val="center"/>
            </w:pPr>
            <w:r w:rsidRPr="001D00D5">
              <w:t>7</w:t>
            </w:r>
          </w:p>
        </w:tc>
        <w:tc>
          <w:tcPr>
            <w:tcW w:w="1134" w:type="dxa"/>
            <w:vAlign w:val="center"/>
          </w:tcPr>
          <w:p w14:paraId="3530FE4E" w14:textId="77777777" w:rsidR="001D00D5" w:rsidRPr="001D00D5" w:rsidRDefault="001D00D5" w:rsidP="001D00D5">
            <w:pPr>
              <w:jc w:val="center"/>
            </w:pPr>
            <w:r w:rsidRPr="001D00D5">
              <w:t>8</w:t>
            </w:r>
          </w:p>
        </w:tc>
        <w:tc>
          <w:tcPr>
            <w:tcW w:w="1145" w:type="dxa"/>
            <w:vAlign w:val="center"/>
          </w:tcPr>
          <w:p w14:paraId="3398C28A" w14:textId="77777777" w:rsidR="001D00D5" w:rsidRPr="001D00D5" w:rsidRDefault="001D00D5" w:rsidP="001D00D5">
            <w:pPr>
              <w:jc w:val="center"/>
            </w:pPr>
            <w:r w:rsidRPr="001D00D5">
              <w:t>9</w:t>
            </w:r>
          </w:p>
        </w:tc>
        <w:tc>
          <w:tcPr>
            <w:tcW w:w="1145" w:type="dxa"/>
          </w:tcPr>
          <w:p w14:paraId="066BF790" w14:textId="77777777" w:rsidR="001D00D5" w:rsidRPr="001D00D5" w:rsidRDefault="001D00D5" w:rsidP="001D00D5">
            <w:pPr>
              <w:jc w:val="center"/>
            </w:pPr>
            <w:r w:rsidRPr="001D00D5">
              <w:t>10</w:t>
            </w:r>
          </w:p>
        </w:tc>
        <w:tc>
          <w:tcPr>
            <w:tcW w:w="1145" w:type="dxa"/>
          </w:tcPr>
          <w:p w14:paraId="7704F11A" w14:textId="77777777" w:rsidR="001D00D5" w:rsidRPr="001D00D5" w:rsidRDefault="001D00D5" w:rsidP="001D00D5">
            <w:pPr>
              <w:jc w:val="center"/>
            </w:pPr>
            <w:r w:rsidRPr="001D00D5">
              <w:t>11</w:t>
            </w:r>
          </w:p>
        </w:tc>
        <w:tc>
          <w:tcPr>
            <w:tcW w:w="1145" w:type="dxa"/>
          </w:tcPr>
          <w:p w14:paraId="13A26F94" w14:textId="77777777" w:rsidR="001D00D5" w:rsidRPr="001D00D5" w:rsidRDefault="001D00D5" w:rsidP="001D00D5">
            <w:pPr>
              <w:jc w:val="center"/>
            </w:pPr>
            <w:r w:rsidRPr="001D00D5">
              <w:t>12</w:t>
            </w:r>
          </w:p>
        </w:tc>
        <w:tc>
          <w:tcPr>
            <w:tcW w:w="1145" w:type="dxa"/>
          </w:tcPr>
          <w:p w14:paraId="599F416D" w14:textId="77777777" w:rsidR="001D00D5" w:rsidRPr="001D00D5" w:rsidRDefault="001D00D5" w:rsidP="001D00D5">
            <w:pPr>
              <w:jc w:val="center"/>
            </w:pPr>
            <w:r w:rsidRPr="001D00D5">
              <w:t>13</w:t>
            </w:r>
          </w:p>
        </w:tc>
      </w:tr>
      <w:tr w:rsidR="001D00D5" w:rsidRPr="001D00D5" w14:paraId="32AAD480" w14:textId="77777777" w:rsidTr="00E6267D">
        <w:trPr>
          <w:trHeight w:val="553"/>
          <w:jc w:val="center"/>
        </w:trPr>
        <w:tc>
          <w:tcPr>
            <w:tcW w:w="15647" w:type="dxa"/>
            <w:gridSpan w:val="13"/>
            <w:vAlign w:val="center"/>
          </w:tcPr>
          <w:p w14:paraId="3E112450" w14:textId="77777777" w:rsidR="001D00D5" w:rsidRPr="001D00D5" w:rsidRDefault="001D00D5" w:rsidP="00A73ED2">
            <w:pPr>
              <w:numPr>
                <w:ilvl w:val="0"/>
                <w:numId w:val="9"/>
              </w:numPr>
              <w:contextualSpacing/>
              <w:jc w:val="center"/>
            </w:pPr>
            <w:r w:rsidRPr="001D00D5">
              <w:t>Холодное водоснабжение питьевой водой</w:t>
            </w:r>
          </w:p>
        </w:tc>
      </w:tr>
      <w:tr w:rsidR="001D00D5" w:rsidRPr="001D00D5" w14:paraId="52E1F3F5" w14:textId="77777777" w:rsidTr="00E6267D">
        <w:trPr>
          <w:trHeight w:val="281"/>
          <w:jc w:val="center"/>
        </w:trPr>
        <w:tc>
          <w:tcPr>
            <w:tcW w:w="992" w:type="dxa"/>
            <w:vAlign w:val="center"/>
          </w:tcPr>
          <w:p w14:paraId="5EA6F842" w14:textId="77777777" w:rsidR="001D00D5" w:rsidRPr="001D00D5" w:rsidRDefault="001D00D5" w:rsidP="001D00D5">
            <w:pPr>
              <w:jc w:val="center"/>
            </w:pPr>
            <w:bookmarkStart w:id="5" w:name="_Hlk51145636"/>
            <w:bookmarkStart w:id="6" w:name="_Hlk51145796"/>
            <w:r w:rsidRPr="001D00D5">
              <w:t>1.1.</w:t>
            </w:r>
          </w:p>
        </w:tc>
        <w:tc>
          <w:tcPr>
            <w:tcW w:w="2552" w:type="dxa"/>
            <w:vAlign w:val="center"/>
          </w:tcPr>
          <w:p w14:paraId="468ED9F0" w14:textId="77777777" w:rsidR="001D00D5" w:rsidRPr="001D00D5" w:rsidRDefault="001D00D5" w:rsidP="001D00D5">
            <w:r w:rsidRPr="001D00D5">
              <w:t>Поднято воды</w:t>
            </w:r>
          </w:p>
        </w:tc>
        <w:tc>
          <w:tcPr>
            <w:tcW w:w="708" w:type="dxa"/>
            <w:vAlign w:val="center"/>
          </w:tcPr>
          <w:p w14:paraId="714B9D7B" w14:textId="77777777" w:rsidR="001D00D5" w:rsidRPr="001D00D5" w:rsidRDefault="001D00D5" w:rsidP="001D00D5">
            <w:pPr>
              <w:jc w:val="center"/>
              <w:rPr>
                <w:vertAlign w:val="superscript"/>
              </w:rPr>
            </w:pPr>
            <w:r w:rsidRPr="001D00D5">
              <w:t>м</w:t>
            </w:r>
            <w:r w:rsidRPr="001D00D5">
              <w:rPr>
                <w:vertAlign w:val="superscript"/>
              </w:rPr>
              <w:t>3</w:t>
            </w:r>
          </w:p>
        </w:tc>
        <w:tc>
          <w:tcPr>
            <w:tcW w:w="1134" w:type="dxa"/>
            <w:vAlign w:val="center"/>
          </w:tcPr>
          <w:p w14:paraId="7CE57AF4" w14:textId="77777777" w:rsidR="001D00D5" w:rsidRPr="001D00D5" w:rsidRDefault="001D00D5" w:rsidP="001D00D5"/>
          <w:p w14:paraId="0AAAEBD7" w14:textId="77777777" w:rsidR="001D00D5" w:rsidRPr="001D00D5" w:rsidRDefault="001D00D5" w:rsidP="001D00D5">
            <w:r w:rsidRPr="001D00D5">
              <w:t>3065476</w:t>
            </w:r>
          </w:p>
          <w:p w14:paraId="5A263AB2" w14:textId="77777777" w:rsidR="001D00D5" w:rsidRPr="001D00D5" w:rsidRDefault="001D00D5" w:rsidP="001D00D5">
            <w:pPr>
              <w:jc w:val="center"/>
            </w:pPr>
          </w:p>
        </w:tc>
        <w:tc>
          <w:tcPr>
            <w:tcW w:w="1134" w:type="dxa"/>
            <w:vAlign w:val="center"/>
          </w:tcPr>
          <w:p w14:paraId="07A6A339" w14:textId="77777777" w:rsidR="001D00D5" w:rsidRPr="001D00D5" w:rsidRDefault="001D00D5" w:rsidP="001D00D5">
            <w:pPr>
              <w:jc w:val="center"/>
            </w:pPr>
          </w:p>
          <w:p w14:paraId="1ED06C0B" w14:textId="77777777" w:rsidR="001D00D5" w:rsidRPr="001D00D5" w:rsidRDefault="001D00D5" w:rsidP="001D00D5">
            <w:pPr>
              <w:jc w:val="center"/>
            </w:pPr>
            <w:r w:rsidRPr="001D00D5">
              <w:t>3065476</w:t>
            </w:r>
          </w:p>
          <w:p w14:paraId="3CCDAD86" w14:textId="77777777" w:rsidR="001D00D5" w:rsidRPr="001D00D5" w:rsidRDefault="001D00D5" w:rsidP="001D00D5">
            <w:pPr>
              <w:jc w:val="center"/>
            </w:pPr>
          </w:p>
        </w:tc>
        <w:tc>
          <w:tcPr>
            <w:tcW w:w="1134" w:type="dxa"/>
            <w:vAlign w:val="center"/>
          </w:tcPr>
          <w:p w14:paraId="3986CB1E" w14:textId="77777777" w:rsidR="001D00D5" w:rsidRPr="001D00D5" w:rsidRDefault="001D00D5" w:rsidP="001D00D5">
            <w:pPr>
              <w:jc w:val="center"/>
            </w:pPr>
            <w:r w:rsidRPr="001D00D5">
              <w:t>2977071</w:t>
            </w:r>
          </w:p>
        </w:tc>
        <w:tc>
          <w:tcPr>
            <w:tcW w:w="1134" w:type="dxa"/>
            <w:vAlign w:val="center"/>
          </w:tcPr>
          <w:p w14:paraId="032B04C9" w14:textId="77777777" w:rsidR="001D00D5" w:rsidRPr="001D00D5" w:rsidRDefault="001D00D5" w:rsidP="001D00D5">
            <w:pPr>
              <w:jc w:val="center"/>
            </w:pPr>
            <w:r w:rsidRPr="001D00D5">
              <w:t>2977071</w:t>
            </w:r>
          </w:p>
        </w:tc>
        <w:tc>
          <w:tcPr>
            <w:tcW w:w="1134" w:type="dxa"/>
            <w:vAlign w:val="center"/>
          </w:tcPr>
          <w:p w14:paraId="2463400E" w14:textId="77777777" w:rsidR="001D00D5" w:rsidRPr="001D00D5" w:rsidRDefault="001D00D5" w:rsidP="001D00D5">
            <w:pPr>
              <w:jc w:val="center"/>
            </w:pPr>
          </w:p>
          <w:p w14:paraId="0E9D12F0" w14:textId="77777777" w:rsidR="001D00D5" w:rsidRPr="001D00D5" w:rsidRDefault="001D00D5" w:rsidP="001D00D5">
            <w:pPr>
              <w:jc w:val="center"/>
            </w:pPr>
            <w:r w:rsidRPr="001D00D5">
              <w:t>3065476</w:t>
            </w:r>
          </w:p>
          <w:p w14:paraId="3AEC2DFF" w14:textId="77777777" w:rsidR="001D00D5" w:rsidRPr="001D00D5" w:rsidRDefault="001D00D5" w:rsidP="001D00D5">
            <w:pPr>
              <w:jc w:val="center"/>
            </w:pPr>
          </w:p>
        </w:tc>
        <w:tc>
          <w:tcPr>
            <w:tcW w:w="1145" w:type="dxa"/>
            <w:vAlign w:val="center"/>
          </w:tcPr>
          <w:p w14:paraId="11AD5AF1" w14:textId="77777777" w:rsidR="001D00D5" w:rsidRPr="001D00D5" w:rsidRDefault="001D00D5" w:rsidP="001D00D5">
            <w:pPr>
              <w:jc w:val="center"/>
            </w:pPr>
          </w:p>
          <w:p w14:paraId="42869815" w14:textId="77777777" w:rsidR="001D00D5" w:rsidRPr="001D00D5" w:rsidRDefault="001D00D5" w:rsidP="001D00D5">
            <w:pPr>
              <w:jc w:val="center"/>
            </w:pPr>
            <w:r w:rsidRPr="001D00D5">
              <w:t>3065476</w:t>
            </w:r>
          </w:p>
          <w:p w14:paraId="408530E0" w14:textId="77777777" w:rsidR="001D00D5" w:rsidRPr="001D00D5" w:rsidRDefault="001D00D5" w:rsidP="001D00D5">
            <w:pPr>
              <w:jc w:val="center"/>
            </w:pPr>
          </w:p>
        </w:tc>
        <w:tc>
          <w:tcPr>
            <w:tcW w:w="1145" w:type="dxa"/>
            <w:vAlign w:val="center"/>
          </w:tcPr>
          <w:p w14:paraId="50B0D3A5" w14:textId="77777777" w:rsidR="001D00D5" w:rsidRPr="001D00D5" w:rsidRDefault="001D00D5" w:rsidP="001D00D5">
            <w:pPr>
              <w:jc w:val="center"/>
            </w:pPr>
          </w:p>
          <w:p w14:paraId="2AB44BB7" w14:textId="77777777" w:rsidR="001D00D5" w:rsidRPr="001D00D5" w:rsidRDefault="001D00D5" w:rsidP="001D00D5">
            <w:pPr>
              <w:jc w:val="center"/>
            </w:pPr>
            <w:r w:rsidRPr="001D00D5">
              <w:t>3065476</w:t>
            </w:r>
          </w:p>
          <w:p w14:paraId="61C97F19" w14:textId="77777777" w:rsidR="001D00D5" w:rsidRPr="001D00D5" w:rsidRDefault="001D00D5" w:rsidP="001D00D5">
            <w:pPr>
              <w:jc w:val="center"/>
            </w:pPr>
          </w:p>
        </w:tc>
        <w:tc>
          <w:tcPr>
            <w:tcW w:w="1145" w:type="dxa"/>
            <w:vAlign w:val="center"/>
          </w:tcPr>
          <w:p w14:paraId="0A1DD733" w14:textId="77777777" w:rsidR="001D00D5" w:rsidRPr="001D00D5" w:rsidRDefault="001D00D5" w:rsidP="001D00D5">
            <w:pPr>
              <w:jc w:val="center"/>
            </w:pPr>
          </w:p>
          <w:p w14:paraId="35D56F55" w14:textId="77777777" w:rsidR="001D00D5" w:rsidRPr="001D00D5" w:rsidRDefault="001D00D5" w:rsidP="001D00D5">
            <w:pPr>
              <w:jc w:val="center"/>
            </w:pPr>
            <w:r w:rsidRPr="001D00D5">
              <w:t>3065476</w:t>
            </w:r>
          </w:p>
          <w:p w14:paraId="581CE55F" w14:textId="77777777" w:rsidR="001D00D5" w:rsidRPr="001D00D5" w:rsidRDefault="001D00D5" w:rsidP="001D00D5">
            <w:pPr>
              <w:jc w:val="center"/>
            </w:pPr>
          </w:p>
        </w:tc>
        <w:tc>
          <w:tcPr>
            <w:tcW w:w="1145" w:type="dxa"/>
            <w:vAlign w:val="center"/>
          </w:tcPr>
          <w:p w14:paraId="67985104" w14:textId="77777777" w:rsidR="001D00D5" w:rsidRPr="001D00D5" w:rsidRDefault="001D00D5" w:rsidP="001D00D5">
            <w:pPr>
              <w:jc w:val="center"/>
            </w:pPr>
          </w:p>
          <w:p w14:paraId="5968E8AF" w14:textId="77777777" w:rsidR="001D00D5" w:rsidRPr="001D00D5" w:rsidRDefault="001D00D5" w:rsidP="001D00D5">
            <w:pPr>
              <w:jc w:val="center"/>
            </w:pPr>
            <w:r w:rsidRPr="001D00D5">
              <w:t>3065476</w:t>
            </w:r>
          </w:p>
          <w:p w14:paraId="28B3606F" w14:textId="77777777" w:rsidR="001D00D5" w:rsidRPr="001D00D5" w:rsidRDefault="001D00D5" w:rsidP="001D00D5">
            <w:pPr>
              <w:jc w:val="center"/>
            </w:pPr>
          </w:p>
        </w:tc>
        <w:tc>
          <w:tcPr>
            <w:tcW w:w="1145" w:type="dxa"/>
            <w:vAlign w:val="center"/>
          </w:tcPr>
          <w:p w14:paraId="04875A85" w14:textId="77777777" w:rsidR="001D00D5" w:rsidRPr="001D00D5" w:rsidRDefault="001D00D5" w:rsidP="001D00D5">
            <w:pPr>
              <w:jc w:val="center"/>
            </w:pPr>
          </w:p>
          <w:p w14:paraId="57A84BC6" w14:textId="77777777" w:rsidR="001D00D5" w:rsidRPr="001D00D5" w:rsidRDefault="001D00D5" w:rsidP="001D00D5">
            <w:pPr>
              <w:jc w:val="center"/>
            </w:pPr>
            <w:r w:rsidRPr="001D00D5">
              <w:t>3065476</w:t>
            </w:r>
          </w:p>
          <w:p w14:paraId="6E6FD241" w14:textId="77777777" w:rsidR="001D00D5" w:rsidRPr="001D00D5" w:rsidRDefault="001D00D5" w:rsidP="001D00D5">
            <w:pPr>
              <w:jc w:val="center"/>
            </w:pPr>
          </w:p>
        </w:tc>
      </w:tr>
      <w:bookmarkEnd w:id="5"/>
      <w:tr w:rsidR="001D00D5" w:rsidRPr="001D00D5" w14:paraId="7493A0FA" w14:textId="77777777" w:rsidTr="00E6267D">
        <w:trPr>
          <w:trHeight w:val="389"/>
          <w:jc w:val="center"/>
        </w:trPr>
        <w:tc>
          <w:tcPr>
            <w:tcW w:w="992" w:type="dxa"/>
            <w:vAlign w:val="center"/>
          </w:tcPr>
          <w:p w14:paraId="4158F105" w14:textId="77777777" w:rsidR="001D00D5" w:rsidRPr="001D00D5" w:rsidRDefault="001D00D5" w:rsidP="001D00D5">
            <w:pPr>
              <w:jc w:val="center"/>
            </w:pPr>
            <w:r w:rsidRPr="001D00D5">
              <w:t>1.2.</w:t>
            </w:r>
          </w:p>
        </w:tc>
        <w:tc>
          <w:tcPr>
            <w:tcW w:w="2552" w:type="dxa"/>
            <w:vAlign w:val="center"/>
          </w:tcPr>
          <w:p w14:paraId="0C231FB1" w14:textId="77777777" w:rsidR="001D00D5" w:rsidRPr="001D00D5" w:rsidRDefault="001D00D5" w:rsidP="001D00D5">
            <w:r w:rsidRPr="001D00D5">
              <w:t>Получено со стороны</w:t>
            </w:r>
          </w:p>
        </w:tc>
        <w:tc>
          <w:tcPr>
            <w:tcW w:w="708" w:type="dxa"/>
            <w:vAlign w:val="center"/>
          </w:tcPr>
          <w:p w14:paraId="3A8378BB" w14:textId="77777777" w:rsidR="001D00D5" w:rsidRPr="001D00D5" w:rsidRDefault="001D00D5" w:rsidP="001D00D5">
            <w:pPr>
              <w:jc w:val="center"/>
            </w:pPr>
            <w:r w:rsidRPr="001D00D5">
              <w:t>м</w:t>
            </w:r>
            <w:r w:rsidRPr="001D00D5">
              <w:rPr>
                <w:vertAlign w:val="superscript"/>
              </w:rPr>
              <w:t>3</w:t>
            </w:r>
          </w:p>
        </w:tc>
        <w:tc>
          <w:tcPr>
            <w:tcW w:w="1134" w:type="dxa"/>
            <w:vAlign w:val="center"/>
          </w:tcPr>
          <w:p w14:paraId="60BB76F2" w14:textId="77777777" w:rsidR="001D00D5" w:rsidRPr="001D00D5" w:rsidRDefault="001D00D5" w:rsidP="001D00D5">
            <w:pPr>
              <w:jc w:val="center"/>
            </w:pPr>
            <w:r w:rsidRPr="001D00D5">
              <w:t>-</w:t>
            </w:r>
          </w:p>
        </w:tc>
        <w:tc>
          <w:tcPr>
            <w:tcW w:w="1134" w:type="dxa"/>
            <w:vAlign w:val="center"/>
          </w:tcPr>
          <w:p w14:paraId="12CF1A07" w14:textId="77777777" w:rsidR="001D00D5" w:rsidRPr="001D00D5" w:rsidRDefault="001D00D5" w:rsidP="001D00D5">
            <w:pPr>
              <w:jc w:val="center"/>
            </w:pPr>
            <w:r w:rsidRPr="001D00D5">
              <w:t>-</w:t>
            </w:r>
          </w:p>
        </w:tc>
        <w:tc>
          <w:tcPr>
            <w:tcW w:w="1134" w:type="dxa"/>
            <w:vAlign w:val="center"/>
          </w:tcPr>
          <w:p w14:paraId="2E26388A" w14:textId="77777777" w:rsidR="001D00D5" w:rsidRPr="001D00D5" w:rsidRDefault="001D00D5" w:rsidP="001D00D5">
            <w:pPr>
              <w:jc w:val="center"/>
            </w:pPr>
            <w:r w:rsidRPr="001D00D5">
              <w:t>-</w:t>
            </w:r>
          </w:p>
        </w:tc>
        <w:tc>
          <w:tcPr>
            <w:tcW w:w="1134" w:type="dxa"/>
            <w:vAlign w:val="center"/>
          </w:tcPr>
          <w:p w14:paraId="0B53D03E" w14:textId="77777777" w:rsidR="001D00D5" w:rsidRPr="001D00D5" w:rsidRDefault="001D00D5" w:rsidP="001D00D5">
            <w:pPr>
              <w:jc w:val="center"/>
            </w:pPr>
            <w:r w:rsidRPr="001D00D5">
              <w:t>-</w:t>
            </w:r>
          </w:p>
        </w:tc>
        <w:tc>
          <w:tcPr>
            <w:tcW w:w="1134" w:type="dxa"/>
            <w:vAlign w:val="center"/>
          </w:tcPr>
          <w:p w14:paraId="2968804A" w14:textId="77777777" w:rsidR="001D00D5" w:rsidRPr="001D00D5" w:rsidRDefault="001D00D5" w:rsidP="001D00D5">
            <w:pPr>
              <w:jc w:val="center"/>
            </w:pPr>
            <w:r w:rsidRPr="001D00D5">
              <w:t>-</w:t>
            </w:r>
          </w:p>
        </w:tc>
        <w:tc>
          <w:tcPr>
            <w:tcW w:w="1145" w:type="dxa"/>
            <w:vAlign w:val="center"/>
          </w:tcPr>
          <w:p w14:paraId="290E5F57" w14:textId="77777777" w:rsidR="001D00D5" w:rsidRPr="001D00D5" w:rsidRDefault="001D00D5" w:rsidP="001D00D5">
            <w:pPr>
              <w:jc w:val="center"/>
            </w:pPr>
            <w:r w:rsidRPr="001D00D5">
              <w:t>-</w:t>
            </w:r>
          </w:p>
        </w:tc>
        <w:tc>
          <w:tcPr>
            <w:tcW w:w="1145" w:type="dxa"/>
            <w:vAlign w:val="center"/>
          </w:tcPr>
          <w:p w14:paraId="276C58E2" w14:textId="77777777" w:rsidR="001D00D5" w:rsidRPr="001D00D5" w:rsidRDefault="001D00D5" w:rsidP="001D00D5">
            <w:pPr>
              <w:jc w:val="center"/>
            </w:pPr>
            <w:r w:rsidRPr="001D00D5">
              <w:t>-</w:t>
            </w:r>
          </w:p>
        </w:tc>
        <w:tc>
          <w:tcPr>
            <w:tcW w:w="1145" w:type="dxa"/>
            <w:vAlign w:val="center"/>
          </w:tcPr>
          <w:p w14:paraId="029AAC7F" w14:textId="77777777" w:rsidR="001D00D5" w:rsidRPr="001D00D5" w:rsidRDefault="001D00D5" w:rsidP="001D00D5">
            <w:pPr>
              <w:jc w:val="center"/>
            </w:pPr>
            <w:r w:rsidRPr="001D00D5">
              <w:t>-</w:t>
            </w:r>
          </w:p>
        </w:tc>
        <w:tc>
          <w:tcPr>
            <w:tcW w:w="1145" w:type="dxa"/>
            <w:vAlign w:val="center"/>
          </w:tcPr>
          <w:p w14:paraId="02D8482D" w14:textId="77777777" w:rsidR="001D00D5" w:rsidRPr="001D00D5" w:rsidRDefault="001D00D5" w:rsidP="001D00D5">
            <w:pPr>
              <w:jc w:val="center"/>
            </w:pPr>
            <w:r w:rsidRPr="001D00D5">
              <w:t>-</w:t>
            </w:r>
          </w:p>
        </w:tc>
        <w:tc>
          <w:tcPr>
            <w:tcW w:w="1145" w:type="dxa"/>
            <w:vAlign w:val="center"/>
          </w:tcPr>
          <w:p w14:paraId="3E559721" w14:textId="77777777" w:rsidR="001D00D5" w:rsidRPr="001D00D5" w:rsidRDefault="001D00D5" w:rsidP="001D00D5">
            <w:pPr>
              <w:jc w:val="center"/>
            </w:pPr>
            <w:r w:rsidRPr="001D00D5">
              <w:t>-</w:t>
            </w:r>
          </w:p>
        </w:tc>
      </w:tr>
      <w:tr w:rsidR="001D00D5" w:rsidRPr="001D00D5" w14:paraId="3249483A" w14:textId="77777777" w:rsidTr="00E6267D">
        <w:trPr>
          <w:trHeight w:val="905"/>
          <w:jc w:val="center"/>
        </w:trPr>
        <w:tc>
          <w:tcPr>
            <w:tcW w:w="992" w:type="dxa"/>
            <w:vAlign w:val="center"/>
          </w:tcPr>
          <w:p w14:paraId="5E9380C4" w14:textId="77777777" w:rsidR="001D00D5" w:rsidRPr="001D00D5" w:rsidRDefault="001D00D5" w:rsidP="001D00D5">
            <w:pPr>
              <w:jc w:val="center"/>
            </w:pPr>
            <w:r w:rsidRPr="001D00D5">
              <w:t>1.3.</w:t>
            </w:r>
          </w:p>
        </w:tc>
        <w:tc>
          <w:tcPr>
            <w:tcW w:w="2552" w:type="dxa"/>
            <w:vAlign w:val="center"/>
          </w:tcPr>
          <w:p w14:paraId="5BBFD969" w14:textId="77777777" w:rsidR="001D00D5" w:rsidRPr="001D00D5" w:rsidRDefault="001D00D5" w:rsidP="001D00D5">
            <w:r w:rsidRPr="001D00D5">
              <w:t>Расход воды на коммунально-бытовые нужды</w:t>
            </w:r>
          </w:p>
        </w:tc>
        <w:tc>
          <w:tcPr>
            <w:tcW w:w="708" w:type="dxa"/>
            <w:vAlign w:val="center"/>
          </w:tcPr>
          <w:p w14:paraId="6A0474CC" w14:textId="77777777" w:rsidR="001D00D5" w:rsidRPr="001D00D5" w:rsidRDefault="001D00D5" w:rsidP="001D00D5">
            <w:pPr>
              <w:jc w:val="center"/>
            </w:pPr>
            <w:r w:rsidRPr="001D00D5">
              <w:t>м</w:t>
            </w:r>
            <w:r w:rsidRPr="001D00D5">
              <w:rPr>
                <w:vertAlign w:val="superscript"/>
              </w:rPr>
              <w:t>3</w:t>
            </w:r>
          </w:p>
        </w:tc>
        <w:tc>
          <w:tcPr>
            <w:tcW w:w="1134" w:type="dxa"/>
            <w:vAlign w:val="center"/>
          </w:tcPr>
          <w:p w14:paraId="4801A647" w14:textId="77777777" w:rsidR="001D00D5" w:rsidRPr="001D00D5" w:rsidRDefault="001D00D5" w:rsidP="001D00D5">
            <w:pPr>
              <w:jc w:val="center"/>
            </w:pPr>
            <w:r w:rsidRPr="001D00D5">
              <w:t>-</w:t>
            </w:r>
          </w:p>
        </w:tc>
        <w:tc>
          <w:tcPr>
            <w:tcW w:w="1134" w:type="dxa"/>
            <w:vAlign w:val="center"/>
          </w:tcPr>
          <w:p w14:paraId="0254C86A" w14:textId="77777777" w:rsidR="001D00D5" w:rsidRPr="001D00D5" w:rsidRDefault="001D00D5" w:rsidP="001D00D5">
            <w:pPr>
              <w:jc w:val="center"/>
            </w:pPr>
            <w:r w:rsidRPr="001D00D5">
              <w:t>-</w:t>
            </w:r>
          </w:p>
        </w:tc>
        <w:tc>
          <w:tcPr>
            <w:tcW w:w="1134" w:type="dxa"/>
            <w:vAlign w:val="center"/>
          </w:tcPr>
          <w:p w14:paraId="09993D17" w14:textId="77777777" w:rsidR="001D00D5" w:rsidRPr="001D00D5" w:rsidRDefault="001D00D5" w:rsidP="001D00D5">
            <w:pPr>
              <w:jc w:val="center"/>
            </w:pPr>
            <w:r w:rsidRPr="001D00D5">
              <w:t>-</w:t>
            </w:r>
          </w:p>
        </w:tc>
        <w:tc>
          <w:tcPr>
            <w:tcW w:w="1134" w:type="dxa"/>
            <w:vAlign w:val="center"/>
          </w:tcPr>
          <w:p w14:paraId="56C93FC6" w14:textId="77777777" w:rsidR="001D00D5" w:rsidRPr="001D00D5" w:rsidRDefault="001D00D5" w:rsidP="001D00D5">
            <w:pPr>
              <w:jc w:val="center"/>
            </w:pPr>
            <w:r w:rsidRPr="001D00D5">
              <w:t>-</w:t>
            </w:r>
          </w:p>
        </w:tc>
        <w:tc>
          <w:tcPr>
            <w:tcW w:w="1134" w:type="dxa"/>
            <w:vAlign w:val="center"/>
          </w:tcPr>
          <w:p w14:paraId="01A0640B" w14:textId="77777777" w:rsidR="001D00D5" w:rsidRPr="001D00D5" w:rsidRDefault="001D00D5" w:rsidP="001D00D5">
            <w:pPr>
              <w:jc w:val="center"/>
            </w:pPr>
            <w:r w:rsidRPr="001D00D5">
              <w:t>-</w:t>
            </w:r>
          </w:p>
        </w:tc>
        <w:tc>
          <w:tcPr>
            <w:tcW w:w="1145" w:type="dxa"/>
            <w:vAlign w:val="center"/>
          </w:tcPr>
          <w:p w14:paraId="012AAB61" w14:textId="77777777" w:rsidR="001D00D5" w:rsidRPr="001D00D5" w:rsidRDefault="001D00D5" w:rsidP="001D00D5">
            <w:pPr>
              <w:jc w:val="center"/>
            </w:pPr>
            <w:r w:rsidRPr="001D00D5">
              <w:t>-</w:t>
            </w:r>
          </w:p>
        </w:tc>
        <w:tc>
          <w:tcPr>
            <w:tcW w:w="1145" w:type="dxa"/>
            <w:vAlign w:val="center"/>
          </w:tcPr>
          <w:p w14:paraId="5CFD5040" w14:textId="77777777" w:rsidR="001D00D5" w:rsidRPr="001D00D5" w:rsidRDefault="001D00D5" w:rsidP="001D00D5">
            <w:pPr>
              <w:jc w:val="center"/>
            </w:pPr>
            <w:r w:rsidRPr="001D00D5">
              <w:t>-</w:t>
            </w:r>
          </w:p>
        </w:tc>
        <w:tc>
          <w:tcPr>
            <w:tcW w:w="1145" w:type="dxa"/>
            <w:vAlign w:val="center"/>
          </w:tcPr>
          <w:p w14:paraId="7CFC8C6F" w14:textId="77777777" w:rsidR="001D00D5" w:rsidRPr="001D00D5" w:rsidRDefault="001D00D5" w:rsidP="001D00D5">
            <w:pPr>
              <w:jc w:val="center"/>
            </w:pPr>
            <w:r w:rsidRPr="001D00D5">
              <w:t>-</w:t>
            </w:r>
          </w:p>
        </w:tc>
        <w:tc>
          <w:tcPr>
            <w:tcW w:w="1145" w:type="dxa"/>
            <w:vAlign w:val="center"/>
          </w:tcPr>
          <w:p w14:paraId="7FA48677" w14:textId="77777777" w:rsidR="001D00D5" w:rsidRPr="001D00D5" w:rsidRDefault="001D00D5" w:rsidP="001D00D5">
            <w:pPr>
              <w:jc w:val="center"/>
            </w:pPr>
            <w:r w:rsidRPr="001D00D5">
              <w:t>-</w:t>
            </w:r>
          </w:p>
        </w:tc>
        <w:tc>
          <w:tcPr>
            <w:tcW w:w="1145" w:type="dxa"/>
            <w:vAlign w:val="center"/>
          </w:tcPr>
          <w:p w14:paraId="65C78514" w14:textId="77777777" w:rsidR="001D00D5" w:rsidRPr="001D00D5" w:rsidRDefault="001D00D5" w:rsidP="001D00D5">
            <w:pPr>
              <w:jc w:val="center"/>
            </w:pPr>
            <w:r w:rsidRPr="001D00D5">
              <w:t>-</w:t>
            </w:r>
          </w:p>
        </w:tc>
      </w:tr>
      <w:tr w:rsidR="001D00D5" w:rsidRPr="001D00D5" w14:paraId="1F6A5652" w14:textId="77777777" w:rsidTr="00E6267D">
        <w:trPr>
          <w:trHeight w:val="692"/>
          <w:jc w:val="center"/>
        </w:trPr>
        <w:tc>
          <w:tcPr>
            <w:tcW w:w="992" w:type="dxa"/>
            <w:vAlign w:val="center"/>
          </w:tcPr>
          <w:p w14:paraId="4064AB7E" w14:textId="77777777" w:rsidR="001D00D5" w:rsidRPr="001D00D5" w:rsidRDefault="001D00D5" w:rsidP="001D00D5">
            <w:pPr>
              <w:jc w:val="center"/>
            </w:pPr>
            <w:r w:rsidRPr="001D00D5">
              <w:t>1.4.</w:t>
            </w:r>
          </w:p>
        </w:tc>
        <w:tc>
          <w:tcPr>
            <w:tcW w:w="2552" w:type="dxa"/>
            <w:vAlign w:val="center"/>
          </w:tcPr>
          <w:p w14:paraId="7113D31E" w14:textId="77777777" w:rsidR="001D00D5" w:rsidRPr="001D00D5" w:rsidRDefault="001D00D5" w:rsidP="001D00D5">
            <w:r w:rsidRPr="001D00D5">
              <w:t>Расход воды на нужды предприятия:</w:t>
            </w:r>
          </w:p>
        </w:tc>
        <w:tc>
          <w:tcPr>
            <w:tcW w:w="708" w:type="dxa"/>
            <w:vAlign w:val="center"/>
          </w:tcPr>
          <w:p w14:paraId="209717A4" w14:textId="77777777" w:rsidR="001D00D5" w:rsidRPr="001D00D5" w:rsidRDefault="001D00D5" w:rsidP="001D00D5">
            <w:pPr>
              <w:jc w:val="center"/>
            </w:pPr>
            <w:r w:rsidRPr="001D00D5">
              <w:t>м</w:t>
            </w:r>
            <w:r w:rsidRPr="001D00D5">
              <w:rPr>
                <w:vertAlign w:val="superscript"/>
              </w:rPr>
              <w:t>3</w:t>
            </w:r>
          </w:p>
        </w:tc>
        <w:tc>
          <w:tcPr>
            <w:tcW w:w="1134" w:type="dxa"/>
            <w:vAlign w:val="center"/>
          </w:tcPr>
          <w:p w14:paraId="5F72BE3A" w14:textId="77777777" w:rsidR="001D00D5" w:rsidRPr="001D00D5" w:rsidRDefault="001D00D5" w:rsidP="001D00D5">
            <w:pPr>
              <w:jc w:val="center"/>
            </w:pPr>
            <w:r w:rsidRPr="001D00D5">
              <w:t>653305</w:t>
            </w:r>
          </w:p>
        </w:tc>
        <w:tc>
          <w:tcPr>
            <w:tcW w:w="1134" w:type="dxa"/>
            <w:vAlign w:val="center"/>
          </w:tcPr>
          <w:p w14:paraId="4FF89421" w14:textId="77777777" w:rsidR="001D00D5" w:rsidRPr="001D00D5" w:rsidRDefault="001D00D5" w:rsidP="001D00D5">
            <w:pPr>
              <w:jc w:val="center"/>
            </w:pPr>
            <w:r w:rsidRPr="001D00D5">
              <w:t>653305</w:t>
            </w:r>
          </w:p>
        </w:tc>
        <w:tc>
          <w:tcPr>
            <w:tcW w:w="1134" w:type="dxa"/>
            <w:vAlign w:val="center"/>
          </w:tcPr>
          <w:p w14:paraId="0E57A6C2" w14:textId="77777777" w:rsidR="001D00D5" w:rsidRPr="001D00D5" w:rsidRDefault="001D00D5" w:rsidP="001D00D5">
            <w:pPr>
              <w:jc w:val="center"/>
            </w:pPr>
            <w:r w:rsidRPr="001D00D5">
              <w:t>653303</w:t>
            </w:r>
          </w:p>
        </w:tc>
        <w:tc>
          <w:tcPr>
            <w:tcW w:w="1134" w:type="dxa"/>
            <w:vAlign w:val="center"/>
          </w:tcPr>
          <w:p w14:paraId="53A5221D" w14:textId="77777777" w:rsidR="001D00D5" w:rsidRPr="001D00D5" w:rsidRDefault="001D00D5" w:rsidP="001D00D5">
            <w:pPr>
              <w:jc w:val="center"/>
            </w:pPr>
            <w:r w:rsidRPr="001D00D5">
              <w:t>653303</w:t>
            </w:r>
          </w:p>
        </w:tc>
        <w:tc>
          <w:tcPr>
            <w:tcW w:w="1134" w:type="dxa"/>
            <w:vAlign w:val="center"/>
          </w:tcPr>
          <w:p w14:paraId="011A90E0" w14:textId="77777777" w:rsidR="001D00D5" w:rsidRPr="001D00D5" w:rsidRDefault="001D00D5" w:rsidP="001D00D5">
            <w:pPr>
              <w:jc w:val="center"/>
            </w:pPr>
            <w:r w:rsidRPr="001D00D5">
              <w:t>653305</w:t>
            </w:r>
          </w:p>
        </w:tc>
        <w:tc>
          <w:tcPr>
            <w:tcW w:w="1145" w:type="dxa"/>
            <w:vAlign w:val="center"/>
          </w:tcPr>
          <w:p w14:paraId="733488C9" w14:textId="77777777" w:rsidR="001D00D5" w:rsidRPr="001D00D5" w:rsidRDefault="001D00D5" w:rsidP="001D00D5">
            <w:pPr>
              <w:jc w:val="center"/>
            </w:pPr>
            <w:r w:rsidRPr="001D00D5">
              <w:t>653305</w:t>
            </w:r>
          </w:p>
        </w:tc>
        <w:tc>
          <w:tcPr>
            <w:tcW w:w="1145" w:type="dxa"/>
            <w:vAlign w:val="center"/>
          </w:tcPr>
          <w:p w14:paraId="417075B1" w14:textId="77777777" w:rsidR="001D00D5" w:rsidRPr="001D00D5" w:rsidRDefault="001D00D5" w:rsidP="001D00D5">
            <w:pPr>
              <w:jc w:val="center"/>
            </w:pPr>
            <w:r w:rsidRPr="001D00D5">
              <w:t>653305</w:t>
            </w:r>
          </w:p>
        </w:tc>
        <w:tc>
          <w:tcPr>
            <w:tcW w:w="1145" w:type="dxa"/>
            <w:vAlign w:val="center"/>
          </w:tcPr>
          <w:p w14:paraId="125FD142" w14:textId="77777777" w:rsidR="001D00D5" w:rsidRPr="001D00D5" w:rsidRDefault="001D00D5" w:rsidP="001D00D5">
            <w:pPr>
              <w:jc w:val="center"/>
            </w:pPr>
            <w:r w:rsidRPr="001D00D5">
              <w:t>653305</w:t>
            </w:r>
          </w:p>
        </w:tc>
        <w:tc>
          <w:tcPr>
            <w:tcW w:w="1145" w:type="dxa"/>
            <w:vAlign w:val="center"/>
          </w:tcPr>
          <w:p w14:paraId="00EB8F2C" w14:textId="77777777" w:rsidR="001D00D5" w:rsidRPr="001D00D5" w:rsidRDefault="001D00D5" w:rsidP="001D00D5">
            <w:pPr>
              <w:jc w:val="center"/>
            </w:pPr>
            <w:r w:rsidRPr="001D00D5">
              <w:t>653305</w:t>
            </w:r>
          </w:p>
        </w:tc>
        <w:tc>
          <w:tcPr>
            <w:tcW w:w="1145" w:type="dxa"/>
            <w:vAlign w:val="center"/>
          </w:tcPr>
          <w:p w14:paraId="67E03551" w14:textId="77777777" w:rsidR="001D00D5" w:rsidRPr="001D00D5" w:rsidRDefault="001D00D5" w:rsidP="001D00D5">
            <w:pPr>
              <w:jc w:val="center"/>
            </w:pPr>
            <w:r w:rsidRPr="001D00D5">
              <w:t>653305</w:t>
            </w:r>
          </w:p>
        </w:tc>
      </w:tr>
      <w:tr w:rsidR="001D00D5" w:rsidRPr="001D00D5" w14:paraId="5A9E6553" w14:textId="77777777" w:rsidTr="00E6267D">
        <w:trPr>
          <w:trHeight w:val="405"/>
          <w:jc w:val="center"/>
        </w:trPr>
        <w:tc>
          <w:tcPr>
            <w:tcW w:w="992" w:type="dxa"/>
            <w:vAlign w:val="center"/>
          </w:tcPr>
          <w:p w14:paraId="4D7E4A53" w14:textId="77777777" w:rsidR="001D00D5" w:rsidRPr="001D00D5" w:rsidRDefault="001D00D5" w:rsidP="001D00D5">
            <w:pPr>
              <w:jc w:val="center"/>
            </w:pPr>
            <w:r w:rsidRPr="001D00D5">
              <w:t>1.4.1.</w:t>
            </w:r>
          </w:p>
        </w:tc>
        <w:tc>
          <w:tcPr>
            <w:tcW w:w="2552" w:type="dxa"/>
            <w:vAlign w:val="center"/>
          </w:tcPr>
          <w:p w14:paraId="00F63762" w14:textId="77777777" w:rsidR="001D00D5" w:rsidRPr="001D00D5" w:rsidRDefault="001D00D5" w:rsidP="001D00D5">
            <w:r w:rsidRPr="001D00D5">
              <w:t>- на очистные сооружения</w:t>
            </w:r>
          </w:p>
        </w:tc>
        <w:tc>
          <w:tcPr>
            <w:tcW w:w="708" w:type="dxa"/>
            <w:vAlign w:val="center"/>
          </w:tcPr>
          <w:p w14:paraId="00B76D4B" w14:textId="77777777" w:rsidR="001D00D5" w:rsidRPr="001D00D5" w:rsidRDefault="001D00D5" w:rsidP="001D00D5">
            <w:pPr>
              <w:jc w:val="center"/>
            </w:pPr>
            <w:r w:rsidRPr="001D00D5">
              <w:t>м</w:t>
            </w:r>
            <w:r w:rsidRPr="001D00D5">
              <w:rPr>
                <w:vertAlign w:val="superscript"/>
              </w:rPr>
              <w:t>3</w:t>
            </w:r>
          </w:p>
        </w:tc>
        <w:tc>
          <w:tcPr>
            <w:tcW w:w="1134" w:type="dxa"/>
            <w:vAlign w:val="center"/>
          </w:tcPr>
          <w:p w14:paraId="17E87CB0" w14:textId="77777777" w:rsidR="001D00D5" w:rsidRPr="001D00D5" w:rsidRDefault="001D00D5" w:rsidP="001D00D5">
            <w:pPr>
              <w:jc w:val="center"/>
            </w:pPr>
            <w:r w:rsidRPr="001D00D5">
              <w:t>653305</w:t>
            </w:r>
          </w:p>
        </w:tc>
        <w:tc>
          <w:tcPr>
            <w:tcW w:w="1134" w:type="dxa"/>
            <w:vAlign w:val="center"/>
          </w:tcPr>
          <w:p w14:paraId="4D0431E1" w14:textId="77777777" w:rsidR="001D00D5" w:rsidRPr="001D00D5" w:rsidRDefault="001D00D5" w:rsidP="001D00D5">
            <w:pPr>
              <w:jc w:val="center"/>
            </w:pPr>
            <w:r w:rsidRPr="001D00D5">
              <w:t>653305</w:t>
            </w:r>
          </w:p>
        </w:tc>
        <w:tc>
          <w:tcPr>
            <w:tcW w:w="1134" w:type="dxa"/>
            <w:vAlign w:val="center"/>
          </w:tcPr>
          <w:p w14:paraId="34FA704D" w14:textId="77777777" w:rsidR="001D00D5" w:rsidRPr="001D00D5" w:rsidRDefault="001D00D5" w:rsidP="001D00D5">
            <w:pPr>
              <w:jc w:val="center"/>
            </w:pPr>
            <w:r w:rsidRPr="001D00D5">
              <w:t>653303</w:t>
            </w:r>
          </w:p>
        </w:tc>
        <w:tc>
          <w:tcPr>
            <w:tcW w:w="1134" w:type="dxa"/>
            <w:vAlign w:val="center"/>
          </w:tcPr>
          <w:p w14:paraId="06B2F6D1" w14:textId="77777777" w:rsidR="001D00D5" w:rsidRPr="001D00D5" w:rsidRDefault="001D00D5" w:rsidP="001D00D5">
            <w:pPr>
              <w:jc w:val="center"/>
            </w:pPr>
            <w:r w:rsidRPr="001D00D5">
              <w:t>653303</w:t>
            </w:r>
          </w:p>
        </w:tc>
        <w:tc>
          <w:tcPr>
            <w:tcW w:w="1134" w:type="dxa"/>
            <w:vAlign w:val="center"/>
          </w:tcPr>
          <w:p w14:paraId="1AB37649" w14:textId="77777777" w:rsidR="001D00D5" w:rsidRPr="001D00D5" w:rsidRDefault="001D00D5" w:rsidP="001D00D5">
            <w:pPr>
              <w:jc w:val="center"/>
            </w:pPr>
            <w:r w:rsidRPr="001D00D5">
              <w:t>653305</w:t>
            </w:r>
          </w:p>
        </w:tc>
        <w:tc>
          <w:tcPr>
            <w:tcW w:w="1145" w:type="dxa"/>
            <w:vAlign w:val="center"/>
          </w:tcPr>
          <w:p w14:paraId="71CD977F" w14:textId="77777777" w:rsidR="001D00D5" w:rsidRPr="001D00D5" w:rsidRDefault="001D00D5" w:rsidP="001D00D5">
            <w:pPr>
              <w:jc w:val="center"/>
            </w:pPr>
            <w:r w:rsidRPr="001D00D5">
              <w:t>653305</w:t>
            </w:r>
          </w:p>
        </w:tc>
        <w:tc>
          <w:tcPr>
            <w:tcW w:w="1145" w:type="dxa"/>
            <w:vAlign w:val="center"/>
          </w:tcPr>
          <w:p w14:paraId="7739E030" w14:textId="77777777" w:rsidR="001D00D5" w:rsidRPr="001D00D5" w:rsidRDefault="001D00D5" w:rsidP="001D00D5">
            <w:pPr>
              <w:jc w:val="center"/>
            </w:pPr>
            <w:r w:rsidRPr="001D00D5">
              <w:t>653305</w:t>
            </w:r>
          </w:p>
        </w:tc>
        <w:tc>
          <w:tcPr>
            <w:tcW w:w="1145" w:type="dxa"/>
            <w:vAlign w:val="center"/>
          </w:tcPr>
          <w:p w14:paraId="025A97CA" w14:textId="77777777" w:rsidR="001D00D5" w:rsidRPr="001D00D5" w:rsidRDefault="001D00D5" w:rsidP="001D00D5">
            <w:pPr>
              <w:jc w:val="center"/>
            </w:pPr>
            <w:r w:rsidRPr="001D00D5">
              <w:t>653305</w:t>
            </w:r>
          </w:p>
        </w:tc>
        <w:tc>
          <w:tcPr>
            <w:tcW w:w="1145" w:type="dxa"/>
            <w:vAlign w:val="center"/>
          </w:tcPr>
          <w:p w14:paraId="687DC7B8" w14:textId="77777777" w:rsidR="001D00D5" w:rsidRPr="001D00D5" w:rsidRDefault="001D00D5" w:rsidP="001D00D5">
            <w:pPr>
              <w:jc w:val="center"/>
            </w:pPr>
            <w:r w:rsidRPr="001D00D5">
              <w:t>653305</w:t>
            </w:r>
          </w:p>
        </w:tc>
        <w:tc>
          <w:tcPr>
            <w:tcW w:w="1145" w:type="dxa"/>
            <w:vAlign w:val="center"/>
          </w:tcPr>
          <w:p w14:paraId="3C63C58C" w14:textId="77777777" w:rsidR="001D00D5" w:rsidRPr="001D00D5" w:rsidRDefault="001D00D5" w:rsidP="001D00D5">
            <w:pPr>
              <w:jc w:val="center"/>
            </w:pPr>
            <w:r w:rsidRPr="001D00D5">
              <w:t>653305</w:t>
            </w:r>
          </w:p>
        </w:tc>
      </w:tr>
      <w:tr w:rsidR="001D00D5" w:rsidRPr="001D00D5" w14:paraId="3D6EA0D9" w14:textId="77777777" w:rsidTr="00E6267D">
        <w:trPr>
          <w:trHeight w:val="424"/>
          <w:jc w:val="center"/>
        </w:trPr>
        <w:tc>
          <w:tcPr>
            <w:tcW w:w="992" w:type="dxa"/>
            <w:vAlign w:val="center"/>
          </w:tcPr>
          <w:p w14:paraId="09A1F659" w14:textId="77777777" w:rsidR="001D00D5" w:rsidRPr="001D00D5" w:rsidRDefault="001D00D5" w:rsidP="001D00D5">
            <w:pPr>
              <w:jc w:val="center"/>
            </w:pPr>
            <w:r w:rsidRPr="001D00D5">
              <w:t>1.4.2.</w:t>
            </w:r>
          </w:p>
        </w:tc>
        <w:tc>
          <w:tcPr>
            <w:tcW w:w="2552" w:type="dxa"/>
            <w:vAlign w:val="center"/>
          </w:tcPr>
          <w:p w14:paraId="25747BF7" w14:textId="77777777" w:rsidR="001D00D5" w:rsidRPr="001D00D5" w:rsidRDefault="001D00D5" w:rsidP="001D00D5">
            <w:r w:rsidRPr="001D00D5">
              <w:t>- на промывку сетей</w:t>
            </w:r>
          </w:p>
        </w:tc>
        <w:tc>
          <w:tcPr>
            <w:tcW w:w="708" w:type="dxa"/>
            <w:vAlign w:val="center"/>
          </w:tcPr>
          <w:p w14:paraId="00C47F16" w14:textId="77777777" w:rsidR="001D00D5" w:rsidRPr="001D00D5" w:rsidRDefault="001D00D5" w:rsidP="001D00D5">
            <w:pPr>
              <w:jc w:val="center"/>
            </w:pPr>
            <w:r w:rsidRPr="001D00D5">
              <w:t>м</w:t>
            </w:r>
            <w:r w:rsidRPr="001D00D5">
              <w:rPr>
                <w:vertAlign w:val="superscript"/>
              </w:rPr>
              <w:t>3</w:t>
            </w:r>
          </w:p>
        </w:tc>
        <w:tc>
          <w:tcPr>
            <w:tcW w:w="1134" w:type="dxa"/>
            <w:vAlign w:val="center"/>
          </w:tcPr>
          <w:p w14:paraId="0D4C25FE" w14:textId="77777777" w:rsidR="001D00D5" w:rsidRPr="001D00D5" w:rsidRDefault="001D00D5" w:rsidP="001D00D5">
            <w:pPr>
              <w:jc w:val="center"/>
            </w:pPr>
            <w:r w:rsidRPr="001D00D5">
              <w:t>-</w:t>
            </w:r>
          </w:p>
        </w:tc>
        <w:tc>
          <w:tcPr>
            <w:tcW w:w="1134" w:type="dxa"/>
            <w:vAlign w:val="center"/>
          </w:tcPr>
          <w:p w14:paraId="3D5A4130" w14:textId="77777777" w:rsidR="001D00D5" w:rsidRPr="001D00D5" w:rsidRDefault="001D00D5" w:rsidP="001D00D5">
            <w:pPr>
              <w:jc w:val="center"/>
            </w:pPr>
            <w:r w:rsidRPr="001D00D5">
              <w:t>-</w:t>
            </w:r>
          </w:p>
        </w:tc>
        <w:tc>
          <w:tcPr>
            <w:tcW w:w="1134" w:type="dxa"/>
            <w:vAlign w:val="center"/>
          </w:tcPr>
          <w:p w14:paraId="4A83B174" w14:textId="77777777" w:rsidR="001D00D5" w:rsidRPr="001D00D5" w:rsidRDefault="001D00D5" w:rsidP="001D00D5">
            <w:pPr>
              <w:jc w:val="center"/>
            </w:pPr>
            <w:r w:rsidRPr="001D00D5">
              <w:t>-</w:t>
            </w:r>
          </w:p>
        </w:tc>
        <w:tc>
          <w:tcPr>
            <w:tcW w:w="1134" w:type="dxa"/>
            <w:vAlign w:val="center"/>
          </w:tcPr>
          <w:p w14:paraId="393B9D96" w14:textId="77777777" w:rsidR="001D00D5" w:rsidRPr="001D00D5" w:rsidRDefault="001D00D5" w:rsidP="001D00D5">
            <w:pPr>
              <w:jc w:val="center"/>
            </w:pPr>
            <w:r w:rsidRPr="001D00D5">
              <w:t>-</w:t>
            </w:r>
          </w:p>
        </w:tc>
        <w:tc>
          <w:tcPr>
            <w:tcW w:w="1134" w:type="dxa"/>
            <w:vAlign w:val="center"/>
          </w:tcPr>
          <w:p w14:paraId="3F19534B" w14:textId="77777777" w:rsidR="001D00D5" w:rsidRPr="001D00D5" w:rsidRDefault="001D00D5" w:rsidP="001D00D5">
            <w:pPr>
              <w:jc w:val="center"/>
            </w:pPr>
            <w:r w:rsidRPr="001D00D5">
              <w:t>-</w:t>
            </w:r>
          </w:p>
        </w:tc>
        <w:tc>
          <w:tcPr>
            <w:tcW w:w="1145" w:type="dxa"/>
            <w:vAlign w:val="center"/>
          </w:tcPr>
          <w:p w14:paraId="499D28E1" w14:textId="77777777" w:rsidR="001D00D5" w:rsidRPr="001D00D5" w:rsidRDefault="001D00D5" w:rsidP="001D00D5">
            <w:pPr>
              <w:jc w:val="center"/>
            </w:pPr>
            <w:r w:rsidRPr="001D00D5">
              <w:t>-</w:t>
            </w:r>
          </w:p>
        </w:tc>
        <w:tc>
          <w:tcPr>
            <w:tcW w:w="1145" w:type="dxa"/>
            <w:vAlign w:val="center"/>
          </w:tcPr>
          <w:p w14:paraId="2D362844" w14:textId="77777777" w:rsidR="001D00D5" w:rsidRPr="001D00D5" w:rsidRDefault="001D00D5" w:rsidP="001D00D5">
            <w:pPr>
              <w:jc w:val="center"/>
            </w:pPr>
            <w:r w:rsidRPr="001D00D5">
              <w:t>-</w:t>
            </w:r>
          </w:p>
        </w:tc>
        <w:tc>
          <w:tcPr>
            <w:tcW w:w="1145" w:type="dxa"/>
            <w:vAlign w:val="center"/>
          </w:tcPr>
          <w:p w14:paraId="11B37B18" w14:textId="77777777" w:rsidR="001D00D5" w:rsidRPr="001D00D5" w:rsidRDefault="001D00D5" w:rsidP="001D00D5">
            <w:pPr>
              <w:jc w:val="center"/>
            </w:pPr>
            <w:r w:rsidRPr="001D00D5">
              <w:t>-</w:t>
            </w:r>
          </w:p>
        </w:tc>
        <w:tc>
          <w:tcPr>
            <w:tcW w:w="1145" w:type="dxa"/>
            <w:vAlign w:val="center"/>
          </w:tcPr>
          <w:p w14:paraId="2D85F8A6" w14:textId="77777777" w:rsidR="001D00D5" w:rsidRPr="001D00D5" w:rsidRDefault="001D00D5" w:rsidP="001D00D5">
            <w:pPr>
              <w:jc w:val="center"/>
            </w:pPr>
            <w:r w:rsidRPr="001D00D5">
              <w:t>-</w:t>
            </w:r>
          </w:p>
        </w:tc>
        <w:tc>
          <w:tcPr>
            <w:tcW w:w="1145" w:type="dxa"/>
            <w:vAlign w:val="center"/>
          </w:tcPr>
          <w:p w14:paraId="07A0C33D" w14:textId="77777777" w:rsidR="001D00D5" w:rsidRPr="001D00D5" w:rsidRDefault="001D00D5" w:rsidP="001D00D5">
            <w:pPr>
              <w:jc w:val="center"/>
            </w:pPr>
            <w:r w:rsidRPr="001D00D5">
              <w:t>-</w:t>
            </w:r>
          </w:p>
        </w:tc>
      </w:tr>
      <w:tr w:rsidR="001D00D5" w:rsidRPr="001D00D5" w14:paraId="4CADBD7D" w14:textId="77777777" w:rsidTr="00E6267D">
        <w:trPr>
          <w:trHeight w:val="385"/>
          <w:jc w:val="center"/>
        </w:trPr>
        <w:tc>
          <w:tcPr>
            <w:tcW w:w="992" w:type="dxa"/>
            <w:vAlign w:val="center"/>
          </w:tcPr>
          <w:p w14:paraId="581D8CAE" w14:textId="77777777" w:rsidR="001D00D5" w:rsidRPr="001D00D5" w:rsidRDefault="001D00D5" w:rsidP="001D00D5">
            <w:pPr>
              <w:jc w:val="center"/>
            </w:pPr>
            <w:r w:rsidRPr="001D00D5">
              <w:t>1.4.3.</w:t>
            </w:r>
          </w:p>
        </w:tc>
        <w:tc>
          <w:tcPr>
            <w:tcW w:w="2552" w:type="dxa"/>
            <w:vAlign w:val="center"/>
          </w:tcPr>
          <w:p w14:paraId="00AAE5FA" w14:textId="77777777" w:rsidR="001D00D5" w:rsidRPr="001D00D5" w:rsidRDefault="001D00D5" w:rsidP="001D00D5">
            <w:r w:rsidRPr="001D00D5">
              <w:t>- прочие</w:t>
            </w:r>
          </w:p>
        </w:tc>
        <w:tc>
          <w:tcPr>
            <w:tcW w:w="708" w:type="dxa"/>
            <w:vAlign w:val="center"/>
          </w:tcPr>
          <w:p w14:paraId="3745577A" w14:textId="77777777" w:rsidR="001D00D5" w:rsidRPr="001D00D5" w:rsidRDefault="001D00D5" w:rsidP="001D00D5">
            <w:pPr>
              <w:jc w:val="center"/>
            </w:pPr>
            <w:r w:rsidRPr="001D00D5">
              <w:t>м</w:t>
            </w:r>
            <w:r w:rsidRPr="001D00D5">
              <w:rPr>
                <w:vertAlign w:val="superscript"/>
              </w:rPr>
              <w:t>3</w:t>
            </w:r>
          </w:p>
        </w:tc>
        <w:tc>
          <w:tcPr>
            <w:tcW w:w="1134" w:type="dxa"/>
            <w:vAlign w:val="center"/>
          </w:tcPr>
          <w:p w14:paraId="7A39AAE0" w14:textId="77777777" w:rsidR="001D00D5" w:rsidRPr="001D00D5" w:rsidRDefault="001D00D5" w:rsidP="001D00D5">
            <w:pPr>
              <w:jc w:val="center"/>
            </w:pPr>
            <w:r w:rsidRPr="001D00D5">
              <w:t>-</w:t>
            </w:r>
          </w:p>
        </w:tc>
        <w:tc>
          <w:tcPr>
            <w:tcW w:w="1134" w:type="dxa"/>
            <w:vAlign w:val="center"/>
          </w:tcPr>
          <w:p w14:paraId="115D4A97" w14:textId="77777777" w:rsidR="001D00D5" w:rsidRPr="001D00D5" w:rsidRDefault="001D00D5" w:rsidP="001D00D5">
            <w:pPr>
              <w:jc w:val="center"/>
            </w:pPr>
            <w:r w:rsidRPr="001D00D5">
              <w:t>-</w:t>
            </w:r>
          </w:p>
        </w:tc>
        <w:tc>
          <w:tcPr>
            <w:tcW w:w="1134" w:type="dxa"/>
            <w:vAlign w:val="center"/>
          </w:tcPr>
          <w:p w14:paraId="43033608" w14:textId="77777777" w:rsidR="001D00D5" w:rsidRPr="001D00D5" w:rsidRDefault="001D00D5" w:rsidP="001D00D5">
            <w:pPr>
              <w:jc w:val="center"/>
            </w:pPr>
            <w:r w:rsidRPr="001D00D5">
              <w:t>-</w:t>
            </w:r>
          </w:p>
        </w:tc>
        <w:tc>
          <w:tcPr>
            <w:tcW w:w="1134" w:type="dxa"/>
            <w:vAlign w:val="center"/>
          </w:tcPr>
          <w:p w14:paraId="6D3CAD11" w14:textId="77777777" w:rsidR="001D00D5" w:rsidRPr="001D00D5" w:rsidRDefault="001D00D5" w:rsidP="001D00D5">
            <w:pPr>
              <w:jc w:val="center"/>
            </w:pPr>
            <w:r w:rsidRPr="001D00D5">
              <w:t>-</w:t>
            </w:r>
          </w:p>
        </w:tc>
        <w:tc>
          <w:tcPr>
            <w:tcW w:w="1134" w:type="dxa"/>
            <w:vAlign w:val="center"/>
          </w:tcPr>
          <w:p w14:paraId="4BC84F0D" w14:textId="77777777" w:rsidR="001D00D5" w:rsidRPr="001D00D5" w:rsidRDefault="001D00D5" w:rsidP="001D00D5">
            <w:pPr>
              <w:jc w:val="center"/>
            </w:pPr>
            <w:r w:rsidRPr="001D00D5">
              <w:t>-</w:t>
            </w:r>
          </w:p>
        </w:tc>
        <w:tc>
          <w:tcPr>
            <w:tcW w:w="1145" w:type="dxa"/>
            <w:vAlign w:val="center"/>
          </w:tcPr>
          <w:p w14:paraId="5E8D7286" w14:textId="77777777" w:rsidR="001D00D5" w:rsidRPr="001D00D5" w:rsidRDefault="001D00D5" w:rsidP="001D00D5">
            <w:pPr>
              <w:jc w:val="center"/>
            </w:pPr>
            <w:r w:rsidRPr="001D00D5">
              <w:t>-</w:t>
            </w:r>
          </w:p>
        </w:tc>
        <w:tc>
          <w:tcPr>
            <w:tcW w:w="1145" w:type="dxa"/>
            <w:vAlign w:val="center"/>
          </w:tcPr>
          <w:p w14:paraId="736F5F7C" w14:textId="77777777" w:rsidR="001D00D5" w:rsidRPr="001D00D5" w:rsidRDefault="001D00D5" w:rsidP="001D00D5">
            <w:pPr>
              <w:jc w:val="center"/>
            </w:pPr>
            <w:r w:rsidRPr="001D00D5">
              <w:t>-</w:t>
            </w:r>
          </w:p>
        </w:tc>
        <w:tc>
          <w:tcPr>
            <w:tcW w:w="1145" w:type="dxa"/>
            <w:vAlign w:val="center"/>
          </w:tcPr>
          <w:p w14:paraId="12AF0BF7" w14:textId="77777777" w:rsidR="001D00D5" w:rsidRPr="001D00D5" w:rsidRDefault="001D00D5" w:rsidP="001D00D5">
            <w:pPr>
              <w:jc w:val="center"/>
            </w:pPr>
            <w:r w:rsidRPr="001D00D5">
              <w:t>-</w:t>
            </w:r>
          </w:p>
        </w:tc>
        <w:tc>
          <w:tcPr>
            <w:tcW w:w="1145" w:type="dxa"/>
            <w:vAlign w:val="center"/>
          </w:tcPr>
          <w:p w14:paraId="606AB634" w14:textId="77777777" w:rsidR="001D00D5" w:rsidRPr="001D00D5" w:rsidRDefault="001D00D5" w:rsidP="001D00D5">
            <w:pPr>
              <w:jc w:val="center"/>
            </w:pPr>
            <w:r w:rsidRPr="001D00D5">
              <w:t>-</w:t>
            </w:r>
          </w:p>
        </w:tc>
        <w:tc>
          <w:tcPr>
            <w:tcW w:w="1145" w:type="dxa"/>
            <w:vAlign w:val="center"/>
          </w:tcPr>
          <w:p w14:paraId="78DCE0EC" w14:textId="77777777" w:rsidR="001D00D5" w:rsidRPr="001D00D5" w:rsidRDefault="001D00D5" w:rsidP="001D00D5">
            <w:pPr>
              <w:jc w:val="center"/>
            </w:pPr>
            <w:r w:rsidRPr="001D00D5">
              <w:t>-</w:t>
            </w:r>
          </w:p>
        </w:tc>
      </w:tr>
      <w:tr w:rsidR="001D00D5" w:rsidRPr="001D00D5" w14:paraId="36B6272F" w14:textId="77777777" w:rsidTr="00E6267D">
        <w:trPr>
          <w:trHeight w:val="1004"/>
          <w:jc w:val="center"/>
        </w:trPr>
        <w:tc>
          <w:tcPr>
            <w:tcW w:w="992" w:type="dxa"/>
            <w:vAlign w:val="center"/>
          </w:tcPr>
          <w:p w14:paraId="404B32B6" w14:textId="77777777" w:rsidR="001D00D5" w:rsidRPr="001D00D5" w:rsidRDefault="001D00D5" w:rsidP="001D00D5">
            <w:pPr>
              <w:jc w:val="center"/>
            </w:pPr>
            <w:r w:rsidRPr="001D00D5">
              <w:t xml:space="preserve">1.5. </w:t>
            </w:r>
          </w:p>
        </w:tc>
        <w:tc>
          <w:tcPr>
            <w:tcW w:w="2552" w:type="dxa"/>
            <w:vAlign w:val="center"/>
          </w:tcPr>
          <w:p w14:paraId="1FE542D7" w14:textId="77777777" w:rsidR="001D00D5" w:rsidRPr="001D00D5" w:rsidRDefault="001D00D5" w:rsidP="001D00D5">
            <w:r w:rsidRPr="001D00D5">
              <w:t>Объем пропущенной воды через очистные сооружения</w:t>
            </w:r>
          </w:p>
        </w:tc>
        <w:tc>
          <w:tcPr>
            <w:tcW w:w="708" w:type="dxa"/>
            <w:vAlign w:val="center"/>
          </w:tcPr>
          <w:p w14:paraId="3941F9F6" w14:textId="77777777" w:rsidR="001D00D5" w:rsidRPr="001D00D5" w:rsidRDefault="001D00D5" w:rsidP="001D00D5">
            <w:pPr>
              <w:jc w:val="center"/>
            </w:pPr>
            <w:r w:rsidRPr="001D00D5">
              <w:t>м</w:t>
            </w:r>
            <w:r w:rsidRPr="001D00D5">
              <w:rPr>
                <w:vertAlign w:val="superscript"/>
              </w:rPr>
              <w:t>3</w:t>
            </w:r>
          </w:p>
        </w:tc>
        <w:tc>
          <w:tcPr>
            <w:tcW w:w="1134" w:type="dxa"/>
            <w:vAlign w:val="center"/>
          </w:tcPr>
          <w:p w14:paraId="331F33A0" w14:textId="77777777" w:rsidR="001D00D5" w:rsidRPr="001D00D5" w:rsidRDefault="001D00D5" w:rsidP="001D00D5">
            <w:pPr>
              <w:jc w:val="center"/>
            </w:pPr>
            <w:r w:rsidRPr="001D00D5">
              <w:t>3065476</w:t>
            </w:r>
          </w:p>
        </w:tc>
        <w:tc>
          <w:tcPr>
            <w:tcW w:w="1134" w:type="dxa"/>
            <w:vAlign w:val="center"/>
          </w:tcPr>
          <w:p w14:paraId="4F0C521F" w14:textId="77777777" w:rsidR="001D00D5" w:rsidRPr="001D00D5" w:rsidRDefault="001D00D5" w:rsidP="001D00D5">
            <w:pPr>
              <w:jc w:val="center"/>
            </w:pPr>
            <w:r w:rsidRPr="001D00D5">
              <w:t>3065476</w:t>
            </w:r>
          </w:p>
        </w:tc>
        <w:tc>
          <w:tcPr>
            <w:tcW w:w="1134" w:type="dxa"/>
            <w:vAlign w:val="center"/>
          </w:tcPr>
          <w:p w14:paraId="26B756AA" w14:textId="77777777" w:rsidR="001D00D5" w:rsidRPr="001D00D5" w:rsidRDefault="001D00D5" w:rsidP="001D00D5">
            <w:pPr>
              <w:jc w:val="center"/>
            </w:pPr>
            <w:r w:rsidRPr="001D00D5">
              <w:t>2977071</w:t>
            </w:r>
          </w:p>
        </w:tc>
        <w:tc>
          <w:tcPr>
            <w:tcW w:w="1134" w:type="dxa"/>
            <w:vAlign w:val="center"/>
          </w:tcPr>
          <w:p w14:paraId="628484B5" w14:textId="77777777" w:rsidR="001D00D5" w:rsidRPr="001D00D5" w:rsidRDefault="001D00D5" w:rsidP="001D00D5">
            <w:pPr>
              <w:jc w:val="center"/>
            </w:pPr>
            <w:r w:rsidRPr="001D00D5">
              <w:t>2977071</w:t>
            </w:r>
          </w:p>
        </w:tc>
        <w:tc>
          <w:tcPr>
            <w:tcW w:w="1134" w:type="dxa"/>
            <w:vAlign w:val="center"/>
          </w:tcPr>
          <w:p w14:paraId="10E40280" w14:textId="77777777" w:rsidR="001D00D5" w:rsidRPr="001D00D5" w:rsidRDefault="001D00D5" w:rsidP="001D00D5">
            <w:pPr>
              <w:jc w:val="center"/>
            </w:pPr>
            <w:r w:rsidRPr="001D00D5">
              <w:t>3065476</w:t>
            </w:r>
          </w:p>
        </w:tc>
        <w:tc>
          <w:tcPr>
            <w:tcW w:w="1145" w:type="dxa"/>
            <w:vAlign w:val="center"/>
          </w:tcPr>
          <w:p w14:paraId="1640ADD0" w14:textId="77777777" w:rsidR="001D00D5" w:rsidRPr="001D00D5" w:rsidRDefault="001D00D5" w:rsidP="001D00D5">
            <w:pPr>
              <w:jc w:val="center"/>
            </w:pPr>
            <w:r w:rsidRPr="001D00D5">
              <w:t>3065476</w:t>
            </w:r>
          </w:p>
        </w:tc>
        <w:tc>
          <w:tcPr>
            <w:tcW w:w="1145" w:type="dxa"/>
            <w:vAlign w:val="center"/>
          </w:tcPr>
          <w:p w14:paraId="4A58B8B6" w14:textId="77777777" w:rsidR="001D00D5" w:rsidRPr="001D00D5" w:rsidRDefault="001D00D5" w:rsidP="001D00D5">
            <w:pPr>
              <w:jc w:val="center"/>
            </w:pPr>
            <w:r w:rsidRPr="001D00D5">
              <w:t>3065476</w:t>
            </w:r>
          </w:p>
        </w:tc>
        <w:tc>
          <w:tcPr>
            <w:tcW w:w="1145" w:type="dxa"/>
            <w:vAlign w:val="center"/>
          </w:tcPr>
          <w:p w14:paraId="48B30824" w14:textId="77777777" w:rsidR="001D00D5" w:rsidRPr="001D00D5" w:rsidRDefault="001D00D5" w:rsidP="001D00D5">
            <w:pPr>
              <w:jc w:val="center"/>
            </w:pPr>
            <w:r w:rsidRPr="001D00D5">
              <w:t>3065476</w:t>
            </w:r>
          </w:p>
        </w:tc>
        <w:tc>
          <w:tcPr>
            <w:tcW w:w="1145" w:type="dxa"/>
            <w:vAlign w:val="center"/>
          </w:tcPr>
          <w:p w14:paraId="174C27BF" w14:textId="77777777" w:rsidR="001D00D5" w:rsidRPr="001D00D5" w:rsidRDefault="001D00D5" w:rsidP="001D00D5">
            <w:pPr>
              <w:jc w:val="center"/>
            </w:pPr>
            <w:r w:rsidRPr="001D00D5">
              <w:t>3065476</w:t>
            </w:r>
          </w:p>
        </w:tc>
        <w:tc>
          <w:tcPr>
            <w:tcW w:w="1145" w:type="dxa"/>
            <w:vAlign w:val="center"/>
          </w:tcPr>
          <w:p w14:paraId="5F9D759E" w14:textId="77777777" w:rsidR="001D00D5" w:rsidRPr="001D00D5" w:rsidRDefault="001D00D5" w:rsidP="001D00D5">
            <w:pPr>
              <w:jc w:val="center"/>
            </w:pPr>
            <w:r w:rsidRPr="001D00D5">
              <w:t>3065476</w:t>
            </w:r>
          </w:p>
        </w:tc>
      </w:tr>
      <w:tr w:rsidR="001D00D5" w:rsidRPr="001D00D5" w14:paraId="420522BB" w14:textId="77777777" w:rsidTr="00E6267D">
        <w:trPr>
          <w:trHeight w:val="424"/>
          <w:jc w:val="center"/>
        </w:trPr>
        <w:tc>
          <w:tcPr>
            <w:tcW w:w="992" w:type="dxa"/>
            <w:vAlign w:val="center"/>
          </w:tcPr>
          <w:p w14:paraId="050A086D" w14:textId="77777777" w:rsidR="001D00D5" w:rsidRPr="001D00D5" w:rsidRDefault="001D00D5" w:rsidP="001D00D5">
            <w:pPr>
              <w:jc w:val="center"/>
            </w:pPr>
            <w:r w:rsidRPr="001D00D5">
              <w:t>1.6.</w:t>
            </w:r>
          </w:p>
        </w:tc>
        <w:tc>
          <w:tcPr>
            <w:tcW w:w="2552" w:type="dxa"/>
            <w:vAlign w:val="center"/>
          </w:tcPr>
          <w:p w14:paraId="6CF1E29C" w14:textId="77777777" w:rsidR="001D00D5" w:rsidRPr="001D00D5" w:rsidRDefault="001D00D5" w:rsidP="001D00D5">
            <w:r w:rsidRPr="001D00D5">
              <w:t>Подано воды в сеть</w:t>
            </w:r>
          </w:p>
        </w:tc>
        <w:tc>
          <w:tcPr>
            <w:tcW w:w="708" w:type="dxa"/>
            <w:vAlign w:val="center"/>
          </w:tcPr>
          <w:p w14:paraId="168F7089" w14:textId="77777777" w:rsidR="001D00D5" w:rsidRPr="001D00D5" w:rsidRDefault="001D00D5" w:rsidP="001D00D5">
            <w:pPr>
              <w:jc w:val="center"/>
            </w:pPr>
            <w:r w:rsidRPr="001D00D5">
              <w:t>м</w:t>
            </w:r>
            <w:r w:rsidRPr="001D00D5">
              <w:rPr>
                <w:vertAlign w:val="superscript"/>
              </w:rPr>
              <w:t>3</w:t>
            </w:r>
          </w:p>
        </w:tc>
        <w:tc>
          <w:tcPr>
            <w:tcW w:w="1134" w:type="dxa"/>
            <w:vAlign w:val="center"/>
          </w:tcPr>
          <w:p w14:paraId="17DD06F9" w14:textId="77777777" w:rsidR="001D00D5" w:rsidRPr="001D00D5" w:rsidRDefault="001D00D5" w:rsidP="001D00D5">
            <w:pPr>
              <w:jc w:val="center"/>
            </w:pPr>
            <w:r w:rsidRPr="001D00D5">
              <w:t>2412171</w:t>
            </w:r>
          </w:p>
        </w:tc>
        <w:tc>
          <w:tcPr>
            <w:tcW w:w="1134" w:type="dxa"/>
            <w:vAlign w:val="center"/>
          </w:tcPr>
          <w:p w14:paraId="156131B6" w14:textId="77777777" w:rsidR="001D00D5" w:rsidRPr="001D00D5" w:rsidRDefault="001D00D5" w:rsidP="001D00D5">
            <w:pPr>
              <w:jc w:val="center"/>
            </w:pPr>
            <w:r w:rsidRPr="001D00D5">
              <w:t>2412171</w:t>
            </w:r>
          </w:p>
        </w:tc>
        <w:tc>
          <w:tcPr>
            <w:tcW w:w="1134" w:type="dxa"/>
            <w:vAlign w:val="center"/>
          </w:tcPr>
          <w:p w14:paraId="4CBCCFE2" w14:textId="77777777" w:rsidR="001D00D5" w:rsidRPr="001D00D5" w:rsidRDefault="001D00D5" w:rsidP="001D00D5">
            <w:pPr>
              <w:jc w:val="center"/>
            </w:pPr>
            <w:r w:rsidRPr="001D00D5">
              <w:t>2323768</w:t>
            </w:r>
          </w:p>
        </w:tc>
        <w:tc>
          <w:tcPr>
            <w:tcW w:w="1134" w:type="dxa"/>
            <w:vAlign w:val="center"/>
          </w:tcPr>
          <w:p w14:paraId="027FF6DC" w14:textId="77777777" w:rsidR="001D00D5" w:rsidRPr="001D00D5" w:rsidRDefault="001D00D5" w:rsidP="001D00D5">
            <w:pPr>
              <w:jc w:val="center"/>
            </w:pPr>
            <w:r w:rsidRPr="001D00D5">
              <w:t>2323768</w:t>
            </w:r>
          </w:p>
        </w:tc>
        <w:tc>
          <w:tcPr>
            <w:tcW w:w="1134" w:type="dxa"/>
            <w:vAlign w:val="center"/>
          </w:tcPr>
          <w:p w14:paraId="022DFCAA" w14:textId="77777777" w:rsidR="001D00D5" w:rsidRPr="001D00D5" w:rsidRDefault="001D00D5" w:rsidP="001D00D5">
            <w:pPr>
              <w:jc w:val="center"/>
            </w:pPr>
            <w:r w:rsidRPr="001D00D5">
              <w:t>2412171</w:t>
            </w:r>
          </w:p>
        </w:tc>
        <w:tc>
          <w:tcPr>
            <w:tcW w:w="1145" w:type="dxa"/>
            <w:vAlign w:val="center"/>
          </w:tcPr>
          <w:p w14:paraId="3942B5B7" w14:textId="77777777" w:rsidR="001D00D5" w:rsidRPr="001D00D5" w:rsidRDefault="001D00D5" w:rsidP="001D00D5">
            <w:pPr>
              <w:jc w:val="center"/>
            </w:pPr>
            <w:r w:rsidRPr="001D00D5">
              <w:t>2412171</w:t>
            </w:r>
          </w:p>
        </w:tc>
        <w:tc>
          <w:tcPr>
            <w:tcW w:w="1145" w:type="dxa"/>
            <w:vAlign w:val="center"/>
          </w:tcPr>
          <w:p w14:paraId="4F42018B" w14:textId="77777777" w:rsidR="001D00D5" w:rsidRPr="001D00D5" w:rsidRDefault="001D00D5" w:rsidP="001D00D5">
            <w:pPr>
              <w:jc w:val="center"/>
            </w:pPr>
            <w:r w:rsidRPr="001D00D5">
              <w:t>2412171</w:t>
            </w:r>
          </w:p>
        </w:tc>
        <w:tc>
          <w:tcPr>
            <w:tcW w:w="1145" w:type="dxa"/>
            <w:vAlign w:val="center"/>
          </w:tcPr>
          <w:p w14:paraId="3242226A" w14:textId="77777777" w:rsidR="001D00D5" w:rsidRPr="001D00D5" w:rsidRDefault="001D00D5" w:rsidP="001D00D5">
            <w:pPr>
              <w:jc w:val="center"/>
            </w:pPr>
            <w:r w:rsidRPr="001D00D5">
              <w:t>2412171</w:t>
            </w:r>
          </w:p>
        </w:tc>
        <w:tc>
          <w:tcPr>
            <w:tcW w:w="1145" w:type="dxa"/>
            <w:vAlign w:val="center"/>
          </w:tcPr>
          <w:p w14:paraId="2E2F0C15" w14:textId="77777777" w:rsidR="001D00D5" w:rsidRPr="001D00D5" w:rsidRDefault="001D00D5" w:rsidP="001D00D5">
            <w:pPr>
              <w:jc w:val="center"/>
            </w:pPr>
            <w:r w:rsidRPr="001D00D5">
              <w:t>2412171</w:t>
            </w:r>
          </w:p>
        </w:tc>
        <w:tc>
          <w:tcPr>
            <w:tcW w:w="1145" w:type="dxa"/>
            <w:vAlign w:val="center"/>
          </w:tcPr>
          <w:p w14:paraId="5DEF57B8" w14:textId="77777777" w:rsidR="001D00D5" w:rsidRPr="001D00D5" w:rsidRDefault="001D00D5" w:rsidP="001D00D5">
            <w:pPr>
              <w:jc w:val="center"/>
            </w:pPr>
            <w:r w:rsidRPr="001D00D5">
              <w:t>2412171</w:t>
            </w:r>
          </w:p>
        </w:tc>
      </w:tr>
      <w:tr w:rsidR="001D00D5" w:rsidRPr="001D00D5" w14:paraId="68DA155E" w14:textId="77777777" w:rsidTr="00E6267D">
        <w:trPr>
          <w:trHeight w:val="382"/>
          <w:jc w:val="center"/>
        </w:trPr>
        <w:tc>
          <w:tcPr>
            <w:tcW w:w="992" w:type="dxa"/>
            <w:vAlign w:val="center"/>
          </w:tcPr>
          <w:p w14:paraId="5A12478F" w14:textId="77777777" w:rsidR="001D00D5" w:rsidRPr="001D00D5" w:rsidRDefault="001D00D5" w:rsidP="001D00D5">
            <w:pPr>
              <w:jc w:val="center"/>
            </w:pPr>
            <w:r w:rsidRPr="001D00D5">
              <w:t>1.7.</w:t>
            </w:r>
          </w:p>
        </w:tc>
        <w:tc>
          <w:tcPr>
            <w:tcW w:w="2552" w:type="dxa"/>
            <w:vAlign w:val="center"/>
          </w:tcPr>
          <w:p w14:paraId="0A501ACF" w14:textId="77777777" w:rsidR="001D00D5" w:rsidRPr="001D00D5" w:rsidRDefault="001D00D5" w:rsidP="001D00D5">
            <w:r w:rsidRPr="001D00D5">
              <w:t>Потери воды</w:t>
            </w:r>
          </w:p>
        </w:tc>
        <w:tc>
          <w:tcPr>
            <w:tcW w:w="708" w:type="dxa"/>
            <w:vAlign w:val="center"/>
          </w:tcPr>
          <w:p w14:paraId="3E213338" w14:textId="77777777" w:rsidR="001D00D5" w:rsidRPr="001D00D5" w:rsidRDefault="001D00D5" w:rsidP="001D00D5">
            <w:pPr>
              <w:jc w:val="center"/>
            </w:pPr>
            <w:r w:rsidRPr="001D00D5">
              <w:t>м</w:t>
            </w:r>
            <w:r w:rsidRPr="001D00D5">
              <w:rPr>
                <w:vertAlign w:val="superscript"/>
              </w:rPr>
              <w:t>3</w:t>
            </w:r>
          </w:p>
        </w:tc>
        <w:tc>
          <w:tcPr>
            <w:tcW w:w="1134" w:type="dxa"/>
            <w:vAlign w:val="center"/>
          </w:tcPr>
          <w:p w14:paraId="1AB6B1C7" w14:textId="77777777" w:rsidR="001D00D5" w:rsidRPr="001D00D5" w:rsidRDefault="001D00D5" w:rsidP="001D00D5">
            <w:pPr>
              <w:jc w:val="center"/>
            </w:pPr>
            <w:r w:rsidRPr="001D00D5">
              <w:t>702183</w:t>
            </w:r>
          </w:p>
        </w:tc>
        <w:tc>
          <w:tcPr>
            <w:tcW w:w="1134" w:type="dxa"/>
            <w:vAlign w:val="center"/>
          </w:tcPr>
          <w:p w14:paraId="6DCEEF3D" w14:textId="77777777" w:rsidR="001D00D5" w:rsidRPr="001D00D5" w:rsidRDefault="001D00D5" w:rsidP="001D00D5">
            <w:pPr>
              <w:jc w:val="center"/>
            </w:pPr>
            <w:r w:rsidRPr="001D00D5">
              <w:t>702183</w:t>
            </w:r>
          </w:p>
        </w:tc>
        <w:tc>
          <w:tcPr>
            <w:tcW w:w="1134" w:type="dxa"/>
            <w:vAlign w:val="center"/>
          </w:tcPr>
          <w:p w14:paraId="36BCF018" w14:textId="77777777" w:rsidR="001D00D5" w:rsidRPr="001D00D5" w:rsidRDefault="001D00D5" w:rsidP="001D00D5">
            <w:pPr>
              <w:jc w:val="center"/>
            </w:pPr>
            <w:r w:rsidRPr="001D00D5">
              <w:t>676450</w:t>
            </w:r>
          </w:p>
        </w:tc>
        <w:tc>
          <w:tcPr>
            <w:tcW w:w="1134" w:type="dxa"/>
            <w:vAlign w:val="center"/>
          </w:tcPr>
          <w:p w14:paraId="0953A928" w14:textId="77777777" w:rsidR="001D00D5" w:rsidRPr="001D00D5" w:rsidRDefault="001D00D5" w:rsidP="001D00D5">
            <w:pPr>
              <w:jc w:val="center"/>
            </w:pPr>
            <w:r w:rsidRPr="001D00D5">
              <w:t>676450</w:t>
            </w:r>
          </w:p>
        </w:tc>
        <w:tc>
          <w:tcPr>
            <w:tcW w:w="1134" w:type="dxa"/>
            <w:vAlign w:val="center"/>
          </w:tcPr>
          <w:p w14:paraId="698D0E3D" w14:textId="77777777" w:rsidR="001D00D5" w:rsidRPr="001D00D5" w:rsidRDefault="001D00D5" w:rsidP="001D00D5">
            <w:pPr>
              <w:jc w:val="center"/>
            </w:pPr>
            <w:r w:rsidRPr="001D00D5">
              <w:t>702183</w:t>
            </w:r>
          </w:p>
        </w:tc>
        <w:tc>
          <w:tcPr>
            <w:tcW w:w="1145" w:type="dxa"/>
            <w:vAlign w:val="center"/>
          </w:tcPr>
          <w:p w14:paraId="63682887" w14:textId="77777777" w:rsidR="001D00D5" w:rsidRPr="001D00D5" w:rsidRDefault="001D00D5" w:rsidP="001D00D5">
            <w:pPr>
              <w:jc w:val="center"/>
            </w:pPr>
            <w:r w:rsidRPr="001D00D5">
              <w:t>702183</w:t>
            </w:r>
          </w:p>
        </w:tc>
        <w:tc>
          <w:tcPr>
            <w:tcW w:w="1145" w:type="dxa"/>
            <w:vAlign w:val="center"/>
          </w:tcPr>
          <w:p w14:paraId="2DE7B23D" w14:textId="77777777" w:rsidR="001D00D5" w:rsidRPr="001D00D5" w:rsidRDefault="001D00D5" w:rsidP="001D00D5">
            <w:pPr>
              <w:jc w:val="center"/>
            </w:pPr>
            <w:r w:rsidRPr="001D00D5">
              <w:t>702183</w:t>
            </w:r>
          </w:p>
        </w:tc>
        <w:tc>
          <w:tcPr>
            <w:tcW w:w="1145" w:type="dxa"/>
            <w:vAlign w:val="center"/>
          </w:tcPr>
          <w:p w14:paraId="2CAD96EB" w14:textId="77777777" w:rsidR="001D00D5" w:rsidRPr="001D00D5" w:rsidRDefault="001D00D5" w:rsidP="001D00D5">
            <w:pPr>
              <w:jc w:val="center"/>
            </w:pPr>
            <w:r w:rsidRPr="001D00D5">
              <w:t>702183</w:t>
            </w:r>
          </w:p>
        </w:tc>
        <w:tc>
          <w:tcPr>
            <w:tcW w:w="1145" w:type="dxa"/>
            <w:vAlign w:val="center"/>
          </w:tcPr>
          <w:p w14:paraId="1A837729" w14:textId="77777777" w:rsidR="001D00D5" w:rsidRPr="001D00D5" w:rsidRDefault="001D00D5" w:rsidP="001D00D5">
            <w:pPr>
              <w:jc w:val="center"/>
            </w:pPr>
            <w:r w:rsidRPr="001D00D5">
              <w:t>702183</w:t>
            </w:r>
          </w:p>
        </w:tc>
        <w:tc>
          <w:tcPr>
            <w:tcW w:w="1145" w:type="dxa"/>
            <w:vAlign w:val="center"/>
          </w:tcPr>
          <w:p w14:paraId="407F25CE" w14:textId="77777777" w:rsidR="001D00D5" w:rsidRPr="001D00D5" w:rsidRDefault="001D00D5" w:rsidP="001D00D5">
            <w:pPr>
              <w:jc w:val="center"/>
            </w:pPr>
            <w:r w:rsidRPr="001D00D5">
              <w:t>702183</w:t>
            </w:r>
          </w:p>
        </w:tc>
      </w:tr>
      <w:tr w:rsidR="001D00D5" w:rsidRPr="001D00D5" w14:paraId="5F5607A4" w14:textId="77777777" w:rsidTr="00E6267D">
        <w:trPr>
          <w:trHeight w:val="259"/>
          <w:jc w:val="center"/>
        </w:trPr>
        <w:tc>
          <w:tcPr>
            <w:tcW w:w="992" w:type="dxa"/>
            <w:vAlign w:val="center"/>
          </w:tcPr>
          <w:p w14:paraId="1172A692" w14:textId="77777777" w:rsidR="001D00D5" w:rsidRPr="001D00D5" w:rsidRDefault="001D00D5" w:rsidP="001D00D5">
            <w:pPr>
              <w:jc w:val="center"/>
            </w:pPr>
            <w:r w:rsidRPr="001D00D5">
              <w:lastRenderedPageBreak/>
              <w:t>1</w:t>
            </w:r>
          </w:p>
        </w:tc>
        <w:tc>
          <w:tcPr>
            <w:tcW w:w="2552" w:type="dxa"/>
            <w:vAlign w:val="center"/>
          </w:tcPr>
          <w:p w14:paraId="766CE655" w14:textId="77777777" w:rsidR="001D00D5" w:rsidRPr="001D00D5" w:rsidRDefault="001D00D5" w:rsidP="001D00D5">
            <w:pPr>
              <w:jc w:val="center"/>
            </w:pPr>
            <w:r w:rsidRPr="001D00D5">
              <w:t>2</w:t>
            </w:r>
          </w:p>
        </w:tc>
        <w:tc>
          <w:tcPr>
            <w:tcW w:w="708" w:type="dxa"/>
            <w:vAlign w:val="center"/>
          </w:tcPr>
          <w:p w14:paraId="4ACD4D07" w14:textId="77777777" w:rsidR="001D00D5" w:rsidRPr="001D00D5" w:rsidRDefault="001D00D5" w:rsidP="001D00D5">
            <w:pPr>
              <w:jc w:val="center"/>
            </w:pPr>
            <w:r w:rsidRPr="001D00D5">
              <w:t>3</w:t>
            </w:r>
          </w:p>
        </w:tc>
        <w:tc>
          <w:tcPr>
            <w:tcW w:w="1134" w:type="dxa"/>
            <w:vAlign w:val="center"/>
          </w:tcPr>
          <w:p w14:paraId="4110F303" w14:textId="77777777" w:rsidR="001D00D5" w:rsidRPr="001D00D5" w:rsidRDefault="001D00D5" w:rsidP="001D00D5">
            <w:pPr>
              <w:jc w:val="center"/>
            </w:pPr>
            <w:r w:rsidRPr="001D00D5">
              <w:t>4</w:t>
            </w:r>
          </w:p>
        </w:tc>
        <w:tc>
          <w:tcPr>
            <w:tcW w:w="1134" w:type="dxa"/>
            <w:vAlign w:val="center"/>
          </w:tcPr>
          <w:p w14:paraId="4247A264" w14:textId="77777777" w:rsidR="001D00D5" w:rsidRPr="001D00D5" w:rsidRDefault="001D00D5" w:rsidP="001D00D5">
            <w:pPr>
              <w:jc w:val="center"/>
            </w:pPr>
            <w:r w:rsidRPr="001D00D5">
              <w:t>5</w:t>
            </w:r>
          </w:p>
        </w:tc>
        <w:tc>
          <w:tcPr>
            <w:tcW w:w="1134" w:type="dxa"/>
            <w:vAlign w:val="center"/>
          </w:tcPr>
          <w:p w14:paraId="512DAA2C" w14:textId="77777777" w:rsidR="001D00D5" w:rsidRPr="001D00D5" w:rsidRDefault="001D00D5" w:rsidP="001D00D5">
            <w:pPr>
              <w:jc w:val="center"/>
            </w:pPr>
            <w:r w:rsidRPr="001D00D5">
              <w:t>6</w:t>
            </w:r>
          </w:p>
        </w:tc>
        <w:tc>
          <w:tcPr>
            <w:tcW w:w="1134" w:type="dxa"/>
            <w:vAlign w:val="center"/>
          </w:tcPr>
          <w:p w14:paraId="5FE63DA3" w14:textId="77777777" w:rsidR="001D00D5" w:rsidRPr="001D00D5" w:rsidRDefault="001D00D5" w:rsidP="001D00D5">
            <w:pPr>
              <w:jc w:val="center"/>
            </w:pPr>
            <w:r w:rsidRPr="001D00D5">
              <w:t>7</w:t>
            </w:r>
          </w:p>
        </w:tc>
        <w:tc>
          <w:tcPr>
            <w:tcW w:w="1134" w:type="dxa"/>
            <w:vAlign w:val="center"/>
          </w:tcPr>
          <w:p w14:paraId="1ED78663" w14:textId="77777777" w:rsidR="001D00D5" w:rsidRPr="001D00D5" w:rsidRDefault="001D00D5" w:rsidP="001D00D5">
            <w:pPr>
              <w:jc w:val="center"/>
            </w:pPr>
            <w:r w:rsidRPr="001D00D5">
              <w:t>8</w:t>
            </w:r>
          </w:p>
        </w:tc>
        <w:tc>
          <w:tcPr>
            <w:tcW w:w="1145" w:type="dxa"/>
            <w:vAlign w:val="center"/>
          </w:tcPr>
          <w:p w14:paraId="4D4B3438" w14:textId="77777777" w:rsidR="001D00D5" w:rsidRPr="001D00D5" w:rsidRDefault="001D00D5" w:rsidP="001D00D5">
            <w:pPr>
              <w:jc w:val="center"/>
            </w:pPr>
            <w:r w:rsidRPr="001D00D5">
              <w:t>9</w:t>
            </w:r>
          </w:p>
        </w:tc>
        <w:tc>
          <w:tcPr>
            <w:tcW w:w="1145" w:type="dxa"/>
          </w:tcPr>
          <w:p w14:paraId="591F2148" w14:textId="77777777" w:rsidR="001D00D5" w:rsidRPr="001D00D5" w:rsidRDefault="001D00D5" w:rsidP="001D00D5">
            <w:pPr>
              <w:jc w:val="center"/>
            </w:pPr>
            <w:r w:rsidRPr="001D00D5">
              <w:t>10</w:t>
            </w:r>
          </w:p>
        </w:tc>
        <w:tc>
          <w:tcPr>
            <w:tcW w:w="1145" w:type="dxa"/>
          </w:tcPr>
          <w:p w14:paraId="1A4CB84D" w14:textId="77777777" w:rsidR="001D00D5" w:rsidRPr="001D00D5" w:rsidRDefault="001D00D5" w:rsidP="001D00D5">
            <w:pPr>
              <w:jc w:val="center"/>
            </w:pPr>
            <w:r w:rsidRPr="001D00D5">
              <w:t>11</w:t>
            </w:r>
          </w:p>
        </w:tc>
        <w:tc>
          <w:tcPr>
            <w:tcW w:w="1145" w:type="dxa"/>
          </w:tcPr>
          <w:p w14:paraId="0C472017" w14:textId="77777777" w:rsidR="001D00D5" w:rsidRPr="001D00D5" w:rsidRDefault="001D00D5" w:rsidP="001D00D5">
            <w:pPr>
              <w:jc w:val="center"/>
            </w:pPr>
            <w:r w:rsidRPr="001D00D5">
              <w:t>12</w:t>
            </w:r>
          </w:p>
        </w:tc>
        <w:tc>
          <w:tcPr>
            <w:tcW w:w="1145" w:type="dxa"/>
          </w:tcPr>
          <w:p w14:paraId="1FA6DC16" w14:textId="77777777" w:rsidR="001D00D5" w:rsidRPr="001D00D5" w:rsidRDefault="001D00D5" w:rsidP="001D00D5">
            <w:pPr>
              <w:jc w:val="center"/>
            </w:pPr>
            <w:r w:rsidRPr="001D00D5">
              <w:t>13</w:t>
            </w:r>
          </w:p>
        </w:tc>
      </w:tr>
      <w:tr w:rsidR="001D00D5" w:rsidRPr="001D00D5" w14:paraId="431E1951" w14:textId="77777777" w:rsidTr="00E6267D">
        <w:trPr>
          <w:trHeight w:val="379"/>
          <w:jc w:val="center"/>
        </w:trPr>
        <w:tc>
          <w:tcPr>
            <w:tcW w:w="992" w:type="dxa"/>
            <w:vAlign w:val="center"/>
          </w:tcPr>
          <w:p w14:paraId="026FFBA5" w14:textId="77777777" w:rsidR="001D00D5" w:rsidRPr="001D00D5" w:rsidRDefault="001D00D5" w:rsidP="001D00D5">
            <w:pPr>
              <w:jc w:val="center"/>
            </w:pPr>
            <w:r w:rsidRPr="001D00D5">
              <w:t>1.8.</w:t>
            </w:r>
          </w:p>
        </w:tc>
        <w:tc>
          <w:tcPr>
            <w:tcW w:w="2552" w:type="dxa"/>
            <w:vAlign w:val="center"/>
          </w:tcPr>
          <w:p w14:paraId="1D158CFC" w14:textId="77777777" w:rsidR="001D00D5" w:rsidRPr="001D00D5" w:rsidRDefault="001D00D5" w:rsidP="001D00D5">
            <w:r w:rsidRPr="001D00D5">
              <w:t>Уровень потерь к объему поданной воды в сеть</w:t>
            </w:r>
          </w:p>
        </w:tc>
        <w:tc>
          <w:tcPr>
            <w:tcW w:w="708" w:type="dxa"/>
            <w:vAlign w:val="center"/>
          </w:tcPr>
          <w:p w14:paraId="5ECE612F" w14:textId="77777777" w:rsidR="001D00D5" w:rsidRPr="001D00D5" w:rsidRDefault="001D00D5" w:rsidP="001D00D5">
            <w:pPr>
              <w:jc w:val="center"/>
            </w:pPr>
            <w:r w:rsidRPr="001D00D5">
              <w:t>%</w:t>
            </w:r>
          </w:p>
        </w:tc>
        <w:tc>
          <w:tcPr>
            <w:tcW w:w="1134" w:type="dxa"/>
            <w:vAlign w:val="center"/>
          </w:tcPr>
          <w:p w14:paraId="2E733D6A" w14:textId="77777777" w:rsidR="001D00D5" w:rsidRPr="001D00D5" w:rsidRDefault="001D00D5" w:rsidP="001D00D5">
            <w:pPr>
              <w:jc w:val="center"/>
            </w:pPr>
            <w:r w:rsidRPr="001D00D5">
              <w:t>29,11</w:t>
            </w:r>
          </w:p>
        </w:tc>
        <w:tc>
          <w:tcPr>
            <w:tcW w:w="1134" w:type="dxa"/>
            <w:vAlign w:val="center"/>
          </w:tcPr>
          <w:p w14:paraId="1607D038" w14:textId="77777777" w:rsidR="001D00D5" w:rsidRPr="001D00D5" w:rsidRDefault="001D00D5" w:rsidP="001D00D5">
            <w:pPr>
              <w:jc w:val="center"/>
            </w:pPr>
            <w:r w:rsidRPr="001D00D5">
              <w:t>29,11</w:t>
            </w:r>
          </w:p>
        </w:tc>
        <w:tc>
          <w:tcPr>
            <w:tcW w:w="1134" w:type="dxa"/>
            <w:vAlign w:val="center"/>
          </w:tcPr>
          <w:p w14:paraId="44CBBD79" w14:textId="77777777" w:rsidR="001D00D5" w:rsidRPr="001D00D5" w:rsidRDefault="001D00D5" w:rsidP="001D00D5">
            <w:pPr>
              <w:jc w:val="center"/>
            </w:pPr>
            <w:r w:rsidRPr="001D00D5">
              <w:t>29,11</w:t>
            </w:r>
          </w:p>
        </w:tc>
        <w:tc>
          <w:tcPr>
            <w:tcW w:w="1134" w:type="dxa"/>
            <w:vAlign w:val="center"/>
          </w:tcPr>
          <w:p w14:paraId="5730AF96" w14:textId="77777777" w:rsidR="001D00D5" w:rsidRPr="001D00D5" w:rsidRDefault="001D00D5" w:rsidP="001D00D5">
            <w:pPr>
              <w:jc w:val="center"/>
            </w:pPr>
            <w:r w:rsidRPr="001D00D5">
              <w:t>29,11</w:t>
            </w:r>
          </w:p>
        </w:tc>
        <w:tc>
          <w:tcPr>
            <w:tcW w:w="1134" w:type="dxa"/>
            <w:vAlign w:val="center"/>
          </w:tcPr>
          <w:p w14:paraId="01CCE52A" w14:textId="77777777" w:rsidR="001D00D5" w:rsidRPr="001D00D5" w:rsidRDefault="001D00D5" w:rsidP="001D00D5">
            <w:pPr>
              <w:jc w:val="center"/>
            </w:pPr>
            <w:r w:rsidRPr="001D00D5">
              <w:t>29,11</w:t>
            </w:r>
          </w:p>
        </w:tc>
        <w:tc>
          <w:tcPr>
            <w:tcW w:w="1145" w:type="dxa"/>
            <w:vAlign w:val="center"/>
          </w:tcPr>
          <w:p w14:paraId="2C801D4D" w14:textId="77777777" w:rsidR="001D00D5" w:rsidRPr="001D00D5" w:rsidRDefault="001D00D5" w:rsidP="001D00D5">
            <w:pPr>
              <w:jc w:val="center"/>
            </w:pPr>
            <w:r w:rsidRPr="001D00D5">
              <w:t>29,11</w:t>
            </w:r>
          </w:p>
        </w:tc>
        <w:tc>
          <w:tcPr>
            <w:tcW w:w="1145" w:type="dxa"/>
            <w:vAlign w:val="center"/>
          </w:tcPr>
          <w:p w14:paraId="49F0F0C9" w14:textId="77777777" w:rsidR="001D00D5" w:rsidRPr="001D00D5" w:rsidRDefault="001D00D5" w:rsidP="001D00D5">
            <w:pPr>
              <w:jc w:val="center"/>
            </w:pPr>
            <w:r w:rsidRPr="001D00D5">
              <w:t>29,11</w:t>
            </w:r>
          </w:p>
        </w:tc>
        <w:tc>
          <w:tcPr>
            <w:tcW w:w="1145" w:type="dxa"/>
            <w:vAlign w:val="center"/>
          </w:tcPr>
          <w:p w14:paraId="3B522962" w14:textId="77777777" w:rsidR="001D00D5" w:rsidRPr="001D00D5" w:rsidRDefault="001D00D5" w:rsidP="001D00D5">
            <w:pPr>
              <w:jc w:val="center"/>
            </w:pPr>
            <w:r w:rsidRPr="001D00D5">
              <w:t>29,11</w:t>
            </w:r>
          </w:p>
        </w:tc>
        <w:tc>
          <w:tcPr>
            <w:tcW w:w="1145" w:type="dxa"/>
            <w:vAlign w:val="center"/>
          </w:tcPr>
          <w:p w14:paraId="5A0A70B0" w14:textId="77777777" w:rsidR="001D00D5" w:rsidRPr="001D00D5" w:rsidRDefault="001D00D5" w:rsidP="001D00D5">
            <w:pPr>
              <w:jc w:val="center"/>
            </w:pPr>
            <w:r w:rsidRPr="001D00D5">
              <w:t>29,11</w:t>
            </w:r>
          </w:p>
        </w:tc>
        <w:tc>
          <w:tcPr>
            <w:tcW w:w="1145" w:type="dxa"/>
            <w:vAlign w:val="center"/>
          </w:tcPr>
          <w:p w14:paraId="5D91F2D7" w14:textId="77777777" w:rsidR="001D00D5" w:rsidRPr="001D00D5" w:rsidRDefault="001D00D5" w:rsidP="001D00D5">
            <w:pPr>
              <w:jc w:val="center"/>
            </w:pPr>
            <w:r w:rsidRPr="001D00D5">
              <w:t>29,11</w:t>
            </w:r>
          </w:p>
        </w:tc>
      </w:tr>
      <w:tr w:rsidR="001D00D5" w:rsidRPr="001D00D5" w14:paraId="00E6D8CD" w14:textId="77777777" w:rsidTr="00E6267D">
        <w:trPr>
          <w:trHeight w:val="426"/>
          <w:jc w:val="center"/>
        </w:trPr>
        <w:tc>
          <w:tcPr>
            <w:tcW w:w="992" w:type="dxa"/>
            <w:vAlign w:val="center"/>
          </w:tcPr>
          <w:p w14:paraId="74BE11E3" w14:textId="77777777" w:rsidR="001D00D5" w:rsidRPr="001D00D5" w:rsidRDefault="001D00D5" w:rsidP="001D00D5">
            <w:pPr>
              <w:jc w:val="center"/>
            </w:pPr>
            <w:r w:rsidRPr="001D00D5">
              <w:t>1.9.</w:t>
            </w:r>
          </w:p>
        </w:tc>
        <w:tc>
          <w:tcPr>
            <w:tcW w:w="2552" w:type="dxa"/>
            <w:vAlign w:val="center"/>
          </w:tcPr>
          <w:p w14:paraId="3AC12D06" w14:textId="77777777" w:rsidR="001D00D5" w:rsidRPr="001D00D5" w:rsidRDefault="001D00D5" w:rsidP="001D00D5">
            <w:r w:rsidRPr="001D00D5">
              <w:t>Отпущено воды по категориям потребителей</w:t>
            </w:r>
          </w:p>
        </w:tc>
        <w:tc>
          <w:tcPr>
            <w:tcW w:w="708" w:type="dxa"/>
            <w:vAlign w:val="center"/>
          </w:tcPr>
          <w:p w14:paraId="1FE906E3" w14:textId="77777777" w:rsidR="001D00D5" w:rsidRPr="001D00D5" w:rsidRDefault="001D00D5" w:rsidP="001D00D5">
            <w:pPr>
              <w:jc w:val="center"/>
            </w:pPr>
            <w:r w:rsidRPr="001D00D5">
              <w:t>м</w:t>
            </w:r>
            <w:r w:rsidRPr="001D00D5">
              <w:rPr>
                <w:vertAlign w:val="superscript"/>
              </w:rPr>
              <w:t>3</w:t>
            </w:r>
          </w:p>
        </w:tc>
        <w:tc>
          <w:tcPr>
            <w:tcW w:w="1134" w:type="dxa"/>
            <w:vAlign w:val="center"/>
          </w:tcPr>
          <w:p w14:paraId="49BA05C9" w14:textId="77777777" w:rsidR="001D00D5" w:rsidRPr="001D00D5" w:rsidRDefault="001D00D5" w:rsidP="001D00D5">
            <w:pPr>
              <w:jc w:val="center"/>
            </w:pPr>
            <w:r w:rsidRPr="001D00D5">
              <w:t>1709988</w:t>
            </w:r>
          </w:p>
        </w:tc>
        <w:tc>
          <w:tcPr>
            <w:tcW w:w="1134" w:type="dxa"/>
            <w:vAlign w:val="center"/>
          </w:tcPr>
          <w:p w14:paraId="007CC943" w14:textId="77777777" w:rsidR="001D00D5" w:rsidRPr="001D00D5" w:rsidRDefault="001D00D5" w:rsidP="001D00D5">
            <w:pPr>
              <w:jc w:val="center"/>
            </w:pPr>
            <w:r w:rsidRPr="001D00D5">
              <w:t>1709988</w:t>
            </w:r>
          </w:p>
        </w:tc>
        <w:tc>
          <w:tcPr>
            <w:tcW w:w="1134" w:type="dxa"/>
            <w:vAlign w:val="center"/>
          </w:tcPr>
          <w:p w14:paraId="4E41CFA1" w14:textId="77777777" w:rsidR="001D00D5" w:rsidRPr="001D00D5" w:rsidRDefault="001D00D5" w:rsidP="001D00D5">
            <w:pPr>
              <w:jc w:val="center"/>
            </w:pPr>
            <w:r w:rsidRPr="001D00D5">
              <w:t>1647318</w:t>
            </w:r>
          </w:p>
        </w:tc>
        <w:tc>
          <w:tcPr>
            <w:tcW w:w="1134" w:type="dxa"/>
            <w:vAlign w:val="center"/>
          </w:tcPr>
          <w:p w14:paraId="4DC7277C" w14:textId="77777777" w:rsidR="001D00D5" w:rsidRPr="001D00D5" w:rsidRDefault="001D00D5" w:rsidP="001D00D5">
            <w:pPr>
              <w:jc w:val="center"/>
            </w:pPr>
            <w:r w:rsidRPr="001D00D5">
              <w:t>1647318</w:t>
            </w:r>
          </w:p>
        </w:tc>
        <w:tc>
          <w:tcPr>
            <w:tcW w:w="1134" w:type="dxa"/>
            <w:vAlign w:val="center"/>
          </w:tcPr>
          <w:p w14:paraId="6C4296BD" w14:textId="77777777" w:rsidR="001D00D5" w:rsidRPr="001D00D5" w:rsidRDefault="001D00D5" w:rsidP="001D00D5">
            <w:pPr>
              <w:jc w:val="center"/>
            </w:pPr>
            <w:r w:rsidRPr="001D00D5">
              <w:t>1709988</w:t>
            </w:r>
          </w:p>
        </w:tc>
        <w:tc>
          <w:tcPr>
            <w:tcW w:w="1145" w:type="dxa"/>
            <w:vAlign w:val="center"/>
          </w:tcPr>
          <w:p w14:paraId="519DB091" w14:textId="77777777" w:rsidR="001D00D5" w:rsidRPr="001D00D5" w:rsidRDefault="001D00D5" w:rsidP="001D00D5">
            <w:pPr>
              <w:jc w:val="center"/>
            </w:pPr>
            <w:r w:rsidRPr="001D00D5">
              <w:t>1709988</w:t>
            </w:r>
          </w:p>
        </w:tc>
        <w:tc>
          <w:tcPr>
            <w:tcW w:w="1145" w:type="dxa"/>
            <w:vAlign w:val="center"/>
          </w:tcPr>
          <w:p w14:paraId="298B97B3" w14:textId="77777777" w:rsidR="001D00D5" w:rsidRPr="001D00D5" w:rsidRDefault="001D00D5" w:rsidP="001D00D5">
            <w:pPr>
              <w:jc w:val="center"/>
            </w:pPr>
            <w:r w:rsidRPr="001D00D5">
              <w:t>1709988</w:t>
            </w:r>
          </w:p>
        </w:tc>
        <w:tc>
          <w:tcPr>
            <w:tcW w:w="1145" w:type="dxa"/>
            <w:vAlign w:val="center"/>
          </w:tcPr>
          <w:p w14:paraId="6B476C84" w14:textId="77777777" w:rsidR="001D00D5" w:rsidRPr="001D00D5" w:rsidRDefault="001D00D5" w:rsidP="001D00D5">
            <w:pPr>
              <w:jc w:val="center"/>
            </w:pPr>
            <w:r w:rsidRPr="001D00D5">
              <w:t>1709988</w:t>
            </w:r>
          </w:p>
        </w:tc>
        <w:tc>
          <w:tcPr>
            <w:tcW w:w="1145" w:type="dxa"/>
            <w:vAlign w:val="center"/>
          </w:tcPr>
          <w:p w14:paraId="2E1AF087" w14:textId="77777777" w:rsidR="001D00D5" w:rsidRPr="001D00D5" w:rsidRDefault="001D00D5" w:rsidP="001D00D5">
            <w:pPr>
              <w:jc w:val="center"/>
            </w:pPr>
            <w:r w:rsidRPr="001D00D5">
              <w:t>1709988</w:t>
            </w:r>
          </w:p>
        </w:tc>
        <w:tc>
          <w:tcPr>
            <w:tcW w:w="1145" w:type="dxa"/>
            <w:vAlign w:val="center"/>
          </w:tcPr>
          <w:p w14:paraId="5A8A2629" w14:textId="77777777" w:rsidR="001D00D5" w:rsidRPr="001D00D5" w:rsidRDefault="001D00D5" w:rsidP="001D00D5">
            <w:pPr>
              <w:jc w:val="center"/>
            </w:pPr>
            <w:r w:rsidRPr="001D00D5">
              <w:t>1709988</w:t>
            </w:r>
          </w:p>
        </w:tc>
      </w:tr>
      <w:tr w:rsidR="001D00D5" w:rsidRPr="001D00D5" w14:paraId="662CA7CE" w14:textId="77777777" w:rsidTr="00E6267D">
        <w:trPr>
          <w:trHeight w:val="431"/>
          <w:jc w:val="center"/>
        </w:trPr>
        <w:tc>
          <w:tcPr>
            <w:tcW w:w="992" w:type="dxa"/>
            <w:vAlign w:val="center"/>
          </w:tcPr>
          <w:p w14:paraId="3317E526" w14:textId="77777777" w:rsidR="001D00D5" w:rsidRPr="001D00D5" w:rsidRDefault="001D00D5" w:rsidP="001D00D5">
            <w:pPr>
              <w:jc w:val="center"/>
            </w:pPr>
            <w:r w:rsidRPr="001D00D5">
              <w:t>1.9.1.</w:t>
            </w:r>
          </w:p>
        </w:tc>
        <w:tc>
          <w:tcPr>
            <w:tcW w:w="2552" w:type="dxa"/>
            <w:vAlign w:val="center"/>
          </w:tcPr>
          <w:p w14:paraId="36BEB0E2" w14:textId="77777777" w:rsidR="001D00D5" w:rsidRPr="001D00D5" w:rsidRDefault="001D00D5" w:rsidP="001D00D5">
            <w:pPr>
              <w:ind w:right="-114"/>
            </w:pPr>
            <w:r w:rsidRPr="001D00D5">
              <w:t>Потребительский рынок</w:t>
            </w:r>
          </w:p>
        </w:tc>
        <w:tc>
          <w:tcPr>
            <w:tcW w:w="708" w:type="dxa"/>
            <w:vAlign w:val="center"/>
          </w:tcPr>
          <w:p w14:paraId="4C94976B" w14:textId="77777777" w:rsidR="001D00D5" w:rsidRPr="001D00D5" w:rsidRDefault="001D00D5" w:rsidP="001D00D5">
            <w:pPr>
              <w:jc w:val="center"/>
            </w:pPr>
            <w:r w:rsidRPr="001D00D5">
              <w:t>м</w:t>
            </w:r>
            <w:r w:rsidRPr="001D00D5">
              <w:rPr>
                <w:vertAlign w:val="superscript"/>
              </w:rPr>
              <w:t>3</w:t>
            </w:r>
          </w:p>
        </w:tc>
        <w:tc>
          <w:tcPr>
            <w:tcW w:w="1134" w:type="dxa"/>
            <w:vAlign w:val="center"/>
          </w:tcPr>
          <w:p w14:paraId="7B81C6C6" w14:textId="77777777" w:rsidR="001D00D5" w:rsidRPr="001D00D5" w:rsidRDefault="001D00D5" w:rsidP="001D00D5">
            <w:pPr>
              <w:jc w:val="center"/>
            </w:pPr>
            <w:r w:rsidRPr="001D00D5">
              <w:t>1709988</w:t>
            </w:r>
          </w:p>
        </w:tc>
        <w:tc>
          <w:tcPr>
            <w:tcW w:w="1134" w:type="dxa"/>
            <w:vAlign w:val="center"/>
          </w:tcPr>
          <w:p w14:paraId="3CB39124" w14:textId="77777777" w:rsidR="001D00D5" w:rsidRPr="001D00D5" w:rsidRDefault="001D00D5" w:rsidP="001D00D5">
            <w:pPr>
              <w:jc w:val="center"/>
            </w:pPr>
            <w:r w:rsidRPr="001D00D5">
              <w:t>1709988</w:t>
            </w:r>
          </w:p>
        </w:tc>
        <w:tc>
          <w:tcPr>
            <w:tcW w:w="1134" w:type="dxa"/>
            <w:vAlign w:val="center"/>
          </w:tcPr>
          <w:p w14:paraId="4FD3EB9E" w14:textId="77777777" w:rsidR="001D00D5" w:rsidRPr="001D00D5" w:rsidRDefault="001D00D5" w:rsidP="001D00D5">
            <w:pPr>
              <w:jc w:val="center"/>
            </w:pPr>
            <w:r w:rsidRPr="001D00D5">
              <w:t>1647318</w:t>
            </w:r>
          </w:p>
        </w:tc>
        <w:tc>
          <w:tcPr>
            <w:tcW w:w="1134" w:type="dxa"/>
            <w:vAlign w:val="center"/>
          </w:tcPr>
          <w:p w14:paraId="1002E890" w14:textId="77777777" w:rsidR="001D00D5" w:rsidRPr="001D00D5" w:rsidRDefault="001D00D5" w:rsidP="001D00D5">
            <w:pPr>
              <w:jc w:val="center"/>
            </w:pPr>
            <w:r w:rsidRPr="001D00D5">
              <w:t>1647318</w:t>
            </w:r>
          </w:p>
        </w:tc>
        <w:tc>
          <w:tcPr>
            <w:tcW w:w="1134" w:type="dxa"/>
            <w:vAlign w:val="center"/>
          </w:tcPr>
          <w:p w14:paraId="5AA09FD2" w14:textId="77777777" w:rsidR="001D00D5" w:rsidRPr="001D00D5" w:rsidRDefault="001D00D5" w:rsidP="001D00D5">
            <w:pPr>
              <w:jc w:val="center"/>
            </w:pPr>
            <w:r w:rsidRPr="001D00D5">
              <w:t>1709988</w:t>
            </w:r>
          </w:p>
        </w:tc>
        <w:tc>
          <w:tcPr>
            <w:tcW w:w="1145" w:type="dxa"/>
            <w:vAlign w:val="center"/>
          </w:tcPr>
          <w:p w14:paraId="5F202E61" w14:textId="77777777" w:rsidR="001D00D5" w:rsidRPr="001D00D5" w:rsidRDefault="001D00D5" w:rsidP="001D00D5">
            <w:pPr>
              <w:jc w:val="center"/>
            </w:pPr>
            <w:r w:rsidRPr="001D00D5">
              <w:t>1709988</w:t>
            </w:r>
          </w:p>
        </w:tc>
        <w:tc>
          <w:tcPr>
            <w:tcW w:w="1145" w:type="dxa"/>
            <w:vAlign w:val="center"/>
          </w:tcPr>
          <w:p w14:paraId="70A01913" w14:textId="77777777" w:rsidR="001D00D5" w:rsidRPr="001D00D5" w:rsidRDefault="001D00D5" w:rsidP="001D00D5">
            <w:pPr>
              <w:jc w:val="center"/>
            </w:pPr>
            <w:r w:rsidRPr="001D00D5">
              <w:t>1709988</w:t>
            </w:r>
          </w:p>
        </w:tc>
        <w:tc>
          <w:tcPr>
            <w:tcW w:w="1145" w:type="dxa"/>
            <w:vAlign w:val="center"/>
          </w:tcPr>
          <w:p w14:paraId="48EEE5F0" w14:textId="77777777" w:rsidR="001D00D5" w:rsidRPr="001D00D5" w:rsidRDefault="001D00D5" w:rsidP="001D00D5">
            <w:pPr>
              <w:jc w:val="center"/>
            </w:pPr>
            <w:r w:rsidRPr="001D00D5">
              <w:t>1709988</w:t>
            </w:r>
          </w:p>
        </w:tc>
        <w:tc>
          <w:tcPr>
            <w:tcW w:w="1145" w:type="dxa"/>
            <w:vAlign w:val="center"/>
          </w:tcPr>
          <w:p w14:paraId="0FF801BB" w14:textId="77777777" w:rsidR="001D00D5" w:rsidRPr="001D00D5" w:rsidRDefault="001D00D5" w:rsidP="001D00D5">
            <w:pPr>
              <w:jc w:val="center"/>
            </w:pPr>
            <w:r w:rsidRPr="001D00D5">
              <w:t>1709988</w:t>
            </w:r>
          </w:p>
        </w:tc>
        <w:tc>
          <w:tcPr>
            <w:tcW w:w="1145" w:type="dxa"/>
            <w:vAlign w:val="center"/>
          </w:tcPr>
          <w:p w14:paraId="386718BC" w14:textId="77777777" w:rsidR="001D00D5" w:rsidRPr="001D00D5" w:rsidRDefault="001D00D5" w:rsidP="001D00D5">
            <w:pPr>
              <w:jc w:val="center"/>
            </w:pPr>
            <w:r w:rsidRPr="001D00D5">
              <w:t>1709988</w:t>
            </w:r>
          </w:p>
        </w:tc>
      </w:tr>
      <w:tr w:rsidR="001D00D5" w:rsidRPr="001D00D5" w14:paraId="5EBAE7FB" w14:textId="77777777" w:rsidTr="00E6267D">
        <w:trPr>
          <w:trHeight w:val="325"/>
          <w:jc w:val="center"/>
        </w:trPr>
        <w:tc>
          <w:tcPr>
            <w:tcW w:w="992" w:type="dxa"/>
            <w:vAlign w:val="center"/>
          </w:tcPr>
          <w:p w14:paraId="5A2E7CED" w14:textId="77777777" w:rsidR="001D00D5" w:rsidRPr="001D00D5" w:rsidRDefault="001D00D5" w:rsidP="001D00D5">
            <w:pPr>
              <w:ind w:hanging="108"/>
              <w:jc w:val="center"/>
            </w:pPr>
            <w:r w:rsidRPr="001D00D5">
              <w:t xml:space="preserve"> 1.9.1.1.</w:t>
            </w:r>
          </w:p>
        </w:tc>
        <w:tc>
          <w:tcPr>
            <w:tcW w:w="2552" w:type="dxa"/>
            <w:vAlign w:val="center"/>
          </w:tcPr>
          <w:p w14:paraId="447B69F0" w14:textId="77777777" w:rsidR="001D00D5" w:rsidRPr="001D00D5" w:rsidRDefault="001D00D5" w:rsidP="001D00D5">
            <w:r w:rsidRPr="001D00D5">
              <w:t>- население</w:t>
            </w:r>
          </w:p>
        </w:tc>
        <w:tc>
          <w:tcPr>
            <w:tcW w:w="708" w:type="dxa"/>
            <w:vAlign w:val="center"/>
          </w:tcPr>
          <w:p w14:paraId="4D9BEDDC" w14:textId="77777777" w:rsidR="001D00D5" w:rsidRPr="001D00D5" w:rsidRDefault="001D00D5" w:rsidP="001D00D5">
            <w:pPr>
              <w:jc w:val="center"/>
            </w:pPr>
            <w:r w:rsidRPr="001D00D5">
              <w:t>м</w:t>
            </w:r>
            <w:r w:rsidRPr="001D00D5">
              <w:rPr>
                <w:vertAlign w:val="superscript"/>
              </w:rPr>
              <w:t>3</w:t>
            </w:r>
          </w:p>
        </w:tc>
        <w:tc>
          <w:tcPr>
            <w:tcW w:w="1134" w:type="dxa"/>
            <w:vAlign w:val="center"/>
          </w:tcPr>
          <w:p w14:paraId="7200EA4F" w14:textId="77777777" w:rsidR="001D00D5" w:rsidRPr="001D00D5" w:rsidRDefault="001D00D5" w:rsidP="001D00D5">
            <w:pPr>
              <w:jc w:val="center"/>
            </w:pPr>
            <w:r w:rsidRPr="001D00D5">
              <w:t>1205787</w:t>
            </w:r>
          </w:p>
        </w:tc>
        <w:tc>
          <w:tcPr>
            <w:tcW w:w="1134" w:type="dxa"/>
            <w:vAlign w:val="center"/>
          </w:tcPr>
          <w:p w14:paraId="2829CD4A" w14:textId="77777777" w:rsidR="001D00D5" w:rsidRPr="001D00D5" w:rsidRDefault="001D00D5" w:rsidP="001D00D5">
            <w:pPr>
              <w:jc w:val="center"/>
            </w:pPr>
            <w:r w:rsidRPr="001D00D5">
              <w:t>1205787</w:t>
            </w:r>
          </w:p>
        </w:tc>
        <w:tc>
          <w:tcPr>
            <w:tcW w:w="1134" w:type="dxa"/>
            <w:vAlign w:val="center"/>
          </w:tcPr>
          <w:p w14:paraId="66B55BA2" w14:textId="77777777" w:rsidR="001D00D5" w:rsidRPr="001D00D5" w:rsidRDefault="001D00D5" w:rsidP="001D00D5">
            <w:pPr>
              <w:jc w:val="center"/>
            </w:pPr>
            <w:r w:rsidRPr="001D00D5">
              <w:t>1145192</w:t>
            </w:r>
          </w:p>
        </w:tc>
        <w:tc>
          <w:tcPr>
            <w:tcW w:w="1134" w:type="dxa"/>
            <w:vAlign w:val="center"/>
          </w:tcPr>
          <w:p w14:paraId="56894831" w14:textId="77777777" w:rsidR="001D00D5" w:rsidRPr="001D00D5" w:rsidRDefault="001D00D5" w:rsidP="001D00D5">
            <w:pPr>
              <w:jc w:val="center"/>
            </w:pPr>
            <w:r w:rsidRPr="001D00D5">
              <w:t>1145192</w:t>
            </w:r>
          </w:p>
        </w:tc>
        <w:tc>
          <w:tcPr>
            <w:tcW w:w="1134" w:type="dxa"/>
            <w:vAlign w:val="center"/>
          </w:tcPr>
          <w:p w14:paraId="6BA360AE" w14:textId="77777777" w:rsidR="001D00D5" w:rsidRPr="001D00D5" w:rsidRDefault="001D00D5" w:rsidP="001D00D5">
            <w:pPr>
              <w:jc w:val="center"/>
            </w:pPr>
            <w:r w:rsidRPr="001D00D5">
              <w:t>1205787</w:t>
            </w:r>
          </w:p>
        </w:tc>
        <w:tc>
          <w:tcPr>
            <w:tcW w:w="1145" w:type="dxa"/>
            <w:vAlign w:val="center"/>
          </w:tcPr>
          <w:p w14:paraId="75C0EE17" w14:textId="77777777" w:rsidR="001D00D5" w:rsidRPr="001D00D5" w:rsidRDefault="001D00D5" w:rsidP="001D00D5">
            <w:pPr>
              <w:jc w:val="center"/>
            </w:pPr>
            <w:r w:rsidRPr="001D00D5">
              <w:t>1205787</w:t>
            </w:r>
          </w:p>
        </w:tc>
        <w:tc>
          <w:tcPr>
            <w:tcW w:w="1145" w:type="dxa"/>
            <w:vAlign w:val="center"/>
          </w:tcPr>
          <w:p w14:paraId="057AE45E" w14:textId="77777777" w:rsidR="001D00D5" w:rsidRPr="001D00D5" w:rsidRDefault="001D00D5" w:rsidP="001D00D5">
            <w:pPr>
              <w:jc w:val="center"/>
            </w:pPr>
            <w:r w:rsidRPr="001D00D5">
              <w:t>1205787</w:t>
            </w:r>
          </w:p>
        </w:tc>
        <w:tc>
          <w:tcPr>
            <w:tcW w:w="1145" w:type="dxa"/>
            <w:vAlign w:val="center"/>
          </w:tcPr>
          <w:p w14:paraId="56978EF0" w14:textId="77777777" w:rsidR="001D00D5" w:rsidRPr="001D00D5" w:rsidRDefault="001D00D5" w:rsidP="001D00D5">
            <w:pPr>
              <w:jc w:val="center"/>
            </w:pPr>
            <w:r w:rsidRPr="001D00D5">
              <w:t>1205787</w:t>
            </w:r>
          </w:p>
        </w:tc>
        <w:tc>
          <w:tcPr>
            <w:tcW w:w="1145" w:type="dxa"/>
            <w:vAlign w:val="center"/>
          </w:tcPr>
          <w:p w14:paraId="0F536E26" w14:textId="77777777" w:rsidR="001D00D5" w:rsidRPr="001D00D5" w:rsidRDefault="001D00D5" w:rsidP="001D00D5">
            <w:pPr>
              <w:jc w:val="center"/>
            </w:pPr>
            <w:r w:rsidRPr="001D00D5">
              <w:t>1205787</w:t>
            </w:r>
          </w:p>
        </w:tc>
        <w:tc>
          <w:tcPr>
            <w:tcW w:w="1145" w:type="dxa"/>
            <w:vAlign w:val="center"/>
          </w:tcPr>
          <w:p w14:paraId="0EB55CEF" w14:textId="77777777" w:rsidR="001D00D5" w:rsidRPr="001D00D5" w:rsidRDefault="001D00D5" w:rsidP="001D00D5">
            <w:pPr>
              <w:jc w:val="center"/>
            </w:pPr>
            <w:r w:rsidRPr="001D00D5">
              <w:t>1205787</w:t>
            </w:r>
          </w:p>
        </w:tc>
      </w:tr>
      <w:tr w:rsidR="001D00D5" w:rsidRPr="001D00D5" w14:paraId="29203C94" w14:textId="77777777" w:rsidTr="00E6267D">
        <w:trPr>
          <w:trHeight w:val="358"/>
          <w:jc w:val="center"/>
        </w:trPr>
        <w:tc>
          <w:tcPr>
            <w:tcW w:w="992" w:type="dxa"/>
            <w:vAlign w:val="center"/>
          </w:tcPr>
          <w:p w14:paraId="43627A00" w14:textId="77777777" w:rsidR="001D00D5" w:rsidRPr="001D00D5" w:rsidRDefault="001D00D5" w:rsidP="001D00D5">
            <w:pPr>
              <w:ind w:hanging="108"/>
              <w:jc w:val="center"/>
            </w:pPr>
            <w:r w:rsidRPr="001D00D5">
              <w:t xml:space="preserve"> 1.9.1.2.</w:t>
            </w:r>
          </w:p>
        </w:tc>
        <w:tc>
          <w:tcPr>
            <w:tcW w:w="2552" w:type="dxa"/>
            <w:vAlign w:val="center"/>
          </w:tcPr>
          <w:p w14:paraId="33EF2878" w14:textId="77777777" w:rsidR="001D00D5" w:rsidRPr="001D00D5" w:rsidRDefault="001D00D5" w:rsidP="001D00D5">
            <w:r w:rsidRPr="001D00D5">
              <w:t>- прочие потребители</w:t>
            </w:r>
          </w:p>
        </w:tc>
        <w:tc>
          <w:tcPr>
            <w:tcW w:w="708" w:type="dxa"/>
            <w:vAlign w:val="center"/>
          </w:tcPr>
          <w:p w14:paraId="78F04E98" w14:textId="77777777" w:rsidR="001D00D5" w:rsidRPr="001D00D5" w:rsidRDefault="001D00D5" w:rsidP="001D00D5">
            <w:pPr>
              <w:jc w:val="center"/>
            </w:pPr>
            <w:r w:rsidRPr="001D00D5">
              <w:t>м</w:t>
            </w:r>
            <w:r w:rsidRPr="001D00D5">
              <w:rPr>
                <w:vertAlign w:val="superscript"/>
              </w:rPr>
              <w:t>3</w:t>
            </w:r>
          </w:p>
        </w:tc>
        <w:tc>
          <w:tcPr>
            <w:tcW w:w="1134" w:type="dxa"/>
            <w:vAlign w:val="center"/>
          </w:tcPr>
          <w:p w14:paraId="3604169A" w14:textId="77777777" w:rsidR="001D00D5" w:rsidRPr="001D00D5" w:rsidRDefault="001D00D5" w:rsidP="001D00D5">
            <w:pPr>
              <w:jc w:val="center"/>
            </w:pPr>
            <w:r w:rsidRPr="001D00D5">
              <w:t>504201</w:t>
            </w:r>
          </w:p>
        </w:tc>
        <w:tc>
          <w:tcPr>
            <w:tcW w:w="1134" w:type="dxa"/>
            <w:vAlign w:val="center"/>
          </w:tcPr>
          <w:p w14:paraId="55E3F5AD" w14:textId="77777777" w:rsidR="001D00D5" w:rsidRPr="001D00D5" w:rsidRDefault="001D00D5" w:rsidP="001D00D5">
            <w:pPr>
              <w:jc w:val="center"/>
            </w:pPr>
            <w:r w:rsidRPr="001D00D5">
              <w:t>504201</w:t>
            </w:r>
          </w:p>
        </w:tc>
        <w:tc>
          <w:tcPr>
            <w:tcW w:w="1134" w:type="dxa"/>
            <w:vAlign w:val="center"/>
          </w:tcPr>
          <w:p w14:paraId="2554BE9F" w14:textId="77777777" w:rsidR="001D00D5" w:rsidRPr="001D00D5" w:rsidRDefault="001D00D5" w:rsidP="001D00D5">
            <w:pPr>
              <w:jc w:val="center"/>
            </w:pPr>
            <w:r w:rsidRPr="001D00D5">
              <w:t>502126</w:t>
            </w:r>
          </w:p>
        </w:tc>
        <w:tc>
          <w:tcPr>
            <w:tcW w:w="1134" w:type="dxa"/>
            <w:vAlign w:val="center"/>
          </w:tcPr>
          <w:p w14:paraId="3F21AC42" w14:textId="77777777" w:rsidR="001D00D5" w:rsidRPr="001D00D5" w:rsidRDefault="001D00D5" w:rsidP="001D00D5">
            <w:pPr>
              <w:jc w:val="center"/>
            </w:pPr>
            <w:r w:rsidRPr="001D00D5">
              <w:t>502126</w:t>
            </w:r>
          </w:p>
        </w:tc>
        <w:tc>
          <w:tcPr>
            <w:tcW w:w="1134" w:type="dxa"/>
            <w:vAlign w:val="center"/>
          </w:tcPr>
          <w:p w14:paraId="09DA394B" w14:textId="77777777" w:rsidR="001D00D5" w:rsidRPr="001D00D5" w:rsidRDefault="001D00D5" w:rsidP="001D00D5">
            <w:pPr>
              <w:jc w:val="center"/>
            </w:pPr>
            <w:r w:rsidRPr="001D00D5">
              <w:t>504201</w:t>
            </w:r>
          </w:p>
        </w:tc>
        <w:tc>
          <w:tcPr>
            <w:tcW w:w="1145" w:type="dxa"/>
            <w:vAlign w:val="center"/>
          </w:tcPr>
          <w:p w14:paraId="13D4B982" w14:textId="77777777" w:rsidR="001D00D5" w:rsidRPr="001D00D5" w:rsidRDefault="001D00D5" w:rsidP="001D00D5">
            <w:pPr>
              <w:jc w:val="center"/>
            </w:pPr>
            <w:r w:rsidRPr="001D00D5">
              <w:t>504201</w:t>
            </w:r>
          </w:p>
        </w:tc>
        <w:tc>
          <w:tcPr>
            <w:tcW w:w="1145" w:type="dxa"/>
            <w:vAlign w:val="center"/>
          </w:tcPr>
          <w:p w14:paraId="62DD59BC" w14:textId="77777777" w:rsidR="001D00D5" w:rsidRPr="001D00D5" w:rsidRDefault="001D00D5" w:rsidP="001D00D5">
            <w:pPr>
              <w:jc w:val="center"/>
            </w:pPr>
            <w:r w:rsidRPr="001D00D5">
              <w:t>504201</w:t>
            </w:r>
          </w:p>
        </w:tc>
        <w:tc>
          <w:tcPr>
            <w:tcW w:w="1145" w:type="dxa"/>
            <w:vAlign w:val="center"/>
          </w:tcPr>
          <w:p w14:paraId="60C87343" w14:textId="77777777" w:rsidR="001D00D5" w:rsidRPr="001D00D5" w:rsidRDefault="001D00D5" w:rsidP="001D00D5">
            <w:pPr>
              <w:jc w:val="center"/>
            </w:pPr>
            <w:r w:rsidRPr="001D00D5">
              <w:t>504201</w:t>
            </w:r>
          </w:p>
        </w:tc>
        <w:tc>
          <w:tcPr>
            <w:tcW w:w="1145" w:type="dxa"/>
            <w:vAlign w:val="center"/>
          </w:tcPr>
          <w:p w14:paraId="04FAB5BF" w14:textId="77777777" w:rsidR="001D00D5" w:rsidRPr="001D00D5" w:rsidRDefault="001D00D5" w:rsidP="001D00D5">
            <w:pPr>
              <w:jc w:val="center"/>
            </w:pPr>
            <w:r w:rsidRPr="001D00D5">
              <w:t>504201</w:t>
            </w:r>
          </w:p>
        </w:tc>
        <w:tc>
          <w:tcPr>
            <w:tcW w:w="1145" w:type="dxa"/>
            <w:vAlign w:val="center"/>
          </w:tcPr>
          <w:p w14:paraId="211B2326" w14:textId="77777777" w:rsidR="001D00D5" w:rsidRPr="001D00D5" w:rsidRDefault="001D00D5" w:rsidP="001D00D5">
            <w:pPr>
              <w:jc w:val="center"/>
            </w:pPr>
            <w:r w:rsidRPr="001D00D5">
              <w:t>504201</w:t>
            </w:r>
          </w:p>
        </w:tc>
      </w:tr>
      <w:tr w:rsidR="001D00D5" w:rsidRPr="001D00D5" w14:paraId="34A9AAD1" w14:textId="77777777" w:rsidTr="00E6267D">
        <w:trPr>
          <w:trHeight w:val="369"/>
          <w:jc w:val="center"/>
        </w:trPr>
        <w:tc>
          <w:tcPr>
            <w:tcW w:w="992" w:type="dxa"/>
            <w:vAlign w:val="center"/>
          </w:tcPr>
          <w:p w14:paraId="54C0B016" w14:textId="77777777" w:rsidR="001D00D5" w:rsidRPr="001D00D5" w:rsidRDefault="001D00D5" w:rsidP="001D00D5">
            <w:pPr>
              <w:jc w:val="center"/>
            </w:pPr>
            <w:r w:rsidRPr="001D00D5">
              <w:t>1.9.2.</w:t>
            </w:r>
          </w:p>
        </w:tc>
        <w:tc>
          <w:tcPr>
            <w:tcW w:w="2552" w:type="dxa"/>
            <w:vAlign w:val="center"/>
          </w:tcPr>
          <w:p w14:paraId="7F303047" w14:textId="77777777" w:rsidR="001D00D5" w:rsidRPr="001D00D5" w:rsidRDefault="001D00D5" w:rsidP="001D00D5">
            <w:r w:rsidRPr="001D00D5">
              <w:t>Собственные нужды производства</w:t>
            </w:r>
          </w:p>
        </w:tc>
        <w:tc>
          <w:tcPr>
            <w:tcW w:w="708" w:type="dxa"/>
            <w:vAlign w:val="center"/>
          </w:tcPr>
          <w:p w14:paraId="76B91065" w14:textId="77777777" w:rsidR="001D00D5" w:rsidRPr="001D00D5" w:rsidRDefault="001D00D5" w:rsidP="001D00D5">
            <w:pPr>
              <w:jc w:val="center"/>
            </w:pPr>
            <w:r w:rsidRPr="001D00D5">
              <w:t>м</w:t>
            </w:r>
            <w:r w:rsidRPr="001D00D5">
              <w:rPr>
                <w:vertAlign w:val="superscript"/>
              </w:rPr>
              <w:t>3</w:t>
            </w:r>
          </w:p>
        </w:tc>
        <w:tc>
          <w:tcPr>
            <w:tcW w:w="1134" w:type="dxa"/>
            <w:vAlign w:val="center"/>
          </w:tcPr>
          <w:p w14:paraId="34B6F598" w14:textId="77777777" w:rsidR="001D00D5" w:rsidRPr="001D00D5" w:rsidRDefault="001D00D5" w:rsidP="001D00D5">
            <w:pPr>
              <w:jc w:val="center"/>
            </w:pPr>
            <w:r w:rsidRPr="001D00D5">
              <w:t>-</w:t>
            </w:r>
          </w:p>
        </w:tc>
        <w:tc>
          <w:tcPr>
            <w:tcW w:w="1134" w:type="dxa"/>
            <w:vAlign w:val="center"/>
          </w:tcPr>
          <w:p w14:paraId="69F88848" w14:textId="77777777" w:rsidR="001D00D5" w:rsidRPr="001D00D5" w:rsidRDefault="001D00D5" w:rsidP="001D00D5">
            <w:pPr>
              <w:jc w:val="center"/>
            </w:pPr>
            <w:r w:rsidRPr="001D00D5">
              <w:t>-</w:t>
            </w:r>
          </w:p>
        </w:tc>
        <w:tc>
          <w:tcPr>
            <w:tcW w:w="1134" w:type="dxa"/>
            <w:vAlign w:val="center"/>
          </w:tcPr>
          <w:p w14:paraId="7E91179B" w14:textId="77777777" w:rsidR="001D00D5" w:rsidRPr="001D00D5" w:rsidRDefault="001D00D5" w:rsidP="001D00D5">
            <w:pPr>
              <w:jc w:val="center"/>
            </w:pPr>
            <w:r w:rsidRPr="001D00D5">
              <w:t>-</w:t>
            </w:r>
          </w:p>
        </w:tc>
        <w:tc>
          <w:tcPr>
            <w:tcW w:w="1134" w:type="dxa"/>
            <w:vAlign w:val="center"/>
          </w:tcPr>
          <w:p w14:paraId="1F439344" w14:textId="77777777" w:rsidR="001D00D5" w:rsidRPr="001D00D5" w:rsidRDefault="001D00D5" w:rsidP="001D00D5">
            <w:pPr>
              <w:jc w:val="center"/>
            </w:pPr>
            <w:r w:rsidRPr="001D00D5">
              <w:t>-</w:t>
            </w:r>
          </w:p>
        </w:tc>
        <w:tc>
          <w:tcPr>
            <w:tcW w:w="1134" w:type="dxa"/>
            <w:vAlign w:val="center"/>
          </w:tcPr>
          <w:p w14:paraId="7E755837" w14:textId="77777777" w:rsidR="001D00D5" w:rsidRPr="001D00D5" w:rsidRDefault="001D00D5" w:rsidP="001D00D5">
            <w:pPr>
              <w:jc w:val="center"/>
            </w:pPr>
            <w:r w:rsidRPr="001D00D5">
              <w:t>-</w:t>
            </w:r>
          </w:p>
        </w:tc>
        <w:tc>
          <w:tcPr>
            <w:tcW w:w="1145" w:type="dxa"/>
            <w:vAlign w:val="center"/>
          </w:tcPr>
          <w:p w14:paraId="76C61EE1" w14:textId="77777777" w:rsidR="001D00D5" w:rsidRPr="001D00D5" w:rsidRDefault="001D00D5" w:rsidP="001D00D5">
            <w:pPr>
              <w:jc w:val="center"/>
            </w:pPr>
            <w:r w:rsidRPr="001D00D5">
              <w:t>-</w:t>
            </w:r>
          </w:p>
        </w:tc>
        <w:tc>
          <w:tcPr>
            <w:tcW w:w="1145" w:type="dxa"/>
            <w:vAlign w:val="center"/>
          </w:tcPr>
          <w:p w14:paraId="299B82F8" w14:textId="77777777" w:rsidR="001D00D5" w:rsidRPr="001D00D5" w:rsidRDefault="001D00D5" w:rsidP="001D00D5">
            <w:pPr>
              <w:jc w:val="center"/>
            </w:pPr>
            <w:r w:rsidRPr="001D00D5">
              <w:t>-</w:t>
            </w:r>
          </w:p>
        </w:tc>
        <w:tc>
          <w:tcPr>
            <w:tcW w:w="1145" w:type="dxa"/>
            <w:vAlign w:val="center"/>
          </w:tcPr>
          <w:p w14:paraId="4DFC26DB" w14:textId="77777777" w:rsidR="001D00D5" w:rsidRPr="001D00D5" w:rsidRDefault="001D00D5" w:rsidP="001D00D5">
            <w:pPr>
              <w:jc w:val="center"/>
            </w:pPr>
            <w:r w:rsidRPr="001D00D5">
              <w:t>-</w:t>
            </w:r>
          </w:p>
        </w:tc>
        <w:tc>
          <w:tcPr>
            <w:tcW w:w="1145" w:type="dxa"/>
            <w:vAlign w:val="center"/>
          </w:tcPr>
          <w:p w14:paraId="5D6B7354" w14:textId="77777777" w:rsidR="001D00D5" w:rsidRPr="001D00D5" w:rsidRDefault="001D00D5" w:rsidP="001D00D5">
            <w:pPr>
              <w:jc w:val="center"/>
            </w:pPr>
            <w:r w:rsidRPr="001D00D5">
              <w:t>-</w:t>
            </w:r>
          </w:p>
        </w:tc>
        <w:tc>
          <w:tcPr>
            <w:tcW w:w="1145" w:type="dxa"/>
            <w:vAlign w:val="center"/>
          </w:tcPr>
          <w:p w14:paraId="7E343A33" w14:textId="77777777" w:rsidR="001D00D5" w:rsidRPr="001D00D5" w:rsidRDefault="001D00D5" w:rsidP="001D00D5">
            <w:pPr>
              <w:jc w:val="center"/>
            </w:pPr>
            <w:r w:rsidRPr="001D00D5">
              <w:t>-</w:t>
            </w:r>
          </w:p>
        </w:tc>
      </w:tr>
      <w:tr w:rsidR="001D00D5" w:rsidRPr="001D00D5" w14:paraId="79C65014" w14:textId="77777777" w:rsidTr="00E6267D">
        <w:trPr>
          <w:trHeight w:val="369"/>
          <w:jc w:val="center"/>
        </w:trPr>
        <w:tc>
          <w:tcPr>
            <w:tcW w:w="15647" w:type="dxa"/>
            <w:gridSpan w:val="13"/>
            <w:vAlign w:val="center"/>
          </w:tcPr>
          <w:p w14:paraId="6C0AEA2A" w14:textId="77777777" w:rsidR="001D00D5" w:rsidRPr="001D00D5" w:rsidRDefault="001D00D5" w:rsidP="001D00D5">
            <w:pPr>
              <w:jc w:val="center"/>
            </w:pPr>
            <w:r w:rsidRPr="001D00D5">
              <w:t>2. Водоотведение</w:t>
            </w:r>
          </w:p>
        </w:tc>
      </w:tr>
      <w:tr w:rsidR="001D00D5" w:rsidRPr="001D00D5" w14:paraId="2DF90E25" w14:textId="77777777" w:rsidTr="00E6267D">
        <w:trPr>
          <w:trHeight w:val="369"/>
          <w:jc w:val="center"/>
        </w:trPr>
        <w:tc>
          <w:tcPr>
            <w:tcW w:w="992" w:type="dxa"/>
            <w:vAlign w:val="center"/>
          </w:tcPr>
          <w:p w14:paraId="47FB152A" w14:textId="77777777" w:rsidR="001D00D5" w:rsidRPr="001D00D5" w:rsidRDefault="001D00D5" w:rsidP="001D00D5">
            <w:pPr>
              <w:jc w:val="center"/>
            </w:pPr>
            <w:r w:rsidRPr="001D00D5">
              <w:t>2.1.</w:t>
            </w:r>
          </w:p>
        </w:tc>
        <w:tc>
          <w:tcPr>
            <w:tcW w:w="2552" w:type="dxa"/>
            <w:vAlign w:val="center"/>
          </w:tcPr>
          <w:p w14:paraId="0667B684" w14:textId="77777777" w:rsidR="001D00D5" w:rsidRPr="001D00D5" w:rsidRDefault="001D00D5" w:rsidP="001D00D5">
            <w:r w:rsidRPr="001D00D5">
              <w:t>Объем отведенных стоков</w:t>
            </w:r>
          </w:p>
        </w:tc>
        <w:tc>
          <w:tcPr>
            <w:tcW w:w="708" w:type="dxa"/>
            <w:vAlign w:val="center"/>
          </w:tcPr>
          <w:p w14:paraId="53D199A7" w14:textId="77777777" w:rsidR="001D00D5" w:rsidRPr="001D00D5" w:rsidRDefault="001D00D5" w:rsidP="001D00D5">
            <w:r w:rsidRPr="001D00D5">
              <w:t>м3</w:t>
            </w:r>
          </w:p>
        </w:tc>
        <w:tc>
          <w:tcPr>
            <w:tcW w:w="1134" w:type="dxa"/>
            <w:vAlign w:val="center"/>
          </w:tcPr>
          <w:p w14:paraId="2B00823F" w14:textId="77777777" w:rsidR="001D00D5" w:rsidRPr="001D00D5" w:rsidRDefault="001D00D5" w:rsidP="001D00D5">
            <w:pPr>
              <w:jc w:val="center"/>
            </w:pPr>
            <w:r w:rsidRPr="001D00D5">
              <w:t>3469402</w:t>
            </w:r>
          </w:p>
        </w:tc>
        <w:tc>
          <w:tcPr>
            <w:tcW w:w="1134" w:type="dxa"/>
            <w:vAlign w:val="center"/>
          </w:tcPr>
          <w:p w14:paraId="4D9177EA" w14:textId="77777777" w:rsidR="001D00D5" w:rsidRPr="001D00D5" w:rsidRDefault="001D00D5" w:rsidP="001D00D5">
            <w:pPr>
              <w:jc w:val="center"/>
            </w:pPr>
            <w:r w:rsidRPr="001D00D5">
              <w:t>3469402</w:t>
            </w:r>
          </w:p>
        </w:tc>
        <w:tc>
          <w:tcPr>
            <w:tcW w:w="1134" w:type="dxa"/>
            <w:vAlign w:val="center"/>
          </w:tcPr>
          <w:p w14:paraId="60B21B5B" w14:textId="77777777" w:rsidR="001D00D5" w:rsidRPr="001D00D5" w:rsidRDefault="001D00D5" w:rsidP="001D00D5">
            <w:pPr>
              <w:jc w:val="center"/>
            </w:pPr>
            <w:r w:rsidRPr="001D00D5">
              <w:t>3441131</w:t>
            </w:r>
          </w:p>
        </w:tc>
        <w:tc>
          <w:tcPr>
            <w:tcW w:w="1134" w:type="dxa"/>
            <w:vAlign w:val="center"/>
          </w:tcPr>
          <w:p w14:paraId="2BD0599C" w14:textId="77777777" w:rsidR="001D00D5" w:rsidRPr="001D00D5" w:rsidRDefault="001D00D5" w:rsidP="001D00D5">
            <w:pPr>
              <w:jc w:val="center"/>
            </w:pPr>
            <w:r w:rsidRPr="001D00D5">
              <w:t>3441131</w:t>
            </w:r>
          </w:p>
        </w:tc>
        <w:tc>
          <w:tcPr>
            <w:tcW w:w="1134" w:type="dxa"/>
            <w:vAlign w:val="center"/>
          </w:tcPr>
          <w:p w14:paraId="730A908F" w14:textId="77777777" w:rsidR="001D00D5" w:rsidRPr="001D00D5" w:rsidRDefault="001D00D5" w:rsidP="001D00D5">
            <w:pPr>
              <w:jc w:val="center"/>
            </w:pPr>
            <w:r w:rsidRPr="001D00D5">
              <w:t>3469402</w:t>
            </w:r>
          </w:p>
        </w:tc>
        <w:tc>
          <w:tcPr>
            <w:tcW w:w="1145" w:type="dxa"/>
            <w:vAlign w:val="center"/>
          </w:tcPr>
          <w:p w14:paraId="7758A473" w14:textId="77777777" w:rsidR="001D00D5" w:rsidRPr="001D00D5" w:rsidRDefault="001D00D5" w:rsidP="001D00D5">
            <w:pPr>
              <w:jc w:val="center"/>
            </w:pPr>
            <w:r w:rsidRPr="001D00D5">
              <w:t>3469402</w:t>
            </w:r>
          </w:p>
        </w:tc>
        <w:tc>
          <w:tcPr>
            <w:tcW w:w="1145" w:type="dxa"/>
            <w:vAlign w:val="center"/>
          </w:tcPr>
          <w:p w14:paraId="1EA9BC33" w14:textId="77777777" w:rsidR="001D00D5" w:rsidRPr="001D00D5" w:rsidRDefault="001D00D5" w:rsidP="001D00D5">
            <w:pPr>
              <w:jc w:val="center"/>
            </w:pPr>
            <w:r w:rsidRPr="001D00D5">
              <w:t>3469402</w:t>
            </w:r>
          </w:p>
        </w:tc>
        <w:tc>
          <w:tcPr>
            <w:tcW w:w="1145" w:type="dxa"/>
            <w:vAlign w:val="center"/>
          </w:tcPr>
          <w:p w14:paraId="70A5C412" w14:textId="77777777" w:rsidR="001D00D5" w:rsidRPr="001D00D5" w:rsidRDefault="001D00D5" w:rsidP="001D00D5">
            <w:pPr>
              <w:jc w:val="center"/>
            </w:pPr>
            <w:r w:rsidRPr="001D00D5">
              <w:t>3469402</w:t>
            </w:r>
          </w:p>
        </w:tc>
        <w:tc>
          <w:tcPr>
            <w:tcW w:w="1145" w:type="dxa"/>
            <w:vAlign w:val="center"/>
          </w:tcPr>
          <w:p w14:paraId="225FD4B0" w14:textId="77777777" w:rsidR="001D00D5" w:rsidRPr="001D00D5" w:rsidRDefault="001D00D5" w:rsidP="001D00D5">
            <w:pPr>
              <w:jc w:val="center"/>
            </w:pPr>
            <w:r w:rsidRPr="001D00D5">
              <w:t>3469402</w:t>
            </w:r>
          </w:p>
        </w:tc>
        <w:tc>
          <w:tcPr>
            <w:tcW w:w="1145" w:type="dxa"/>
            <w:vAlign w:val="center"/>
          </w:tcPr>
          <w:p w14:paraId="516F1803" w14:textId="77777777" w:rsidR="001D00D5" w:rsidRPr="001D00D5" w:rsidRDefault="001D00D5" w:rsidP="001D00D5">
            <w:pPr>
              <w:jc w:val="center"/>
            </w:pPr>
            <w:r w:rsidRPr="001D00D5">
              <w:t>3469402</w:t>
            </w:r>
          </w:p>
        </w:tc>
      </w:tr>
      <w:tr w:rsidR="001D00D5" w:rsidRPr="001D00D5" w14:paraId="31BE2721" w14:textId="77777777" w:rsidTr="00E6267D">
        <w:trPr>
          <w:trHeight w:val="369"/>
          <w:jc w:val="center"/>
        </w:trPr>
        <w:tc>
          <w:tcPr>
            <w:tcW w:w="992" w:type="dxa"/>
            <w:vAlign w:val="center"/>
          </w:tcPr>
          <w:p w14:paraId="46A0803A" w14:textId="77777777" w:rsidR="001D00D5" w:rsidRPr="001D00D5" w:rsidRDefault="001D00D5" w:rsidP="001D00D5">
            <w:pPr>
              <w:jc w:val="center"/>
            </w:pPr>
            <w:r w:rsidRPr="001D00D5">
              <w:t>2.2.</w:t>
            </w:r>
          </w:p>
        </w:tc>
        <w:tc>
          <w:tcPr>
            <w:tcW w:w="2552" w:type="dxa"/>
            <w:vAlign w:val="center"/>
          </w:tcPr>
          <w:p w14:paraId="1664024C" w14:textId="77777777" w:rsidR="001D00D5" w:rsidRPr="001D00D5" w:rsidRDefault="001D00D5" w:rsidP="001D00D5">
            <w:r w:rsidRPr="001D00D5">
              <w:t>Хозяйственные нужды предприятия</w:t>
            </w:r>
          </w:p>
        </w:tc>
        <w:tc>
          <w:tcPr>
            <w:tcW w:w="708" w:type="dxa"/>
            <w:vAlign w:val="center"/>
          </w:tcPr>
          <w:p w14:paraId="15B8CD31" w14:textId="77777777" w:rsidR="001D00D5" w:rsidRPr="001D00D5" w:rsidRDefault="001D00D5" w:rsidP="001D00D5">
            <w:r w:rsidRPr="001D00D5">
              <w:t>м3</w:t>
            </w:r>
          </w:p>
        </w:tc>
        <w:tc>
          <w:tcPr>
            <w:tcW w:w="1134" w:type="dxa"/>
            <w:vAlign w:val="center"/>
          </w:tcPr>
          <w:p w14:paraId="6DA49163" w14:textId="77777777" w:rsidR="001D00D5" w:rsidRPr="001D00D5" w:rsidRDefault="001D00D5" w:rsidP="001D00D5">
            <w:pPr>
              <w:jc w:val="center"/>
            </w:pPr>
            <w:r w:rsidRPr="001D00D5">
              <w:t>1174390</w:t>
            </w:r>
          </w:p>
        </w:tc>
        <w:tc>
          <w:tcPr>
            <w:tcW w:w="1134" w:type="dxa"/>
            <w:vAlign w:val="center"/>
          </w:tcPr>
          <w:p w14:paraId="5D6A72D5" w14:textId="77777777" w:rsidR="001D00D5" w:rsidRPr="001D00D5" w:rsidRDefault="001D00D5" w:rsidP="001D00D5">
            <w:pPr>
              <w:jc w:val="center"/>
            </w:pPr>
            <w:r w:rsidRPr="001D00D5">
              <w:t>1174390</w:t>
            </w:r>
          </w:p>
        </w:tc>
        <w:tc>
          <w:tcPr>
            <w:tcW w:w="1134" w:type="dxa"/>
            <w:vAlign w:val="center"/>
          </w:tcPr>
          <w:p w14:paraId="57C4368F" w14:textId="77777777" w:rsidR="001D00D5" w:rsidRPr="001D00D5" w:rsidRDefault="001D00D5" w:rsidP="001D00D5">
            <w:pPr>
              <w:jc w:val="center"/>
            </w:pPr>
            <w:r w:rsidRPr="001D00D5">
              <w:t>1321428</w:t>
            </w:r>
          </w:p>
        </w:tc>
        <w:tc>
          <w:tcPr>
            <w:tcW w:w="1134" w:type="dxa"/>
            <w:vAlign w:val="center"/>
          </w:tcPr>
          <w:p w14:paraId="1D6DFC58" w14:textId="77777777" w:rsidR="001D00D5" w:rsidRPr="001D00D5" w:rsidRDefault="001D00D5" w:rsidP="001D00D5">
            <w:pPr>
              <w:jc w:val="center"/>
            </w:pPr>
            <w:r w:rsidRPr="001D00D5">
              <w:t>1321428</w:t>
            </w:r>
          </w:p>
        </w:tc>
        <w:tc>
          <w:tcPr>
            <w:tcW w:w="1134" w:type="dxa"/>
            <w:vAlign w:val="center"/>
          </w:tcPr>
          <w:p w14:paraId="1F768121" w14:textId="77777777" w:rsidR="001D00D5" w:rsidRPr="001D00D5" w:rsidRDefault="001D00D5" w:rsidP="001D00D5">
            <w:pPr>
              <w:jc w:val="center"/>
            </w:pPr>
            <w:r w:rsidRPr="001D00D5">
              <w:t>1174390</w:t>
            </w:r>
          </w:p>
        </w:tc>
        <w:tc>
          <w:tcPr>
            <w:tcW w:w="1145" w:type="dxa"/>
            <w:vAlign w:val="center"/>
          </w:tcPr>
          <w:p w14:paraId="20449B91" w14:textId="77777777" w:rsidR="001D00D5" w:rsidRPr="001D00D5" w:rsidRDefault="001D00D5" w:rsidP="001D00D5">
            <w:pPr>
              <w:jc w:val="center"/>
            </w:pPr>
            <w:r w:rsidRPr="001D00D5">
              <w:t>1174390</w:t>
            </w:r>
          </w:p>
        </w:tc>
        <w:tc>
          <w:tcPr>
            <w:tcW w:w="1145" w:type="dxa"/>
            <w:vAlign w:val="center"/>
          </w:tcPr>
          <w:p w14:paraId="0310D595" w14:textId="77777777" w:rsidR="001D00D5" w:rsidRPr="001D00D5" w:rsidRDefault="001D00D5" w:rsidP="001D00D5">
            <w:pPr>
              <w:jc w:val="center"/>
            </w:pPr>
            <w:r w:rsidRPr="001D00D5">
              <w:t>1174390</w:t>
            </w:r>
          </w:p>
        </w:tc>
        <w:tc>
          <w:tcPr>
            <w:tcW w:w="1145" w:type="dxa"/>
            <w:vAlign w:val="center"/>
          </w:tcPr>
          <w:p w14:paraId="37DE68AE" w14:textId="77777777" w:rsidR="001D00D5" w:rsidRPr="001D00D5" w:rsidRDefault="001D00D5" w:rsidP="001D00D5">
            <w:pPr>
              <w:jc w:val="center"/>
            </w:pPr>
            <w:r w:rsidRPr="001D00D5">
              <w:t>1174390</w:t>
            </w:r>
          </w:p>
        </w:tc>
        <w:tc>
          <w:tcPr>
            <w:tcW w:w="1145" w:type="dxa"/>
            <w:vAlign w:val="center"/>
          </w:tcPr>
          <w:p w14:paraId="6A62B3DA" w14:textId="77777777" w:rsidR="001D00D5" w:rsidRPr="001D00D5" w:rsidRDefault="001D00D5" w:rsidP="001D00D5">
            <w:pPr>
              <w:jc w:val="center"/>
            </w:pPr>
            <w:r w:rsidRPr="001D00D5">
              <w:t>1174390</w:t>
            </w:r>
          </w:p>
        </w:tc>
        <w:tc>
          <w:tcPr>
            <w:tcW w:w="1145" w:type="dxa"/>
            <w:vAlign w:val="center"/>
          </w:tcPr>
          <w:p w14:paraId="679A9E77" w14:textId="77777777" w:rsidR="001D00D5" w:rsidRPr="001D00D5" w:rsidRDefault="001D00D5" w:rsidP="001D00D5">
            <w:pPr>
              <w:jc w:val="center"/>
            </w:pPr>
            <w:r w:rsidRPr="001D00D5">
              <w:t>1174390</w:t>
            </w:r>
          </w:p>
        </w:tc>
      </w:tr>
      <w:tr w:rsidR="001D00D5" w:rsidRPr="001D00D5" w14:paraId="7DF61BB8" w14:textId="77777777" w:rsidTr="00E6267D">
        <w:trPr>
          <w:trHeight w:val="369"/>
          <w:jc w:val="center"/>
        </w:trPr>
        <w:tc>
          <w:tcPr>
            <w:tcW w:w="992" w:type="dxa"/>
            <w:vAlign w:val="center"/>
          </w:tcPr>
          <w:p w14:paraId="66EFE60B" w14:textId="77777777" w:rsidR="001D00D5" w:rsidRPr="001D00D5" w:rsidRDefault="001D00D5" w:rsidP="001D00D5">
            <w:pPr>
              <w:jc w:val="center"/>
            </w:pPr>
            <w:r w:rsidRPr="001D00D5">
              <w:t>2.3.</w:t>
            </w:r>
          </w:p>
        </w:tc>
        <w:tc>
          <w:tcPr>
            <w:tcW w:w="2552" w:type="dxa"/>
          </w:tcPr>
          <w:p w14:paraId="1C5911A9" w14:textId="77777777" w:rsidR="001D00D5" w:rsidRPr="001D00D5" w:rsidRDefault="001D00D5" w:rsidP="001D00D5">
            <w:r w:rsidRPr="001D00D5">
              <w:t>Принято сточных вод по категориям потребителей</w:t>
            </w:r>
          </w:p>
        </w:tc>
        <w:tc>
          <w:tcPr>
            <w:tcW w:w="708" w:type="dxa"/>
            <w:vAlign w:val="center"/>
          </w:tcPr>
          <w:p w14:paraId="200735D2" w14:textId="77777777" w:rsidR="001D00D5" w:rsidRPr="001D00D5" w:rsidRDefault="001D00D5" w:rsidP="001D00D5">
            <w:r w:rsidRPr="001D00D5">
              <w:t>м3</w:t>
            </w:r>
          </w:p>
        </w:tc>
        <w:tc>
          <w:tcPr>
            <w:tcW w:w="1134" w:type="dxa"/>
            <w:vAlign w:val="center"/>
          </w:tcPr>
          <w:p w14:paraId="4FA88052" w14:textId="77777777" w:rsidR="001D00D5" w:rsidRPr="001D00D5" w:rsidRDefault="001D00D5" w:rsidP="001D00D5">
            <w:pPr>
              <w:jc w:val="center"/>
            </w:pPr>
            <w:r w:rsidRPr="001D00D5">
              <w:t>2295012</w:t>
            </w:r>
          </w:p>
        </w:tc>
        <w:tc>
          <w:tcPr>
            <w:tcW w:w="1134" w:type="dxa"/>
            <w:vAlign w:val="center"/>
          </w:tcPr>
          <w:p w14:paraId="0E4FAB20" w14:textId="77777777" w:rsidR="001D00D5" w:rsidRPr="001D00D5" w:rsidRDefault="001D00D5" w:rsidP="001D00D5">
            <w:pPr>
              <w:jc w:val="center"/>
            </w:pPr>
            <w:r w:rsidRPr="001D00D5">
              <w:t>2295012</w:t>
            </w:r>
          </w:p>
        </w:tc>
        <w:tc>
          <w:tcPr>
            <w:tcW w:w="1134" w:type="dxa"/>
            <w:vAlign w:val="center"/>
          </w:tcPr>
          <w:p w14:paraId="21649C3B" w14:textId="77777777" w:rsidR="001D00D5" w:rsidRPr="001D00D5" w:rsidRDefault="001D00D5" w:rsidP="001D00D5">
            <w:pPr>
              <w:jc w:val="center"/>
            </w:pPr>
            <w:r w:rsidRPr="001D00D5">
              <w:t>2119703</w:t>
            </w:r>
          </w:p>
        </w:tc>
        <w:tc>
          <w:tcPr>
            <w:tcW w:w="1134" w:type="dxa"/>
            <w:vAlign w:val="center"/>
          </w:tcPr>
          <w:p w14:paraId="2BCA405A" w14:textId="77777777" w:rsidR="001D00D5" w:rsidRPr="001D00D5" w:rsidRDefault="001D00D5" w:rsidP="001D00D5">
            <w:pPr>
              <w:jc w:val="center"/>
            </w:pPr>
            <w:r w:rsidRPr="001D00D5">
              <w:t>2119703</w:t>
            </w:r>
          </w:p>
        </w:tc>
        <w:tc>
          <w:tcPr>
            <w:tcW w:w="1134" w:type="dxa"/>
            <w:vAlign w:val="center"/>
          </w:tcPr>
          <w:p w14:paraId="09138A06" w14:textId="77777777" w:rsidR="001D00D5" w:rsidRPr="001D00D5" w:rsidRDefault="001D00D5" w:rsidP="001D00D5">
            <w:pPr>
              <w:jc w:val="center"/>
            </w:pPr>
            <w:r w:rsidRPr="001D00D5">
              <w:t>2295012</w:t>
            </w:r>
          </w:p>
        </w:tc>
        <w:tc>
          <w:tcPr>
            <w:tcW w:w="1145" w:type="dxa"/>
            <w:vAlign w:val="center"/>
          </w:tcPr>
          <w:p w14:paraId="4DA2CD0A" w14:textId="77777777" w:rsidR="001D00D5" w:rsidRPr="001D00D5" w:rsidRDefault="001D00D5" w:rsidP="001D00D5">
            <w:pPr>
              <w:jc w:val="center"/>
            </w:pPr>
            <w:r w:rsidRPr="001D00D5">
              <w:t>2295012</w:t>
            </w:r>
          </w:p>
        </w:tc>
        <w:tc>
          <w:tcPr>
            <w:tcW w:w="1145" w:type="dxa"/>
            <w:vAlign w:val="center"/>
          </w:tcPr>
          <w:p w14:paraId="79A0CFB2" w14:textId="77777777" w:rsidR="001D00D5" w:rsidRPr="001D00D5" w:rsidRDefault="001D00D5" w:rsidP="001D00D5">
            <w:pPr>
              <w:jc w:val="center"/>
            </w:pPr>
            <w:r w:rsidRPr="001D00D5">
              <w:t>2295012</w:t>
            </w:r>
          </w:p>
        </w:tc>
        <w:tc>
          <w:tcPr>
            <w:tcW w:w="1145" w:type="dxa"/>
            <w:vAlign w:val="center"/>
          </w:tcPr>
          <w:p w14:paraId="294CE26A" w14:textId="77777777" w:rsidR="001D00D5" w:rsidRPr="001D00D5" w:rsidRDefault="001D00D5" w:rsidP="001D00D5">
            <w:pPr>
              <w:jc w:val="center"/>
            </w:pPr>
            <w:r w:rsidRPr="001D00D5">
              <w:t>2295012</w:t>
            </w:r>
          </w:p>
        </w:tc>
        <w:tc>
          <w:tcPr>
            <w:tcW w:w="1145" w:type="dxa"/>
            <w:vAlign w:val="center"/>
          </w:tcPr>
          <w:p w14:paraId="0596D501" w14:textId="77777777" w:rsidR="001D00D5" w:rsidRPr="001D00D5" w:rsidRDefault="001D00D5" w:rsidP="001D00D5">
            <w:pPr>
              <w:jc w:val="center"/>
            </w:pPr>
            <w:r w:rsidRPr="001D00D5">
              <w:t>2295012</w:t>
            </w:r>
          </w:p>
        </w:tc>
        <w:tc>
          <w:tcPr>
            <w:tcW w:w="1145" w:type="dxa"/>
            <w:vAlign w:val="center"/>
          </w:tcPr>
          <w:p w14:paraId="06762856" w14:textId="77777777" w:rsidR="001D00D5" w:rsidRPr="001D00D5" w:rsidRDefault="001D00D5" w:rsidP="001D00D5">
            <w:pPr>
              <w:jc w:val="center"/>
            </w:pPr>
            <w:r w:rsidRPr="001D00D5">
              <w:t>2295012</w:t>
            </w:r>
          </w:p>
        </w:tc>
      </w:tr>
      <w:tr w:rsidR="001D00D5" w:rsidRPr="001D00D5" w14:paraId="54A5C89F" w14:textId="77777777" w:rsidTr="00E6267D">
        <w:trPr>
          <w:trHeight w:val="369"/>
          <w:jc w:val="center"/>
        </w:trPr>
        <w:tc>
          <w:tcPr>
            <w:tcW w:w="992" w:type="dxa"/>
            <w:vAlign w:val="center"/>
          </w:tcPr>
          <w:p w14:paraId="65924FB0" w14:textId="77777777" w:rsidR="001D00D5" w:rsidRPr="001D00D5" w:rsidRDefault="001D00D5" w:rsidP="001D00D5">
            <w:pPr>
              <w:jc w:val="center"/>
            </w:pPr>
            <w:r w:rsidRPr="001D00D5">
              <w:t>2.3.1.</w:t>
            </w:r>
          </w:p>
        </w:tc>
        <w:tc>
          <w:tcPr>
            <w:tcW w:w="2552" w:type="dxa"/>
          </w:tcPr>
          <w:p w14:paraId="3907F7DE" w14:textId="77777777" w:rsidR="001D00D5" w:rsidRPr="001D00D5" w:rsidRDefault="001D00D5" w:rsidP="001D00D5">
            <w:r w:rsidRPr="001D00D5">
              <w:t>Потребительский рынок</w:t>
            </w:r>
          </w:p>
        </w:tc>
        <w:tc>
          <w:tcPr>
            <w:tcW w:w="708" w:type="dxa"/>
            <w:vAlign w:val="center"/>
          </w:tcPr>
          <w:p w14:paraId="01BCCCD4" w14:textId="77777777" w:rsidR="001D00D5" w:rsidRPr="001D00D5" w:rsidRDefault="001D00D5" w:rsidP="001D00D5">
            <w:r w:rsidRPr="001D00D5">
              <w:t>м3</w:t>
            </w:r>
          </w:p>
        </w:tc>
        <w:tc>
          <w:tcPr>
            <w:tcW w:w="1134" w:type="dxa"/>
            <w:vAlign w:val="center"/>
          </w:tcPr>
          <w:p w14:paraId="430A97F0" w14:textId="77777777" w:rsidR="001D00D5" w:rsidRPr="001D00D5" w:rsidRDefault="001D00D5" w:rsidP="001D00D5">
            <w:pPr>
              <w:jc w:val="center"/>
            </w:pPr>
            <w:r w:rsidRPr="001D00D5">
              <w:t>2295012</w:t>
            </w:r>
          </w:p>
        </w:tc>
        <w:tc>
          <w:tcPr>
            <w:tcW w:w="1134" w:type="dxa"/>
            <w:vAlign w:val="center"/>
          </w:tcPr>
          <w:p w14:paraId="0873B181" w14:textId="77777777" w:rsidR="001D00D5" w:rsidRPr="001D00D5" w:rsidRDefault="001D00D5" w:rsidP="001D00D5">
            <w:pPr>
              <w:jc w:val="center"/>
            </w:pPr>
            <w:r w:rsidRPr="001D00D5">
              <w:t>2295012</w:t>
            </w:r>
          </w:p>
        </w:tc>
        <w:tc>
          <w:tcPr>
            <w:tcW w:w="1134" w:type="dxa"/>
            <w:vAlign w:val="center"/>
          </w:tcPr>
          <w:p w14:paraId="596D47C7" w14:textId="77777777" w:rsidR="001D00D5" w:rsidRPr="001D00D5" w:rsidRDefault="001D00D5" w:rsidP="001D00D5">
            <w:pPr>
              <w:jc w:val="center"/>
            </w:pPr>
            <w:r w:rsidRPr="001D00D5">
              <w:t>2119703</w:t>
            </w:r>
          </w:p>
        </w:tc>
        <w:tc>
          <w:tcPr>
            <w:tcW w:w="1134" w:type="dxa"/>
            <w:vAlign w:val="center"/>
          </w:tcPr>
          <w:p w14:paraId="506773AF" w14:textId="77777777" w:rsidR="001D00D5" w:rsidRPr="001D00D5" w:rsidRDefault="001D00D5" w:rsidP="001D00D5">
            <w:pPr>
              <w:jc w:val="center"/>
            </w:pPr>
            <w:r w:rsidRPr="001D00D5">
              <w:t>2119703</w:t>
            </w:r>
          </w:p>
        </w:tc>
        <w:tc>
          <w:tcPr>
            <w:tcW w:w="1134" w:type="dxa"/>
            <w:vAlign w:val="center"/>
          </w:tcPr>
          <w:p w14:paraId="2BCDEAF9" w14:textId="77777777" w:rsidR="001D00D5" w:rsidRPr="001D00D5" w:rsidRDefault="001D00D5" w:rsidP="001D00D5">
            <w:pPr>
              <w:jc w:val="center"/>
            </w:pPr>
            <w:r w:rsidRPr="001D00D5">
              <w:t>2295012</w:t>
            </w:r>
          </w:p>
        </w:tc>
        <w:tc>
          <w:tcPr>
            <w:tcW w:w="1145" w:type="dxa"/>
            <w:vAlign w:val="center"/>
          </w:tcPr>
          <w:p w14:paraId="15BC299A" w14:textId="77777777" w:rsidR="001D00D5" w:rsidRPr="001D00D5" w:rsidRDefault="001D00D5" w:rsidP="001D00D5">
            <w:pPr>
              <w:jc w:val="center"/>
            </w:pPr>
            <w:r w:rsidRPr="001D00D5">
              <w:t>2295012</w:t>
            </w:r>
          </w:p>
        </w:tc>
        <w:tc>
          <w:tcPr>
            <w:tcW w:w="1145" w:type="dxa"/>
            <w:vAlign w:val="center"/>
          </w:tcPr>
          <w:p w14:paraId="6E94B5EF" w14:textId="77777777" w:rsidR="001D00D5" w:rsidRPr="001D00D5" w:rsidRDefault="001D00D5" w:rsidP="001D00D5">
            <w:pPr>
              <w:jc w:val="center"/>
            </w:pPr>
            <w:r w:rsidRPr="001D00D5">
              <w:t>2295012</w:t>
            </w:r>
          </w:p>
        </w:tc>
        <w:tc>
          <w:tcPr>
            <w:tcW w:w="1145" w:type="dxa"/>
            <w:vAlign w:val="center"/>
          </w:tcPr>
          <w:p w14:paraId="5A148C7B" w14:textId="77777777" w:rsidR="001D00D5" w:rsidRPr="001D00D5" w:rsidRDefault="001D00D5" w:rsidP="001D00D5">
            <w:pPr>
              <w:jc w:val="center"/>
            </w:pPr>
            <w:r w:rsidRPr="001D00D5">
              <w:t>2295012</w:t>
            </w:r>
          </w:p>
        </w:tc>
        <w:tc>
          <w:tcPr>
            <w:tcW w:w="1145" w:type="dxa"/>
            <w:vAlign w:val="center"/>
          </w:tcPr>
          <w:p w14:paraId="615E31DC" w14:textId="77777777" w:rsidR="001D00D5" w:rsidRPr="001D00D5" w:rsidRDefault="001D00D5" w:rsidP="001D00D5">
            <w:pPr>
              <w:jc w:val="center"/>
            </w:pPr>
            <w:r w:rsidRPr="001D00D5">
              <w:t>2295012</w:t>
            </w:r>
          </w:p>
        </w:tc>
        <w:tc>
          <w:tcPr>
            <w:tcW w:w="1145" w:type="dxa"/>
            <w:vAlign w:val="center"/>
          </w:tcPr>
          <w:p w14:paraId="75ABA354" w14:textId="77777777" w:rsidR="001D00D5" w:rsidRPr="001D00D5" w:rsidRDefault="001D00D5" w:rsidP="001D00D5">
            <w:pPr>
              <w:jc w:val="center"/>
            </w:pPr>
            <w:r w:rsidRPr="001D00D5">
              <w:t>2295012</w:t>
            </w:r>
          </w:p>
        </w:tc>
      </w:tr>
      <w:tr w:rsidR="001D00D5" w:rsidRPr="001D00D5" w14:paraId="05FB8C28" w14:textId="77777777" w:rsidTr="00E6267D">
        <w:trPr>
          <w:trHeight w:val="369"/>
          <w:jc w:val="center"/>
        </w:trPr>
        <w:tc>
          <w:tcPr>
            <w:tcW w:w="992" w:type="dxa"/>
            <w:vAlign w:val="center"/>
          </w:tcPr>
          <w:p w14:paraId="770E6662" w14:textId="77777777" w:rsidR="001D00D5" w:rsidRPr="001D00D5" w:rsidRDefault="001D00D5" w:rsidP="001D00D5">
            <w:pPr>
              <w:jc w:val="center"/>
            </w:pPr>
            <w:r w:rsidRPr="001D00D5">
              <w:t>2.3.1.1.</w:t>
            </w:r>
          </w:p>
        </w:tc>
        <w:tc>
          <w:tcPr>
            <w:tcW w:w="2552" w:type="dxa"/>
          </w:tcPr>
          <w:p w14:paraId="7E7AA9A5" w14:textId="77777777" w:rsidR="001D00D5" w:rsidRPr="001D00D5" w:rsidRDefault="001D00D5" w:rsidP="001D00D5">
            <w:r w:rsidRPr="001D00D5">
              <w:t>- население</w:t>
            </w:r>
          </w:p>
        </w:tc>
        <w:tc>
          <w:tcPr>
            <w:tcW w:w="708" w:type="dxa"/>
            <w:vAlign w:val="center"/>
          </w:tcPr>
          <w:p w14:paraId="42CB1C72" w14:textId="77777777" w:rsidR="001D00D5" w:rsidRPr="001D00D5" w:rsidRDefault="001D00D5" w:rsidP="001D00D5">
            <w:r w:rsidRPr="001D00D5">
              <w:t>м3</w:t>
            </w:r>
          </w:p>
        </w:tc>
        <w:tc>
          <w:tcPr>
            <w:tcW w:w="1134" w:type="dxa"/>
            <w:vAlign w:val="center"/>
          </w:tcPr>
          <w:p w14:paraId="050F24D9" w14:textId="77777777" w:rsidR="001D00D5" w:rsidRPr="001D00D5" w:rsidRDefault="001D00D5" w:rsidP="001D00D5">
            <w:pPr>
              <w:jc w:val="center"/>
            </w:pPr>
            <w:r w:rsidRPr="001D00D5">
              <w:t>1656136</w:t>
            </w:r>
          </w:p>
        </w:tc>
        <w:tc>
          <w:tcPr>
            <w:tcW w:w="1134" w:type="dxa"/>
            <w:vAlign w:val="center"/>
          </w:tcPr>
          <w:p w14:paraId="31054DBC" w14:textId="77777777" w:rsidR="001D00D5" w:rsidRPr="001D00D5" w:rsidRDefault="001D00D5" w:rsidP="001D00D5">
            <w:pPr>
              <w:jc w:val="center"/>
            </w:pPr>
            <w:r w:rsidRPr="001D00D5">
              <w:t>1656136</w:t>
            </w:r>
          </w:p>
        </w:tc>
        <w:tc>
          <w:tcPr>
            <w:tcW w:w="1134" w:type="dxa"/>
            <w:vAlign w:val="center"/>
          </w:tcPr>
          <w:p w14:paraId="3383E1EA" w14:textId="77777777" w:rsidR="001D00D5" w:rsidRPr="001D00D5" w:rsidRDefault="001D00D5" w:rsidP="001D00D5">
            <w:pPr>
              <w:jc w:val="center"/>
            </w:pPr>
            <w:r w:rsidRPr="001D00D5">
              <w:t>1580077</w:t>
            </w:r>
          </w:p>
        </w:tc>
        <w:tc>
          <w:tcPr>
            <w:tcW w:w="1134" w:type="dxa"/>
            <w:vAlign w:val="center"/>
          </w:tcPr>
          <w:p w14:paraId="657EA5D2" w14:textId="77777777" w:rsidR="001D00D5" w:rsidRPr="001D00D5" w:rsidRDefault="001D00D5" w:rsidP="001D00D5">
            <w:pPr>
              <w:jc w:val="center"/>
            </w:pPr>
            <w:r w:rsidRPr="001D00D5">
              <w:t>1580077</w:t>
            </w:r>
          </w:p>
        </w:tc>
        <w:tc>
          <w:tcPr>
            <w:tcW w:w="1134" w:type="dxa"/>
            <w:vAlign w:val="center"/>
          </w:tcPr>
          <w:p w14:paraId="46AC64FF" w14:textId="77777777" w:rsidR="001D00D5" w:rsidRPr="001D00D5" w:rsidRDefault="001D00D5" w:rsidP="001D00D5">
            <w:pPr>
              <w:jc w:val="center"/>
            </w:pPr>
            <w:r w:rsidRPr="001D00D5">
              <w:t>1656136</w:t>
            </w:r>
          </w:p>
        </w:tc>
        <w:tc>
          <w:tcPr>
            <w:tcW w:w="1145" w:type="dxa"/>
            <w:vAlign w:val="center"/>
          </w:tcPr>
          <w:p w14:paraId="5EAB6034" w14:textId="77777777" w:rsidR="001D00D5" w:rsidRPr="001D00D5" w:rsidRDefault="001D00D5" w:rsidP="001D00D5">
            <w:pPr>
              <w:jc w:val="center"/>
            </w:pPr>
            <w:r w:rsidRPr="001D00D5">
              <w:t>1656136</w:t>
            </w:r>
          </w:p>
        </w:tc>
        <w:tc>
          <w:tcPr>
            <w:tcW w:w="1145" w:type="dxa"/>
            <w:vAlign w:val="center"/>
          </w:tcPr>
          <w:p w14:paraId="6F96955C" w14:textId="77777777" w:rsidR="001D00D5" w:rsidRPr="001D00D5" w:rsidRDefault="001D00D5" w:rsidP="001D00D5">
            <w:pPr>
              <w:jc w:val="center"/>
            </w:pPr>
            <w:r w:rsidRPr="001D00D5">
              <w:t>1656136</w:t>
            </w:r>
          </w:p>
        </w:tc>
        <w:tc>
          <w:tcPr>
            <w:tcW w:w="1145" w:type="dxa"/>
            <w:vAlign w:val="center"/>
          </w:tcPr>
          <w:p w14:paraId="7EECEEE4" w14:textId="77777777" w:rsidR="001D00D5" w:rsidRPr="001D00D5" w:rsidRDefault="001D00D5" w:rsidP="001D00D5">
            <w:pPr>
              <w:jc w:val="center"/>
            </w:pPr>
            <w:r w:rsidRPr="001D00D5">
              <w:t>1656136</w:t>
            </w:r>
          </w:p>
        </w:tc>
        <w:tc>
          <w:tcPr>
            <w:tcW w:w="1145" w:type="dxa"/>
            <w:vAlign w:val="center"/>
          </w:tcPr>
          <w:p w14:paraId="6295A66C" w14:textId="77777777" w:rsidR="001D00D5" w:rsidRPr="001D00D5" w:rsidRDefault="001D00D5" w:rsidP="001D00D5">
            <w:pPr>
              <w:jc w:val="center"/>
            </w:pPr>
            <w:r w:rsidRPr="001D00D5">
              <w:t>1656136</w:t>
            </w:r>
          </w:p>
        </w:tc>
        <w:tc>
          <w:tcPr>
            <w:tcW w:w="1145" w:type="dxa"/>
            <w:vAlign w:val="center"/>
          </w:tcPr>
          <w:p w14:paraId="221E7858" w14:textId="77777777" w:rsidR="001D00D5" w:rsidRPr="001D00D5" w:rsidRDefault="001D00D5" w:rsidP="001D00D5">
            <w:pPr>
              <w:jc w:val="center"/>
            </w:pPr>
            <w:r w:rsidRPr="001D00D5">
              <w:t>1656136</w:t>
            </w:r>
          </w:p>
        </w:tc>
      </w:tr>
      <w:tr w:rsidR="001D00D5" w:rsidRPr="001D00D5" w14:paraId="57B7AE97" w14:textId="77777777" w:rsidTr="00E6267D">
        <w:trPr>
          <w:trHeight w:val="369"/>
          <w:jc w:val="center"/>
        </w:trPr>
        <w:tc>
          <w:tcPr>
            <w:tcW w:w="992" w:type="dxa"/>
            <w:vAlign w:val="center"/>
          </w:tcPr>
          <w:p w14:paraId="1E3C9940" w14:textId="77777777" w:rsidR="001D00D5" w:rsidRPr="001D00D5" w:rsidRDefault="001D00D5" w:rsidP="001D00D5">
            <w:pPr>
              <w:jc w:val="center"/>
            </w:pPr>
            <w:r w:rsidRPr="001D00D5">
              <w:t>2.3.1.2.</w:t>
            </w:r>
          </w:p>
        </w:tc>
        <w:tc>
          <w:tcPr>
            <w:tcW w:w="2552" w:type="dxa"/>
          </w:tcPr>
          <w:p w14:paraId="15CFE101" w14:textId="77777777" w:rsidR="001D00D5" w:rsidRPr="001D00D5" w:rsidRDefault="001D00D5" w:rsidP="001D00D5">
            <w:r w:rsidRPr="001D00D5">
              <w:t>- прочие потребители</w:t>
            </w:r>
          </w:p>
        </w:tc>
        <w:tc>
          <w:tcPr>
            <w:tcW w:w="708" w:type="dxa"/>
            <w:vAlign w:val="center"/>
          </w:tcPr>
          <w:p w14:paraId="62F7920B" w14:textId="77777777" w:rsidR="001D00D5" w:rsidRPr="001D00D5" w:rsidRDefault="001D00D5" w:rsidP="001D00D5">
            <w:r w:rsidRPr="001D00D5">
              <w:t>м3</w:t>
            </w:r>
          </w:p>
        </w:tc>
        <w:tc>
          <w:tcPr>
            <w:tcW w:w="1134" w:type="dxa"/>
            <w:vAlign w:val="center"/>
          </w:tcPr>
          <w:p w14:paraId="4EAA900E" w14:textId="77777777" w:rsidR="001D00D5" w:rsidRPr="001D00D5" w:rsidRDefault="001D00D5" w:rsidP="001D00D5">
            <w:pPr>
              <w:jc w:val="center"/>
            </w:pPr>
            <w:r w:rsidRPr="001D00D5">
              <w:t>638876</w:t>
            </w:r>
          </w:p>
        </w:tc>
        <w:tc>
          <w:tcPr>
            <w:tcW w:w="1134" w:type="dxa"/>
            <w:vAlign w:val="center"/>
          </w:tcPr>
          <w:p w14:paraId="00653DAF" w14:textId="77777777" w:rsidR="001D00D5" w:rsidRPr="001D00D5" w:rsidRDefault="001D00D5" w:rsidP="001D00D5">
            <w:pPr>
              <w:jc w:val="center"/>
            </w:pPr>
            <w:r w:rsidRPr="001D00D5">
              <w:t>638876</w:t>
            </w:r>
          </w:p>
        </w:tc>
        <w:tc>
          <w:tcPr>
            <w:tcW w:w="1134" w:type="dxa"/>
            <w:vAlign w:val="center"/>
          </w:tcPr>
          <w:p w14:paraId="46FC18D2" w14:textId="77777777" w:rsidR="001D00D5" w:rsidRPr="001D00D5" w:rsidRDefault="001D00D5" w:rsidP="001D00D5">
            <w:pPr>
              <w:jc w:val="center"/>
            </w:pPr>
            <w:r w:rsidRPr="001D00D5">
              <w:t>539626</w:t>
            </w:r>
          </w:p>
        </w:tc>
        <w:tc>
          <w:tcPr>
            <w:tcW w:w="1134" w:type="dxa"/>
            <w:vAlign w:val="center"/>
          </w:tcPr>
          <w:p w14:paraId="50511D9C" w14:textId="77777777" w:rsidR="001D00D5" w:rsidRPr="001D00D5" w:rsidRDefault="001D00D5" w:rsidP="001D00D5">
            <w:pPr>
              <w:jc w:val="center"/>
            </w:pPr>
            <w:r w:rsidRPr="001D00D5">
              <w:t>539626</w:t>
            </w:r>
          </w:p>
        </w:tc>
        <w:tc>
          <w:tcPr>
            <w:tcW w:w="1134" w:type="dxa"/>
            <w:vAlign w:val="center"/>
          </w:tcPr>
          <w:p w14:paraId="52E9D26C" w14:textId="77777777" w:rsidR="001D00D5" w:rsidRPr="001D00D5" w:rsidRDefault="001D00D5" w:rsidP="001D00D5">
            <w:pPr>
              <w:jc w:val="center"/>
            </w:pPr>
            <w:r w:rsidRPr="001D00D5">
              <w:t>638876</w:t>
            </w:r>
          </w:p>
        </w:tc>
        <w:tc>
          <w:tcPr>
            <w:tcW w:w="1145" w:type="dxa"/>
            <w:vAlign w:val="center"/>
          </w:tcPr>
          <w:p w14:paraId="6F3A5086" w14:textId="77777777" w:rsidR="001D00D5" w:rsidRPr="001D00D5" w:rsidRDefault="001D00D5" w:rsidP="001D00D5">
            <w:pPr>
              <w:jc w:val="center"/>
            </w:pPr>
            <w:r w:rsidRPr="001D00D5">
              <w:t>638876</w:t>
            </w:r>
          </w:p>
        </w:tc>
        <w:tc>
          <w:tcPr>
            <w:tcW w:w="1145" w:type="dxa"/>
            <w:vAlign w:val="center"/>
          </w:tcPr>
          <w:p w14:paraId="2B3015F9" w14:textId="77777777" w:rsidR="001D00D5" w:rsidRPr="001D00D5" w:rsidRDefault="001D00D5" w:rsidP="001D00D5">
            <w:pPr>
              <w:jc w:val="center"/>
            </w:pPr>
            <w:r w:rsidRPr="001D00D5">
              <w:t>638876</w:t>
            </w:r>
          </w:p>
        </w:tc>
        <w:tc>
          <w:tcPr>
            <w:tcW w:w="1145" w:type="dxa"/>
            <w:vAlign w:val="center"/>
          </w:tcPr>
          <w:p w14:paraId="6EC7BD82" w14:textId="77777777" w:rsidR="001D00D5" w:rsidRPr="001D00D5" w:rsidRDefault="001D00D5" w:rsidP="001D00D5">
            <w:pPr>
              <w:jc w:val="center"/>
            </w:pPr>
            <w:r w:rsidRPr="001D00D5">
              <w:t>638876</w:t>
            </w:r>
          </w:p>
        </w:tc>
        <w:tc>
          <w:tcPr>
            <w:tcW w:w="1145" w:type="dxa"/>
            <w:vAlign w:val="center"/>
          </w:tcPr>
          <w:p w14:paraId="7FBE0C13" w14:textId="77777777" w:rsidR="001D00D5" w:rsidRPr="001D00D5" w:rsidRDefault="001D00D5" w:rsidP="001D00D5">
            <w:pPr>
              <w:jc w:val="center"/>
            </w:pPr>
            <w:r w:rsidRPr="001D00D5">
              <w:t>638876</w:t>
            </w:r>
          </w:p>
        </w:tc>
        <w:tc>
          <w:tcPr>
            <w:tcW w:w="1145" w:type="dxa"/>
            <w:vAlign w:val="center"/>
          </w:tcPr>
          <w:p w14:paraId="38E22BD0" w14:textId="77777777" w:rsidR="001D00D5" w:rsidRPr="001D00D5" w:rsidRDefault="001D00D5" w:rsidP="001D00D5">
            <w:pPr>
              <w:jc w:val="center"/>
            </w:pPr>
            <w:r w:rsidRPr="001D00D5">
              <w:t>638876</w:t>
            </w:r>
          </w:p>
        </w:tc>
      </w:tr>
      <w:tr w:rsidR="001D00D5" w:rsidRPr="001D00D5" w14:paraId="53280C6D" w14:textId="77777777" w:rsidTr="00E6267D">
        <w:trPr>
          <w:trHeight w:val="369"/>
          <w:jc w:val="center"/>
        </w:trPr>
        <w:tc>
          <w:tcPr>
            <w:tcW w:w="992" w:type="dxa"/>
            <w:vAlign w:val="center"/>
          </w:tcPr>
          <w:p w14:paraId="3CB1C381" w14:textId="77777777" w:rsidR="001D00D5" w:rsidRPr="001D00D5" w:rsidRDefault="001D00D5" w:rsidP="001D00D5">
            <w:pPr>
              <w:jc w:val="center"/>
            </w:pPr>
            <w:r w:rsidRPr="001D00D5">
              <w:t>2.3.2.</w:t>
            </w:r>
          </w:p>
        </w:tc>
        <w:tc>
          <w:tcPr>
            <w:tcW w:w="2552" w:type="dxa"/>
          </w:tcPr>
          <w:p w14:paraId="0AA5EDE1" w14:textId="77777777" w:rsidR="001D00D5" w:rsidRPr="001D00D5" w:rsidRDefault="001D00D5" w:rsidP="001D00D5">
            <w:r w:rsidRPr="001D00D5">
              <w:t>Собственные нужды производства</w:t>
            </w:r>
          </w:p>
        </w:tc>
        <w:tc>
          <w:tcPr>
            <w:tcW w:w="708" w:type="dxa"/>
            <w:vAlign w:val="center"/>
          </w:tcPr>
          <w:p w14:paraId="1AA38531" w14:textId="77777777" w:rsidR="001D00D5" w:rsidRPr="001D00D5" w:rsidRDefault="001D00D5" w:rsidP="001D00D5">
            <w:r w:rsidRPr="001D00D5">
              <w:t>м3</w:t>
            </w:r>
          </w:p>
        </w:tc>
        <w:tc>
          <w:tcPr>
            <w:tcW w:w="1134" w:type="dxa"/>
            <w:vAlign w:val="center"/>
          </w:tcPr>
          <w:p w14:paraId="0E3961F9" w14:textId="77777777" w:rsidR="001D00D5" w:rsidRPr="001D00D5" w:rsidRDefault="001D00D5" w:rsidP="001D00D5">
            <w:pPr>
              <w:jc w:val="center"/>
            </w:pPr>
            <w:r w:rsidRPr="001D00D5">
              <w:t>-</w:t>
            </w:r>
          </w:p>
        </w:tc>
        <w:tc>
          <w:tcPr>
            <w:tcW w:w="1134" w:type="dxa"/>
            <w:vAlign w:val="center"/>
          </w:tcPr>
          <w:p w14:paraId="4A7057A3" w14:textId="77777777" w:rsidR="001D00D5" w:rsidRPr="001D00D5" w:rsidRDefault="001D00D5" w:rsidP="001D00D5">
            <w:pPr>
              <w:jc w:val="center"/>
            </w:pPr>
            <w:r w:rsidRPr="001D00D5">
              <w:t>-</w:t>
            </w:r>
          </w:p>
        </w:tc>
        <w:tc>
          <w:tcPr>
            <w:tcW w:w="1134" w:type="dxa"/>
            <w:vAlign w:val="center"/>
          </w:tcPr>
          <w:p w14:paraId="52DEDB4F" w14:textId="77777777" w:rsidR="001D00D5" w:rsidRPr="001D00D5" w:rsidRDefault="001D00D5" w:rsidP="001D00D5">
            <w:pPr>
              <w:jc w:val="center"/>
            </w:pPr>
            <w:r w:rsidRPr="001D00D5">
              <w:t>-</w:t>
            </w:r>
          </w:p>
        </w:tc>
        <w:tc>
          <w:tcPr>
            <w:tcW w:w="1134" w:type="dxa"/>
            <w:vAlign w:val="center"/>
          </w:tcPr>
          <w:p w14:paraId="4A905066" w14:textId="77777777" w:rsidR="001D00D5" w:rsidRPr="001D00D5" w:rsidRDefault="001D00D5" w:rsidP="001D00D5">
            <w:pPr>
              <w:jc w:val="center"/>
            </w:pPr>
            <w:r w:rsidRPr="001D00D5">
              <w:t>-</w:t>
            </w:r>
          </w:p>
        </w:tc>
        <w:tc>
          <w:tcPr>
            <w:tcW w:w="1134" w:type="dxa"/>
            <w:vAlign w:val="center"/>
          </w:tcPr>
          <w:p w14:paraId="1D6925B5" w14:textId="77777777" w:rsidR="001D00D5" w:rsidRPr="001D00D5" w:rsidRDefault="001D00D5" w:rsidP="001D00D5">
            <w:pPr>
              <w:jc w:val="center"/>
            </w:pPr>
            <w:r w:rsidRPr="001D00D5">
              <w:t>-</w:t>
            </w:r>
          </w:p>
        </w:tc>
        <w:tc>
          <w:tcPr>
            <w:tcW w:w="1145" w:type="dxa"/>
            <w:vAlign w:val="center"/>
          </w:tcPr>
          <w:p w14:paraId="65D8639F" w14:textId="77777777" w:rsidR="001D00D5" w:rsidRPr="001D00D5" w:rsidRDefault="001D00D5" w:rsidP="001D00D5">
            <w:pPr>
              <w:jc w:val="center"/>
            </w:pPr>
            <w:r w:rsidRPr="001D00D5">
              <w:t>-</w:t>
            </w:r>
          </w:p>
        </w:tc>
        <w:tc>
          <w:tcPr>
            <w:tcW w:w="1145" w:type="dxa"/>
            <w:vAlign w:val="center"/>
          </w:tcPr>
          <w:p w14:paraId="3972C6EB" w14:textId="77777777" w:rsidR="001D00D5" w:rsidRPr="001D00D5" w:rsidRDefault="001D00D5" w:rsidP="001D00D5">
            <w:pPr>
              <w:jc w:val="center"/>
            </w:pPr>
            <w:r w:rsidRPr="001D00D5">
              <w:t>-</w:t>
            </w:r>
          </w:p>
        </w:tc>
        <w:tc>
          <w:tcPr>
            <w:tcW w:w="1145" w:type="dxa"/>
            <w:vAlign w:val="center"/>
          </w:tcPr>
          <w:p w14:paraId="0345FE64" w14:textId="77777777" w:rsidR="001D00D5" w:rsidRPr="001D00D5" w:rsidRDefault="001D00D5" w:rsidP="001D00D5">
            <w:pPr>
              <w:jc w:val="center"/>
            </w:pPr>
            <w:r w:rsidRPr="001D00D5">
              <w:t>-</w:t>
            </w:r>
          </w:p>
        </w:tc>
        <w:tc>
          <w:tcPr>
            <w:tcW w:w="1145" w:type="dxa"/>
            <w:vAlign w:val="center"/>
          </w:tcPr>
          <w:p w14:paraId="2F3CEDB7" w14:textId="77777777" w:rsidR="001D00D5" w:rsidRPr="001D00D5" w:rsidRDefault="001D00D5" w:rsidP="001D00D5">
            <w:pPr>
              <w:jc w:val="center"/>
            </w:pPr>
            <w:r w:rsidRPr="001D00D5">
              <w:t>-</w:t>
            </w:r>
          </w:p>
        </w:tc>
        <w:tc>
          <w:tcPr>
            <w:tcW w:w="1145" w:type="dxa"/>
            <w:vAlign w:val="center"/>
          </w:tcPr>
          <w:p w14:paraId="4F783F7A" w14:textId="77777777" w:rsidR="001D00D5" w:rsidRPr="001D00D5" w:rsidRDefault="001D00D5" w:rsidP="001D00D5">
            <w:pPr>
              <w:jc w:val="center"/>
            </w:pPr>
            <w:r w:rsidRPr="001D00D5">
              <w:t>-</w:t>
            </w:r>
          </w:p>
        </w:tc>
      </w:tr>
      <w:tr w:rsidR="001D00D5" w:rsidRPr="001D00D5" w14:paraId="08B45A24" w14:textId="77777777" w:rsidTr="00E6267D">
        <w:trPr>
          <w:trHeight w:val="369"/>
          <w:jc w:val="center"/>
        </w:trPr>
        <w:tc>
          <w:tcPr>
            <w:tcW w:w="992" w:type="dxa"/>
            <w:vAlign w:val="center"/>
          </w:tcPr>
          <w:p w14:paraId="42719B06" w14:textId="77777777" w:rsidR="001D00D5" w:rsidRPr="001D00D5" w:rsidRDefault="001D00D5" w:rsidP="001D00D5">
            <w:pPr>
              <w:jc w:val="center"/>
            </w:pPr>
            <w:r w:rsidRPr="001D00D5">
              <w:t>2.4.</w:t>
            </w:r>
          </w:p>
        </w:tc>
        <w:tc>
          <w:tcPr>
            <w:tcW w:w="2552" w:type="dxa"/>
          </w:tcPr>
          <w:p w14:paraId="1B54FE76" w14:textId="77777777" w:rsidR="001D00D5" w:rsidRPr="001D00D5" w:rsidRDefault="001D00D5" w:rsidP="001D00D5">
            <w:r w:rsidRPr="001D00D5">
              <w:t>Пропущено через собственные очистные сооружения</w:t>
            </w:r>
          </w:p>
        </w:tc>
        <w:tc>
          <w:tcPr>
            <w:tcW w:w="708" w:type="dxa"/>
            <w:vAlign w:val="center"/>
          </w:tcPr>
          <w:p w14:paraId="26B2C112" w14:textId="77777777" w:rsidR="001D00D5" w:rsidRPr="001D00D5" w:rsidRDefault="001D00D5" w:rsidP="001D00D5">
            <w:r w:rsidRPr="001D00D5">
              <w:t>м3</w:t>
            </w:r>
          </w:p>
        </w:tc>
        <w:tc>
          <w:tcPr>
            <w:tcW w:w="1134" w:type="dxa"/>
            <w:vAlign w:val="center"/>
          </w:tcPr>
          <w:p w14:paraId="32A59EF7" w14:textId="77777777" w:rsidR="001D00D5" w:rsidRPr="001D00D5" w:rsidRDefault="001D00D5" w:rsidP="001D00D5">
            <w:pPr>
              <w:jc w:val="center"/>
            </w:pPr>
            <w:r w:rsidRPr="001D00D5">
              <w:t>3469402</w:t>
            </w:r>
          </w:p>
        </w:tc>
        <w:tc>
          <w:tcPr>
            <w:tcW w:w="1134" w:type="dxa"/>
            <w:vAlign w:val="center"/>
          </w:tcPr>
          <w:p w14:paraId="16D031E4" w14:textId="77777777" w:rsidR="001D00D5" w:rsidRPr="001D00D5" w:rsidRDefault="001D00D5" w:rsidP="001D00D5">
            <w:pPr>
              <w:jc w:val="center"/>
            </w:pPr>
            <w:r w:rsidRPr="001D00D5">
              <w:t>3469402</w:t>
            </w:r>
          </w:p>
        </w:tc>
        <w:tc>
          <w:tcPr>
            <w:tcW w:w="1134" w:type="dxa"/>
            <w:vAlign w:val="center"/>
          </w:tcPr>
          <w:p w14:paraId="4C16A83B" w14:textId="77777777" w:rsidR="001D00D5" w:rsidRPr="001D00D5" w:rsidRDefault="001D00D5" w:rsidP="001D00D5">
            <w:pPr>
              <w:jc w:val="center"/>
            </w:pPr>
            <w:r w:rsidRPr="001D00D5">
              <w:t>3441131</w:t>
            </w:r>
          </w:p>
        </w:tc>
        <w:tc>
          <w:tcPr>
            <w:tcW w:w="1134" w:type="dxa"/>
            <w:vAlign w:val="center"/>
          </w:tcPr>
          <w:p w14:paraId="1C40C650" w14:textId="77777777" w:rsidR="001D00D5" w:rsidRPr="001D00D5" w:rsidRDefault="001D00D5" w:rsidP="001D00D5">
            <w:pPr>
              <w:jc w:val="center"/>
            </w:pPr>
            <w:r w:rsidRPr="001D00D5">
              <w:t>3441131</w:t>
            </w:r>
          </w:p>
        </w:tc>
        <w:tc>
          <w:tcPr>
            <w:tcW w:w="1134" w:type="dxa"/>
            <w:vAlign w:val="center"/>
          </w:tcPr>
          <w:p w14:paraId="7C04AD98" w14:textId="77777777" w:rsidR="001D00D5" w:rsidRPr="001D00D5" w:rsidRDefault="001D00D5" w:rsidP="001D00D5">
            <w:pPr>
              <w:jc w:val="center"/>
            </w:pPr>
            <w:r w:rsidRPr="001D00D5">
              <w:t>3469402</w:t>
            </w:r>
          </w:p>
        </w:tc>
        <w:tc>
          <w:tcPr>
            <w:tcW w:w="1145" w:type="dxa"/>
            <w:vAlign w:val="center"/>
          </w:tcPr>
          <w:p w14:paraId="5A84ABCF" w14:textId="77777777" w:rsidR="001D00D5" w:rsidRPr="001D00D5" w:rsidRDefault="001D00D5" w:rsidP="001D00D5">
            <w:pPr>
              <w:jc w:val="center"/>
            </w:pPr>
            <w:r w:rsidRPr="001D00D5">
              <w:t>3469402</w:t>
            </w:r>
          </w:p>
        </w:tc>
        <w:tc>
          <w:tcPr>
            <w:tcW w:w="1145" w:type="dxa"/>
            <w:vAlign w:val="center"/>
          </w:tcPr>
          <w:p w14:paraId="2EC00D53" w14:textId="77777777" w:rsidR="001D00D5" w:rsidRPr="001D00D5" w:rsidRDefault="001D00D5" w:rsidP="001D00D5">
            <w:pPr>
              <w:jc w:val="center"/>
            </w:pPr>
            <w:r w:rsidRPr="001D00D5">
              <w:t>3469402</w:t>
            </w:r>
          </w:p>
        </w:tc>
        <w:tc>
          <w:tcPr>
            <w:tcW w:w="1145" w:type="dxa"/>
            <w:vAlign w:val="center"/>
          </w:tcPr>
          <w:p w14:paraId="18CBFCED" w14:textId="77777777" w:rsidR="001D00D5" w:rsidRPr="001D00D5" w:rsidRDefault="001D00D5" w:rsidP="001D00D5">
            <w:pPr>
              <w:jc w:val="center"/>
            </w:pPr>
            <w:r w:rsidRPr="001D00D5">
              <w:t>3469402</w:t>
            </w:r>
          </w:p>
        </w:tc>
        <w:tc>
          <w:tcPr>
            <w:tcW w:w="1145" w:type="dxa"/>
            <w:vAlign w:val="center"/>
          </w:tcPr>
          <w:p w14:paraId="64B2C66B" w14:textId="77777777" w:rsidR="001D00D5" w:rsidRPr="001D00D5" w:rsidRDefault="001D00D5" w:rsidP="001D00D5">
            <w:pPr>
              <w:jc w:val="center"/>
            </w:pPr>
            <w:r w:rsidRPr="001D00D5">
              <w:t>3469402</w:t>
            </w:r>
          </w:p>
        </w:tc>
        <w:tc>
          <w:tcPr>
            <w:tcW w:w="1145" w:type="dxa"/>
            <w:vAlign w:val="center"/>
          </w:tcPr>
          <w:p w14:paraId="3972EB29" w14:textId="77777777" w:rsidR="001D00D5" w:rsidRPr="001D00D5" w:rsidRDefault="001D00D5" w:rsidP="001D00D5">
            <w:pPr>
              <w:jc w:val="center"/>
            </w:pPr>
            <w:r w:rsidRPr="001D00D5">
              <w:t>3469402</w:t>
            </w:r>
          </w:p>
        </w:tc>
      </w:tr>
      <w:bookmarkEnd w:id="6"/>
    </w:tbl>
    <w:p w14:paraId="09F2CD2E" w14:textId="77777777" w:rsidR="001D00D5" w:rsidRPr="001D00D5" w:rsidRDefault="001D00D5" w:rsidP="001D00D5">
      <w:pPr>
        <w:spacing w:after="200" w:line="276" w:lineRule="auto"/>
        <w:rPr>
          <w:bCs/>
          <w:sz w:val="28"/>
          <w:szCs w:val="28"/>
        </w:rPr>
        <w:sectPr w:rsidR="001D00D5" w:rsidRPr="001D00D5" w:rsidSect="001D00D5">
          <w:pgSz w:w="16838" w:h="11906" w:orient="landscape"/>
          <w:pgMar w:top="567" w:right="851" w:bottom="1276" w:left="709" w:header="709" w:footer="709" w:gutter="0"/>
          <w:cols w:space="708"/>
          <w:titlePg/>
          <w:docGrid w:linePitch="360"/>
        </w:sectPr>
      </w:pPr>
    </w:p>
    <w:p w14:paraId="42B616BB" w14:textId="77777777" w:rsidR="001D00D5" w:rsidRPr="001D00D5" w:rsidRDefault="001D00D5" w:rsidP="001D00D5">
      <w:pPr>
        <w:jc w:val="center"/>
        <w:rPr>
          <w:bCs/>
          <w:sz w:val="28"/>
          <w:szCs w:val="28"/>
        </w:rPr>
      </w:pPr>
      <w:r w:rsidRPr="001D00D5">
        <w:rPr>
          <w:bCs/>
          <w:sz w:val="28"/>
          <w:szCs w:val="28"/>
        </w:rPr>
        <w:lastRenderedPageBreak/>
        <w:t>Раздел 6. Объем финансовых потребностей, необходимых для реализации производственной программы</w:t>
      </w:r>
    </w:p>
    <w:p w14:paraId="5E92E68A" w14:textId="77777777" w:rsidR="001D00D5" w:rsidRPr="001D00D5" w:rsidRDefault="001D00D5" w:rsidP="001D00D5">
      <w:pPr>
        <w:ind w:left="-567"/>
        <w:jc w:val="center"/>
        <w:rPr>
          <w:bCs/>
          <w:sz w:val="28"/>
          <w:szCs w:val="28"/>
        </w:rPr>
      </w:pPr>
    </w:p>
    <w:tbl>
      <w:tblPr>
        <w:tblStyle w:val="109"/>
        <w:tblW w:w="16018" w:type="dxa"/>
        <w:jc w:val="center"/>
        <w:tblLayout w:type="fixed"/>
        <w:tblLook w:val="04A0" w:firstRow="1" w:lastRow="0" w:firstColumn="1" w:lastColumn="0" w:noHBand="0" w:noVBand="1"/>
      </w:tblPr>
      <w:tblGrid>
        <w:gridCol w:w="567"/>
        <w:gridCol w:w="2273"/>
        <w:gridCol w:w="1275"/>
        <w:gridCol w:w="1276"/>
        <w:gridCol w:w="1276"/>
        <w:gridCol w:w="1276"/>
        <w:gridCol w:w="1275"/>
        <w:gridCol w:w="1276"/>
        <w:gridCol w:w="1276"/>
        <w:gridCol w:w="1413"/>
        <w:gridCol w:w="1417"/>
        <w:gridCol w:w="1418"/>
      </w:tblGrid>
      <w:tr w:rsidR="001D00D5" w:rsidRPr="001D00D5" w14:paraId="5E37A8C7" w14:textId="77777777" w:rsidTr="00E6267D">
        <w:trPr>
          <w:jc w:val="center"/>
        </w:trPr>
        <w:tc>
          <w:tcPr>
            <w:tcW w:w="567" w:type="dxa"/>
            <w:vMerge w:val="restart"/>
          </w:tcPr>
          <w:p w14:paraId="44A31778" w14:textId="77777777" w:rsidR="001D00D5" w:rsidRPr="001D00D5" w:rsidRDefault="001D00D5" w:rsidP="001D00D5">
            <w:pPr>
              <w:jc w:val="center"/>
              <w:rPr>
                <w:bCs/>
              </w:rPr>
            </w:pPr>
            <w:r w:rsidRPr="001D00D5">
              <w:t>№ п/п</w:t>
            </w:r>
          </w:p>
          <w:p w14:paraId="3FC8408B" w14:textId="77777777" w:rsidR="001D00D5" w:rsidRPr="001D00D5" w:rsidRDefault="001D00D5" w:rsidP="001D00D5">
            <w:pPr>
              <w:jc w:val="center"/>
              <w:rPr>
                <w:bCs/>
              </w:rPr>
            </w:pPr>
          </w:p>
        </w:tc>
        <w:tc>
          <w:tcPr>
            <w:tcW w:w="2273" w:type="dxa"/>
            <w:vMerge w:val="restart"/>
            <w:vAlign w:val="center"/>
          </w:tcPr>
          <w:p w14:paraId="0060E832" w14:textId="77777777" w:rsidR="001D00D5" w:rsidRPr="001D00D5" w:rsidRDefault="001D00D5" w:rsidP="001D00D5">
            <w:pPr>
              <w:jc w:val="center"/>
              <w:rPr>
                <w:bCs/>
              </w:rPr>
            </w:pPr>
            <w:r w:rsidRPr="001D00D5">
              <w:rPr>
                <w:bCs/>
              </w:rPr>
              <w:t>Наименование показателя</w:t>
            </w:r>
          </w:p>
        </w:tc>
        <w:tc>
          <w:tcPr>
            <w:tcW w:w="2551" w:type="dxa"/>
            <w:gridSpan w:val="2"/>
            <w:vAlign w:val="center"/>
          </w:tcPr>
          <w:p w14:paraId="20B87585" w14:textId="77777777" w:rsidR="001D00D5" w:rsidRPr="001D00D5" w:rsidRDefault="001D00D5" w:rsidP="001D00D5">
            <w:pPr>
              <w:jc w:val="center"/>
              <w:rPr>
                <w:bCs/>
              </w:rPr>
            </w:pPr>
            <w:r w:rsidRPr="001D00D5">
              <w:rPr>
                <w:sz w:val="28"/>
                <w:szCs w:val="28"/>
              </w:rPr>
              <w:t>2024 год</w:t>
            </w:r>
          </w:p>
        </w:tc>
        <w:tc>
          <w:tcPr>
            <w:tcW w:w="2552" w:type="dxa"/>
            <w:gridSpan w:val="2"/>
            <w:vAlign w:val="center"/>
          </w:tcPr>
          <w:p w14:paraId="5F81415D" w14:textId="77777777" w:rsidR="001D00D5" w:rsidRPr="001D00D5" w:rsidRDefault="001D00D5" w:rsidP="001D00D5">
            <w:pPr>
              <w:jc w:val="center"/>
              <w:rPr>
                <w:bCs/>
              </w:rPr>
            </w:pPr>
            <w:r w:rsidRPr="001D00D5">
              <w:rPr>
                <w:sz w:val="28"/>
                <w:szCs w:val="28"/>
              </w:rPr>
              <w:t>2025 год</w:t>
            </w:r>
          </w:p>
        </w:tc>
        <w:tc>
          <w:tcPr>
            <w:tcW w:w="2551" w:type="dxa"/>
            <w:gridSpan w:val="2"/>
            <w:vAlign w:val="center"/>
          </w:tcPr>
          <w:p w14:paraId="7CB57109" w14:textId="77777777" w:rsidR="001D00D5" w:rsidRPr="001D00D5" w:rsidRDefault="001D00D5" w:rsidP="001D00D5">
            <w:pPr>
              <w:jc w:val="center"/>
              <w:rPr>
                <w:bCs/>
              </w:rPr>
            </w:pPr>
            <w:r w:rsidRPr="001D00D5">
              <w:rPr>
                <w:sz w:val="28"/>
                <w:szCs w:val="28"/>
              </w:rPr>
              <w:t>2026 год</w:t>
            </w:r>
          </w:p>
        </w:tc>
        <w:tc>
          <w:tcPr>
            <w:tcW w:w="2689" w:type="dxa"/>
            <w:gridSpan w:val="2"/>
            <w:vAlign w:val="center"/>
          </w:tcPr>
          <w:p w14:paraId="57BE67D2" w14:textId="77777777" w:rsidR="001D00D5" w:rsidRPr="001D00D5" w:rsidRDefault="001D00D5" w:rsidP="001D00D5">
            <w:pPr>
              <w:jc w:val="center"/>
              <w:rPr>
                <w:bCs/>
              </w:rPr>
            </w:pPr>
            <w:r w:rsidRPr="001D00D5">
              <w:rPr>
                <w:sz w:val="28"/>
                <w:szCs w:val="28"/>
              </w:rPr>
              <w:t>2027 год</w:t>
            </w:r>
          </w:p>
        </w:tc>
        <w:tc>
          <w:tcPr>
            <w:tcW w:w="2835" w:type="dxa"/>
            <w:gridSpan w:val="2"/>
            <w:vAlign w:val="center"/>
          </w:tcPr>
          <w:p w14:paraId="3EA1BF60" w14:textId="77777777" w:rsidR="001D00D5" w:rsidRPr="001D00D5" w:rsidRDefault="001D00D5" w:rsidP="001D00D5">
            <w:pPr>
              <w:jc w:val="center"/>
              <w:rPr>
                <w:bCs/>
              </w:rPr>
            </w:pPr>
            <w:r w:rsidRPr="001D00D5">
              <w:rPr>
                <w:sz w:val="28"/>
                <w:szCs w:val="28"/>
              </w:rPr>
              <w:t>2028 год</w:t>
            </w:r>
          </w:p>
        </w:tc>
      </w:tr>
      <w:tr w:rsidR="001D00D5" w:rsidRPr="001D00D5" w14:paraId="28E40270" w14:textId="77777777" w:rsidTr="00E6267D">
        <w:trPr>
          <w:trHeight w:val="554"/>
          <w:jc w:val="center"/>
        </w:trPr>
        <w:tc>
          <w:tcPr>
            <w:tcW w:w="567" w:type="dxa"/>
            <w:vMerge/>
          </w:tcPr>
          <w:p w14:paraId="1852D182" w14:textId="77777777" w:rsidR="001D00D5" w:rsidRPr="001D00D5" w:rsidRDefault="001D00D5" w:rsidP="001D00D5">
            <w:pPr>
              <w:jc w:val="center"/>
              <w:rPr>
                <w:bCs/>
              </w:rPr>
            </w:pPr>
          </w:p>
        </w:tc>
        <w:tc>
          <w:tcPr>
            <w:tcW w:w="2273" w:type="dxa"/>
            <w:vMerge/>
          </w:tcPr>
          <w:p w14:paraId="3C3C1B54" w14:textId="77777777" w:rsidR="001D00D5" w:rsidRPr="001D00D5" w:rsidRDefault="001D00D5" w:rsidP="001D00D5">
            <w:pPr>
              <w:jc w:val="center"/>
              <w:rPr>
                <w:bCs/>
              </w:rPr>
            </w:pPr>
          </w:p>
        </w:tc>
        <w:tc>
          <w:tcPr>
            <w:tcW w:w="1275" w:type="dxa"/>
            <w:vAlign w:val="center"/>
          </w:tcPr>
          <w:p w14:paraId="68F13AB5" w14:textId="77777777" w:rsidR="001D00D5" w:rsidRPr="001D00D5" w:rsidRDefault="001D00D5" w:rsidP="001D00D5">
            <w:pPr>
              <w:jc w:val="center"/>
            </w:pPr>
            <w:r w:rsidRPr="001D00D5">
              <w:t>с 01.01.    по 30.06.</w:t>
            </w:r>
          </w:p>
        </w:tc>
        <w:tc>
          <w:tcPr>
            <w:tcW w:w="1276" w:type="dxa"/>
            <w:vAlign w:val="center"/>
          </w:tcPr>
          <w:p w14:paraId="09661FC1" w14:textId="77777777" w:rsidR="001D00D5" w:rsidRPr="001D00D5" w:rsidRDefault="001D00D5" w:rsidP="001D00D5">
            <w:pPr>
              <w:jc w:val="center"/>
              <w:rPr>
                <w:bCs/>
              </w:rPr>
            </w:pPr>
            <w:r w:rsidRPr="001D00D5">
              <w:t>с 01.07.     по 31.12.</w:t>
            </w:r>
          </w:p>
        </w:tc>
        <w:tc>
          <w:tcPr>
            <w:tcW w:w="1276" w:type="dxa"/>
            <w:vAlign w:val="center"/>
          </w:tcPr>
          <w:p w14:paraId="2DDCD51A" w14:textId="77777777" w:rsidR="001D00D5" w:rsidRPr="001D00D5" w:rsidRDefault="001D00D5" w:rsidP="001D00D5">
            <w:pPr>
              <w:jc w:val="center"/>
            </w:pPr>
            <w:r w:rsidRPr="001D00D5">
              <w:t>с 01.01.   по 30.06.</w:t>
            </w:r>
          </w:p>
        </w:tc>
        <w:tc>
          <w:tcPr>
            <w:tcW w:w="1276" w:type="dxa"/>
            <w:vAlign w:val="center"/>
          </w:tcPr>
          <w:p w14:paraId="0BE823CF" w14:textId="77777777" w:rsidR="001D00D5" w:rsidRPr="001D00D5" w:rsidRDefault="001D00D5" w:rsidP="001D00D5">
            <w:pPr>
              <w:jc w:val="center"/>
              <w:rPr>
                <w:bCs/>
              </w:rPr>
            </w:pPr>
            <w:r w:rsidRPr="001D00D5">
              <w:t>с 01.07.   по 31.12.</w:t>
            </w:r>
          </w:p>
        </w:tc>
        <w:tc>
          <w:tcPr>
            <w:tcW w:w="1275" w:type="dxa"/>
            <w:vAlign w:val="center"/>
          </w:tcPr>
          <w:p w14:paraId="63B27C1C" w14:textId="77777777" w:rsidR="001D00D5" w:rsidRPr="001D00D5" w:rsidRDefault="001D00D5" w:rsidP="001D00D5">
            <w:pPr>
              <w:jc w:val="center"/>
            </w:pPr>
            <w:r w:rsidRPr="001D00D5">
              <w:t>с 01.01. по 30.06.</w:t>
            </w:r>
          </w:p>
        </w:tc>
        <w:tc>
          <w:tcPr>
            <w:tcW w:w="1276" w:type="dxa"/>
            <w:vAlign w:val="center"/>
          </w:tcPr>
          <w:p w14:paraId="51503C0D" w14:textId="77777777" w:rsidR="001D00D5" w:rsidRPr="001D00D5" w:rsidRDefault="001D00D5" w:rsidP="001D00D5">
            <w:pPr>
              <w:jc w:val="center"/>
              <w:rPr>
                <w:bCs/>
              </w:rPr>
            </w:pPr>
            <w:r w:rsidRPr="001D00D5">
              <w:t>с 01.07. по 31.12.</w:t>
            </w:r>
          </w:p>
        </w:tc>
        <w:tc>
          <w:tcPr>
            <w:tcW w:w="1276" w:type="dxa"/>
            <w:vAlign w:val="center"/>
          </w:tcPr>
          <w:p w14:paraId="0E1C9E8F" w14:textId="77777777" w:rsidR="001D00D5" w:rsidRPr="001D00D5" w:rsidRDefault="001D00D5" w:rsidP="001D00D5">
            <w:pPr>
              <w:jc w:val="center"/>
            </w:pPr>
            <w:r w:rsidRPr="001D00D5">
              <w:t>с 01.01. по 30.06.</w:t>
            </w:r>
          </w:p>
        </w:tc>
        <w:tc>
          <w:tcPr>
            <w:tcW w:w="1413" w:type="dxa"/>
            <w:vAlign w:val="center"/>
          </w:tcPr>
          <w:p w14:paraId="7AFB93A3" w14:textId="77777777" w:rsidR="001D00D5" w:rsidRPr="001D00D5" w:rsidRDefault="001D00D5" w:rsidP="001D00D5">
            <w:pPr>
              <w:jc w:val="center"/>
            </w:pPr>
            <w:r w:rsidRPr="001D00D5">
              <w:t xml:space="preserve">с 01.07. </w:t>
            </w:r>
          </w:p>
          <w:p w14:paraId="205BBD31" w14:textId="77777777" w:rsidR="001D00D5" w:rsidRPr="001D00D5" w:rsidRDefault="001D00D5" w:rsidP="001D00D5">
            <w:pPr>
              <w:jc w:val="center"/>
            </w:pPr>
            <w:r w:rsidRPr="001D00D5">
              <w:t>по 31.12.</w:t>
            </w:r>
          </w:p>
        </w:tc>
        <w:tc>
          <w:tcPr>
            <w:tcW w:w="1417" w:type="dxa"/>
            <w:vAlign w:val="center"/>
          </w:tcPr>
          <w:p w14:paraId="7A75C6B5" w14:textId="77777777" w:rsidR="001D00D5" w:rsidRPr="001D00D5" w:rsidRDefault="001D00D5" w:rsidP="001D00D5">
            <w:pPr>
              <w:jc w:val="center"/>
            </w:pPr>
            <w:r w:rsidRPr="001D00D5">
              <w:t xml:space="preserve">с 01.01. </w:t>
            </w:r>
          </w:p>
          <w:p w14:paraId="1354F9A7" w14:textId="77777777" w:rsidR="001D00D5" w:rsidRPr="001D00D5" w:rsidRDefault="001D00D5" w:rsidP="001D00D5">
            <w:pPr>
              <w:jc w:val="center"/>
            </w:pPr>
            <w:r w:rsidRPr="001D00D5">
              <w:t>по 30.06.</w:t>
            </w:r>
          </w:p>
        </w:tc>
        <w:tc>
          <w:tcPr>
            <w:tcW w:w="1418" w:type="dxa"/>
            <w:vAlign w:val="center"/>
          </w:tcPr>
          <w:p w14:paraId="3DFA44B9" w14:textId="77777777" w:rsidR="001D00D5" w:rsidRPr="001D00D5" w:rsidRDefault="001D00D5" w:rsidP="001D00D5">
            <w:pPr>
              <w:jc w:val="center"/>
            </w:pPr>
            <w:r w:rsidRPr="001D00D5">
              <w:t xml:space="preserve">с 01.07. </w:t>
            </w:r>
          </w:p>
          <w:p w14:paraId="452B4ADE" w14:textId="77777777" w:rsidR="001D00D5" w:rsidRPr="001D00D5" w:rsidRDefault="001D00D5" w:rsidP="001D00D5">
            <w:pPr>
              <w:jc w:val="center"/>
            </w:pPr>
            <w:r w:rsidRPr="001D00D5">
              <w:t>по 31.12.</w:t>
            </w:r>
          </w:p>
        </w:tc>
      </w:tr>
      <w:tr w:rsidR="001D00D5" w:rsidRPr="001D00D5" w14:paraId="242469BE" w14:textId="77777777" w:rsidTr="00E6267D">
        <w:trPr>
          <w:jc w:val="center"/>
        </w:trPr>
        <w:tc>
          <w:tcPr>
            <w:tcW w:w="567" w:type="dxa"/>
            <w:vAlign w:val="center"/>
          </w:tcPr>
          <w:p w14:paraId="4E3E49B8" w14:textId="77777777" w:rsidR="001D00D5" w:rsidRPr="001D00D5" w:rsidRDefault="001D00D5" w:rsidP="001D00D5">
            <w:pPr>
              <w:jc w:val="center"/>
              <w:rPr>
                <w:bCs/>
              </w:rPr>
            </w:pPr>
            <w:r w:rsidRPr="001D00D5">
              <w:rPr>
                <w:bCs/>
              </w:rPr>
              <w:t>1</w:t>
            </w:r>
          </w:p>
        </w:tc>
        <w:tc>
          <w:tcPr>
            <w:tcW w:w="2273" w:type="dxa"/>
            <w:vAlign w:val="center"/>
          </w:tcPr>
          <w:p w14:paraId="469EF92D" w14:textId="77777777" w:rsidR="001D00D5" w:rsidRPr="001D00D5" w:rsidRDefault="001D00D5" w:rsidP="001D00D5">
            <w:pPr>
              <w:jc w:val="center"/>
              <w:rPr>
                <w:bCs/>
              </w:rPr>
            </w:pPr>
            <w:r w:rsidRPr="001D00D5">
              <w:rPr>
                <w:bCs/>
              </w:rPr>
              <w:t>2</w:t>
            </w:r>
          </w:p>
        </w:tc>
        <w:tc>
          <w:tcPr>
            <w:tcW w:w="1275" w:type="dxa"/>
            <w:vAlign w:val="center"/>
          </w:tcPr>
          <w:p w14:paraId="5BCA0B50" w14:textId="77777777" w:rsidR="001D00D5" w:rsidRPr="001D00D5" w:rsidRDefault="001D00D5" w:rsidP="001D00D5">
            <w:pPr>
              <w:jc w:val="center"/>
              <w:rPr>
                <w:bCs/>
              </w:rPr>
            </w:pPr>
            <w:r w:rsidRPr="001D00D5">
              <w:rPr>
                <w:bCs/>
              </w:rPr>
              <w:t>3</w:t>
            </w:r>
          </w:p>
        </w:tc>
        <w:tc>
          <w:tcPr>
            <w:tcW w:w="1276" w:type="dxa"/>
            <w:vAlign w:val="center"/>
          </w:tcPr>
          <w:p w14:paraId="7120DF57" w14:textId="77777777" w:rsidR="001D00D5" w:rsidRPr="001D00D5" w:rsidRDefault="001D00D5" w:rsidP="001D00D5">
            <w:pPr>
              <w:jc w:val="center"/>
              <w:rPr>
                <w:bCs/>
              </w:rPr>
            </w:pPr>
            <w:r w:rsidRPr="001D00D5">
              <w:rPr>
                <w:bCs/>
              </w:rPr>
              <w:t>4</w:t>
            </w:r>
          </w:p>
        </w:tc>
        <w:tc>
          <w:tcPr>
            <w:tcW w:w="1276" w:type="dxa"/>
            <w:vAlign w:val="center"/>
          </w:tcPr>
          <w:p w14:paraId="1525004C" w14:textId="77777777" w:rsidR="001D00D5" w:rsidRPr="001D00D5" w:rsidRDefault="001D00D5" w:rsidP="001D00D5">
            <w:pPr>
              <w:jc w:val="center"/>
              <w:rPr>
                <w:bCs/>
              </w:rPr>
            </w:pPr>
            <w:r w:rsidRPr="001D00D5">
              <w:rPr>
                <w:bCs/>
              </w:rPr>
              <w:t>5</w:t>
            </w:r>
          </w:p>
        </w:tc>
        <w:tc>
          <w:tcPr>
            <w:tcW w:w="1276" w:type="dxa"/>
            <w:vAlign w:val="center"/>
          </w:tcPr>
          <w:p w14:paraId="47892878" w14:textId="77777777" w:rsidR="001D00D5" w:rsidRPr="001D00D5" w:rsidRDefault="001D00D5" w:rsidP="001D00D5">
            <w:pPr>
              <w:jc w:val="center"/>
              <w:rPr>
                <w:bCs/>
              </w:rPr>
            </w:pPr>
            <w:r w:rsidRPr="001D00D5">
              <w:rPr>
                <w:bCs/>
              </w:rPr>
              <w:t>6</w:t>
            </w:r>
          </w:p>
        </w:tc>
        <w:tc>
          <w:tcPr>
            <w:tcW w:w="1275" w:type="dxa"/>
            <w:vAlign w:val="center"/>
          </w:tcPr>
          <w:p w14:paraId="73E25AA8" w14:textId="77777777" w:rsidR="001D00D5" w:rsidRPr="001D00D5" w:rsidRDefault="001D00D5" w:rsidP="001D00D5">
            <w:pPr>
              <w:jc w:val="center"/>
              <w:rPr>
                <w:bCs/>
              </w:rPr>
            </w:pPr>
            <w:r w:rsidRPr="001D00D5">
              <w:rPr>
                <w:bCs/>
              </w:rPr>
              <w:t>7</w:t>
            </w:r>
          </w:p>
        </w:tc>
        <w:tc>
          <w:tcPr>
            <w:tcW w:w="1276" w:type="dxa"/>
            <w:vAlign w:val="center"/>
          </w:tcPr>
          <w:p w14:paraId="4DBCE1C8" w14:textId="77777777" w:rsidR="001D00D5" w:rsidRPr="001D00D5" w:rsidRDefault="001D00D5" w:rsidP="001D00D5">
            <w:pPr>
              <w:jc w:val="center"/>
              <w:rPr>
                <w:bCs/>
              </w:rPr>
            </w:pPr>
            <w:r w:rsidRPr="001D00D5">
              <w:rPr>
                <w:bCs/>
              </w:rPr>
              <w:t>8</w:t>
            </w:r>
          </w:p>
        </w:tc>
        <w:tc>
          <w:tcPr>
            <w:tcW w:w="1276" w:type="dxa"/>
          </w:tcPr>
          <w:p w14:paraId="622E8E25" w14:textId="77777777" w:rsidR="001D00D5" w:rsidRPr="001D00D5" w:rsidRDefault="001D00D5" w:rsidP="001D00D5">
            <w:pPr>
              <w:jc w:val="center"/>
              <w:rPr>
                <w:bCs/>
              </w:rPr>
            </w:pPr>
            <w:r w:rsidRPr="001D00D5">
              <w:rPr>
                <w:bCs/>
              </w:rPr>
              <w:t>9</w:t>
            </w:r>
          </w:p>
        </w:tc>
        <w:tc>
          <w:tcPr>
            <w:tcW w:w="1413" w:type="dxa"/>
          </w:tcPr>
          <w:p w14:paraId="2F100F23" w14:textId="77777777" w:rsidR="001D00D5" w:rsidRPr="001D00D5" w:rsidRDefault="001D00D5" w:rsidP="001D00D5">
            <w:pPr>
              <w:jc w:val="center"/>
              <w:rPr>
                <w:bCs/>
              </w:rPr>
            </w:pPr>
            <w:r w:rsidRPr="001D00D5">
              <w:rPr>
                <w:bCs/>
              </w:rPr>
              <w:t>10</w:t>
            </w:r>
          </w:p>
        </w:tc>
        <w:tc>
          <w:tcPr>
            <w:tcW w:w="1417" w:type="dxa"/>
          </w:tcPr>
          <w:p w14:paraId="1621888F" w14:textId="77777777" w:rsidR="001D00D5" w:rsidRPr="001D00D5" w:rsidRDefault="001D00D5" w:rsidP="001D00D5">
            <w:pPr>
              <w:jc w:val="center"/>
              <w:rPr>
                <w:bCs/>
              </w:rPr>
            </w:pPr>
            <w:r w:rsidRPr="001D00D5">
              <w:rPr>
                <w:bCs/>
              </w:rPr>
              <w:t>11</w:t>
            </w:r>
          </w:p>
        </w:tc>
        <w:tc>
          <w:tcPr>
            <w:tcW w:w="1418" w:type="dxa"/>
          </w:tcPr>
          <w:p w14:paraId="1F809D6F" w14:textId="77777777" w:rsidR="001D00D5" w:rsidRPr="001D00D5" w:rsidRDefault="001D00D5" w:rsidP="001D00D5">
            <w:pPr>
              <w:jc w:val="center"/>
              <w:rPr>
                <w:bCs/>
              </w:rPr>
            </w:pPr>
            <w:r w:rsidRPr="001D00D5">
              <w:rPr>
                <w:bCs/>
              </w:rPr>
              <w:t>13</w:t>
            </w:r>
          </w:p>
        </w:tc>
      </w:tr>
      <w:tr w:rsidR="001D00D5" w:rsidRPr="001D00D5" w14:paraId="4962F27E" w14:textId="77777777" w:rsidTr="00E6267D">
        <w:trPr>
          <w:jc w:val="center"/>
        </w:trPr>
        <w:tc>
          <w:tcPr>
            <w:tcW w:w="567" w:type="dxa"/>
            <w:vAlign w:val="center"/>
          </w:tcPr>
          <w:p w14:paraId="23F95D44" w14:textId="77777777" w:rsidR="001D00D5" w:rsidRPr="001D00D5" w:rsidRDefault="001D00D5" w:rsidP="001D00D5">
            <w:pPr>
              <w:jc w:val="center"/>
              <w:rPr>
                <w:bCs/>
              </w:rPr>
            </w:pPr>
            <w:r w:rsidRPr="001D00D5">
              <w:rPr>
                <w:bCs/>
              </w:rPr>
              <w:t>1.</w:t>
            </w:r>
          </w:p>
        </w:tc>
        <w:tc>
          <w:tcPr>
            <w:tcW w:w="2273" w:type="dxa"/>
            <w:vAlign w:val="center"/>
          </w:tcPr>
          <w:p w14:paraId="307BB8DE" w14:textId="77777777" w:rsidR="001D00D5" w:rsidRPr="001D00D5" w:rsidRDefault="001D00D5" w:rsidP="001D00D5">
            <w:pPr>
              <w:rPr>
                <w:bCs/>
              </w:rPr>
            </w:pPr>
            <w:r w:rsidRPr="001D00D5">
              <w:rPr>
                <w:bCs/>
              </w:rPr>
              <w:t>Финансовые потребности, необходимые для реализации производственной программы в сфере холодного водоснабжения, тыс. руб.</w:t>
            </w:r>
          </w:p>
        </w:tc>
        <w:tc>
          <w:tcPr>
            <w:tcW w:w="1275" w:type="dxa"/>
            <w:vAlign w:val="center"/>
          </w:tcPr>
          <w:p w14:paraId="156FFB36" w14:textId="77777777" w:rsidR="001D00D5" w:rsidRPr="001D00D5" w:rsidRDefault="001D00D5" w:rsidP="001D00D5">
            <w:pPr>
              <w:jc w:val="center"/>
              <w:rPr>
                <w:bCs/>
                <w:sz w:val="22"/>
                <w:szCs w:val="22"/>
              </w:rPr>
            </w:pPr>
            <w:r w:rsidRPr="001D00D5">
              <w:t>97 691,62</w:t>
            </w:r>
          </w:p>
        </w:tc>
        <w:tc>
          <w:tcPr>
            <w:tcW w:w="1276" w:type="dxa"/>
            <w:vAlign w:val="center"/>
          </w:tcPr>
          <w:p w14:paraId="040502F0" w14:textId="77777777" w:rsidR="001D00D5" w:rsidRPr="001D00D5" w:rsidRDefault="001D00D5" w:rsidP="001D00D5">
            <w:pPr>
              <w:jc w:val="center"/>
              <w:rPr>
                <w:bCs/>
                <w:sz w:val="22"/>
                <w:szCs w:val="22"/>
              </w:rPr>
            </w:pPr>
            <w:r w:rsidRPr="001D00D5">
              <w:t>97 691,62</w:t>
            </w:r>
          </w:p>
        </w:tc>
        <w:tc>
          <w:tcPr>
            <w:tcW w:w="1276" w:type="dxa"/>
            <w:vAlign w:val="center"/>
          </w:tcPr>
          <w:p w14:paraId="4F4E6D21" w14:textId="77777777" w:rsidR="001D00D5" w:rsidRPr="001D00D5" w:rsidRDefault="001D00D5" w:rsidP="001D00D5">
            <w:pPr>
              <w:jc w:val="center"/>
              <w:rPr>
                <w:bCs/>
                <w:sz w:val="22"/>
                <w:szCs w:val="22"/>
              </w:rPr>
            </w:pPr>
            <w:r w:rsidRPr="001D00D5">
              <w:t>94 111,25</w:t>
            </w:r>
          </w:p>
        </w:tc>
        <w:tc>
          <w:tcPr>
            <w:tcW w:w="1276" w:type="dxa"/>
            <w:vAlign w:val="center"/>
          </w:tcPr>
          <w:p w14:paraId="0EBD70D2" w14:textId="77777777" w:rsidR="001D00D5" w:rsidRPr="001D00D5" w:rsidRDefault="001D00D5" w:rsidP="001D00D5">
            <w:pPr>
              <w:jc w:val="center"/>
              <w:rPr>
                <w:bCs/>
                <w:sz w:val="22"/>
                <w:szCs w:val="22"/>
              </w:rPr>
            </w:pPr>
            <w:r w:rsidRPr="001D00D5">
              <w:t>99 609,31</w:t>
            </w:r>
          </w:p>
        </w:tc>
        <w:tc>
          <w:tcPr>
            <w:tcW w:w="1275" w:type="dxa"/>
            <w:vAlign w:val="center"/>
          </w:tcPr>
          <w:p w14:paraId="149DD600" w14:textId="77777777" w:rsidR="001D00D5" w:rsidRPr="001D00D5" w:rsidRDefault="001D00D5" w:rsidP="001D00D5">
            <w:pPr>
              <w:jc w:val="center"/>
              <w:rPr>
                <w:bCs/>
                <w:sz w:val="22"/>
                <w:szCs w:val="22"/>
              </w:rPr>
            </w:pPr>
            <w:r w:rsidRPr="001D00D5">
              <w:t>94 977,11</w:t>
            </w:r>
          </w:p>
        </w:tc>
        <w:tc>
          <w:tcPr>
            <w:tcW w:w="1276" w:type="dxa"/>
            <w:vAlign w:val="center"/>
          </w:tcPr>
          <w:p w14:paraId="062769D6" w14:textId="77777777" w:rsidR="001D00D5" w:rsidRPr="001D00D5" w:rsidRDefault="001D00D5" w:rsidP="001D00D5">
            <w:pPr>
              <w:jc w:val="center"/>
              <w:rPr>
                <w:bCs/>
                <w:sz w:val="22"/>
                <w:szCs w:val="22"/>
              </w:rPr>
            </w:pPr>
            <w:r w:rsidRPr="001D00D5">
              <w:t>96 609,95</w:t>
            </w:r>
          </w:p>
        </w:tc>
        <w:tc>
          <w:tcPr>
            <w:tcW w:w="1276" w:type="dxa"/>
            <w:vAlign w:val="center"/>
          </w:tcPr>
          <w:p w14:paraId="3113F42F" w14:textId="77777777" w:rsidR="001D00D5" w:rsidRPr="001D00D5" w:rsidRDefault="001D00D5" w:rsidP="001D00D5">
            <w:pPr>
              <w:jc w:val="center"/>
              <w:rPr>
                <w:sz w:val="22"/>
                <w:szCs w:val="22"/>
              </w:rPr>
            </w:pPr>
            <w:r w:rsidRPr="001D00D5">
              <w:t>96 609,95</w:t>
            </w:r>
          </w:p>
        </w:tc>
        <w:tc>
          <w:tcPr>
            <w:tcW w:w="1413" w:type="dxa"/>
            <w:vAlign w:val="center"/>
          </w:tcPr>
          <w:p w14:paraId="658B86D0" w14:textId="77777777" w:rsidR="001D00D5" w:rsidRPr="001D00D5" w:rsidRDefault="001D00D5" w:rsidP="001D00D5">
            <w:pPr>
              <w:jc w:val="center"/>
              <w:rPr>
                <w:sz w:val="22"/>
                <w:szCs w:val="22"/>
              </w:rPr>
            </w:pPr>
            <w:r w:rsidRPr="001D00D5">
              <w:t>96 789,69</w:t>
            </w:r>
          </w:p>
        </w:tc>
        <w:tc>
          <w:tcPr>
            <w:tcW w:w="1417" w:type="dxa"/>
            <w:vAlign w:val="center"/>
          </w:tcPr>
          <w:p w14:paraId="34BFCE4D" w14:textId="77777777" w:rsidR="001D00D5" w:rsidRPr="001D00D5" w:rsidRDefault="001D00D5" w:rsidP="001D00D5">
            <w:pPr>
              <w:jc w:val="center"/>
              <w:rPr>
                <w:sz w:val="22"/>
                <w:szCs w:val="22"/>
              </w:rPr>
            </w:pPr>
            <w:r w:rsidRPr="001D00D5">
              <w:t>96 789,69</w:t>
            </w:r>
          </w:p>
        </w:tc>
        <w:tc>
          <w:tcPr>
            <w:tcW w:w="1418" w:type="dxa"/>
            <w:vAlign w:val="center"/>
          </w:tcPr>
          <w:p w14:paraId="3D5A39AA" w14:textId="77777777" w:rsidR="001D00D5" w:rsidRPr="001D00D5" w:rsidRDefault="001D00D5" w:rsidP="001D00D5">
            <w:pPr>
              <w:jc w:val="center"/>
              <w:rPr>
                <w:sz w:val="22"/>
                <w:szCs w:val="22"/>
              </w:rPr>
            </w:pPr>
            <w:r w:rsidRPr="001D00D5">
              <w:t>101 658,30</w:t>
            </w:r>
          </w:p>
        </w:tc>
      </w:tr>
      <w:tr w:rsidR="001D00D5" w:rsidRPr="001D00D5" w14:paraId="298EE4EB" w14:textId="77777777" w:rsidTr="00E6267D">
        <w:trPr>
          <w:jc w:val="center"/>
        </w:trPr>
        <w:tc>
          <w:tcPr>
            <w:tcW w:w="567" w:type="dxa"/>
            <w:vAlign w:val="center"/>
          </w:tcPr>
          <w:p w14:paraId="73FDAD67" w14:textId="77777777" w:rsidR="001D00D5" w:rsidRPr="001D00D5" w:rsidRDefault="001D00D5" w:rsidP="001D00D5">
            <w:pPr>
              <w:jc w:val="center"/>
              <w:rPr>
                <w:bCs/>
              </w:rPr>
            </w:pPr>
            <w:r w:rsidRPr="001D00D5">
              <w:t>2.</w:t>
            </w:r>
          </w:p>
        </w:tc>
        <w:tc>
          <w:tcPr>
            <w:tcW w:w="2273" w:type="dxa"/>
            <w:vAlign w:val="center"/>
          </w:tcPr>
          <w:p w14:paraId="65F23C41" w14:textId="77777777" w:rsidR="001D00D5" w:rsidRPr="001D00D5" w:rsidRDefault="001D00D5" w:rsidP="001D00D5">
            <w:pPr>
              <w:rPr>
                <w:bCs/>
              </w:rPr>
            </w:pPr>
            <w:r w:rsidRPr="001D00D5">
              <w:rPr>
                <w:bCs/>
              </w:rPr>
              <w:t>Финансовые потребности, необходимые для реализации производственной программы в сфере водоотведения, тыс. руб.</w:t>
            </w:r>
          </w:p>
        </w:tc>
        <w:tc>
          <w:tcPr>
            <w:tcW w:w="1275" w:type="dxa"/>
            <w:vAlign w:val="center"/>
          </w:tcPr>
          <w:p w14:paraId="18FE82ED" w14:textId="77777777" w:rsidR="001D00D5" w:rsidRPr="001D00D5" w:rsidRDefault="001D00D5" w:rsidP="001D00D5">
            <w:pPr>
              <w:jc w:val="center"/>
              <w:rPr>
                <w:sz w:val="22"/>
                <w:szCs w:val="22"/>
              </w:rPr>
            </w:pPr>
            <w:r w:rsidRPr="001D00D5">
              <w:t>55 791,74</w:t>
            </w:r>
          </w:p>
        </w:tc>
        <w:tc>
          <w:tcPr>
            <w:tcW w:w="1276" w:type="dxa"/>
            <w:vAlign w:val="center"/>
          </w:tcPr>
          <w:p w14:paraId="76F1747E" w14:textId="77777777" w:rsidR="001D00D5" w:rsidRPr="001D00D5" w:rsidRDefault="001D00D5" w:rsidP="001D00D5">
            <w:pPr>
              <w:jc w:val="center"/>
              <w:rPr>
                <w:sz w:val="22"/>
                <w:szCs w:val="22"/>
              </w:rPr>
            </w:pPr>
            <w:r w:rsidRPr="001D00D5">
              <w:t>62 821,50</w:t>
            </w:r>
          </w:p>
        </w:tc>
        <w:tc>
          <w:tcPr>
            <w:tcW w:w="1276" w:type="dxa"/>
            <w:vAlign w:val="center"/>
          </w:tcPr>
          <w:p w14:paraId="280F0108" w14:textId="77777777" w:rsidR="001D00D5" w:rsidRPr="001D00D5" w:rsidRDefault="001D00D5" w:rsidP="001D00D5">
            <w:pPr>
              <w:jc w:val="center"/>
              <w:rPr>
                <w:sz w:val="22"/>
                <w:szCs w:val="22"/>
              </w:rPr>
            </w:pPr>
            <w:r w:rsidRPr="001D00D5">
              <w:t>58 016,27</w:t>
            </w:r>
          </w:p>
        </w:tc>
        <w:tc>
          <w:tcPr>
            <w:tcW w:w="1276" w:type="dxa"/>
            <w:vAlign w:val="center"/>
          </w:tcPr>
          <w:p w14:paraId="62A7621A" w14:textId="77777777" w:rsidR="001D00D5" w:rsidRPr="001D00D5" w:rsidRDefault="001D00D5" w:rsidP="001D00D5">
            <w:pPr>
              <w:jc w:val="center"/>
              <w:rPr>
                <w:sz w:val="22"/>
                <w:szCs w:val="22"/>
              </w:rPr>
            </w:pPr>
            <w:r w:rsidRPr="001D00D5">
              <w:t>67 908,78</w:t>
            </w:r>
          </w:p>
        </w:tc>
        <w:tc>
          <w:tcPr>
            <w:tcW w:w="1275" w:type="dxa"/>
            <w:vAlign w:val="center"/>
          </w:tcPr>
          <w:p w14:paraId="4A6B6340" w14:textId="77777777" w:rsidR="001D00D5" w:rsidRPr="001D00D5" w:rsidRDefault="001D00D5" w:rsidP="001D00D5">
            <w:pPr>
              <w:jc w:val="center"/>
              <w:rPr>
                <w:sz w:val="22"/>
                <w:szCs w:val="22"/>
              </w:rPr>
            </w:pPr>
            <w:r w:rsidRPr="001D00D5">
              <w:t>65 745,07</w:t>
            </w:r>
          </w:p>
        </w:tc>
        <w:tc>
          <w:tcPr>
            <w:tcW w:w="1276" w:type="dxa"/>
            <w:vAlign w:val="center"/>
          </w:tcPr>
          <w:p w14:paraId="14CB65FE" w14:textId="77777777" w:rsidR="001D00D5" w:rsidRPr="001D00D5" w:rsidRDefault="001D00D5" w:rsidP="001D00D5">
            <w:pPr>
              <w:jc w:val="center"/>
              <w:rPr>
                <w:sz w:val="22"/>
                <w:szCs w:val="22"/>
              </w:rPr>
            </w:pPr>
            <w:r w:rsidRPr="001D00D5">
              <w:t>67 824,63</w:t>
            </w:r>
          </w:p>
        </w:tc>
        <w:tc>
          <w:tcPr>
            <w:tcW w:w="1276" w:type="dxa"/>
            <w:vAlign w:val="center"/>
          </w:tcPr>
          <w:p w14:paraId="5A148FA6" w14:textId="77777777" w:rsidR="001D00D5" w:rsidRPr="001D00D5" w:rsidRDefault="001D00D5" w:rsidP="001D00D5">
            <w:pPr>
              <w:jc w:val="center"/>
              <w:rPr>
                <w:sz w:val="22"/>
                <w:szCs w:val="22"/>
              </w:rPr>
            </w:pPr>
            <w:r w:rsidRPr="001D00D5">
              <w:t>67 824,63</w:t>
            </w:r>
          </w:p>
        </w:tc>
        <w:tc>
          <w:tcPr>
            <w:tcW w:w="1413" w:type="dxa"/>
            <w:vAlign w:val="center"/>
          </w:tcPr>
          <w:p w14:paraId="61D7ACFE" w14:textId="77777777" w:rsidR="001D00D5" w:rsidRPr="001D00D5" w:rsidRDefault="001D00D5" w:rsidP="001D00D5">
            <w:pPr>
              <w:jc w:val="center"/>
              <w:rPr>
                <w:sz w:val="22"/>
                <w:szCs w:val="22"/>
              </w:rPr>
            </w:pPr>
            <w:r w:rsidRPr="001D00D5">
              <w:t>71 344,90</w:t>
            </w:r>
          </w:p>
        </w:tc>
        <w:tc>
          <w:tcPr>
            <w:tcW w:w="1417" w:type="dxa"/>
            <w:vAlign w:val="center"/>
          </w:tcPr>
          <w:p w14:paraId="2A147660" w14:textId="77777777" w:rsidR="001D00D5" w:rsidRPr="001D00D5" w:rsidRDefault="001D00D5" w:rsidP="001D00D5">
            <w:pPr>
              <w:jc w:val="center"/>
              <w:rPr>
                <w:sz w:val="22"/>
                <w:szCs w:val="22"/>
              </w:rPr>
            </w:pPr>
            <w:r w:rsidRPr="001D00D5">
              <w:t>71 344,90</w:t>
            </w:r>
          </w:p>
        </w:tc>
        <w:tc>
          <w:tcPr>
            <w:tcW w:w="1418" w:type="dxa"/>
            <w:vAlign w:val="center"/>
          </w:tcPr>
          <w:p w14:paraId="6E0DFC24" w14:textId="77777777" w:rsidR="001D00D5" w:rsidRPr="001D00D5" w:rsidRDefault="001D00D5" w:rsidP="001D00D5">
            <w:pPr>
              <w:jc w:val="center"/>
              <w:rPr>
                <w:sz w:val="22"/>
                <w:szCs w:val="22"/>
              </w:rPr>
            </w:pPr>
            <w:r w:rsidRPr="001D00D5">
              <w:t>77 854,20</w:t>
            </w:r>
          </w:p>
        </w:tc>
      </w:tr>
    </w:tbl>
    <w:p w14:paraId="69F0DE51" w14:textId="77777777" w:rsidR="001D00D5" w:rsidRPr="001D00D5" w:rsidRDefault="001D00D5" w:rsidP="001D00D5">
      <w:pPr>
        <w:ind w:left="-567"/>
        <w:jc w:val="center"/>
        <w:rPr>
          <w:bCs/>
          <w:sz w:val="28"/>
          <w:szCs w:val="28"/>
        </w:rPr>
      </w:pPr>
    </w:p>
    <w:p w14:paraId="588DA630" w14:textId="77777777" w:rsidR="001D00D5" w:rsidRPr="001D00D5" w:rsidRDefault="001D00D5" w:rsidP="001D00D5">
      <w:pPr>
        <w:ind w:left="-567"/>
        <w:jc w:val="center"/>
        <w:rPr>
          <w:bCs/>
          <w:sz w:val="28"/>
          <w:szCs w:val="28"/>
        </w:rPr>
      </w:pPr>
    </w:p>
    <w:p w14:paraId="4D2D5455" w14:textId="77777777" w:rsidR="001D00D5" w:rsidRPr="001D00D5" w:rsidRDefault="001D00D5" w:rsidP="001D00D5">
      <w:pPr>
        <w:ind w:left="-567"/>
        <w:jc w:val="center"/>
        <w:rPr>
          <w:bCs/>
          <w:sz w:val="28"/>
          <w:szCs w:val="28"/>
        </w:rPr>
      </w:pPr>
    </w:p>
    <w:p w14:paraId="5F091300" w14:textId="77777777" w:rsidR="001D00D5" w:rsidRPr="001D00D5" w:rsidRDefault="001D00D5" w:rsidP="001D00D5">
      <w:pPr>
        <w:ind w:left="-567"/>
        <w:jc w:val="center"/>
        <w:rPr>
          <w:bCs/>
          <w:sz w:val="28"/>
          <w:szCs w:val="28"/>
        </w:rPr>
      </w:pPr>
    </w:p>
    <w:p w14:paraId="7A2AC3D5" w14:textId="77777777" w:rsidR="001D00D5" w:rsidRPr="001D00D5" w:rsidRDefault="001D00D5" w:rsidP="001D00D5">
      <w:pPr>
        <w:ind w:left="-567"/>
        <w:jc w:val="center"/>
        <w:rPr>
          <w:bCs/>
          <w:sz w:val="28"/>
          <w:szCs w:val="28"/>
        </w:rPr>
      </w:pPr>
    </w:p>
    <w:p w14:paraId="55A7C49A" w14:textId="77777777" w:rsidR="001D00D5" w:rsidRPr="001D00D5" w:rsidRDefault="001D00D5" w:rsidP="001D00D5">
      <w:pPr>
        <w:ind w:left="-567"/>
        <w:jc w:val="center"/>
        <w:rPr>
          <w:bCs/>
          <w:sz w:val="28"/>
          <w:szCs w:val="28"/>
        </w:rPr>
      </w:pPr>
    </w:p>
    <w:p w14:paraId="202E3C76" w14:textId="77777777" w:rsidR="001D00D5" w:rsidRPr="001D00D5" w:rsidRDefault="001D00D5" w:rsidP="001D00D5">
      <w:pPr>
        <w:ind w:left="-567"/>
        <w:jc w:val="center"/>
        <w:rPr>
          <w:bCs/>
          <w:sz w:val="28"/>
          <w:szCs w:val="28"/>
        </w:rPr>
      </w:pPr>
    </w:p>
    <w:p w14:paraId="28D23FA7" w14:textId="77777777" w:rsidR="001D00D5" w:rsidRPr="001D00D5" w:rsidRDefault="001D00D5" w:rsidP="001D00D5">
      <w:pPr>
        <w:ind w:left="-567"/>
        <w:jc w:val="center"/>
        <w:rPr>
          <w:bCs/>
          <w:sz w:val="28"/>
          <w:szCs w:val="28"/>
        </w:rPr>
        <w:sectPr w:rsidR="001D00D5" w:rsidRPr="001D00D5" w:rsidSect="001D00D5">
          <w:pgSz w:w="16838" w:h="11906" w:orient="landscape"/>
          <w:pgMar w:top="1559" w:right="851" w:bottom="1418" w:left="709" w:header="709" w:footer="709" w:gutter="0"/>
          <w:cols w:space="708"/>
          <w:titlePg/>
          <w:docGrid w:linePitch="360"/>
        </w:sectPr>
      </w:pPr>
    </w:p>
    <w:p w14:paraId="24E0B9C5" w14:textId="77777777" w:rsidR="001D00D5" w:rsidRPr="001D00D5" w:rsidRDefault="001D00D5" w:rsidP="001D00D5">
      <w:pPr>
        <w:ind w:left="-567"/>
        <w:jc w:val="center"/>
        <w:rPr>
          <w:bCs/>
          <w:sz w:val="28"/>
          <w:szCs w:val="28"/>
        </w:rPr>
      </w:pPr>
      <w:r w:rsidRPr="001D00D5">
        <w:rPr>
          <w:bCs/>
          <w:sz w:val="28"/>
          <w:szCs w:val="28"/>
        </w:rPr>
        <w:lastRenderedPageBreak/>
        <w:t>Раздел 7. График реализации мероприятий производственной программы</w:t>
      </w:r>
    </w:p>
    <w:p w14:paraId="5C4374B6" w14:textId="77777777" w:rsidR="001D00D5" w:rsidRPr="001D00D5" w:rsidRDefault="001D00D5" w:rsidP="001D00D5">
      <w:pPr>
        <w:ind w:left="-567"/>
        <w:jc w:val="center"/>
        <w:rPr>
          <w:bCs/>
          <w:sz w:val="28"/>
          <w:szCs w:val="28"/>
        </w:rPr>
      </w:pPr>
    </w:p>
    <w:tbl>
      <w:tblPr>
        <w:tblStyle w:val="109"/>
        <w:tblW w:w="10060" w:type="dxa"/>
        <w:tblInd w:w="-567" w:type="dxa"/>
        <w:tblLook w:val="04A0" w:firstRow="1" w:lastRow="0" w:firstColumn="1" w:lastColumn="0" w:noHBand="0" w:noVBand="1"/>
      </w:tblPr>
      <w:tblGrid>
        <w:gridCol w:w="3539"/>
        <w:gridCol w:w="3260"/>
        <w:gridCol w:w="3261"/>
      </w:tblGrid>
      <w:tr w:rsidR="001D00D5" w:rsidRPr="001D00D5" w14:paraId="31727285" w14:textId="77777777" w:rsidTr="00E6267D">
        <w:trPr>
          <w:trHeight w:val="914"/>
        </w:trPr>
        <w:tc>
          <w:tcPr>
            <w:tcW w:w="3539" w:type="dxa"/>
            <w:vAlign w:val="center"/>
          </w:tcPr>
          <w:p w14:paraId="22E14229" w14:textId="77777777" w:rsidR="001D00D5" w:rsidRPr="001D00D5" w:rsidRDefault="001D00D5" w:rsidP="001D00D5">
            <w:pPr>
              <w:jc w:val="center"/>
              <w:rPr>
                <w:bCs/>
                <w:sz w:val="28"/>
                <w:szCs w:val="28"/>
              </w:rPr>
            </w:pPr>
            <w:r w:rsidRPr="001D00D5">
              <w:rPr>
                <w:bCs/>
                <w:sz w:val="28"/>
                <w:szCs w:val="28"/>
              </w:rPr>
              <w:t>Наименование мероприятия</w:t>
            </w:r>
          </w:p>
        </w:tc>
        <w:tc>
          <w:tcPr>
            <w:tcW w:w="3260" w:type="dxa"/>
            <w:vAlign w:val="center"/>
          </w:tcPr>
          <w:p w14:paraId="36B3E2C8" w14:textId="77777777" w:rsidR="001D00D5" w:rsidRPr="001D00D5" w:rsidRDefault="001D00D5" w:rsidP="001D00D5">
            <w:pPr>
              <w:jc w:val="center"/>
              <w:rPr>
                <w:bCs/>
                <w:sz w:val="28"/>
                <w:szCs w:val="28"/>
              </w:rPr>
            </w:pPr>
            <w:r w:rsidRPr="001D00D5">
              <w:rPr>
                <w:bCs/>
                <w:sz w:val="28"/>
                <w:szCs w:val="28"/>
              </w:rPr>
              <w:t>Дата начала    реализации мероприятий</w:t>
            </w:r>
          </w:p>
        </w:tc>
        <w:tc>
          <w:tcPr>
            <w:tcW w:w="3261" w:type="dxa"/>
            <w:vAlign w:val="center"/>
          </w:tcPr>
          <w:p w14:paraId="2E0FDBDD" w14:textId="77777777" w:rsidR="001D00D5" w:rsidRPr="001D00D5" w:rsidRDefault="001D00D5" w:rsidP="001D00D5">
            <w:pPr>
              <w:jc w:val="center"/>
              <w:rPr>
                <w:bCs/>
                <w:sz w:val="28"/>
                <w:szCs w:val="28"/>
              </w:rPr>
            </w:pPr>
            <w:r w:rsidRPr="001D00D5">
              <w:rPr>
                <w:bCs/>
                <w:sz w:val="28"/>
                <w:szCs w:val="28"/>
              </w:rPr>
              <w:t>Дата окончания реализации мероприятий</w:t>
            </w:r>
          </w:p>
        </w:tc>
      </w:tr>
      <w:tr w:rsidR="001D00D5" w:rsidRPr="001D00D5" w14:paraId="686B2559" w14:textId="77777777" w:rsidTr="00E6267D">
        <w:trPr>
          <w:trHeight w:val="1409"/>
        </w:trPr>
        <w:tc>
          <w:tcPr>
            <w:tcW w:w="3539" w:type="dxa"/>
            <w:vAlign w:val="center"/>
          </w:tcPr>
          <w:p w14:paraId="0EA02BDD" w14:textId="77777777" w:rsidR="001D00D5" w:rsidRPr="001D00D5" w:rsidRDefault="001D00D5" w:rsidP="001D00D5">
            <w:pPr>
              <w:jc w:val="center"/>
              <w:rPr>
                <w:bCs/>
                <w:sz w:val="28"/>
                <w:szCs w:val="28"/>
              </w:rPr>
            </w:pPr>
            <w:r w:rsidRPr="001D00D5">
              <w:rPr>
                <w:bCs/>
                <w:sz w:val="28"/>
                <w:szCs w:val="28"/>
              </w:rPr>
              <w:t>Бесперебойное холодное водоснабжение и (или) водоотведение</w:t>
            </w:r>
          </w:p>
        </w:tc>
        <w:tc>
          <w:tcPr>
            <w:tcW w:w="3260" w:type="dxa"/>
            <w:vAlign w:val="center"/>
          </w:tcPr>
          <w:p w14:paraId="31BF8511" w14:textId="77777777" w:rsidR="001D00D5" w:rsidRPr="001D00D5" w:rsidRDefault="001D00D5" w:rsidP="001D00D5">
            <w:pPr>
              <w:jc w:val="center"/>
              <w:rPr>
                <w:bCs/>
                <w:sz w:val="28"/>
                <w:szCs w:val="28"/>
              </w:rPr>
            </w:pPr>
            <w:r w:rsidRPr="001D00D5">
              <w:rPr>
                <w:bCs/>
                <w:sz w:val="28"/>
                <w:szCs w:val="28"/>
              </w:rPr>
              <w:t>01.01.2024</w:t>
            </w:r>
          </w:p>
        </w:tc>
        <w:tc>
          <w:tcPr>
            <w:tcW w:w="3261" w:type="dxa"/>
            <w:vAlign w:val="center"/>
          </w:tcPr>
          <w:p w14:paraId="1B60B778" w14:textId="77777777" w:rsidR="001D00D5" w:rsidRPr="001D00D5" w:rsidRDefault="001D00D5" w:rsidP="001D00D5">
            <w:pPr>
              <w:jc w:val="center"/>
              <w:rPr>
                <w:bCs/>
                <w:sz w:val="28"/>
                <w:szCs w:val="28"/>
              </w:rPr>
            </w:pPr>
            <w:r w:rsidRPr="001D00D5">
              <w:rPr>
                <w:bCs/>
                <w:sz w:val="28"/>
                <w:szCs w:val="28"/>
              </w:rPr>
              <w:t>31.12.2028</w:t>
            </w:r>
          </w:p>
        </w:tc>
      </w:tr>
    </w:tbl>
    <w:p w14:paraId="7184AE5B" w14:textId="77777777" w:rsidR="001D00D5" w:rsidRPr="001D00D5" w:rsidRDefault="001D00D5" w:rsidP="001D00D5">
      <w:pPr>
        <w:ind w:left="-567"/>
        <w:jc w:val="center"/>
        <w:rPr>
          <w:bCs/>
          <w:sz w:val="28"/>
          <w:szCs w:val="28"/>
        </w:rPr>
      </w:pPr>
    </w:p>
    <w:p w14:paraId="0A21CFE6" w14:textId="77777777" w:rsidR="001D00D5" w:rsidRPr="001D00D5" w:rsidRDefault="001D00D5" w:rsidP="001D00D5">
      <w:pPr>
        <w:ind w:left="-567"/>
        <w:jc w:val="center"/>
        <w:rPr>
          <w:bCs/>
          <w:sz w:val="28"/>
          <w:szCs w:val="28"/>
        </w:rPr>
      </w:pPr>
    </w:p>
    <w:p w14:paraId="4E316154" w14:textId="77777777" w:rsidR="001D00D5" w:rsidRPr="001D00D5" w:rsidRDefault="001D00D5" w:rsidP="001D00D5">
      <w:pPr>
        <w:ind w:left="-567"/>
        <w:jc w:val="center"/>
        <w:rPr>
          <w:bCs/>
          <w:sz w:val="28"/>
          <w:szCs w:val="28"/>
        </w:rPr>
      </w:pPr>
    </w:p>
    <w:p w14:paraId="576FA4E3" w14:textId="77777777" w:rsidR="001D00D5" w:rsidRPr="001D00D5" w:rsidRDefault="001D00D5" w:rsidP="001D00D5">
      <w:pPr>
        <w:ind w:left="-567"/>
        <w:jc w:val="center"/>
        <w:rPr>
          <w:bCs/>
          <w:sz w:val="28"/>
          <w:szCs w:val="28"/>
        </w:rPr>
      </w:pPr>
    </w:p>
    <w:p w14:paraId="71157C57" w14:textId="77777777" w:rsidR="001D00D5" w:rsidRPr="001D00D5" w:rsidRDefault="001D00D5" w:rsidP="001D00D5">
      <w:pPr>
        <w:ind w:left="-567"/>
        <w:jc w:val="center"/>
        <w:rPr>
          <w:bCs/>
          <w:sz w:val="28"/>
          <w:szCs w:val="28"/>
        </w:rPr>
      </w:pPr>
    </w:p>
    <w:p w14:paraId="60501AAD" w14:textId="77777777" w:rsidR="001D00D5" w:rsidRPr="001D00D5" w:rsidRDefault="001D00D5" w:rsidP="001D00D5">
      <w:pPr>
        <w:ind w:left="-567"/>
        <w:jc w:val="center"/>
        <w:rPr>
          <w:bCs/>
          <w:sz w:val="28"/>
          <w:szCs w:val="28"/>
        </w:rPr>
      </w:pPr>
    </w:p>
    <w:p w14:paraId="7C1C4F76" w14:textId="77777777" w:rsidR="001D00D5" w:rsidRPr="001D00D5" w:rsidRDefault="001D00D5" w:rsidP="001D00D5">
      <w:pPr>
        <w:ind w:left="-567"/>
        <w:jc w:val="center"/>
        <w:rPr>
          <w:bCs/>
          <w:sz w:val="28"/>
          <w:szCs w:val="28"/>
        </w:rPr>
      </w:pPr>
    </w:p>
    <w:p w14:paraId="6521624B" w14:textId="77777777" w:rsidR="001D00D5" w:rsidRPr="001D00D5" w:rsidRDefault="001D00D5" w:rsidP="001D00D5">
      <w:pPr>
        <w:ind w:left="-567"/>
        <w:jc w:val="center"/>
        <w:rPr>
          <w:bCs/>
          <w:sz w:val="28"/>
          <w:szCs w:val="28"/>
        </w:rPr>
      </w:pPr>
    </w:p>
    <w:p w14:paraId="4CC4BDF9" w14:textId="77777777" w:rsidR="001D00D5" w:rsidRPr="001D00D5" w:rsidRDefault="001D00D5" w:rsidP="001D00D5">
      <w:pPr>
        <w:ind w:left="-567"/>
        <w:jc w:val="center"/>
        <w:rPr>
          <w:bCs/>
          <w:sz w:val="28"/>
          <w:szCs w:val="28"/>
        </w:rPr>
      </w:pPr>
    </w:p>
    <w:p w14:paraId="32B8D46C" w14:textId="77777777" w:rsidR="001D00D5" w:rsidRPr="001D00D5" w:rsidRDefault="001D00D5" w:rsidP="001D00D5">
      <w:pPr>
        <w:ind w:left="-567"/>
        <w:jc w:val="center"/>
        <w:rPr>
          <w:bCs/>
          <w:sz w:val="28"/>
          <w:szCs w:val="28"/>
        </w:rPr>
      </w:pPr>
    </w:p>
    <w:p w14:paraId="77B9FA57" w14:textId="77777777" w:rsidR="001D00D5" w:rsidRPr="001D00D5" w:rsidRDefault="001D00D5" w:rsidP="001D00D5">
      <w:pPr>
        <w:ind w:left="-567"/>
        <w:jc w:val="center"/>
        <w:rPr>
          <w:bCs/>
          <w:sz w:val="28"/>
          <w:szCs w:val="28"/>
        </w:rPr>
      </w:pPr>
    </w:p>
    <w:p w14:paraId="34C5C3E8" w14:textId="77777777" w:rsidR="001D00D5" w:rsidRPr="001D00D5" w:rsidRDefault="001D00D5" w:rsidP="001D00D5">
      <w:pPr>
        <w:ind w:left="-567"/>
        <w:jc w:val="center"/>
        <w:rPr>
          <w:bCs/>
          <w:sz w:val="28"/>
          <w:szCs w:val="28"/>
        </w:rPr>
      </w:pPr>
    </w:p>
    <w:p w14:paraId="21F96F21" w14:textId="77777777" w:rsidR="001D00D5" w:rsidRPr="001D00D5" w:rsidRDefault="001D00D5" w:rsidP="001D00D5">
      <w:pPr>
        <w:ind w:left="-567"/>
        <w:jc w:val="center"/>
        <w:rPr>
          <w:bCs/>
          <w:sz w:val="28"/>
          <w:szCs w:val="28"/>
        </w:rPr>
      </w:pPr>
    </w:p>
    <w:p w14:paraId="79290247" w14:textId="77777777" w:rsidR="001D00D5" w:rsidRPr="001D00D5" w:rsidRDefault="001D00D5" w:rsidP="001D00D5">
      <w:pPr>
        <w:ind w:left="-567"/>
        <w:jc w:val="center"/>
        <w:rPr>
          <w:bCs/>
          <w:sz w:val="28"/>
          <w:szCs w:val="28"/>
        </w:rPr>
      </w:pPr>
    </w:p>
    <w:p w14:paraId="35494DF6" w14:textId="77777777" w:rsidR="001D00D5" w:rsidRPr="001D00D5" w:rsidRDefault="001D00D5" w:rsidP="001D00D5">
      <w:pPr>
        <w:ind w:left="-567"/>
        <w:jc w:val="center"/>
        <w:rPr>
          <w:bCs/>
          <w:sz w:val="28"/>
          <w:szCs w:val="28"/>
        </w:rPr>
      </w:pPr>
    </w:p>
    <w:p w14:paraId="5840AD0F" w14:textId="77777777" w:rsidR="001D00D5" w:rsidRPr="001D00D5" w:rsidRDefault="001D00D5" w:rsidP="001D00D5">
      <w:pPr>
        <w:ind w:left="-567"/>
        <w:jc w:val="center"/>
        <w:rPr>
          <w:bCs/>
          <w:sz w:val="28"/>
          <w:szCs w:val="28"/>
        </w:rPr>
      </w:pPr>
    </w:p>
    <w:p w14:paraId="443BF85C" w14:textId="77777777" w:rsidR="001D00D5" w:rsidRPr="001D00D5" w:rsidRDefault="001D00D5" w:rsidP="001D00D5">
      <w:pPr>
        <w:ind w:left="-567"/>
        <w:jc w:val="center"/>
        <w:rPr>
          <w:bCs/>
          <w:sz w:val="28"/>
          <w:szCs w:val="28"/>
        </w:rPr>
      </w:pPr>
    </w:p>
    <w:p w14:paraId="4BB3A814" w14:textId="77777777" w:rsidR="001D00D5" w:rsidRPr="001D00D5" w:rsidRDefault="001D00D5" w:rsidP="001D00D5">
      <w:pPr>
        <w:ind w:left="-567"/>
        <w:jc w:val="center"/>
        <w:rPr>
          <w:bCs/>
          <w:sz w:val="28"/>
          <w:szCs w:val="28"/>
        </w:rPr>
      </w:pPr>
    </w:p>
    <w:p w14:paraId="4643EC1E" w14:textId="77777777" w:rsidR="001D00D5" w:rsidRPr="001D00D5" w:rsidRDefault="001D00D5" w:rsidP="001D00D5">
      <w:pPr>
        <w:ind w:left="-567"/>
        <w:jc w:val="center"/>
        <w:rPr>
          <w:bCs/>
          <w:sz w:val="28"/>
          <w:szCs w:val="28"/>
        </w:rPr>
      </w:pPr>
    </w:p>
    <w:p w14:paraId="36C62778" w14:textId="77777777" w:rsidR="001D00D5" w:rsidRPr="001D00D5" w:rsidRDefault="001D00D5" w:rsidP="001D00D5">
      <w:pPr>
        <w:ind w:left="-567"/>
        <w:jc w:val="center"/>
        <w:rPr>
          <w:bCs/>
          <w:sz w:val="28"/>
          <w:szCs w:val="28"/>
        </w:rPr>
      </w:pPr>
    </w:p>
    <w:p w14:paraId="6AE50800" w14:textId="77777777" w:rsidR="001D00D5" w:rsidRPr="001D00D5" w:rsidRDefault="001D00D5" w:rsidP="001D00D5">
      <w:pPr>
        <w:ind w:left="-567"/>
        <w:jc w:val="center"/>
        <w:rPr>
          <w:bCs/>
          <w:sz w:val="28"/>
          <w:szCs w:val="28"/>
        </w:rPr>
      </w:pPr>
    </w:p>
    <w:p w14:paraId="6F70C6EE" w14:textId="77777777" w:rsidR="001D00D5" w:rsidRPr="001D00D5" w:rsidRDefault="001D00D5" w:rsidP="001D00D5">
      <w:pPr>
        <w:ind w:left="-567"/>
        <w:jc w:val="center"/>
        <w:rPr>
          <w:bCs/>
          <w:sz w:val="28"/>
          <w:szCs w:val="28"/>
        </w:rPr>
      </w:pPr>
    </w:p>
    <w:p w14:paraId="548C9E0F" w14:textId="77777777" w:rsidR="001D00D5" w:rsidRPr="001D00D5" w:rsidRDefault="001D00D5" w:rsidP="001D00D5">
      <w:pPr>
        <w:ind w:left="-567"/>
        <w:jc w:val="center"/>
        <w:rPr>
          <w:bCs/>
          <w:sz w:val="28"/>
          <w:szCs w:val="28"/>
        </w:rPr>
      </w:pPr>
    </w:p>
    <w:p w14:paraId="31987A32" w14:textId="77777777" w:rsidR="001D00D5" w:rsidRPr="001D00D5" w:rsidRDefault="001D00D5" w:rsidP="001D00D5">
      <w:pPr>
        <w:ind w:left="-567"/>
        <w:jc w:val="center"/>
        <w:rPr>
          <w:bCs/>
          <w:sz w:val="28"/>
          <w:szCs w:val="28"/>
        </w:rPr>
      </w:pPr>
    </w:p>
    <w:p w14:paraId="41949459" w14:textId="77777777" w:rsidR="001D00D5" w:rsidRPr="001D00D5" w:rsidRDefault="001D00D5" w:rsidP="001D00D5">
      <w:pPr>
        <w:ind w:left="-567"/>
        <w:jc w:val="center"/>
        <w:rPr>
          <w:bCs/>
          <w:sz w:val="28"/>
          <w:szCs w:val="28"/>
        </w:rPr>
      </w:pPr>
    </w:p>
    <w:p w14:paraId="7C0BFF68" w14:textId="77777777" w:rsidR="001D00D5" w:rsidRPr="001D00D5" w:rsidRDefault="001D00D5" w:rsidP="001D00D5">
      <w:pPr>
        <w:ind w:left="-567"/>
        <w:jc w:val="center"/>
        <w:rPr>
          <w:bCs/>
          <w:sz w:val="28"/>
          <w:szCs w:val="28"/>
        </w:rPr>
      </w:pPr>
    </w:p>
    <w:p w14:paraId="73523A41" w14:textId="77777777" w:rsidR="001D00D5" w:rsidRPr="001D00D5" w:rsidRDefault="001D00D5" w:rsidP="001D00D5">
      <w:pPr>
        <w:ind w:left="-567"/>
        <w:jc w:val="center"/>
        <w:rPr>
          <w:bCs/>
          <w:sz w:val="28"/>
          <w:szCs w:val="28"/>
        </w:rPr>
      </w:pPr>
    </w:p>
    <w:p w14:paraId="3491CB05" w14:textId="77777777" w:rsidR="001D00D5" w:rsidRPr="001D00D5" w:rsidRDefault="001D00D5" w:rsidP="001D00D5">
      <w:pPr>
        <w:ind w:left="-567"/>
        <w:jc w:val="center"/>
        <w:rPr>
          <w:bCs/>
          <w:sz w:val="28"/>
          <w:szCs w:val="28"/>
        </w:rPr>
      </w:pPr>
    </w:p>
    <w:p w14:paraId="58265EF3" w14:textId="77777777" w:rsidR="001D00D5" w:rsidRPr="001D00D5" w:rsidRDefault="001D00D5" w:rsidP="001D00D5">
      <w:pPr>
        <w:ind w:left="-567"/>
        <w:jc w:val="center"/>
        <w:rPr>
          <w:bCs/>
          <w:sz w:val="28"/>
          <w:szCs w:val="28"/>
        </w:rPr>
      </w:pPr>
    </w:p>
    <w:p w14:paraId="53156BD7" w14:textId="77777777" w:rsidR="001D00D5" w:rsidRPr="001D00D5" w:rsidRDefault="001D00D5" w:rsidP="001D00D5">
      <w:pPr>
        <w:ind w:left="-567"/>
        <w:jc w:val="center"/>
        <w:rPr>
          <w:bCs/>
          <w:sz w:val="28"/>
          <w:szCs w:val="28"/>
        </w:rPr>
      </w:pPr>
    </w:p>
    <w:p w14:paraId="77D6EF98" w14:textId="77777777" w:rsidR="001D00D5" w:rsidRPr="001D00D5" w:rsidRDefault="001D00D5" w:rsidP="001D00D5">
      <w:pPr>
        <w:ind w:left="-567"/>
        <w:jc w:val="center"/>
        <w:rPr>
          <w:bCs/>
          <w:sz w:val="28"/>
          <w:szCs w:val="28"/>
        </w:rPr>
      </w:pPr>
    </w:p>
    <w:p w14:paraId="0BB287EB" w14:textId="77777777" w:rsidR="001D00D5" w:rsidRPr="001D00D5" w:rsidRDefault="001D00D5" w:rsidP="001D00D5">
      <w:pPr>
        <w:ind w:left="-567"/>
        <w:jc w:val="center"/>
        <w:rPr>
          <w:bCs/>
          <w:sz w:val="28"/>
          <w:szCs w:val="28"/>
        </w:rPr>
      </w:pPr>
    </w:p>
    <w:p w14:paraId="5B14F2D9" w14:textId="77777777" w:rsidR="001D00D5" w:rsidRPr="001D00D5" w:rsidRDefault="001D00D5" w:rsidP="001D00D5">
      <w:pPr>
        <w:ind w:left="-567"/>
        <w:jc w:val="center"/>
        <w:rPr>
          <w:bCs/>
          <w:sz w:val="28"/>
          <w:szCs w:val="28"/>
        </w:rPr>
      </w:pPr>
    </w:p>
    <w:p w14:paraId="4DB55CAD" w14:textId="77777777" w:rsidR="001D00D5" w:rsidRPr="001D00D5" w:rsidRDefault="001D00D5" w:rsidP="001D00D5">
      <w:pPr>
        <w:ind w:left="-567"/>
        <w:jc w:val="center"/>
        <w:rPr>
          <w:bCs/>
          <w:sz w:val="28"/>
          <w:szCs w:val="28"/>
        </w:rPr>
      </w:pPr>
    </w:p>
    <w:p w14:paraId="41B13DA0" w14:textId="77777777" w:rsidR="001D00D5" w:rsidRPr="001D00D5" w:rsidRDefault="001D00D5" w:rsidP="001D00D5">
      <w:pPr>
        <w:ind w:left="-567"/>
        <w:jc w:val="center"/>
        <w:rPr>
          <w:bCs/>
          <w:sz w:val="28"/>
          <w:szCs w:val="28"/>
        </w:rPr>
      </w:pPr>
    </w:p>
    <w:p w14:paraId="479608BA" w14:textId="77777777" w:rsidR="001D00D5" w:rsidRPr="001D00D5" w:rsidRDefault="001D00D5" w:rsidP="001D00D5">
      <w:pPr>
        <w:ind w:left="-567"/>
        <w:jc w:val="center"/>
        <w:rPr>
          <w:bCs/>
          <w:sz w:val="28"/>
          <w:szCs w:val="28"/>
        </w:rPr>
      </w:pPr>
    </w:p>
    <w:p w14:paraId="61D9AD19" w14:textId="77777777" w:rsidR="001D00D5" w:rsidRPr="001D00D5" w:rsidRDefault="001D00D5" w:rsidP="001D00D5">
      <w:pPr>
        <w:ind w:left="-567"/>
        <w:jc w:val="center"/>
        <w:rPr>
          <w:bCs/>
          <w:sz w:val="28"/>
          <w:szCs w:val="28"/>
        </w:rPr>
        <w:sectPr w:rsidR="001D00D5" w:rsidRPr="001D00D5" w:rsidSect="001D00D5">
          <w:pgSz w:w="11906" w:h="16838"/>
          <w:pgMar w:top="851" w:right="1418" w:bottom="709" w:left="1559" w:header="709" w:footer="709" w:gutter="0"/>
          <w:cols w:space="708"/>
          <w:titlePg/>
          <w:docGrid w:linePitch="360"/>
        </w:sectPr>
      </w:pPr>
    </w:p>
    <w:p w14:paraId="76D276A3" w14:textId="77777777" w:rsidR="001D00D5" w:rsidRPr="001D00D5" w:rsidRDefault="001D00D5" w:rsidP="001D00D5">
      <w:pPr>
        <w:ind w:left="-567" w:firstLine="425"/>
        <w:jc w:val="center"/>
        <w:rPr>
          <w:bCs/>
          <w:sz w:val="28"/>
          <w:szCs w:val="28"/>
        </w:rPr>
      </w:pPr>
      <w:r w:rsidRPr="001D00D5">
        <w:rPr>
          <w:bCs/>
          <w:sz w:val="28"/>
          <w:szCs w:val="28"/>
        </w:rPr>
        <w:lastRenderedPageBreak/>
        <w:t>Раздел 8. Показатели надежности, качества, энергетической эффективности объектов централизованных систем холодного водоснабжения и (или) водоотведения</w:t>
      </w:r>
    </w:p>
    <w:p w14:paraId="031E5443" w14:textId="77777777" w:rsidR="001D00D5" w:rsidRPr="001D00D5" w:rsidRDefault="001D00D5" w:rsidP="001D00D5">
      <w:pPr>
        <w:ind w:left="-567"/>
        <w:jc w:val="center"/>
        <w:rPr>
          <w:bCs/>
          <w:sz w:val="28"/>
          <w:szCs w:val="28"/>
        </w:rPr>
      </w:pPr>
    </w:p>
    <w:tbl>
      <w:tblPr>
        <w:tblStyle w:val="109"/>
        <w:tblW w:w="15320" w:type="dxa"/>
        <w:jc w:val="center"/>
        <w:tblLayout w:type="fixed"/>
        <w:tblLook w:val="04A0" w:firstRow="1" w:lastRow="0" w:firstColumn="1" w:lastColumn="0" w:noHBand="0" w:noVBand="1"/>
      </w:tblPr>
      <w:tblGrid>
        <w:gridCol w:w="709"/>
        <w:gridCol w:w="5106"/>
        <w:gridCol w:w="1551"/>
        <w:gridCol w:w="1701"/>
        <w:gridCol w:w="993"/>
        <w:gridCol w:w="1134"/>
        <w:gridCol w:w="992"/>
        <w:gridCol w:w="992"/>
        <w:gridCol w:w="1134"/>
        <w:gridCol w:w="1008"/>
      </w:tblGrid>
      <w:tr w:rsidR="001D00D5" w:rsidRPr="001D00D5" w14:paraId="66E64DD1" w14:textId="77777777" w:rsidTr="00E6267D">
        <w:trPr>
          <w:jc w:val="center"/>
        </w:trPr>
        <w:tc>
          <w:tcPr>
            <w:tcW w:w="709" w:type="dxa"/>
            <w:vAlign w:val="center"/>
          </w:tcPr>
          <w:p w14:paraId="3D934A5C" w14:textId="77777777" w:rsidR="001D00D5" w:rsidRPr="001D00D5" w:rsidRDefault="001D00D5" w:rsidP="001D00D5">
            <w:pPr>
              <w:jc w:val="center"/>
              <w:rPr>
                <w:bCs/>
                <w:sz w:val="28"/>
                <w:szCs w:val="28"/>
              </w:rPr>
            </w:pPr>
            <w:r w:rsidRPr="001D00D5">
              <w:rPr>
                <w:bCs/>
                <w:sz w:val="28"/>
                <w:szCs w:val="28"/>
              </w:rPr>
              <w:t>№ п/п</w:t>
            </w:r>
          </w:p>
        </w:tc>
        <w:tc>
          <w:tcPr>
            <w:tcW w:w="5106" w:type="dxa"/>
            <w:vAlign w:val="center"/>
          </w:tcPr>
          <w:p w14:paraId="569871DB" w14:textId="77777777" w:rsidR="001D00D5" w:rsidRPr="001D00D5" w:rsidRDefault="001D00D5" w:rsidP="001D00D5">
            <w:pPr>
              <w:jc w:val="center"/>
              <w:rPr>
                <w:bCs/>
                <w:sz w:val="28"/>
                <w:szCs w:val="28"/>
              </w:rPr>
            </w:pPr>
            <w:r w:rsidRPr="001D00D5">
              <w:rPr>
                <w:bCs/>
                <w:sz w:val="28"/>
                <w:szCs w:val="28"/>
              </w:rPr>
              <w:t>Наименование показателя</w:t>
            </w:r>
          </w:p>
        </w:tc>
        <w:tc>
          <w:tcPr>
            <w:tcW w:w="1551" w:type="dxa"/>
            <w:vAlign w:val="center"/>
          </w:tcPr>
          <w:p w14:paraId="3154C583" w14:textId="77777777" w:rsidR="001D00D5" w:rsidRPr="001D00D5" w:rsidRDefault="001D00D5" w:rsidP="001D00D5">
            <w:pPr>
              <w:jc w:val="center"/>
              <w:rPr>
                <w:bCs/>
                <w:sz w:val="28"/>
                <w:szCs w:val="28"/>
              </w:rPr>
            </w:pPr>
            <w:r w:rsidRPr="001D00D5">
              <w:rPr>
                <w:bCs/>
                <w:sz w:val="28"/>
                <w:szCs w:val="28"/>
              </w:rPr>
              <w:t>Факт 2022год</w:t>
            </w:r>
          </w:p>
        </w:tc>
        <w:tc>
          <w:tcPr>
            <w:tcW w:w="1701" w:type="dxa"/>
            <w:vAlign w:val="center"/>
          </w:tcPr>
          <w:p w14:paraId="1C29FC19" w14:textId="77777777" w:rsidR="001D00D5" w:rsidRPr="001D00D5" w:rsidRDefault="001D00D5" w:rsidP="001D00D5">
            <w:pPr>
              <w:jc w:val="center"/>
              <w:rPr>
                <w:bCs/>
                <w:sz w:val="28"/>
                <w:szCs w:val="28"/>
              </w:rPr>
            </w:pPr>
            <w:r w:rsidRPr="001D00D5">
              <w:rPr>
                <w:bCs/>
                <w:sz w:val="28"/>
                <w:szCs w:val="28"/>
              </w:rPr>
              <w:t>Ожидаемые значения 2023 год</w:t>
            </w:r>
          </w:p>
        </w:tc>
        <w:tc>
          <w:tcPr>
            <w:tcW w:w="993" w:type="dxa"/>
            <w:vAlign w:val="center"/>
          </w:tcPr>
          <w:p w14:paraId="11B905D4" w14:textId="77777777" w:rsidR="001D00D5" w:rsidRPr="001D00D5" w:rsidRDefault="001D00D5" w:rsidP="001D00D5">
            <w:pPr>
              <w:jc w:val="center"/>
              <w:rPr>
                <w:bCs/>
                <w:sz w:val="28"/>
                <w:szCs w:val="28"/>
              </w:rPr>
            </w:pPr>
            <w:r w:rsidRPr="001D00D5">
              <w:rPr>
                <w:bCs/>
                <w:sz w:val="28"/>
                <w:szCs w:val="28"/>
              </w:rPr>
              <w:t>План 2024 год</w:t>
            </w:r>
          </w:p>
        </w:tc>
        <w:tc>
          <w:tcPr>
            <w:tcW w:w="1134" w:type="dxa"/>
            <w:vAlign w:val="center"/>
          </w:tcPr>
          <w:p w14:paraId="02215915" w14:textId="77777777" w:rsidR="001D00D5" w:rsidRPr="001D00D5" w:rsidRDefault="001D00D5" w:rsidP="001D00D5">
            <w:pPr>
              <w:jc w:val="center"/>
              <w:rPr>
                <w:bCs/>
                <w:sz w:val="28"/>
                <w:szCs w:val="28"/>
              </w:rPr>
            </w:pPr>
            <w:r w:rsidRPr="001D00D5">
              <w:rPr>
                <w:bCs/>
                <w:sz w:val="28"/>
                <w:szCs w:val="28"/>
              </w:rPr>
              <w:t>План 2025 год</w:t>
            </w:r>
          </w:p>
        </w:tc>
        <w:tc>
          <w:tcPr>
            <w:tcW w:w="992" w:type="dxa"/>
            <w:vAlign w:val="center"/>
          </w:tcPr>
          <w:p w14:paraId="54631D8B" w14:textId="77777777" w:rsidR="001D00D5" w:rsidRPr="001D00D5" w:rsidRDefault="001D00D5" w:rsidP="001D00D5">
            <w:pPr>
              <w:jc w:val="center"/>
              <w:rPr>
                <w:bCs/>
                <w:sz w:val="28"/>
                <w:szCs w:val="28"/>
              </w:rPr>
            </w:pPr>
            <w:r w:rsidRPr="001D00D5">
              <w:rPr>
                <w:bCs/>
                <w:sz w:val="28"/>
                <w:szCs w:val="28"/>
              </w:rPr>
              <w:t>План 2026 год</w:t>
            </w:r>
          </w:p>
        </w:tc>
        <w:tc>
          <w:tcPr>
            <w:tcW w:w="992" w:type="dxa"/>
            <w:vAlign w:val="center"/>
          </w:tcPr>
          <w:p w14:paraId="79715010" w14:textId="77777777" w:rsidR="001D00D5" w:rsidRPr="001D00D5" w:rsidRDefault="001D00D5" w:rsidP="001D00D5">
            <w:pPr>
              <w:jc w:val="center"/>
              <w:rPr>
                <w:bCs/>
                <w:sz w:val="28"/>
                <w:szCs w:val="28"/>
              </w:rPr>
            </w:pPr>
            <w:r w:rsidRPr="001D00D5">
              <w:rPr>
                <w:bCs/>
                <w:sz w:val="28"/>
                <w:szCs w:val="28"/>
              </w:rPr>
              <w:t>План 2027 год</w:t>
            </w:r>
          </w:p>
        </w:tc>
        <w:tc>
          <w:tcPr>
            <w:tcW w:w="1134" w:type="dxa"/>
            <w:vAlign w:val="center"/>
          </w:tcPr>
          <w:p w14:paraId="0B195C3E" w14:textId="77777777" w:rsidR="001D00D5" w:rsidRPr="001D00D5" w:rsidRDefault="001D00D5" w:rsidP="001D00D5">
            <w:pPr>
              <w:jc w:val="center"/>
              <w:rPr>
                <w:bCs/>
                <w:sz w:val="28"/>
                <w:szCs w:val="28"/>
              </w:rPr>
            </w:pPr>
            <w:r w:rsidRPr="001D00D5">
              <w:rPr>
                <w:bCs/>
                <w:sz w:val="28"/>
                <w:szCs w:val="28"/>
              </w:rPr>
              <w:t>План 2028 год</w:t>
            </w:r>
          </w:p>
        </w:tc>
        <w:tc>
          <w:tcPr>
            <w:tcW w:w="1008" w:type="dxa"/>
            <w:vAlign w:val="center"/>
          </w:tcPr>
          <w:p w14:paraId="66F475B0" w14:textId="77777777" w:rsidR="001D00D5" w:rsidRPr="001D00D5" w:rsidRDefault="001D00D5" w:rsidP="001D00D5">
            <w:pPr>
              <w:jc w:val="center"/>
              <w:rPr>
                <w:bCs/>
                <w:sz w:val="28"/>
                <w:szCs w:val="28"/>
              </w:rPr>
            </w:pPr>
            <w:r w:rsidRPr="001D00D5">
              <w:rPr>
                <w:bCs/>
                <w:sz w:val="28"/>
                <w:szCs w:val="28"/>
              </w:rPr>
              <w:t>План 2029</w:t>
            </w:r>
          </w:p>
          <w:p w14:paraId="4B53BF7F" w14:textId="77777777" w:rsidR="001D00D5" w:rsidRPr="001D00D5" w:rsidRDefault="001D00D5" w:rsidP="001D00D5">
            <w:pPr>
              <w:jc w:val="center"/>
              <w:rPr>
                <w:bCs/>
                <w:sz w:val="28"/>
                <w:szCs w:val="28"/>
              </w:rPr>
            </w:pPr>
            <w:r w:rsidRPr="001D00D5">
              <w:rPr>
                <w:bCs/>
                <w:sz w:val="28"/>
                <w:szCs w:val="28"/>
              </w:rPr>
              <w:t xml:space="preserve"> год</w:t>
            </w:r>
          </w:p>
        </w:tc>
      </w:tr>
      <w:tr w:rsidR="001D00D5" w:rsidRPr="001D00D5" w14:paraId="54B74004" w14:textId="77777777" w:rsidTr="00E6267D">
        <w:trPr>
          <w:jc w:val="center"/>
        </w:trPr>
        <w:tc>
          <w:tcPr>
            <w:tcW w:w="709" w:type="dxa"/>
          </w:tcPr>
          <w:p w14:paraId="2C442D3C" w14:textId="77777777" w:rsidR="001D00D5" w:rsidRPr="001D00D5" w:rsidRDefault="001D00D5" w:rsidP="001D00D5">
            <w:pPr>
              <w:jc w:val="center"/>
              <w:rPr>
                <w:bCs/>
                <w:sz w:val="28"/>
                <w:szCs w:val="28"/>
              </w:rPr>
            </w:pPr>
            <w:r w:rsidRPr="001D00D5">
              <w:rPr>
                <w:bCs/>
                <w:sz w:val="28"/>
                <w:szCs w:val="28"/>
              </w:rPr>
              <w:t>1</w:t>
            </w:r>
          </w:p>
        </w:tc>
        <w:tc>
          <w:tcPr>
            <w:tcW w:w="5106" w:type="dxa"/>
          </w:tcPr>
          <w:p w14:paraId="4E881643" w14:textId="77777777" w:rsidR="001D00D5" w:rsidRPr="001D00D5" w:rsidRDefault="001D00D5" w:rsidP="001D00D5">
            <w:pPr>
              <w:jc w:val="center"/>
              <w:rPr>
                <w:bCs/>
                <w:sz w:val="28"/>
                <w:szCs w:val="28"/>
              </w:rPr>
            </w:pPr>
            <w:r w:rsidRPr="001D00D5">
              <w:rPr>
                <w:bCs/>
                <w:sz w:val="28"/>
                <w:szCs w:val="28"/>
              </w:rPr>
              <w:t>2</w:t>
            </w:r>
          </w:p>
        </w:tc>
        <w:tc>
          <w:tcPr>
            <w:tcW w:w="1551" w:type="dxa"/>
          </w:tcPr>
          <w:p w14:paraId="55CADC69" w14:textId="77777777" w:rsidR="001D00D5" w:rsidRPr="001D00D5" w:rsidRDefault="001D00D5" w:rsidP="001D00D5">
            <w:pPr>
              <w:jc w:val="center"/>
              <w:rPr>
                <w:bCs/>
                <w:sz w:val="28"/>
                <w:szCs w:val="28"/>
              </w:rPr>
            </w:pPr>
            <w:r w:rsidRPr="001D00D5">
              <w:rPr>
                <w:bCs/>
                <w:sz w:val="28"/>
                <w:szCs w:val="28"/>
              </w:rPr>
              <w:t>3</w:t>
            </w:r>
          </w:p>
        </w:tc>
        <w:tc>
          <w:tcPr>
            <w:tcW w:w="1701" w:type="dxa"/>
          </w:tcPr>
          <w:p w14:paraId="62767A57" w14:textId="77777777" w:rsidR="001D00D5" w:rsidRPr="001D00D5" w:rsidRDefault="001D00D5" w:rsidP="001D00D5">
            <w:pPr>
              <w:jc w:val="center"/>
              <w:rPr>
                <w:bCs/>
                <w:sz w:val="28"/>
                <w:szCs w:val="28"/>
              </w:rPr>
            </w:pPr>
            <w:r w:rsidRPr="001D00D5">
              <w:rPr>
                <w:bCs/>
                <w:sz w:val="28"/>
                <w:szCs w:val="28"/>
              </w:rPr>
              <w:t>4</w:t>
            </w:r>
          </w:p>
        </w:tc>
        <w:tc>
          <w:tcPr>
            <w:tcW w:w="993" w:type="dxa"/>
          </w:tcPr>
          <w:p w14:paraId="76403F68" w14:textId="77777777" w:rsidR="001D00D5" w:rsidRPr="001D00D5" w:rsidRDefault="001D00D5" w:rsidP="001D00D5">
            <w:pPr>
              <w:jc w:val="center"/>
              <w:rPr>
                <w:bCs/>
                <w:sz w:val="28"/>
                <w:szCs w:val="28"/>
              </w:rPr>
            </w:pPr>
            <w:r w:rsidRPr="001D00D5">
              <w:rPr>
                <w:bCs/>
                <w:sz w:val="28"/>
                <w:szCs w:val="28"/>
              </w:rPr>
              <w:t>5</w:t>
            </w:r>
          </w:p>
        </w:tc>
        <w:tc>
          <w:tcPr>
            <w:tcW w:w="1134" w:type="dxa"/>
          </w:tcPr>
          <w:p w14:paraId="19CD76E3" w14:textId="77777777" w:rsidR="001D00D5" w:rsidRPr="001D00D5" w:rsidRDefault="001D00D5" w:rsidP="001D00D5">
            <w:pPr>
              <w:jc w:val="center"/>
              <w:rPr>
                <w:bCs/>
                <w:sz w:val="28"/>
                <w:szCs w:val="28"/>
              </w:rPr>
            </w:pPr>
            <w:r w:rsidRPr="001D00D5">
              <w:rPr>
                <w:bCs/>
                <w:sz w:val="28"/>
                <w:szCs w:val="28"/>
              </w:rPr>
              <w:t>6</w:t>
            </w:r>
          </w:p>
        </w:tc>
        <w:tc>
          <w:tcPr>
            <w:tcW w:w="992" w:type="dxa"/>
          </w:tcPr>
          <w:p w14:paraId="7A56B0E9" w14:textId="77777777" w:rsidR="001D00D5" w:rsidRPr="001D00D5" w:rsidRDefault="001D00D5" w:rsidP="001D00D5">
            <w:pPr>
              <w:jc w:val="center"/>
              <w:rPr>
                <w:bCs/>
                <w:sz w:val="28"/>
                <w:szCs w:val="28"/>
              </w:rPr>
            </w:pPr>
            <w:r w:rsidRPr="001D00D5">
              <w:rPr>
                <w:bCs/>
                <w:sz w:val="28"/>
                <w:szCs w:val="28"/>
              </w:rPr>
              <w:t>7</w:t>
            </w:r>
          </w:p>
        </w:tc>
        <w:tc>
          <w:tcPr>
            <w:tcW w:w="992" w:type="dxa"/>
          </w:tcPr>
          <w:p w14:paraId="6ACDE1AA" w14:textId="77777777" w:rsidR="001D00D5" w:rsidRPr="001D00D5" w:rsidRDefault="001D00D5" w:rsidP="001D00D5">
            <w:pPr>
              <w:jc w:val="center"/>
              <w:rPr>
                <w:bCs/>
                <w:sz w:val="28"/>
                <w:szCs w:val="28"/>
              </w:rPr>
            </w:pPr>
            <w:r w:rsidRPr="001D00D5">
              <w:rPr>
                <w:bCs/>
                <w:sz w:val="28"/>
                <w:szCs w:val="28"/>
              </w:rPr>
              <w:t>8</w:t>
            </w:r>
          </w:p>
        </w:tc>
        <w:tc>
          <w:tcPr>
            <w:tcW w:w="1134" w:type="dxa"/>
          </w:tcPr>
          <w:p w14:paraId="77571CE2" w14:textId="77777777" w:rsidR="001D00D5" w:rsidRPr="001D00D5" w:rsidRDefault="001D00D5" w:rsidP="001D00D5">
            <w:pPr>
              <w:jc w:val="center"/>
              <w:rPr>
                <w:bCs/>
                <w:sz w:val="28"/>
                <w:szCs w:val="28"/>
              </w:rPr>
            </w:pPr>
            <w:r w:rsidRPr="001D00D5">
              <w:rPr>
                <w:bCs/>
                <w:sz w:val="28"/>
                <w:szCs w:val="28"/>
              </w:rPr>
              <w:t>9</w:t>
            </w:r>
          </w:p>
        </w:tc>
        <w:tc>
          <w:tcPr>
            <w:tcW w:w="1008" w:type="dxa"/>
          </w:tcPr>
          <w:p w14:paraId="63FBFA1E" w14:textId="77777777" w:rsidR="001D00D5" w:rsidRPr="001D00D5" w:rsidRDefault="001D00D5" w:rsidP="001D00D5">
            <w:pPr>
              <w:jc w:val="center"/>
              <w:rPr>
                <w:bCs/>
                <w:sz w:val="28"/>
                <w:szCs w:val="28"/>
              </w:rPr>
            </w:pPr>
            <w:r w:rsidRPr="001D00D5">
              <w:rPr>
                <w:bCs/>
                <w:sz w:val="28"/>
                <w:szCs w:val="28"/>
              </w:rPr>
              <w:t>10</w:t>
            </w:r>
          </w:p>
        </w:tc>
      </w:tr>
      <w:tr w:rsidR="001D00D5" w:rsidRPr="001D00D5" w14:paraId="7E531D37" w14:textId="77777777" w:rsidTr="00E6267D">
        <w:trPr>
          <w:trHeight w:val="412"/>
          <w:jc w:val="center"/>
        </w:trPr>
        <w:tc>
          <w:tcPr>
            <w:tcW w:w="15320" w:type="dxa"/>
            <w:gridSpan w:val="10"/>
            <w:vAlign w:val="center"/>
          </w:tcPr>
          <w:p w14:paraId="151FC19B" w14:textId="77777777" w:rsidR="001D00D5" w:rsidRPr="001D00D5" w:rsidRDefault="001D00D5" w:rsidP="00A73ED2">
            <w:pPr>
              <w:numPr>
                <w:ilvl w:val="0"/>
                <w:numId w:val="6"/>
              </w:numPr>
              <w:contextualSpacing/>
              <w:jc w:val="center"/>
              <w:rPr>
                <w:bCs/>
                <w:sz w:val="28"/>
                <w:szCs w:val="28"/>
              </w:rPr>
            </w:pPr>
            <w:r w:rsidRPr="001D00D5">
              <w:rPr>
                <w:bCs/>
                <w:sz w:val="28"/>
                <w:szCs w:val="28"/>
              </w:rPr>
              <w:t>Показатели качества воды</w:t>
            </w:r>
          </w:p>
        </w:tc>
      </w:tr>
      <w:tr w:rsidR="001D00D5" w:rsidRPr="001D00D5" w14:paraId="0D476187" w14:textId="77777777" w:rsidTr="00E6267D">
        <w:trPr>
          <w:trHeight w:val="1990"/>
          <w:jc w:val="center"/>
        </w:trPr>
        <w:tc>
          <w:tcPr>
            <w:tcW w:w="709" w:type="dxa"/>
            <w:vAlign w:val="center"/>
          </w:tcPr>
          <w:p w14:paraId="5594B2E0" w14:textId="77777777" w:rsidR="001D00D5" w:rsidRPr="001D00D5" w:rsidRDefault="001D00D5" w:rsidP="001D00D5">
            <w:pPr>
              <w:jc w:val="center"/>
              <w:rPr>
                <w:bCs/>
                <w:sz w:val="28"/>
                <w:szCs w:val="28"/>
              </w:rPr>
            </w:pPr>
            <w:r w:rsidRPr="001D00D5">
              <w:rPr>
                <w:bCs/>
                <w:sz w:val="28"/>
                <w:szCs w:val="28"/>
              </w:rPr>
              <w:t>1.1.</w:t>
            </w:r>
          </w:p>
        </w:tc>
        <w:tc>
          <w:tcPr>
            <w:tcW w:w="5106" w:type="dxa"/>
            <w:vAlign w:val="center"/>
          </w:tcPr>
          <w:p w14:paraId="449F2ACB" w14:textId="77777777" w:rsidR="001D00D5" w:rsidRPr="001D00D5" w:rsidRDefault="001D00D5" w:rsidP="001D00D5">
            <w:pPr>
              <w:rPr>
                <w:sz w:val="22"/>
                <w:szCs w:val="22"/>
              </w:rPr>
            </w:pPr>
            <w:r w:rsidRPr="001D00D5">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1" w:type="dxa"/>
            <w:vAlign w:val="center"/>
          </w:tcPr>
          <w:p w14:paraId="29398B68" w14:textId="77777777" w:rsidR="001D00D5" w:rsidRPr="001D00D5" w:rsidRDefault="001D00D5" w:rsidP="001D00D5">
            <w:pPr>
              <w:jc w:val="center"/>
              <w:rPr>
                <w:bCs/>
                <w:sz w:val="28"/>
                <w:szCs w:val="28"/>
              </w:rPr>
            </w:pPr>
            <w:r w:rsidRPr="001D00D5">
              <w:rPr>
                <w:bCs/>
                <w:sz w:val="28"/>
                <w:szCs w:val="28"/>
              </w:rPr>
              <w:t>0,00</w:t>
            </w:r>
          </w:p>
        </w:tc>
        <w:tc>
          <w:tcPr>
            <w:tcW w:w="1701" w:type="dxa"/>
            <w:vAlign w:val="center"/>
          </w:tcPr>
          <w:p w14:paraId="1FA5F092" w14:textId="77777777" w:rsidR="001D00D5" w:rsidRPr="001D00D5" w:rsidRDefault="001D00D5" w:rsidP="001D00D5">
            <w:pPr>
              <w:jc w:val="center"/>
              <w:rPr>
                <w:bCs/>
                <w:sz w:val="28"/>
                <w:szCs w:val="28"/>
              </w:rPr>
            </w:pPr>
            <w:r w:rsidRPr="001D00D5">
              <w:rPr>
                <w:bCs/>
                <w:sz w:val="28"/>
                <w:szCs w:val="28"/>
              </w:rPr>
              <w:t>0,03</w:t>
            </w:r>
          </w:p>
        </w:tc>
        <w:tc>
          <w:tcPr>
            <w:tcW w:w="993" w:type="dxa"/>
            <w:vAlign w:val="center"/>
          </w:tcPr>
          <w:p w14:paraId="3C0AD812" w14:textId="77777777" w:rsidR="001D00D5" w:rsidRPr="001D00D5" w:rsidRDefault="001D00D5" w:rsidP="001D00D5">
            <w:pPr>
              <w:jc w:val="center"/>
              <w:rPr>
                <w:bCs/>
                <w:sz w:val="28"/>
                <w:szCs w:val="28"/>
              </w:rPr>
            </w:pPr>
            <w:r w:rsidRPr="001D00D5">
              <w:rPr>
                <w:bCs/>
                <w:sz w:val="28"/>
                <w:szCs w:val="28"/>
              </w:rPr>
              <w:t>0,00</w:t>
            </w:r>
          </w:p>
        </w:tc>
        <w:tc>
          <w:tcPr>
            <w:tcW w:w="1134" w:type="dxa"/>
            <w:vAlign w:val="center"/>
          </w:tcPr>
          <w:p w14:paraId="07100BE0" w14:textId="77777777" w:rsidR="001D00D5" w:rsidRPr="001D00D5" w:rsidRDefault="001D00D5" w:rsidP="001D00D5">
            <w:pPr>
              <w:jc w:val="center"/>
              <w:rPr>
                <w:bCs/>
                <w:sz w:val="28"/>
                <w:szCs w:val="28"/>
              </w:rPr>
            </w:pPr>
            <w:r w:rsidRPr="001D00D5">
              <w:rPr>
                <w:bCs/>
                <w:sz w:val="28"/>
                <w:szCs w:val="28"/>
              </w:rPr>
              <w:t>0,00</w:t>
            </w:r>
          </w:p>
        </w:tc>
        <w:tc>
          <w:tcPr>
            <w:tcW w:w="992" w:type="dxa"/>
            <w:vAlign w:val="center"/>
          </w:tcPr>
          <w:p w14:paraId="0DA441FB" w14:textId="77777777" w:rsidR="001D00D5" w:rsidRPr="001D00D5" w:rsidRDefault="001D00D5" w:rsidP="001D00D5">
            <w:pPr>
              <w:jc w:val="center"/>
              <w:rPr>
                <w:bCs/>
                <w:sz w:val="28"/>
                <w:szCs w:val="28"/>
              </w:rPr>
            </w:pPr>
            <w:r w:rsidRPr="001D00D5">
              <w:rPr>
                <w:bCs/>
                <w:sz w:val="28"/>
                <w:szCs w:val="28"/>
              </w:rPr>
              <w:t>0,00</w:t>
            </w:r>
          </w:p>
        </w:tc>
        <w:tc>
          <w:tcPr>
            <w:tcW w:w="992" w:type="dxa"/>
            <w:vAlign w:val="center"/>
          </w:tcPr>
          <w:p w14:paraId="7183F719" w14:textId="77777777" w:rsidR="001D00D5" w:rsidRPr="001D00D5" w:rsidRDefault="001D00D5" w:rsidP="001D00D5">
            <w:pPr>
              <w:jc w:val="center"/>
              <w:rPr>
                <w:bCs/>
                <w:sz w:val="28"/>
                <w:szCs w:val="28"/>
              </w:rPr>
            </w:pPr>
            <w:r w:rsidRPr="001D00D5">
              <w:rPr>
                <w:bCs/>
                <w:sz w:val="28"/>
                <w:szCs w:val="28"/>
              </w:rPr>
              <w:t>0,00</w:t>
            </w:r>
          </w:p>
        </w:tc>
        <w:tc>
          <w:tcPr>
            <w:tcW w:w="1134" w:type="dxa"/>
            <w:vAlign w:val="center"/>
          </w:tcPr>
          <w:p w14:paraId="6EAB6DC5" w14:textId="77777777" w:rsidR="001D00D5" w:rsidRPr="001D00D5" w:rsidRDefault="001D00D5" w:rsidP="001D00D5">
            <w:pPr>
              <w:jc w:val="center"/>
              <w:rPr>
                <w:bCs/>
                <w:sz w:val="28"/>
                <w:szCs w:val="28"/>
              </w:rPr>
            </w:pPr>
            <w:r w:rsidRPr="001D00D5">
              <w:rPr>
                <w:bCs/>
                <w:sz w:val="28"/>
                <w:szCs w:val="28"/>
              </w:rPr>
              <w:t>0,00</w:t>
            </w:r>
          </w:p>
        </w:tc>
        <w:tc>
          <w:tcPr>
            <w:tcW w:w="1008" w:type="dxa"/>
            <w:vAlign w:val="center"/>
          </w:tcPr>
          <w:p w14:paraId="419F09CA" w14:textId="77777777" w:rsidR="001D00D5" w:rsidRPr="001D00D5" w:rsidRDefault="001D00D5" w:rsidP="001D00D5">
            <w:pPr>
              <w:jc w:val="center"/>
              <w:rPr>
                <w:bCs/>
                <w:sz w:val="28"/>
                <w:szCs w:val="28"/>
              </w:rPr>
            </w:pPr>
            <w:r w:rsidRPr="001D00D5">
              <w:rPr>
                <w:bCs/>
                <w:sz w:val="28"/>
                <w:szCs w:val="28"/>
              </w:rPr>
              <w:t>0,00</w:t>
            </w:r>
          </w:p>
        </w:tc>
      </w:tr>
      <w:tr w:rsidR="001D00D5" w:rsidRPr="001D00D5" w14:paraId="1E13628A" w14:textId="77777777" w:rsidTr="00E6267D">
        <w:trPr>
          <w:trHeight w:val="1551"/>
          <w:jc w:val="center"/>
        </w:trPr>
        <w:tc>
          <w:tcPr>
            <w:tcW w:w="709" w:type="dxa"/>
            <w:vAlign w:val="center"/>
          </w:tcPr>
          <w:p w14:paraId="0675350A" w14:textId="77777777" w:rsidR="001D00D5" w:rsidRPr="001D00D5" w:rsidRDefault="001D00D5" w:rsidP="001D00D5">
            <w:pPr>
              <w:jc w:val="center"/>
              <w:rPr>
                <w:bCs/>
                <w:sz w:val="28"/>
                <w:szCs w:val="28"/>
              </w:rPr>
            </w:pPr>
            <w:r w:rsidRPr="001D00D5">
              <w:rPr>
                <w:bCs/>
                <w:sz w:val="28"/>
                <w:szCs w:val="28"/>
              </w:rPr>
              <w:t>1.2.</w:t>
            </w:r>
          </w:p>
        </w:tc>
        <w:tc>
          <w:tcPr>
            <w:tcW w:w="5106" w:type="dxa"/>
          </w:tcPr>
          <w:p w14:paraId="59806E90" w14:textId="77777777" w:rsidR="001D00D5" w:rsidRPr="001D00D5" w:rsidRDefault="001D00D5" w:rsidP="001D00D5">
            <w:pPr>
              <w:rPr>
                <w:bCs/>
                <w:sz w:val="28"/>
                <w:szCs w:val="28"/>
              </w:rPr>
            </w:pPr>
            <w:r w:rsidRPr="001D00D5">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1" w:type="dxa"/>
            <w:vAlign w:val="center"/>
          </w:tcPr>
          <w:p w14:paraId="2F1E716A" w14:textId="77777777" w:rsidR="001D00D5" w:rsidRPr="001D00D5" w:rsidRDefault="001D00D5" w:rsidP="001D00D5">
            <w:pPr>
              <w:jc w:val="center"/>
              <w:rPr>
                <w:bCs/>
                <w:sz w:val="28"/>
                <w:szCs w:val="28"/>
              </w:rPr>
            </w:pPr>
            <w:r w:rsidRPr="001D00D5">
              <w:rPr>
                <w:bCs/>
                <w:sz w:val="28"/>
                <w:szCs w:val="28"/>
              </w:rPr>
              <w:t>0,00</w:t>
            </w:r>
          </w:p>
        </w:tc>
        <w:tc>
          <w:tcPr>
            <w:tcW w:w="1701" w:type="dxa"/>
            <w:vAlign w:val="center"/>
          </w:tcPr>
          <w:p w14:paraId="3DF1C6F3" w14:textId="77777777" w:rsidR="001D00D5" w:rsidRPr="001D00D5" w:rsidRDefault="001D00D5" w:rsidP="001D00D5">
            <w:pPr>
              <w:jc w:val="center"/>
              <w:rPr>
                <w:bCs/>
                <w:sz w:val="28"/>
                <w:szCs w:val="28"/>
              </w:rPr>
            </w:pPr>
            <w:r w:rsidRPr="001D00D5">
              <w:rPr>
                <w:bCs/>
                <w:sz w:val="28"/>
                <w:szCs w:val="28"/>
              </w:rPr>
              <w:t>0,02</w:t>
            </w:r>
          </w:p>
        </w:tc>
        <w:tc>
          <w:tcPr>
            <w:tcW w:w="993" w:type="dxa"/>
            <w:vAlign w:val="center"/>
          </w:tcPr>
          <w:p w14:paraId="7F6A3124" w14:textId="77777777" w:rsidR="001D00D5" w:rsidRPr="001D00D5" w:rsidRDefault="001D00D5" w:rsidP="001D00D5">
            <w:pPr>
              <w:jc w:val="center"/>
              <w:rPr>
                <w:bCs/>
                <w:sz w:val="28"/>
                <w:szCs w:val="28"/>
              </w:rPr>
            </w:pPr>
            <w:r w:rsidRPr="001D00D5">
              <w:rPr>
                <w:bCs/>
                <w:sz w:val="28"/>
                <w:szCs w:val="28"/>
              </w:rPr>
              <w:t>0,00</w:t>
            </w:r>
          </w:p>
        </w:tc>
        <w:tc>
          <w:tcPr>
            <w:tcW w:w="1134" w:type="dxa"/>
            <w:vAlign w:val="center"/>
          </w:tcPr>
          <w:p w14:paraId="27EC1C41" w14:textId="77777777" w:rsidR="001D00D5" w:rsidRPr="001D00D5" w:rsidRDefault="001D00D5" w:rsidP="001D00D5">
            <w:pPr>
              <w:jc w:val="center"/>
              <w:rPr>
                <w:bCs/>
                <w:sz w:val="28"/>
                <w:szCs w:val="28"/>
              </w:rPr>
            </w:pPr>
            <w:r w:rsidRPr="001D00D5">
              <w:rPr>
                <w:bCs/>
                <w:sz w:val="28"/>
                <w:szCs w:val="28"/>
              </w:rPr>
              <w:t>0,00</w:t>
            </w:r>
          </w:p>
        </w:tc>
        <w:tc>
          <w:tcPr>
            <w:tcW w:w="992" w:type="dxa"/>
            <w:vAlign w:val="center"/>
          </w:tcPr>
          <w:p w14:paraId="2804ABED" w14:textId="77777777" w:rsidR="001D00D5" w:rsidRPr="001D00D5" w:rsidRDefault="001D00D5" w:rsidP="001D00D5">
            <w:pPr>
              <w:jc w:val="center"/>
              <w:rPr>
                <w:bCs/>
                <w:sz w:val="28"/>
                <w:szCs w:val="28"/>
              </w:rPr>
            </w:pPr>
            <w:r w:rsidRPr="001D00D5">
              <w:rPr>
                <w:bCs/>
                <w:sz w:val="28"/>
                <w:szCs w:val="28"/>
              </w:rPr>
              <w:t>0,00</w:t>
            </w:r>
          </w:p>
        </w:tc>
        <w:tc>
          <w:tcPr>
            <w:tcW w:w="992" w:type="dxa"/>
            <w:vAlign w:val="center"/>
          </w:tcPr>
          <w:p w14:paraId="5644736B" w14:textId="77777777" w:rsidR="001D00D5" w:rsidRPr="001D00D5" w:rsidRDefault="001D00D5" w:rsidP="001D00D5">
            <w:pPr>
              <w:jc w:val="center"/>
              <w:rPr>
                <w:bCs/>
                <w:sz w:val="28"/>
                <w:szCs w:val="28"/>
              </w:rPr>
            </w:pPr>
            <w:r w:rsidRPr="001D00D5">
              <w:rPr>
                <w:bCs/>
                <w:sz w:val="28"/>
                <w:szCs w:val="28"/>
              </w:rPr>
              <w:t>0,00</w:t>
            </w:r>
          </w:p>
        </w:tc>
        <w:tc>
          <w:tcPr>
            <w:tcW w:w="1134" w:type="dxa"/>
            <w:vAlign w:val="center"/>
          </w:tcPr>
          <w:p w14:paraId="1B0CC549" w14:textId="77777777" w:rsidR="001D00D5" w:rsidRPr="001D00D5" w:rsidRDefault="001D00D5" w:rsidP="001D00D5">
            <w:pPr>
              <w:jc w:val="center"/>
              <w:rPr>
                <w:bCs/>
                <w:sz w:val="28"/>
                <w:szCs w:val="28"/>
              </w:rPr>
            </w:pPr>
            <w:r w:rsidRPr="001D00D5">
              <w:rPr>
                <w:bCs/>
                <w:sz w:val="28"/>
                <w:szCs w:val="28"/>
              </w:rPr>
              <w:t>0,00</w:t>
            </w:r>
          </w:p>
        </w:tc>
        <w:tc>
          <w:tcPr>
            <w:tcW w:w="1008" w:type="dxa"/>
            <w:vAlign w:val="center"/>
          </w:tcPr>
          <w:p w14:paraId="53F94D32" w14:textId="77777777" w:rsidR="001D00D5" w:rsidRPr="001D00D5" w:rsidRDefault="001D00D5" w:rsidP="001D00D5">
            <w:pPr>
              <w:jc w:val="center"/>
              <w:rPr>
                <w:bCs/>
                <w:sz w:val="28"/>
                <w:szCs w:val="28"/>
              </w:rPr>
            </w:pPr>
            <w:r w:rsidRPr="001D00D5">
              <w:rPr>
                <w:bCs/>
                <w:sz w:val="28"/>
                <w:szCs w:val="28"/>
              </w:rPr>
              <w:t>0,00</w:t>
            </w:r>
          </w:p>
        </w:tc>
      </w:tr>
      <w:tr w:rsidR="001D00D5" w:rsidRPr="001D00D5" w14:paraId="76E8AE12" w14:textId="77777777" w:rsidTr="00E6267D">
        <w:trPr>
          <w:trHeight w:val="514"/>
          <w:jc w:val="center"/>
        </w:trPr>
        <w:tc>
          <w:tcPr>
            <w:tcW w:w="15320" w:type="dxa"/>
            <w:gridSpan w:val="10"/>
            <w:vAlign w:val="center"/>
          </w:tcPr>
          <w:p w14:paraId="68B806C5" w14:textId="77777777" w:rsidR="001D00D5" w:rsidRPr="001D00D5" w:rsidRDefault="001D00D5" w:rsidP="00A73ED2">
            <w:pPr>
              <w:numPr>
                <w:ilvl w:val="0"/>
                <w:numId w:val="6"/>
              </w:numPr>
              <w:contextualSpacing/>
              <w:jc w:val="center"/>
              <w:rPr>
                <w:bCs/>
                <w:sz w:val="28"/>
                <w:szCs w:val="28"/>
              </w:rPr>
            </w:pPr>
            <w:r w:rsidRPr="001D00D5">
              <w:rPr>
                <w:bCs/>
                <w:sz w:val="28"/>
                <w:szCs w:val="28"/>
              </w:rPr>
              <w:t>Показатели надежности и бесперебойности водоснабжения и водоотведения</w:t>
            </w:r>
          </w:p>
        </w:tc>
      </w:tr>
      <w:tr w:rsidR="001D00D5" w:rsidRPr="001D00D5" w14:paraId="1C2292AA" w14:textId="77777777" w:rsidTr="00E6267D">
        <w:trPr>
          <w:trHeight w:val="2819"/>
          <w:jc w:val="center"/>
        </w:trPr>
        <w:tc>
          <w:tcPr>
            <w:tcW w:w="709" w:type="dxa"/>
            <w:vAlign w:val="center"/>
          </w:tcPr>
          <w:p w14:paraId="576AE811" w14:textId="77777777" w:rsidR="001D00D5" w:rsidRPr="001D00D5" w:rsidRDefault="001D00D5" w:rsidP="001D00D5">
            <w:pPr>
              <w:jc w:val="center"/>
              <w:rPr>
                <w:bCs/>
                <w:sz w:val="28"/>
                <w:szCs w:val="28"/>
              </w:rPr>
            </w:pPr>
            <w:r w:rsidRPr="001D00D5">
              <w:rPr>
                <w:bCs/>
                <w:sz w:val="28"/>
                <w:szCs w:val="28"/>
              </w:rPr>
              <w:t>2.1.</w:t>
            </w:r>
          </w:p>
        </w:tc>
        <w:tc>
          <w:tcPr>
            <w:tcW w:w="5106" w:type="dxa"/>
            <w:vAlign w:val="center"/>
          </w:tcPr>
          <w:p w14:paraId="3B55B402" w14:textId="77777777" w:rsidR="001D00D5" w:rsidRPr="001D00D5" w:rsidRDefault="001D00D5" w:rsidP="001D00D5">
            <w:pPr>
              <w:rPr>
                <w:bCs/>
                <w:sz w:val="28"/>
                <w:szCs w:val="28"/>
              </w:rPr>
            </w:pPr>
            <w:r w:rsidRPr="001D00D5">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1" w:type="dxa"/>
            <w:vAlign w:val="center"/>
          </w:tcPr>
          <w:p w14:paraId="61E796C7" w14:textId="77777777" w:rsidR="001D00D5" w:rsidRPr="001D00D5" w:rsidRDefault="001D00D5" w:rsidP="001D00D5">
            <w:pPr>
              <w:jc w:val="center"/>
              <w:rPr>
                <w:bCs/>
                <w:sz w:val="28"/>
                <w:szCs w:val="28"/>
              </w:rPr>
            </w:pPr>
            <w:r w:rsidRPr="001D00D5">
              <w:rPr>
                <w:bCs/>
                <w:sz w:val="28"/>
                <w:szCs w:val="28"/>
              </w:rPr>
              <w:t>0,35</w:t>
            </w:r>
          </w:p>
        </w:tc>
        <w:tc>
          <w:tcPr>
            <w:tcW w:w="1701" w:type="dxa"/>
            <w:vAlign w:val="center"/>
          </w:tcPr>
          <w:p w14:paraId="0C903945" w14:textId="77777777" w:rsidR="001D00D5" w:rsidRPr="001D00D5" w:rsidRDefault="001D00D5" w:rsidP="001D00D5">
            <w:pPr>
              <w:jc w:val="center"/>
              <w:rPr>
                <w:bCs/>
                <w:sz w:val="28"/>
                <w:szCs w:val="28"/>
              </w:rPr>
            </w:pPr>
            <w:r w:rsidRPr="001D00D5">
              <w:rPr>
                <w:bCs/>
                <w:sz w:val="28"/>
                <w:szCs w:val="28"/>
              </w:rPr>
              <w:t>0,36</w:t>
            </w:r>
          </w:p>
        </w:tc>
        <w:tc>
          <w:tcPr>
            <w:tcW w:w="993" w:type="dxa"/>
            <w:vAlign w:val="center"/>
          </w:tcPr>
          <w:p w14:paraId="13F1D1E7" w14:textId="77777777" w:rsidR="001D00D5" w:rsidRPr="001D00D5" w:rsidRDefault="001D00D5" w:rsidP="001D00D5">
            <w:pPr>
              <w:jc w:val="center"/>
              <w:rPr>
                <w:bCs/>
                <w:sz w:val="28"/>
                <w:szCs w:val="28"/>
              </w:rPr>
            </w:pPr>
            <w:r w:rsidRPr="001D00D5">
              <w:rPr>
                <w:bCs/>
                <w:sz w:val="28"/>
                <w:szCs w:val="28"/>
              </w:rPr>
              <w:t>0,35</w:t>
            </w:r>
          </w:p>
        </w:tc>
        <w:tc>
          <w:tcPr>
            <w:tcW w:w="1134" w:type="dxa"/>
            <w:vAlign w:val="center"/>
          </w:tcPr>
          <w:p w14:paraId="3F0E497C" w14:textId="77777777" w:rsidR="001D00D5" w:rsidRPr="001D00D5" w:rsidRDefault="001D00D5" w:rsidP="001D00D5">
            <w:pPr>
              <w:jc w:val="center"/>
              <w:rPr>
                <w:bCs/>
                <w:sz w:val="28"/>
                <w:szCs w:val="28"/>
              </w:rPr>
            </w:pPr>
            <w:r w:rsidRPr="001D00D5">
              <w:rPr>
                <w:bCs/>
                <w:sz w:val="28"/>
                <w:szCs w:val="28"/>
              </w:rPr>
              <w:t>0,35</w:t>
            </w:r>
          </w:p>
        </w:tc>
        <w:tc>
          <w:tcPr>
            <w:tcW w:w="992" w:type="dxa"/>
            <w:vAlign w:val="center"/>
          </w:tcPr>
          <w:p w14:paraId="2225E73A" w14:textId="77777777" w:rsidR="001D00D5" w:rsidRPr="001D00D5" w:rsidRDefault="001D00D5" w:rsidP="001D00D5">
            <w:pPr>
              <w:jc w:val="center"/>
              <w:rPr>
                <w:bCs/>
                <w:sz w:val="28"/>
                <w:szCs w:val="28"/>
              </w:rPr>
            </w:pPr>
            <w:r w:rsidRPr="001D00D5">
              <w:rPr>
                <w:bCs/>
                <w:sz w:val="28"/>
                <w:szCs w:val="28"/>
              </w:rPr>
              <w:t>0,35</w:t>
            </w:r>
          </w:p>
        </w:tc>
        <w:tc>
          <w:tcPr>
            <w:tcW w:w="992" w:type="dxa"/>
            <w:vAlign w:val="center"/>
          </w:tcPr>
          <w:p w14:paraId="232452FF" w14:textId="77777777" w:rsidR="001D00D5" w:rsidRPr="001D00D5" w:rsidRDefault="001D00D5" w:rsidP="001D00D5">
            <w:pPr>
              <w:jc w:val="center"/>
              <w:rPr>
                <w:bCs/>
                <w:sz w:val="28"/>
                <w:szCs w:val="28"/>
              </w:rPr>
            </w:pPr>
            <w:r w:rsidRPr="001D00D5">
              <w:rPr>
                <w:bCs/>
                <w:sz w:val="28"/>
                <w:szCs w:val="28"/>
              </w:rPr>
              <w:t>0,35</w:t>
            </w:r>
          </w:p>
        </w:tc>
        <w:tc>
          <w:tcPr>
            <w:tcW w:w="1134" w:type="dxa"/>
            <w:vAlign w:val="center"/>
          </w:tcPr>
          <w:p w14:paraId="4390B995" w14:textId="77777777" w:rsidR="001D00D5" w:rsidRPr="001D00D5" w:rsidRDefault="001D00D5" w:rsidP="001D00D5">
            <w:pPr>
              <w:jc w:val="center"/>
              <w:rPr>
                <w:bCs/>
                <w:sz w:val="28"/>
                <w:szCs w:val="28"/>
              </w:rPr>
            </w:pPr>
            <w:r w:rsidRPr="001D00D5">
              <w:rPr>
                <w:bCs/>
                <w:sz w:val="28"/>
                <w:szCs w:val="28"/>
              </w:rPr>
              <w:t>0,35</w:t>
            </w:r>
          </w:p>
        </w:tc>
        <w:tc>
          <w:tcPr>
            <w:tcW w:w="1008" w:type="dxa"/>
            <w:vAlign w:val="center"/>
          </w:tcPr>
          <w:p w14:paraId="222C64C5" w14:textId="77777777" w:rsidR="001D00D5" w:rsidRPr="001D00D5" w:rsidRDefault="001D00D5" w:rsidP="001D00D5">
            <w:pPr>
              <w:jc w:val="center"/>
              <w:rPr>
                <w:bCs/>
                <w:sz w:val="28"/>
                <w:szCs w:val="28"/>
              </w:rPr>
            </w:pPr>
            <w:r w:rsidRPr="001D00D5">
              <w:rPr>
                <w:bCs/>
                <w:sz w:val="28"/>
                <w:szCs w:val="28"/>
              </w:rPr>
              <w:t>0,35</w:t>
            </w:r>
          </w:p>
        </w:tc>
      </w:tr>
      <w:tr w:rsidR="001D00D5" w:rsidRPr="001D00D5" w14:paraId="20AFE9BD" w14:textId="77777777" w:rsidTr="00E6267D">
        <w:trPr>
          <w:trHeight w:val="296"/>
          <w:jc w:val="center"/>
        </w:trPr>
        <w:tc>
          <w:tcPr>
            <w:tcW w:w="709" w:type="dxa"/>
            <w:vAlign w:val="center"/>
          </w:tcPr>
          <w:p w14:paraId="756146F7" w14:textId="77777777" w:rsidR="001D00D5" w:rsidRPr="001D00D5" w:rsidRDefault="001D00D5" w:rsidP="001D00D5">
            <w:pPr>
              <w:jc w:val="center"/>
              <w:rPr>
                <w:bCs/>
                <w:sz w:val="28"/>
                <w:szCs w:val="28"/>
              </w:rPr>
            </w:pPr>
            <w:r w:rsidRPr="001D00D5">
              <w:rPr>
                <w:bCs/>
                <w:sz w:val="28"/>
                <w:szCs w:val="28"/>
              </w:rPr>
              <w:lastRenderedPageBreak/>
              <w:t>1</w:t>
            </w:r>
          </w:p>
        </w:tc>
        <w:tc>
          <w:tcPr>
            <w:tcW w:w="5106" w:type="dxa"/>
            <w:vAlign w:val="center"/>
          </w:tcPr>
          <w:p w14:paraId="2FEC6F50" w14:textId="77777777" w:rsidR="001D00D5" w:rsidRPr="001D00D5" w:rsidRDefault="001D00D5" w:rsidP="001D00D5">
            <w:pPr>
              <w:jc w:val="center"/>
              <w:rPr>
                <w:sz w:val="22"/>
                <w:szCs w:val="22"/>
              </w:rPr>
            </w:pPr>
            <w:r w:rsidRPr="001D00D5">
              <w:rPr>
                <w:bCs/>
                <w:sz w:val="28"/>
                <w:szCs w:val="28"/>
              </w:rPr>
              <w:t>2</w:t>
            </w:r>
          </w:p>
        </w:tc>
        <w:tc>
          <w:tcPr>
            <w:tcW w:w="1551" w:type="dxa"/>
            <w:vAlign w:val="center"/>
          </w:tcPr>
          <w:p w14:paraId="1C771406" w14:textId="77777777" w:rsidR="001D00D5" w:rsidRPr="001D00D5" w:rsidRDefault="001D00D5" w:rsidP="001D00D5">
            <w:pPr>
              <w:jc w:val="center"/>
              <w:rPr>
                <w:bCs/>
                <w:sz w:val="28"/>
                <w:szCs w:val="28"/>
              </w:rPr>
            </w:pPr>
            <w:r w:rsidRPr="001D00D5">
              <w:rPr>
                <w:bCs/>
                <w:sz w:val="28"/>
                <w:szCs w:val="28"/>
              </w:rPr>
              <w:t>3</w:t>
            </w:r>
          </w:p>
        </w:tc>
        <w:tc>
          <w:tcPr>
            <w:tcW w:w="1701" w:type="dxa"/>
            <w:vAlign w:val="center"/>
          </w:tcPr>
          <w:p w14:paraId="1F47FA5B" w14:textId="77777777" w:rsidR="001D00D5" w:rsidRPr="001D00D5" w:rsidRDefault="001D00D5" w:rsidP="001D00D5">
            <w:pPr>
              <w:jc w:val="center"/>
              <w:rPr>
                <w:bCs/>
                <w:sz w:val="28"/>
                <w:szCs w:val="28"/>
              </w:rPr>
            </w:pPr>
            <w:r w:rsidRPr="001D00D5">
              <w:rPr>
                <w:bCs/>
                <w:sz w:val="28"/>
                <w:szCs w:val="28"/>
              </w:rPr>
              <w:t>4</w:t>
            </w:r>
          </w:p>
        </w:tc>
        <w:tc>
          <w:tcPr>
            <w:tcW w:w="993" w:type="dxa"/>
            <w:vAlign w:val="center"/>
          </w:tcPr>
          <w:p w14:paraId="275C362C" w14:textId="77777777" w:rsidR="001D00D5" w:rsidRPr="001D00D5" w:rsidRDefault="001D00D5" w:rsidP="001D00D5">
            <w:pPr>
              <w:jc w:val="center"/>
              <w:rPr>
                <w:bCs/>
                <w:sz w:val="28"/>
                <w:szCs w:val="28"/>
              </w:rPr>
            </w:pPr>
            <w:r w:rsidRPr="001D00D5">
              <w:rPr>
                <w:bCs/>
                <w:sz w:val="28"/>
                <w:szCs w:val="28"/>
              </w:rPr>
              <w:t>5</w:t>
            </w:r>
          </w:p>
        </w:tc>
        <w:tc>
          <w:tcPr>
            <w:tcW w:w="1134" w:type="dxa"/>
            <w:vAlign w:val="center"/>
          </w:tcPr>
          <w:p w14:paraId="179709E8" w14:textId="77777777" w:rsidR="001D00D5" w:rsidRPr="001D00D5" w:rsidRDefault="001D00D5" w:rsidP="001D00D5">
            <w:pPr>
              <w:jc w:val="center"/>
              <w:rPr>
                <w:bCs/>
                <w:sz w:val="28"/>
                <w:szCs w:val="28"/>
              </w:rPr>
            </w:pPr>
            <w:r w:rsidRPr="001D00D5">
              <w:rPr>
                <w:bCs/>
                <w:sz w:val="28"/>
                <w:szCs w:val="28"/>
              </w:rPr>
              <w:t>6</w:t>
            </w:r>
          </w:p>
        </w:tc>
        <w:tc>
          <w:tcPr>
            <w:tcW w:w="992" w:type="dxa"/>
            <w:vAlign w:val="center"/>
          </w:tcPr>
          <w:p w14:paraId="1863CD8B" w14:textId="77777777" w:rsidR="001D00D5" w:rsidRPr="001D00D5" w:rsidRDefault="001D00D5" w:rsidP="001D00D5">
            <w:pPr>
              <w:jc w:val="center"/>
              <w:rPr>
                <w:bCs/>
                <w:sz w:val="28"/>
                <w:szCs w:val="28"/>
              </w:rPr>
            </w:pPr>
            <w:r w:rsidRPr="001D00D5">
              <w:rPr>
                <w:bCs/>
                <w:sz w:val="28"/>
                <w:szCs w:val="28"/>
              </w:rPr>
              <w:t>7</w:t>
            </w:r>
          </w:p>
        </w:tc>
        <w:tc>
          <w:tcPr>
            <w:tcW w:w="992" w:type="dxa"/>
            <w:vAlign w:val="center"/>
          </w:tcPr>
          <w:p w14:paraId="47D1132E" w14:textId="77777777" w:rsidR="001D00D5" w:rsidRPr="001D00D5" w:rsidRDefault="001D00D5" w:rsidP="001D00D5">
            <w:pPr>
              <w:jc w:val="center"/>
              <w:rPr>
                <w:bCs/>
                <w:sz w:val="28"/>
                <w:szCs w:val="28"/>
              </w:rPr>
            </w:pPr>
            <w:r w:rsidRPr="001D00D5">
              <w:rPr>
                <w:bCs/>
                <w:sz w:val="28"/>
                <w:szCs w:val="28"/>
              </w:rPr>
              <w:t>8</w:t>
            </w:r>
          </w:p>
        </w:tc>
        <w:tc>
          <w:tcPr>
            <w:tcW w:w="1134" w:type="dxa"/>
          </w:tcPr>
          <w:p w14:paraId="3AD9A2B4" w14:textId="77777777" w:rsidR="001D00D5" w:rsidRPr="001D00D5" w:rsidRDefault="001D00D5" w:rsidP="001D00D5">
            <w:pPr>
              <w:jc w:val="center"/>
              <w:rPr>
                <w:bCs/>
                <w:sz w:val="28"/>
                <w:szCs w:val="28"/>
              </w:rPr>
            </w:pPr>
            <w:r w:rsidRPr="001D00D5">
              <w:rPr>
                <w:bCs/>
                <w:sz w:val="28"/>
                <w:szCs w:val="28"/>
              </w:rPr>
              <w:t>9</w:t>
            </w:r>
          </w:p>
        </w:tc>
        <w:tc>
          <w:tcPr>
            <w:tcW w:w="1008" w:type="dxa"/>
          </w:tcPr>
          <w:p w14:paraId="4A43A8CF" w14:textId="77777777" w:rsidR="001D00D5" w:rsidRPr="001D00D5" w:rsidRDefault="001D00D5" w:rsidP="001D00D5">
            <w:pPr>
              <w:jc w:val="center"/>
              <w:rPr>
                <w:bCs/>
                <w:sz w:val="28"/>
                <w:szCs w:val="28"/>
              </w:rPr>
            </w:pPr>
            <w:r w:rsidRPr="001D00D5">
              <w:rPr>
                <w:bCs/>
                <w:sz w:val="28"/>
                <w:szCs w:val="28"/>
              </w:rPr>
              <w:t>10</w:t>
            </w:r>
          </w:p>
        </w:tc>
      </w:tr>
      <w:tr w:rsidR="001D00D5" w:rsidRPr="001D00D5" w14:paraId="66FF2F1B" w14:textId="77777777" w:rsidTr="00E6267D">
        <w:trPr>
          <w:trHeight w:val="654"/>
          <w:jc w:val="center"/>
        </w:trPr>
        <w:tc>
          <w:tcPr>
            <w:tcW w:w="709" w:type="dxa"/>
            <w:vAlign w:val="center"/>
          </w:tcPr>
          <w:p w14:paraId="17A6B7A7" w14:textId="77777777" w:rsidR="001D00D5" w:rsidRPr="001D00D5" w:rsidRDefault="001D00D5" w:rsidP="001D00D5">
            <w:pPr>
              <w:jc w:val="center"/>
              <w:rPr>
                <w:bCs/>
                <w:sz w:val="28"/>
                <w:szCs w:val="28"/>
              </w:rPr>
            </w:pPr>
            <w:r w:rsidRPr="001D00D5">
              <w:rPr>
                <w:bCs/>
                <w:sz w:val="28"/>
                <w:szCs w:val="28"/>
              </w:rPr>
              <w:t>2.2.</w:t>
            </w:r>
          </w:p>
        </w:tc>
        <w:tc>
          <w:tcPr>
            <w:tcW w:w="5106" w:type="dxa"/>
            <w:vAlign w:val="center"/>
          </w:tcPr>
          <w:p w14:paraId="71E039C9" w14:textId="77777777" w:rsidR="001D00D5" w:rsidRPr="001D00D5" w:rsidRDefault="001D00D5" w:rsidP="001D00D5">
            <w:pPr>
              <w:jc w:val="center"/>
              <w:rPr>
                <w:bCs/>
                <w:sz w:val="28"/>
                <w:szCs w:val="28"/>
              </w:rPr>
            </w:pPr>
            <w:r w:rsidRPr="001D00D5">
              <w:rPr>
                <w:sz w:val="22"/>
                <w:szCs w:val="22"/>
              </w:rPr>
              <w:t>Удельное количество аварий и засоров в расчете на протяженность канализационной сети в год (ед./км)</w:t>
            </w:r>
          </w:p>
        </w:tc>
        <w:tc>
          <w:tcPr>
            <w:tcW w:w="1551" w:type="dxa"/>
            <w:vAlign w:val="center"/>
          </w:tcPr>
          <w:p w14:paraId="4215D618" w14:textId="77777777" w:rsidR="001D00D5" w:rsidRPr="001D00D5" w:rsidRDefault="001D00D5" w:rsidP="001D00D5">
            <w:pPr>
              <w:jc w:val="center"/>
              <w:rPr>
                <w:bCs/>
                <w:sz w:val="28"/>
                <w:szCs w:val="28"/>
              </w:rPr>
            </w:pPr>
            <w:r w:rsidRPr="001D00D5">
              <w:rPr>
                <w:bCs/>
                <w:sz w:val="28"/>
                <w:szCs w:val="28"/>
              </w:rPr>
              <w:t>11,47</w:t>
            </w:r>
          </w:p>
        </w:tc>
        <w:tc>
          <w:tcPr>
            <w:tcW w:w="1701" w:type="dxa"/>
            <w:vAlign w:val="center"/>
          </w:tcPr>
          <w:p w14:paraId="5AC33D25" w14:textId="77777777" w:rsidR="001D00D5" w:rsidRPr="001D00D5" w:rsidRDefault="001D00D5" w:rsidP="001D00D5">
            <w:pPr>
              <w:jc w:val="center"/>
              <w:rPr>
                <w:bCs/>
                <w:sz w:val="28"/>
                <w:szCs w:val="28"/>
              </w:rPr>
            </w:pPr>
            <w:r w:rsidRPr="001D00D5">
              <w:rPr>
                <w:bCs/>
                <w:sz w:val="28"/>
                <w:szCs w:val="28"/>
              </w:rPr>
              <w:t>11,50</w:t>
            </w:r>
          </w:p>
        </w:tc>
        <w:tc>
          <w:tcPr>
            <w:tcW w:w="993" w:type="dxa"/>
            <w:vAlign w:val="center"/>
          </w:tcPr>
          <w:p w14:paraId="0F0D99E6" w14:textId="77777777" w:rsidR="001D00D5" w:rsidRPr="001D00D5" w:rsidRDefault="001D00D5" w:rsidP="001D00D5">
            <w:pPr>
              <w:jc w:val="center"/>
              <w:rPr>
                <w:bCs/>
                <w:sz w:val="28"/>
                <w:szCs w:val="28"/>
              </w:rPr>
            </w:pPr>
            <w:r w:rsidRPr="001D00D5">
              <w:rPr>
                <w:bCs/>
                <w:sz w:val="28"/>
                <w:szCs w:val="28"/>
              </w:rPr>
              <w:t>11,47</w:t>
            </w:r>
          </w:p>
        </w:tc>
        <w:tc>
          <w:tcPr>
            <w:tcW w:w="1134" w:type="dxa"/>
            <w:vAlign w:val="center"/>
          </w:tcPr>
          <w:p w14:paraId="17D5BDC9" w14:textId="77777777" w:rsidR="001D00D5" w:rsidRPr="001D00D5" w:rsidRDefault="001D00D5" w:rsidP="001D00D5">
            <w:pPr>
              <w:jc w:val="center"/>
              <w:rPr>
                <w:bCs/>
                <w:sz w:val="28"/>
                <w:szCs w:val="28"/>
              </w:rPr>
            </w:pPr>
            <w:r w:rsidRPr="001D00D5">
              <w:rPr>
                <w:bCs/>
                <w:sz w:val="28"/>
                <w:szCs w:val="28"/>
              </w:rPr>
              <w:t>11,47</w:t>
            </w:r>
          </w:p>
        </w:tc>
        <w:tc>
          <w:tcPr>
            <w:tcW w:w="992" w:type="dxa"/>
            <w:vAlign w:val="center"/>
          </w:tcPr>
          <w:p w14:paraId="7DDE8874" w14:textId="77777777" w:rsidR="001D00D5" w:rsidRPr="001D00D5" w:rsidRDefault="001D00D5" w:rsidP="001D00D5">
            <w:pPr>
              <w:jc w:val="center"/>
              <w:rPr>
                <w:bCs/>
                <w:sz w:val="28"/>
                <w:szCs w:val="28"/>
              </w:rPr>
            </w:pPr>
            <w:r w:rsidRPr="001D00D5">
              <w:rPr>
                <w:bCs/>
                <w:sz w:val="28"/>
                <w:szCs w:val="28"/>
              </w:rPr>
              <w:t>11,47</w:t>
            </w:r>
          </w:p>
        </w:tc>
        <w:tc>
          <w:tcPr>
            <w:tcW w:w="992" w:type="dxa"/>
            <w:vAlign w:val="center"/>
          </w:tcPr>
          <w:p w14:paraId="5D25D26F" w14:textId="77777777" w:rsidR="001D00D5" w:rsidRPr="001D00D5" w:rsidRDefault="001D00D5" w:rsidP="001D00D5">
            <w:pPr>
              <w:jc w:val="center"/>
              <w:rPr>
                <w:bCs/>
                <w:sz w:val="28"/>
                <w:szCs w:val="28"/>
              </w:rPr>
            </w:pPr>
            <w:r w:rsidRPr="001D00D5">
              <w:rPr>
                <w:bCs/>
                <w:sz w:val="28"/>
                <w:szCs w:val="28"/>
              </w:rPr>
              <w:t>11,47</w:t>
            </w:r>
          </w:p>
        </w:tc>
        <w:tc>
          <w:tcPr>
            <w:tcW w:w="1134" w:type="dxa"/>
            <w:vAlign w:val="center"/>
          </w:tcPr>
          <w:p w14:paraId="0F06D5C0" w14:textId="77777777" w:rsidR="001D00D5" w:rsidRPr="001D00D5" w:rsidRDefault="001D00D5" w:rsidP="001D00D5">
            <w:pPr>
              <w:jc w:val="center"/>
              <w:rPr>
                <w:bCs/>
                <w:sz w:val="28"/>
                <w:szCs w:val="28"/>
              </w:rPr>
            </w:pPr>
            <w:r w:rsidRPr="001D00D5">
              <w:rPr>
                <w:bCs/>
                <w:sz w:val="28"/>
                <w:szCs w:val="28"/>
              </w:rPr>
              <w:t>11,47</w:t>
            </w:r>
          </w:p>
        </w:tc>
        <w:tc>
          <w:tcPr>
            <w:tcW w:w="1008" w:type="dxa"/>
            <w:vAlign w:val="center"/>
          </w:tcPr>
          <w:p w14:paraId="1442F008" w14:textId="77777777" w:rsidR="001D00D5" w:rsidRPr="001D00D5" w:rsidRDefault="001D00D5" w:rsidP="001D00D5">
            <w:pPr>
              <w:jc w:val="center"/>
              <w:rPr>
                <w:bCs/>
                <w:sz w:val="28"/>
                <w:szCs w:val="28"/>
              </w:rPr>
            </w:pPr>
            <w:r w:rsidRPr="001D00D5">
              <w:rPr>
                <w:bCs/>
                <w:sz w:val="28"/>
                <w:szCs w:val="28"/>
              </w:rPr>
              <w:t>11,47</w:t>
            </w:r>
          </w:p>
        </w:tc>
      </w:tr>
      <w:tr w:rsidR="001D00D5" w:rsidRPr="001D00D5" w14:paraId="4B85F9BD" w14:textId="77777777" w:rsidTr="00E6267D">
        <w:trPr>
          <w:trHeight w:val="551"/>
          <w:jc w:val="center"/>
        </w:trPr>
        <w:tc>
          <w:tcPr>
            <w:tcW w:w="15320" w:type="dxa"/>
            <w:gridSpan w:val="10"/>
            <w:vAlign w:val="center"/>
          </w:tcPr>
          <w:p w14:paraId="66BF1498" w14:textId="77777777" w:rsidR="001D00D5" w:rsidRPr="001D00D5" w:rsidRDefault="001D00D5" w:rsidP="00A73ED2">
            <w:pPr>
              <w:numPr>
                <w:ilvl w:val="0"/>
                <w:numId w:val="6"/>
              </w:numPr>
              <w:contextualSpacing/>
              <w:jc w:val="center"/>
              <w:rPr>
                <w:bCs/>
                <w:sz w:val="28"/>
                <w:szCs w:val="28"/>
              </w:rPr>
            </w:pPr>
            <w:r w:rsidRPr="001D00D5">
              <w:rPr>
                <w:bCs/>
                <w:sz w:val="28"/>
                <w:szCs w:val="28"/>
              </w:rPr>
              <w:t>Показатели качества очистки сточных вод</w:t>
            </w:r>
          </w:p>
        </w:tc>
      </w:tr>
      <w:tr w:rsidR="001D00D5" w:rsidRPr="001D00D5" w14:paraId="5944F627" w14:textId="77777777" w:rsidTr="00E6267D">
        <w:trPr>
          <w:trHeight w:val="1125"/>
          <w:jc w:val="center"/>
        </w:trPr>
        <w:tc>
          <w:tcPr>
            <w:tcW w:w="709" w:type="dxa"/>
            <w:vAlign w:val="center"/>
          </w:tcPr>
          <w:p w14:paraId="6DCA9E6D" w14:textId="77777777" w:rsidR="001D00D5" w:rsidRPr="001D00D5" w:rsidRDefault="001D00D5" w:rsidP="001D00D5">
            <w:pPr>
              <w:jc w:val="center"/>
              <w:rPr>
                <w:bCs/>
                <w:sz w:val="28"/>
                <w:szCs w:val="28"/>
              </w:rPr>
            </w:pPr>
            <w:r w:rsidRPr="001D00D5">
              <w:rPr>
                <w:bCs/>
                <w:sz w:val="28"/>
                <w:szCs w:val="28"/>
              </w:rPr>
              <w:t>3.1.</w:t>
            </w:r>
          </w:p>
        </w:tc>
        <w:tc>
          <w:tcPr>
            <w:tcW w:w="5106" w:type="dxa"/>
            <w:vAlign w:val="center"/>
          </w:tcPr>
          <w:p w14:paraId="112CA27A" w14:textId="77777777" w:rsidR="001D00D5" w:rsidRPr="001D00D5" w:rsidRDefault="001D00D5" w:rsidP="001D00D5">
            <w:pPr>
              <w:rPr>
                <w:sz w:val="22"/>
                <w:szCs w:val="22"/>
              </w:rPr>
            </w:pPr>
            <w:r w:rsidRPr="001D00D5">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1" w:type="dxa"/>
            <w:vAlign w:val="center"/>
          </w:tcPr>
          <w:p w14:paraId="7861E4EE" w14:textId="77777777" w:rsidR="001D00D5" w:rsidRPr="001D00D5" w:rsidRDefault="001D00D5" w:rsidP="001D00D5">
            <w:pPr>
              <w:jc w:val="center"/>
              <w:rPr>
                <w:bCs/>
                <w:sz w:val="28"/>
                <w:szCs w:val="28"/>
              </w:rPr>
            </w:pPr>
            <w:r w:rsidRPr="001D00D5">
              <w:rPr>
                <w:bCs/>
                <w:sz w:val="28"/>
                <w:szCs w:val="28"/>
              </w:rPr>
              <w:t>0,00</w:t>
            </w:r>
          </w:p>
        </w:tc>
        <w:tc>
          <w:tcPr>
            <w:tcW w:w="1701" w:type="dxa"/>
            <w:vAlign w:val="center"/>
          </w:tcPr>
          <w:p w14:paraId="5E986AA8" w14:textId="77777777" w:rsidR="001D00D5" w:rsidRPr="001D00D5" w:rsidRDefault="001D00D5" w:rsidP="001D00D5">
            <w:pPr>
              <w:jc w:val="center"/>
              <w:rPr>
                <w:bCs/>
                <w:sz w:val="28"/>
                <w:szCs w:val="28"/>
              </w:rPr>
            </w:pPr>
            <w:r w:rsidRPr="001D00D5">
              <w:rPr>
                <w:bCs/>
                <w:sz w:val="28"/>
                <w:szCs w:val="28"/>
              </w:rPr>
              <w:t>0,00</w:t>
            </w:r>
          </w:p>
        </w:tc>
        <w:tc>
          <w:tcPr>
            <w:tcW w:w="993" w:type="dxa"/>
            <w:vAlign w:val="center"/>
          </w:tcPr>
          <w:p w14:paraId="184093F6" w14:textId="77777777" w:rsidR="001D00D5" w:rsidRPr="001D00D5" w:rsidRDefault="001D00D5" w:rsidP="001D00D5">
            <w:pPr>
              <w:jc w:val="center"/>
              <w:rPr>
                <w:bCs/>
                <w:sz w:val="28"/>
                <w:szCs w:val="28"/>
              </w:rPr>
            </w:pPr>
            <w:r w:rsidRPr="001D00D5">
              <w:rPr>
                <w:bCs/>
                <w:sz w:val="28"/>
                <w:szCs w:val="28"/>
              </w:rPr>
              <w:t>0,00</w:t>
            </w:r>
          </w:p>
        </w:tc>
        <w:tc>
          <w:tcPr>
            <w:tcW w:w="1134" w:type="dxa"/>
            <w:vAlign w:val="center"/>
          </w:tcPr>
          <w:p w14:paraId="0079118C" w14:textId="77777777" w:rsidR="001D00D5" w:rsidRPr="001D00D5" w:rsidRDefault="001D00D5" w:rsidP="001D00D5">
            <w:pPr>
              <w:jc w:val="center"/>
              <w:rPr>
                <w:bCs/>
                <w:sz w:val="28"/>
                <w:szCs w:val="28"/>
              </w:rPr>
            </w:pPr>
            <w:r w:rsidRPr="001D00D5">
              <w:rPr>
                <w:bCs/>
                <w:sz w:val="28"/>
                <w:szCs w:val="28"/>
              </w:rPr>
              <w:t>0,00</w:t>
            </w:r>
          </w:p>
        </w:tc>
        <w:tc>
          <w:tcPr>
            <w:tcW w:w="992" w:type="dxa"/>
            <w:vAlign w:val="center"/>
          </w:tcPr>
          <w:p w14:paraId="3FA2DEC8" w14:textId="77777777" w:rsidR="001D00D5" w:rsidRPr="001D00D5" w:rsidRDefault="001D00D5" w:rsidP="001D00D5">
            <w:pPr>
              <w:jc w:val="center"/>
              <w:rPr>
                <w:bCs/>
                <w:sz w:val="28"/>
                <w:szCs w:val="28"/>
              </w:rPr>
            </w:pPr>
            <w:r w:rsidRPr="001D00D5">
              <w:rPr>
                <w:bCs/>
                <w:sz w:val="28"/>
                <w:szCs w:val="28"/>
              </w:rPr>
              <w:t>0,00</w:t>
            </w:r>
          </w:p>
        </w:tc>
        <w:tc>
          <w:tcPr>
            <w:tcW w:w="992" w:type="dxa"/>
            <w:vAlign w:val="center"/>
          </w:tcPr>
          <w:p w14:paraId="66497DF7" w14:textId="77777777" w:rsidR="001D00D5" w:rsidRPr="001D00D5" w:rsidRDefault="001D00D5" w:rsidP="001D00D5">
            <w:pPr>
              <w:jc w:val="center"/>
              <w:rPr>
                <w:bCs/>
                <w:sz w:val="28"/>
                <w:szCs w:val="28"/>
              </w:rPr>
            </w:pPr>
            <w:r w:rsidRPr="001D00D5">
              <w:rPr>
                <w:bCs/>
                <w:sz w:val="28"/>
                <w:szCs w:val="28"/>
              </w:rPr>
              <w:t>0,00</w:t>
            </w:r>
          </w:p>
        </w:tc>
        <w:tc>
          <w:tcPr>
            <w:tcW w:w="1134" w:type="dxa"/>
            <w:vAlign w:val="center"/>
          </w:tcPr>
          <w:p w14:paraId="2C7253D5" w14:textId="77777777" w:rsidR="001D00D5" w:rsidRPr="001D00D5" w:rsidRDefault="001D00D5" w:rsidP="001D00D5">
            <w:pPr>
              <w:jc w:val="center"/>
              <w:rPr>
                <w:bCs/>
                <w:sz w:val="28"/>
                <w:szCs w:val="28"/>
              </w:rPr>
            </w:pPr>
            <w:r w:rsidRPr="001D00D5">
              <w:rPr>
                <w:bCs/>
                <w:sz w:val="28"/>
                <w:szCs w:val="28"/>
              </w:rPr>
              <w:t>0,00</w:t>
            </w:r>
          </w:p>
        </w:tc>
        <w:tc>
          <w:tcPr>
            <w:tcW w:w="1008" w:type="dxa"/>
            <w:vAlign w:val="center"/>
          </w:tcPr>
          <w:p w14:paraId="3906E9D2" w14:textId="77777777" w:rsidR="001D00D5" w:rsidRPr="001D00D5" w:rsidRDefault="001D00D5" w:rsidP="001D00D5">
            <w:pPr>
              <w:jc w:val="center"/>
              <w:rPr>
                <w:bCs/>
                <w:sz w:val="28"/>
                <w:szCs w:val="28"/>
              </w:rPr>
            </w:pPr>
            <w:r w:rsidRPr="001D00D5">
              <w:rPr>
                <w:bCs/>
                <w:sz w:val="28"/>
                <w:szCs w:val="28"/>
              </w:rPr>
              <w:t>0,00</w:t>
            </w:r>
          </w:p>
        </w:tc>
      </w:tr>
      <w:tr w:rsidR="001D00D5" w:rsidRPr="001D00D5" w14:paraId="2FB639CB" w14:textId="77777777" w:rsidTr="00E6267D">
        <w:trPr>
          <w:trHeight w:val="1410"/>
          <w:jc w:val="center"/>
        </w:trPr>
        <w:tc>
          <w:tcPr>
            <w:tcW w:w="709" w:type="dxa"/>
            <w:vAlign w:val="center"/>
          </w:tcPr>
          <w:p w14:paraId="45A42057" w14:textId="77777777" w:rsidR="001D00D5" w:rsidRPr="001D00D5" w:rsidRDefault="001D00D5" w:rsidP="001D00D5">
            <w:pPr>
              <w:jc w:val="center"/>
              <w:rPr>
                <w:bCs/>
                <w:sz w:val="28"/>
                <w:szCs w:val="28"/>
              </w:rPr>
            </w:pPr>
            <w:r w:rsidRPr="001D00D5">
              <w:rPr>
                <w:bCs/>
                <w:sz w:val="28"/>
                <w:szCs w:val="28"/>
              </w:rPr>
              <w:t>3.2.</w:t>
            </w:r>
          </w:p>
        </w:tc>
        <w:tc>
          <w:tcPr>
            <w:tcW w:w="5106" w:type="dxa"/>
            <w:vAlign w:val="center"/>
          </w:tcPr>
          <w:p w14:paraId="44799235" w14:textId="77777777" w:rsidR="001D00D5" w:rsidRPr="001D00D5" w:rsidRDefault="001D00D5" w:rsidP="001D00D5">
            <w:pPr>
              <w:rPr>
                <w:sz w:val="22"/>
                <w:szCs w:val="22"/>
              </w:rPr>
            </w:pPr>
            <w:r w:rsidRPr="001D00D5">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1" w:type="dxa"/>
            <w:vAlign w:val="center"/>
          </w:tcPr>
          <w:p w14:paraId="06EAC49D" w14:textId="77777777" w:rsidR="001D00D5" w:rsidRPr="001D00D5" w:rsidRDefault="001D00D5" w:rsidP="001D00D5">
            <w:pPr>
              <w:jc w:val="center"/>
              <w:rPr>
                <w:bCs/>
                <w:sz w:val="28"/>
                <w:szCs w:val="28"/>
              </w:rPr>
            </w:pPr>
            <w:r w:rsidRPr="001D00D5">
              <w:rPr>
                <w:bCs/>
                <w:sz w:val="28"/>
                <w:szCs w:val="28"/>
              </w:rPr>
              <w:t>0,00</w:t>
            </w:r>
          </w:p>
        </w:tc>
        <w:tc>
          <w:tcPr>
            <w:tcW w:w="1701" w:type="dxa"/>
            <w:vAlign w:val="center"/>
          </w:tcPr>
          <w:p w14:paraId="778567D7" w14:textId="77777777" w:rsidR="001D00D5" w:rsidRPr="001D00D5" w:rsidRDefault="001D00D5" w:rsidP="001D00D5">
            <w:pPr>
              <w:jc w:val="center"/>
              <w:rPr>
                <w:bCs/>
                <w:sz w:val="28"/>
                <w:szCs w:val="28"/>
              </w:rPr>
            </w:pPr>
            <w:r w:rsidRPr="001D00D5">
              <w:rPr>
                <w:bCs/>
                <w:sz w:val="28"/>
                <w:szCs w:val="28"/>
              </w:rPr>
              <w:t>0,00</w:t>
            </w:r>
          </w:p>
        </w:tc>
        <w:tc>
          <w:tcPr>
            <w:tcW w:w="993" w:type="dxa"/>
            <w:vAlign w:val="center"/>
          </w:tcPr>
          <w:p w14:paraId="53ED94C5" w14:textId="77777777" w:rsidR="001D00D5" w:rsidRPr="001D00D5" w:rsidRDefault="001D00D5" w:rsidP="001D00D5">
            <w:pPr>
              <w:jc w:val="center"/>
              <w:rPr>
                <w:bCs/>
                <w:sz w:val="28"/>
                <w:szCs w:val="28"/>
              </w:rPr>
            </w:pPr>
            <w:r w:rsidRPr="001D00D5">
              <w:rPr>
                <w:bCs/>
                <w:sz w:val="28"/>
                <w:szCs w:val="28"/>
              </w:rPr>
              <w:t>0,00</w:t>
            </w:r>
          </w:p>
        </w:tc>
        <w:tc>
          <w:tcPr>
            <w:tcW w:w="1134" w:type="dxa"/>
            <w:vAlign w:val="center"/>
          </w:tcPr>
          <w:p w14:paraId="5C713889" w14:textId="77777777" w:rsidR="001D00D5" w:rsidRPr="001D00D5" w:rsidRDefault="001D00D5" w:rsidP="001D00D5">
            <w:pPr>
              <w:jc w:val="center"/>
              <w:rPr>
                <w:bCs/>
                <w:sz w:val="28"/>
                <w:szCs w:val="28"/>
              </w:rPr>
            </w:pPr>
            <w:r w:rsidRPr="001D00D5">
              <w:rPr>
                <w:bCs/>
                <w:sz w:val="28"/>
                <w:szCs w:val="28"/>
              </w:rPr>
              <w:t>0,00</w:t>
            </w:r>
          </w:p>
        </w:tc>
        <w:tc>
          <w:tcPr>
            <w:tcW w:w="992" w:type="dxa"/>
            <w:vAlign w:val="center"/>
          </w:tcPr>
          <w:p w14:paraId="7E92B9FB" w14:textId="77777777" w:rsidR="001D00D5" w:rsidRPr="001D00D5" w:rsidRDefault="001D00D5" w:rsidP="001D00D5">
            <w:pPr>
              <w:jc w:val="center"/>
              <w:rPr>
                <w:bCs/>
                <w:sz w:val="28"/>
                <w:szCs w:val="28"/>
              </w:rPr>
            </w:pPr>
            <w:r w:rsidRPr="001D00D5">
              <w:rPr>
                <w:bCs/>
                <w:sz w:val="28"/>
                <w:szCs w:val="28"/>
              </w:rPr>
              <w:t>0,00</w:t>
            </w:r>
          </w:p>
        </w:tc>
        <w:tc>
          <w:tcPr>
            <w:tcW w:w="992" w:type="dxa"/>
            <w:vAlign w:val="center"/>
          </w:tcPr>
          <w:p w14:paraId="5DF5C6B2" w14:textId="77777777" w:rsidR="001D00D5" w:rsidRPr="001D00D5" w:rsidRDefault="001D00D5" w:rsidP="001D00D5">
            <w:pPr>
              <w:jc w:val="center"/>
              <w:rPr>
                <w:bCs/>
                <w:sz w:val="28"/>
                <w:szCs w:val="28"/>
              </w:rPr>
            </w:pPr>
            <w:r w:rsidRPr="001D00D5">
              <w:rPr>
                <w:bCs/>
                <w:sz w:val="28"/>
                <w:szCs w:val="28"/>
              </w:rPr>
              <w:t>0,00</w:t>
            </w:r>
          </w:p>
        </w:tc>
        <w:tc>
          <w:tcPr>
            <w:tcW w:w="1134" w:type="dxa"/>
            <w:vAlign w:val="center"/>
          </w:tcPr>
          <w:p w14:paraId="38D485E3" w14:textId="77777777" w:rsidR="001D00D5" w:rsidRPr="001D00D5" w:rsidRDefault="001D00D5" w:rsidP="001D00D5">
            <w:pPr>
              <w:jc w:val="center"/>
              <w:rPr>
                <w:bCs/>
                <w:sz w:val="28"/>
                <w:szCs w:val="28"/>
              </w:rPr>
            </w:pPr>
            <w:r w:rsidRPr="001D00D5">
              <w:rPr>
                <w:bCs/>
                <w:sz w:val="28"/>
                <w:szCs w:val="28"/>
              </w:rPr>
              <w:t>0,00</w:t>
            </w:r>
          </w:p>
        </w:tc>
        <w:tc>
          <w:tcPr>
            <w:tcW w:w="1008" w:type="dxa"/>
            <w:vAlign w:val="center"/>
          </w:tcPr>
          <w:p w14:paraId="4C212C88" w14:textId="77777777" w:rsidR="001D00D5" w:rsidRPr="001D00D5" w:rsidRDefault="001D00D5" w:rsidP="001D00D5">
            <w:pPr>
              <w:jc w:val="center"/>
              <w:rPr>
                <w:bCs/>
                <w:sz w:val="28"/>
                <w:szCs w:val="28"/>
              </w:rPr>
            </w:pPr>
            <w:r w:rsidRPr="001D00D5">
              <w:rPr>
                <w:bCs/>
                <w:sz w:val="28"/>
                <w:szCs w:val="28"/>
              </w:rPr>
              <w:t>0,00</w:t>
            </w:r>
          </w:p>
        </w:tc>
      </w:tr>
      <w:tr w:rsidR="001D00D5" w:rsidRPr="001D00D5" w14:paraId="4ABF437C" w14:textId="77777777" w:rsidTr="00E6267D">
        <w:trPr>
          <w:trHeight w:val="1827"/>
          <w:jc w:val="center"/>
        </w:trPr>
        <w:tc>
          <w:tcPr>
            <w:tcW w:w="709" w:type="dxa"/>
            <w:vAlign w:val="center"/>
          </w:tcPr>
          <w:p w14:paraId="7CD3F928" w14:textId="77777777" w:rsidR="001D00D5" w:rsidRPr="001D00D5" w:rsidRDefault="001D00D5" w:rsidP="001D00D5">
            <w:pPr>
              <w:jc w:val="center"/>
              <w:rPr>
                <w:bCs/>
                <w:sz w:val="28"/>
                <w:szCs w:val="28"/>
              </w:rPr>
            </w:pPr>
            <w:r w:rsidRPr="001D00D5">
              <w:rPr>
                <w:bCs/>
                <w:sz w:val="28"/>
                <w:szCs w:val="28"/>
              </w:rPr>
              <w:t>3.3.</w:t>
            </w:r>
          </w:p>
        </w:tc>
        <w:tc>
          <w:tcPr>
            <w:tcW w:w="5106" w:type="dxa"/>
            <w:vAlign w:val="center"/>
          </w:tcPr>
          <w:p w14:paraId="6B0A809E" w14:textId="77777777" w:rsidR="001D00D5" w:rsidRPr="001D00D5" w:rsidRDefault="001D00D5" w:rsidP="001D00D5">
            <w:pPr>
              <w:rPr>
                <w:sz w:val="22"/>
                <w:szCs w:val="22"/>
              </w:rPr>
            </w:pPr>
            <w:r w:rsidRPr="001D00D5">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1" w:type="dxa"/>
            <w:vAlign w:val="center"/>
          </w:tcPr>
          <w:p w14:paraId="0CF52ECE" w14:textId="77777777" w:rsidR="001D00D5" w:rsidRPr="001D00D5" w:rsidRDefault="001D00D5" w:rsidP="001D00D5">
            <w:pPr>
              <w:jc w:val="center"/>
              <w:rPr>
                <w:bCs/>
                <w:sz w:val="28"/>
                <w:szCs w:val="28"/>
              </w:rPr>
            </w:pPr>
            <w:r w:rsidRPr="001D00D5">
              <w:rPr>
                <w:bCs/>
                <w:sz w:val="28"/>
                <w:szCs w:val="28"/>
              </w:rPr>
              <w:t>0,00</w:t>
            </w:r>
          </w:p>
        </w:tc>
        <w:tc>
          <w:tcPr>
            <w:tcW w:w="1701" w:type="dxa"/>
            <w:vAlign w:val="center"/>
          </w:tcPr>
          <w:p w14:paraId="35113CA0" w14:textId="77777777" w:rsidR="001D00D5" w:rsidRPr="001D00D5" w:rsidRDefault="001D00D5" w:rsidP="001D00D5">
            <w:pPr>
              <w:jc w:val="center"/>
              <w:rPr>
                <w:bCs/>
                <w:sz w:val="28"/>
                <w:szCs w:val="28"/>
              </w:rPr>
            </w:pPr>
            <w:r w:rsidRPr="001D00D5">
              <w:rPr>
                <w:bCs/>
                <w:sz w:val="28"/>
                <w:szCs w:val="28"/>
              </w:rPr>
              <w:t>0,00</w:t>
            </w:r>
          </w:p>
        </w:tc>
        <w:tc>
          <w:tcPr>
            <w:tcW w:w="993" w:type="dxa"/>
            <w:vAlign w:val="center"/>
          </w:tcPr>
          <w:p w14:paraId="714F8AE8" w14:textId="77777777" w:rsidR="001D00D5" w:rsidRPr="001D00D5" w:rsidRDefault="001D00D5" w:rsidP="001D00D5">
            <w:pPr>
              <w:jc w:val="center"/>
              <w:rPr>
                <w:bCs/>
                <w:sz w:val="28"/>
                <w:szCs w:val="28"/>
              </w:rPr>
            </w:pPr>
            <w:r w:rsidRPr="001D00D5">
              <w:rPr>
                <w:bCs/>
                <w:sz w:val="28"/>
                <w:szCs w:val="28"/>
              </w:rPr>
              <w:t>0,00</w:t>
            </w:r>
          </w:p>
        </w:tc>
        <w:tc>
          <w:tcPr>
            <w:tcW w:w="1134" w:type="dxa"/>
            <w:vAlign w:val="center"/>
          </w:tcPr>
          <w:p w14:paraId="1390DCBF" w14:textId="77777777" w:rsidR="001D00D5" w:rsidRPr="001D00D5" w:rsidRDefault="001D00D5" w:rsidP="001D00D5">
            <w:pPr>
              <w:jc w:val="center"/>
              <w:rPr>
                <w:bCs/>
                <w:sz w:val="28"/>
                <w:szCs w:val="28"/>
              </w:rPr>
            </w:pPr>
            <w:r w:rsidRPr="001D00D5">
              <w:rPr>
                <w:bCs/>
                <w:sz w:val="28"/>
                <w:szCs w:val="28"/>
              </w:rPr>
              <w:t>0,00</w:t>
            </w:r>
          </w:p>
        </w:tc>
        <w:tc>
          <w:tcPr>
            <w:tcW w:w="992" w:type="dxa"/>
            <w:vAlign w:val="center"/>
          </w:tcPr>
          <w:p w14:paraId="3771459B" w14:textId="77777777" w:rsidR="001D00D5" w:rsidRPr="001D00D5" w:rsidRDefault="001D00D5" w:rsidP="001D00D5">
            <w:pPr>
              <w:jc w:val="center"/>
              <w:rPr>
                <w:bCs/>
                <w:sz w:val="28"/>
                <w:szCs w:val="28"/>
              </w:rPr>
            </w:pPr>
            <w:r w:rsidRPr="001D00D5">
              <w:rPr>
                <w:bCs/>
                <w:sz w:val="28"/>
                <w:szCs w:val="28"/>
              </w:rPr>
              <w:t>0,00</w:t>
            </w:r>
          </w:p>
        </w:tc>
        <w:tc>
          <w:tcPr>
            <w:tcW w:w="992" w:type="dxa"/>
            <w:vAlign w:val="center"/>
          </w:tcPr>
          <w:p w14:paraId="0F882A52" w14:textId="77777777" w:rsidR="001D00D5" w:rsidRPr="001D00D5" w:rsidRDefault="001D00D5" w:rsidP="001D00D5">
            <w:pPr>
              <w:jc w:val="center"/>
              <w:rPr>
                <w:bCs/>
                <w:sz w:val="28"/>
                <w:szCs w:val="28"/>
              </w:rPr>
            </w:pPr>
            <w:r w:rsidRPr="001D00D5">
              <w:rPr>
                <w:bCs/>
                <w:sz w:val="28"/>
                <w:szCs w:val="28"/>
              </w:rPr>
              <w:t>0,00</w:t>
            </w:r>
          </w:p>
        </w:tc>
        <w:tc>
          <w:tcPr>
            <w:tcW w:w="1134" w:type="dxa"/>
            <w:vAlign w:val="center"/>
          </w:tcPr>
          <w:p w14:paraId="75CC4B8D" w14:textId="77777777" w:rsidR="001D00D5" w:rsidRPr="001D00D5" w:rsidRDefault="001D00D5" w:rsidP="001D00D5">
            <w:pPr>
              <w:jc w:val="center"/>
              <w:rPr>
                <w:bCs/>
                <w:sz w:val="28"/>
                <w:szCs w:val="28"/>
              </w:rPr>
            </w:pPr>
            <w:r w:rsidRPr="001D00D5">
              <w:rPr>
                <w:bCs/>
                <w:sz w:val="28"/>
                <w:szCs w:val="28"/>
              </w:rPr>
              <w:t>0,00</w:t>
            </w:r>
          </w:p>
        </w:tc>
        <w:tc>
          <w:tcPr>
            <w:tcW w:w="1008" w:type="dxa"/>
            <w:vAlign w:val="center"/>
          </w:tcPr>
          <w:p w14:paraId="397B502B" w14:textId="77777777" w:rsidR="001D00D5" w:rsidRPr="001D00D5" w:rsidRDefault="001D00D5" w:rsidP="001D00D5">
            <w:pPr>
              <w:jc w:val="center"/>
              <w:rPr>
                <w:bCs/>
                <w:sz w:val="28"/>
                <w:szCs w:val="28"/>
              </w:rPr>
            </w:pPr>
            <w:r w:rsidRPr="001D00D5">
              <w:rPr>
                <w:bCs/>
                <w:sz w:val="28"/>
                <w:szCs w:val="28"/>
              </w:rPr>
              <w:t>0,00</w:t>
            </w:r>
          </w:p>
        </w:tc>
      </w:tr>
      <w:tr w:rsidR="001D00D5" w:rsidRPr="001D00D5" w14:paraId="7F9F1D82" w14:textId="77777777" w:rsidTr="00E6267D">
        <w:trPr>
          <w:trHeight w:val="561"/>
          <w:jc w:val="center"/>
        </w:trPr>
        <w:tc>
          <w:tcPr>
            <w:tcW w:w="15320" w:type="dxa"/>
            <w:gridSpan w:val="10"/>
            <w:vAlign w:val="center"/>
          </w:tcPr>
          <w:p w14:paraId="268CB8ED" w14:textId="77777777" w:rsidR="001D00D5" w:rsidRPr="001D00D5" w:rsidRDefault="001D00D5" w:rsidP="00A73ED2">
            <w:pPr>
              <w:numPr>
                <w:ilvl w:val="0"/>
                <w:numId w:val="6"/>
              </w:numPr>
              <w:contextualSpacing/>
              <w:jc w:val="center"/>
              <w:rPr>
                <w:bCs/>
                <w:sz w:val="28"/>
                <w:szCs w:val="28"/>
              </w:rPr>
            </w:pPr>
            <w:r w:rsidRPr="001D00D5">
              <w:rPr>
                <w:bCs/>
                <w:sz w:val="28"/>
                <w:szCs w:val="28"/>
              </w:rPr>
              <w:t>Показатели энергетической эффективности использования ресурсов, в том числе уровень потерь воды</w:t>
            </w:r>
          </w:p>
        </w:tc>
      </w:tr>
      <w:tr w:rsidR="001D00D5" w:rsidRPr="001D00D5" w14:paraId="2DD8619C" w14:textId="77777777" w:rsidTr="00E6267D">
        <w:trPr>
          <w:trHeight w:val="1233"/>
          <w:jc w:val="center"/>
        </w:trPr>
        <w:tc>
          <w:tcPr>
            <w:tcW w:w="709" w:type="dxa"/>
            <w:vAlign w:val="center"/>
          </w:tcPr>
          <w:p w14:paraId="163BF406" w14:textId="77777777" w:rsidR="001D00D5" w:rsidRPr="001D00D5" w:rsidRDefault="001D00D5" w:rsidP="001D00D5">
            <w:pPr>
              <w:jc w:val="center"/>
              <w:rPr>
                <w:bCs/>
                <w:sz w:val="28"/>
                <w:szCs w:val="28"/>
              </w:rPr>
            </w:pPr>
            <w:r w:rsidRPr="001D00D5">
              <w:rPr>
                <w:bCs/>
                <w:sz w:val="28"/>
                <w:szCs w:val="28"/>
              </w:rPr>
              <w:t>4.1.</w:t>
            </w:r>
          </w:p>
        </w:tc>
        <w:tc>
          <w:tcPr>
            <w:tcW w:w="5106" w:type="dxa"/>
            <w:vAlign w:val="center"/>
          </w:tcPr>
          <w:p w14:paraId="150D3DF5" w14:textId="77777777" w:rsidR="001D00D5" w:rsidRPr="001D00D5" w:rsidRDefault="001D00D5" w:rsidP="001D00D5">
            <w:pPr>
              <w:rPr>
                <w:sz w:val="22"/>
                <w:szCs w:val="22"/>
              </w:rPr>
            </w:pPr>
            <w:r w:rsidRPr="001D00D5">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1" w:type="dxa"/>
            <w:vAlign w:val="center"/>
          </w:tcPr>
          <w:p w14:paraId="380EA730" w14:textId="77777777" w:rsidR="001D00D5" w:rsidRPr="001D00D5" w:rsidRDefault="001D00D5" w:rsidP="001D00D5">
            <w:pPr>
              <w:jc w:val="center"/>
              <w:rPr>
                <w:bCs/>
                <w:sz w:val="28"/>
                <w:szCs w:val="28"/>
              </w:rPr>
            </w:pPr>
            <w:r w:rsidRPr="001D00D5">
              <w:rPr>
                <w:bCs/>
                <w:sz w:val="28"/>
                <w:szCs w:val="28"/>
              </w:rPr>
              <w:t>28,37</w:t>
            </w:r>
          </w:p>
        </w:tc>
        <w:tc>
          <w:tcPr>
            <w:tcW w:w="1701" w:type="dxa"/>
            <w:vAlign w:val="center"/>
          </w:tcPr>
          <w:p w14:paraId="2530A558" w14:textId="77777777" w:rsidR="001D00D5" w:rsidRPr="001D00D5" w:rsidRDefault="001D00D5" w:rsidP="001D00D5">
            <w:pPr>
              <w:jc w:val="center"/>
              <w:rPr>
                <w:bCs/>
                <w:sz w:val="28"/>
                <w:szCs w:val="28"/>
              </w:rPr>
            </w:pPr>
            <w:r w:rsidRPr="001D00D5">
              <w:rPr>
                <w:bCs/>
                <w:sz w:val="28"/>
                <w:szCs w:val="28"/>
              </w:rPr>
              <w:t>29,35</w:t>
            </w:r>
          </w:p>
        </w:tc>
        <w:tc>
          <w:tcPr>
            <w:tcW w:w="993" w:type="dxa"/>
            <w:vAlign w:val="center"/>
          </w:tcPr>
          <w:p w14:paraId="5643F0B1" w14:textId="77777777" w:rsidR="001D00D5" w:rsidRPr="001D00D5" w:rsidRDefault="001D00D5" w:rsidP="001D00D5">
            <w:pPr>
              <w:jc w:val="center"/>
              <w:rPr>
                <w:bCs/>
                <w:sz w:val="28"/>
                <w:szCs w:val="28"/>
              </w:rPr>
            </w:pPr>
            <w:r w:rsidRPr="001D00D5">
              <w:rPr>
                <w:bCs/>
                <w:sz w:val="28"/>
                <w:szCs w:val="28"/>
              </w:rPr>
              <w:t>29,11</w:t>
            </w:r>
          </w:p>
        </w:tc>
        <w:tc>
          <w:tcPr>
            <w:tcW w:w="1134" w:type="dxa"/>
            <w:vAlign w:val="center"/>
          </w:tcPr>
          <w:p w14:paraId="07759A55" w14:textId="77777777" w:rsidR="001D00D5" w:rsidRPr="001D00D5" w:rsidRDefault="001D00D5" w:rsidP="001D00D5">
            <w:pPr>
              <w:jc w:val="center"/>
              <w:rPr>
                <w:bCs/>
                <w:sz w:val="28"/>
                <w:szCs w:val="28"/>
              </w:rPr>
            </w:pPr>
            <w:r w:rsidRPr="001D00D5">
              <w:rPr>
                <w:bCs/>
                <w:sz w:val="28"/>
                <w:szCs w:val="28"/>
              </w:rPr>
              <w:t>29,11</w:t>
            </w:r>
          </w:p>
        </w:tc>
        <w:tc>
          <w:tcPr>
            <w:tcW w:w="992" w:type="dxa"/>
            <w:vAlign w:val="center"/>
          </w:tcPr>
          <w:p w14:paraId="45AE7529" w14:textId="77777777" w:rsidR="001D00D5" w:rsidRPr="001D00D5" w:rsidRDefault="001D00D5" w:rsidP="001D00D5">
            <w:pPr>
              <w:jc w:val="center"/>
              <w:rPr>
                <w:bCs/>
                <w:sz w:val="28"/>
                <w:szCs w:val="28"/>
              </w:rPr>
            </w:pPr>
            <w:r w:rsidRPr="001D00D5">
              <w:rPr>
                <w:bCs/>
                <w:sz w:val="28"/>
                <w:szCs w:val="28"/>
              </w:rPr>
              <w:t>29,11</w:t>
            </w:r>
          </w:p>
        </w:tc>
        <w:tc>
          <w:tcPr>
            <w:tcW w:w="992" w:type="dxa"/>
            <w:vAlign w:val="center"/>
          </w:tcPr>
          <w:p w14:paraId="50D18E45" w14:textId="77777777" w:rsidR="001D00D5" w:rsidRPr="001D00D5" w:rsidRDefault="001D00D5" w:rsidP="001D00D5">
            <w:pPr>
              <w:jc w:val="center"/>
              <w:rPr>
                <w:bCs/>
                <w:sz w:val="28"/>
                <w:szCs w:val="28"/>
              </w:rPr>
            </w:pPr>
            <w:r w:rsidRPr="001D00D5">
              <w:rPr>
                <w:bCs/>
                <w:sz w:val="28"/>
                <w:szCs w:val="28"/>
              </w:rPr>
              <w:t>29,11</w:t>
            </w:r>
          </w:p>
        </w:tc>
        <w:tc>
          <w:tcPr>
            <w:tcW w:w="1134" w:type="dxa"/>
            <w:vAlign w:val="center"/>
          </w:tcPr>
          <w:p w14:paraId="124BC7E2" w14:textId="77777777" w:rsidR="001D00D5" w:rsidRPr="001D00D5" w:rsidRDefault="001D00D5" w:rsidP="001D00D5">
            <w:pPr>
              <w:jc w:val="center"/>
              <w:rPr>
                <w:bCs/>
                <w:sz w:val="28"/>
                <w:szCs w:val="28"/>
              </w:rPr>
            </w:pPr>
            <w:r w:rsidRPr="001D00D5">
              <w:rPr>
                <w:bCs/>
                <w:sz w:val="28"/>
                <w:szCs w:val="28"/>
              </w:rPr>
              <w:t>29,11</w:t>
            </w:r>
          </w:p>
        </w:tc>
        <w:tc>
          <w:tcPr>
            <w:tcW w:w="1008" w:type="dxa"/>
            <w:vAlign w:val="center"/>
          </w:tcPr>
          <w:p w14:paraId="003FE247" w14:textId="77777777" w:rsidR="001D00D5" w:rsidRPr="001D00D5" w:rsidRDefault="001D00D5" w:rsidP="001D00D5">
            <w:pPr>
              <w:jc w:val="center"/>
              <w:rPr>
                <w:bCs/>
                <w:sz w:val="28"/>
                <w:szCs w:val="28"/>
              </w:rPr>
            </w:pPr>
            <w:r w:rsidRPr="001D00D5">
              <w:rPr>
                <w:bCs/>
                <w:sz w:val="28"/>
                <w:szCs w:val="28"/>
              </w:rPr>
              <w:t>29,11</w:t>
            </w:r>
          </w:p>
        </w:tc>
      </w:tr>
      <w:tr w:rsidR="001D00D5" w:rsidRPr="001D00D5" w14:paraId="48166637" w14:textId="77777777" w:rsidTr="00E6267D">
        <w:trPr>
          <w:trHeight w:val="1749"/>
          <w:jc w:val="center"/>
        </w:trPr>
        <w:tc>
          <w:tcPr>
            <w:tcW w:w="709" w:type="dxa"/>
            <w:vAlign w:val="center"/>
          </w:tcPr>
          <w:p w14:paraId="612570C4" w14:textId="77777777" w:rsidR="001D00D5" w:rsidRPr="001D00D5" w:rsidRDefault="001D00D5" w:rsidP="001D00D5">
            <w:pPr>
              <w:jc w:val="center"/>
              <w:rPr>
                <w:bCs/>
                <w:sz w:val="28"/>
                <w:szCs w:val="28"/>
              </w:rPr>
            </w:pPr>
            <w:r w:rsidRPr="001D00D5">
              <w:rPr>
                <w:bCs/>
                <w:sz w:val="28"/>
                <w:szCs w:val="28"/>
              </w:rPr>
              <w:t>4.2.</w:t>
            </w:r>
          </w:p>
        </w:tc>
        <w:tc>
          <w:tcPr>
            <w:tcW w:w="5106" w:type="dxa"/>
            <w:vAlign w:val="center"/>
          </w:tcPr>
          <w:p w14:paraId="74640849" w14:textId="77777777" w:rsidR="001D00D5" w:rsidRPr="001D00D5" w:rsidRDefault="001D00D5" w:rsidP="001D00D5">
            <w:pPr>
              <w:rPr>
                <w:bCs/>
                <w:sz w:val="28"/>
                <w:szCs w:val="28"/>
              </w:rPr>
            </w:pPr>
            <w:r w:rsidRPr="001D00D5">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1D00D5">
              <w:rPr>
                <w:sz w:val="22"/>
                <w:szCs w:val="22"/>
                <w:vertAlign w:val="superscript"/>
              </w:rPr>
              <w:t>3</w:t>
            </w:r>
            <w:r w:rsidRPr="001D00D5">
              <w:rPr>
                <w:sz w:val="22"/>
                <w:szCs w:val="22"/>
              </w:rPr>
              <w:t xml:space="preserve">) – </w:t>
            </w:r>
            <w:r w:rsidRPr="001D00D5">
              <w:rPr>
                <w:sz w:val="22"/>
                <w:szCs w:val="22"/>
                <w:u w:val="single"/>
              </w:rPr>
              <w:t>для организаций, оказывающих услуги по водоподготовке</w:t>
            </w:r>
          </w:p>
        </w:tc>
        <w:tc>
          <w:tcPr>
            <w:tcW w:w="1551" w:type="dxa"/>
            <w:vAlign w:val="center"/>
          </w:tcPr>
          <w:p w14:paraId="3C9EC6BD" w14:textId="77777777" w:rsidR="001D00D5" w:rsidRPr="001D00D5" w:rsidRDefault="001D00D5" w:rsidP="001D00D5">
            <w:pPr>
              <w:jc w:val="center"/>
              <w:rPr>
                <w:bCs/>
                <w:sz w:val="28"/>
                <w:szCs w:val="28"/>
              </w:rPr>
            </w:pPr>
            <w:r w:rsidRPr="001D00D5">
              <w:rPr>
                <w:bCs/>
                <w:sz w:val="28"/>
                <w:szCs w:val="28"/>
              </w:rPr>
              <w:t>-</w:t>
            </w:r>
          </w:p>
        </w:tc>
        <w:tc>
          <w:tcPr>
            <w:tcW w:w="1701" w:type="dxa"/>
            <w:vAlign w:val="center"/>
          </w:tcPr>
          <w:p w14:paraId="323B21FE" w14:textId="77777777" w:rsidR="001D00D5" w:rsidRPr="001D00D5" w:rsidRDefault="001D00D5" w:rsidP="001D00D5">
            <w:pPr>
              <w:jc w:val="center"/>
              <w:rPr>
                <w:bCs/>
                <w:sz w:val="28"/>
                <w:szCs w:val="28"/>
              </w:rPr>
            </w:pPr>
            <w:r w:rsidRPr="001D00D5">
              <w:rPr>
                <w:bCs/>
                <w:sz w:val="28"/>
                <w:szCs w:val="28"/>
              </w:rPr>
              <w:t>-</w:t>
            </w:r>
          </w:p>
        </w:tc>
        <w:tc>
          <w:tcPr>
            <w:tcW w:w="993" w:type="dxa"/>
            <w:vAlign w:val="center"/>
          </w:tcPr>
          <w:p w14:paraId="2193E53E" w14:textId="77777777" w:rsidR="001D00D5" w:rsidRPr="001D00D5" w:rsidRDefault="001D00D5" w:rsidP="001D00D5">
            <w:pPr>
              <w:jc w:val="center"/>
              <w:rPr>
                <w:bCs/>
                <w:sz w:val="28"/>
                <w:szCs w:val="28"/>
              </w:rPr>
            </w:pPr>
            <w:r w:rsidRPr="001D00D5">
              <w:rPr>
                <w:bCs/>
                <w:sz w:val="28"/>
                <w:szCs w:val="28"/>
              </w:rPr>
              <w:t>-</w:t>
            </w:r>
          </w:p>
        </w:tc>
        <w:tc>
          <w:tcPr>
            <w:tcW w:w="1134" w:type="dxa"/>
            <w:vAlign w:val="center"/>
          </w:tcPr>
          <w:p w14:paraId="41CE3871" w14:textId="77777777" w:rsidR="001D00D5" w:rsidRPr="001D00D5" w:rsidRDefault="001D00D5" w:rsidP="001D00D5">
            <w:pPr>
              <w:jc w:val="center"/>
              <w:rPr>
                <w:bCs/>
                <w:sz w:val="28"/>
                <w:szCs w:val="28"/>
              </w:rPr>
            </w:pPr>
            <w:r w:rsidRPr="001D00D5">
              <w:rPr>
                <w:bCs/>
                <w:sz w:val="28"/>
                <w:szCs w:val="28"/>
              </w:rPr>
              <w:t>-</w:t>
            </w:r>
          </w:p>
        </w:tc>
        <w:tc>
          <w:tcPr>
            <w:tcW w:w="992" w:type="dxa"/>
            <w:vAlign w:val="center"/>
          </w:tcPr>
          <w:p w14:paraId="1F581461" w14:textId="77777777" w:rsidR="001D00D5" w:rsidRPr="001D00D5" w:rsidRDefault="001D00D5" w:rsidP="001D00D5">
            <w:pPr>
              <w:jc w:val="center"/>
              <w:rPr>
                <w:bCs/>
                <w:sz w:val="28"/>
                <w:szCs w:val="28"/>
              </w:rPr>
            </w:pPr>
            <w:r w:rsidRPr="001D00D5">
              <w:rPr>
                <w:bCs/>
                <w:sz w:val="28"/>
                <w:szCs w:val="28"/>
              </w:rPr>
              <w:t>-</w:t>
            </w:r>
          </w:p>
        </w:tc>
        <w:tc>
          <w:tcPr>
            <w:tcW w:w="992" w:type="dxa"/>
            <w:vAlign w:val="center"/>
          </w:tcPr>
          <w:p w14:paraId="1112921A" w14:textId="77777777" w:rsidR="001D00D5" w:rsidRPr="001D00D5" w:rsidRDefault="001D00D5" w:rsidP="001D00D5">
            <w:pPr>
              <w:jc w:val="center"/>
              <w:rPr>
                <w:bCs/>
                <w:sz w:val="28"/>
                <w:szCs w:val="28"/>
              </w:rPr>
            </w:pPr>
            <w:r w:rsidRPr="001D00D5">
              <w:rPr>
                <w:bCs/>
                <w:sz w:val="28"/>
                <w:szCs w:val="28"/>
              </w:rPr>
              <w:t>-</w:t>
            </w:r>
          </w:p>
        </w:tc>
        <w:tc>
          <w:tcPr>
            <w:tcW w:w="1134" w:type="dxa"/>
            <w:vAlign w:val="center"/>
          </w:tcPr>
          <w:p w14:paraId="107BA027" w14:textId="77777777" w:rsidR="001D00D5" w:rsidRPr="001D00D5" w:rsidRDefault="001D00D5" w:rsidP="001D00D5">
            <w:pPr>
              <w:jc w:val="center"/>
              <w:rPr>
                <w:bCs/>
                <w:sz w:val="28"/>
                <w:szCs w:val="28"/>
              </w:rPr>
            </w:pPr>
            <w:r w:rsidRPr="001D00D5">
              <w:rPr>
                <w:bCs/>
                <w:sz w:val="28"/>
                <w:szCs w:val="28"/>
              </w:rPr>
              <w:t>-</w:t>
            </w:r>
          </w:p>
        </w:tc>
        <w:tc>
          <w:tcPr>
            <w:tcW w:w="1008" w:type="dxa"/>
            <w:vAlign w:val="center"/>
          </w:tcPr>
          <w:p w14:paraId="71BBAE30" w14:textId="77777777" w:rsidR="001D00D5" w:rsidRPr="001D00D5" w:rsidRDefault="001D00D5" w:rsidP="001D00D5">
            <w:pPr>
              <w:jc w:val="center"/>
              <w:rPr>
                <w:bCs/>
                <w:sz w:val="28"/>
                <w:szCs w:val="28"/>
              </w:rPr>
            </w:pPr>
            <w:r w:rsidRPr="001D00D5">
              <w:rPr>
                <w:bCs/>
                <w:sz w:val="28"/>
                <w:szCs w:val="28"/>
              </w:rPr>
              <w:t>-</w:t>
            </w:r>
          </w:p>
        </w:tc>
      </w:tr>
      <w:tr w:rsidR="001D00D5" w:rsidRPr="001D00D5" w14:paraId="3184F107" w14:textId="77777777" w:rsidTr="00E6267D">
        <w:trPr>
          <w:jc w:val="center"/>
        </w:trPr>
        <w:tc>
          <w:tcPr>
            <w:tcW w:w="709" w:type="dxa"/>
            <w:vAlign w:val="center"/>
          </w:tcPr>
          <w:p w14:paraId="1E5C32B6" w14:textId="77777777" w:rsidR="001D00D5" w:rsidRPr="001D00D5" w:rsidRDefault="001D00D5" w:rsidP="001D00D5">
            <w:pPr>
              <w:jc w:val="center"/>
              <w:rPr>
                <w:bCs/>
                <w:sz w:val="28"/>
                <w:szCs w:val="28"/>
              </w:rPr>
            </w:pPr>
            <w:r w:rsidRPr="001D00D5">
              <w:rPr>
                <w:bCs/>
                <w:sz w:val="28"/>
                <w:szCs w:val="28"/>
              </w:rPr>
              <w:lastRenderedPageBreak/>
              <w:t>1</w:t>
            </w:r>
          </w:p>
        </w:tc>
        <w:tc>
          <w:tcPr>
            <w:tcW w:w="5106" w:type="dxa"/>
            <w:vAlign w:val="center"/>
          </w:tcPr>
          <w:p w14:paraId="521224B7" w14:textId="77777777" w:rsidR="001D00D5" w:rsidRPr="001D00D5" w:rsidRDefault="001D00D5" w:rsidP="001D00D5">
            <w:pPr>
              <w:jc w:val="center"/>
              <w:rPr>
                <w:sz w:val="22"/>
                <w:szCs w:val="22"/>
              </w:rPr>
            </w:pPr>
            <w:r w:rsidRPr="001D00D5">
              <w:rPr>
                <w:bCs/>
                <w:sz w:val="28"/>
                <w:szCs w:val="28"/>
              </w:rPr>
              <w:t>2</w:t>
            </w:r>
          </w:p>
        </w:tc>
        <w:tc>
          <w:tcPr>
            <w:tcW w:w="1551" w:type="dxa"/>
            <w:vAlign w:val="center"/>
          </w:tcPr>
          <w:p w14:paraId="1D176DF4" w14:textId="77777777" w:rsidR="001D00D5" w:rsidRPr="001D00D5" w:rsidRDefault="001D00D5" w:rsidP="001D00D5">
            <w:pPr>
              <w:jc w:val="center"/>
              <w:rPr>
                <w:bCs/>
                <w:sz w:val="28"/>
                <w:szCs w:val="28"/>
              </w:rPr>
            </w:pPr>
            <w:r w:rsidRPr="001D00D5">
              <w:rPr>
                <w:bCs/>
                <w:sz w:val="28"/>
                <w:szCs w:val="28"/>
              </w:rPr>
              <w:t>3</w:t>
            </w:r>
          </w:p>
        </w:tc>
        <w:tc>
          <w:tcPr>
            <w:tcW w:w="1701" w:type="dxa"/>
            <w:vAlign w:val="center"/>
          </w:tcPr>
          <w:p w14:paraId="26E1EB94" w14:textId="77777777" w:rsidR="001D00D5" w:rsidRPr="001D00D5" w:rsidRDefault="001D00D5" w:rsidP="001D00D5">
            <w:pPr>
              <w:jc w:val="center"/>
              <w:rPr>
                <w:bCs/>
                <w:sz w:val="28"/>
                <w:szCs w:val="28"/>
              </w:rPr>
            </w:pPr>
            <w:r w:rsidRPr="001D00D5">
              <w:rPr>
                <w:bCs/>
                <w:sz w:val="28"/>
                <w:szCs w:val="28"/>
              </w:rPr>
              <w:t>4</w:t>
            </w:r>
          </w:p>
        </w:tc>
        <w:tc>
          <w:tcPr>
            <w:tcW w:w="993" w:type="dxa"/>
            <w:vAlign w:val="center"/>
          </w:tcPr>
          <w:p w14:paraId="4417609C" w14:textId="77777777" w:rsidR="001D00D5" w:rsidRPr="001D00D5" w:rsidRDefault="001D00D5" w:rsidP="001D00D5">
            <w:pPr>
              <w:jc w:val="center"/>
              <w:rPr>
                <w:bCs/>
                <w:sz w:val="28"/>
                <w:szCs w:val="28"/>
              </w:rPr>
            </w:pPr>
            <w:r w:rsidRPr="001D00D5">
              <w:rPr>
                <w:bCs/>
                <w:sz w:val="28"/>
                <w:szCs w:val="28"/>
              </w:rPr>
              <w:t>5</w:t>
            </w:r>
          </w:p>
        </w:tc>
        <w:tc>
          <w:tcPr>
            <w:tcW w:w="1134" w:type="dxa"/>
            <w:vAlign w:val="center"/>
          </w:tcPr>
          <w:p w14:paraId="4FE22453" w14:textId="77777777" w:rsidR="001D00D5" w:rsidRPr="001D00D5" w:rsidRDefault="001D00D5" w:rsidP="001D00D5">
            <w:pPr>
              <w:jc w:val="center"/>
              <w:rPr>
                <w:bCs/>
                <w:sz w:val="28"/>
                <w:szCs w:val="28"/>
              </w:rPr>
            </w:pPr>
            <w:r w:rsidRPr="001D00D5">
              <w:rPr>
                <w:bCs/>
                <w:sz w:val="28"/>
                <w:szCs w:val="28"/>
              </w:rPr>
              <w:t>6</w:t>
            </w:r>
          </w:p>
        </w:tc>
        <w:tc>
          <w:tcPr>
            <w:tcW w:w="992" w:type="dxa"/>
            <w:vAlign w:val="center"/>
          </w:tcPr>
          <w:p w14:paraId="31987452" w14:textId="77777777" w:rsidR="001D00D5" w:rsidRPr="001D00D5" w:rsidRDefault="001D00D5" w:rsidP="001D00D5">
            <w:pPr>
              <w:jc w:val="center"/>
              <w:rPr>
                <w:bCs/>
                <w:sz w:val="28"/>
                <w:szCs w:val="28"/>
              </w:rPr>
            </w:pPr>
            <w:r w:rsidRPr="001D00D5">
              <w:rPr>
                <w:bCs/>
                <w:sz w:val="28"/>
                <w:szCs w:val="28"/>
              </w:rPr>
              <w:t>7</w:t>
            </w:r>
          </w:p>
        </w:tc>
        <w:tc>
          <w:tcPr>
            <w:tcW w:w="992" w:type="dxa"/>
            <w:vAlign w:val="center"/>
          </w:tcPr>
          <w:p w14:paraId="40B34468" w14:textId="77777777" w:rsidR="001D00D5" w:rsidRPr="001D00D5" w:rsidRDefault="001D00D5" w:rsidP="001D00D5">
            <w:pPr>
              <w:jc w:val="center"/>
              <w:rPr>
                <w:bCs/>
                <w:sz w:val="28"/>
                <w:szCs w:val="28"/>
              </w:rPr>
            </w:pPr>
            <w:r w:rsidRPr="001D00D5">
              <w:rPr>
                <w:bCs/>
                <w:sz w:val="28"/>
                <w:szCs w:val="28"/>
              </w:rPr>
              <w:t>8</w:t>
            </w:r>
          </w:p>
        </w:tc>
        <w:tc>
          <w:tcPr>
            <w:tcW w:w="1134" w:type="dxa"/>
          </w:tcPr>
          <w:p w14:paraId="385422B9" w14:textId="77777777" w:rsidR="001D00D5" w:rsidRPr="001D00D5" w:rsidRDefault="001D00D5" w:rsidP="001D00D5">
            <w:pPr>
              <w:jc w:val="center"/>
              <w:rPr>
                <w:bCs/>
                <w:sz w:val="28"/>
                <w:szCs w:val="28"/>
              </w:rPr>
            </w:pPr>
            <w:r w:rsidRPr="001D00D5">
              <w:rPr>
                <w:bCs/>
                <w:sz w:val="28"/>
                <w:szCs w:val="28"/>
              </w:rPr>
              <w:t>9</w:t>
            </w:r>
          </w:p>
        </w:tc>
        <w:tc>
          <w:tcPr>
            <w:tcW w:w="1008" w:type="dxa"/>
          </w:tcPr>
          <w:p w14:paraId="0EC4DDFD" w14:textId="77777777" w:rsidR="001D00D5" w:rsidRPr="001D00D5" w:rsidRDefault="001D00D5" w:rsidP="001D00D5">
            <w:pPr>
              <w:jc w:val="center"/>
              <w:rPr>
                <w:bCs/>
                <w:sz w:val="28"/>
                <w:szCs w:val="28"/>
              </w:rPr>
            </w:pPr>
            <w:r w:rsidRPr="001D00D5">
              <w:rPr>
                <w:bCs/>
                <w:sz w:val="28"/>
                <w:szCs w:val="28"/>
              </w:rPr>
              <w:t>10</w:t>
            </w:r>
          </w:p>
        </w:tc>
      </w:tr>
      <w:tr w:rsidR="001D00D5" w:rsidRPr="001D00D5" w14:paraId="1F9AE6D9" w14:textId="77777777" w:rsidTr="00E6267D">
        <w:trPr>
          <w:trHeight w:val="1498"/>
          <w:jc w:val="center"/>
        </w:trPr>
        <w:tc>
          <w:tcPr>
            <w:tcW w:w="709" w:type="dxa"/>
            <w:vAlign w:val="center"/>
          </w:tcPr>
          <w:p w14:paraId="541F6346" w14:textId="77777777" w:rsidR="001D00D5" w:rsidRPr="001D00D5" w:rsidRDefault="001D00D5" w:rsidP="001D00D5">
            <w:pPr>
              <w:jc w:val="center"/>
              <w:rPr>
                <w:bCs/>
                <w:sz w:val="28"/>
                <w:szCs w:val="28"/>
              </w:rPr>
            </w:pPr>
            <w:r w:rsidRPr="001D00D5">
              <w:rPr>
                <w:bCs/>
                <w:sz w:val="28"/>
                <w:szCs w:val="28"/>
              </w:rPr>
              <w:t>4.3.</w:t>
            </w:r>
          </w:p>
        </w:tc>
        <w:tc>
          <w:tcPr>
            <w:tcW w:w="5106" w:type="dxa"/>
            <w:vAlign w:val="center"/>
          </w:tcPr>
          <w:p w14:paraId="53304414" w14:textId="77777777" w:rsidR="001D00D5" w:rsidRPr="001D00D5" w:rsidRDefault="001D00D5" w:rsidP="001D00D5">
            <w:pPr>
              <w:rPr>
                <w:sz w:val="22"/>
                <w:szCs w:val="22"/>
              </w:rPr>
            </w:pPr>
            <w:r w:rsidRPr="001D00D5">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1D00D5">
              <w:rPr>
                <w:sz w:val="22"/>
                <w:szCs w:val="22"/>
                <w:vertAlign w:val="superscript"/>
              </w:rPr>
              <w:t>3</w:t>
            </w:r>
            <w:r w:rsidRPr="001D00D5">
              <w:rPr>
                <w:sz w:val="22"/>
                <w:szCs w:val="22"/>
              </w:rPr>
              <w:t xml:space="preserve">) – </w:t>
            </w:r>
            <w:r w:rsidRPr="001D00D5">
              <w:rPr>
                <w:sz w:val="22"/>
                <w:szCs w:val="22"/>
                <w:u w:val="single"/>
              </w:rPr>
              <w:t>для организаций, оказывающих услуги по транспортировке</w:t>
            </w:r>
          </w:p>
        </w:tc>
        <w:tc>
          <w:tcPr>
            <w:tcW w:w="1551" w:type="dxa"/>
            <w:vAlign w:val="center"/>
          </w:tcPr>
          <w:p w14:paraId="7DB09053" w14:textId="77777777" w:rsidR="001D00D5" w:rsidRPr="001D00D5" w:rsidRDefault="001D00D5" w:rsidP="001D00D5">
            <w:pPr>
              <w:jc w:val="center"/>
              <w:rPr>
                <w:bCs/>
                <w:sz w:val="28"/>
                <w:szCs w:val="28"/>
              </w:rPr>
            </w:pPr>
            <w:r w:rsidRPr="001D00D5">
              <w:rPr>
                <w:bCs/>
                <w:sz w:val="28"/>
                <w:szCs w:val="28"/>
              </w:rPr>
              <w:t>-</w:t>
            </w:r>
          </w:p>
        </w:tc>
        <w:tc>
          <w:tcPr>
            <w:tcW w:w="1701" w:type="dxa"/>
            <w:vAlign w:val="center"/>
          </w:tcPr>
          <w:p w14:paraId="799DB0EB" w14:textId="77777777" w:rsidR="001D00D5" w:rsidRPr="001D00D5" w:rsidRDefault="001D00D5" w:rsidP="001D00D5">
            <w:pPr>
              <w:jc w:val="center"/>
              <w:rPr>
                <w:bCs/>
                <w:sz w:val="28"/>
                <w:szCs w:val="28"/>
              </w:rPr>
            </w:pPr>
            <w:r w:rsidRPr="001D00D5">
              <w:rPr>
                <w:bCs/>
                <w:sz w:val="28"/>
                <w:szCs w:val="28"/>
              </w:rPr>
              <w:t>-</w:t>
            </w:r>
          </w:p>
        </w:tc>
        <w:tc>
          <w:tcPr>
            <w:tcW w:w="993" w:type="dxa"/>
            <w:vAlign w:val="center"/>
          </w:tcPr>
          <w:p w14:paraId="31990F73" w14:textId="77777777" w:rsidR="001D00D5" w:rsidRPr="001D00D5" w:rsidRDefault="001D00D5" w:rsidP="001D00D5">
            <w:pPr>
              <w:jc w:val="center"/>
              <w:rPr>
                <w:bCs/>
                <w:sz w:val="28"/>
                <w:szCs w:val="28"/>
              </w:rPr>
            </w:pPr>
            <w:r w:rsidRPr="001D00D5">
              <w:rPr>
                <w:bCs/>
                <w:sz w:val="28"/>
                <w:szCs w:val="28"/>
              </w:rPr>
              <w:t>-</w:t>
            </w:r>
          </w:p>
        </w:tc>
        <w:tc>
          <w:tcPr>
            <w:tcW w:w="1134" w:type="dxa"/>
            <w:vAlign w:val="center"/>
          </w:tcPr>
          <w:p w14:paraId="57F26DCA" w14:textId="77777777" w:rsidR="001D00D5" w:rsidRPr="001D00D5" w:rsidRDefault="001D00D5" w:rsidP="001D00D5">
            <w:pPr>
              <w:jc w:val="center"/>
              <w:rPr>
                <w:bCs/>
                <w:sz w:val="28"/>
                <w:szCs w:val="28"/>
              </w:rPr>
            </w:pPr>
            <w:r w:rsidRPr="001D00D5">
              <w:rPr>
                <w:bCs/>
                <w:sz w:val="28"/>
                <w:szCs w:val="28"/>
              </w:rPr>
              <w:t>-</w:t>
            </w:r>
          </w:p>
        </w:tc>
        <w:tc>
          <w:tcPr>
            <w:tcW w:w="992" w:type="dxa"/>
            <w:vAlign w:val="center"/>
          </w:tcPr>
          <w:p w14:paraId="0A6AD55F" w14:textId="77777777" w:rsidR="001D00D5" w:rsidRPr="001D00D5" w:rsidRDefault="001D00D5" w:rsidP="001D00D5">
            <w:pPr>
              <w:jc w:val="center"/>
              <w:rPr>
                <w:bCs/>
                <w:sz w:val="28"/>
                <w:szCs w:val="28"/>
              </w:rPr>
            </w:pPr>
            <w:r w:rsidRPr="001D00D5">
              <w:rPr>
                <w:bCs/>
                <w:sz w:val="28"/>
                <w:szCs w:val="28"/>
              </w:rPr>
              <w:t>-</w:t>
            </w:r>
          </w:p>
        </w:tc>
        <w:tc>
          <w:tcPr>
            <w:tcW w:w="992" w:type="dxa"/>
            <w:vAlign w:val="center"/>
          </w:tcPr>
          <w:p w14:paraId="3F886212" w14:textId="77777777" w:rsidR="001D00D5" w:rsidRPr="001D00D5" w:rsidRDefault="001D00D5" w:rsidP="001D00D5">
            <w:pPr>
              <w:jc w:val="center"/>
              <w:rPr>
                <w:bCs/>
                <w:sz w:val="28"/>
                <w:szCs w:val="28"/>
              </w:rPr>
            </w:pPr>
            <w:r w:rsidRPr="001D00D5">
              <w:rPr>
                <w:bCs/>
                <w:sz w:val="28"/>
                <w:szCs w:val="28"/>
              </w:rPr>
              <w:t>-</w:t>
            </w:r>
          </w:p>
        </w:tc>
        <w:tc>
          <w:tcPr>
            <w:tcW w:w="1134" w:type="dxa"/>
            <w:vAlign w:val="center"/>
          </w:tcPr>
          <w:p w14:paraId="6E272E18" w14:textId="77777777" w:rsidR="001D00D5" w:rsidRPr="001D00D5" w:rsidRDefault="001D00D5" w:rsidP="001D00D5">
            <w:pPr>
              <w:jc w:val="center"/>
              <w:rPr>
                <w:bCs/>
                <w:sz w:val="28"/>
                <w:szCs w:val="28"/>
              </w:rPr>
            </w:pPr>
            <w:r w:rsidRPr="001D00D5">
              <w:rPr>
                <w:bCs/>
                <w:sz w:val="28"/>
                <w:szCs w:val="28"/>
              </w:rPr>
              <w:t>-</w:t>
            </w:r>
          </w:p>
        </w:tc>
        <w:tc>
          <w:tcPr>
            <w:tcW w:w="1008" w:type="dxa"/>
            <w:vAlign w:val="center"/>
          </w:tcPr>
          <w:p w14:paraId="70203B96" w14:textId="77777777" w:rsidR="001D00D5" w:rsidRPr="001D00D5" w:rsidRDefault="001D00D5" w:rsidP="001D00D5">
            <w:pPr>
              <w:jc w:val="center"/>
              <w:rPr>
                <w:bCs/>
                <w:sz w:val="28"/>
                <w:szCs w:val="28"/>
              </w:rPr>
            </w:pPr>
            <w:r w:rsidRPr="001D00D5">
              <w:rPr>
                <w:bCs/>
                <w:sz w:val="28"/>
                <w:szCs w:val="28"/>
              </w:rPr>
              <w:t>-</w:t>
            </w:r>
          </w:p>
        </w:tc>
      </w:tr>
      <w:tr w:rsidR="001D00D5" w:rsidRPr="001D00D5" w14:paraId="63058DD7" w14:textId="77777777" w:rsidTr="00E6267D">
        <w:trPr>
          <w:trHeight w:val="1653"/>
          <w:jc w:val="center"/>
        </w:trPr>
        <w:tc>
          <w:tcPr>
            <w:tcW w:w="709" w:type="dxa"/>
            <w:vAlign w:val="center"/>
          </w:tcPr>
          <w:p w14:paraId="1496E854" w14:textId="77777777" w:rsidR="001D00D5" w:rsidRPr="001D00D5" w:rsidRDefault="001D00D5" w:rsidP="001D00D5">
            <w:pPr>
              <w:jc w:val="center"/>
              <w:rPr>
                <w:bCs/>
                <w:sz w:val="28"/>
                <w:szCs w:val="28"/>
              </w:rPr>
            </w:pPr>
            <w:r w:rsidRPr="001D00D5">
              <w:rPr>
                <w:bCs/>
                <w:sz w:val="28"/>
                <w:szCs w:val="28"/>
              </w:rPr>
              <w:t>4.4.</w:t>
            </w:r>
          </w:p>
        </w:tc>
        <w:tc>
          <w:tcPr>
            <w:tcW w:w="5106" w:type="dxa"/>
            <w:vAlign w:val="center"/>
          </w:tcPr>
          <w:p w14:paraId="7C5B9BA7" w14:textId="77777777" w:rsidR="001D00D5" w:rsidRPr="001D00D5" w:rsidRDefault="001D00D5" w:rsidP="001D00D5">
            <w:pPr>
              <w:rPr>
                <w:bCs/>
                <w:sz w:val="28"/>
                <w:szCs w:val="28"/>
              </w:rPr>
            </w:pPr>
            <w:r w:rsidRPr="001D00D5">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1D00D5">
              <w:rPr>
                <w:sz w:val="22"/>
                <w:szCs w:val="22"/>
                <w:vertAlign w:val="superscript"/>
              </w:rPr>
              <w:t>3</w:t>
            </w:r>
            <w:r w:rsidRPr="001D00D5">
              <w:rPr>
                <w:sz w:val="22"/>
                <w:szCs w:val="22"/>
              </w:rPr>
              <w:t xml:space="preserve">) – </w:t>
            </w:r>
            <w:r w:rsidRPr="001D00D5">
              <w:rPr>
                <w:sz w:val="22"/>
                <w:szCs w:val="22"/>
                <w:u w:val="single"/>
              </w:rPr>
              <w:t>для организаций, оказывающих услуги водоснабжения (полный цикл)</w:t>
            </w:r>
          </w:p>
        </w:tc>
        <w:tc>
          <w:tcPr>
            <w:tcW w:w="1551" w:type="dxa"/>
            <w:vAlign w:val="center"/>
          </w:tcPr>
          <w:p w14:paraId="616F5E43" w14:textId="77777777" w:rsidR="001D00D5" w:rsidRPr="001D00D5" w:rsidRDefault="001D00D5" w:rsidP="001D00D5">
            <w:pPr>
              <w:jc w:val="center"/>
              <w:rPr>
                <w:bCs/>
                <w:sz w:val="28"/>
                <w:szCs w:val="28"/>
              </w:rPr>
            </w:pPr>
            <w:r w:rsidRPr="001D00D5">
              <w:rPr>
                <w:bCs/>
                <w:sz w:val="28"/>
                <w:szCs w:val="28"/>
              </w:rPr>
              <w:t>1,510</w:t>
            </w:r>
          </w:p>
        </w:tc>
        <w:tc>
          <w:tcPr>
            <w:tcW w:w="1701" w:type="dxa"/>
            <w:vAlign w:val="center"/>
          </w:tcPr>
          <w:p w14:paraId="08800F47" w14:textId="77777777" w:rsidR="001D00D5" w:rsidRPr="001D00D5" w:rsidRDefault="001D00D5" w:rsidP="001D00D5">
            <w:pPr>
              <w:jc w:val="center"/>
              <w:rPr>
                <w:bCs/>
                <w:sz w:val="28"/>
                <w:szCs w:val="28"/>
              </w:rPr>
            </w:pPr>
            <w:r w:rsidRPr="001D00D5">
              <w:rPr>
                <w:bCs/>
                <w:sz w:val="28"/>
                <w:szCs w:val="28"/>
              </w:rPr>
              <w:t>1,510</w:t>
            </w:r>
          </w:p>
        </w:tc>
        <w:tc>
          <w:tcPr>
            <w:tcW w:w="993" w:type="dxa"/>
            <w:vAlign w:val="center"/>
          </w:tcPr>
          <w:p w14:paraId="33D6CF97" w14:textId="77777777" w:rsidR="001D00D5" w:rsidRPr="001D00D5" w:rsidRDefault="001D00D5" w:rsidP="001D00D5">
            <w:pPr>
              <w:jc w:val="center"/>
              <w:rPr>
                <w:bCs/>
                <w:sz w:val="28"/>
                <w:szCs w:val="28"/>
              </w:rPr>
            </w:pPr>
            <w:r w:rsidRPr="001D00D5">
              <w:rPr>
                <w:bCs/>
                <w:sz w:val="28"/>
                <w:szCs w:val="28"/>
              </w:rPr>
              <w:t>1,510</w:t>
            </w:r>
          </w:p>
        </w:tc>
        <w:tc>
          <w:tcPr>
            <w:tcW w:w="1134" w:type="dxa"/>
            <w:vAlign w:val="center"/>
          </w:tcPr>
          <w:p w14:paraId="52E6A18E" w14:textId="77777777" w:rsidR="001D00D5" w:rsidRPr="001D00D5" w:rsidRDefault="001D00D5" w:rsidP="001D00D5">
            <w:pPr>
              <w:jc w:val="center"/>
              <w:rPr>
                <w:bCs/>
                <w:sz w:val="28"/>
                <w:szCs w:val="28"/>
              </w:rPr>
            </w:pPr>
            <w:r w:rsidRPr="001D00D5">
              <w:rPr>
                <w:bCs/>
                <w:sz w:val="28"/>
                <w:szCs w:val="28"/>
              </w:rPr>
              <w:t>1,510</w:t>
            </w:r>
          </w:p>
        </w:tc>
        <w:tc>
          <w:tcPr>
            <w:tcW w:w="992" w:type="dxa"/>
            <w:vAlign w:val="center"/>
          </w:tcPr>
          <w:p w14:paraId="74D0AC49" w14:textId="77777777" w:rsidR="001D00D5" w:rsidRPr="001D00D5" w:rsidRDefault="001D00D5" w:rsidP="001D00D5">
            <w:pPr>
              <w:jc w:val="center"/>
              <w:rPr>
                <w:bCs/>
                <w:sz w:val="28"/>
                <w:szCs w:val="28"/>
              </w:rPr>
            </w:pPr>
            <w:r w:rsidRPr="001D00D5">
              <w:rPr>
                <w:bCs/>
                <w:sz w:val="28"/>
                <w:szCs w:val="28"/>
              </w:rPr>
              <w:t>1,510</w:t>
            </w:r>
          </w:p>
        </w:tc>
        <w:tc>
          <w:tcPr>
            <w:tcW w:w="992" w:type="dxa"/>
            <w:vAlign w:val="center"/>
          </w:tcPr>
          <w:p w14:paraId="046E5559" w14:textId="77777777" w:rsidR="001D00D5" w:rsidRPr="001D00D5" w:rsidRDefault="001D00D5" w:rsidP="001D00D5">
            <w:pPr>
              <w:jc w:val="center"/>
              <w:rPr>
                <w:bCs/>
                <w:sz w:val="28"/>
                <w:szCs w:val="28"/>
              </w:rPr>
            </w:pPr>
            <w:r w:rsidRPr="001D00D5">
              <w:rPr>
                <w:bCs/>
                <w:sz w:val="28"/>
                <w:szCs w:val="28"/>
              </w:rPr>
              <w:t>1,510</w:t>
            </w:r>
          </w:p>
        </w:tc>
        <w:tc>
          <w:tcPr>
            <w:tcW w:w="1134" w:type="dxa"/>
            <w:vAlign w:val="center"/>
          </w:tcPr>
          <w:p w14:paraId="17CCEF4E" w14:textId="77777777" w:rsidR="001D00D5" w:rsidRPr="001D00D5" w:rsidRDefault="001D00D5" w:rsidP="001D00D5">
            <w:pPr>
              <w:jc w:val="center"/>
              <w:rPr>
                <w:bCs/>
                <w:sz w:val="28"/>
                <w:szCs w:val="28"/>
              </w:rPr>
            </w:pPr>
            <w:r w:rsidRPr="001D00D5">
              <w:rPr>
                <w:bCs/>
                <w:sz w:val="28"/>
                <w:szCs w:val="28"/>
              </w:rPr>
              <w:t>1,510</w:t>
            </w:r>
          </w:p>
        </w:tc>
        <w:tc>
          <w:tcPr>
            <w:tcW w:w="1008" w:type="dxa"/>
            <w:vAlign w:val="center"/>
          </w:tcPr>
          <w:p w14:paraId="2C05511D" w14:textId="77777777" w:rsidR="001D00D5" w:rsidRPr="001D00D5" w:rsidRDefault="001D00D5" w:rsidP="001D00D5">
            <w:pPr>
              <w:jc w:val="center"/>
              <w:rPr>
                <w:bCs/>
                <w:sz w:val="28"/>
                <w:szCs w:val="28"/>
              </w:rPr>
            </w:pPr>
            <w:r w:rsidRPr="001D00D5">
              <w:rPr>
                <w:bCs/>
                <w:sz w:val="28"/>
                <w:szCs w:val="28"/>
              </w:rPr>
              <w:t>1,510</w:t>
            </w:r>
          </w:p>
        </w:tc>
      </w:tr>
      <w:tr w:rsidR="001D00D5" w:rsidRPr="001D00D5" w14:paraId="61074422" w14:textId="77777777" w:rsidTr="00E6267D">
        <w:trPr>
          <w:trHeight w:val="1422"/>
          <w:jc w:val="center"/>
        </w:trPr>
        <w:tc>
          <w:tcPr>
            <w:tcW w:w="709" w:type="dxa"/>
            <w:vAlign w:val="center"/>
          </w:tcPr>
          <w:p w14:paraId="671F55CF" w14:textId="77777777" w:rsidR="001D00D5" w:rsidRPr="001D00D5" w:rsidRDefault="001D00D5" w:rsidP="001D00D5">
            <w:pPr>
              <w:jc w:val="center"/>
              <w:rPr>
                <w:bCs/>
                <w:sz w:val="28"/>
                <w:szCs w:val="28"/>
              </w:rPr>
            </w:pPr>
            <w:r w:rsidRPr="001D00D5">
              <w:rPr>
                <w:bCs/>
                <w:sz w:val="28"/>
                <w:szCs w:val="28"/>
              </w:rPr>
              <w:t>4.5.</w:t>
            </w:r>
          </w:p>
        </w:tc>
        <w:tc>
          <w:tcPr>
            <w:tcW w:w="5106" w:type="dxa"/>
            <w:vAlign w:val="center"/>
          </w:tcPr>
          <w:p w14:paraId="382BC4D6" w14:textId="77777777" w:rsidR="001D00D5" w:rsidRPr="001D00D5" w:rsidRDefault="001D00D5" w:rsidP="001D00D5">
            <w:pPr>
              <w:rPr>
                <w:sz w:val="22"/>
                <w:szCs w:val="22"/>
              </w:rPr>
            </w:pPr>
            <w:r w:rsidRPr="001D00D5">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1D00D5">
              <w:rPr>
                <w:sz w:val="22"/>
                <w:szCs w:val="22"/>
                <w:vertAlign w:val="superscript"/>
              </w:rPr>
              <w:t>3</w:t>
            </w:r>
            <w:r w:rsidRPr="001D00D5">
              <w:rPr>
                <w:sz w:val="22"/>
                <w:szCs w:val="22"/>
              </w:rPr>
              <w:t xml:space="preserve">) – </w:t>
            </w:r>
            <w:r w:rsidRPr="001D00D5">
              <w:rPr>
                <w:sz w:val="22"/>
                <w:szCs w:val="22"/>
                <w:u w:val="single"/>
              </w:rPr>
              <w:t>для организаций, оказывающих услуги по очистке сточных вод</w:t>
            </w:r>
          </w:p>
        </w:tc>
        <w:tc>
          <w:tcPr>
            <w:tcW w:w="1551" w:type="dxa"/>
            <w:vAlign w:val="center"/>
          </w:tcPr>
          <w:p w14:paraId="022B0908" w14:textId="77777777" w:rsidR="001D00D5" w:rsidRPr="001D00D5" w:rsidRDefault="001D00D5" w:rsidP="001D00D5">
            <w:pPr>
              <w:jc w:val="center"/>
              <w:rPr>
                <w:bCs/>
                <w:sz w:val="28"/>
                <w:szCs w:val="28"/>
              </w:rPr>
            </w:pPr>
            <w:r w:rsidRPr="001D00D5">
              <w:rPr>
                <w:bCs/>
                <w:sz w:val="28"/>
                <w:szCs w:val="28"/>
              </w:rPr>
              <w:t>-</w:t>
            </w:r>
          </w:p>
        </w:tc>
        <w:tc>
          <w:tcPr>
            <w:tcW w:w="1701" w:type="dxa"/>
            <w:vAlign w:val="center"/>
          </w:tcPr>
          <w:p w14:paraId="48062FBA" w14:textId="77777777" w:rsidR="001D00D5" w:rsidRPr="001D00D5" w:rsidRDefault="001D00D5" w:rsidP="001D00D5">
            <w:pPr>
              <w:jc w:val="center"/>
              <w:rPr>
                <w:bCs/>
                <w:sz w:val="28"/>
                <w:szCs w:val="28"/>
              </w:rPr>
            </w:pPr>
            <w:r w:rsidRPr="001D00D5">
              <w:rPr>
                <w:bCs/>
                <w:sz w:val="28"/>
                <w:szCs w:val="28"/>
              </w:rPr>
              <w:t>-</w:t>
            </w:r>
          </w:p>
        </w:tc>
        <w:tc>
          <w:tcPr>
            <w:tcW w:w="993" w:type="dxa"/>
            <w:vAlign w:val="center"/>
          </w:tcPr>
          <w:p w14:paraId="3061D8C7" w14:textId="77777777" w:rsidR="001D00D5" w:rsidRPr="001D00D5" w:rsidRDefault="001D00D5" w:rsidP="001D00D5">
            <w:pPr>
              <w:jc w:val="center"/>
              <w:rPr>
                <w:bCs/>
                <w:sz w:val="28"/>
                <w:szCs w:val="28"/>
              </w:rPr>
            </w:pPr>
            <w:r w:rsidRPr="001D00D5">
              <w:rPr>
                <w:bCs/>
                <w:sz w:val="28"/>
                <w:szCs w:val="28"/>
              </w:rPr>
              <w:t>-</w:t>
            </w:r>
          </w:p>
        </w:tc>
        <w:tc>
          <w:tcPr>
            <w:tcW w:w="1134" w:type="dxa"/>
            <w:vAlign w:val="center"/>
          </w:tcPr>
          <w:p w14:paraId="34C60B7B" w14:textId="77777777" w:rsidR="001D00D5" w:rsidRPr="001D00D5" w:rsidRDefault="001D00D5" w:rsidP="001D00D5">
            <w:pPr>
              <w:jc w:val="center"/>
              <w:rPr>
                <w:bCs/>
                <w:sz w:val="28"/>
                <w:szCs w:val="28"/>
              </w:rPr>
            </w:pPr>
            <w:r w:rsidRPr="001D00D5">
              <w:rPr>
                <w:bCs/>
                <w:sz w:val="28"/>
                <w:szCs w:val="28"/>
              </w:rPr>
              <w:t>-</w:t>
            </w:r>
          </w:p>
        </w:tc>
        <w:tc>
          <w:tcPr>
            <w:tcW w:w="992" w:type="dxa"/>
            <w:vAlign w:val="center"/>
          </w:tcPr>
          <w:p w14:paraId="2CB34893" w14:textId="77777777" w:rsidR="001D00D5" w:rsidRPr="001D00D5" w:rsidRDefault="001D00D5" w:rsidP="001D00D5">
            <w:pPr>
              <w:jc w:val="center"/>
              <w:rPr>
                <w:bCs/>
                <w:sz w:val="28"/>
                <w:szCs w:val="28"/>
              </w:rPr>
            </w:pPr>
            <w:r w:rsidRPr="001D00D5">
              <w:rPr>
                <w:bCs/>
                <w:sz w:val="28"/>
                <w:szCs w:val="28"/>
              </w:rPr>
              <w:t>-</w:t>
            </w:r>
          </w:p>
        </w:tc>
        <w:tc>
          <w:tcPr>
            <w:tcW w:w="992" w:type="dxa"/>
            <w:vAlign w:val="center"/>
          </w:tcPr>
          <w:p w14:paraId="74F3EF8A" w14:textId="77777777" w:rsidR="001D00D5" w:rsidRPr="001D00D5" w:rsidRDefault="001D00D5" w:rsidP="001D00D5">
            <w:pPr>
              <w:jc w:val="center"/>
              <w:rPr>
                <w:bCs/>
                <w:sz w:val="28"/>
                <w:szCs w:val="28"/>
              </w:rPr>
            </w:pPr>
            <w:r w:rsidRPr="001D00D5">
              <w:rPr>
                <w:bCs/>
                <w:sz w:val="28"/>
                <w:szCs w:val="28"/>
              </w:rPr>
              <w:t>-</w:t>
            </w:r>
          </w:p>
        </w:tc>
        <w:tc>
          <w:tcPr>
            <w:tcW w:w="1134" w:type="dxa"/>
            <w:vAlign w:val="center"/>
          </w:tcPr>
          <w:p w14:paraId="4D396D8E" w14:textId="77777777" w:rsidR="001D00D5" w:rsidRPr="001D00D5" w:rsidRDefault="001D00D5" w:rsidP="001D00D5">
            <w:pPr>
              <w:jc w:val="center"/>
              <w:rPr>
                <w:bCs/>
                <w:sz w:val="28"/>
                <w:szCs w:val="28"/>
              </w:rPr>
            </w:pPr>
            <w:r w:rsidRPr="001D00D5">
              <w:rPr>
                <w:bCs/>
                <w:sz w:val="28"/>
                <w:szCs w:val="28"/>
              </w:rPr>
              <w:t>-</w:t>
            </w:r>
          </w:p>
        </w:tc>
        <w:tc>
          <w:tcPr>
            <w:tcW w:w="1008" w:type="dxa"/>
            <w:vAlign w:val="center"/>
          </w:tcPr>
          <w:p w14:paraId="2F2CB422" w14:textId="77777777" w:rsidR="001D00D5" w:rsidRPr="001D00D5" w:rsidRDefault="001D00D5" w:rsidP="001D00D5">
            <w:pPr>
              <w:jc w:val="center"/>
              <w:rPr>
                <w:bCs/>
                <w:sz w:val="28"/>
                <w:szCs w:val="28"/>
              </w:rPr>
            </w:pPr>
            <w:r w:rsidRPr="001D00D5">
              <w:rPr>
                <w:bCs/>
                <w:sz w:val="28"/>
                <w:szCs w:val="28"/>
              </w:rPr>
              <w:t>-</w:t>
            </w:r>
          </w:p>
        </w:tc>
      </w:tr>
      <w:tr w:rsidR="001D00D5" w:rsidRPr="001D00D5" w14:paraId="23090DF9" w14:textId="77777777" w:rsidTr="00E6267D">
        <w:trPr>
          <w:trHeight w:val="1684"/>
          <w:jc w:val="center"/>
        </w:trPr>
        <w:tc>
          <w:tcPr>
            <w:tcW w:w="709" w:type="dxa"/>
            <w:vAlign w:val="center"/>
          </w:tcPr>
          <w:p w14:paraId="6ECDA6A3" w14:textId="77777777" w:rsidR="001D00D5" w:rsidRPr="001D00D5" w:rsidRDefault="001D00D5" w:rsidP="001D00D5">
            <w:pPr>
              <w:jc w:val="center"/>
              <w:rPr>
                <w:bCs/>
                <w:sz w:val="28"/>
                <w:szCs w:val="28"/>
              </w:rPr>
            </w:pPr>
            <w:r w:rsidRPr="001D00D5">
              <w:rPr>
                <w:bCs/>
                <w:sz w:val="28"/>
                <w:szCs w:val="28"/>
              </w:rPr>
              <w:t>4.6.</w:t>
            </w:r>
          </w:p>
        </w:tc>
        <w:tc>
          <w:tcPr>
            <w:tcW w:w="5106" w:type="dxa"/>
            <w:vAlign w:val="center"/>
          </w:tcPr>
          <w:p w14:paraId="627EB6B2" w14:textId="77777777" w:rsidR="001D00D5" w:rsidRPr="001D00D5" w:rsidRDefault="001D00D5" w:rsidP="001D00D5">
            <w:pPr>
              <w:rPr>
                <w:sz w:val="22"/>
                <w:szCs w:val="22"/>
              </w:rPr>
            </w:pPr>
            <w:r w:rsidRPr="001D00D5">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1D00D5">
              <w:rPr>
                <w:sz w:val="22"/>
                <w:szCs w:val="22"/>
                <w:vertAlign w:val="superscript"/>
              </w:rPr>
              <w:t>3</w:t>
            </w:r>
            <w:r w:rsidRPr="001D00D5">
              <w:rPr>
                <w:sz w:val="22"/>
                <w:szCs w:val="22"/>
              </w:rPr>
              <w:t xml:space="preserve">) – </w:t>
            </w:r>
            <w:r w:rsidRPr="001D00D5">
              <w:rPr>
                <w:sz w:val="22"/>
                <w:szCs w:val="22"/>
                <w:u w:val="single"/>
              </w:rPr>
              <w:t>для организаций, оказывающих услуги по транспортировке сточных вод</w:t>
            </w:r>
          </w:p>
        </w:tc>
        <w:tc>
          <w:tcPr>
            <w:tcW w:w="1551" w:type="dxa"/>
            <w:vAlign w:val="center"/>
          </w:tcPr>
          <w:p w14:paraId="3233B1B1" w14:textId="77777777" w:rsidR="001D00D5" w:rsidRPr="001D00D5" w:rsidRDefault="001D00D5" w:rsidP="001D00D5">
            <w:pPr>
              <w:jc w:val="center"/>
              <w:rPr>
                <w:bCs/>
                <w:sz w:val="28"/>
                <w:szCs w:val="28"/>
              </w:rPr>
            </w:pPr>
            <w:r w:rsidRPr="001D00D5">
              <w:rPr>
                <w:bCs/>
                <w:sz w:val="28"/>
                <w:szCs w:val="28"/>
              </w:rPr>
              <w:t>-</w:t>
            </w:r>
          </w:p>
        </w:tc>
        <w:tc>
          <w:tcPr>
            <w:tcW w:w="1701" w:type="dxa"/>
            <w:vAlign w:val="center"/>
          </w:tcPr>
          <w:p w14:paraId="0434A3C7" w14:textId="77777777" w:rsidR="001D00D5" w:rsidRPr="001D00D5" w:rsidRDefault="001D00D5" w:rsidP="001D00D5">
            <w:pPr>
              <w:jc w:val="center"/>
              <w:rPr>
                <w:bCs/>
                <w:sz w:val="28"/>
                <w:szCs w:val="28"/>
              </w:rPr>
            </w:pPr>
            <w:r w:rsidRPr="001D00D5">
              <w:rPr>
                <w:bCs/>
                <w:sz w:val="28"/>
                <w:szCs w:val="28"/>
              </w:rPr>
              <w:t>-</w:t>
            </w:r>
          </w:p>
        </w:tc>
        <w:tc>
          <w:tcPr>
            <w:tcW w:w="993" w:type="dxa"/>
            <w:vAlign w:val="center"/>
          </w:tcPr>
          <w:p w14:paraId="727BBFEA" w14:textId="77777777" w:rsidR="001D00D5" w:rsidRPr="001D00D5" w:rsidRDefault="001D00D5" w:rsidP="001D00D5">
            <w:pPr>
              <w:jc w:val="center"/>
              <w:rPr>
                <w:bCs/>
                <w:sz w:val="28"/>
                <w:szCs w:val="28"/>
              </w:rPr>
            </w:pPr>
            <w:r w:rsidRPr="001D00D5">
              <w:rPr>
                <w:bCs/>
                <w:sz w:val="28"/>
                <w:szCs w:val="28"/>
              </w:rPr>
              <w:t>-</w:t>
            </w:r>
          </w:p>
        </w:tc>
        <w:tc>
          <w:tcPr>
            <w:tcW w:w="1134" w:type="dxa"/>
            <w:vAlign w:val="center"/>
          </w:tcPr>
          <w:p w14:paraId="107E5DCF" w14:textId="77777777" w:rsidR="001D00D5" w:rsidRPr="001D00D5" w:rsidRDefault="001D00D5" w:rsidP="001D00D5">
            <w:pPr>
              <w:jc w:val="center"/>
              <w:rPr>
                <w:bCs/>
                <w:sz w:val="28"/>
                <w:szCs w:val="28"/>
              </w:rPr>
            </w:pPr>
            <w:r w:rsidRPr="001D00D5">
              <w:rPr>
                <w:bCs/>
                <w:sz w:val="28"/>
                <w:szCs w:val="28"/>
              </w:rPr>
              <w:t>-</w:t>
            </w:r>
          </w:p>
        </w:tc>
        <w:tc>
          <w:tcPr>
            <w:tcW w:w="992" w:type="dxa"/>
            <w:vAlign w:val="center"/>
          </w:tcPr>
          <w:p w14:paraId="5AE193F5" w14:textId="77777777" w:rsidR="001D00D5" w:rsidRPr="001D00D5" w:rsidRDefault="001D00D5" w:rsidP="001D00D5">
            <w:pPr>
              <w:jc w:val="center"/>
              <w:rPr>
                <w:bCs/>
                <w:sz w:val="28"/>
                <w:szCs w:val="28"/>
              </w:rPr>
            </w:pPr>
            <w:r w:rsidRPr="001D00D5">
              <w:rPr>
                <w:bCs/>
                <w:sz w:val="28"/>
                <w:szCs w:val="28"/>
              </w:rPr>
              <w:t>-</w:t>
            </w:r>
          </w:p>
        </w:tc>
        <w:tc>
          <w:tcPr>
            <w:tcW w:w="992" w:type="dxa"/>
            <w:vAlign w:val="center"/>
          </w:tcPr>
          <w:p w14:paraId="1AF5FBF7" w14:textId="77777777" w:rsidR="001D00D5" w:rsidRPr="001D00D5" w:rsidRDefault="001D00D5" w:rsidP="001D00D5">
            <w:pPr>
              <w:jc w:val="center"/>
              <w:rPr>
                <w:bCs/>
                <w:sz w:val="28"/>
                <w:szCs w:val="28"/>
              </w:rPr>
            </w:pPr>
            <w:r w:rsidRPr="001D00D5">
              <w:rPr>
                <w:bCs/>
                <w:sz w:val="28"/>
                <w:szCs w:val="28"/>
              </w:rPr>
              <w:t>-</w:t>
            </w:r>
          </w:p>
        </w:tc>
        <w:tc>
          <w:tcPr>
            <w:tcW w:w="1134" w:type="dxa"/>
            <w:vAlign w:val="center"/>
          </w:tcPr>
          <w:p w14:paraId="69D00407" w14:textId="77777777" w:rsidR="001D00D5" w:rsidRPr="001D00D5" w:rsidRDefault="001D00D5" w:rsidP="001D00D5">
            <w:pPr>
              <w:jc w:val="center"/>
              <w:rPr>
                <w:bCs/>
                <w:sz w:val="28"/>
                <w:szCs w:val="28"/>
              </w:rPr>
            </w:pPr>
            <w:r w:rsidRPr="001D00D5">
              <w:rPr>
                <w:bCs/>
                <w:sz w:val="28"/>
                <w:szCs w:val="28"/>
              </w:rPr>
              <w:t>-</w:t>
            </w:r>
          </w:p>
        </w:tc>
        <w:tc>
          <w:tcPr>
            <w:tcW w:w="1008" w:type="dxa"/>
            <w:vAlign w:val="center"/>
          </w:tcPr>
          <w:p w14:paraId="6C375D74" w14:textId="77777777" w:rsidR="001D00D5" w:rsidRPr="001D00D5" w:rsidRDefault="001D00D5" w:rsidP="001D00D5">
            <w:pPr>
              <w:jc w:val="center"/>
              <w:rPr>
                <w:bCs/>
                <w:sz w:val="28"/>
                <w:szCs w:val="28"/>
              </w:rPr>
            </w:pPr>
            <w:r w:rsidRPr="001D00D5">
              <w:rPr>
                <w:bCs/>
                <w:sz w:val="28"/>
                <w:szCs w:val="28"/>
              </w:rPr>
              <w:t>-</w:t>
            </w:r>
          </w:p>
        </w:tc>
      </w:tr>
      <w:tr w:rsidR="001D00D5" w:rsidRPr="001D00D5" w14:paraId="63D4FB30" w14:textId="77777777" w:rsidTr="00E6267D">
        <w:trPr>
          <w:trHeight w:val="1707"/>
          <w:jc w:val="center"/>
        </w:trPr>
        <w:tc>
          <w:tcPr>
            <w:tcW w:w="709" w:type="dxa"/>
            <w:vAlign w:val="center"/>
          </w:tcPr>
          <w:p w14:paraId="2D69D36A" w14:textId="77777777" w:rsidR="001D00D5" w:rsidRPr="001D00D5" w:rsidRDefault="001D00D5" w:rsidP="001D00D5">
            <w:pPr>
              <w:jc w:val="center"/>
              <w:rPr>
                <w:bCs/>
                <w:sz w:val="28"/>
                <w:szCs w:val="28"/>
              </w:rPr>
            </w:pPr>
            <w:r w:rsidRPr="001D00D5">
              <w:rPr>
                <w:bCs/>
                <w:sz w:val="28"/>
                <w:szCs w:val="28"/>
              </w:rPr>
              <w:t>4.7.</w:t>
            </w:r>
          </w:p>
        </w:tc>
        <w:tc>
          <w:tcPr>
            <w:tcW w:w="5106" w:type="dxa"/>
            <w:vAlign w:val="center"/>
          </w:tcPr>
          <w:p w14:paraId="4FE047B3" w14:textId="77777777" w:rsidR="001D00D5" w:rsidRPr="001D00D5" w:rsidRDefault="001D00D5" w:rsidP="001D00D5">
            <w:pPr>
              <w:rPr>
                <w:sz w:val="22"/>
                <w:szCs w:val="22"/>
              </w:rPr>
            </w:pPr>
            <w:r w:rsidRPr="001D00D5">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1D00D5">
              <w:rPr>
                <w:sz w:val="22"/>
                <w:szCs w:val="22"/>
                <w:vertAlign w:val="superscript"/>
              </w:rPr>
              <w:t>3</w:t>
            </w:r>
            <w:r w:rsidRPr="001D00D5">
              <w:rPr>
                <w:sz w:val="22"/>
                <w:szCs w:val="22"/>
              </w:rPr>
              <w:t xml:space="preserve">) – </w:t>
            </w:r>
            <w:r w:rsidRPr="001D00D5">
              <w:rPr>
                <w:sz w:val="22"/>
                <w:szCs w:val="22"/>
                <w:u w:val="single"/>
              </w:rPr>
              <w:t>для организаций, оказывающих услуги по водоотведению</w:t>
            </w:r>
          </w:p>
        </w:tc>
        <w:tc>
          <w:tcPr>
            <w:tcW w:w="1551" w:type="dxa"/>
            <w:vAlign w:val="center"/>
          </w:tcPr>
          <w:p w14:paraId="6A2B6EB9" w14:textId="77777777" w:rsidR="001D00D5" w:rsidRPr="001D00D5" w:rsidRDefault="001D00D5" w:rsidP="001D00D5">
            <w:pPr>
              <w:jc w:val="center"/>
              <w:rPr>
                <w:bCs/>
                <w:sz w:val="28"/>
                <w:szCs w:val="28"/>
              </w:rPr>
            </w:pPr>
            <w:r w:rsidRPr="001D00D5">
              <w:rPr>
                <w:bCs/>
                <w:sz w:val="28"/>
                <w:szCs w:val="28"/>
              </w:rPr>
              <w:t>0,427</w:t>
            </w:r>
          </w:p>
        </w:tc>
        <w:tc>
          <w:tcPr>
            <w:tcW w:w="1701" w:type="dxa"/>
            <w:vAlign w:val="center"/>
          </w:tcPr>
          <w:p w14:paraId="1F43A11A" w14:textId="77777777" w:rsidR="001D00D5" w:rsidRPr="001D00D5" w:rsidRDefault="001D00D5" w:rsidP="001D00D5">
            <w:pPr>
              <w:jc w:val="center"/>
              <w:rPr>
                <w:bCs/>
                <w:sz w:val="28"/>
                <w:szCs w:val="28"/>
              </w:rPr>
            </w:pPr>
            <w:r w:rsidRPr="001D00D5">
              <w:rPr>
                <w:bCs/>
                <w:sz w:val="28"/>
                <w:szCs w:val="28"/>
              </w:rPr>
              <w:t>0,460</w:t>
            </w:r>
          </w:p>
        </w:tc>
        <w:tc>
          <w:tcPr>
            <w:tcW w:w="993" w:type="dxa"/>
            <w:vAlign w:val="center"/>
          </w:tcPr>
          <w:p w14:paraId="00881986" w14:textId="77777777" w:rsidR="001D00D5" w:rsidRPr="001D00D5" w:rsidRDefault="001D00D5" w:rsidP="001D00D5">
            <w:pPr>
              <w:jc w:val="center"/>
              <w:rPr>
                <w:bCs/>
                <w:sz w:val="28"/>
                <w:szCs w:val="28"/>
              </w:rPr>
            </w:pPr>
            <w:r w:rsidRPr="001D00D5">
              <w:rPr>
                <w:bCs/>
                <w:sz w:val="28"/>
                <w:szCs w:val="28"/>
              </w:rPr>
              <w:t>0,427</w:t>
            </w:r>
          </w:p>
        </w:tc>
        <w:tc>
          <w:tcPr>
            <w:tcW w:w="1134" w:type="dxa"/>
            <w:vAlign w:val="center"/>
          </w:tcPr>
          <w:p w14:paraId="0047CA34" w14:textId="77777777" w:rsidR="001D00D5" w:rsidRPr="001D00D5" w:rsidRDefault="001D00D5" w:rsidP="001D00D5">
            <w:pPr>
              <w:jc w:val="center"/>
              <w:rPr>
                <w:bCs/>
                <w:sz w:val="28"/>
                <w:szCs w:val="28"/>
              </w:rPr>
            </w:pPr>
            <w:r w:rsidRPr="001D00D5">
              <w:rPr>
                <w:bCs/>
                <w:sz w:val="28"/>
                <w:szCs w:val="28"/>
              </w:rPr>
              <w:t>0,427</w:t>
            </w:r>
          </w:p>
        </w:tc>
        <w:tc>
          <w:tcPr>
            <w:tcW w:w="992" w:type="dxa"/>
            <w:vAlign w:val="center"/>
          </w:tcPr>
          <w:p w14:paraId="5D24D9EC" w14:textId="77777777" w:rsidR="001D00D5" w:rsidRPr="001D00D5" w:rsidRDefault="001D00D5" w:rsidP="001D00D5">
            <w:pPr>
              <w:jc w:val="center"/>
              <w:rPr>
                <w:bCs/>
                <w:sz w:val="28"/>
                <w:szCs w:val="28"/>
              </w:rPr>
            </w:pPr>
            <w:r w:rsidRPr="001D00D5">
              <w:rPr>
                <w:bCs/>
                <w:sz w:val="28"/>
                <w:szCs w:val="28"/>
              </w:rPr>
              <w:t>0,427</w:t>
            </w:r>
          </w:p>
        </w:tc>
        <w:tc>
          <w:tcPr>
            <w:tcW w:w="992" w:type="dxa"/>
            <w:vAlign w:val="center"/>
          </w:tcPr>
          <w:p w14:paraId="69C91E71" w14:textId="77777777" w:rsidR="001D00D5" w:rsidRPr="001D00D5" w:rsidRDefault="001D00D5" w:rsidP="001D00D5">
            <w:pPr>
              <w:jc w:val="center"/>
              <w:rPr>
                <w:bCs/>
                <w:sz w:val="28"/>
                <w:szCs w:val="28"/>
              </w:rPr>
            </w:pPr>
            <w:r w:rsidRPr="001D00D5">
              <w:rPr>
                <w:bCs/>
                <w:sz w:val="28"/>
                <w:szCs w:val="28"/>
              </w:rPr>
              <w:t>0,427</w:t>
            </w:r>
          </w:p>
        </w:tc>
        <w:tc>
          <w:tcPr>
            <w:tcW w:w="1134" w:type="dxa"/>
            <w:vAlign w:val="center"/>
          </w:tcPr>
          <w:p w14:paraId="63A1B21C" w14:textId="77777777" w:rsidR="001D00D5" w:rsidRPr="001D00D5" w:rsidRDefault="001D00D5" w:rsidP="001D00D5">
            <w:pPr>
              <w:jc w:val="center"/>
              <w:rPr>
                <w:bCs/>
                <w:sz w:val="28"/>
                <w:szCs w:val="28"/>
              </w:rPr>
            </w:pPr>
            <w:r w:rsidRPr="001D00D5">
              <w:rPr>
                <w:bCs/>
                <w:sz w:val="28"/>
                <w:szCs w:val="28"/>
              </w:rPr>
              <w:t>0,427</w:t>
            </w:r>
          </w:p>
        </w:tc>
        <w:tc>
          <w:tcPr>
            <w:tcW w:w="1008" w:type="dxa"/>
            <w:vAlign w:val="center"/>
          </w:tcPr>
          <w:p w14:paraId="4D3ACCF0" w14:textId="77777777" w:rsidR="001D00D5" w:rsidRPr="001D00D5" w:rsidRDefault="001D00D5" w:rsidP="001D00D5">
            <w:pPr>
              <w:jc w:val="center"/>
              <w:rPr>
                <w:bCs/>
                <w:sz w:val="28"/>
                <w:szCs w:val="28"/>
              </w:rPr>
            </w:pPr>
            <w:r w:rsidRPr="001D00D5">
              <w:rPr>
                <w:bCs/>
                <w:sz w:val="28"/>
                <w:szCs w:val="28"/>
              </w:rPr>
              <w:t>0,427</w:t>
            </w:r>
          </w:p>
        </w:tc>
      </w:tr>
    </w:tbl>
    <w:p w14:paraId="7CB53EC5" w14:textId="77777777" w:rsidR="001D00D5" w:rsidRPr="001D00D5" w:rsidRDefault="001D00D5" w:rsidP="001D00D5">
      <w:pPr>
        <w:ind w:left="-567"/>
        <w:jc w:val="center"/>
        <w:rPr>
          <w:bCs/>
          <w:sz w:val="28"/>
          <w:szCs w:val="28"/>
        </w:rPr>
      </w:pPr>
    </w:p>
    <w:p w14:paraId="5035FFB4" w14:textId="77777777" w:rsidR="001D00D5" w:rsidRPr="001D00D5" w:rsidRDefault="001D00D5" w:rsidP="001D00D5">
      <w:pPr>
        <w:ind w:left="-567"/>
        <w:jc w:val="center"/>
        <w:rPr>
          <w:bCs/>
          <w:sz w:val="28"/>
          <w:szCs w:val="28"/>
        </w:rPr>
      </w:pPr>
    </w:p>
    <w:p w14:paraId="429F8B36" w14:textId="77777777" w:rsidR="001D00D5" w:rsidRPr="001D00D5" w:rsidRDefault="001D00D5" w:rsidP="001D00D5">
      <w:pPr>
        <w:ind w:left="-567"/>
        <w:jc w:val="center"/>
        <w:rPr>
          <w:bCs/>
          <w:sz w:val="28"/>
          <w:szCs w:val="28"/>
        </w:rPr>
      </w:pPr>
    </w:p>
    <w:p w14:paraId="7DAC62E4" w14:textId="77777777" w:rsidR="001D00D5" w:rsidRPr="001D00D5" w:rsidRDefault="001D00D5" w:rsidP="001D00D5">
      <w:pPr>
        <w:spacing w:after="200" w:line="276" w:lineRule="auto"/>
        <w:jc w:val="center"/>
        <w:rPr>
          <w:bCs/>
          <w:sz w:val="28"/>
          <w:szCs w:val="28"/>
        </w:rPr>
        <w:sectPr w:rsidR="001D00D5" w:rsidRPr="001D00D5" w:rsidSect="001D00D5">
          <w:pgSz w:w="16838" w:h="11906" w:orient="landscape"/>
          <w:pgMar w:top="1559" w:right="851" w:bottom="568" w:left="709" w:header="709" w:footer="709" w:gutter="0"/>
          <w:cols w:space="708"/>
          <w:titlePg/>
          <w:docGrid w:linePitch="360"/>
        </w:sectPr>
      </w:pPr>
      <w:r w:rsidRPr="001D00D5">
        <w:rPr>
          <w:bCs/>
          <w:sz w:val="28"/>
          <w:szCs w:val="28"/>
        </w:rPr>
        <w:br w:type="page"/>
      </w:r>
    </w:p>
    <w:p w14:paraId="595AC195" w14:textId="77777777" w:rsidR="001D00D5" w:rsidRPr="001D00D5" w:rsidRDefault="001D00D5" w:rsidP="001D00D5">
      <w:pPr>
        <w:spacing w:after="200" w:line="276" w:lineRule="auto"/>
        <w:jc w:val="center"/>
        <w:rPr>
          <w:bCs/>
          <w:sz w:val="28"/>
          <w:szCs w:val="28"/>
        </w:rPr>
      </w:pPr>
      <w:r w:rsidRPr="001D00D5">
        <w:rPr>
          <w:bCs/>
          <w:sz w:val="28"/>
          <w:szCs w:val="28"/>
        </w:rPr>
        <w:lastRenderedPageBreak/>
        <w:t>Раздел 9. Расчет эффективности производственной программы</w:t>
      </w:r>
    </w:p>
    <w:tbl>
      <w:tblPr>
        <w:tblStyle w:val="52"/>
        <w:tblW w:w="11057" w:type="dxa"/>
        <w:jc w:val="center"/>
        <w:tblLayout w:type="fixed"/>
        <w:tblLook w:val="04A0" w:firstRow="1" w:lastRow="0" w:firstColumn="1" w:lastColumn="0" w:noHBand="0" w:noVBand="1"/>
      </w:tblPr>
      <w:tblGrid>
        <w:gridCol w:w="736"/>
        <w:gridCol w:w="3659"/>
        <w:gridCol w:w="1559"/>
        <w:gridCol w:w="2693"/>
        <w:gridCol w:w="2410"/>
      </w:tblGrid>
      <w:tr w:rsidR="001D00D5" w:rsidRPr="001D00D5" w14:paraId="0D9A81D5" w14:textId="77777777" w:rsidTr="00E6267D">
        <w:trPr>
          <w:trHeight w:val="2274"/>
          <w:jc w:val="center"/>
        </w:trPr>
        <w:tc>
          <w:tcPr>
            <w:tcW w:w="736" w:type="dxa"/>
            <w:vAlign w:val="center"/>
          </w:tcPr>
          <w:p w14:paraId="09C15B9B" w14:textId="77777777" w:rsidR="001D00D5" w:rsidRPr="001D00D5" w:rsidRDefault="001D00D5" w:rsidP="001D00D5">
            <w:pPr>
              <w:jc w:val="center"/>
              <w:rPr>
                <w:bCs/>
                <w:sz w:val="28"/>
                <w:szCs w:val="28"/>
              </w:rPr>
            </w:pPr>
            <w:r w:rsidRPr="001D00D5">
              <w:rPr>
                <w:bCs/>
                <w:sz w:val="28"/>
                <w:szCs w:val="28"/>
              </w:rPr>
              <w:t>№ п/п</w:t>
            </w:r>
          </w:p>
        </w:tc>
        <w:tc>
          <w:tcPr>
            <w:tcW w:w="3659" w:type="dxa"/>
            <w:vAlign w:val="center"/>
          </w:tcPr>
          <w:p w14:paraId="59E4010E" w14:textId="77777777" w:rsidR="001D00D5" w:rsidRPr="001D00D5" w:rsidRDefault="001D00D5" w:rsidP="001D00D5">
            <w:pPr>
              <w:jc w:val="center"/>
              <w:rPr>
                <w:bCs/>
                <w:sz w:val="28"/>
                <w:szCs w:val="28"/>
              </w:rPr>
            </w:pPr>
            <w:r w:rsidRPr="001D00D5">
              <w:rPr>
                <w:bCs/>
                <w:sz w:val="28"/>
                <w:szCs w:val="28"/>
              </w:rPr>
              <w:t>Наименование показателя</w:t>
            </w:r>
          </w:p>
        </w:tc>
        <w:tc>
          <w:tcPr>
            <w:tcW w:w="1559" w:type="dxa"/>
            <w:vAlign w:val="center"/>
          </w:tcPr>
          <w:p w14:paraId="1B095553" w14:textId="77777777" w:rsidR="001D00D5" w:rsidRPr="001D00D5" w:rsidRDefault="001D00D5" w:rsidP="001D00D5">
            <w:pPr>
              <w:jc w:val="center"/>
              <w:rPr>
                <w:bCs/>
                <w:sz w:val="28"/>
                <w:szCs w:val="28"/>
              </w:rPr>
            </w:pPr>
            <w:r w:rsidRPr="001D00D5">
              <w:rPr>
                <w:bCs/>
                <w:sz w:val="28"/>
                <w:szCs w:val="28"/>
              </w:rPr>
              <w:t>Значение показателя в базовом периоде    2024 год</w:t>
            </w:r>
          </w:p>
        </w:tc>
        <w:tc>
          <w:tcPr>
            <w:tcW w:w="2693" w:type="dxa"/>
            <w:vAlign w:val="center"/>
          </w:tcPr>
          <w:p w14:paraId="501AFF75" w14:textId="77777777" w:rsidR="001D00D5" w:rsidRPr="001D00D5" w:rsidRDefault="001D00D5" w:rsidP="001D00D5">
            <w:pPr>
              <w:jc w:val="center"/>
              <w:rPr>
                <w:bCs/>
                <w:sz w:val="28"/>
                <w:szCs w:val="28"/>
              </w:rPr>
            </w:pPr>
            <w:r w:rsidRPr="001D00D5">
              <w:rPr>
                <w:bCs/>
                <w:sz w:val="28"/>
                <w:szCs w:val="28"/>
              </w:rPr>
              <w:t>Планируемое значение показателя по итогам реализации производственной программы                  2029 год</w:t>
            </w:r>
          </w:p>
        </w:tc>
        <w:tc>
          <w:tcPr>
            <w:tcW w:w="2410" w:type="dxa"/>
            <w:vAlign w:val="center"/>
          </w:tcPr>
          <w:p w14:paraId="36C70F16" w14:textId="77777777" w:rsidR="001D00D5" w:rsidRPr="001D00D5" w:rsidRDefault="001D00D5" w:rsidP="001D00D5">
            <w:pPr>
              <w:jc w:val="center"/>
              <w:rPr>
                <w:bCs/>
                <w:sz w:val="28"/>
                <w:szCs w:val="28"/>
              </w:rPr>
            </w:pPr>
            <w:r w:rsidRPr="001D00D5">
              <w:rPr>
                <w:bCs/>
                <w:sz w:val="28"/>
                <w:szCs w:val="28"/>
              </w:rPr>
              <w:t xml:space="preserve">Эффективность </w:t>
            </w:r>
            <w:proofErr w:type="spellStart"/>
            <w:r w:rsidRPr="001D00D5">
              <w:rPr>
                <w:bCs/>
                <w:sz w:val="28"/>
                <w:szCs w:val="28"/>
              </w:rPr>
              <w:t>производствен</w:t>
            </w:r>
            <w:proofErr w:type="spellEnd"/>
            <w:r w:rsidRPr="001D00D5">
              <w:rPr>
                <w:bCs/>
                <w:sz w:val="28"/>
                <w:szCs w:val="28"/>
              </w:rPr>
              <w:t xml:space="preserve">-ной </w:t>
            </w:r>
            <w:proofErr w:type="gramStart"/>
            <w:r w:rsidRPr="001D00D5">
              <w:rPr>
                <w:bCs/>
                <w:sz w:val="28"/>
                <w:szCs w:val="28"/>
              </w:rPr>
              <w:t xml:space="preserve">программы,   </w:t>
            </w:r>
            <w:proofErr w:type="gramEnd"/>
            <w:r w:rsidRPr="001D00D5">
              <w:rPr>
                <w:bCs/>
                <w:sz w:val="28"/>
                <w:szCs w:val="28"/>
              </w:rPr>
              <w:t xml:space="preserve">            тыс. руб.</w:t>
            </w:r>
          </w:p>
        </w:tc>
      </w:tr>
      <w:tr w:rsidR="001D00D5" w:rsidRPr="001D00D5" w14:paraId="2B78361C" w14:textId="77777777" w:rsidTr="00E6267D">
        <w:trPr>
          <w:jc w:val="center"/>
        </w:trPr>
        <w:tc>
          <w:tcPr>
            <w:tcW w:w="736" w:type="dxa"/>
          </w:tcPr>
          <w:p w14:paraId="7B737CC0" w14:textId="77777777" w:rsidR="001D00D5" w:rsidRPr="001D00D5" w:rsidRDefault="001D00D5" w:rsidP="001D00D5">
            <w:pPr>
              <w:jc w:val="center"/>
              <w:rPr>
                <w:bCs/>
                <w:sz w:val="28"/>
                <w:szCs w:val="28"/>
              </w:rPr>
            </w:pPr>
            <w:r w:rsidRPr="001D00D5">
              <w:rPr>
                <w:bCs/>
                <w:sz w:val="28"/>
                <w:szCs w:val="28"/>
              </w:rPr>
              <w:t>1</w:t>
            </w:r>
          </w:p>
        </w:tc>
        <w:tc>
          <w:tcPr>
            <w:tcW w:w="3659" w:type="dxa"/>
          </w:tcPr>
          <w:p w14:paraId="1885D0AE" w14:textId="77777777" w:rsidR="001D00D5" w:rsidRPr="001D00D5" w:rsidRDefault="001D00D5" w:rsidP="001D00D5">
            <w:pPr>
              <w:jc w:val="center"/>
              <w:rPr>
                <w:bCs/>
                <w:sz w:val="28"/>
                <w:szCs w:val="28"/>
              </w:rPr>
            </w:pPr>
            <w:r w:rsidRPr="001D00D5">
              <w:rPr>
                <w:bCs/>
                <w:sz w:val="28"/>
                <w:szCs w:val="28"/>
              </w:rPr>
              <w:t>2</w:t>
            </w:r>
          </w:p>
        </w:tc>
        <w:tc>
          <w:tcPr>
            <w:tcW w:w="1559" w:type="dxa"/>
          </w:tcPr>
          <w:p w14:paraId="60A371A9" w14:textId="77777777" w:rsidR="001D00D5" w:rsidRPr="001D00D5" w:rsidRDefault="001D00D5" w:rsidP="001D00D5">
            <w:pPr>
              <w:jc w:val="center"/>
              <w:rPr>
                <w:bCs/>
                <w:sz w:val="28"/>
                <w:szCs w:val="28"/>
              </w:rPr>
            </w:pPr>
            <w:r w:rsidRPr="001D00D5">
              <w:rPr>
                <w:bCs/>
                <w:sz w:val="28"/>
                <w:szCs w:val="28"/>
              </w:rPr>
              <w:t>3</w:t>
            </w:r>
          </w:p>
        </w:tc>
        <w:tc>
          <w:tcPr>
            <w:tcW w:w="2693" w:type="dxa"/>
          </w:tcPr>
          <w:p w14:paraId="794C410D" w14:textId="77777777" w:rsidR="001D00D5" w:rsidRPr="001D00D5" w:rsidRDefault="001D00D5" w:rsidP="001D00D5">
            <w:pPr>
              <w:jc w:val="center"/>
              <w:rPr>
                <w:bCs/>
                <w:sz w:val="28"/>
                <w:szCs w:val="28"/>
              </w:rPr>
            </w:pPr>
            <w:r w:rsidRPr="001D00D5">
              <w:rPr>
                <w:bCs/>
                <w:sz w:val="28"/>
                <w:szCs w:val="28"/>
              </w:rPr>
              <w:t>4</w:t>
            </w:r>
          </w:p>
        </w:tc>
        <w:tc>
          <w:tcPr>
            <w:tcW w:w="2410" w:type="dxa"/>
          </w:tcPr>
          <w:p w14:paraId="7D6875B2" w14:textId="77777777" w:rsidR="001D00D5" w:rsidRPr="001D00D5" w:rsidRDefault="001D00D5" w:rsidP="001D00D5">
            <w:pPr>
              <w:jc w:val="center"/>
              <w:rPr>
                <w:bCs/>
                <w:sz w:val="28"/>
                <w:szCs w:val="28"/>
              </w:rPr>
            </w:pPr>
            <w:r w:rsidRPr="001D00D5">
              <w:rPr>
                <w:bCs/>
                <w:sz w:val="28"/>
                <w:szCs w:val="28"/>
              </w:rPr>
              <w:t>5</w:t>
            </w:r>
          </w:p>
        </w:tc>
      </w:tr>
      <w:tr w:rsidR="001D00D5" w:rsidRPr="001D00D5" w14:paraId="21F3D606" w14:textId="77777777" w:rsidTr="00E6267D">
        <w:trPr>
          <w:trHeight w:val="596"/>
          <w:jc w:val="center"/>
        </w:trPr>
        <w:tc>
          <w:tcPr>
            <w:tcW w:w="11057" w:type="dxa"/>
            <w:gridSpan w:val="5"/>
            <w:vAlign w:val="center"/>
          </w:tcPr>
          <w:p w14:paraId="3DC0A12B" w14:textId="77777777" w:rsidR="001D00D5" w:rsidRPr="001D00D5" w:rsidRDefault="001D00D5" w:rsidP="00A73ED2">
            <w:pPr>
              <w:numPr>
                <w:ilvl w:val="0"/>
                <w:numId w:val="7"/>
              </w:numPr>
              <w:contextualSpacing/>
              <w:jc w:val="center"/>
              <w:rPr>
                <w:bCs/>
                <w:sz w:val="28"/>
                <w:szCs w:val="28"/>
              </w:rPr>
            </w:pPr>
            <w:r w:rsidRPr="001D00D5">
              <w:rPr>
                <w:bCs/>
                <w:sz w:val="28"/>
                <w:szCs w:val="28"/>
              </w:rPr>
              <w:t>Показатели качества воды</w:t>
            </w:r>
          </w:p>
        </w:tc>
      </w:tr>
      <w:tr w:rsidR="001D00D5" w:rsidRPr="001D00D5" w14:paraId="427B57CD" w14:textId="77777777" w:rsidTr="00E6267D">
        <w:trPr>
          <w:trHeight w:val="3565"/>
          <w:jc w:val="center"/>
        </w:trPr>
        <w:tc>
          <w:tcPr>
            <w:tcW w:w="736" w:type="dxa"/>
            <w:vAlign w:val="center"/>
          </w:tcPr>
          <w:p w14:paraId="22667122" w14:textId="77777777" w:rsidR="001D00D5" w:rsidRPr="001D00D5" w:rsidRDefault="001D00D5" w:rsidP="001D00D5">
            <w:pPr>
              <w:jc w:val="center"/>
              <w:rPr>
                <w:bCs/>
                <w:sz w:val="28"/>
                <w:szCs w:val="28"/>
              </w:rPr>
            </w:pPr>
            <w:r w:rsidRPr="001D00D5">
              <w:rPr>
                <w:bCs/>
                <w:sz w:val="28"/>
                <w:szCs w:val="28"/>
              </w:rPr>
              <w:t>1.1.</w:t>
            </w:r>
          </w:p>
        </w:tc>
        <w:tc>
          <w:tcPr>
            <w:tcW w:w="3659" w:type="dxa"/>
            <w:vAlign w:val="center"/>
          </w:tcPr>
          <w:p w14:paraId="4F0EEDBB" w14:textId="77777777" w:rsidR="001D00D5" w:rsidRPr="001D00D5" w:rsidRDefault="001D00D5" w:rsidP="001D00D5">
            <w:pPr>
              <w:rPr>
                <w:sz w:val="22"/>
                <w:szCs w:val="22"/>
              </w:rPr>
            </w:pPr>
            <w:r w:rsidRPr="001D00D5">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0AC30A9C" w14:textId="77777777" w:rsidR="001D00D5" w:rsidRPr="001D00D5" w:rsidRDefault="001D00D5" w:rsidP="001D00D5">
            <w:pPr>
              <w:jc w:val="center"/>
              <w:rPr>
                <w:bCs/>
                <w:sz w:val="28"/>
                <w:szCs w:val="28"/>
              </w:rPr>
            </w:pPr>
            <w:r w:rsidRPr="001D00D5">
              <w:rPr>
                <w:bCs/>
                <w:sz w:val="28"/>
                <w:szCs w:val="28"/>
              </w:rPr>
              <w:t>0,00</w:t>
            </w:r>
          </w:p>
        </w:tc>
        <w:tc>
          <w:tcPr>
            <w:tcW w:w="2693" w:type="dxa"/>
            <w:vAlign w:val="center"/>
          </w:tcPr>
          <w:p w14:paraId="777AB6D2" w14:textId="77777777" w:rsidR="001D00D5" w:rsidRPr="001D00D5" w:rsidRDefault="001D00D5" w:rsidP="001D00D5">
            <w:pPr>
              <w:jc w:val="center"/>
              <w:rPr>
                <w:bCs/>
                <w:sz w:val="28"/>
                <w:szCs w:val="28"/>
              </w:rPr>
            </w:pPr>
            <w:r w:rsidRPr="001D00D5">
              <w:rPr>
                <w:bCs/>
                <w:sz w:val="28"/>
                <w:szCs w:val="28"/>
              </w:rPr>
              <w:t>0,00</w:t>
            </w:r>
          </w:p>
        </w:tc>
        <w:tc>
          <w:tcPr>
            <w:tcW w:w="2410" w:type="dxa"/>
            <w:vAlign w:val="center"/>
          </w:tcPr>
          <w:p w14:paraId="39C48050" w14:textId="77777777" w:rsidR="001D00D5" w:rsidRPr="001D00D5" w:rsidRDefault="001D00D5" w:rsidP="001D00D5">
            <w:pPr>
              <w:jc w:val="center"/>
              <w:rPr>
                <w:bCs/>
                <w:sz w:val="28"/>
                <w:szCs w:val="28"/>
              </w:rPr>
            </w:pPr>
            <w:r w:rsidRPr="001D00D5">
              <w:rPr>
                <w:bCs/>
                <w:sz w:val="28"/>
                <w:szCs w:val="28"/>
              </w:rPr>
              <w:t>-</w:t>
            </w:r>
          </w:p>
        </w:tc>
      </w:tr>
      <w:tr w:rsidR="001D00D5" w:rsidRPr="001D00D5" w14:paraId="5F7636A8" w14:textId="77777777" w:rsidTr="00E6267D">
        <w:trPr>
          <w:trHeight w:val="2513"/>
          <w:jc w:val="center"/>
        </w:trPr>
        <w:tc>
          <w:tcPr>
            <w:tcW w:w="736" w:type="dxa"/>
            <w:vAlign w:val="center"/>
          </w:tcPr>
          <w:p w14:paraId="10E42C0B" w14:textId="77777777" w:rsidR="001D00D5" w:rsidRPr="001D00D5" w:rsidRDefault="001D00D5" w:rsidP="001D00D5">
            <w:pPr>
              <w:jc w:val="center"/>
              <w:rPr>
                <w:bCs/>
                <w:sz w:val="28"/>
                <w:szCs w:val="28"/>
              </w:rPr>
            </w:pPr>
            <w:r w:rsidRPr="001D00D5">
              <w:rPr>
                <w:bCs/>
                <w:sz w:val="28"/>
                <w:szCs w:val="28"/>
              </w:rPr>
              <w:t>1.2.</w:t>
            </w:r>
          </w:p>
        </w:tc>
        <w:tc>
          <w:tcPr>
            <w:tcW w:w="3659" w:type="dxa"/>
            <w:vAlign w:val="center"/>
          </w:tcPr>
          <w:p w14:paraId="1C7A49EF" w14:textId="77777777" w:rsidR="001D00D5" w:rsidRPr="001D00D5" w:rsidRDefault="001D00D5" w:rsidP="001D00D5">
            <w:pPr>
              <w:rPr>
                <w:bCs/>
                <w:sz w:val="28"/>
                <w:szCs w:val="28"/>
              </w:rPr>
            </w:pPr>
            <w:r w:rsidRPr="001D00D5">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1A73288C" w14:textId="77777777" w:rsidR="001D00D5" w:rsidRPr="001D00D5" w:rsidRDefault="001D00D5" w:rsidP="001D00D5">
            <w:pPr>
              <w:jc w:val="center"/>
              <w:rPr>
                <w:bCs/>
                <w:sz w:val="28"/>
                <w:szCs w:val="28"/>
              </w:rPr>
            </w:pPr>
            <w:r w:rsidRPr="001D00D5">
              <w:rPr>
                <w:bCs/>
                <w:sz w:val="28"/>
                <w:szCs w:val="28"/>
              </w:rPr>
              <w:t>0,00</w:t>
            </w:r>
          </w:p>
        </w:tc>
        <w:tc>
          <w:tcPr>
            <w:tcW w:w="2693" w:type="dxa"/>
            <w:vAlign w:val="center"/>
          </w:tcPr>
          <w:p w14:paraId="4EE74AB7" w14:textId="77777777" w:rsidR="001D00D5" w:rsidRPr="001D00D5" w:rsidRDefault="001D00D5" w:rsidP="001D00D5">
            <w:pPr>
              <w:jc w:val="center"/>
              <w:rPr>
                <w:bCs/>
                <w:sz w:val="28"/>
                <w:szCs w:val="28"/>
              </w:rPr>
            </w:pPr>
            <w:r w:rsidRPr="001D00D5">
              <w:rPr>
                <w:bCs/>
                <w:sz w:val="28"/>
                <w:szCs w:val="28"/>
              </w:rPr>
              <w:t>0,00</w:t>
            </w:r>
          </w:p>
        </w:tc>
        <w:tc>
          <w:tcPr>
            <w:tcW w:w="2410" w:type="dxa"/>
            <w:vAlign w:val="center"/>
          </w:tcPr>
          <w:p w14:paraId="1A2A2FBD" w14:textId="77777777" w:rsidR="001D00D5" w:rsidRPr="001D00D5" w:rsidRDefault="001D00D5" w:rsidP="001D00D5">
            <w:pPr>
              <w:jc w:val="center"/>
              <w:rPr>
                <w:bCs/>
                <w:sz w:val="28"/>
                <w:szCs w:val="28"/>
              </w:rPr>
            </w:pPr>
            <w:r w:rsidRPr="001D00D5">
              <w:rPr>
                <w:bCs/>
                <w:sz w:val="28"/>
                <w:szCs w:val="28"/>
              </w:rPr>
              <w:t>-</w:t>
            </w:r>
          </w:p>
        </w:tc>
      </w:tr>
      <w:tr w:rsidR="001D00D5" w:rsidRPr="001D00D5" w14:paraId="22991947" w14:textId="77777777" w:rsidTr="00E6267D">
        <w:trPr>
          <w:trHeight w:val="802"/>
          <w:jc w:val="center"/>
        </w:trPr>
        <w:tc>
          <w:tcPr>
            <w:tcW w:w="11057" w:type="dxa"/>
            <w:gridSpan w:val="5"/>
            <w:vAlign w:val="center"/>
          </w:tcPr>
          <w:p w14:paraId="551BB26E" w14:textId="77777777" w:rsidR="001D00D5" w:rsidRPr="001D00D5" w:rsidRDefault="001D00D5" w:rsidP="00A73ED2">
            <w:pPr>
              <w:numPr>
                <w:ilvl w:val="0"/>
                <w:numId w:val="7"/>
              </w:numPr>
              <w:contextualSpacing/>
              <w:jc w:val="center"/>
              <w:rPr>
                <w:bCs/>
                <w:sz w:val="28"/>
                <w:szCs w:val="28"/>
              </w:rPr>
            </w:pPr>
            <w:r w:rsidRPr="001D00D5">
              <w:rPr>
                <w:bCs/>
                <w:sz w:val="28"/>
                <w:szCs w:val="28"/>
              </w:rPr>
              <w:t>Показатели надежности и бесперебойности водоснабжения и водоотведения</w:t>
            </w:r>
          </w:p>
        </w:tc>
      </w:tr>
      <w:tr w:rsidR="001D00D5" w:rsidRPr="001D00D5" w14:paraId="15AAC7C9" w14:textId="77777777" w:rsidTr="00E6267D">
        <w:trPr>
          <w:trHeight w:val="4124"/>
          <w:jc w:val="center"/>
        </w:trPr>
        <w:tc>
          <w:tcPr>
            <w:tcW w:w="736" w:type="dxa"/>
            <w:vAlign w:val="center"/>
          </w:tcPr>
          <w:p w14:paraId="666B812C" w14:textId="77777777" w:rsidR="001D00D5" w:rsidRPr="001D00D5" w:rsidRDefault="001D00D5" w:rsidP="001D00D5">
            <w:pPr>
              <w:jc w:val="center"/>
              <w:rPr>
                <w:bCs/>
                <w:sz w:val="28"/>
                <w:szCs w:val="28"/>
              </w:rPr>
            </w:pPr>
            <w:r w:rsidRPr="001D00D5">
              <w:rPr>
                <w:bCs/>
                <w:sz w:val="28"/>
                <w:szCs w:val="28"/>
              </w:rPr>
              <w:t>2.1.</w:t>
            </w:r>
          </w:p>
        </w:tc>
        <w:tc>
          <w:tcPr>
            <w:tcW w:w="3659" w:type="dxa"/>
            <w:vAlign w:val="center"/>
          </w:tcPr>
          <w:p w14:paraId="454760A8" w14:textId="77777777" w:rsidR="001D00D5" w:rsidRPr="001D00D5" w:rsidRDefault="001D00D5" w:rsidP="001D00D5">
            <w:pPr>
              <w:rPr>
                <w:bCs/>
                <w:sz w:val="28"/>
                <w:szCs w:val="28"/>
              </w:rPr>
            </w:pPr>
            <w:r w:rsidRPr="001D00D5">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5E53E78B" w14:textId="77777777" w:rsidR="001D00D5" w:rsidRPr="001D00D5" w:rsidRDefault="001D00D5" w:rsidP="001D00D5">
            <w:pPr>
              <w:jc w:val="center"/>
              <w:rPr>
                <w:bCs/>
                <w:sz w:val="28"/>
                <w:szCs w:val="28"/>
              </w:rPr>
            </w:pPr>
            <w:r w:rsidRPr="001D00D5">
              <w:rPr>
                <w:bCs/>
                <w:sz w:val="28"/>
                <w:szCs w:val="28"/>
              </w:rPr>
              <w:t>0,35</w:t>
            </w:r>
          </w:p>
        </w:tc>
        <w:tc>
          <w:tcPr>
            <w:tcW w:w="2693" w:type="dxa"/>
            <w:vAlign w:val="center"/>
          </w:tcPr>
          <w:p w14:paraId="53E6A985" w14:textId="77777777" w:rsidR="001D00D5" w:rsidRPr="001D00D5" w:rsidRDefault="001D00D5" w:rsidP="001D00D5">
            <w:pPr>
              <w:jc w:val="center"/>
              <w:rPr>
                <w:bCs/>
                <w:sz w:val="28"/>
                <w:szCs w:val="28"/>
              </w:rPr>
            </w:pPr>
            <w:r w:rsidRPr="001D00D5">
              <w:rPr>
                <w:bCs/>
                <w:sz w:val="28"/>
                <w:szCs w:val="28"/>
              </w:rPr>
              <w:t>0,35</w:t>
            </w:r>
          </w:p>
        </w:tc>
        <w:tc>
          <w:tcPr>
            <w:tcW w:w="2410" w:type="dxa"/>
            <w:vAlign w:val="center"/>
          </w:tcPr>
          <w:p w14:paraId="53022DFB" w14:textId="77777777" w:rsidR="001D00D5" w:rsidRPr="001D00D5" w:rsidRDefault="001D00D5" w:rsidP="001D00D5">
            <w:pPr>
              <w:jc w:val="center"/>
              <w:rPr>
                <w:bCs/>
                <w:sz w:val="28"/>
                <w:szCs w:val="28"/>
              </w:rPr>
            </w:pPr>
            <w:r w:rsidRPr="001D00D5">
              <w:rPr>
                <w:bCs/>
                <w:sz w:val="28"/>
                <w:szCs w:val="28"/>
              </w:rPr>
              <w:t>-</w:t>
            </w:r>
          </w:p>
        </w:tc>
      </w:tr>
      <w:tr w:rsidR="001D00D5" w:rsidRPr="001D00D5" w14:paraId="0AB9A7D8" w14:textId="77777777" w:rsidTr="00E6267D">
        <w:trPr>
          <w:trHeight w:val="438"/>
          <w:jc w:val="center"/>
        </w:trPr>
        <w:tc>
          <w:tcPr>
            <w:tcW w:w="736" w:type="dxa"/>
            <w:vAlign w:val="center"/>
          </w:tcPr>
          <w:p w14:paraId="53BF1614" w14:textId="77777777" w:rsidR="001D00D5" w:rsidRPr="001D00D5" w:rsidRDefault="001D00D5" w:rsidP="001D00D5">
            <w:pPr>
              <w:jc w:val="center"/>
              <w:rPr>
                <w:bCs/>
                <w:sz w:val="28"/>
                <w:szCs w:val="28"/>
              </w:rPr>
            </w:pPr>
            <w:r w:rsidRPr="001D00D5">
              <w:rPr>
                <w:bCs/>
                <w:sz w:val="28"/>
                <w:szCs w:val="28"/>
              </w:rPr>
              <w:lastRenderedPageBreak/>
              <w:t>1</w:t>
            </w:r>
          </w:p>
        </w:tc>
        <w:tc>
          <w:tcPr>
            <w:tcW w:w="3659" w:type="dxa"/>
            <w:vAlign w:val="center"/>
          </w:tcPr>
          <w:p w14:paraId="64BECF9C" w14:textId="77777777" w:rsidR="001D00D5" w:rsidRPr="001D00D5" w:rsidRDefault="001D00D5" w:rsidP="001D00D5">
            <w:pPr>
              <w:jc w:val="center"/>
              <w:rPr>
                <w:bCs/>
                <w:sz w:val="28"/>
                <w:szCs w:val="28"/>
              </w:rPr>
            </w:pPr>
            <w:r w:rsidRPr="001D00D5">
              <w:rPr>
                <w:bCs/>
                <w:sz w:val="28"/>
                <w:szCs w:val="28"/>
              </w:rPr>
              <w:t>2</w:t>
            </w:r>
          </w:p>
        </w:tc>
        <w:tc>
          <w:tcPr>
            <w:tcW w:w="1559" w:type="dxa"/>
            <w:vAlign w:val="center"/>
          </w:tcPr>
          <w:p w14:paraId="072F856B" w14:textId="77777777" w:rsidR="001D00D5" w:rsidRPr="001D00D5" w:rsidRDefault="001D00D5" w:rsidP="001D00D5">
            <w:pPr>
              <w:jc w:val="center"/>
              <w:rPr>
                <w:bCs/>
                <w:sz w:val="28"/>
                <w:szCs w:val="28"/>
              </w:rPr>
            </w:pPr>
            <w:r w:rsidRPr="001D00D5">
              <w:rPr>
                <w:bCs/>
                <w:sz w:val="28"/>
                <w:szCs w:val="28"/>
              </w:rPr>
              <w:t>3</w:t>
            </w:r>
          </w:p>
        </w:tc>
        <w:tc>
          <w:tcPr>
            <w:tcW w:w="2693" w:type="dxa"/>
            <w:vAlign w:val="center"/>
          </w:tcPr>
          <w:p w14:paraId="451E0302" w14:textId="77777777" w:rsidR="001D00D5" w:rsidRPr="001D00D5" w:rsidRDefault="001D00D5" w:rsidP="001D00D5">
            <w:pPr>
              <w:jc w:val="center"/>
              <w:rPr>
                <w:bCs/>
                <w:sz w:val="28"/>
                <w:szCs w:val="28"/>
              </w:rPr>
            </w:pPr>
            <w:r w:rsidRPr="001D00D5">
              <w:rPr>
                <w:bCs/>
                <w:sz w:val="28"/>
                <w:szCs w:val="28"/>
              </w:rPr>
              <w:t>4</w:t>
            </w:r>
          </w:p>
        </w:tc>
        <w:tc>
          <w:tcPr>
            <w:tcW w:w="2410" w:type="dxa"/>
            <w:vAlign w:val="center"/>
          </w:tcPr>
          <w:p w14:paraId="2B6632DA" w14:textId="77777777" w:rsidR="001D00D5" w:rsidRPr="001D00D5" w:rsidRDefault="001D00D5" w:rsidP="001D00D5">
            <w:pPr>
              <w:jc w:val="center"/>
              <w:rPr>
                <w:bCs/>
                <w:sz w:val="28"/>
                <w:szCs w:val="28"/>
              </w:rPr>
            </w:pPr>
            <w:r w:rsidRPr="001D00D5">
              <w:rPr>
                <w:bCs/>
                <w:sz w:val="28"/>
                <w:szCs w:val="28"/>
              </w:rPr>
              <w:t>5</w:t>
            </w:r>
          </w:p>
        </w:tc>
      </w:tr>
      <w:tr w:rsidR="001D00D5" w:rsidRPr="001D00D5" w14:paraId="0A11614D" w14:textId="77777777" w:rsidTr="00E6267D">
        <w:trPr>
          <w:trHeight w:val="1110"/>
          <w:jc w:val="center"/>
        </w:trPr>
        <w:tc>
          <w:tcPr>
            <w:tcW w:w="736" w:type="dxa"/>
            <w:vAlign w:val="center"/>
          </w:tcPr>
          <w:p w14:paraId="0F68CA5C" w14:textId="77777777" w:rsidR="001D00D5" w:rsidRPr="001D00D5" w:rsidRDefault="001D00D5" w:rsidP="001D00D5">
            <w:pPr>
              <w:jc w:val="center"/>
              <w:rPr>
                <w:bCs/>
                <w:sz w:val="28"/>
                <w:szCs w:val="28"/>
              </w:rPr>
            </w:pPr>
            <w:r w:rsidRPr="001D00D5">
              <w:rPr>
                <w:bCs/>
                <w:sz w:val="28"/>
                <w:szCs w:val="28"/>
              </w:rPr>
              <w:t>2.2.</w:t>
            </w:r>
          </w:p>
        </w:tc>
        <w:tc>
          <w:tcPr>
            <w:tcW w:w="3659" w:type="dxa"/>
            <w:vAlign w:val="center"/>
          </w:tcPr>
          <w:p w14:paraId="4227EA70" w14:textId="77777777" w:rsidR="001D00D5" w:rsidRPr="001D00D5" w:rsidRDefault="001D00D5" w:rsidP="001D00D5">
            <w:pPr>
              <w:rPr>
                <w:bCs/>
                <w:sz w:val="28"/>
                <w:szCs w:val="28"/>
              </w:rPr>
            </w:pPr>
            <w:r w:rsidRPr="001D00D5">
              <w:rPr>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10599B50" w14:textId="77777777" w:rsidR="001D00D5" w:rsidRPr="001D00D5" w:rsidRDefault="001D00D5" w:rsidP="001D00D5">
            <w:pPr>
              <w:jc w:val="center"/>
              <w:rPr>
                <w:bCs/>
                <w:sz w:val="28"/>
                <w:szCs w:val="28"/>
              </w:rPr>
            </w:pPr>
            <w:r w:rsidRPr="001D00D5">
              <w:rPr>
                <w:bCs/>
                <w:sz w:val="28"/>
                <w:szCs w:val="28"/>
              </w:rPr>
              <w:t>11,47</w:t>
            </w:r>
          </w:p>
        </w:tc>
        <w:tc>
          <w:tcPr>
            <w:tcW w:w="2693" w:type="dxa"/>
            <w:vAlign w:val="center"/>
          </w:tcPr>
          <w:p w14:paraId="58A8109F" w14:textId="77777777" w:rsidR="001D00D5" w:rsidRPr="001D00D5" w:rsidRDefault="001D00D5" w:rsidP="001D00D5">
            <w:pPr>
              <w:jc w:val="center"/>
              <w:rPr>
                <w:bCs/>
                <w:sz w:val="28"/>
                <w:szCs w:val="28"/>
              </w:rPr>
            </w:pPr>
            <w:r w:rsidRPr="001D00D5">
              <w:rPr>
                <w:bCs/>
                <w:sz w:val="28"/>
                <w:szCs w:val="28"/>
              </w:rPr>
              <w:t>11,47</w:t>
            </w:r>
          </w:p>
        </w:tc>
        <w:tc>
          <w:tcPr>
            <w:tcW w:w="2410" w:type="dxa"/>
            <w:vAlign w:val="center"/>
          </w:tcPr>
          <w:p w14:paraId="42928552" w14:textId="77777777" w:rsidR="001D00D5" w:rsidRPr="001D00D5" w:rsidRDefault="001D00D5" w:rsidP="001D00D5">
            <w:pPr>
              <w:jc w:val="center"/>
              <w:rPr>
                <w:bCs/>
                <w:sz w:val="28"/>
                <w:szCs w:val="28"/>
              </w:rPr>
            </w:pPr>
            <w:r w:rsidRPr="001D00D5">
              <w:rPr>
                <w:bCs/>
                <w:sz w:val="28"/>
                <w:szCs w:val="28"/>
              </w:rPr>
              <w:t>-</w:t>
            </w:r>
          </w:p>
        </w:tc>
      </w:tr>
      <w:tr w:rsidR="001D00D5" w:rsidRPr="001D00D5" w14:paraId="26CC447F" w14:textId="77777777" w:rsidTr="00E6267D">
        <w:trPr>
          <w:trHeight w:val="855"/>
          <w:jc w:val="center"/>
        </w:trPr>
        <w:tc>
          <w:tcPr>
            <w:tcW w:w="11057" w:type="dxa"/>
            <w:gridSpan w:val="5"/>
            <w:vAlign w:val="center"/>
          </w:tcPr>
          <w:p w14:paraId="57CE7786" w14:textId="77777777" w:rsidR="001D00D5" w:rsidRPr="001D00D5" w:rsidRDefault="001D00D5" w:rsidP="00A73ED2">
            <w:pPr>
              <w:numPr>
                <w:ilvl w:val="0"/>
                <w:numId w:val="7"/>
              </w:numPr>
              <w:contextualSpacing/>
              <w:jc w:val="center"/>
              <w:rPr>
                <w:bCs/>
                <w:sz w:val="28"/>
                <w:szCs w:val="28"/>
              </w:rPr>
            </w:pPr>
            <w:r w:rsidRPr="001D00D5">
              <w:rPr>
                <w:bCs/>
                <w:sz w:val="28"/>
                <w:szCs w:val="28"/>
              </w:rPr>
              <w:t>Показатели качества очистки сточных вод</w:t>
            </w:r>
          </w:p>
        </w:tc>
      </w:tr>
      <w:tr w:rsidR="001D00D5" w:rsidRPr="001D00D5" w14:paraId="7AC65DD6" w14:textId="77777777" w:rsidTr="00E6267D">
        <w:trPr>
          <w:trHeight w:val="1831"/>
          <w:jc w:val="center"/>
        </w:trPr>
        <w:tc>
          <w:tcPr>
            <w:tcW w:w="736" w:type="dxa"/>
            <w:vAlign w:val="center"/>
          </w:tcPr>
          <w:p w14:paraId="056C766F" w14:textId="77777777" w:rsidR="001D00D5" w:rsidRPr="001D00D5" w:rsidRDefault="001D00D5" w:rsidP="001D00D5">
            <w:pPr>
              <w:jc w:val="center"/>
              <w:rPr>
                <w:bCs/>
                <w:sz w:val="28"/>
                <w:szCs w:val="28"/>
              </w:rPr>
            </w:pPr>
            <w:r w:rsidRPr="001D00D5">
              <w:rPr>
                <w:bCs/>
                <w:sz w:val="28"/>
                <w:szCs w:val="28"/>
              </w:rPr>
              <w:t>3.1.</w:t>
            </w:r>
          </w:p>
        </w:tc>
        <w:tc>
          <w:tcPr>
            <w:tcW w:w="3659" w:type="dxa"/>
            <w:vAlign w:val="center"/>
          </w:tcPr>
          <w:p w14:paraId="2D083FF1" w14:textId="77777777" w:rsidR="001D00D5" w:rsidRPr="001D00D5" w:rsidRDefault="001D00D5" w:rsidP="001D00D5">
            <w:pPr>
              <w:rPr>
                <w:sz w:val="22"/>
                <w:szCs w:val="22"/>
              </w:rPr>
            </w:pPr>
            <w:r w:rsidRPr="001D00D5">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3089BC32" w14:textId="77777777" w:rsidR="001D00D5" w:rsidRPr="001D00D5" w:rsidRDefault="001D00D5" w:rsidP="001D00D5">
            <w:pPr>
              <w:jc w:val="center"/>
              <w:rPr>
                <w:bCs/>
                <w:sz w:val="28"/>
                <w:szCs w:val="28"/>
              </w:rPr>
            </w:pPr>
            <w:r w:rsidRPr="001D00D5">
              <w:rPr>
                <w:bCs/>
                <w:sz w:val="28"/>
                <w:szCs w:val="28"/>
              </w:rPr>
              <w:t>0,00</w:t>
            </w:r>
          </w:p>
        </w:tc>
        <w:tc>
          <w:tcPr>
            <w:tcW w:w="2693" w:type="dxa"/>
            <w:vAlign w:val="center"/>
          </w:tcPr>
          <w:p w14:paraId="2F05941F" w14:textId="77777777" w:rsidR="001D00D5" w:rsidRPr="001D00D5" w:rsidRDefault="001D00D5" w:rsidP="001D00D5">
            <w:pPr>
              <w:jc w:val="center"/>
              <w:rPr>
                <w:bCs/>
                <w:sz w:val="28"/>
                <w:szCs w:val="28"/>
              </w:rPr>
            </w:pPr>
            <w:r w:rsidRPr="001D00D5">
              <w:rPr>
                <w:bCs/>
                <w:sz w:val="28"/>
                <w:szCs w:val="28"/>
              </w:rPr>
              <w:t>0,00</w:t>
            </w:r>
          </w:p>
        </w:tc>
        <w:tc>
          <w:tcPr>
            <w:tcW w:w="2410" w:type="dxa"/>
            <w:vAlign w:val="center"/>
          </w:tcPr>
          <w:p w14:paraId="04102775" w14:textId="77777777" w:rsidR="001D00D5" w:rsidRPr="001D00D5" w:rsidRDefault="001D00D5" w:rsidP="001D00D5">
            <w:pPr>
              <w:jc w:val="center"/>
              <w:rPr>
                <w:bCs/>
                <w:sz w:val="28"/>
                <w:szCs w:val="28"/>
              </w:rPr>
            </w:pPr>
            <w:r w:rsidRPr="001D00D5">
              <w:rPr>
                <w:bCs/>
                <w:sz w:val="28"/>
                <w:szCs w:val="28"/>
              </w:rPr>
              <w:t>-</w:t>
            </w:r>
          </w:p>
        </w:tc>
      </w:tr>
      <w:tr w:rsidR="001D00D5" w:rsidRPr="001D00D5" w14:paraId="396273EA" w14:textId="77777777" w:rsidTr="00E6267D">
        <w:trPr>
          <w:trHeight w:val="1978"/>
          <w:jc w:val="center"/>
        </w:trPr>
        <w:tc>
          <w:tcPr>
            <w:tcW w:w="736" w:type="dxa"/>
            <w:vAlign w:val="center"/>
          </w:tcPr>
          <w:p w14:paraId="270ACCA3" w14:textId="77777777" w:rsidR="001D00D5" w:rsidRPr="001D00D5" w:rsidRDefault="001D00D5" w:rsidP="001D00D5">
            <w:pPr>
              <w:jc w:val="center"/>
              <w:rPr>
                <w:bCs/>
                <w:sz w:val="28"/>
                <w:szCs w:val="28"/>
              </w:rPr>
            </w:pPr>
            <w:r w:rsidRPr="001D00D5">
              <w:rPr>
                <w:bCs/>
                <w:sz w:val="28"/>
                <w:szCs w:val="28"/>
              </w:rPr>
              <w:t>3.2.</w:t>
            </w:r>
          </w:p>
        </w:tc>
        <w:tc>
          <w:tcPr>
            <w:tcW w:w="3659" w:type="dxa"/>
            <w:vAlign w:val="center"/>
          </w:tcPr>
          <w:p w14:paraId="64594049" w14:textId="77777777" w:rsidR="001D00D5" w:rsidRPr="001D00D5" w:rsidRDefault="001D00D5" w:rsidP="001D00D5">
            <w:pPr>
              <w:rPr>
                <w:bCs/>
                <w:sz w:val="28"/>
                <w:szCs w:val="28"/>
              </w:rPr>
            </w:pPr>
            <w:r w:rsidRPr="001D00D5">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4F041DC4" w14:textId="77777777" w:rsidR="001D00D5" w:rsidRPr="001D00D5" w:rsidRDefault="001D00D5" w:rsidP="001D00D5">
            <w:pPr>
              <w:jc w:val="center"/>
              <w:rPr>
                <w:bCs/>
                <w:sz w:val="28"/>
                <w:szCs w:val="28"/>
              </w:rPr>
            </w:pPr>
            <w:r w:rsidRPr="001D00D5">
              <w:rPr>
                <w:bCs/>
                <w:sz w:val="28"/>
                <w:szCs w:val="28"/>
              </w:rPr>
              <w:t>0,00</w:t>
            </w:r>
          </w:p>
        </w:tc>
        <w:tc>
          <w:tcPr>
            <w:tcW w:w="2693" w:type="dxa"/>
            <w:vAlign w:val="center"/>
          </w:tcPr>
          <w:p w14:paraId="6BF6BB99" w14:textId="77777777" w:rsidR="001D00D5" w:rsidRPr="001D00D5" w:rsidRDefault="001D00D5" w:rsidP="001D00D5">
            <w:pPr>
              <w:jc w:val="center"/>
              <w:rPr>
                <w:bCs/>
                <w:sz w:val="28"/>
                <w:szCs w:val="28"/>
              </w:rPr>
            </w:pPr>
            <w:r w:rsidRPr="001D00D5">
              <w:rPr>
                <w:bCs/>
                <w:sz w:val="28"/>
                <w:szCs w:val="28"/>
              </w:rPr>
              <w:t>0,00</w:t>
            </w:r>
          </w:p>
        </w:tc>
        <w:tc>
          <w:tcPr>
            <w:tcW w:w="2410" w:type="dxa"/>
            <w:vAlign w:val="center"/>
          </w:tcPr>
          <w:p w14:paraId="7387BCCA" w14:textId="77777777" w:rsidR="001D00D5" w:rsidRPr="001D00D5" w:rsidRDefault="001D00D5" w:rsidP="001D00D5">
            <w:pPr>
              <w:jc w:val="center"/>
              <w:rPr>
                <w:bCs/>
                <w:sz w:val="28"/>
                <w:szCs w:val="28"/>
              </w:rPr>
            </w:pPr>
            <w:r w:rsidRPr="001D00D5">
              <w:rPr>
                <w:bCs/>
                <w:sz w:val="28"/>
                <w:szCs w:val="28"/>
              </w:rPr>
              <w:t>-</w:t>
            </w:r>
          </w:p>
        </w:tc>
      </w:tr>
      <w:tr w:rsidR="001D00D5" w:rsidRPr="001D00D5" w14:paraId="6BF825B5" w14:textId="77777777" w:rsidTr="00E6267D">
        <w:trPr>
          <w:trHeight w:val="2952"/>
          <w:jc w:val="center"/>
        </w:trPr>
        <w:tc>
          <w:tcPr>
            <w:tcW w:w="736" w:type="dxa"/>
            <w:vAlign w:val="center"/>
          </w:tcPr>
          <w:p w14:paraId="1105AC75" w14:textId="77777777" w:rsidR="001D00D5" w:rsidRPr="001D00D5" w:rsidRDefault="001D00D5" w:rsidP="001D00D5">
            <w:pPr>
              <w:jc w:val="center"/>
              <w:rPr>
                <w:bCs/>
                <w:sz w:val="28"/>
                <w:szCs w:val="28"/>
              </w:rPr>
            </w:pPr>
            <w:r w:rsidRPr="001D00D5">
              <w:rPr>
                <w:bCs/>
                <w:sz w:val="28"/>
                <w:szCs w:val="28"/>
              </w:rPr>
              <w:t>3.3.</w:t>
            </w:r>
          </w:p>
        </w:tc>
        <w:tc>
          <w:tcPr>
            <w:tcW w:w="3659" w:type="dxa"/>
            <w:vAlign w:val="center"/>
          </w:tcPr>
          <w:p w14:paraId="21B5ACD1" w14:textId="77777777" w:rsidR="001D00D5" w:rsidRPr="001D00D5" w:rsidRDefault="001D00D5" w:rsidP="001D00D5">
            <w:pPr>
              <w:rPr>
                <w:sz w:val="22"/>
                <w:szCs w:val="22"/>
              </w:rPr>
            </w:pPr>
            <w:r w:rsidRPr="001D00D5">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51B39D20" w14:textId="77777777" w:rsidR="001D00D5" w:rsidRPr="001D00D5" w:rsidRDefault="001D00D5" w:rsidP="001D00D5">
            <w:pPr>
              <w:jc w:val="center"/>
              <w:rPr>
                <w:bCs/>
                <w:sz w:val="28"/>
                <w:szCs w:val="28"/>
              </w:rPr>
            </w:pPr>
            <w:r w:rsidRPr="001D00D5">
              <w:rPr>
                <w:bCs/>
                <w:sz w:val="28"/>
                <w:szCs w:val="28"/>
              </w:rPr>
              <w:t>0,00</w:t>
            </w:r>
          </w:p>
        </w:tc>
        <w:tc>
          <w:tcPr>
            <w:tcW w:w="2693" w:type="dxa"/>
            <w:vAlign w:val="center"/>
          </w:tcPr>
          <w:p w14:paraId="729FAE3D" w14:textId="77777777" w:rsidR="001D00D5" w:rsidRPr="001D00D5" w:rsidRDefault="001D00D5" w:rsidP="001D00D5">
            <w:pPr>
              <w:jc w:val="center"/>
              <w:rPr>
                <w:bCs/>
                <w:sz w:val="28"/>
                <w:szCs w:val="28"/>
              </w:rPr>
            </w:pPr>
            <w:r w:rsidRPr="001D00D5">
              <w:rPr>
                <w:bCs/>
                <w:sz w:val="28"/>
                <w:szCs w:val="28"/>
              </w:rPr>
              <w:t>0,00</w:t>
            </w:r>
          </w:p>
        </w:tc>
        <w:tc>
          <w:tcPr>
            <w:tcW w:w="2410" w:type="dxa"/>
            <w:vAlign w:val="center"/>
          </w:tcPr>
          <w:p w14:paraId="72EC3D4A" w14:textId="77777777" w:rsidR="001D00D5" w:rsidRPr="001D00D5" w:rsidRDefault="001D00D5" w:rsidP="001D00D5">
            <w:pPr>
              <w:jc w:val="center"/>
              <w:rPr>
                <w:bCs/>
                <w:sz w:val="28"/>
                <w:szCs w:val="28"/>
              </w:rPr>
            </w:pPr>
            <w:r w:rsidRPr="001D00D5">
              <w:rPr>
                <w:bCs/>
                <w:sz w:val="28"/>
                <w:szCs w:val="28"/>
              </w:rPr>
              <w:t>-</w:t>
            </w:r>
          </w:p>
        </w:tc>
      </w:tr>
      <w:tr w:rsidR="001D00D5" w:rsidRPr="001D00D5" w14:paraId="00AA6295" w14:textId="77777777" w:rsidTr="00E6267D">
        <w:trPr>
          <w:trHeight w:val="1136"/>
          <w:jc w:val="center"/>
        </w:trPr>
        <w:tc>
          <w:tcPr>
            <w:tcW w:w="11057" w:type="dxa"/>
            <w:gridSpan w:val="5"/>
            <w:vAlign w:val="center"/>
          </w:tcPr>
          <w:p w14:paraId="29CB8B43" w14:textId="77777777" w:rsidR="001D00D5" w:rsidRPr="001D00D5" w:rsidRDefault="001D00D5" w:rsidP="00A73ED2">
            <w:pPr>
              <w:numPr>
                <w:ilvl w:val="0"/>
                <w:numId w:val="7"/>
              </w:numPr>
              <w:contextualSpacing/>
              <w:jc w:val="center"/>
              <w:rPr>
                <w:bCs/>
                <w:sz w:val="28"/>
                <w:szCs w:val="28"/>
              </w:rPr>
            </w:pPr>
            <w:r w:rsidRPr="001D00D5">
              <w:rPr>
                <w:bCs/>
                <w:sz w:val="28"/>
                <w:szCs w:val="28"/>
              </w:rPr>
              <w:t>Показатели энергетической эффективности использования ресурсов, в том числе уровень потерь воды</w:t>
            </w:r>
          </w:p>
        </w:tc>
      </w:tr>
      <w:tr w:rsidR="001D00D5" w:rsidRPr="001D00D5" w14:paraId="3D8F9D90" w14:textId="77777777" w:rsidTr="00E6267D">
        <w:trPr>
          <w:trHeight w:val="1796"/>
          <w:jc w:val="center"/>
        </w:trPr>
        <w:tc>
          <w:tcPr>
            <w:tcW w:w="736" w:type="dxa"/>
            <w:vAlign w:val="center"/>
          </w:tcPr>
          <w:p w14:paraId="2394AE6B" w14:textId="77777777" w:rsidR="001D00D5" w:rsidRPr="001D00D5" w:rsidRDefault="001D00D5" w:rsidP="001D00D5">
            <w:pPr>
              <w:jc w:val="center"/>
              <w:rPr>
                <w:bCs/>
                <w:sz w:val="28"/>
                <w:szCs w:val="28"/>
              </w:rPr>
            </w:pPr>
            <w:r w:rsidRPr="001D00D5">
              <w:rPr>
                <w:bCs/>
                <w:sz w:val="28"/>
                <w:szCs w:val="28"/>
              </w:rPr>
              <w:t>4.1.</w:t>
            </w:r>
          </w:p>
        </w:tc>
        <w:tc>
          <w:tcPr>
            <w:tcW w:w="3659" w:type="dxa"/>
            <w:vAlign w:val="center"/>
          </w:tcPr>
          <w:p w14:paraId="19F412DF" w14:textId="77777777" w:rsidR="001D00D5" w:rsidRPr="001D00D5" w:rsidRDefault="001D00D5" w:rsidP="001D00D5">
            <w:pPr>
              <w:rPr>
                <w:bCs/>
                <w:sz w:val="28"/>
                <w:szCs w:val="28"/>
              </w:rPr>
            </w:pPr>
            <w:r w:rsidRPr="001D00D5">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4384A561" w14:textId="77777777" w:rsidR="001D00D5" w:rsidRPr="001D00D5" w:rsidRDefault="001D00D5" w:rsidP="001D00D5">
            <w:pPr>
              <w:jc w:val="center"/>
              <w:rPr>
                <w:bCs/>
                <w:sz w:val="28"/>
                <w:szCs w:val="28"/>
              </w:rPr>
            </w:pPr>
            <w:r w:rsidRPr="001D00D5">
              <w:rPr>
                <w:bCs/>
                <w:sz w:val="28"/>
                <w:szCs w:val="28"/>
              </w:rPr>
              <w:t>29,11</w:t>
            </w:r>
          </w:p>
        </w:tc>
        <w:tc>
          <w:tcPr>
            <w:tcW w:w="2693" w:type="dxa"/>
            <w:vAlign w:val="center"/>
          </w:tcPr>
          <w:p w14:paraId="52C94A73" w14:textId="77777777" w:rsidR="001D00D5" w:rsidRPr="001D00D5" w:rsidRDefault="001D00D5" w:rsidP="001D00D5">
            <w:pPr>
              <w:jc w:val="center"/>
              <w:rPr>
                <w:bCs/>
                <w:sz w:val="28"/>
                <w:szCs w:val="28"/>
              </w:rPr>
            </w:pPr>
            <w:r w:rsidRPr="001D00D5">
              <w:rPr>
                <w:bCs/>
                <w:sz w:val="28"/>
                <w:szCs w:val="28"/>
              </w:rPr>
              <w:t>29,11</w:t>
            </w:r>
          </w:p>
        </w:tc>
        <w:tc>
          <w:tcPr>
            <w:tcW w:w="2410" w:type="dxa"/>
            <w:vAlign w:val="center"/>
          </w:tcPr>
          <w:p w14:paraId="0F39F599" w14:textId="77777777" w:rsidR="001D00D5" w:rsidRPr="001D00D5" w:rsidRDefault="001D00D5" w:rsidP="001D00D5">
            <w:pPr>
              <w:jc w:val="center"/>
              <w:rPr>
                <w:bCs/>
                <w:sz w:val="28"/>
                <w:szCs w:val="28"/>
              </w:rPr>
            </w:pPr>
            <w:r w:rsidRPr="001D00D5">
              <w:rPr>
                <w:bCs/>
                <w:sz w:val="28"/>
                <w:szCs w:val="28"/>
              </w:rPr>
              <w:t>-</w:t>
            </w:r>
          </w:p>
        </w:tc>
      </w:tr>
      <w:tr w:rsidR="001D00D5" w:rsidRPr="001D00D5" w14:paraId="2F740272" w14:textId="77777777" w:rsidTr="00E6267D">
        <w:trPr>
          <w:trHeight w:val="2519"/>
          <w:jc w:val="center"/>
        </w:trPr>
        <w:tc>
          <w:tcPr>
            <w:tcW w:w="736" w:type="dxa"/>
            <w:vAlign w:val="center"/>
          </w:tcPr>
          <w:p w14:paraId="499C72E1" w14:textId="77777777" w:rsidR="001D00D5" w:rsidRPr="001D00D5" w:rsidRDefault="001D00D5" w:rsidP="001D00D5">
            <w:pPr>
              <w:jc w:val="center"/>
              <w:rPr>
                <w:bCs/>
                <w:sz w:val="28"/>
                <w:szCs w:val="28"/>
              </w:rPr>
            </w:pPr>
            <w:r w:rsidRPr="001D00D5">
              <w:rPr>
                <w:bCs/>
                <w:sz w:val="28"/>
                <w:szCs w:val="28"/>
              </w:rPr>
              <w:t>4.2.</w:t>
            </w:r>
          </w:p>
        </w:tc>
        <w:tc>
          <w:tcPr>
            <w:tcW w:w="3659" w:type="dxa"/>
            <w:vAlign w:val="center"/>
          </w:tcPr>
          <w:p w14:paraId="11F00C37" w14:textId="77777777" w:rsidR="001D00D5" w:rsidRPr="001D00D5" w:rsidRDefault="001D00D5" w:rsidP="001D00D5">
            <w:pPr>
              <w:rPr>
                <w:bCs/>
                <w:sz w:val="28"/>
                <w:szCs w:val="28"/>
              </w:rPr>
            </w:pPr>
            <w:r w:rsidRPr="001D00D5">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1D00D5">
              <w:rPr>
                <w:sz w:val="22"/>
                <w:szCs w:val="22"/>
                <w:vertAlign w:val="superscript"/>
              </w:rPr>
              <w:t>3</w:t>
            </w:r>
            <w:r w:rsidRPr="001D00D5">
              <w:rPr>
                <w:sz w:val="22"/>
                <w:szCs w:val="22"/>
              </w:rPr>
              <w:t xml:space="preserve">) – </w:t>
            </w:r>
            <w:r w:rsidRPr="001D00D5">
              <w:rPr>
                <w:sz w:val="22"/>
                <w:szCs w:val="22"/>
                <w:u w:val="single"/>
              </w:rPr>
              <w:t>для организаций, оказывающих услуги по водоподготовке</w:t>
            </w:r>
          </w:p>
        </w:tc>
        <w:tc>
          <w:tcPr>
            <w:tcW w:w="1559" w:type="dxa"/>
            <w:vAlign w:val="center"/>
          </w:tcPr>
          <w:p w14:paraId="411151BA" w14:textId="77777777" w:rsidR="001D00D5" w:rsidRPr="001D00D5" w:rsidRDefault="001D00D5" w:rsidP="001D00D5">
            <w:pPr>
              <w:jc w:val="center"/>
              <w:rPr>
                <w:bCs/>
                <w:sz w:val="28"/>
                <w:szCs w:val="28"/>
              </w:rPr>
            </w:pPr>
            <w:r w:rsidRPr="001D00D5">
              <w:rPr>
                <w:bCs/>
                <w:sz w:val="28"/>
                <w:szCs w:val="28"/>
              </w:rPr>
              <w:t>-</w:t>
            </w:r>
          </w:p>
        </w:tc>
        <w:tc>
          <w:tcPr>
            <w:tcW w:w="2693" w:type="dxa"/>
            <w:vAlign w:val="center"/>
          </w:tcPr>
          <w:p w14:paraId="50792BCE" w14:textId="77777777" w:rsidR="001D00D5" w:rsidRPr="001D00D5" w:rsidRDefault="001D00D5" w:rsidP="001D00D5">
            <w:pPr>
              <w:jc w:val="center"/>
              <w:rPr>
                <w:bCs/>
                <w:sz w:val="28"/>
                <w:szCs w:val="28"/>
              </w:rPr>
            </w:pPr>
            <w:r w:rsidRPr="001D00D5">
              <w:rPr>
                <w:bCs/>
                <w:sz w:val="28"/>
                <w:szCs w:val="28"/>
              </w:rPr>
              <w:t>-</w:t>
            </w:r>
          </w:p>
        </w:tc>
        <w:tc>
          <w:tcPr>
            <w:tcW w:w="2410" w:type="dxa"/>
            <w:vAlign w:val="center"/>
          </w:tcPr>
          <w:p w14:paraId="53925281" w14:textId="77777777" w:rsidR="001D00D5" w:rsidRPr="001D00D5" w:rsidRDefault="001D00D5" w:rsidP="001D00D5">
            <w:pPr>
              <w:jc w:val="center"/>
              <w:rPr>
                <w:bCs/>
                <w:sz w:val="28"/>
                <w:szCs w:val="28"/>
              </w:rPr>
            </w:pPr>
            <w:r w:rsidRPr="001D00D5">
              <w:rPr>
                <w:bCs/>
                <w:sz w:val="28"/>
                <w:szCs w:val="28"/>
              </w:rPr>
              <w:t>-</w:t>
            </w:r>
          </w:p>
        </w:tc>
      </w:tr>
      <w:tr w:rsidR="001D00D5" w:rsidRPr="001D00D5" w14:paraId="2E4905C6" w14:textId="77777777" w:rsidTr="00E6267D">
        <w:trPr>
          <w:trHeight w:val="438"/>
          <w:jc w:val="center"/>
        </w:trPr>
        <w:tc>
          <w:tcPr>
            <w:tcW w:w="736" w:type="dxa"/>
            <w:vAlign w:val="center"/>
          </w:tcPr>
          <w:p w14:paraId="108E9241" w14:textId="77777777" w:rsidR="001D00D5" w:rsidRPr="001D00D5" w:rsidRDefault="001D00D5" w:rsidP="001D00D5">
            <w:pPr>
              <w:jc w:val="center"/>
              <w:rPr>
                <w:bCs/>
                <w:sz w:val="28"/>
                <w:szCs w:val="28"/>
              </w:rPr>
            </w:pPr>
            <w:r w:rsidRPr="001D00D5">
              <w:rPr>
                <w:bCs/>
                <w:sz w:val="28"/>
                <w:szCs w:val="28"/>
              </w:rPr>
              <w:lastRenderedPageBreak/>
              <w:t>1</w:t>
            </w:r>
          </w:p>
        </w:tc>
        <w:tc>
          <w:tcPr>
            <w:tcW w:w="3659" w:type="dxa"/>
            <w:vAlign w:val="center"/>
          </w:tcPr>
          <w:p w14:paraId="488D7BFD" w14:textId="77777777" w:rsidR="001D00D5" w:rsidRPr="001D00D5" w:rsidRDefault="001D00D5" w:rsidP="001D00D5">
            <w:pPr>
              <w:jc w:val="center"/>
              <w:rPr>
                <w:sz w:val="28"/>
                <w:szCs w:val="28"/>
              </w:rPr>
            </w:pPr>
            <w:r w:rsidRPr="001D00D5">
              <w:rPr>
                <w:sz w:val="28"/>
                <w:szCs w:val="28"/>
              </w:rPr>
              <w:t>2</w:t>
            </w:r>
          </w:p>
        </w:tc>
        <w:tc>
          <w:tcPr>
            <w:tcW w:w="1559" w:type="dxa"/>
            <w:vAlign w:val="center"/>
          </w:tcPr>
          <w:p w14:paraId="76DA7179" w14:textId="77777777" w:rsidR="001D00D5" w:rsidRPr="001D00D5" w:rsidRDefault="001D00D5" w:rsidP="001D00D5">
            <w:pPr>
              <w:jc w:val="center"/>
              <w:rPr>
                <w:bCs/>
                <w:sz w:val="28"/>
                <w:szCs w:val="28"/>
              </w:rPr>
            </w:pPr>
            <w:r w:rsidRPr="001D00D5">
              <w:rPr>
                <w:bCs/>
                <w:sz w:val="28"/>
                <w:szCs w:val="28"/>
              </w:rPr>
              <w:t>3</w:t>
            </w:r>
          </w:p>
        </w:tc>
        <w:tc>
          <w:tcPr>
            <w:tcW w:w="2693" w:type="dxa"/>
            <w:vAlign w:val="center"/>
          </w:tcPr>
          <w:p w14:paraId="3540239F" w14:textId="77777777" w:rsidR="001D00D5" w:rsidRPr="001D00D5" w:rsidRDefault="001D00D5" w:rsidP="001D00D5">
            <w:pPr>
              <w:jc w:val="center"/>
              <w:rPr>
                <w:bCs/>
                <w:sz w:val="28"/>
                <w:szCs w:val="28"/>
              </w:rPr>
            </w:pPr>
            <w:r w:rsidRPr="001D00D5">
              <w:rPr>
                <w:bCs/>
                <w:sz w:val="28"/>
                <w:szCs w:val="28"/>
              </w:rPr>
              <w:t>4</w:t>
            </w:r>
          </w:p>
        </w:tc>
        <w:tc>
          <w:tcPr>
            <w:tcW w:w="2410" w:type="dxa"/>
            <w:vAlign w:val="center"/>
          </w:tcPr>
          <w:p w14:paraId="78A35D8E" w14:textId="77777777" w:rsidR="001D00D5" w:rsidRPr="001D00D5" w:rsidRDefault="001D00D5" w:rsidP="001D00D5">
            <w:pPr>
              <w:jc w:val="center"/>
              <w:rPr>
                <w:bCs/>
                <w:sz w:val="28"/>
                <w:szCs w:val="28"/>
              </w:rPr>
            </w:pPr>
            <w:r w:rsidRPr="001D00D5">
              <w:rPr>
                <w:bCs/>
                <w:sz w:val="28"/>
                <w:szCs w:val="28"/>
              </w:rPr>
              <w:t>5</w:t>
            </w:r>
          </w:p>
        </w:tc>
      </w:tr>
      <w:tr w:rsidR="001D00D5" w:rsidRPr="001D00D5" w14:paraId="12A17558" w14:textId="77777777" w:rsidTr="00E6267D">
        <w:trPr>
          <w:trHeight w:val="2228"/>
          <w:jc w:val="center"/>
        </w:trPr>
        <w:tc>
          <w:tcPr>
            <w:tcW w:w="736" w:type="dxa"/>
            <w:vAlign w:val="center"/>
          </w:tcPr>
          <w:p w14:paraId="426F5A11" w14:textId="77777777" w:rsidR="001D00D5" w:rsidRPr="001D00D5" w:rsidRDefault="001D00D5" w:rsidP="001D00D5">
            <w:pPr>
              <w:jc w:val="center"/>
              <w:rPr>
                <w:bCs/>
                <w:sz w:val="28"/>
                <w:szCs w:val="28"/>
              </w:rPr>
            </w:pPr>
            <w:r w:rsidRPr="001D00D5">
              <w:rPr>
                <w:bCs/>
                <w:sz w:val="28"/>
                <w:szCs w:val="28"/>
              </w:rPr>
              <w:t>4.3.</w:t>
            </w:r>
          </w:p>
        </w:tc>
        <w:tc>
          <w:tcPr>
            <w:tcW w:w="3659" w:type="dxa"/>
            <w:vAlign w:val="center"/>
          </w:tcPr>
          <w:p w14:paraId="44DF0F8C" w14:textId="77777777" w:rsidR="001D00D5" w:rsidRPr="001D00D5" w:rsidRDefault="001D00D5" w:rsidP="001D00D5">
            <w:pPr>
              <w:rPr>
                <w:sz w:val="22"/>
                <w:szCs w:val="22"/>
              </w:rPr>
            </w:pPr>
            <w:r w:rsidRPr="001D00D5">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1D00D5">
              <w:rPr>
                <w:sz w:val="22"/>
                <w:szCs w:val="22"/>
                <w:vertAlign w:val="superscript"/>
              </w:rPr>
              <w:t>3</w:t>
            </w:r>
            <w:r w:rsidRPr="001D00D5">
              <w:rPr>
                <w:sz w:val="22"/>
                <w:szCs w:val="22"/>
              </w:rPr>
              <w:t xml:space="preserve">) – </w:t>
            </w:r>
            <w:r w:rsidRPr="001D00D5">
              <w:rPr>
                <w:sz w:val="22"/>
                <w:szCs w:val="22"/>
                <w:u w:val="single"/>
              </w:rPr>
              <w:t>для организаций, оказывающих услуги по транспортировке</w:t>
            </w:r>
          </w:p>
        </w:tc>
        <w:tc>
          <w:tcPr>
            <w:tcW w:w="1559" w:type="dxa"/>
            <w:vAlign w:val="center"/>
          </w:tcPr>
          <w:p w14:paraId="3C6451BD" w14:textId="77777777" w:rsidR="001D00D5" w:rsidRPr="001D00D5" w:rsidRDefault="001D00D5" w:rsidP="001D00D5">
            <w:pPr>
              <w:jc w:val="center"/>
              <w:rPr>
                <w:bCs/>
                <w:sz w:val="28"/>
                <w:szCs w:val="28"/>
              </w:rPr>
            </w:pPr>
            <w:r w:rsidRPr="001D00D5">
              <w:rPr>
                <w:bCs/>
                <w:sz w:val="28"/>
                <w:szCs w:val="28"/>
              </w:rPr>
              <w:t>-</w:t>
            </w:r>
          </w:p>
        </w:tc>
        <w:tc>
          <w:tcPr>
            <w:tcW w:w="2693" w:type="dxa"/>
            <w:vAlign w:val="center"/>
          </w:tcPr>
          <w:p w14:paraId="6FA09E5E" w14:textId="77777777" w:rsidR="001D00D5" w:rsidRPr="001D00D5" w:rsidRDefault="001D00D5" w:rsidP="001D00D5">
            <w:pPr>
              <w:jc w:val="center"/>
              <w:rPr>
                <w:bCs/>
                <w:sz w:val="28"/>
                <w:szCs w:val="28"/>
              </w:rPr>
            </w:pPr>
            <w:r w:rsidRPr="001D00D5">
              <w:rPr>
                <w:bCs/>
                <w:sz w:val="28"/>
                <w:szCs w:val="28"/>
              </w:rPr>
              <w:t>-</w:t>
            </w:r>
          </w:p>
        </w:tc>
        <w:tc>
          <w:tcPr>
            <w:tcW w:w="2410" w:type="dxa"/>
            <w:vAlign w:val="center"/>
          </w:tcPr>
          <w:p w14:paraId="7FE86CC3" w14:textId="77777777" w:rsidR="001D00D5" w:rsidRPr="001D00D5" w:rsidRDefault="001D00D5" w:rsidP="001D00D5">
            <w:pPr>
              <w:jc w:val="center"/>
              <w:rPr>
                <w:bCs/>
                <w:sz w:val="28"/>
                <w:szCs w:val="28"/>
              </w:rPr>
            </w:pPr>
            <w:r w:rsidRPr="001D00D5">
              <w:rPr>
                <w:bCs/>
                <w:sz w:val="28"/>
                <w:szCs w:val="28"/>
              </w:rPr>
              <w:t>-</w:t>
            </w:r>
          </w:p>
        </w:tc>
      </w:tr>
      <w:tr w:rsidR="001D00D5" w:rsidRPr="001D00D5" w14:paraId="626713BC" w14:textId="77777777" w:rsidTr="00E6267D">
        <w:trPr>
          <w:trHeight w:val="2259"/>
          <w:jc w:val="center"/>
        </w:trPr>
        <w:tc>
          <w:tcPr>
            <w:tcW w:w="736" w:type="dxa"/>
            <w:vAlign w:val="center"/>
          </w:tcPr>
          <w:p w14:paraId="571F7839" w14:textId="77777777" w:rsidR="001D00D5" w:rsidRPr="001D00D5" w:rsidRDefault="001D00D5" w:rsidP="001D00D5">
            <w:pPr>
              <w:jc w:val="center"/>
              <w:rPr>
                <w:bCs/>
                <w:sz w:val="28"/>
                <w:szCs w:val="28"/>
              </w:rPr>
            </w:pPr>
            <w:r w:rsidRPr="001D00D5">
              <w:rPr>
                <w:bCs/>
                <w:sz w:val="28"/>
                <w:szCs w:val="28"/>
              </w:rPr>
              <w:t>4.4.</w:t>
            </w:r>
          </w:p>
        </w:tc>
        <w:tc>
          <w:tcPr>
            <w:tcW w:w="3659" w:type="dxa"/>
            <w:vAlign w:val="center"/>
          </w:tcPr>
          <w:p w14:paraId="6D5418F1" w14:textId="77777777" w:rsidR="001D00D5" w:rsidRPr="001D00D5" w:rsidRDefault="001D00D5" w:rsidP="001D00D5">
            <w:pPr>
              <w:rPr>
                <w:bCs/>
                <w:sz w:val="28"/>
                <w:szCs w:val="28"/>
              </w:rPr>
            </w:pPr>
            <w:r w:rsidRPr="001D00D5">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1D00D5">
              <w:rPr>
                <w:sz w:val="22"/>
                <w:szCs w:val="22"/>
                <w:vertAlign w:val="superscript"/>
              </w:rPr>
              <w:t>3</w:t>
            </w:r>
            <w:r w:rsidRPr="001D00D5">
              <w:rPr>
                <w:sz w:val="22"/>
                <w:szCs w:val="22"/>
              </w:rPr>
              <w:t xml:space="preserve">) – </w:t>
            </w:r>
            <w:r w:rsidRPr="001D00D5">
              <w:rPr>
                <w:sz w:val="22"/>
                <w:szCs w:val="22"/>
                <w:u w:val="single"/>
              </w:rPr>
              <w:t>для организаций, оказывающих услуги водоснабжения (полный цикл)</w:t>
            </w:r>
          </w:p>
        </w:tc>
        <w:tc>
          <w:tcPr>
            <w:tcW w:w="1559" w:type="dxa"/>
            <w:vAlign w:val="center"/>
          </w:tcPr>
          <w:p w14:paraId="4E4DC784" w14:textId="77777777" w:rsidR="001D00D5" w:rsidRPr="001D00D5" w:rsidRDefault="001D00D5" w:rsidP="001D00D5">
            <w:pPr>
              <w:jc w:val="center"/>
              <w:rPr>
                <w:bCs/>
                <w:sz w:val="28"/>
                <w:szCs w:val="28"/>
              </w:rPr>
            </w:pPr>
            <w:r w:rsidRPr="001D00D5">
              <w:rPr>
                <w:bCs/>
                <w:sz w:val="28"/>
                <w:szCs w:val="28"/>
              </w:rPr>
              <w:t>1,510</w:t>
            </w:r>
          </w:p>
        </w:tc>
        <w:tc>
          <w:tcPr>
            <w:tcW w:w="2693" w:type="dxa"/>
            <w:vAlign w:val="center"/>
          </w:tcPr>
          <w:p w14:paraId="18EBF76F" w14:textId="77777777" w:rsidR="001D00D5" w:rsidRPr="001D00D5" w:rsidRDefault="001D00D5" w:rsidP="001D00D5">
            <w:pPr>
              <w:jc w:val="center"/>
              <w:rPr>
                <w:bCs/>
                <w:sz w:val="28"/>
                <w:szCs w:val="28"/>
              </w:rPr>
            </w:pPr>
            <w:r w:rsidRPr="001D00D5">
              <w:rPr>
                <w:bCs/>
                <w:sz w:val="28"/>
                <w:szCs w:val="28"/>
              </w:rPr>
              <w:t>1,510</w:t>
            </w:r>
          </w:p>
        </w:tc>
        <w:tc>
          <w:tcPr>
            <w:tcW w:w="2410" w:type="dxa"/>
            <w:vAlign w:val="center"/>
          </w:tcPr>
          <w:p w14:paraId="2F80270E" w14:textId="77777777" w:rsidR="001D00D5" w:rsidRPr="001D00D5" w:rsidRDefault="001D00D5" w:rsidP="001D00D5">
            <w:pPr>
              <w:jc w:val="center"/>
              <w:rPr>
                <w:bCs/>
                <w:sz w:val="28"/>
                <w:szCs w:val="28"/>
              </w:rPr>
            </w:pPr>
            <w:r w:rsidRPr="001D00D5">
              <w:rPr>
                <w:bCs/>
                <w:sz w:val="28"/>
                <w:szCs w:val="28"/>
              </w:rPr>
              <w:t>-</w:t>
            </w:r>
          </w:p>
        </w:tc>
      </w:tr>
      <w:tr w:rsidR="001D00D5" w:rsidRPr="001D00D5" w14:paraId="15506F63" w14:textId="77777777" w:rsidTr="00E6267D">
        <w:trPr>
          <w:trHeight w:val="1978"/>
          <w:jc w:val="center"/>
        </w:trPr>
        <w:tc>
          <w:tcPr>
            <w:tcW w:w="736" w:type="dxa"/>
            <w:vAlign w:val="center"/>
          </w:tcPr>
          <w:p w14:paraId="276CF05C" w14:textId="77777777" w:rsidR="001D00D5" w:rsidRPr="001D00D5" w:rsidRDefault="001D00D5" w:rsidP="001D00D5">
            <w:pPr>
              <w:jc w:val="center"/>
              <w:rPr>
                <w:bCs/>
                <w:sz w:val="28"/>
                <w:szCs w:val="28"/>
              </w:rPr>
            </w:pPr>
            <w:r w:rsidRPr="001D00D5">
              <w:rPr>
                <w:bCs/>
                <w:sz w:val="28"/>
                <w:szCs w:val="28"/>
              </w:rPr>
              <w:t>4.5.</w:t>
            </w:r>
          </w:p>
        </w:tc>
        <w:tc>
          <w:tcPr>
            <w:tcW w:w="3659" w:type="dxa"/>
            <w:vAlign w:val="center"/>
          </w:tcPr>
          <w:p w14:paraId="194DC3D4" w14:textId="77777777" w:rsidR="001D00D5" w:rsidRPr="001D00D5" w:rsidRDefault="001D00D5" w:rsidP="001D00D5">
            <w:pPr>
              <w:rPr>
                <w:bCs/>
                <w:sz w:val="28"/>
                <w:szCs w:val="28"/>
              </w:rPr>
            </w:pPr>
            <w:r w:rsidRPr="001D00D5">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1D00D5">
              <w:rPr>
                <w:sz w:val="22"/>
                <w:szCs w:val="22"/>
                <w:vertAlign w:val="superscript"/>
              </w:rPr>
              <w:t>3</w:t>
            </w:r>
            <w:r w:rsidRPr="001D00D5">
              <w:rPr>
                <w:sz w:val="22"/>
                <w:szCs w:val="22"/>
              </w:rPr>
              <w:t xml:space="preserve">) – </w:t>
            </w:r>
            <w:r w:rsidRPr="001D00D5">
              <w:rPr>
                <w:sz w:val="22"/>
                <w:szCs w:val="22"/>
                <w:u w:val="single"/>
              </w:rPr>
              <w:t>для организаций, оказывающих услуги по очистке сточных вод</w:t>
            </w:r>
          </w:p>
        </w:tc>
        <w:tc>
          <w:tcPr>
            <w:tcW w:w="1559" w:type="dxa"/>
            <w:vAlign w:val="center"/>
          </w:tcPr>
          <w:p w14:paraId="575E5DA7" w14:textId="77777777" w:rsidR="001D00D5" w:rsidRPr="001D00D5" w:rsidRDefault="001D00D5" w:rsidP="001D00D5">
            <w:pPr>
              <w:jc w:val="center"/>
              <w:rPr>
                <w:bCs/>
                <w:sz w:val="28"/>
                <w:szCs w:val="28"/>
              </w:rPr>
            </w:pPr>
            <w:r w:rsidRPr="001D00D5">
              <w:rPr>
                <w:bCs/>
                <w:sz w:val="28"/>
                <w:szCs w:val="28"/>
              </w:rPr>
              <w:t>-</w:t>
            </w:r>
          </w:p>
        </w:tc>
        <w:tc>
          <w:tcPr>
            <w:tcW w:w="2693" w:type="dxa"/>
            <w:vAlign w:val="center"/>
          </w:tcPr>
          <w:p w14:paraId="5A3BAE00" w14:textId="77777777" w:rsidR="001D00D5" w:rsidRPr="001D00D5" w:rsidRDefault="001D00D5" w:rsidP="001D00D5">
            <w:pPr>
              <w:jc w:val="center"/>
              <w:rPr>
                <w:bCs/>
                <w:sz w:val="28"/>
                <w:szCs w:val="28"/>
              </w:rPr>
            </w:pPr>
            <w:r w:rsidRPr="001D00D5">
              <w:rPr>
                <w:bCs/>
                <w:sz w:val="28"/>
                <w:szCs w:val="28"/>
              </w:rPr>
              <w:t>-</w:t>
            </w:r>
          </w:p>
        </w:tc>
        <w:tc>
          <w:tcPr>
            <w:tcW w:w="2410" w:type="dxa"/>
            <w:vAlign w:val="center"/>
          </w:tcPr>
          <w:p w14:paraId="3E8F2A24" w14:textId="77777777" w:rsidR="001D00D5" w:rsidRPr="001D00D5" w:rsidRDefault="001D00D5" w:rsidP="001D00D5">
            <w:pPr>
              <w:jc w:val="center"/>
              <w:rPr>
                <w:bCs/>
                <w:sz w:val="28"/>
                <w:szCs w:val="28"/>
              </w:rPr>
            </w:pPr>
            <w:r w:rsidRPr="001D00D5">
              <w:rPr>
                <w:bCs/>
                <w:sz w:val="28"/>
                <w:szCs w:val="28"/>
              </w:rPr>
              <w:t>-</w:t>
            </w:r>
          </w:p>
        </w:tc>
      </w:tr>
      <w:tr w:rsidR="001D00D5" w:rsidRPr="001D00D5" w14:paraId="431ABEFC" w14:textId="77777777" w:rsidTr="00E6267D">
        <w:trPr>
          <w:trHeight w:val="2117"/>
          <w:jc w:val="center"/>
        </w:trPr>
        <w:tc>
          <w:tcPr>
            <w:tcW w:w="736" w:type="dxa"/>
            <w:vAlign w:val="center"/>
          </w:tcPr>
          <w:p w14:paraId="49CDE74E" w14:textId="77777777" w:rsidR="001D00D5" w:rsidRPr="001D00D5" w:rsidRDefault="001D00D5" w:rsidP="001D00D5">
            <w:pPr>
              <w:jc w:val="center"/>
              <w:rPr>
                <w:bCs/>
                <w:sz w:val="28"/>
                <w:szCs w:val="28"/>
              </w:rPr>
            </w:pPr>
            <w:r w:rsidRPr="001D00D5">
              <w:rPr>
                <w:bCs/>
                <w:sz w:val="28"/>
                <w:szCs w:val="28"/>
              </w:rPr>
              <w:t>4.6.</w:t>
            </w:r>
          </w:p>
        </w:tc>
        <w:tc>
          <w:tcPr>
            <w:tcW w:w="3659" w:type="dxa"/>
            <w:vAlign w:val="center"/>
          </w:tcPr>
          <w:p w14:paraId="7B2F79F8" w14:textId="77777777" w:rsidR="001D00D5" w:rsidRPr="001D00D5" w:rsidRDefault="001D00D5" w:rsidP="001D00D5">
            <w:pPr>
              <w:rPr>
                <w:sz w:val="22"/>
                <w:szCs w:val="22"/>
              </w:rPr>
            </w:pPr>
            <w:r w:rsidRPr="001D00D5">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1D00D5">
              <w:rPr>
                <w:sz w:val="22"/>
                <w:szCs w:val="22"/>
                <w:vertAlign w:val="superscript"/>
              </w:rPr>
              <w:t>3</w:t>
            </w:r>
            <w:r w:rsidRPr="001D00D5">
              <w:rPr>
                <w:sz w:val="22"/>
                <w:szCs w:val="22"/>
              </w:rPr>
              <w:t xml:space="preserve">) – </w:t>
            </w:r>
            <w:r w:rsidRPr="001D00D5">
              <w:rPr>
                <w:sz w:val="22"/>
                <w:szCs w:val="22"/>
                <w:u w:val="single"/>
              </w:rPr>
              <w:t>для организаций, оказывающих услуги по транспортировке сточных вод</w:t>
            </w:r>
          </w:p>
        </w:tc>
        <w:tc>
          <w:tcPr>
            <w:tcW w:w="1559" w:type="dxa"/>
            <w:vAlign w:val="center"/>
          </w:tcPr>
          <w:p w14:paraId="676708BE" w14:textId="77777777" w:rsidR="001D00D5" w:rsidRPr="001D00D5" w:rsidRDefault="001D00D5" w:rsidP="001D00D5">
            <w:pPr>
              <w:jc w:val="center"/>
              <w:rPr>
                <w:bCs/>
                <w:sz w:val="28"/>
                <w:szCs w:val="28"/>
              </w:rPr>
            </w:pPr>
            <w:r w:rsidRPr="001D00D5">
              <w:rPr>
                <w:bCs/>
                <w:sz w:val="28"/>
                <w:szCs w:val="28"/>
              </w:rPr>
              <w:t>-</w:t>
            </w:r>
          </w:p>
        </w:tc>
        <w:tc>
          <w:tcPr>
            <w:tcW w:w="2693" w:type="dxa"/>
            <w:vAlign w:val="center"/>
          </w:tcPr>
          <w:p w14:paraId="76C73F5B" w14:textId="77777777" w:rsidR="001D00D5" w:rsidRPr="001D00D5" w:rsidRDefault="001D00D5" w:rsidP="001D00D5">
            <w:pPr>
              <w:jc w:val="center"/>
              <w:rPr>
                <w:bCs/>
                <w:sz w:val="28"/>
                <w:szCs w:val="28"/>
              </w:rPr>
            </w:pPr>
            <w:r w:rsidRPr="001D00D5">
              <w:rPr>
                <w:bCs/>
                <w:sz w:val="28"/>
                <w:szCs w:val="28"/>
              </w:rPr>
              <w:t>-</w:t>
            </w:r>
          </w:p>
        </w:tc>
        <w:tc>
          <w:tcPr>
            <w:tcW w:w="2410" w:type="dxa"/>
            <w:vAlign w:val="center"/>
          </w:tcPr>
          <w:p w14:paraId="54D67A32" w14:textId="77777777" w:rsidR="001D00D5" w:rsidRPr="001D00D5" w:rsidRDefault="001D00D5" w:rsidP="001D00D5">
            <w:pPr>
              <w:jc w:val="center"/>
              <w:rPr>
                <w:bCs/>
                <w:sz w:val="28"/>
                <w:szCs w:val="28"/>
              </w:rPr>
            </w:pPr>
            <w:r w:rsidRPr="001D00D5">
              <w:rPr>
                <w:bCs/>
                <w:sz w:val="28"/>
                <w:szCs w:val="28"/>
              </w:rPr>
              <w:t>-</w:t>
            </w:r>
          </w:p>
        </w:tc>
      </w:tr>
      <w:tr w:rsidR="001D00D5" w:rsidRPr="001D00D5" w14:paraId="2411EDCC" w14:textId="77777777" w:rsidTr="00E6267D">
        <w:trPr>
          <w:trHeight w:val="2248"/>
          <w:jc w:val="center"/>
        </w:trPr>
        <w:tc>
          <w:tcPr>
            <w:tcW w:w="736" w:type="dxa"/>
            <w:vAlign w:val="center"/>
          </w:tcPr>
          <w:p w14:paraId="741D95D2" w14:textId="77777777" w:rsidR="001D00D5" w:rsidRPr="001D00D5" w:rsidRDefault="001D00D5" w:rsidP="001D00D5">
            <w:pPr>
              <w:jc w:val="center"/>
              <w:rPr>
                <w:bCs/>
                <w:sz w:val="28"/>
                <w:szCs w:val="28"/>
              </w:rPr>
            </w:pPr>
            <w:r w:rsidRPr="001D00D5">
              <w:rPr>
                <w:bCs/>
                <w:sz w:val="28"/>
                <w:szCs w:val="28"/>
              </w:rPr>
              <w:t>4.7.</w:t>
            </w:r>
          </w:p>
        </w:tc>
        <w:tc>
          <w:tcPr>
            <w:tcW w:w="3659" w:type="dxa"/>
            <w:vAlign w:val="center"/>
          </w:tcPr>
          <w:p w14:paraId="2E09960C" w14:textId="77777777" w:rsidR="001D00D5" w:rsidRPr="001D00D5" w:rsidRDefault="001D00D5" w:rsidP="001D00D5">
            <w:pPr>
              <w:rPr>
                <w:sz w:val="22"/>
                <w:szCs w:val="22"/>
              </w:rPr>
            </w:pPr>
            <w:r w:rsidRPr="001D00D5">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1D00D5">
              <w:rPr>
                <w:sz w:val="22"/>
                <w:szCs w:val="22"/>
                <w:vertAlign w:val="superscript"/>
              </w:rPr>
              <w:t>3</w:t>
            </w:r>
            <w:r w:rsidRPr="001D00D5">
              <w:rPr>
                <w:sz w:val="22"/>
                <w:szCs w:val="22"/>
              </w:rPr>
              <w:t xml:space="preserve">) – </w:t>
            </w:r>
            <w:r w:rsidRPr="001D00D5">
              <w:rPr>
                <w:sz w:val="22"/>
                <w:szCs w:val="22"/>
                <w:u w:val="single"/>
              </w:rPr>
              <w:t>для организаций, оказывающих услуги по водоотведению</w:t>
            </w:r>
          </w:p>
        </w:tc>
        <w:tc>
          <w:tcPr>
            <w:tcW w:w="1559" w:type="dxa"/>
            <w:vAlign w:val="center"/>
          </w:tcPr>
          <w:p w14:paraId="40CE0E78" w14:textId="77777777" w:rsidR="001D00D5" w:rsidRPr="001D00D5" w:rsidRDefault="001D00D5" w:rsidP="001D00D5">
            <w:pPr>
              <w:jc w:val="center"/>
              <w:rPr>
                <w:bCs/>
                <w:sz w:val="28"/>
                <w:szCs w:val="28"/>
              </w:rPr>
            </w:pPr>
            <w:r w:rsidRPr="001D00D5">
              <w:rPr>
                <w:bCs/>
                <w:sz w:val="28"/>
                <w:szCs w:val="28"/>
              </w:rPr>
              <w:t>0,427</w:t>
            </w:r>
          </w:p>
        </w:tc>
        <w:tc>
          <w:tcPr>
            <w:tcW w:w="2693" w:type="dxa"/>
            <w:vAlign w:val="center"/>
          </w:tcPr>
          <w:p w14:paraId="3C0DEFB4" w14:textId="77777777" w:rsidR="001D00D5" w:rsidRPr="001D00D5" w:rsidRDefault="001D00D5" w:rsidP="001D00D5">
            <w:pPr>
              <w:jc w:val="center"/>
              <w:rPr>
                <w:bCs/>
                <w:sz w:val="28"/>
                <w:szCs w:val="28"/>
              </w:rPr>
            </w:pPr>
            <w:r w:rsidRPr="001D00D5">
              <w:rPr>
                <w:bCs/>
                <w:sz w:val="28"/>
                <w:szCs w:val="28"/>
              </w:rPr>
              <w:t>0,427</w:t>
            </w:r>
          </w:p>
        </w:tc>
        <w:tc>
          <w:tcPr>
            <w:tcW w:w="2410" w:type="dxa"/>
            <w:vAlign w:val="center"/>
          </w:tcPr>
          <w:p w14:paraId="7DB1AB9F" w14:textId="77777777" w:rsidR="001D00D5" w:rsidRPr="001D00D5" w:rsidRDefault="001D00D5" w:rsidP="001D00D5">
            <w:pPr>
              <w:jc w:val="center"/>
              <w:rPr>
                <w:bCs/>
                <w:sz w:val="28"/>
                <w:szCs w:val="28"/>
              </w:rPr>
            </w:pPr>
            <w:r w:rsidRPr="001D00D5">
              <w:rPr>
                <w:bCs/>
                <w:sz w:val="28"/>
                <w:szCs w:val="28"/>
              </w:rPr>
              <w:t>-</w:t>
            </w:r>
          </w:p>
        </w:tc>
      </w:tr>
    </w:tbl>
    <w:p w14:paraId="5EDC6879" w14:textId="77777777" w:rsidR="001D00D5" w:rsidRPr="001D00D5" w:rsidRDefault="001D00D5" w:rsidP="001D00D5">
      <w:pPr>
        <w:ind w:left="-567"/>
        <w:jc w:val="center"/>
        <w:rPr>
          <w:bCs/>
          <w:sz w:val="28"/>
          <w:szCs w:val="28"/>
        </w:rPr>
      </w:pPr>
    </w:p>
    <w:p w14:paraId="48A0E118" w14:textId="77777777" w:rsidR="001D00D5" w:rsidRPr="001D00D5" w:rsidRDefault="001D00D5" w:rsidP="001D00D5">
      <w:pPr>
        <w:ind w:left="-567"/>
        <w:jc w:val="center"/>
        <w:rPr>
          <w:bCs/>
          <w:sz w:val="28"/>
          <w:szCs w:val="28"/>
        </w:rPr>
      </w:pPr>
    </w:p>
    <w:p w14:paraId="5EE82837" w14:textId="77777777" w:rsidR="001D00D5" w:rsidRPr="001D00D5" w:rsidRDefault="001D00D5" w:rsidP="001D00D5">
      <w:pPr>
        <w:ind w:left="-567"/>
        <w:jc w:val="center"/>
        <w:rPr>
          <w:bCs/>
          <w:sz w:val="28"/>
          <w:szCs w:val="28"/>
        </w:rPr>
      </w:pPr>
    </w:p>
    <w:p w14:paraId="0B5B9F4C" w14:textId="77777777" w:rsidR="001D00D5" w:rsidRPr="001D00D5" w:rsidRDefault="001D00D5" w:rsidP="001D00D5">
      <w:pPr>
        <w:ind w:left="-567"/>
        <w:jc w:val="center"/>
        <w:rPr>
          <w:bCs/>
          <w:sz w:val="28"/>
          <w:szCs w:val="28"/>
        </w:rPr>
      </w:pPr>
    </w:p>
    <w:p w14:paraId="54FAEDDD" w14:textId="77777777" w:rsidR="001D00D5" w:rsidRPr="001D00D5" w:rsidRDefault="001D00D5" w:rsidP="001D00D5">
      <w:pPr>
        <w:ind w:left="-567"/>
        <w:jc w:val="center"/>
        <w:rPr>
          <w:bCs/>
          <w:sz w:val="28"/>
          <w:szCs w:val="28"/>
        </w:rPr>
      </w:pPr>
    </w:p>
    <w:p w14:paraId="39842D86" w14:textId="77777777" w:rsidR="001D00D5" w:rsidRPr="001D00D5" w:rsidRDefault="001D00D5" w:rsidP="001D00D5">
      <w:pPr>
        <w:ind w:left="-567"/>
        <w:jc w:val="center"/>
        <w:rPr>
          <w:bCs/>
          <w:sz w:val="28"/>
          <w:szCs w:val="28"/>
        </w:rPr>
      </w:pPr>
    </w:p>
    <w:p w14:paraId="1ED33949" w14:textId="77777777" w:rsidR="001D00D5" w:rsidRPr="001D00D5" w:rsidRDefault="001D00D5" w:rsidP="001D00D5">
      <w:pPr>
        <w:ind w:left="-567"/>
        <w:jc w:val="center"/>
        <w:rPr>
          <w:bCs/>
          <w:sz w:val="28"/>
          <w:szCs w:val="28"/>
        </w:rPr>
      </w:pPr>
    </w:p>
    <w:p w14:paraId="28496390" w14:textId="77777777" w:rsidR="001D00D5" w:rsidRPr="001D00D5" w:rsidRDefault="001D00D5" w:rsidP="001D00D5">
      <w:pPr>
        <w:ind w:left="-567"/>
        <w:jc w:val="center"/>
        <w:rPr>
          <w:bCs/>
          <w:sz w:val="28"/>
          <w:szCs w:val="28"/>
        </w:rPr>
      </w:pPr>
    </w:p>
    <w:p w14:paraId="227D4E13" w14:textId="77777777" w:rsidR="001D00D5" w:rsidRPr="001D00D5" w:rsidRDefault="001D00D5" w:rsidP="001D00D5">
      <w:pPr>
        <w:ind w:left="-567"/>
        <w:jc w:val="center"/>
        <w:rPr>
          <w:bCs/>
          <w:sz w:val="28"/>
          <w:szCs w:val="28"/>
        </w:rPr>
      </w:pPr>
    </w:p>
    <w:p w14:paraId="3C2902AC" w14:textId="77777777" w:rsidR="001D00D5" w:rsidRPr="001D00D5" w:rsidRDefault="001D00D5" w:rsidP="001D00D5">
      <w:pPr>
        <w:ind w:left="-567"/>
        <w:jc w:val="center"/>
        <w:rPr>
          <w:bCs/>
          <w:sz w:val="28"/>
          <w:szCs w:val="28"/>
        </w:rPr>
      </w:pPr>
    </w:p>
    <w:p w14:paraId="0C585D2D" w14:textId="77777777" w:rsidR="001D00D5" w:rsidRPr="001D00D5" w:rsidRDefault="001D00D5" w:rsidP="001D00D5">
      <w:pPr>
        <w:ind w:left="-567"/>
        <w:jc w:val="center"/>
        <w:rPr>
          <w:bCs/>
          <w:sz w:val="28"/>
          <w:szCs w:val="28"/>
        </w:rPr>
      </w:pPr>
      <w:r w:rsidRPr="001D00D5">
        <w:rPr>
          <w:bCs/>
          <w:sz w:val="28"/>
          <w:szCs w:val="28"/>
        </w:rPr>
        <w:lastRenderedPageBreak/>
        <w:t xml:space="preserve">Раздел 10. Отчет об исполнении производственной программы </w:t>
      </w:r>
    </w:p>
    <w:p w14:paraId="34FB2EE9" w14:textId="77777777" w:rsidR="001D00D5" w:rsidRPr="001D00D5" w:rsidRDefault="001D00D5" w:rsidP="001D00D5">
      <w:pPr>
        <w:ind w:left="-567"/>
        <w:jc w:val="center"/>
        <w:rPr>
          <w:bCs/>
          <w:sz w:val="28"/>
          <w:szCs w:val="28"/>
        </w:rPr>
      </w:pPr>
      <w:r w:rsidRPr="001D00D5">
        <w:rPr>
          <w:bCs/>
          <w:sz w:val="28"/>
          <w:szCs w:val="28"/>
        </w:rPr>
        <w:t>за 2022-2023 годы</w:t>
      </w:r>
    </w:p>
    <w:p w14:paraId="234376E4" w14:textId="77777777" w:rsidR="001D00D5" w:rsidRPr="001D00D5" w:rsidRDefault="001D00D5" w:rsidP="001D00D5">
      <w:pPr>
        <w:ind w:left="-567"/>
        <w:jc w:val="center"/>
        <w:rPr>
          <w:bCs/>
          <w:sz w:val="28"/>
          <w:szCs w:val="28"/>
        </w:rPr>
      </w:pPr>
    </w:p>
    <w:tbl>
      <w:tblPr>
        <w:tblStyle w:val="109"/>
        <w:tblW w:w="10173" w:type="dxa"/>
        <w:tblInd w:w="-567" w:type="dxa"/>
        <w:tblLook w:val="04A0" w:firstRow="1" w:lastRow="0" w:firstColumn="1" w:lastColumn="0" w:noHBand="0" w:noVBand="1"/>
      </w:tblPr>
      <w:tblGrid>
        <w:gridCol w:w="776"/>
        <w:gridCol w:w="6449"/>
        <w:gridCol w:w="2948"/>
      </w:tblGrid>
      <w:tr w:rsidR="001D00D5" w:rsidRPr="001D00D5" w14:paraId="000DB02C" w14:textId="77777777" w:rsidTr="00E6267D">
        <w:tc>
          <w:tcPr>
            <w:tcW w:w="776" w:type="dxa"/>
          </w:tcPr>
          <w:p w14:paraId="6E34BEED" w14:textId="77777777" w:rsidR="001D00D5" w:rsidRPr="001D00D5" w:rsidRDefault="001D00D5" w:rsidP="001D00D5">
            <w:pPr>
              <w:jc w:val="center"/>
              <w:rPr>
                <w:bCs/>
                <w:sz w:val="28"/>
                <w:szCs w:val="28"/>
              </w:rPr>
            </w:pPr>
            <w:r w:rsidRPr="001D00D5">
              <w:rPr>
                <w:bCs/>
                <w:sz w:val="28"/>
                <w:szCs w:val="28"/>
              </w:rPr>
              <w:t>№ п/п</w:t>
            </w:r>
          </w:p>
        </w:tc>
        <w:tc>
          <w:tcPr>
            <w:tcW w:w="6449" w:type="dxa"/>
            <w:vAlign w:val="center"/>
          </w:tcPr>
          <w:p w14:paraId="788D697A" w14:textId="77777777" w:rsidR="001D00D5" w:rsidRPr="001D00D5" w:rsidRDefault="001D00D5" w:rsidP="001D00D5">
            <w:pPr>
              <w:jc w:val="center"/>
              <w:rPr>
                <w:bCs/>
                <w:sz w:val="28"/>
                <w:szCs w:val="28"/>
              </w:rPr>
            </w:pPr>
            <w:r w:rsidRPr="001D00D5">
              <w:rPr>
                <w:bCs/>
                <w:sz w:val="28"/>
                <w:szCs w:val="28"/>
              </w:rPr>
              <w:t>Наименование показателя</w:t>
            </w:r>
          </w:p>
        </w:tc>
        <w:tc>
          <w:tcPr>
            <w:tcW w:w="2948" w:type="dxa"/>
            <w:vAlign w:val="center"/>
          </w:tcPr>
          <w:p w14:paraId="6414765D" w14:textId="77777777" w:rsidR="001D00D5" w:rsidRPr="001D00D5" w:rsidRDefault="001D00D5" w:rsidP="001D00D5">
            <w:pPr>
              <w:jc w:val="center"/>
              <w:rPr>
                <w:bCs/>
                <w:sz w:val="28"/>
                <w:szCs w:val="28"/>
              </w:rPr>
            </w:pPr>
            <w:r w:rsidRPr="001D00D5">
              <w:rPr>
                <w:bCs/>
                <w:sz w:val="28"/>
                <w:szCs w:val="28"/>
              </w:rPr>
              <w:t>Фактическое значение показателя, тыс. руб.</w:t>
            </w:r>
          </w:p>
        </w:tc>
      </w:tr>
      <w:tr w:rsidR="001D00D5" w:rsidRPr="001D00D5" w14:paraId="639698D9" w14:textId="77777777" w:rsidTr="00E6267D">
        <w:trPr>
          <w:trHeight w:val="257"/>
        </w:trPr>
        <w:tc>
          <w:tcPr>
            <w:tcW w:w="776" w:type="dxa"/>
            <w:vAlign w:val="center"/>
          </w:tcPr>
          <w:p w14:paraId="282C280E" w14:textId="77777777" w:rsidR="001D00D5" w:rsidRPr="001D00D5" w:rsidRDefault="001D00D5" w:rsidP="001D00D5">
            <w:pPr>
              <w:jc w:val="center"/>
              <w:rPr>
                <w:bCs/>
                <w:sz w:val="28"/>
                <w:szCs w:val="28"/>
              </w:rPr>
            </w:pPr>
            <w:r w:rsidRPr="001D00D5">
              <w:rPr>
                <w:bCs/>
                <w:sz w:val="28"/>
                <w:szCs w:val="28"/>
              </w:rPr>
              <w:t>1</w:t>
            </w:r>
          </w:p>
        </w:tc>
        <w:tc>
          <w:tcPr>
            <w:tcW w:w="6449" w:type="dxa"/>
            <w:vAlign w:val="center"/>
          </w:tcPr>
          <w:p w14:paraId="41097109" w14:textId="77777777" w:rsidR="001D00D5" w:rsidRPr="001D00D5" w:rsidRDefault="001D00D5" w:rsidP="001D00D5">
            <w:pPr>
              <w:ind w:left="360"/>
              <w:jc w:val="center"/>
              <w:rPr>
                <w:bCs/>
                <w:sz w:val="28"/>
                <w:szCs w:val="28"/>
              </w:rPr>
            </w:pPr>
            <w:r w:rsidRPr="001D00D5">
              <w:rPr>
                <w:bCs/>
                <w:sz w:val="28"/>
                <w:szCs w:val="28"/>
              </w:rPr>
              <w:t>2</w:t>
            </w:r>
          </w:p>
        </w:tc>
        <w:tc>
          <w:tcPr>
            <w:tcW w:w="2948" w:type="dxa"/>
            <w:vAlign w:val="center"/>
          </w:tcPr>
          <w:p w14:paraId="2242467B" w14:textId="77777777" w:rsidR="001D00D5" w:rsidRPr="001D00D5" w:rsidRDefault="001D00D5" w:rsidP="001D00D5">
            <w:pPr>
              <w:ind w:left="360"/>
              <w:jc w:val="center"/>
              <w:rPr>
                <w:bCs/>
                <w:sz w:val="28"/>
                <w:szCs w:val="28"/>
              </w:rPr>
            </w:pPr>
            <w:r w:rsidRPr="001D00D5">
              <w:rPr>
                <w:bCs/>
                <w:sz w:val="28"/>
                <w:szCs w:val="28"/>
              </w:rPr>
              <w:t>3</w:t>
            </w:r>
          </w:p>
        </w:tc>
      </w:tr>
      <w:tr w:rsidR="001D00D5" w:rsidRPr="001D00D5" w14:paraId="02F8FD63" w14:textId="77777777" w:rsidTr="00E6267D">
        <w:tc>
          <w:tcPr>
            <w:tcW w:w="10173" w:type="dxa"/>
            <w:gridSpan w:val="3"/>
            <w:vAlign w:val="center"/>
          </w:tcPr>
          <w:p w14:paraId="2372B791" w14:textId="77777777" w:rsidR="001D00D5" w:rsidRPr="001D00D5" w:rsidRDefault="001D00D5" w:rsidP="001D00D5">
            <w:pPr>
              <w:jc w:val="center"/>
              <w:rPr>
                <w:bCs/>
                <w:sz w:val="28"/>
                <w:szCs w:val="28"/>
              </w:rPr>
            </w:pPr>
            <w:r w:rsidRPr="001D00D5">
              <w:rPr>
                <w:bCs/>
                <w:sz w:val="28"/>
                <w:szCs w:val="28"/>
              </w:rPr>
              <w:t>2022 год</w:t>
            </w:r>
          </w:p>
        </w:tc>
      </w:tr>
      <w:tr w:rsidR="001D00D5" w:rsidRPr="001D00D5" w14:paraId="74C215F9" w14:textId="77777777" w:rsidTr="00E6267D">
        <w:tc>
          <w:tcPr>
            <w:tcW w:w="10173" w:type="dxa"/>
            <w:gridSpan w:val="3"/>
            <w:vAlign w:val="center"/>
          </w:tcPr>
          <w:p w14:paraId="251D6BEC" w14:textId="77777777" w:rsidR="001D00D5" w:rsidRPr="001D00D5" w:rsidRDefault="001D00D5" w:rsidP="001D00D5">
            <w:pPr>
              <w:jc w:val="center"/>
              <w:rPr>
                <w:bCs/>
                <w:sz w:val="28"/>
                <w:szCs w:val="28"/>
              </w:rPr>
            </w:pPr>
            <w:r w:rsidRPr="001D00D5">
              <w:rPr>
                <w:bCs/>
                <w:sz w:val="28"/>
                <w:szCs w:val="28"/>
              </w:rPr>
              <w:t xml:space="preserve">1. Холодное водоснабжение </w:t>
            </w:r>
          </w:p>
        </w:tc>
      </w:tr>
      <w:tr w:rsidR="001D00D5" w:rsidRPr="001D00D5" w14:paraId="1B81BEE6" w14:textId="77777777" w:rsidTr="00E6267D">
        <w:tc>
          <w:tcPr>
            <w:tcW w:w="776" w:type="dxa"/>
            <w:vAlign w:val="center"/>
          </w:tcPr>
          <w:p w14:paraId="54D1EF1C" w14:textId="77777777" w:rsidR="001D00D5" w:rsidRPr="001D00D5" w:rsidRDefault="001D00D5" w:rsidP="001D00D5">
            <w:pPr>
              <w:jc w:val="center"/>
              <w:rPr>
                <w:bCs/>
                <w:sz w:val="28"/>
                <w:szCs w:val="28"/>
              </w:rPr>
            </w:pPr>
            <w:r w:rsidRPr="001D00D5">
              <w:rPr>
                <w:bCs/>
                <w:sz w:val="28"/>
                <w:szCs w:val="28"/>
              </w:rPr>
              <w:t>1.1.</w:t>
            </w:r>
          </w:p>
        </w:tc>
        <w:tc>
          <w:tcPr>
            <w:tcW w:w="6449" w:type="dxa"/>
            <w:vAlign w:val="center"/>
          </w:tcPr>
          <w:p w14:paraId="14CEF68B" w14:textId="77777777" w:rsidR="001D00D5" w:rsidRPr="001D00D5" w:rsidRDefault="001D00D5" w:rsidP="001D00D5">
            <w:pPr>
              <w:jc w:val="center"/>
              <w:rPr>
                <w:bCs/>
                <w:sz w:val="28"/>
                <w:szCs w:val="28"/>
              </w:rPr>
            </w:pPr>
            <w:r w:rsidRPr="001D00D5">
              <w:rPr>
                <w:bCs/>
                <w:sz w:val="28"/>
                <w:szCs w:val="28"/>
              </w:rPr>
              <w:t>Капитальный ремонт</w:t>
            </w:r>
          </w:p>
        </w:tc>
        <w:tc>
          <w:tcPr>
            <w:tcW w:w="2948" w:type="dxa"/>
            <w:vAlign w:val="center"/>
          </w:tcPr>
          <w:p w14:paraId="62D4DF27" w14:textId="77777777" w:rsidR="001D00D5" w:rsidRPr="001D00D5" w:rsidRDefault="001D00D5" w:rsidP="001D00D5">
            <w:pPr>
              <w:jc w:val="center"/>
              <w:rPr>
                <w:bCs/>
                <w:sz w:val="28"/>
                <w:szCs w:val="28"/>
              </w:rPr>
            </w:pPr>
            <w:r w:rsidRPr="001D00D5">
              <w:rPr>
                <w:bCs/>
                <w:sz w:val="28"/>
                <w:szCs w:val="28"/>
              </w:rPr>
              <w:t>620,32</w:t>
            </w:r>
          </w:p>
        </w:tc>
      </w:tr>
      <w:tr w:rsidR="001D00D5" w:rsidRPr="001D00D5" w14:paraId="241ABF04" w14:textId="77777777" w:rsidTr="00E6267D">
        <w:tc>
          <w:tcPr>
            <w:tcW w:w="10173" w:type="dxa"/>
            <w:gridSpan w:val="3"/>
            <w:vAlign w:val="center"/>
          </w:tcPr>
          <w:p w14:paraId="5B854E53" w14:textId="77777777" w:rsidR="001D00D5" w:rsidRPr="001D00D5" w:rsidRDefault="001D00D5" w:rsidP="001D00D5">
            <w:pPr>
              <w:jc w:val="center"/>
              <w:rPr>
                <w:bCs/>
                <w:sz w:val="28"/>
                <w:szCs w:val="28"/>
              </w:rPr>
            </w:pPr>
            <w:r w:rsidRPr="001D00D5">
              <w:rPr>
                <w:bCs/>
                <w:sz w:val="28"/>
                <w:szCs w:val="28"/>
              </w:rPr>
              <w:t>2. Водоотведение</w:t>
            </w:r>
          </w:p>
        </w:tc>
      </w:tr>
      <w:tr w:rsidR="001D00D5" w:rsidRPr="001D00D5" w14:paraId="574C69D4" w14:textId="77777777" w:rsidTr="00E6267D">
        <w:tc>
          <w:tcPr>
            <w:tcW w:w="776" w:type="dxa"/>
            <w:vAlign w:val="center"/>
          </w:tcPr>
          <w:p w14:paraId="311EAF68" w14:textId="77777777" w:rsidR="001D00D5" w:rsidRPr="001D00D5" w:rsidRDefault="001D00D5" w:rsidP="001D00D5">
            <w:pPr>
              <w:jc w:val="center"/>
              <w:rPr>
                <w:bCs/>
                <w:sz w:val="28"/>
                <w:szCs w:val="28"/>
              </w:rPr>
            </w:pPr>
            <w:r w:rsidRPr="001D00D5">
              <w:rPr>
                <w:bCs/>
                <w:sz w:val="28"/>
                <w:szCs w:val="28"/>
              </w:rPr>
              <w:t>2.1.</w:t>
            </w:r>
          </w:p>
        </w:tc>
        <w:tc>
          <w:tcPr>
            <w:tcW w:w="6449" w:type="dxa"/>
            <w:vAlign w:val="center"/>
          </w:tcPr>
          <w:p w14:paraId="013BF00B" w14:textId="77777777" w:rsidR="001D00D5" w:rsidRPr="001D00D5" w:rsidRDefault="001D00D5" w:rsidP="001D00D5">
            <w:pPr>
              <w:jc w:val="center"/>
              <w:rPr>
                <w:bCs/>
                <w:sz w:val="28"/>
                <w:szCs w:val="28"/>
              </w:rPr>
            </w:pPr>
            <w:r w:rsidRPr="001D00D5">
              <w:rPr>
                <w:bCs/>
                <w:sz w:val="28"/>
                <w:szCs w:val="28"/>
              </w:rPr>
              <w:t>Капитальный ремонт</w:t>
            </w:r>
          </w:p>
        </w:tc>
        <w:tc>
          <w:tcPr>
            <w:tcW w:w="2948" w:type="dxa"/>
            <w:vAlign w:val="center"/>
          </w:tcPr>
          <w:p w14:paraId="73747F81" w14:textId="77777777" w:rsidR="001D00D5" w:rsidRPr="001D00D5" w:rsidRDefault="001D00D5" w:rsidP="001D00D5">
            <w:pPr>
              <w:jc w:val="center"/>
              <w:rPr>
                <w:bCs/>
                <w:sz w:val="28"/>
                <w:szCs w:val="28"/>
              </w:rPr>
            </w:pPr>
            <w:r w:rsidRPr="001D00D5">
              <w:rPr>
                <w:bCs/>
                <w:sz w:val="28"/>
                <w:szCs w:val="28"/>
              </w:rPr>
              <w:t>355,10</w:t>
            </w:r>
          </w:p>
        </w:tc>
      </w:tr>
      <w:tr w:rsidR="001D00D5" w:rsidRPr="001D00D5" w14:paraId="68AD53F3" w14:textId="77777777" w:rsidTr="00E6267D">
        <w:tc>
          <w:tcPr>
            <w:tcW w:w="10173" w:type="dxa"/>
            <w:gridSpan w:val="3"/>
            <w:vAlign w:val="center"/>
          </w:tcPr>
          <w:p w14:paraId="2984DA09" w14:textId="77777777" w:rsidR="001D00D5" w:rsidRPr="001D00D5" w:rsidRDefault="001D00D5" w:rsidP="001D00D5">
            <w:pPr>
              <w:jc w:val="center"/>
              <w:rPr>
                <w:bCs/>
                <w:sz w:val="28"/>
                <w:szCs w:val="28"/>
              </w:rPr>
            </w:pPr>
            <w:r w:rsidRPr="001D00D5">
              <w:rPr>
                <w:bCs/>
                <w:sz w:val="28"/>
                <w:szCs w:val="28"/>
              </w:rPr>
              <w:t>2023 год</w:t>
            </w:r>
          </w:p>
        </w:tc>
      </w:tr>
      <w:tr w:rsidR="001D00D5" w:rsidRPr="001D00D5" w14:paraId="6085E2E5" w14:textId="77777777" w:rsidTr="00E6267D">
        <w:tc>
          <w:tcPr>
            <w:tcW w:w="10173" w:type="dxa"/>
            <w:gridSpan w:val="3"/>
            <w:vAlign w:val="center"/>
          </w:tcPr>
          <w:p w14:paraId="5C7A7275" w14:textId="77777777" w:rsidR="001D00D5" w:rsidRPr="001D00D5" w:rsidRDefault="001D00D5" w:rsidP="001D00D5">
            <w:pPr>
              <w:jc w:val="center"/>
              <w:rPr>
                <w:bCs/>
                <w:sz w:val="28"/>
                <w:szCs w:val="28"/>
              </w:rPr>
            </w:pPr>
            <w:r w:rsidRPr="001D00D5">
              <w:rPr>
                <w:bCs/>
                <w:sz w:val="28"/>
                <w:szCs w:val="28"/>
              </w:rPr>
              <w:t xml:space="preserve">3. Холодное водоснабжение </w:t>
            </w:r>
          </w:p>
        </w:tc>
      </w:tr>
      <w:tr w:rsidR="001D00D5" w:rsidRPr="001D00D5" w14:paraId="04E4C49D" w14:textId="77777777" w:rsidTr="00E6267D">
        <w:tc>
          <w:tcPr>
            <w:tcW w:w="776" w:type="dxa"/>
            <w:vAlign w:val="center"/>
          </w:tcPr>
          <w:p w14:paraId="0B5E56B8" w14:textId="77777777" w:rsidR="001D00D5" w:rsidRPr="001D00D5" w:rsidRDefault="001D00D5" w:rsidP="001D00D5">
            <w:pPr>
              <w:jc w:val="center"/>
              <w:rPr>
                <w:bCs/>
                <w:sz w:val="28"/>
                <w:szCs w:val="28"/>
              </w:rPr>
            </w:pPr>
            <w:r w:rsidRPr="001D00D5">
              <w:rPr>
                <w:bCs/>
                <w:sz w:val="28"/>
                <w:szCs w:val="28"/>
              </w:rPr>
              <w:t>3.1.</w:t>
            </w:r>
          </w:p>
        </w:tc>
        <w:tc>
          <w:tcPr>
            <w:tcW w:w="6449" w:type="dxa"/>
            <w:vAlign w:val="center"/>
          </w:tcPr>
          <w:p w14:paraId="3D31770F" w14:textId="77777777" w:rsidR="001D00D5" w:rsidRPr="001D00D5" w:rsidRDefault="001D00D5" w:rsidP="001D00D5">
            <w:pPr>
              <w:jc w:val="center"/>
              <w:rPr>
                <w:bCs/>
                <w:sz w:val="28"/>
                <w:szCs w:val="28"/>
              </w:rPr>
            </w:pPr>
            <w:r w:rsidRPr="001D00D5">
              <w:rPr>
                <w:bCs/>
                <w:sz w:val="28"/>
                <w:szCs w:val="28"/>
              </w:rPr>
              <w:t>Капитальный ремонт</w:t>
            </w:r>
          </w:p>
        </w:tc>
        <w:tc>
          <w:tcPr>
            <w:tcW w:w="2948" w:type="dxa"/>
            <w:vAlign w:val="center"/>
          </w:tcPr>
          <w:p w14:paraId="2DB1465A" w14:textId="77777777" w:rsidR="001D00D5" w:rsidRPr="001D00D5" w:rsidRDefault="001D00D5" w:rsidP="001D00D5">
            <w:pPr>
              <w:jc w:val="center"/>
              <w:rPr>
                <w:bCs/>
                <w:sz w:val="28"/>
                <w:szCs w:val="28"/>
              </w:rPr>
            </w:pPr>
            <w:r w:rsidRPr="001D00D5">
              <w:rPr>
                <w:bCs/>
                <w:sz w:val="28"/>
                <w:szCs w:val="28"/>
              </w:rPr>
              <w:t>4969,23</w:t>
            </w:r>
          </w:p>
        </w:tc>
      </w:tr>
      <w:tr w:rsidR="001D00D5" w:rsidRPr="001D00D5" w14:paraId="50096B55" w14:textId="77777777" w:rsidTr="00E6267D">
        <w:tc>
          <w:tcPr>
            <w:tcW w:w="10173" w:type="dxa"/>
            <w:gridSpan w:val="3"/>
            <w:vAlign w:val="center"/>
          </w:tcPr>
          <w:p w14:paraId="57576D50" w14:textId="77777777" w:rsidR="001D00D5" w:rsidRPr="001D00D5" w:rsidRDefault="001D00D5" w:rsidP="001D00D5">
            <w:pPr>
              <w:jc w:val="center"/>
              <w:rPr>
                <w:bCs/>
                <w:sz w:val="28"/>
                <w:szCs w:val="28"/>
              </w:rPr>
            </w:pPr>
            <w:r w:rsidRPr="001D00D5">
              <w:rPr>
                <w:bCs/>
                <w:sz w:val="28"/>
                <w:szCs w:val="28"/>
              </w:rPr>
              <w:t>4. Водоотведение</w:t>
            </w:r>
          </w:p>
        </w:tc>
      </w:tr>
      <w:tr w:rsidR="001D00D5" w:rsidRPr="001D00D5" w14:paraId="481B49C7" w14:textId="77777777" w:rsidTr="00E6267D">
        <w:tc>
          <w:tcPr>
            <w:tcW w:w="776" w:type="dxa"/>
            <w:vAlign w:val="center"/>
          </w:tcPr>
          <w:p w14:paraId="14676A7B" w14:textId="77777777" w:rsidR="001D00D5" w:rsidRPr="001D00D5" w:rsidRDefault="001D00D5" w:rsidP="001D00D5">
            <w:pPr>
              <w:jc w:val="center"/>
              <w:rPr>
                <w:bCs/>
                <w:sz w:val="28"/>
                <w:szCs w:val="28"/>
              </w:rPr>
            </w:pPr>
            <w:r w:rsidRPr="001D00D5">
              <w:rPr>
                <w:bCs/>
                <w:sz w:val="28"/>
                <w:szCs w:val="28"/>
              </w:rPr>
              <w:t>4.1.</w:t>
            </w:r>
          </w:p>
        </w:tc>
        <w:tc>
          <w:tcPr>
            <w:tcW w:w="6449" w:type="dxa"/>
            <w:vAlign w:val="center"/>
          </w:tcPr>
          <w:p w14:paraId="5E6CB8EA" w14:textId="77777777" w:rsidR="001D00D5" w:rsidRPr="001D00D5" w:rsidRDefault="001D00D5" w:rsidP="001D00D5">
            <w:pPr>
              <w:jc w:val="center"/>
              <w:rPr>
                <w:bCs/>
                <w:sz w:val="28"/>
                <w:szCs w:val="28"/>
              </w:rPr>
            </w:pPr>
            <w:r w:rsidRPr="001D00D5">
              <w:rPr>
                <w:bCs/>
                <w:sz w:val="28"/>
                <w:szCs w:val="28"/>
              </w:rPr>
              <w:t>Капитальный ремонт</w:t>
            </w:r>
          </w:p>
        </w:tc>
        <w:tc>
          <w:tcPr>
            <w:tcW w:w="2948" w:type="dxa"/>
            <w:vAlign w:val="center"/>
          </w:tcPr>
          <w:p w14:paraId="0BFEC6BF" w14:textId="77777777" w:rsidR="001D00D5" w:rsidRPr="001D00D5" w:rsidRDefault="001D00D5" w:rsidP="001D00D5">
            <w:pPr>
              <w:jc w:val="center"/>
              <w:rPr>
                <w:bCs/>
                <w:sz w:val="28"/>
                <w:szCs w:val="28"/>
              </w:rPr>
            </w:pPr>
            <w:r w:rsidRPr="001D00D5">
              <w:rPr>
                <w:bCs/>
                <w:sz w:val="28"/>
                <w:szCs w:val="28"/>
              </w:rPr>
              <w:t>565,20</w:t>
            </w:r>
          </w:p>
        </w:tc>
      </w:tr>
    </w:tbl>
    <w:p w14:paraId="59EA4091" w14:textId="77777777" w:rsidR="001D00D5" w:rsidRPr="001D00D5" w:rsidRDefault="001D00D5" w:rsidP="001D00D5">
      <w:pPr>
        <w:ind w:left="-567"/>
        <w:jc w:val="center"/>
        <w:rPr>
          <w:bCs/>
          <w:sz w:val="28"/>
          <w:szCs w:val="28"/>
        </w:rPr>
      </w:pPr>
    </w:p>
    <w:p w14:paraId="0ABBDC63" w14:textId="77777777" w:rsidR="001D00D5" w:rsidRPr="001D00D5" w:rsidRDefault="001D00D5" w:rsidP="001D00D5">
      <w:pPr>
        <w:ind w:left="-567"/>
        <w:jc w:val="center"/>
        <w:rPr>
          <w:bCs/>
          <w:sz w:val="28"/>
          <w:szCs w:val="28"/>
        </w:rPr>
      </w:pPr>
    </w:p>
    <w:p w14:paraId="6402700B" w14:textId="77777777" w:rsidR="001D00D5" w:rsidRPr="001D00D5" w:rsidRDefault="001D00D5" w:rsidP="001D00D5">
      <w:pPr>
        <w:ind w:left="-567"/>
        <w:jc w:val="center"/>
        <w:rPr>
          <w:bCs/>
          <w:sz w:val="28"/>
          <w:szCs w:val="28"/>
        </w:rPr>
      </w:pPr>
    </w:p>
    <w:p w14:paraId="4C914B09" w14:textId="77777777" w:rsidR="001D00D5" w:rsidRPr="001D00D5" w:rsidRDefault="001D00D5" w:rsidP="001D00D5">
      <w:pPr>
        <w:ind w:left="-567"/>
        <w:jc w:val="center"/>
        <w:rPr>
          <w:bCs/>
          <w:sz w:val="28"/>
          <w:szCs w:val="28"/>
        </w:rPr>
      </w:pPr>
    </w:p>
    <w:p w14:paraId="7CF86777" w14:textId="77777777" w:rsidR="001D00D5" w:rsidRPr="001D00D5" w:rsidRDefault="001D00D5" w:rsidP="001D00D5">
      <w:pPr>
        <w:jc w:val="both"/>
        <w:rPr>
          <w:sz w:val="28"/>
          <w:szCs w:val="28"/>
          <w:lang w:eastAsia="en-US"/>
        </w:rPr>
      </w:pPr>
    </w:p>
    <w:p w14:paraId="60A64035" w14:textId="77777777" w:rsidR="001D00D5" w:rsidRPr="001D00D5" w:rsidRDefault="001D00D5" w:rsidP="001D00D5">
      <w:pPr>
        <w:jc w:val="both"/>
        <w:rPr>
          <w:sz w:val="28"/>
          <w:szCs w:val="28"/>
          <w:lang w:eastAsia="en-US"/>
        </w:rPr>
      </w:pPr>
    </w:p>
    <w:p w14:paraId="64FA1462" w14:textId="77777777" w:rsidR="001D00D5" w:rsidRPr="001D00D5" w:rsidRDefault="001D00D5" w:rsidP="001D00D5">
      <w:pPr>
        <w:jc w:val="both"/>
        <w:rPr>
          <w:sz w:val="28"/>
          <w:szCs w:val="28"/>
          <w:lang w:eastAsia="en-US"/>
        </w:rPr>
      </w:pPr>
    </w:p>
    <w:p w14:paraId="68ECD95A" w14:textId="77777777" w:rsidR="001D00D5" w:rsidRPr="001D00D5" w:rsidRDefault="001D00D5" w:rsidP="001D00D5">
      <w:pPr>
        <w:jc w:val="both"/>
        <w:rPr>
          <w:sz w:val="28"/>
          <w:szCs w:val="28"/>
          <w:lang w:eastAsia="en-US"/>
        </w:rPr>
      </w:pPr>
    </w:p>
    <w:p w14:paraId="615B4528" w14:textId="77777777" w:rsidR="001D00D5" w:rsidRPr="001D00D5" w:rsidRDefault="001D00D5" w:rsidP="001D00D5">
      <w:pPr>
        <w:jc w:val="both"/>
        <w:rPr>
          <w:sz w:val="28"/>
          <w:szCs w:val="28"/>
          <w:lang w:eastAsia="en-US"/>
        </w:rPr>
      </w:pPr>
    </w:p>
    <w:p w14:paraId="05790C37" w14:textId="77777777" w:rsidR="001D00D5" w:rsidRPr="001D00D5" w:rsidRDefault="001D00D5" w:rsidP="001D00D5">
      <w:pPr>
        <w:jc w:val="both"/>
        <w:rPr>
          <w:sz w:val="28"/>
          <w:szCs w:val="28"/>
          <w:lang w:eastAsia="en-US"/>
        </w:rPr>
      </w:pPr>
    </w:p>
    <w:p w14:paraId="0FD6570D" w14:textId="77777777" w:rsidR="001D00D5" w:rsidRPr="001D00D5" w:rsidRDefault="001D00D5" w:rsidP="001D00D5">
      <w:pPr>
        <w:jc w:val="both"/>
        <w:rPr>
          <w:sz w:val="28"/>
          <w:szCs w:val="28"/>
          <w:lang w:eastAsia="en-US"/>
        </w:rPr>
      </w:pPr>
    </w:p>
    <w:p w14:paraId="2CD642A0" w14:textId="77777777" w:rsidR="001D00D5" w:rsidRPr="001D00D5" w:rsidRDefault="001D00D5" w:rsidP="001D00D5">
      <w:pPr>
        <w:jc w:val="both"/>
        <w:rPr>
          <w:sz w:val="28"/>
          <w:szCs w:val="28"/>
          <w:lang w:eastAsia="en-US"/>
        </w:rPr>
      </w:pPr>
    </w:p>
    <w:p w14:paraId="32C6B0BE" w14:textId="77777777" w:rsidR="001D00D5" w:rsidRPr="001D00D5" w:rsidRDefault="001D00D5" w:rsidP="001D00D5">
      <w:pPr>
        <w:jc w:val="both"/>
        <w:rPr>
          <w:sz w:val="28"/>
          <w:szCs w:val="28"/>
          <w:lang w:eastAsia="en-US"/>
        </w:rPr>
      </w:pPr>
    </w:p>
    <w:p w14:paraId="0B7740D8" w14:textId="77777777" w:rsidR="001D00D5" w:rsidRPr="001D00D5" w:rsidRDefault="001D00D5" w:rsidP="001D00D5">
      <w:pPr>
        <w:jc w:val="both"/>
        <w:rPr>
          <w:sz w:val="28"/>
          <w:szCs w:val="28"/>
          <w:lang w:eastAsia="en-US"/>
        </w:rPr>
      </w:pPr>
    </w:p>
    <w:p w14:paraId="78FF4D72" w14:textId="77777777" w:rsidR="001D00D5" w:rsidRPr="001D00D5" w:rsidRDefault="001D00D5" w:rsidP="001D00D5">
      <w:pPr>
        <w:jc w:val="both"/>
        <w:rPr>
          <w:sz w:val="28"/>
          <w:szCs w:val="28"/>
          <w:lang w:eastAsia="en-US"/>
        </w:rPr>
      </w:pPr>
    </w:p>
    <w:p w14:paraId="754B0A58" w14:textId="77777777" w:rsidR="001D00D5" w:rsidRPr="001D00D5" w:rsidRDefault="001D00D5" w:rsidP="001D00D5">
      <w:pPr>
        <w:jc w:val="both"/>
        <w:rPr>
          <w:sz w:val="28"/>
          <w:szCs w:val="28"/>
          <w:lang w:eastAsia="en-US"/>
        </w:rPr>
      </w:pPr>
    </w:p>
    <w:p w14:paraId="5AD8BC97" w14:textId="77777777" w:rsidR="001D00D5" w:rsidRPr="001D00D5" w:rsidRDefault="001D00D5" w:rsidP="001D00D5">
      <w:pPr>
        <w:jc w:val="both"/>
        <w:rPr>
          <w:sz w:val="28"/>
          <w:szCs w:val="28"/>
          <w:lang w:eastAsia="en-US"/>
        </w:rPr>
      </w:pPr>
    </w:p>
    <w:p w14:paraId="47C7D8FA" w14:textId="77777777" w:rsidR="001D00D5" w:rsidRPr="001D00D5" w:rsidRDefault="001D00D5" w:rsidP="001D00D5">
      <w:pPr>
        <w:jc w:val="both"/>
        <w:rPr>
          <w:sz w:val="28"/>
          <w:szCs w:val="28"/>
          <w:lang w:eastAsia="en-US"/>
        </w:rPr>
      </w:pPr>
    </w:p>
    <w:p w14:paraId="58DBCCC7" w14:textId="77777777" w:rsidR="001D00D5" w:rsidRPr="001D00D5" w:rsidRDefault="001D00D5" w:rsidP="001D00D5">
      <w:pPr>
        <w:jc w:val="both"/>
        <w:rPr>
          <w:sz w:val="28"/>
          <w:szCs w:val="28"/>
          <w:lang w:eastAsia="en-US"/>
        </w:rPr>
      </w:pPr>
    </w:p>
    <w:p w14:paraId="034BE5F5" w14:textId="77777777" w:rsidR="001D00D5" w:rsidRPr="001D00D5" w:rsidRDefault="001D00D5" w:rsidP="001D00D5">
      <w:pPr>
        <w:jc w:val="both"/>
        <w:rPr>
          <w:sz w:val="28"/>
          <w:szCs w:val="28"/>
          <w:lang w:eastAsia="en-US"/>
        </w:rPr>
      </w:pPr>
    </w:p>
    <w:p w14:paraId="11C19E8E" w14:textId="77777777" w:rsidR="001D00D5" w:rsidRPr="001D00D5" w:rsidRDefault="001D00D5" w:rsidP="001D00D5">
      <w:pPr>
        <w:jc w:val="both"/>
        <w:rPr>
          <w:sz w:val="28"/>
          <w:szCs w:val="28"/>
          <w:lang w:eastAsia="en-US"/>
        </w:rPr>
      </w:pPr>
    </w:p>
    <w:p w14:paraId="4BEC6A0E" w14:textId="77777777" w:rsidR="001D00D5" w:rsidRPr="001D00D5" w:rsidRDefault="001D00D5" w:rsidP="001D00D5">
      <w:pPr>
        <w:jc w:val="both"/>
        <w:rPr>
          <w:sz w:val="28"/>
          <w:szCs w:val="28"/>
          <w:lang w:eastAsia="en-US"/>
        </w:rPr>
      </w:pPr>
    </w:p>
    <w:p w14:paraId="47AD7BF8" w14:textId="77777777" w:rsidR="001D00D5" w:rsidRPr="001D00D5" w:rsidRDefault="001D00D5" w:rsidP="001D00D5">
      <w:pPr>
        <w:jc w:val="both"/>
        <w:rPr>
          <w:sz w:val="28"/>
          <w:szCs w:val="28"/>
          <w:lang w:eastAsia="en-US"/>
        </w:rPr>
      </w:pPr>
    </w:p>
    <w:p w14:paraId="6579AD9C" w14:textId="77777777" w:rsidR="001D00D5" w:rsidRPr="001D00D5" w:rsidRDefault="001D00D5" w:rsidP="001D00D5">
      <w:pPr>
        <w:jc w:val="both"/>
        <w:rPr>
          <w:sz w:val="28"/>
          <w:szCs w:val="28"/>
          <w:lang w:eastAsia="en-US"/>
        </w:rPr>
      </w:pPr>
    </w:p>
    <w:p w14:paraId="080635AF" w14:textId="77777777" w:rsidR="001D00D5" w:rsidRPr="001D00D5" w:rsidRDefault="001D00D5" w:rsidP="001D00D5">
      <w:pPr>
        <w:jc w:val="both"/>
        <w:rPr>
          <w:sz w:val="28"/>
          <w:szCs w:val="28"/>
          <w:lang w:eastAsia="en-US"/>
        </w:rPr>
      </w:pPr>
    </w:p>
    <w:p w14:paraId="71461F49" w14:textId="77777777" w:rsidR="001D00D5" w:rsidRPr="001D00D5" w:rsidRDefault="001D00D5" w:rsidP="001D00D5">
      <w:pPr>
        <w:jc w:val="both"/>
        <w:rPr>
          <w:sz w:val="28"/>
          <w:szCs w:val="28"/>
          <w:lang w:eastAsia="en-US"/>
        </w:rPr>
      </w:pPr>
    </w:p>
    <w:p w14:paraId="2A2B33E0" w14:textId="77777777" w:rsidR="001D00D5" w:rsidRPr="001D00D5" w:rsidRDefault="001D00D5" w:rsidP="001D00D5">
      <w:pPr>
        <w:jc w:val="both"/>
        <w:rPr>
          <w:sz w:val="28"/>
          <w:szCs w:val="28"/>
          <w:lang w:eastAsia="en-US"/>
        </w:rPr>
      </w:pPr>
    </w:p>
    <w:p w14:paraId="5671D1B2" w14:textId="77777777" w:rsidR="001D00D5" w:rsidRPr="001D00D5" w:rsidRDefault="001D00D5" w:rsidP="001D00D5">
      <w:pPr>
        <w:jc w:val="both"/>
        <w:rPr>
          <w:sz w:val="28"/>
          <w:szCs w:val="28"/>
          <w:lang w:eastAsia="en-US"/>
        </w:rPr>
      </w:pPr>
    </w:p>
    <w:p w14:paraId="678671C7" w14:textId="77777777" w:rsidR="001D00D5" w:rsidRPr="001D00D5" w:rsidRDefault="001D00D5" w:rsidP="001D00D5">
      <w:pPr>
        <w:jc w:val="both"/>
        <w:rPr>
          <w:sz w:val="28"/>
          <w:szCs w:val="28"/>
          <w:lang w:eastAsia="en-US"/>
        </w:rPr>
      </w:pPr>
    </w:p>
    <w:p w14:paraId="2BC7D083" w14:textId="77777777" w:rsidR="001D00D5" w:rsidRPr="001D00D5" w:rsidRDefault="001D00D5" w:rsidP="001D00D5">
      <w:pPr>
        <w:spacing w:after="200" w:line="276" w:lineRule="auto"/>
        <w:jc w:val="center"/>
        <w:rPr>
          <w:bCs/>
          <w:sz w:val="28"/>
          <w:szCs w:val="28"/>
        </w:rPr>
      </w:pPr>
      <w:r w:rsidRPr="001D00D5">
        <w:rPr>
          <w:bCs/>
          <w:sz w:val="28"/>
          <w:szCs w:val="28"/>
        </w:rPr>
        <w:lastRenderedPageBreak/>
        <w:t>Раздел 11. Мероприятия, направленные на повышение качества обслуживания абонентов</w:t>
      </w:r>
    </w:p>
    <w:p w14:paraId="2B96F6AD" w14:textId="77777777" w:rsidR="001D00D5" w:rsidRPr="001D00D5" w:rsidRDefault="001D00D5" w:rsidP="001D00D5">
      <w:pPr>
        <w:ind w:left="-567"/>
        <w:jc w:val="center"/>
        <w:rPr>
          <w:bCs/>
          <w:sz w:val="28"/>
          <w:szCs w:val="28"/>
        </w:rPr>
      </w:pPr>
    </w:p>
    <w:tbl>
      <w:tblPr>
        <w:tblStyle w:val="109"/>
        <w:tblW w:w="9918" w:type="dxa"/>
        <w:tblInd w:w="-567" w:type="dxa"/>
        <w:tblLook w:val="04A0" w:firstRow="1" w:lastRow="0" w:firstColumn="1" w:lastColumn="0" w:noHBand="0" w:noVBand="1"/>
      </w:tblPr>
      <w:tblGrid>
        <w:gridCol w:w="5935"/>
        <w:gridCol w:w="3983"/>
      </w:tblGrid>
      <w:tr w:rsidR="001D00D5" w:rsidRPr="001D00D5" w14:paraId="33259C95" w14:textId="77777777" w:rsidTr="00E6267D">
        <w:trPr>
          <w:trHeight w:val="748"/>
        </w:trPr>
        <w:tc>
          <w:tcPr>
            <w:tcW w:w="5935" w:type="dxa"/>
            <w:vAlign w:val="center"/>
          </w:tcPr>
          <w:p w14:paraId="59821074" w14:textId="77777777" w:rsidR="001D00D5" w:rsidRPr="001D00D5" w:rsidRDefault="001D00D5" w:rsidP="001D00D5">
            <w:pPr>
              <w:jc w:val="center"/>
              <w:rPr>
                <w:bCs/>
                <w:sz w:val="28"/>
                <w:szCs w:val="28"/>
              </w:rPr>
            </w:pPr>
            <w:r w:rsidRPr="001D00D5">
              <w:rPr>
                <w:bCs/>
                <w:sz w:val="28"/>
                <w:szCs w:val="28"/>
              </w:rPr>
              <w:t>Наименование мероприятия</w:t>
            </w:r>
          </w:p>
        </w:tc>
        <w:tc>
          <w:tcPr>
            <w:tcW w:w="3983" w:type="dxa"/>
            <w:vAlign w:val="center"/>
          </w:tcPr>
          <w:p w14:paraId="6DBE2886" w14:textId="77777777" w:rsidR="001D00D5" w:rsidRPr="001D00D5" w:rsidRDefault="001D00D5" w:rsidP="001D00D5">
            <w:pPr>
              <w:jc w:val="center"/>
              <w:rPr>
                <w:bCs/>
                <w:sz w:val="28"/>
                <w:szCs w:val="28"/>
              </w:rPr>
            </w:pPr>
            <w:r w:rsidRPr="001D00D5">
              <w:rPr>
                <w:bCs/>
                <w:sz w:val="28"/>
                <w:szCs w:val="28"/>
              </w:rPr>
              <w:t>Период проведения мероприятий</w:t>
            </w:r>
          </w:p>
        </w:tc>
      </w:tr>
      <w:tr w:rsidR="001D00D5" w:rsidRPr="001D00D5" w14:paraId="7FD50517" w14:textId="77777777" w:rsidTr="00E6267D">
        <w:trPr>
          <w:trHeight w:val="517"/>
        </w:trPr>
        <w:tc>
          <w:tcPr>
            <w:tcW w:w="5935" w:type="dxa"/>
            <w:vAlign w:val="center"/>
          </w:tcPr>
          <w:p w14:paraId="44F4DC5E" w14:textId="77777777" w:rsidR="001D00D5" w:rsidRPr="001D00D5" w:rsidRDefault="001D00D5" w:rsidP="001D00D5">
            <w:pPr>
              <w:jc w:val="center"/>
              <w:rPr>
                <w:bCs/>
                <w:sz w:val="28"/>
                <w:szCs w:val="28"/>
              </w:rPr>
            </w:pPr>
            <w:r w:rsidRPr="001D00D5">
              <w:rPr>
                <w:bCs/>
                <w:sz w:val="28"/>
                <w:szCs w:val="28"/>
              </w:rPr>
              <w:t>-</w:t>
            </w:r>
          </w:p>
        </w:tc>
        <w:tc>
          <w:tcPr>
            <w:tcW w:w="3983" w:type="dxa"/>
            <w:vAlign w:val="center"/>
          </w:tcPr>
          <w:p w14:paraId="00B6CCA2" w14:textId="77777777" w:rsidR="001D00D5" w:rsidRPr="001D00D5" w:rsidRDefault="001D00D5" w:rsidP="001D00D5">
            <w:pPr>
              <w:jc w:val="center"/>
              <w:rPr>
                <w:bCs/>
                <w:sz w:val="28"/>
                <w:szCs w:val="28"/>
              </w:rPr>
            </w:pPr>
            <w:r w:rsidRPr="001D00D5">
              <w:rPr>
                <w:bCs/>
                <w:sz w:val="28"/>
                <w:szCs w:val="28"/>
              </w:rPr>
              <w:t>-</w:t>
            </w:r>
          </w:p>
        </w:tc>
      </w:tr>
    </w:tbl>
    <w:p w14:paraId="2A3143EF" w14:textId="77777777" w:rsidR="001D00D5" w:rsidRPr="001D00D5" w:rsidRDefault="001D00D5" w:rsidP="001D00D5">
      <w:pPr>
        <w:jc w:val="both"/>
        <w:rPr>
          <w:sz w:val="28"/>
          <w:szCs w:val="28"/>
          <w:lang w:eastAsia="en-US"/>
        </w:rPr>
      </w:pPr>
    </w:p>
    <w:p w14:paraId="3F080184" w14:textId="77777777" w:rsidR="001D00D5" w:rsidRPr="001D00D5" w:rsidRDefault="001D00D5" w:rsidP="001D00D5">
      <w:pPr>
        <w:jc w:val="both"/>
        <w:rPr>
          <w:sz w:val="28"/>
          <w:szCs w:val="28"/>
          <w:lang w:eastAsia="en-US"/>
        </w:rPr>
      </w:pPr>
    </w:p>
    <w:p w14:paraId="312EE8B1" w14:textId="77777777" w:rsidR="001D00D5" w:rsidRPr="001D00D5" w:rsidRDefault="001D00D5" w:rsidP="001D00D5">
      <w:pPr>
        <w:jc w:val="both"/>
        <w:rPr>
          <w:sz w:val="28"/>
          <w:szCs w:val="28"/>
          <w:lang w:eastAsia="en-US"/>
        </w:rPr>
      </w:pPr>
    </w:p>
    <w:p w14:paraId="6FA18991" w14:textId="77777777" w:rsidR="001D00D5" w:rsidRPr="001D00D5" w:rsidRDefault="001D00D5" w:rsidP="001D00D5">
      <w:pPr>
        <w:jc w:val="both"/>
        <w:rPr>
          <w:sz w:val="28"/>
          <w:szCs w:val="28"/>
          <w:lang w:eastAsia="en-US"/>
        </w:rPr>
      </w:pPr>
    </w:p>
    <w:p w14:paraId="23277384" w14:textId="77777777" w:rsidR="001D00D5" w:rsidRPr="001D00D5" w:rsidRDefault="001D00D5" w:rsidP="001D00D5">
      <w:pPr>
        <w:jc w:val="both"/>
        <w:rPr>
          <w:sz w:val="28"/>
          <w:szCs w:val="28"/>
          <w:lang w:eastAsia="en-US"/>
        </w:rPr>
      </w:pPr>
    </w:p>
    <w:p w14:paraId="3B8761E6" w14:textId="77777777" w:rsidR="001D00D5" w:rsidRPr="001D00D5" w:rsidRDefault="001D00D5" w:rsidP="001D00D5">
      <w:pPr>
        <w:jc w:val="both"/>
        <w:rPr>
          <w:sz w:val="28"/>
          <w:szCs w:val="28"/>
          <w:lang w:eastAsia="en-US"/>
        </w:rPr>
      </w:pPr>
    </w:p>
    <w:p w14:paraId="53C39151" w14:textId="77777777" w:rsidR="001D00D5" w:rsidRPr="001D00D5" w:rsidRDefault="001D00D5" w:rsidP="001D00D5">
      <w:pPr>
        <w:jc w:val="both"/>
        <w:rPr>
          <w:sz w:val="28"/>
          <w:szCs w:val="28"/>
          <w:lang w:eastAsia="en-US"/>
        </w:rPr>
      </w:pPr>
    </w:p>
    <w:p w14:paraId="10AAA553" w14:textId="77777777" w:rsidR="001D00D5" w:rsidRPr="001D00D5" w:rsidRDefault="001D00D5" w:rsidP="001D00D5">
      <w:pPr>
        <w:jc w:val="both"/>
        <w:rPr>
          <w:sz w:val="28"/>
          <w:szCs w:val="28"/>
          <w:lang w:eastAsia="en-US"/>
        </w:rPr>
      </w:pPr>
    </w:p>
    <w:p w14:paraId="7D950CE8" w14:textId="77777777" w:rsidR="001D00D5" w:rsidRPr="001D00D5" w:rsidRDefault="001D00D5" w:rsidP="001D00D5">
      <w:pPr>
        <w:jc w:val="both"/>
        <w:rPr>
          <w:sz w:val="28"/>
          <w:szCs w:val="28"/>
          <w:lang w:eastAsia="en-US"/>
        </w:rPr>
      </w:pPr>
    </w:p>
    <w:p w14:paraId="5A1D237B" w14:textId="77777777" w:rsidR="001D00D5" w:rsidRPr="001D00D5" w:rsidRDefault="001D00D5" w:rsidP="001D00D5">
      <w:pPr>
        <w:jc w:val="both"/>
        <w:rPr>
          <w:sz w:val="28"/>
          <w:szCs w:val="28"/>
          <w:lang w:eastAsia="en-US"/>
        </w:rPr>
      </w:pPr>
    </w:p>
    <w:p w14:paraId="2AE7019F" w14:textId="77777777" w:rsidR="001D00D5" w:rsidRPr="001D00D5" w:rsidRDefault="001D00D5" w:rsidP="001D00D5">
      <w:pPr>
        <w:jc w:val="both"/>
        <w:rPr>
          <w:sz w:val="28"/>
          <w:szCs w:val="28"/>
          <w:lang w:eastAsia="en-US"/>
        </w:rPr>
      </w:pPr>
    </w:p>
    <w:p w14:paraId="7B3605BA" w14:textId="77777777" w:rsidR="001D00D5" w:rsidRPr="001D00D5" w:rsidRDefault="001D00D5" w:rsidP="001D00D5">
      <w:pPr>
        <w:jc w:val="both"/>
        <w:rPr>
          <w:sz w:val="28"/>
          <w:szCs w:val="28"/>
          <w:lang w:eastAsia="en-US"/>
        </w:rPr>
      </w:pPr>
    </w:p>
    <w:p w14:paraId="6286B006" w14:textId="77777777" w:rsidR="001D00D5" w:rsidRPr="001D00D5" w:rsidRDefault="001D00D5" w:rsidP="001D00D5">
      <w:pPr>
        <w:jc w:val="both"/>
        <w:rPr>
          <w:sz w:val="28"/>
          <w:szCs w:val="28"/>
          <w:lang w:eastAsia="en-US"/>
        </w:rPr>
      </w:pPr>
    </w:p>
    <w:p w14:paraId="641BAEF8" w14:textId="77777777" w:rsidR="001D00D5" w:rsidRPr="001D00D5" w:rsidRDefault="001D00D5" w:rsidP="001D00D5">
      <w:pPr>
        <w:jc w:val="both"/>
        <w:rPr>
          <w:sz w:val="28"/>
          <w:szCs w:val="28"/>
          <w:lang w:eastAsia="en-US"/>
        </w:rPr>
      </w:pPr>
    </w:p>
    <w:p w14:paraId="1514434D" w14:textId="77777777" w:rsidR="001D00D5" w:rsidRPr="001D00D5" w:rsidRDefault="001D00D5" w:rsidP="001D00D5">
      <w:pPr>
        <w:jc w:val="both"/>
        <w:rPr>
          <w:sz w:val="28"/>
          <w:szCs w:val="28"/>
          <w:lang w:eastAsia="en-US"/>
        </w:rPr>
      </w:pPr>
    </w:p>
    <w:p w14:paraId="4566A755" w14:textId="77777777" w:rsidR="001D00D5" w:rsidRPr="001D00D5" w:rsidRDefault="001D00D5" w:rsidP="001D00D5">
      <w:pPr>
        <w:jc w:val="both"/>
        <w:rPr>
          <w:sz w:val="28"/>
          <w:szCs w:val="28"/>
          <w:lang w:eastAsia="en-US"/>
        </w:rPr>
      </w:pPr>
    </w:p>
    <w:p w14:paraId="0E2E30DD" w14:textId="77777777" w:rsidR="001D00D5" w:rsidRPr="001D00D5" w:rsidRDefault="001D00D5" w:rsidP="001D00D5">
      <w:pPr>
        <w:jc w:val="both"/>
        <w:rPr>
          <w:sz w:val="28"/>
          <w:szCs w:val="28"/>
          <w:lang w:eastAsia="en-US"/>
        </w:rPr>
      </w:pPr>
    </w:p>
    <w:p w14:paraId="1D153E9E" w14:textId="77777777" w:rsidR="001D00D5" w:rsidRPr="001D00D5" w:rsidRDefault="001D00D5" w:rsidP="001D00D5">
      <w:pPr>
        <w:jc w:val="both"/>
        <w:rPr>
          <w:sz w:val="28"/>
          <w:szCs w:val="28"/>
          <w:lang w:eastAsia="en-US"/>
        </w:rPr>
      </w:pPr>
    </w:p>
    <w:p w14:paraId="530FECF1" w14:textId="77777777" w:rsidR="001D00D5" w:rsidRPr="001D00D5" w:rsidRDefault="001D00D5" w:rsidP="001D00D5">
      <w:pPr>
        <w:jc w:val="both"/>
        <w:rPr>
          <w:sz w:val="28"/>
          <w:szCs w:val="28"/>
          <w:lang w:eastAsia="en-US"/>
        </w:rPr>
      </w:pPr>
    </w:p>
    <w:p w14:paraId="2501C693" w14:textId="77777777" w:rsidR="001D00D5" w:rsidRPr="001D00D5" w:rsidRDefault="001D00D5" w:rsidP="001D00D5">
      <w:pPr>
        <w:jc w:val="both"/>
        <w:rPr>
          <w:sz w:val="28"/>
          <w:szCs w:val="28"/>
          <w:lang w:eastAsia="en-US"/>
        </w:rPr>
      </w:pPr>
    </w:p>
    <w:p w14:paraId="502BB3E4" w14:textId="77777777" w:rsidR="001D00D5" w:rsidRPr="001D00D5" w:rsidRDefault="001D00D5" w:rsidP="001D00D5">
      <w:pPr>
        <w:jc w:val="both"/>
        <w:rPr>
          <w:sz w:val="28"/>
          <w:szCs w:val="28"/>
          <w:lang w:eastAsia="en-US"/>
        </w:rPr>
      </w:pPr>
    </w:p>
    <w:p w14:paraId="37A11E66" w14:textId="77777777" w:rsidR="001D00D5" w:rsidRPr="001D00D5" w:rsidRDefault="001D00D5" w:rsidP="001D00D5">
      <w:pPr>
        <w:jc w:val="both"/>
        <w:rPr>
          <w:sz w:val="28"/>
          <w:szCs w:val="28"/>
          <w:lang w:eastAsia="en-US"/>
        </w:rPr>
      </w:pPr>
    </w:p>
    <w:p w14:paraId="3B181076" w14:textId="77777777" w:rsidR="001D00D5" w:rsidRPr="001D00D5" w:rsidRDefault="001D00D5" w:rsidP="001D00D5">
      <w:pPr>
        <w:jc w:val="both"/>
        <w:rPr>
          <w:sz w:val="28"/>
          <w:szCs w:val="28"/>
          <w:lang w:eastAsia="en-US"/>
        </w:rPr>
      </w:pPr>
    </w:p>
    <w:p w14:paraId="253C5DCE" w14:textId="77777777" w:rsidR="001D00D5" w:rsidRPr="001D00D5" w:rsidRDefault="001D00D5" w:rsidP="001D00D5">
      <w:pPr>
        <w:jc w:val="both"/>
        <w:rPr>
          <w:sz w:val="28"/>
          <w:szCs w:val="28"/>
          <w:lang w:eastAsia="en-US"/>
        </w:rPr>
      </w:pPr>
    </w:p>
    <w:p w14:paraId="17E760A2" w14:textId="77777777" w:rsidR="001D00D5" w:rsidRPr="001D00D5" w:rsidRDefault="001D00D5" w:rsidP="001D00D5">
      <w:pPr>
        <w:jc w:val="both"/>
        <w:rPr>
          <w:sz w:val="28"/>
          <w:szCs w:val="28"/>
          <w:lang w:eastAsia="en-US"/>
        </w:rPr>
      </w:pPr>
    </w:p>
    <w:p w14:paraId="2272F48E" w14:textId="77777777" w:rsidR="001D00D5" w:rsidRPr="001D00D5" w:rsidRDefault="001D00D5" w:rsidP="001D00D5">
      <w:pPr>
        <w:jc w:val="both"/>
        <w:rPr>
          <w:sz w:val="28"/>
          <w:szCs w:val="28"/>
          <w:lang w:eastAsia="en-US"/>
        </w:rPr>
      </w:pPr>
    </w:p>
    <w:p w14:paraId="2F1CACED" w14:textId="77777777" w:rsidR="001D00D5" w:rsidRPr="001D00D5" w:rsidRDefault="001D00D5" w:rsidP="001D00D5">
      <w:pPr>
        <w:jc w:val="both"/>
        <w:rPr>
          <w:sz w:val="28"/>
          <w:szCs w:val="28"/>
          <w:lang w:eastAsia="en-US"/>
        </w:rPr>
      </w:pPr>
    </w:p>
    <w:p w14:paraId="7A22C28E" w14:textId="77777777" w:rsidR="001D00D5" w:rsidRPr="001D00D5" w:rsidRDefault="001D00D5" w:rsidP="001D00D5">
      <w:pPr>
        <w:jc w:val="both"/>
        <w:rPr>
          <w:sz w:val="28"/>
          <w:szCs w:val="28"/>
          <w:lang w:eastAsia="en-US"/>
        </w:rPr>
      </w:pPr>
    </w:p>
    <w:p w14:paraId="228EC636" w14:textId="77777777" w:rsidR="001D00D5" w:rsidRPr="001D00D5" w:rsidRDefault="001D00D5" w:rsidP="001D00D5">
      <w:pPr>
        <w:jc w:val="both"/>
        <w:rPr>
          <w:sz w:val="28"/>
          <w:szCs w:val="28"/>
          <w:lang w:eastAsia="en-US"/>
        </w:rPr>
      </w:pPr>
    </w:p>
    <w:p w14:paraId="5A56CC93" w14:textId="77777777" w:rsidR="001D00D5" w:rsidRPr="001D00D5" w:rsidRDefault="001D00D5" w:rsidP="001D00D5">
      <w:pPr>
        <w:jc w:val="both"/>
        <w:rPr>
          <w:sz w:val="28"/>
          <w:szCs w:val="28"/>
          <w:lang w:eastAsia="en-US"/>
        </w:rPr>
      </w:pPr>
    </w:p>
    <w:p w14:paraId="4EF2FDC4" w14:textId="77777777" w:rsidR="001D00D5" w:rsidRPr="001D00D5" w:rsidRDefault="001D00D5" w:rsidP="001D00D5">
      <w:pPr>
        <w:jc w:val="both"/>
        <w:rPr>
          <w:sz w:val="28"/>
          <w:szCs w:val="28"/>
          <w:lang w:eastAsia="en-US"/>
        </w:rPr>
      </w:pPr>
    </w:p>
    <w:p w14:paraId="5AFE244A" w14:textId="77777777" w:rsidR="001D00D5" w:rsidRPr="001D00D5" w:rsidRDefault="001D00D5" w:rsidP="001D00D5">
      <w:pPr>
        <w:jc w:val="both"/>
        <w:rPr>
          <w:sz w:val="28"/>
          <w:szCs w:val="28"/>
          <w:lang w:eastAsia="en-US"/>
        </w:rPr>
      </w:pPr>
    </w:p>
    <w:p w14:paraId="62C30DC9" w14:textId="77777777" w:rsidR="001D00D5" w:rsidRPr="001D00D5" w:rsidRDefault="001D00D5" w:rsidP="001D00D5">
      <w:pPr>
        <w:jc w:val="both"/>
        <w:rPr>
          <w:sz w:val="28"/>
          <w:szCs w:val="28"/>
          <w:lang w:eastAsia="en-US"/>
        </w:rPr>
      </w:pPr>
    </w:p>
    <w:p w14:paraId="6FF4CF3A" w14:textId="77777777" w:rsidR="001D00D5" w:rsidRPr="001D00D5" w:rsidRDefault="001D00D5" w:rsidP="001D00D5">
      <w:pPr>
        <w:jc w:val="both"/>
        <w:rPr>
          <w:sz w:val="28"/>
          <w:szCs w:val="28"/>
          <w:lang w:eastAsia="en-US"/>
        </w:rPr>
      </w:pPr>
    </w:p>
    <w:p w14:paraId="1DBEE3E7" w14:textId="77777777" w:rsidR="001D00D5" w:rsidRPr="001D00D5" w:rsidRDefault="001D00D5" w:rsidP="001D00D5">
      <w:pPr>
        <w:jc w:val="both"/>
        <w:rPr>
          <w:sz w:val="28"/>
          <w:szCs w:val="28"/>
          <w:lang w:eastAsia="en-US"/>
        </w:rPr>
      </w:pPr>
    </w:p>
    <w:p w14:paraId="3F39C3E6" w14:textId="77777777" w:rsidR="001D00D5" w:rsidRPr="001D00D5" w:rsidRDefault="001D00D5" w:rsidP="001D00D5">
      <w:pPr>
        <w:jc w:val="both"/>
        <w:rPr>
          <w:sz w:val="28"/>
          <w:szCs w:val="28"/>
          <w:lang w:eastAsia="en-US"/>
        </w:rPr>
      </w:pPr>
    </w:p>
    <w:p w14:paraId="261D2420" w14:textId="77777777" w:rsidR="001D00D5" w:rsidRPr="001D00D5" w:rsidRDefault="001D00D5" w:rsidP="001D00D5">
      <w:pPr>
        <w:jc w:val="both"/>
        <w:rPr>
          <w:sz w:val="28"/>
          <w:szCs w:val="28"/>
          <w:lang w:eastAsia="en-US"/>
        </w:rPr>
      </w:pPr>
    </w:p>
    <w:p w14:paraId="46FFA3BC" w14:textId="77777777" w:rsidR="001D00D5" w:rsidRPr="001D00D5" w:rsidRDefault="001D00D5" w:rsidP="001D00D5">
      <w:pPr>
        <w:jc w:val="both"/>
        <w:rPr>
          <w:sz w:val="28"/>
          <w:szCs w:val="28"/>
          <w:lang w:eastAsia="en-US"/>
        </w:rPr>
      </w:pPr>
    </w:p>
    <w:p w14:paraId="58394168" w14:textId="77777777" w:rsidR="001D00D5" w:rsidRPr="001D00D5" w:rsidRDefault="001D00D5" w:rsidP="001D00D5">
      <w:pPr>
        <w:jc w:val="both"/>
        <w:rPr>
          <w:sz w:val="28"/>
          <w:szCs w:val="28"/>
          <w:lang w:eastAsia="en-US"/>
        </w:rPr>
        <w:sectPr w:rsidR="001D00D5" w:rsidRPr="001D00D5" w:rsidSect="001D00D5">
          <w:pgSz w:w="11906" w:h="16838"/>
          <w:pgMar w:top="851" w:right="1418" w:bottom="709" w:left="1559" w:header="709" w:footer="709" w:gutter="0"/>
          <w:cols w:space="708"/>
          <w:docGrid w:linePitch="360"/>
        </w:sectPr>
      </w:pPr>
    </w:p>
    <w:p w14:paraId="77EB5E02" w14:textId="114A6A64" w:rsidR="001D00D5" w:rsidRPr="00F01343" w:rsidRDefault="001D00D5" w:rsidP="001D00D5">
      <w:pPr>
        <w:tabs>
          <w:tab w:val="left" w:pos="270"/>
          <w:tab w:val="right" w:pos="9355"/>
        </w:tabs>
        <w:ind w:left="-4310" w:firstLine="14800"/>
      </w:pPr>
      <w:r w:rsidRPr="00F01343">
        <w:lastRenderedPageBreak/>
        <w:t>Приложение</w:t>
      </w:r>
      <w:r>
        <w:t xml:space="preserve"> № 28 к протоколу</w:t>
      </w:r>
      <w:r w:rsidRPr="00F01343">
        <w:t xml:space="preserve"> № </w:t>
      </w:r>
      <w:r>
        <w:t>82</w:t>
      </w:r>
    </w:p>
    <w:p w14:paraId="1B826525" w14:textId="77777777" w:rsidR="001D00D5" w:rsidRPr="00F01343" w:rsidRDefault="001D00D5" w:rsidP="001D00D5">
      <w:pPr>
        <w:tabs>
          <w:tab w:val="left" w:pos="3686"/>
          <w:tab w:val="left" w:pos="9498"/>
        </w:tabs>
        <w:ind w:left="-4310" w:right="-569" w:firstLine="14800"/>
      </w:pPr>
      <w:r w:rsidRPr="00F01343">
        <w:t>заседания правления Региональной</w:t>
      </w:r>
    </w:p>
    <w:p w14:paraId="746EFE00" w14:textId="77777777" w:rsidR="001D00D5" w:rsidRPr="00F01343" w:rsidRDefault="001D00D5" w:rsidP="001D00D5">
      <w:pPr>
        <w:tabs>
          <w:tab w:val="left" w:pos="3686"/>
          <w:tab w:val="left" w:pos="9498"/>
        </w:tabs>
        <w:ind w:left="-4310" w:right="-569" w:firstLine="14800"/>
      </w:pPr>
      <w:r w:rsidRPr="00F01343">
        <w:t>энергетической комиссии</w:t>
      </w:r>
    </w:p>
    <w:p w14:paraId="611343BA" w14:textId="77777777" w:rsidR="001D00D5" w:rsidRDefault="001D00D5" w:rsidP="001D00D5">
      <w:pPr>
        <w:tabs>
          <w:tab w:val="left" w:pos="3686"/>
          <w:tab w:val="left" w:pos="9498"/>
        </w:tabs>
        <w:ind w:left="-4310" w:right="-569" w:firstLine="14800"/>
      </w:pPr>
      <w:r w:rsidRPr="00F01343">
        <w:t xml:space="preserve">Кузбасса от </w:t>
      </w:r>
      <w:r>
        <w:t>28</w:t>
      </w:r>
      <w:r w:rsidRPr="00F01343">
        <w:t>.</w:t>
      </w:r>
      <w:r>
        <w:t>11</w:t>
      </w:r>
      <w:r w:rsidRPr="00F01343">
        <w:t>.2024</w:t>
      </w:r>
    </w:p>
    <w:p w14:paraId="0AE5A0D8" w14:textId="77777777" w:rsidR="001D00D5" w:rsidRPr="001D00D5" w:rsidRDefault="001D00D5" w:rsidP="001D00D5">
      <w:pPr>
        <w:tabs>
          <w:tab w:val="left" w:pos="0"/>
          <w:tab w:val="left" w:pos="3052"/>
        </w:tabs>
        <w:ind w:left="3544"/>
        <w:rPr>
          <w:lang w:eastAsia="en-US"/>
        </w:rPr>
      </w:pPr>
      <w:r w:rsidRPr="001D00D5">
        <w:rPr>
          <w:lang w:eastAsia="en-US"/>
        </w:rPr>
        <w:tab/>
      </w:r>
    </w:p>
    <w:p w14:paraId="2658414F" w14:textId="77777777" w:rsidR="001D00D5" w:rsidRPr="001D00D5" w:rsidRDefault="001D00D5" w:rsidP="001D00D5">
      <w:pPr>
        <w:tabs>
          <w:tab w:val="left" w:pos="0"/>
          <w:tab w:val="left" w:pos="3052"/>
        </w:tabs>
        <w:ind w:left="3544"/>
        <w:rPr>
          <w:lang w:eastAsia="en-US"/>
        </w:rPr>
      </w:pPr>
    </w:p>
    <w:p w14:paraId="22CE2814" w14:textId="77777777" w:rsidR="001D00D5" w:rsidRPr="001D00D5" w:rsidRDefault="001D00D5" w:rsidP="001D00D5">
      <w:pPr>
        <w:jc w:val="center"/>
        <w:rPr>
          <w:b/>
          <w:sz w:val="28"/>
          <w:szCs w:val="28"/>
          <w:lang w:eastAsia="en-US"/>
        </w:rPr>
      </w:pPr>
      <w:r w:rsidRPr="001D00D5">
        <w:rPr>
          <w:b/>
          <w:sz w:val="28"/>
          <w:szCs w:val="28"/>
          <w:lang w:eastAsia="en-US"/>
        </w:rPr>
        <w:t xml:space="preserve">Одноставочные тарифы на питьевую воду, водоотведение </w:t>
      </w:r>
    </w:p>
    <w:p w14:paraId="59E43977" w14:textId="77777777" w:rsidR="001D00D5" w:rsidRPr="001D00D5" w:rsidRDefault="001D00D5" w:rsidP="001D00D5">
      <w:pPr>
        <w:jc w:val="center"/>
        <w:rPr>
          <w:b/>
          <w:bCs/>
          <w:kern w:val="32"/>
          <w:sz w:val="28"/>
          <w:szCs w:val="28"/>
          <w:lang w:eastAsia="en-US"/>
        </w:rPr>
      </w:pPr>
      <w:r w:rsidRPr="001D00D5">
        <w:rPr>
          <w:b/>
          <w:bCs/>
          <w:kern w:val="32"/>
          <w:sz w:val="28"/>
          <w:szCs w:val="28"/>
          <w:lang w:eastAsia="en-US"/>
        </w:rPr>
        <w:t>ООО «</w:t>
      </w:r>
      <w:proofErr w:type="spellStart"/>
      <w:r w:rsidRPr="001D00D5">
        <w:rPr>
          <w:b/>
          <w:bCs/>
          <w:kern w:val="32"/>
          <w:sz w:val="28"/>
          <w:szCs w:val="28"/>
          <w:lang w:eastAsia="en-US"/>
        </w:rPr>
        <w:t>ВодСнаб</w:t>
      </w:r>
      <w:proofErr w:type="spellEnd"/>
      <w:r w:rsidRPr="001D00D5">
        <w:rPr>
          <w:b/>
          <w:bCs/>
          <w:kern w:val="32"/>
          <w:sz w:val="28"/>
          <w:szCs w:val="28"/>
          <w:lang w:eastAsia="en-US"/>
        </w:rPr>
        <w:t>» (Юргинский городской округ)</w:t>
      </w:r>
    </w:p>
    <w:p w14:paraId="237D7EE5" w14:textId="77777777" w:rsidR="001D00D5" w:rsidRPr="001D00D5" w:rsidRDefault="001D00D5" w:rsidP="001D00D5">
      <w:pPr>
        <w:jc w:val="center"/>
        <w:rPr>
          <w:b/>
          <w:sz w:val="28"/>
          <w:szCs w:val="28"/>
          <w:lang w:eastAsia="en-US"/>
        </w:rPr>
      </w:pPr>
      <w:r w:rsidRPr="001D00D5">
        <w:rPr>
          <w:b/>
          <w:sz w:val="28"/>
          <w:szCs w:val="28"/>
          <w:lang w:eastAsia="en-US"/>
        </w:rPr>
        <w:t>на период с 01.01.2024 по 31.12.2028</w:t>
      </w:r>
    </w:p>
    <w:p w14:paraId="2079E9EA" w14:textId="77777777" w:rsidR="001D00D5" w:rsidRPr="001D00D5" w:rsidRDefault="001D00D5" w:rsidP="001D00D5">
      <w:pPr>
        <w:jc w:val="center"/>
        <w:rPr>
          <w:b/>
          <w:sz w:val="28"/>
          <w:szCs w:val="28"/>
          <w:lang w:eastAsia="en-US"/>
        </w:rPr>
      </w:pPr>
    </w:p>
    <w:tbl>
      <w:tblPr>
        <w:tblpPr w:leftFromText="180" w:rightFromText="180" w:vertAnchor="text" w:tblpY="1"/>
        <w:tblOverlap w:val="neve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835"/>
        <w:gridCol w:w="1134"/>
        <w:gridCol w:w="1134"/>
        <w:gridCol w:w="1134"/>
        <w:gridCol w:w="1134"/>
        <w:gridCol w:w="1134"/>
        <w:gridCol w:w="1276"/>
        <w:gridCol w:w="1134"/>
        <w:gridCol w:w="1134"/>
        <w:gridCol w:w="1134"/>
        <w:gridCol w:w="1134"/>
      </w:tblGrid>
      <w:tr w:rsidR="001D00D5" w:rsidRPr="001D00D5" w14:paraId="7ACD2DA1" w14:textId="77777777" w:rsidTr="00E6267D">
        <w:trPr>
          <w:trHeight w:val="495"/>
        </w:trPr>
        <w:tc>
          <w:tcPr>
            <w:tcW w:w="704" w:type="dxa"/>
            <w:vMerge w:val="restart"/>
            <w:shd w:val="clear" w:color="000000" w:fill="FFFFFF"/>
            <w:vAlign w:val="center"/>
          </w:tcPr>
          <w:p w14:paraId="000F7DDE" w14:textId="77777777" w:rsidR="001D00D5" w:rsidRPr="001D00D5" w:rsidRDefault="001D00D5" w:rsidP="001D00D5">
            <w:pPr>
              <w:jc w:val="center"/>
              <w:rPr>
                <w:sz w:val="28"/>
                <w:szCs w:val="28"/>
              </w:rPr>
            </w:pPr>
            <w:r w:rsidRPr="001D00D5">
              <w:rPr>
                <w:sz w:val="28"/>
                <w:szCs w:val="28"/>
              </w:rPr>
              <w:t>№</w:t>
            </w:r>
          </w:p>
          <w:p w14:paraId="6D5C688A" w14:textId="77777777" w:rsidR="001D00D5" w:rsidRPr="001D00D5" w:rsidRDefault="001D00D5" w:rsidP="001D00D5">
            <w:pPr>
              <w:jc w:val="center"/>
              <w:rPr>
                <w:sz w:val="28"/>
                <w:szCs w:val="28"/>
              </w:rPr>
            </w:pPr>
            <w:r w:rsidRPr="001D00D5">
              <w:rPr>
                <w:sz w:val="28"/>
                <w:szCs w:val="28"/>
              </w:rPr>
              <w:t>п/п</w:t>
            </w:r>
          </w:p>
        </w:tc>
        <w:tc>
          <w:tcPr>
            <w:tcW w:w="2835" w:type="dxa"/>
            <w:vMerge w:val="restart"/>
            <w:shd w:val="clear" w:color="000000" w:fill="FFFFFF"/>
            <w:vAlign w:val="center"/>
            <w:hideMark/>
          </w:tcPr>
          <w:p w14:paraId="0D236D80" w14:textId="77777777" w:rsidR="001D00D5" w:rsidRPr="001D00D5" w:rsidRDefault="001D00D5" w:rsidP="001D00D5">
            <w:pPr>
              <w:jc w:val="center"/>
              <w:rPr>
                <w:sz w:val="28"/>
                <w:szCs w:val="28"/>
              </w:rPr>
            </w:pPr>
            <w:r w:rsidRPr="001D00D5">
              <w:rPr>
                <w:sz w:val="28"/>
                <w:szCs w:val="28"/>
              </w:rPr>
              <w:t>Наименование потребителя</w:t>
            </w:r>
          </w:p>
        </w:tc>
        <w:tc>
          <w:tcPr>
            <w:tcW w:w="11482" w:type="dxa"/>
            <w:gridSpan w:val="10"/>
            <w:shd w:val="clear" w:color="000000" w:fill="FFFFFF"/>
            <w:vAlign w:val="center"/>
            <w:hideMark/>
          </w:tcPr>
          <w:p w14:paraId="232C6FE3" w14:textId="77777777" w:rsidR="001D00D5" w:rsidRPr="001D00D5" w:rsidRDefault="001D00D5" w:rsidP="001D00D5">
            <w:pPr>
              <w:jc w:val="center"/>
              <w:rPr>
                <w:sz w:val="28"/>
                <w:szCs w:val="28"/>
              </w:rPr>
            </w:pPr>
            <w:r w:rsidRPr="001D00D5">
              <w:rPr>
                <w:sz w:val="28"/>
                <w:szCs w:val="28"/>
              </w:rPr>
              <w:t>Тариф, руб./м</w:t>
            </w:r>
            <w:r w:rsidRPr="001D00D5">
              <w:rPr>
                <w:sz w:val="28"/>
                <w:szCs w:val="28"/>
                <w:vertAlign w:val="superscript"/>
              </w:rPr>
              <w:t>3</w:t>
            </w:r>
          </w:p>
        </w:tc>
      </w:tr>
      <w:tr w:rsidR="001D00D5" w:rsidRPr="001D00D5" w14:paraId="321B5A8A" w14:textId="77777777" w:rsidTr="00E6267D">
        <w:trPr>
          <w:trHeight w:val="403"/>
        </w:trPr>
        <w:tc>
          <w:tcPr>
            <w:tcW w:w="704" w:type="dxa"/>
            <w:vMerge/>
            <w:vAlign w:val="center"/>
          </w:tcPr>
          <w:p w14:paraId="2C5C7559" w14:textId="77777777" w:rsidR="001D00D5" w:rsidRPr="001D00D5" w:rsidRDefault="001D00D5" w:rsidP="001D00D5">
            <w:pPr>
              <w:rPr>
                <w:sz w:val="28"/>
                <w:szCs w:val="28"/>
              </w:rPr>
            </w:pPr>
          </w:p>
        </w:tc>
        <w:tc>
          <w:tcPr>
            <w:tcW w:w="2835" w:type="dxa"/>
            <w:vMerge/>
            <w:vAlign w:val="center"/>
          </w:tcPr>
          <w:p w14:paraId="720E948C" w14:textId="77777777" w:rsidR="001D00D5" w:rsidRPr="001D00D5" w:rsidRDefault="001D00D5" w:rsidP="001D00D5">
            <w:pPr>
              <w:rPr>
                <w:sz w:val="28"/>
                <w:szCs w:val="28"/>
              </w:rPr>
            </w:pPr>
          </w:p>
        </w:tc>
        <w:tc>
          <w:tcPr>
            <w:tcW w:w="2268" w:type="dxa"/>
            <w:gridSpan w:val="2"/>
            <w:tcBorders>
              <w:top w:val="nil"/>
              <w:left w:val="nil"/>
              <w:bottom w:val="single" w:sz="4" w:space="0" w:color="auto"/>
              <w:right w:val="single" w:sz="4" w:space="0" w:color="auto"/>
            </w:tcBorders>
            <w:shd w:val="clear" w:color="000000" w:fill="FFFFFF"/>
            <w:vAlign w:val="center"/>
          </w:tcPr>
          <w:p w14:paraId="3465A80F" w14:textId="77777777" w:rsidR="001D00D5" w:rsidRPr="001D00D5" w:rsidRDefault="001D00D5" w:rsidP="001D00D5">
            <w:pPr>
              <w:jc w:val="center"/>
            </w:pPr>
            <w:r w:rsidRPr="001D00D5">
              <w:t>2024 год</w:t>
            </w:r>
          </w:p>
        </w:tc>
        <w:tc>
          <w:tcPr>
            <w:tcW w:w="2268" w:type="dxa"/>
            <w:gridSpan w:val="2"/>
            <w:tcBorders>
              <w:top w:val="nil"/>
              <w:left w:val="nil"/>
              <w:bottom w:val="single" w:sz="4" w:space="0" w:color="auto"/>
              <w:right w:val="single" w:sz="4" w:space="0" w:color="auto"/>
            </w:tcBorders>
            <w:shd w:val="clear" w:color="000000" w:fill="FFFFFF"/>
            <w:vAlign w:val="center"/>
          </w:tcPr>
          <w:p w14:paraId="3AED2230" w14:textId="77777777" w:rsidR="001D00D5" w:rsidRPr="001D00D5" w:rsidRDefault="001D00D5" w:rsidP="001D00D5">
            <w:pPr>
              <w:jc w:val="center"/>
            </w:pPr>
            <w:r w:rsidRPr="001D00D5">
              <w:t>2025 год</w:t>
            </w:r>
          </w:p>
        </w:tc>
        <w:tc>
          <w:tcPr>
            <w:tcW w:w="2410" w:type="dxa"/>
            <w:gridSpan w:val="2"/>
            <w:tcBorders>
              <w:top w:val="nil"/>
              <w:left w:val="nil"/>
              <w:bottom w:val="single" w:sz="4" w:space="0" w:color="auto"/>
              <w:right w:val="single" w:sz="4" w:space="0" w:color="auto"/>
            </w:tcBorders>
            <w:shd w:val="clear" w:color="000000" w:fill="FFFFFF"/>
            <w:vAlign w:val="center"/>
          </w:tcPr>
          <w:p w14:paraId="36456401" w14:textId="77777777" w:rsidR="001D00D5" w:rsidRPr="001D00D5" w:rsidRDefault="001D00D5" w:rsidP="001D00D5">
            <w:pPr>
              <w:jc w:val="center"/>
            </w:pPr>
            <w:r w:rsidRPr="001D00D5">
              <w:t>2026 год</w:t>
            </w:r>
          </w:p>
        </w:tc>
        <w:tc>
          <w:tcPr>
            <w:tcW w:w="2268" w:type="dxa"/>
            <w:gridSpan w:val="2"/>
            <w:tcBorders>
              <w:top w:val="nil"/>
              <w:left w:val="nil"/>
              <w:bottom w:val="single" w:sz="4" w:space="0" w:color="auto"/>
              <w:right w:val="single" w:sz="4" w:space="0" w:color="auto"/>
            </w:tcBorders>
            <w:shd w:val="clear" w:color="000000" w:fill="FFFFFF"/>
            <w:vAlign w:val="center"/>
          </w:tcPr>
          <w:p w14:paraId="1F1A48AA" w14:textId="77777777" w:rsidR="001D00D5" w:rsidRPr="001D00D5" w:rsidRDefault="001D00D5" w:rsidP="001D00D5">
            <w:pPr>
              <w:jc w:val="center"/>
            </w:pPr>
            <w:r w:rsidRPr="001D00D5">
              <w:t>2027 год</w:t>
            </w:r>
          </w:p>
        </w:tc>
        <w:tc>
          <w:tcPr>
            <w:tcW w:w="2268" w:type="dxa"/>
            <w:gridSpan w:val="2"/>
            <w:tcBorders>
              <w:top w:val="nil"/>
              <w:left w:val="nil"/>
              <w:bottom w:val="single" w:sz="4" w:space="0" w:color="auto"/>
              <w:right w:val="single" w:sz="4" w:space="0" w:color="auto"/>
            </w:tcBorders>
            <w:shd w:val="clear" w:color="000000" w:fill="FFFFFF"/>
            <w:vAlign w:val="center"/>
          </w:tcPr>
          <w:p w14:paraId="4E62747A" w14:textId="77777777" w:rsidR="001D00D5" w:rsidRPr="001D00D5" w:rsidRDefault="001D00D5" w:rsidP="001D00D5">
            <w:pPr>
              <w:jc w:val="center"/>
            </w:pPr>
            <w:r w:rsidRPr="001D00D5">
              <w:t>2028 год</w:t>
            </w:r>
          </w:p>
        </w:tc>
      </w:tr>
      <w:tr w:rsidR="001D00D5" w:rsidRPr="001D00D5" w14:paraId="04E09891" w14:textId="77777777" w:rsidTr="00E6267D">
        <w:trPr>
          <w:trHeight w:val="775"/>
        </w:trPr>
        <w:tc>
          <w:tcPr>
            <w:tcW w:w="704" w:type="dxa"/>
            <w:vMerge/>
            <w:vAlign w:val="center"/>
          </w:tcPr>
          <w:p w14:paraId="5E6D4163" w14:textId="77777777" w:rsidR="001D00D5" w:rsidRPr="001D00D5" w:rsidRDefault="001D00D5" w:rsidP="001D00D5">
            <w:pPr>
              <w:rPr>
                <w:sz w:val="28"/>
                <w:szCs w:val="28"/>
              </w:rPr>
            </w:pPr>
          </w:p>
        </w:tc>
        <w:tc>
          <w:tcPr>
            <w:tcW w:w="2835" w:type="dxa"/>
            <w:vMerge/>
            <w:vAlign w:val="center"/>
            <w:hideMark/>
          </w:tcPr>
          <w:p w14:paraId="20726A54" w14:textId="77777777" w:rsidR="001D00D5" w:rsidRPr="001D00D5" w:rsidRDefault="001D00D5" w:rsidP="001D00D5">
            <w:pPr>
              <w:rPr>
                <w:sz w:val="28"/>
                <w:szCs w:val="28"/>
              </w:rPr>
            </w:pPr>
          </w:p>
        </w:tc>
        <w:tc>
          <w:tcPr>
            <w:tcW w:w="1134" w:type="dxa"/>
            <w:tcBorders>
              <w:top w:val="nil"/>
              <w:left w:val="nil"/>
              <w:bottom w:val="single" w:sz="4" w:space="0" w:color="auto"/>
              <w:right w:val="single" w:sz="4" w:space="0" w:color="auto"/>
            </w:tcBorders>
            <w:shd w:val="clear" w:color="000000" w:fill="FFFFFF"/>
            <w:vAlign w:val="center"/>
            <w:hideMark/>
          </w:tcPr>
          <w:p w14:paraId="6065D98D" w14:textId="77777777" w:rsidR="001D00D5" w:rsidRPr="001D00D5" w:rsidRDefault="001D00D5" w:rsidP="001D00D5">
            <w:pPr>
              <w:jc w:val="center"/>
            </w:pPr>
            <w:r w:rsidRPr="001D00D5">
              <w:t xml:space="preserve">с 01.01. </w:t>
            </w:r>
          </w:p>
          <w:p w14:paraId="3E57E98A" w14:textId="77777777" w:rsidR="001D00D5" w:rsidRPr="001D00D5" w:rsidRDefault="001D00D5" w:rsidP="001D00D5">
            <w:pPr>
              <w:jc w:val="center"/>
            </w:pPr>
            <w:r w:rsidRPr="001D00D5">
              <w:t>по 30.06.</w:t>
            </w:r>
          </w:p>
        </w:tc>
        <w:tc>
          <w:tcPr>
            <w:tcW w:w="1134" w:type="dxa"/>
            <w:tcBorders>
              <w:top w:val="nil"/>
              <w:left w:val="nil"/>
              <w:bottom w:val="single" w:sz="4" w:space="0" w:color="auto"/>
              <w:right w:val="single" w:sz="4" w:space="0" w:color="auto"/>
            </w:tcBorders>
            <w:shd w:val="clear" w:color="000000" w:fill="FFFFFF"/>
            <w:vAlign w:val="center"/>
            <w:hideMark/>
          </w:tcPr>
          <w:p w14:paraId="4DA71B83" w14:textId="77777777" w:rsidR="001D00D5" w:rsidRPr="001D00D5" w:rsidRDefault="001D00D5" w:rsidP="001D00D5">
            <w:pPr>
              <w:jc w:val="center"/>
            </w:pPr>
            <w:r w:rsidRPr="001D00D5">
              <w:t>с 01.07.</w:t>
            </w:r>
          </w:p>
          <w:p w14:paraId="1ED75C44" w14:textId="77777777" w:rsidR="001D00D5" w:rsidRPr="001D00D5" w:rsidRDefault="001D00D5" w:rsidP="001D00D5">
            <w:pPr>
              <w:jc w:val="center"/>
            </w:pPr>
            <w:r w:rsidRPr="001D00D5">
              <w:t>по 31.12.</w:t>
            </w:r>
          </w:p>
        </w:tc>
        <w:tc>
          <w:tcPr>
            <w:tcW w:w="1134" w:type="dxa"/>
            <w:tcBorders>
              <w:top w:val="nil"/>
              <w:left w:val="nil"/>
              <w:bottom w:val="single" w:sz="4" w:space="0" w:color="auto"/>
              <w:right w:val="single" w:sz="4" w:space="0" w:color="auto"/>
            </w:tcBorders>
            <w:shd w:val="clear" w:color="000000" w:fill="FFFFFF"/>
            <w:vAlign w:val="center"/>
          </w:tcPr>
          <w:p w14:paraId="46FB50DA" w14:textId="77777777" w:rsidR="001D00D5" w:rsidRPr="001D00D5" w:rsidRDefault="001D00D5" w:rsidP="001D00D5">
            <w:pPr>
              <w:jc w:val="center"/>
            </w:pPr>
            <w:r w:rsidRPr="001D00D5">
              <w:t xml:space="preserve">с 01.01. </w:t>
            </w:r>
          </w:p>
          <w:p w14:paraId="3259A538" w14:textId="77777777" w:rsidR="001D00D5" w:rsidRPr="001D00D5" w:rsidRDefault="001D00D5" w:rsidP="001D00D5">
            <w:pPr>
              <w:jc w:val="center"/>
            </w:pPr>
            <w:r w:rsidRPr="001D00D5">
              <w:t>по 30.06.</w:t>
            </w:r>
          </w:p>
        </w:tc>
        <w:tc>
          <w:tcPr>
            <w:tcW w:w="1134" w:type="dxa"/>
            <w:tcBorders>
              <w:top w:val="nil"/>
              <w:left w:val="nil"/>
              <w:bottom w:val="single" w:sz="4" w:space="0" w:color="auto"/>
              <w:right w:val="single" w:sz="4" w:space="0" w:color="auto"/>
            </w:tcBorders>
            <w:shd w:val="clear" w:color="000000" w:fill="FFFFFF"/>
            <w:vAlign w:val="center"/>
          </w:tcPr>
          <w:p w14:paraId="34243002" w14:textId="77777777" w:rsidR="001D00D5" w:rsidRPr="001D00D5" w:rsidRDefault="001D00D5" w:rsidP="001D00D5">
            <w:pPr>
              <w:jc w:val="center"/>
            </w:pPr>
            <w:r w:rsidRPr="001D00D5">
              <w:t>с 01.07. по 31.12.</w:t>
            </w:r>
          </w:p>
        </w:tc>
        <w:tc>
          <w:tcPr>
            <w:tcW w:w="1134" w:type="dxa"/>
            <w:tcBorders>
              <w:top w:val="nil"/>
              <w:left w:val="nil"/>
              <w:bottom w:val="single" w:sz="4" w:space="0" w:color="auto"/>
              <w:right w:val="single" w:sz="4" w:space="0" w:color="auto"/>
            </w:tcBorders>
            <w:shd w:val="clear" w:color="000000" w:fill="FFFFFF"/>
            <w:vAlign w:val="center"/>
          </w:tcPr>
          <w:p w14:paraId="6B528E52" w14:textId="77777777" w:rsidR="001D00D5" w:rsidRPr="001D00D5" w:rsidRDefault="001D00D5" w:rsidP="001D00D5">
            <w:pPr>
              <w:jc w:val="center"/>
            </w:pPr>
            <w:r w:rsidRPr="001D00D5">
              <w:t xml:space="preserve">с 01.01. </w:t>
            </w:r>
          </w:p>
          <w:p w14:paraId="592AD892" w14:textId="77777777" w:rsidR="001D00D5" w:rsidRPr="001D00D5" w:rsidRDefault="001D00D5" w:rsidP="001D00D5">
            <w:pPr>
              <w:jc w:val="center"/>
            </w:pPr>
            <w:r w:rsidRPr="001D00D5">
              <w:t>по 30.06.</w:t>
            </w:r>
          </w:p>
        </w:tc>
        <w:tc>
          <w:tcPr>
            <w:tcW w:w="1276" w:type="dxa"/>
            <w:tcBorders>
              <w:top w:val="nil"/>
              <w:left w:val="nil"/>
              <w:bottom w:val="single" w:sz="4" w:space="0" w:color="auto"/>
              <w:right w:val="single" w:sz="4" w:space="0" w:color="auto"/>
            </w:tcBorders>
            <w:shd w:val="clear" w:color="000000" w:fill="FFFFFF"/>
            <w:vAlign w:val="center"/>
          </w:tcPr>
          <w:p w14:paraId="5BC351BF" w14:textId="77777777" w:rsidR="001D00D5" w:rsidRPr="001D00D5" w:rsidRDefault="001D00D5" w:rsidP="001D00D5">
            <w:pPr>
              <w:jc w:val="center"/>
            </w:pPr>
            <w:r w:rsidRPr="001D00D5">
              <w:t>с 01.07.</w:t>
            </w:r>
          </w:p>
          <w:p w14:paraId="6F23FE20" w14:textId="77777777" w:rsidR="001D00D5" w:rsidRPr="001D00D5" w:rsidRDefault="001D00D5" w:rsidP="001D00D5">
            <w:pPr>
              <w:jc w:val="center"/>
            </w:pPr>
            <w:r w:rsidRPr="001D00D5">
              <w:t xml:space="preserve"> по 31.12.</w:t>
            </w:r>
          </w:p>
        </w:tc>
        <w:tc>
          <w:tcPr>
            <w:tcW w:w="1134" w:type="dxa"/>
            <w:tcBorders>
              <w:top w:val="nil"/>
              <w:left w:val="nil"/>
              <w:bottom w:val="single" w:sz="4" w:space="0" w:color="auto"/>
              <w:right w:val="single" w:sz="4" w:space="0" w:color="auto"/>
            </w:tcBorders>
            <w:shd w:val="clear" w:color="000000" w:fill="FFFFFF"/>
            <w:vAlign w:val="center"/>
          </w:tcPr>
          <w:p w14:paraId="52D9077D" w14:textId="77777777" w:rsidR="001D00D5" w:rsidRPr="001D00D5" w:rsidRDefault="001D00D5" w:rsidP="001D00D5">
            <w:pPr>
              <w:jc w:val="center"/>
            </w:pPr>
            <w:r w:rsidRPr="001D00D5">
              <w:t xml:space="preserve">с 01.01. </w:t>
            </w:r>
          </w:p>
          <w:p w14:paraId="6B01159B" w14:textId="77777777" w:rsidR="001D00D5" w:rsidRPr="001D00D5" w:rsidRDefault="001D00D5" w:rsidP="001D00D5">
            <w:pPr>
              <w:jc w:val="center"/>
            </w:pPr>
            <w:r w:rsidRPr="001D00D5">
              <w:t>по 30.06.</w:t>
            </w:r>
          </w:p>
        </w:tc>
        <w:tc>
          <w:tcPr>
            <w:tcW w:w="1134" w:type="dxa"/>
            <w:tcBorders>
              <w:top w:val="nil"/>
              <w:left w:val="nil"/>
              <w:bottom w:val="single" w:sz="4" w:space="0" w:color="auto"/>
              <w:right w:val="single" w:sz="4" w:space="0" w:color="auto"/>
            </w:tcBorders>
            <w:shd w:val="clear" w:color="000000" w:fill="FFFFFF"/>
            <w:vAlign w:val="center"/>
          </w:tcPr>
          <w:p w14:paraId="23A6DB4A" w14:textId="77777777" w:rsidR="001D00D5" w:rsidRPr="001D00D5" w:rsidRDefault="001D00D5" w:rsidP="001D00D5">
            <w:pPr>
              <w:jc w:val="center"/>
            </w:pPr>
            <w:r w:rsidRPr="001D00D5">
              <w:t>с 01.07. по 31.12.</w:t>
            </w:r>
          </w:p>
        </w:tc>
        <w:tc>
          <w:tcPr>
            <w:tcW w:w="1134" w:type="dxa"/>
            <w:tcBorders>
              <w:top w:val="nil"/>
              <w:left w:val="nil"/>
              <w:bottom w:val="single" w:sz="4" w:space="0" w:color="auto"/>
              <w:right w:val="single" w:sz="4" w:space="0" w:color="auto"/>
            </w:tcBorders>
            <w:shd w:val="clear" w:color="000000" w:fill="FFFFFF"/>
            <w:vAlign w:val="center"/>
          </w:tcPr>
          <w:p w14:paraId="533762A6" w14:textId="77777777" w:rsidR="001D00D5" w:rsidRPr="001D00D5" w:rsidRDefault="001D00D5" w:rsidP="001D00D5">
            <w:pPr>
              <w:jc w:val="center"/>
            </w:pPr>
            <w:r w:rsidRPr="001D00D5">
              <w:t xml:space="preserve">с 01.01. </w:t>
            </w:r>
          </w:p>
          <w:p w14:paraId="0ED06010" w14:textId="77777777" w:rsidR="001D00D5" w:rsidRPr="001D00D5" w:rsidRDefault="001D00D5" w:rsidP="001D00D5">
            <w:pPr>
              <w:jc w:val="center"/>
            </w:pPr>
            <w:r w:rsidRPr="001D00D5">
              <w:t>по 30.06.</w:t>
            </w:r>
          </w:p>
        </w:tc>
        <w:tc>
          <w:tcPr>
            <w:tcW w:w="1134" w:type="dxa"/>
            <w:tcBorders>
              <w:top w:val="nil"/>
              <w:left w:val="nil"/>
              <w:bottom w:val="single" w:sz="4" w:space="0" w:color="auto"/>
              <w:right w:val="single" w:sz="4" w:space="0" w:color="auto"/>
            </w:tcBorders>
            <w:shd w:val="clear" w:color="000000" w:fill="FFFFFF"/>
            <w:vAlign w:val="center"/>
          </w:tcPr>
          <w:p w14:paraId="6B01EC8C" w14:textId="77777777" w:rsidR="001D00D5" w:rsidRPr="001D00D5" w:rsidRDefault="001D00D5" w:rsidP="001D00D5">
            <w:pPr>
              <w:jc w:val="center"/>
            </w:pPr>
            <w:r w:rsidRPr="001D00D5">
              <w:t xml:space="preserve">с 01.07. </w:t>
            </w:r>
          </w:p>
          <w:p w14:paraId="43DCB38A" w14:textId="77777777" w:rsidR="001D00D5" w:rsidRPr="001D00D5" w:rsidRDefault="001D00D5" w:rsidP="001D00D5">
            <w:pPr>
              <w:jc w:val="center"/>
            </w:pPr>
            <w:r w:rsidRPr="001D00D5">
              <w:t>по 31.12.</w:t>
            </w:r>
          </w:p>
        </w:tc>
      </w:tr>
      <w:tr w:rsidR="001D00D5" w:rsidRPr="001D00D5" w14:paraId="1FAE9563" w14:textId="77777777" w:rsidTr="00E6267D">
        <w:trPr>
          <w:trHeight w:val="403"/>
        </w:trPr>
        <w:tc>
          <w:tcPr>
            <w:tcW w:w="15021" w:type="dxa"/>
            <w:gridSpan w:val="12"/>
            <w:shd w:val="clear" w:color="000000" w:fill="FFFFFF"/>
            <w:vAlign w:val="center"/>
          </w:tcPr>
          <w:p w14:paraId="3749A793" w14:textId="77777777" w:rsidR="001D00D5" w:rsidRPr="001D00D5" w:rsidRDefault="001D00D5" w:rsidP="001D00D5">
            <w:pPr>
              <w:jc w:val="center"/>
              <w:rPr>
                <w:sz w:val="28"/>
                <w:szCs w:val="28"/>
              </w:rPr>
            </w:pPr>
            <w:r w:rsidRPr="001D00D5">
              <w:rPr>
                <w:sz w:val="28"/>
                <w:szCs w:val="28"/>
              </w:rPr>
              <w:t>1. Питьевая вода</w:t>
            </w:r>
          </w:p>
        </w:tc>
      </w:tr>
      <w:tr w:rsidR="001D00D5" w:rsidRPr="001D00D5" w14:paraId="257F448E" w14:textId="77777777" w:rsidTr="00E6267D">
        <w:trPr>
          <w:trHeight w:val="565"/>
        </w:trPr>
        <w:tc>
          <w:tcPr>
            <w:tcW w:w="704" w:type="dxa"/>
            <w:shd w:val="clear" w:color="000000" w:fill="FFFFFF"/>
            <w:vAlign w:val="center"/>
          </w:tcPr>
          <w:p w14:paraId="07A5A86C" w14:textId="77777777" w:rsidR="001D00D5" w:rsidRPr="001D00D5" w:rsidRDefault="001D00D5" w:rsidP="001D00D5">
            <w:pPr>
              <w:rPr>
                <w:sz w:val="28"/>
                <w:szCs w:val="28"/>
                <w:lang w:eastAsia="en-US"/>
              </w:rPr>
            </w:pPr>
            <w:r w:rsidRPr="001D00D5">
              <w:rPr>
                <w:sz w:val="28"/>
                <w:szCs w:val="28"/>
              </w:rPr>
              <w:t>1.1.</w:t>
            </w:r>
          </w:p>
        </w:tc>
        <w:tc>
          <w:tcPr>
            <w:tcW w:w="2835" w:type="dxa"/>
            <w:shd w:val="clear" w:color="000000" w:fill="FFFFFF"/>
            <w:vAlign w:val="center"/>
          </w:tcPr>
          <w:p w14:paraId="793AE636" w14:textId="77777777" w:rsidR="001D00D5" w:rsidRPr="001D00D5" w:rsidRDefault="001D00D5" w:rsidP="001D00D5">
            <w:pPr>
              <w:rPr>
                <w:sz w:val="22"/>
                <w:szCs w:val="22"/>
                <w:lang w:eastAsia="en-US"/>
              </w:rPr>
            </w:pPr>
            <w:r w:rsidRPr="001D00D5">
              <w:rPr>
                <w:sz w:val="22"/>
                <w:szCs w:val="22"/>
                <w:lang w:eastAsia="en-US"/>
              </w:rPr>
              <w:t xml:space="preserve">Население </w:t>
            </w:r>
          </w:p>
          <w:p w14:paraId="639EA18C" w14:textId="77777777" w:rsidR="001D00D5" w:rsidRPr="001D00D5" w:rsidRDefault="001D00D5" w:rsidP="001D00D5">
            <w:pPr>
              <w:rPr>
                <w:sz w:val="22"/>
                <w:szCs w:val="22"/>
                <w:lang w:eastAsia="en-US"/>
              </w:rPr>
            </w:pPr>
            <w:r w:rsidRPr="001D00D5">
              <w:rPr>
                <w:sz w:val="22"/>
                <w:szCs w:val="22"/>
                <w:lang w:eastAsia="en-US"/>
              </w:rPr>
              <w:t>(НДС не облагается)</w:t>
            </w:r>
          </w:p>
        </w:tc>
        <w:tc>
          <w:tcPr>
            <w:tcW w:w="1134" w:type="dxa"/>
            <w:shd w:val="clear" w:color="000000" w:fill="FFFFFF"/>
            <w:vAlign w:val="center"/>
          </w:tcPr>
          <w:p w14:paraId="57A8627B" w14:textId="77777777" w:rsidR="001D00D5" w:rsidRPr="001D00D5" w:rsidRDefault="001D00D5" w:rsidP="001D00D5">
            <w:pPr>
              <w:jc w:val="center"/>
            </w:pPr>
            <w:r w:rsidRPr="001D00D5">
              <w:rPr>
                <w:lang w:eastAsia="en-US"/>
              </w:rPr>
              <w:t>57,13</w:t>
            </w:r>
          </w:p>
        </w:tc>
        <w:tc>
          <w:tcPr>
            <w:tcW w:w="1134" w:type="dxa"/>
            <w:shd w:val="clear" w:color="000000" w:fill="FFFFFF"/>
            <w:vAlign w:val="center"/>
          </w:tcPr>
          <w:p w14:paraId="71D6F4BA" w14:textId="77777777" w:rsidR="001D00D5" w:rsidRPr="001D00D5" w:rsidRDefault="001D00D5" w:rsidP="001D00D5">
            <w:pPr>
              <w:jc w:val="center"/>
            </w:pPr>
            <w:r w:rsidRPr="001D00D5">
              <w:rPr>
                <w:lang w:eastAsia="en-US"/>
              </w:rPr>
              <w:t>57,13</w:t>
            </w:r>
          </w:p>
        </w:tc>
        <w:tc>
          <w:tcPr>
            <w:tcW w:w="1134" w:type="dxa"/>
            <w:shd w:val="clear" w:color="000000" w:fill="FFFFFF"/>
            <w:vAlign w:val="center"/>
          </w:tcPr>
          <w:p w14:paraId="5E7780EC" w14:textId="77777777" w:rsidR="001D00D5" w:rsidRPr="001D00D5" w:rsidRDefault="001D00D5" w:rsidP="001D00D5">
            <w:pPr>
              <w:jc w:val="center"/>
            </w:pPr>
            <w:r w:rsidRPr="001D00D5">
              <w:rPr>
                <w:lang w:eastAsia="en-US"/>
              </w:rPr>
              <w:t>57,13</w:t>
            </w:r>
          </w:p>
        </w:tc>
        <w:tc>
          <w:tcPr>
            <w:tcW w:w="1134" w:type="dxa"/>
            <w:shd w:val="clear" w:color="000000" w:fill="FFFFFF"/>
            <w:vAlign w:val="center"/>
          </w:tcPr>
          <w:p w14:paraId="2999D998" w14:textId="77777777" w:rsidR="001D00D5" w:rsidRPr="001D00D5" w:rsidRDefault="001D00D5" w:rsidP="001D00D5">
            <w:pPr>
              <w:jc w:val="center"/>
            </w:pPr>
            <w:r w:rsidRPr="001D00D5">
              <w:rPr>
                <w:lang w:eastAsia="en-US"/>
              </w:rPr>
              <w:t>60,47</w:t>
            </w:r>
          </w:p>
        </w:tc>
        <w:tc>
          <w:tcPr>
            <w:tcW w:w="1134" w:type="dxa"/>
            <w:shd w:val="clear" w:color="000000" w:fill="FFFFFF"/>
            <w:vAlign w:val="center"/>
          </w:tcPr>
          <w:p w14:paraId="0E3D595D" w14:textId="77777777" w:rsidR="001D00D5" w:rsidRPr="001D00D5" w:rsidRDefault="001D00D5" w:rsidP="001D00D5">
            <w:pPr>
              <w:jc w:val="center"/>
            </w:pPr>
            <w:r w:rsidRPr="001D00D5">
              <w:rPr>
                <w:lang w:eastAsia="en-US"/>
              </w:rPr>
              <w:t>55,54</w:t>
            </w:r>
          </w:p>
        </w:tc>
        <w:tc>
          <w:tcPr>
            <w:tcW w:w="1276" w:type="dxa"/>
            <w:shd w:val="clear" w:color="000000" w:fill="FFFFFF"/>
            <w:vAlign w:val="center"/>
          </w:tcPr>
          <w:p w14:paraId="629A00A7" w14:textId="77777777" w:rsidR="001D00D5" w:rsidRPr="001D00D5" w:rsidRDefault="001D00D5" w:rsidP="001D00D5">
            <w:pPr>
              <w:jc w:val="center"/>
            </w:pPr>
            <w:r w:rsidRPr="001D00D5">
              <w:rPr>
                <w:lang w:eastAsia="en-US"/>
              </w:rPr>
              <w:t>56,50</w:t>
            </w:r>
          </w:p>
        </w:tc>
        <w:tc>
          <w:tcPr>
            <w:tcW w:w="1134" w:type="dxa"/>
            <w:shd w:val="clear" w:color="000000" w:fill="FFFFFF"/>
            <w:vAlign w:val="center"/>
          </w:tcPr>
          <w:p w14:paraId="4917E587" w14:textId="77777777" w:rsidR="001D00D5" w:rsidRPr="001D00D5" w:rsidRDefault="001D00D5" w:rsidP="001D00D5">
            <w:pPr>
              <w:jc w:val="center"/>
            </w:pPr>
            <w:r w:rsidRPr="001D00D5">
              <w:rPr>
                <w:lang w:eastAsia="en-US"/>
              </w:rPr>
              <w:t>56,50</w:t>
            </w:r>
          </w:p>
        </w:tc>
        <w:tc>
          <w:tcPr>
            <w:tcW w:w="1134" w:type="dxa"/>
            <w:shd w:val="clear" w:color="000000" w:fill="FFFFFF"/>
            <w:vAlign w:val="center"/>
          </w:tcPr>
          <w:p w14:paraId="34CD443C" w14:textId="77777777" w:rsidR="001D00D5" w:rsidRPr="001D00D5" w:rsidRDefault="001D00D5" w:rsidP="001D00D5">
            <w:pPr>
              <w:jc w:val="center"/>
            </w:pPr>
            <w:r w:rsidRPr="001D00D5">
              <w:rPr>
                <w:lang w:eastAsia="en-US"/>
              </w:rPr>
              <w:t>56,60</w:t>
            </w:r>
          </w:p>
        </w:tc>
        <w:tc>
          <w:tcPr>
            <w:tcW w:w="1134" w:type="dxa"/>
            <w:shd w:val="clear" w:color="000000" w:fill="FFFFFF"/>
            <w:vAlign w:val="center"/>
          </w:tcPr>
          <w:p w14:paraId="41BF839E" w14:textId="77777777" w:rsidR="001D00D5" w:rsidRPr="001D00D5" w:rsidRDefault="001D00D5" w:rsidP="001D00D5">
            <w:pPr>
              <w:jc w:val="center"/>
            </w:pPr>
            <w:r w:rsidRPr="001D00D5">
              <w:rPr>
                <w:lang w:eastAsia="en-US"/>
              </w:rPr>
              <w:t>56,60</w:t>
            </w:r>
          </w:p>
        </w:tc>
        <w:tc>
          <w:tcPr>
            <w:tcW w:w="1134" w:type="dxa"/>
            <w:shd w:val="clear" w:color="000000" w:fill="FFFFFF"/>
            <w:vAlign w:val="center"/>
          </w:tcPr>
          <w:p w14:paraId="6B292BB9" w14:textId="77777777" w:rsidR="001D00D5" w:rsidRPr="001D00D5" w:rsidRDefault="001D00D5" w:rsidP="001D00D5">
            <w:pPr>
              <w:jc w:val="center"/>
            </w:pPr>
            <w:r w:rsidRPr="001D00D5">
              <w:rPr>
                <w:lang w:eastAsia="en-US"/>
              </w:rPr>
              <w:t>59,45</w:t>
            </w:r>
          </w:p>
        </w:tc>
      </w:tr>
      <w:tr w:rsidR="001D00D5" w:rsidRPr="001D00D5" w14:paraId="72C1EFD2" w14:textId="77777777" w:rsidTr="00E6267D">
        <w:trPr>
          <w:trHeight w:val="565"/>
        </w:trPr>
        <w:tc>
          <w:tcPr>
            <w:tcW w:w="704" w:type="dxa"/>
            <w:shd w:val="clear" w:color="000000" w:fill="FFFFFF"/>
            <w:vAlign w:val="center"/>
          </w:tcPr>
          <w:p w14:paraId="1E75C83D" w14:textId="77777777" w:rsidR="001D00D5" w:rsidRPr="001D00D5" w:rsidRDefault="001D00D5" w:rsidP="001D00D5">
            <w:pPr>
              <w:rPr>
                <w:sz w:val="28"/>
                <w:szCs w:val="28"/>
                <w:lang w:eastAsia="en-US"/>
              </w:rPr>
            </w:pPr>
            <w:r w:rsidRPr="001D00D5">
              <w:rPr>
                <w:sz w:val="28"/>
                <w:szCs w:val="28"/>
              </w:rPr>
              <w:t>1.2.</w:t>
            </w:r>
          </w:p>
        </w:tc>
        <w:tc>
          <w:tcPr>
            <w:tcW w:w="2835" w:type="dxa"/>
            <w:shd w:val="clear" w:color="000000" w:fill="FFFFFF"/>
            <w:vAlign w:val="center"/>
          </w:tcPr>
          <w:p w14:paraId="278F9F08" w14:textId="77777777" w:rsidR="001D00D5" w:rsidRPr="001D00D5" w:rsidRDefault="001D00D5" w:rsidP="001D00D5">
            <w:pPr>
              <w:rPr>
                <w:sz w:val="22"/>
                <w:szCs w:val="22"/>
                <w:lang w:eastAsia="en-US"/>
              </w:rPr>
            </w:pPr>
            <w:r w:rsidRPr="001D00D5">
              <w:rPr>
                <w:sz w:val="22"/>
                <w:szCs w:val="22"/>
                <w:lang w:eastAsia="en-US"/>
              </w:rPr>
              <w:t xml:space="preserve">Прочие потребители </w:t>
            </w:r>
          </w:p>
          <w:p w14:paraId="4BD4CBB3" w14:textId="77777777" w:rsidR="001D00D5" w:rsidRPr="001D00D5" w:rsidRDefault="001D00D5" w:rsidP="001D00D5">
            <w:pPr>
              <w:rPr>
                <w:sz w:val="22"/>
                <w:szCs w:val="22"/>
                <w:lang w:eastAsia="en-US"/>
              </w:rPr>
            </w:pPr>
            <w:r w:rsidRPr="001D00D5">
              <w:rPr>
                <w:sz w:val="22"/>
                <w:szCs w:val="22"/>
                <w:lang w:eastAsia="en-US"/>
              </w:rPr>
              <w:t>(НДС не облагается)</w:t>
            </w:r>
          </w:p>
        </w:tc>
        <w:tc>
          <w:tcPr>
            <w:tcW w:w="1134" w:type="dxa"/>
            <w:shd w:val="clear" w:color="000000" w:fill="FFFFFF"/>
            <w:vAlign w:val="center"/>
          </w:tcPr>
          <w:p w14:paraId="3D976B0B" w14:textId="77777777" w:rsidR="001D00D5" w:rsidRPr="001D00D5" w:rsidRDefault="001D00D5" w:rsidP="001D00D5">
            <w:pPr>
              <w:jc w:val="center"/>
            </w:pPr>
            <w:r w:rsidRPr="001D00D5">
              <w:rPr>
                <w:lang w:eastAsia="en-US"/>
              </w:rPr>
              <w:t>57,13</w:t>
            </w:r>
          </w:p>
        </w:tc>
        <w:tc>
          <w:tcPr>
            <w:tcW w:w="1134" w:type="dxa"/>
            <w:shd w:val="clear" w:color="000000" w:fill="FFFFFF"/>
            <w:vAlign w:val="center"/>
          </w:tcPr>
          <w:p w14:paraId="74F256BD" w14:textId="77777777" w:rsidR="001D00D5" w:rsidRPr="001D00D5" w:rsidRDefault="001D00D5" w:rsidP="001D00D5">
            <w:pPr>
              <w:jc w:val="center"/>
            </w:pPr>
            <w:r w:rsidRPr="001D00D5">
              <w:rPr>
                <w:lang w:eastAsia="en-US"/>
              </w:rPr>
              <w:t>57,13</w:t>
            </w:r>
          </w:p>
        </w:tc>
        <w:tc>
          <w:tcPr>
            <w:tcW w:w="1134" w:type="dxa"/>
            <w:shd w:val="clear" w:color="000000" w:fill="FFFFFF"/>
            <w:vAlign w:val="center"/>
          </w:tcPr>
          <w:p w14:paraId="0FF69762" w14:textId="77777777" w:rsidR="001D00D5" w:rsidRPr="001D00D5" w:rsidRDefault="001D00D5" w:rsidP="001D00D5">
            <w:pPr>
              <w:jc w:val="center"/>
            </w:pPr>
            <w:r w:rsidRPr="001D00D5">
              <w:rPr>
                <w:lang w:eastAsia="en-US"/>
              </w:rPr>
              <w:t>57,13</w:t>
            </w:r>
          </w:p>
        </w:tc>
        <w:tc>
          <w:tcPr>
            <w:tcW w:w="1134" w:type="dxa"/>
            <w:shd w:val="clear" w:color="000000" w:fill="FFFFFF"/>
            <w:vAlign w:val="center"/>
          </w:tcPr>
          <w:p w14:paraId="021A54DC" w14:textId="77777777" w:rsidR="001D00D5" w:rsidRPr="001D00D5" w:rsidRDefault="001D00D5" w:rsidP="001D00D5">
            <w:pPr>
              <w:jc w:val="center"/>
            </w:pPr>
            <w:r w:rsidRPr="001D00D5">
              <w:rPr>
                <w:lang w:eastAsia="en-US"/>
              </w:rPr>
              <w:t>60,47</w:t>
            </w:r>
          </w:p>
        </w:tc>
        <w:tc>
          <w:tcPr>
            <w:tcW w:w="1134" w:type="dxa"/>
            <w:shd w:val="clear" w:color="000000" w:fill="FFFFFF"/>
            <w:vAlign w:val="center"/>
          </w:tcPr>
          <w:p w14:paraId="47362F9F" w14:textId="77777777" w:rsidR="001D00D5" w:rsidRPr="001D00D5" w:rsidRDefault="001D00D5" w:rsidP="001D00D5">
            <w:pPr>
              <w:jc w:val="center"/>
            </w:pPr>
            <w:r w:rsidRPr="001D00D5">
              <w:rPr>
                <w:lang w:eastAsia="en-US"/>
              </w:rPr>
              <w:t>55,54</w:t>
            </w:r>
          </w:p>
        </w:tc>
        <w:tc>
          <w:tcPr>
            <w:tcW w:w="1276" w:type="dxa"/>
            <w:shd w:val="clear" w:color="000000" w:fill="FFFFFF"/>
            <w:vAlign w:val="center"/>
          </w:tcPr>
          <w:p w14:paraId="04CDCD58" w14:textId="77777777" w:rsidR="001D00D5" w:rsidRPr="001D00D5" w:rsidRDefault="001D00D5" w:rsidP="001D00D5">
            <w:pPr>
              <w:jc w:val="center"/>
            </w:pPr>
            <w:r w:rsidRPr="001D00D5">
              <w:rPr>
                <w:lang w:eastAsia="en-US"/>
              </w:rPr>
              <w:t>56,50</w:t>
            </w:r>
          </w:p>
        </w:tc>
        <w:tc>
          <w:tcPr>
            <w:tcW w:w="1134" w:type="dxa"/>
            <w:shd w:val="clear" w:color="000000" w:fill="FFFFFF"/>
            <w:vAlign w:val="center"/>
          </w:tcPr>
          <w:p w14:paraId="664B66A2" w14:textId="77777777" w:rsidR="001D00D5" w:rsidRPr="001D00D5" w:rsidRDefault="001D00D5" w:rsidP="001D00D5">
            <w:pPr>
              <w:jc w:val="center"/>
            </w:pPr>
            <w:r w:rsidRPr="001D00D5">
              <w:rPr>
                <w:lang w:eastAsia="en-US"/>
              </w:rPr>
              <w:t>56,50</w:t>
            </w:r>
          </w:p>
        </w:tc>
        <w:tc>
          <w:tcPr>
            <w:tcW w:w="1134" w:type="dxa"/>
            <w:shd w:val="clear" w:color="000000" w:fill="FFFFFF"/>
            <w:vAlign w:val="center"/>
          </w:tcPr>
          <w:p w14:paraId="75AD417F" w14:textId="77777777" w:rsidR="001D00D5" w:rsidRPr="001D00D5" w:rsidRDefault="001D00D5" w:rsidP="001D00D5">
            <w:pPr>
              <w:jc w:val="center"/>
            </w:pPr>
            <w:r w:rsidRPr="001D00D5">
              <w:rPr>
                <w:lang w:eastAsia="en-US"/>
              </w:rPr>
              <w:t>56,60</w:t>
            </w:r>
          </w:p>
        </w:tc>
        <w:tc>
          <w:tcPr>
            <w:tcW w:w="1134" w:type="dxa"/>
            <w:shd w:val="clear" w:color="000000" w:fill="FFFFFF"/>
            <w:vAlign w:val="center"/>
          </w:tcPr>
          <w:p w14:paraId="12B68D84" w14:textId="77777777" w:rsidR="001D00D5" w:rsidRPr="001D00D5" w:rsidRDefault="001D00D5" w:rsidP="001D00D5">
            <w:pPr>
              <w:jc w:val="center"/>
            </w:pPr>
            <w:r w:rsidRPr="001D00D5">
              <w:rPr>
                <w:lang w:eastAsia="en-US"/>
              </w:rPr>
              <w:t>56,60</w:t>
            </w:r>
          </w:p>
        </w:tc>
        <w:tc>
          <w:tcPr>
            <w:tcW w:w="1134" w:type="dxa"/>
            <w:shd w:val="clear" w:color="000000" w:fill="FFFFFF"/>
            <w:vAlign w:val="center"/>
          </w:tcPr>
          <w:p w14:paraId="005FB57B" w14:textId="77777777" w:rsidR="001D00D5" w:rsidRPr="001D00D5" w:rsidRDefault="001D00D5" w:rsidP="001D00D5">
            <w:pPr>
              <w:jc w:val="center"/>
            </w:pPr>
            <w:r w:rsidRPr="001D00D5">
              <w:rPr>
                <w:lang w:eastAsia="en-US"/>
              </w:rPr>
              <w:t>59,45</w:t>
            </w:r>
          </w:p>
        </w:tc>
      </w:tr>
      <w:tr w:rsidR="001D00D5" w:rsidRPr="001D00D5" w14:paraId="29D8230D" w14:textId="77777777" w:rsidTr="00E6267D">
        <w:trPr>
          <w:trHeight w:val="400"/>
        </w:trPr>
        <w:tc>
          <w:tcPr>
            <w:tcW w:w="15021" w:type="dxa"/>
            <w:gridSpan w:val="12"/>
            <w:shd w:val="clear" w:color="000000" w:fill="FFFFFF"/>
            <w:vAlign w:val="center"/>
          </w:tcPr>
          <w:p w14:paraId="151A37B7" w14:textId="77777777" w:rsidR="001D00D5" w:rsidRPr="001D00D5" w:rsidRDefault="001D00D5" w:rsidP="001D00D5">
            <w:pPr>
              <w:jc w:val="center"/>
              <w:rPr>
                <w:sz w:val="28"/>
                <w:szCs w:val="28"/>
              </w:rPr>
            </w:pPr>
            <w:r w:rsidRPr="001D00D5">
              <w:rPr>
                <w:sz w:val="28"/>
                <w:szCs w:val="28"/>
              </w:rPr>
              <w:t>2. Водоотведение</w:t>
            </w:r>
          </w:p>
        </w:tc>
      </w:tr>
      <w:tr w:rsidR="001D00D5" w:rsidRPr="001D00D5" w14:paraId="7A88C9F6" w14:textId="77777777" w:rsidTr="00E6267D">
        <w:trPr>
          <w:trHeight w:val="565"/>
        </w:trPr>
        <w:tc>
          <w:tcPr>
            <w:tcW w:w="704" w:type="dxa"/>
            <w:shd w:val="clear" w:color="000000" w:fill="FFFFFF"/>
            <w:vAlign w:val="center"/>
          </w:tcPr>
          <w:p w14:paraId="63C56CB5" w14:textId="77777777" w:rsidR="001D00D5" w:rsidRPr="001D00D5" w:rsidRDefault="001D00D5" w:rsidP="001D00D5">
            <w:pPr>
              <w:rPr>
                <w:sz w:val="28"/>
                <w:szCs w:val="28"/>
                <w:lang w:eastAsia="en-US"/>
              </w:rPr>
            </w:pPr>
            <w:r w:rsidRPr="001D00D5">
              <w:rPr>
                <w:sz w:val="28"/>
                <w:szCs w:val="28"/>
              </w:rPr>
              <w:t>2.1.</w:t>
            </w:r>
          </w:p>
        </w:tc>
        <w:tc>
          <w:tcPr>
            <w:tcW w:w="2835" w:type="dxa"/>
            <w:shd w:val="clear" w:color="000000" w:fill="FFFFFF"/>
            <w:vAlign w:val="center"/>
          </w:tcPr>
          <w:p w14:paraId="27E8446E" w14:textId="77777777" w:rsidR="001D00D5" w:rsidRPr="001D00D5" w:rsidRDefault="001D00D5" w:rsidP="001D00D5">
            <w:pPr>
              <w:rPr>
                <w:sz w:val="22"/>
                <w:szCs w:val="22"/>
                <w:lang w:eastAsia="en-US"/>
              </w:rPr>
            </w:pPr>
            <w:r w:rsidRPr="001D00D5">
              <w:rPr>
                <w:sz w:val="22"/>
                <w:szCs w:val="22"/>
                <w:lang w:eastAsia="en-US"/>
              </w:rPr>
              <w:t xml:space="preserve">Население </w:t>
            </w:r>
          </w:p>
          <w:p w14:paraId="14960049" w14:textId="77777777" w:rsidR="001D00D5" w:rsidRPr="001D00D5" w:rsidRDefault="001D00D5" w:rsidP="001D00D5">
            <w:pPr>
              <w:rPr>
                <w:sz w:val="22"/>
                <w:szCs w:val="22"/>
                <w:lang w:eastAsia="en-US"/>
              </w:rPr>
            </w:pPr>
            <w:r w:rsidRPr="001D00D5">
              <w:rPr>
                <w:sz w:val="22"/>
                <w:szCs w:val="22"/>
                <w:lang w:eastAsia="en-US"/>
              </w:rPr>
              <w:t>(НДС не облагается)</w:t>
            </w:r>
          </w:p>
        </w:tc>
        <w:tc>
          <w:tcPr>
            <w:tcW w:w="1134" w:type="dxa"/>
            <w:shd w:val="clear" w:color="000000" w:fill="FFFFFF"/>
            <w:vAlign w:val="center"/>
          </w:tcPr>
          <w:p w14:paraId="5995BF91" w14:textId="77777777" w:rsidR="001D00D5" w:rsidRPr="001D00D5" w:rsidRDefault="001D00D5" w:rsidP="001D00D5">
            <w:pPr>
              <w:jc w:val="center"/>
              <w:rPr>
                <w:sz w:val="22"/>
                <w:szCs w:val="22"/>
              </w:rPr>
            </w:pPr>
            <w:r w:rsidRPr="001D00D5">
              <w:rPr>
                <w:lang w:eastAsia="en-US"/>
              </w:rPr>
              <w:t>24,31</w:t>
            </w:r>
          </w:p>
        </w:tc>
        <w:tc>
          <w:tcPr>
            <w:tcW w:w="1134" w:type="dxa"/>
            <w:shd w:val="clear" w:color="000000" w:fill="FFFFFF"/>
            <w:vAlign w:val="center"/>
          </w:tcPr>
          <w:p w14:paraId="60E30FB7" w14:textId="77777777" w:rsidR="001D00D5" w:rsidRPr="001D00D5" w:rsidRDefault="001D00D5" w:rsidP="001D00D5">
            <w:pPr>
              <w:jc w:val="center"/>
              <w:rPr>
                <w:sz w:val="22"/>
                <w:szCs w:val="22"/>
              </w:rPr>
            </w:pPr>
            <w:r w:rsidRPr="001D00D5">
              <w:rPr>
                <w:lang w:eastAsia="en-US"/>
              </w:rPr>
              <w:t>27,37</w:t>
            </w:r>
          </w:p>
        </w:tc>
        <w:tc>
          <w:tcPr>
            <w:tcW w:w="1134" w:type="dxa"/>
            <w:shd w:val="clear" w:color="000000" w:fill="FFFFFF"/>
            <w:vAlign w:val="center"/>
          </w:tcPr>
          <w:p w14:paraId="01DECADB" w14:textId="77777777" w:rsidR="001D00D5" w:rsidRPr="001D00D5" w:rsidRDefault="001D00D5" w:rsidP="001D00D5">
            <w:pPr>
              <w:jc w:val="center"/>
              <w:rPr>
                <w:sz w:val="22"/>
                <w:szCs w:val="22"/>
              </w:rPr>
            </w:pPr>
            <w:r w:rsidRPr="001D00D5">
              <w:rPr>
                <w:lang w:eastAsia="en-US"/>
              </w:rPr>
              <w:t>27,37</w:t>
            </w:r>
          </w:p>
        </w:tc>
        <w:tc>
          <w:tcPr>
            <w:tcW w:w="1134" w:type="dxa"/>
            <w:shd w:val="clear" w:color="000000" w:fill="FFFFFF"/>
            <w:vAlign w:val="center"/>
          </w:tcPr>
          <w:p w14:paraId="5B18F233" w14:textId="77777777" w:rsidR="001D00D5" w:rsidRPr="001D00D5" w:rsidRDefault="001D00D5" w:rsidP="001D00D5">
            <w:pPr>
              <w:jc w:val="center"/>
              <w:rPr>
                <w:sz w:val="22"/>
                <w:szCs w:val="22"/>
              </w:rPr>
            </w:pPr>
            <w:r w:rsidRPr="001D00D5">
              <w:rPr>
                <w:lang w:eastAsia="en-US"/>
              </w:rPr>
              <w:t>32,04</w:t>
            </w:r>
          </w:p>
        </w:tc>
        <w:tc>
          <w:tcPr>
            <w:tcW w:w="1134" w:type="dxa"/>
            <w:shd w:val="clear" w:color="000000" w:fill="FFFFFF"/>
            <w:vAlign w:val="center"/>
          </w:tcPr>
          <w:p w14:paraId="671062AC" w14:textId="77777777" w:rsidR="001D00D5" w:rsidRPr="001D00D5" w:rsidRDefault="001D00D5" w:rsidP="001D00D5">
            <w:pPr>
              <w:jc w:val="center"/>
              <w:rPr>
                <w:sz w:val="22"/>
                <w:szCs w:val="22"/>
              </w:rPr>
            </w:pPr>
            <w:r w:rsidRPr="001D00D5">
              <w:rPr>
                <w:lang w:eastAsia="en-US"/>
              </w:rPr>
              <w:t>28,65</w:t>
            </w:r>
          </w:p>
        </w:tc>
        <w:tc>
          <w:tcPr>
            <w:tcW w:w="1276" w:type="dxa"/>
            <w:shd w:val="clear" w:color="000000" w:fill="FFFFFF"/>
            <w:vAlign w:val="center"/>
          </w:tcPr>
          <w:p w14:paraId="7AA650A6" w14:textId="77777777" w:rsidR="001D00D5" w:rsidRPr="001D00D5" w:rsidRDefault="001D00D5" w:rsidP="001D00D5">
            <w:pPr>
              <w:jc w:val="center"/>
              <w:rPr>
                <w:sz w:val="22"/>
                <w:szCs w:val="22"/>
              </w:rPr>
            </w:pPr>
            <w:r w:rsidRPr="001D00D5">
              <w:rPr>
                <w:lang w:eastAsia="en-US"/>
              </w:rPr>
              <w:t>29,55</w:t>
            </w:r>
          </w:p>
        </w:tc>
        <w:tc>
          <w:tcPr>
            <w:tcW w:w="1134" w:type="dxa"/>
            <w:shd w:val="clear" w:color="000000" w:fill="FFFFFF"/>
            <w:vAlign w:val="center"/>
          </w:tcPr>
          <w:p w14:paraId="5970ED49" w14:textId="77777777" w:rsidR="001D00D5" w:rsidRPr="001D00D5" w:rsidRDefault="001D00D5" w:rsidP="001D00D5">
            <w:pPr>
              <w:jc w:val="center"/>
              <w:rPr>
                <w:sz w:val="22"/>
                <w:szCs w:val="22"/>
              </w:rPr>
            </w:pPr>
            <w:r w:rsidRPr="001D00D5">
              <w:rPr>
                <w:lang w:eastAsia="en-US"/>
              </w:rPr>
              <w:t>29,55</w:t>
            </w:r>
          </w:p>
        </w:tc>
        <w:tc>
          <w:tcPr>
            <w:tcW w:w="1134" w:type="dxa"/>
            <w:shd w:val="clear" w:color="000000" w:fill="FFFFFF"/>
            <w:vAlign w:val="center"/>
          </w:tcPr>
          <w:p w14:paraId="5C4BE275" w14:textId="77777777" w:rsidR="001D00D5" w:rsidRPr="001D00D5" w:rsidRDefault="001D00D5" w:rsidP="001D00D5">
            <w:pPr>
              <w:jc w:val="center"/>
              <w:rPr>
                <w:sz w:val="22"/>
                <w:szCs w:val="22"/>
              </w:rPr>
            </w:pPr>
            <w:r w:rsidRPr="001D00D5">
              <w:rPr>
                <w:lang w:eastAsia="en-US"/>
              </w:rPr>
              <w:t>31,09</w:t>
            </w:r>
          </w:p>
        </w:tc>
        <w:tc>
          <w:tcPr>
            <w:tcW w:w="1134" w:type="dxa"/>
            <w:shd w:val="clear" w:color="000000" w:fill="FFFFFF"/>
            <w:vAlign w:val="center"/>
          </w:tcPr>
          <w:p w14:paraId="663B93A5" w14:textId="77777777" w:rsidR="001D00D5" w:rsidRPr="001D00D5" w:rsidRDefault="001D00D5" w:rsidP="001D00D5">
            <w:pPr>
              <w:jc w:val="center"/>
              <w:rPr>
                <w:sz w:val="22"/>
                <w:szCs w:val="22"/>
              </w:rPr>
            </w:pPr>
            <w:r w:rsidRPr="001D00D5">
              <w:rPr>
                <w:lang w:eastAsia="en-US"/>
              </w:rPr>
              <w:t>31,09</w:t>
            </w:r>
          </w:p>
        </w:tc>
        <w:tc>
          <w:tcPr>
            <w:tcW w:w="1134" w:type="dxa"/>
            <w:shd w:val="clear" w:color="000000" w:fill="FFFFFF"/>
            <w:vAlign w:val="center"/>
          </w:tcPr>
          <w:p w14:paraId="169C056C" w14:textId="77777777" w:rsidR="001D00D5" w:rsidRPr="001D00D5" w:rsidRDefault="001D00D5" w:rsidP="001D00D5">
            <w:pPr>
              <w:jc w:val="center"/>
              <w:rPr>
                <w:sz w:val="22"/>
                <w:szCs w:val="22"/>
              </w:rPr>
            </w:pPr>
            <w:r w:rsidRPr="001D00D5">
              <w:rPr>
                <w:lang w:eastAsia="en-US"/>
              </w:rPr>
              <w:t>33,92</w:t>
            </w:r>
          </w:p>
        </w:tc>
      </w:tr>
      <w:tr w:rsidR="001D00D5" w:rsidRPr="001D00D5" w14:paraId="4FDF77A1" w14:textId="77777777" w:rsidTr="00E6267D">
        <w:trPr>
          <w:trHeight w:val="760"/>
        </w:trPr>
        <w:tc>
          <w:tcPr>
            <w:tcW w:w="704" w:type="dxa"/>
            <w:shd w:val="clear" w:color="000000" w:fill="FFFFFF"/>
            <w:vAlign w:val="center"/>
          </w:tcPr>
          <w:p w14:paraId="6CB8D860" w14:textId="77777777" w:rsidR="001D00D5" w:rsidRPr="001D00D5" w:rsidRDefault="001D00D5" w:rsidP="001D00D5">
            <w:pPr>
              <w:rPr>
                <w:sz w:val="28"/>
                <w:szCs w:val="28"/>
                <w:lang w:eastAsia="en-US"/>
              </w:rPr>
            </w:pPr>
            <w:r w:rsidRPr="001D00D5">
              <w:rPr>
                <w:sz w:val="28"/>
                <w:szCs w:val="28"/>
              </w:rPr>
              <w:t>2.2.</w:t>
            </w:r>
          </w:p>
        </w:tc>
        <w:tc>
          <w:tcPr>
            <w:tcW w:w="2835" w:type="dxa"/>
            <w:shd w:val="clear" w:color="000000" w:fill="FFFFFF"/>
            <w:vAlign w:val="center"/>
            <w:hideMark/>
          </w:tcPr>
          <w:p w14:paraId="0A51DE61" w14:textId="77777777" w:rsidR="001D00D5" w:rsidRPr="001D00D5" w:rsidRDefault="001D00D5" w:rsidP="001D00D5">
            <w:pPr>
              <w:rPr>
                <w:sz w:val="22"/>
                <w:szCs w:val="22"/>
                <w:lang w:eastAsia="en-US"/>
              </w:rPr>
            </w:pPr>
            <w:r w:rsidRPr="001D00D5">
              <w:rPr>
                <w:sz w:val="22"/>
                <w:szCs w:val="22"/>
                <w:lang w:eastAsia="en-US"/>
              </w:rPr>
              <w:t>Прочие потребители</w:t>
            </w:r>
          </w:p>
          <w:p w14:paraId="01CCDA54" w14:textId="77777777" w:rsidR="001D00D5" w:rsidRPr="001D00D5" w:rsidRDefault="001D00D5" w:rsidP="001D00D5">
            <w:pPr>
              <w:rPr>
                <w:sz w:val="22"/>
                <w:szCs w:val="22"/>
                <w:lang w:eastAsia="en-US"/>
              </w:rPr>
            </w:pPr>
            <w:r w:rsidRPr="001D00D5">
              <w:rPr>
                <w:sz w:val="22"/>
                <w:szCs w:val="22"/>
                <w:lang w:eastAsia="en-US"/>
              </w:rPr>
              <w:t xml:space="preserve"> (НДС не облагается)</w:t>
            </w:r>
          </w:p>
        </w:tc>
        <w:tc>
          <w:tcPr>
            <w:tcW w:w="1134" w:type="dxa"/>
            <w:shd w:val="clear" w:color="000000" w:fill="FFFFFF"/>
            <w:vAlign w:val="center"/>
          </w:tcPr>
          <w:p w14:paraId="2AE066A3" w14:textId="77777777" w:rsidR="001D00D5" w:rsidRPr="001D00D5" w:rsidRDefault="001D00D5" w:rsidP="001D00D5">
            <w:pPr>
              <w:jc w:val="center"/>
              <w:rPr>
                <w:sz w:val="22"/>
                <w:szCs w:val="22"/>
              </w:rPr>
            </w:pPr>
            <w:r w:rsidRPr="001D00D5">
              <w:rPr>
                <w:lang w:eastAsia="en-US"/>
              </w:rPr>
              <w:t>24,31</w:t>
            </w:r>
          </w:p>
        </w:tc>
        <w:tc>
          <w:tcPr>
            <w:tcW w:w="1134" w:type="dxa"/>
            <w:shd w:val="clear" w:color="000000" w:fill="FFFFFF"/>
            <w:vAlign w:val="center"/>
          </w:tcPr>
          <w:p w14:paraId="7DCE55CD" w14:textId="77777777" w:rsidR="001D00D5" w:rsidRPr="001D00D5" w:rsidRDefault="001D00D5" w:rsidP="001D00D5">
            <w:pPr>
              <w:jc w:val="center"/>
              <w:rPr>
                <w:sz w:val="22"/>
                <w:szCs w:val="22"/>
              </w:rPr>
            </w:pPr>
            <w:r w:rsidRPr="001D00D5">
              <w:rPr>
                <w:lang w:eastAsia="en-US"/>
              </w:rPr>
              <w:t>27,37</w:t>
            </w:r>
          </w:p>
        </w:tc>
        <w:tc>
          <w:tcPr>
            <w:tcW w:w="1134" w:type="dxa"/>
            <w:shd w:val="clear" w:color="000000" w:fill="FFFFFF"/>
            <w:vAlign w:val="center"/>
          </w:tcPr>
          <w:p w14:paraId="6FBEA177" w14:textId="77777777" w:rsidR="001D00D5" w:rsidRPr="001D00D5" w:rsidRDefault="001D00D5" w:rsidP="001D00D5">
            <w:pPr>
              <w:jc w:val="center"/>
              <w:rPr>
                <w:sz w:val="22"/>
                <w:szCs w:val="22"/>
              </w:rPr>
            </w:pPr>
            <w:r w:rsidRPr="001D00D5">
              <w:rPr>
                <w:lang w:eastAsia="en-US"/>
              </w:rPr>
              <w:t>27,37</w:t>
            </w:r>
          </w:p>
        </w:tc>
        <w:tc>
          <w:tcPr>
            <w:tcW w:w="1134" w:type="dxa"/>
            <w:shd w:val="clear" w:color="000000" w:fill="FFFFFF"/>
            <w:vAlign w:val="center"/>
          </w:tcPr>
          <w:p w14:paraId="7F454624" w14:textId="77777777" w:rsidR="001D00D5" w:rsidRPr="001D00D5" w:rsidRDefault="001D00D5" w:rsidP="001D00D5">
            <w:pPr>
              <w:jc w:val="center"/>
              <w:rPr>
                <w:sz w:val="22"/>
                <w:szCs w:val="22"/>
              </w:rPr>
            </w:pPr>
            <w:r w:rsidRPr="001D00D5">
              <w:rPr>
                <w:lang w:eastAsia="en-US"/>
              </w:rPr>
              <w:t>32,04</w:t>
            </w:r>
          </w:p>
        </w:tc>
        <w:tc>
          <w:tcPr>
            <w:tcW w:w="1134" w:type="dxa"/>
            <w:shd w:val="clear" w:color="000000" w:fill="FFFFFF"/>
            <w:vAlign w:val="center"/>
          </w:tcPr>
          <w:p w14:paraId="1FA0D348" w14:textId="77777777" w:rsidR="001D00D5" w:rsidRPr="001D00D5" w:rsidRDefault="001D00D5" w:rsidP="001D00D5">
            <w:pPr>
              <w:jc w:val="center"/>
              <w:rPr>
                <w:sz w:val="22"/>
                <w:szCs w:val="22"/>
              </w:rPr>
            </w:pPr>
            <w:r w:rsidRPr="001D00D5">
              <w:rPr>
                <w:lang w:eastAsia="en-US"/>
              </w:rPr>
              <w:t>28,65</w:t>
            </w:r>
          </w:p>
        </w:tc>
        <w:tc>
          <w:tcPr>
            <w:tcW w:w="1276" w:type="dxa"/>
            <w:shd w:val="clear" w:color="000000" w:fill="FFFFFF"/>
            <w:vAlign w:val="center"/>
          </w:tcPr>
          <w:p w14:paraId="77D642E6" w14:textId="77777777" w:rsidR="001D00D5" w:rsidRPr="001D00D5" w:rsidRDefault="001D00D5" w:rsidP="001D00D5">
            <w:pPr>
              <w:jc w:val="center"/>
              <w:rPr>
                <w:sz w:val="22"/>
                <w:szCs w:val="22"/>
              </w:rPr>
            </w:pPr>
            <w:r w:rsidRPr="001D00D5">
              <w:rPr>
                <w:lang w:eastAsia="en-US"/>
              </w:rPr>
              <w:t>29,55</w:t>
            </w:r>
          </w:p>
        </w:tc>
        <w:tc>
          <w:tcPr>
            <w:tcW w:w="1134" w:type="dxa"/>
            <w:shd w:val="clear" w:color="000000" w:fill="FFFFFF"/>
            <w:vAlign w:val="center"/>
          </w:tcPr>
          <w:p w14:paraId="71D17846" w14:textId="77777777" w:rsidR="001D00D5" w:rsidRPr="001D00D5" w:rsidRDefault="001D00D5" w:rsidP="001D00D5">
            <w:pPr>
              <w:jc w:val="center"/>
              <w:rPr>
                <w:sz w:val="22"/>
                <w:szCs w:val="22"/>
              </w:rPr>
            </w:pPr>
            <w:r w:rsidRPr="001D00D5">
              <w:rPr>
                <w:lang w:eastAsia="en-US"/>
              </w:rPr>
              <w:t>29,55</w:t>
            </w:r>
          </w:p>
        </w:tc>
        <w:tc>
          <w:tcPr>
            <w:tcW w:w="1134" w:type="dxa"/>
            <w:shd w:val="clear" w:color="000000" w:fill="FFFFFF"/>
            <w:vAlign w:val="center"/>
          </w:tcPr>
          <w:p w14:paraId="0C00060D" w14:textId="77777777" w:rsidR="001D00D5" w:rsidRPr="001D00D5" w:rsidRDefault="001D00D5" w:rsidP="001D00D5">
            <w:pPr>
              <w:jc w:val="center"/>
              <w:rPr>
                <w:sz w:val="22"/>
                <w:szCs w:val="22"/>
              </w:rPr>
            </w:pPr>
            <w:r w:rsidRPr="001D00D5">
              <w:rPr>
                <w:lang w:eastAsia="en-US"/>
              </w:rPr>
              <w:t>31,09</w:t>
            </w:r>
          </w:p>
        </w:tc>
        <w:tc>
          <w:tcPr>
            <w:tcW w:w="1134" w:type="dxa"/>
            <w:shd w:val="clear" w:color="000000" w:fill="FFFFFF"/>
            <w:vAlign w:val="center"/>
          </w:tcPr>
          <w:p w14:paraId="77F4D47F" w14:textId="77777777" w:rsidR="001D00D5" w:rsidRPr="001D00D5" w:rsidRDefault="001D00D5" w:rsidP="001D00D5">
            <w:pPr>
              <w:jc w:val="center"/>
              <w:rPr>
                <w:sz w:val="22"/>
                <w:szCs w:val="22"/>
              </w:rPr>
            </w:pPr>
            <w:r w:rsidRPr="001D00D5">
              <w:rPr>
                <w:lang w:eastAsia="en-US"/>
              </w:rPr>
              <w:t>31,09</w:t>
            </w:r>
          </w:p>
        </w:tc>
        <w:tc>
          <w:tcPr>
            <w:tcW w:w="1134" w:type="dxa"/>
            <w:shd w:val="clear" w:color="000000" w:fill="FFFFFF"/>
            <w:vAlign w:val="center"/>
          </w:tcPr>
          <w:p w14:paraId="0688F9B0" w14:textId="77777777" w:rsidR="001D00D5" w:rsidRPr="001D00D5" w:rsidRDefault="001D00D5" w:rsidP="001D00D5">
            <w:pPr>
              <w:jc w:val="center"/>
              <w:rPr>
                <w:sz w:val="22"/>
                <w:szCs w:val="22"/>
              </w:rPr>
            </w:pPr>
            <w:r w:rsidRPr="001D00D5">
              <w:rPr>
                <w:lang w:eastAsia="en-US"/>
              </w:rPr>
              <w:t>33,92</w:t>
            </w:r>
          </w:p>
        </w:tc>
      </w:tr>
    </w:tbl>
    <w:p w14:paraId="4AFD3926" w14:textId="77777777" w:rsidR="001D00D5" w:rsidRPr="001D00D5" w:rsidRDefault="001D00D5" w:rsidP="001D00D5">
      <w:pPr>
        <w:jc w:val="center"/>
        <w:rPr>
          <w:color w:val="000000"/>
          <w:sz w:val="28"/>
          <w:szCs w:val="28"/>
          <w:lang w:eastAsia="en-US"/>
        </w:rPr>
      </w:pPr>
      <w:r w:rsidRPr="001D00D5">
        <w:rPr>
          <w:sz w:val="28"/>
          <w:szCs w:val="28"/>
          <w:lang w:eastAsia="en-US"/>
        </w:rPr>
        <w:t xml:space="preserve">                                                                                                                                              </w:t>
      </w:r>
      <w:r w:rsidRPr="001D00D5">
        <w:rPr>
          <w:color w:val="000000"/>
          <w:sz w:val="28"/>
          <w:szCs w:val="28"/>
          <w:lang w:eastAsia="en-US"/>
        </w:rPr>
        <w:t xml:space="preserve">                                                               ».</w:t>
      </w:r>
    </w:p>
    <w:p w14:paraId="5F209A50" w14:textId="77777777" w:rsidR="001D00D5" w:rsidRDefault="001D00D5" w:rsidP="001D00D5">
      <w:pPr>
        <w:tabs>
          <w:tab w:val="left" w:pos="3686"/>
          <w:tab w:val="left" w:pos="9498"/>
        </w:tabs>
        <w:ind w:right="-569"/>
        <w:sectPr w:rsidR="001D00D5" w:rsidSect="001D00D5">
          <w:footerReference w:type="default" r:id="rId10"/>
          <w:pgSz w:w="16838" w:h="11906" w:orient="landscape"/>
          <w:pgMar w:top="1135" w:right="1134" w:bottom="567" w:left="1134" w:header="567" w:footer="709" w:gutter="0"/>
          <w:cols w:space="708"/>
          <w:titlePg/>
          <w:docGrid w:linePitch="360"/>
        </w:sectPr>
      </w:pPr>
    </w:p>
    <w:p w14:paraId="6C076FB4" w14:textId="564106BB" w:rsidR="001D00D5" w:rsidRPr="00F01343" w:rsidRDefault="001D00D5" w:rsidP="001D00D5">
      <w:pPr>
        <w:tabs>
          <w:tab w:val="left" w:pos="270"/>
          <w:tab w:val="right" w:pos="9355"/>
        </w:tabs>
        <w:ind w:left="-4310" w:firstLine="9413"/>
      </w:pPr>
      <w:r w:rsidRPr="00F01343">
        <w:lastRenderedPageBreak/>
        <w:t>Приложение</w:t>
      </w:r>
      <w:r>
        <w:t xml:space="preserve"> № 29 к протоколу</w:t>
      </w:r>
      <w:r w:rsidRPr="00F01343">
        <w:t xml:space="preserve"> № </w:t>
      </w:r>
      <w:r>
        <w:t>82</w:t>
      </w:r>
    </w:p>
    <w:p w14:paraId="74552D92" w14:textId="77777777" w:rsidR="001D00D5" w:rsidRPr="00F01343" w:rsidRDefault="001D00D5" w:rsidP="001D00D5">
      <w:pPr>
        <w:tabs>
          <w:tab w:val="left" w:pos="3686"/>
          <w:tab w:val="left" w:pos="9498"/>
        </w:tabs>
        <w:ind w:left="-4310" w:right="-569" w:firstLine="9413"/>
      </w:pPr>
      <w:r w:rsidRPr="00F01343">
        <w:t>заседания правления Региональной</w:t>
      </w:r>
    </w:p>
    <w:p w14:paraId="02C22A83" w14:textId="77777777" w:rsidR="001D00D5" w:rsidRPr="00F01343" w:rsidRDefault="001D00D5" w:rsidP="001D00D5">
      <w:pPr>
        <w:tabs>
          <w:tab w:val="left" w:pos="3686"/>
          <w:tab w:val="left" w:pos="9498"/>
        </w:tabs>
        <w:ind w:left="-4310" w:right="-569" w:firstLine="9413"/>
      </w:pPr>
      <w:r w:rsidRPr="00F01343">
        <w:t>энергетической комиссии</w:t>
      </w:r>
    </w:p>
    <w:p w14:paraId="6DE5896D" w14:textId="77777777" w:rsidR="001D00D5" w:rsidRDefault="001D00D5" w:rsidP="001D00D5">
      <w:pPr>
        <w:tabs>
          <w:tab w:val="left" w:pos="3686"/>
          <w:tab w:val="left" w:pos="9498"/>
        </w:tabs>
        <w:ind w:left="-4310" w:right="-569" w:firstLine="9413"/>
      </w:pPr>
      <w:r w:rsidRPr="00F01343">
        <w:t xml:space="preserve">Кузбасса от </w:t>
      </w:r>
      <w:r>
        <w:t>28</w:t>
      </w:r>
      <w:r w:rsidRPr="00F01343">
        <w:t>.</w:t>
      </w:r>
      <w:r>
        <w:t>11</w:t>
      </w:r>
      <w:r w:rsidRPr="00F01343">
        <w:t>.2024</w:t>
      </w:r>
    </w:p>
    <w:p w14:paraId="7A8A1C76" w14:textId="77777777" w:rsidR="001D00D5" w:rsidRDefault="001D00D5" w:rsidP="001D00D5">
      <w:pPr>
        <w:tabs>
          <w:tab w:val="left" w:pos="3686"/>
          <w:tab w:val="left" w:pos="9498"/>
        </w:tabs>
        <w:ind w:left="-4310" w:right="-569" w:firstLine="9413"/>
      </w:pPr>
    </w:p>
    <w:p w14:paraId="559C34BF" w14:textId="77777777" w:rsidR="001D00D5" w:rsidRPr="001D00D5" w:rsidRDefault="001D00D5" w:rsidP="001D00D5">
      <w:pPr>
        <w:tabs>
          <w:tab w:val="left" w:pos="2977"/>
        </w:tabs>
        <w:jc w:val="center"/>
        <w:rPr>
          <w:b/>
          <w:snapToGrid w:val="0"/>
          <w:sz w:val="28"/>
          <w:szCs w:val="28"/>
        </w:rPr>
      </w:pPr>
      <w:r w:rsidRPr="001D00D5">
        <w:rPr>
          <w:b/>
          <w:snapToGrid w:val="0"/>
          <w:sz w:val="28"/>
          <w:szCs w:val="28"/>
        </w:rPr>
        <w:t>Экспертное заключение</w:t>
      </w:r>
    </w:p>
    <w:p w14:paraId="64A06098" w14:textId="77777777" w:rsidR="001D00D5" w:rsidRPr="001D00D5" w:rsidRDefault="001D00D5" w:rsidP="001D00D5">
      <w:pPr>
        <w:jc w:val="center"/>
        <w:rPr>
          <w:b/>
          <w:snapToGrid w:val="0"/>
          <w:sz w:val="28"/>
          <w:szCs w:val="28"/>
        </w:rPr>
      </w:pPr>
      <w:r w:rsidRPr="001D00D5">
        <w:rPr>
          <w:b/>
          <w:snapToGrid w:val="0"/>
          <w:sz w:val="28"/>
          <w:szCs w:val="28"/>
        </w:rPr>
        <w:t>Региональной энергетической комиссии Кузбасса</w:t>
      </w:r>
    </w:p>
    <w:p w14:paraId="77A6A5EB" w14:textId="77777777" w:rsidR="001D00D5" w:rsidRPr="001D00D5" w:rsidRDefault="001D00D5" w:rsidP="001D00D5">
      <w:pPr>
        <w:tabs>
          <w:tab w:val="left" w:pos="709"/>
        </w:tabs>
        <w:jc w:val="center"/>
        <w:rPr>
          <w:b/>
          <w:bCs/>
          <w:snapToGrid w:val="0"/>
          <w:sz w:val="28"/>
          <w:szCs w:val="28"/>
        </w:rPr>
      </w:pPr>
      <w:r w:rsidRPr="001D00D5">
        <w:rPr>
          <w:b/>
          <w:snapToGrid w:val="0"/>
          <w:sz w:val="28"/>
          <w:szCs w:val="28"/>
        </w:rPr>
        <w:t xml:space="preserve">по материалам, представленным </w:t>
      </w:r>
      <w:bookmarkStart w:id="7" w:name="_Hlk88811753"/>
      <w:bookmarkStart w:id="8" w:name="_Hlk114577250"/>
      <w:r w:rsidRPr="001D00D5">
        <w:rPr>
          <w:b/>
          <w:snapToGrid w:val="0"/>
          <w:sz w:val="28"/>
          <w:szCs w:val="28"/>
        </w:rPr>
        <w:t>ФГБУ «ЦЖКУ» Минобороны России</w:t>
      </w:r>
      <w:bookmarkEnd w:id="7"/>
      <w:r w:rsidRPr="001D00D5">
        <w:rPr>
          <w:b/>
          <w:snapToGrid w:val="0"/>
          <w:sz w:val="28"/>
          <w:szCs w:val="28"/>
        </w:rPr>
        <w:t xml:space="preserve"> </w:t>
      </w:r>
      <w:bookmarkEnd w:id="8"/>
      <w:r w:rsidRPr="001D00D5">
        <w:rPr>
          <w:b/>
          <w:bCs/>
          <w:snapToGrid w:val="0"/>
          <w:sz w:val="28"/>
          <w:szCs w:val="28"/>
        </w:rPr>
        <w:t xml:space="preserve">для корректировки НВВ и уровня тарифов </w:t>
      </w:r>
      <w:r w:rsidRPr="001D00D5">
        <w:rPr>
          <w:b/>
          <w:bCs/>
          <w:snapToGrid w:val="0"/>
          <w:sz w:val="28"/>
          <w:szCs w:val="28"/>
        </w:rPr>
        <w:br/>
        <w:t xml:space="preserve">на тепловую энергию и горячую воду в закрытой системе теплоснабжения (горячего водоснабжения), реализуемые на потребительском рынке </w:t>
      </w:r>
      <w:r w:rsidRPr="001D00D5">
        <w:rPr>
          <w:b/>
          <w:bCs/>
          <w:snapToGrid w:val="0"/>
          <w:sz w:val="28"/>
          <w:szCs w:val="28"/>
        </w:rPr>
        <w:br/>
        <w:t xml:space="preserve">Юргинского городского округа, на 2025 год </w:t>
      </w:r>
    </w:p>
    <w:p w14:paraId="4F382E7E" w14:textId="77777777" w:rsidR="001D00D5" w:rsidRPr="001D00D5" w:rsidRDefault="001D00D5" w:rsidP="001D00D5">
      <w:pPr>
        <w:jc w:val="center"/>
        <w:rPr>
          <w:snapToGrid w:val="0"/>
          <w:sz w:val="28"/>
          <w:szCs w:val="28"/>
        </w:rPr>
      </w:pPr>
    </w:p>
    <w:p w14:paraId="783B7245" w14:textId="77777777" w:rsidR="001D00D5" w:rsidRPr="001D00D5" w:rsidRDefault="001D00D5" w:rsidP="001D00D5">
      <w:pPr>
        <w:keepNext/>
        <w:tabs>
          <w:tab w:val="left" w:pos="284"/>
        </w:tabs>
        <w:jc w:val="center"/>
        <w:outlineLvl w:val="0"/>
        <w:rPr>
          <w:rFonts w:cs="Arial"/>
          <w:b/>
          <w:bCs/>
          <w:snapToGrid w:val="0"/>
          <w:kern w:val="32"/>
          <w:sz w:val="28"/>
          <w:szCs w:val="32"/>
          <w:lang w:eastAsia="en-US"/>
        </w:rPr>
      </w:pPr>
      <w:bookmarkStart w:id="9" w:name="_Toc21094907"/>
      <w:bookmarkStart w:id="10" w:name="_Toc24891721"/>
      <w:r w:rsidRPr="001D00D5">
        <w:rPr>
          <w:rFonts w:cs="Arial"/>
          <w:b/>
          <w:bCs/>
          <w:snapToGrid w:val="0"/>
          <w:kern w:val="32"/>
          <w:sz w:val="28"/>
          <w:szCs w:val="32"/>
          <w:lang w:eastAsia="en-US"/>
        </w:rPr>
        <w:t>Общая характеристика предприятия</w:t>
      </w:r>
      <w:bookmarkEnd w:id="9"/>
      <w:bookmarkEnd w:id="10"/>
    </w:p>
    <w:p w14:paraId="1B9BAA45" w14:textId="77777777" w:rsidR="001D00D5" w:rsidRPr="001D00D5" w:rsidRDefault="001D00D5" w:rsidP="001D00D5">
      <w:pPr>
        <w:ind w:firstLine="709"/>
        <w:jc w:val="center"/>
        <w:rPr>
          <w:b/>
          <w:snapToGrid w:val="0"/>
          <w:sz w:val="28"/>
          <w:szCs w:val="28"/>
          <w:u w:val="single"/>
        </w:rPr>
      </w:pPr>
    </w:p>
    <w:p w14:paraId="3DDFCD71" w14:textId="77777777" w:rsidR="001D00D5" w:rsidRPr="001D00D5" w:rsidRDefault="001D00D5" w:rsidP="001D00D5">
      <w:pPr>
        <w:ind w:firstLine="709"/>
        <w:jc w:val="both"/>
        <w:rPr>
          <w:sz w:val="28"/>
          <w:szCs w:val="20"/>
        </w:rPr>
      </w:pPr>
      <w:r w:rsidRPr="001D00D5">
        <w:rPr>
          <w:sz w:val="28"/>
          <w:szCs w:val="20"/>
        </w:rPr>
        <w:t xml:space="preserve">ФГБУ «ЦЖКУ» Минобороны России создано приказом Министерства обороны Российской Федерации (далее по тексту МО РФ) № 155 </w:t>
      </w:r>
      <w:r w:rsidRPr="001D00D5">
        <w:rPr>
          <w:sz w:val="28"/>
          <w:szCs w:val="20"/>
        </w:rPr>
        <w:br/>
        <w:t xml:space="preserve">от 02.03.2017. Функции и полномочия учредителя осуществляет МО РФ. Основной целью деятельности учреждения является содержание (эксплуатация) объектов военной и социальной инфраструктуры </w:t>
      </w:r>
      <w:r w:rsidRPr="001D00D5">
        <w:rPr>
          <w:sz w:val="28"/>
          <w:szCs w:val="20"/>
        </w:rPr>
        <w:br/>
        <w:t>и предоставление коммунальных услуг в интересах Вооружённых сил РФ.</w:t>
      </w:r>
    </w:p>
    <w:p w14:paraId="4DD9409E" w14:textId="77777777" w:rsidR="001D00D5" w:rsidRPr="001D00D5" w:rsidRDefault="001D00D5" w:rsidP="001D00D5">
      <w:pPr>
        <w:ind w:firstLine="709"/>
        <w:jc w:val="both"/>
        <w:rPr>
          <w:sz w:val="28"/>
          <w:szCs w:val="20"/>
        </w:rPr>
      </w:pPr>
      <w:r w:rsidRPr="001D00D5">
        <w:rPr>
          <w:sz w:val="28"/>
          <w:szCs w:val="20"/>
        </w:rPr>
        <w:t xml:space="preserve">ФГБУ «ЦЖКУ» МО РФ оказывает услуги объектам Минобороны, расположенным на территории Юргинского городского округа, </w:t>
      </w:r>
      <w:r w:rsidRPr="001D00D5">
        <w:rPr>
          <w:sz w:val="28"/>
          <w:szCs w:val="20"/>
        </w:rPr>
        <w:br/>
        <w:t xml:space="preserve">по теплоснабжению, водоснабжению, водоотведению и соответственно осуществляет эксплуатацию и техническое обслуживание оборудования </w:t>
      </w:r>
      <w:r w:rsidRPr="001D00D5">
        <w:rPr>
          <w:sz w:val="28"/>
          <w:szCs w:val="20"/>
        </w:rPr>
        <w:br/>
        <w:t>за счёт выделения субсидий из федерального бюджета, т. е. потребление тепла и воды на собственные нужды Минобороны, при этом оказание услуг сторонним организациям и жилому фонду осуществляется по утверждённому тарифу.</w:t>
      </w:r>
    </w:p>
    <w:p w14:paraId="2290BBB3" w14:textId="77777777" w:rsidR="001D00D5" w:rsidRPr="001D00D5" w:rsidRDefault="001D00D5" w:rsidP="001D00D5">
      <w:pPr>
        <w:ind w:firstLine="709"/>
        <w:jc w:val="both"/>
        <w:rPr>
          <w:sz w:val="28"/>
          <w:szCs w:val="20"/>
        </w:rPr>
      </w:pPr>
      <w:r w:rsidRPr="001D00D5">
        <w:rPr>
          <w:sz w:val="28"/>
          <w:szCs w:val="20"/>
        </w:rPr>
        <w:t xml:space="preserve">На территории Юргинского городского округа теплоснабжение </w:t>
      </w:r>
      <w:r w:rsidRPr="001D00D5">
        <w:rPr>
          <w:sz w:val="28"/>
          <w:szCs w:val="20"/>
        </w:rPr>
        <w:br/>
        <w:t>и горячее водоснабжение для сторонних потребителей и населения осуществляется от котельных:</w:t>
      </w:r>
    </w:p>
    <w:p w14:paraId="257D94C0" w14:textId="77777777" w:rsidR="001D00D5" w:rsidRPr="001D00D5" w:rsidRDefault="001D00D5" w:rsidP="001D00D5">
      <w:pPr>
        <w:ind w:firstLine="709"/>
        <w:jc w:val="both"/>
        <w:rPr>
          <w:sz w:val="28"/>
          <w:szCs w:val="20"/>
        </w:rPr>
      </w:pPr>
      <w:r w:rsidRPr="001D00D5">
        <w:rPr>
          <w:sz w:val="28"/>
          <w:szCs w:val="20"/>
        </w:rPr>
        <w:t>- военный городок № 1 котельная № 1313 г. Юрга;</w:t>
      </w:r>
    </w:p>
    <w:p w14:paraId="5DC0519B" w14:textId="77777777" w:rsidR="001D00D5" w:rsidRPr="001D00D5" w:rsidRDefault="001D00D5" w:rsidP="001D00D5">
      <w:pPr>
        <w:ind w:firstLine="709"/>
        <w:jc w:val="both"/>
        <w:rPr>
          <w:sz w:val="28"/>
          <w:szCs w:val="20"/>
        </w:rPr>
      </w:pPr>
      <w:r w:rsidRPr="001D00D5">
        <w:rPr>
          <w:sz w:val="28"/>
          <w:szCs w:val="20"/>
        </w:rPr>
        <w:t>- военный городок № 5 котельная № 104 г. Юрга;</w:t>
      </w:r>
    </w:p>
    <w:p w14:paraId="36078891" w14:textId="77777777" w:rsidR="001D00D5" w:rsidRPr="001D00D5" w:rsidRDefault="001D00D5" w:rsidP="001D00D5">
      <w:pPr>
        <w:ind w:firstLine="709"/>
        <w:jc w:val="both"/>
        <w:rPr>
          <w:sz w:val="28"/>
          <w:szCs w:val="20"/>
        </w:rPr>
      </w:pPr>
      <w:r w:rsidRPr="001D00D5">
        <w:rPr>
          <w:sz w:val="28"/>
          <w:szCs w:val="20"/>
        </w:rPr>
        <w:t>- военный городок № 5 котельная № 190 г. Юрга;</w:t>
      </w:r>
    </w:p>
    <w:p w14:paraId="5A0EF3AC" w14:textId="77777777" w:rsidR="001D00D5" w:rsidRPr="001D00D5" w:rsidRDefault="001D00D5" w:rsidP="001D00D5">
      <w:pPr>
        <w:ind w:firstLine="709"/>
        <w:jc w:val="both"/>
        <w:rPr>
          <w:sz w:val="28"/>
          <w:szCs w:val="20"/>
        </w:rPr>
      </w:pPr>
      <w:r w:rsidRPr="001D00D5">
        <w:rPr>
          <w:sz w:val="28"/>
          <w:szCs w:val="20"/>
        </w:rPr>
        <w:t>- военный городок № 7 котельная № 3 г. Юрга.</w:t>
      </w:r>
    </w:p>
    <w:p w14:paraId="0AA6F4E4" w14:textId="77777777" w:rsidR="001D00D5" w:rsidRPr="001D00D5" w:rsidRDefault="001D00D5" w:rsidP="001D00D5">
      <w:pPr>
        <w:ind w:firstLine="709"/>
        <w:jc w:val="both"/>
        <w:rPr>
          <w:sz w:val="28"/>
          <w:szCs w:val="20"/>
        </w:rPr>
      </w:pPr>
      <w:r w:rsidRPr="001D00D5">
        <w:rPr>
          <w:sz w:val="28"/>
          <w:szCs w:val="20"/>
        </w:rPr>
        <w:t xml:space="preserve">В соответствии со статьей 8 Федерального закона от 27.07.2010 </w:t>
      </w:r>
      <w:r w:rsidRPr="001D00D5">
        <w:rPr>
          <w:sz w:val="28"/>
          <w:szCs w:val="20"/>
        </w:rPr>
        <w:br/>
        <w:t xml:space="preserve">№ 190-ФЗ «О теплоснабжении», цены (тарифы) на товары, услуги </w:t>
      </w:r>
      <w:r w:rsidRPr="001D00D5">
        <w:rPr>
          <w:sz w:val="28"/>
          <w:szCs w:val="20"/>
        </w:rPr>
        <w:br/>
        <w:t xml:space="preserve">в сфере теплоснабжения, оказываемые </w:t>
      </w:r>
      <w:bookmarkStart w:id="11" w:name="_Hlk88812018"/>
      <w:r w:rsidRPr="001D00D5">
        <w:rPr>
          <w:sz w:val="28"/>
          <w:szCs w:val="20"/>
        </w:rPr>
        <w:t xml:space="preserve">ФГБУ «ЦЖКУ» Минобороны России </w:t>
      </w:r>
      <w:bookmarkEnd w:id="11"/>
      <w:r w:rsidRPr="001D00D5">
        <w:rPr>
          <w:sz w:val="28"/>
          <w:szCs w:val="20"/>
        </w:rPr>
        <w:t>подлежат государственному регулированию.</w:t>
      </w:r>
    </w:p>
    <w:p w14:paraId="420D756B" w14:textId="77777777" w:rsidR="001D00D5" w:rsidRPr="001D00D5" w:rsidRDefault="001D00D5" w:rsidP="001D00D5">
      <w:pPr>
        <w:ind w:firstLine="709"/>
        <w:jc w:val="both"/>
        <w:rPr>
          <w:sz w:val="28"/>
          <w:szCs w:val="20"/>
        </w:rPr>
      </w:pPr>
      <w:r w:rsidRPr="001D00D5">
        <w:rPr>
          <w:sz w:val="28"/>
          <w:szCs w:val="20"/>
        </w:rPr>
        <w:t xml:space="preserve">Расходы предприятия рассчитываются в соответствии с пунктами 28 </w:t>
      </w:r>
      <w:r w:rsidRPr="001D00D5">
        <w:rPr>
          <w:sz w:val="28"/>
          <w:szCs w:val="20"/>
        </w:rPr>
        <w:br/>
        <w:t>и 31 Основ ценообразования, утверждённых постановлением Правительства РФ от 22.10.2012 № 1075 (далее по тексту - Основы ценообразования).</w:t>
      </w:r>
    </w:p>
    <w:p w14:paraId="195E5241" w14:textId="77777777" w:rsidR="001D00D5" w:rsidRPr="001D00D5" w:rsidRDefault="001D00D5" w:rsidP="001D00D5">
      <w:pPr>
        <w:ind w:firstLine="709"/>
        <w:jc w:val="both"/>
        <w:rPr>
          <w:sz w:val="28"/>
          <w:szCs w:val="28"/>
        </w:rPr>
      </w:pPr>
      <w:r w:rsidRPr="001D00D5">
        <w:rPr>
          <w:sz w:val="28"/>
          <w:szCs w:val="20"/>
        </w:rPr>
        <w:t>Предприятие находится на общей системе налогообложения,</w:t>
      </w:r>
      <w:r w:rsidRPr="001D00D5">
        <w:rPr>
          <w:sz w:val="28"/>
          <w:szCs w:val="28"/>
        </w:rPr>
        <w:t xml:space="preserve"> в связи </w:t>
      </w:r>
      <w:r w:rsidRPr="001D00D5">
        <w:rPr>
          <w:sz w:val="28"/>
          <w:szCs w:val="28"/>
        </w:rPr>
        <w:br/>
        <w:t xml:space="preserve">с этим экономически обоснованные расходы предприятия, включаемые </w:t>
      </w:r>
      <w:r w:rsidRPr="001D00D5">
        <w:rPr>
          <w:sz w:val="28"/>
          <w:szCs w:val="28"/>
        </w:rPr>
        <w:br/>
        <w:t>в состав НВВ, рассчитаны без учёта НДС.</w:t>
      </w:r>
    </w:p>
    <w:p w14:paraId="52864CEC" w14:textId="77777777" w:rsidR="001D00D5" w:rsidRPr="001D00D5" w:rsidRDefault="001D00D5" w:rsidP="001D00D5">
      <w:pPr>
        <w:ind w:firstLine="709"/>
        <w:jc w:val="both"/>
        <w:rPr>
          <w:sz w:val="28"/>
          <w:szCs w:val="20"/>
        </w:rPr>
      </w:pPr>
      <w:r w:rsidRPr="001D00D5">
        <w:rPr>
          <w:sz w:val="28"/>
          <w:szCs w:val="20"/>
        </w:rPr>
        <w:lastRenderedPageBreak/>
        <w:t xml:space="preserve">ФГБУ «ЦЖКУ» Минобороны России обратилось в Региональную энергетическую комиссию Кузбасса с заявлениями </w:t>
      </w:r>
      <w:bookmarkStart w:id="12" w:name="_Hlk88812237"/>
      <w:r w:rsidRPr="001D00D5">
        <w:rPr>
          <w:sz w:val="28"/>
          <w:szCs w:val="20"/>
        </w:rPr>
        <w:t xml:space="preserve">от 24.04.2024 </w:t>
      </w:r>
      <w:r w:rsidRPr="001D00D5">
        <w:rPr>
          <w:sz w:val="28"/>
          <w:szCs w:val="20"/>
        </w:rPr>
        <w:br/>
        <w:t>№ 370/У/3/5/479 (</w:t>
      </w:r>
      <w:proofErr w:type="spellStart"/>
      <w:r w:rsidRPr="001D00D5">
        <w:rPr>
          <w:sz w:val="28"/>
          <w:szCs w:val="20"/>
        </w:rPr>
        <w:t>вх</w:t>
      </w:r>
      <w:proofErr w:type="spellEnd"/>
      <w:r w:rsidRPr="001D00D5">
        <w:rPr>
          <w:sz w:val="28"/>
          <w:szCs w:val="20"/>
        </w:rPr>
        <w:t xml:space="preserve">. от 25.04.2024 № 2897) и № 370/У/3/5/480 </w:t>
      </w:r>
      <w:r w:rsidRPr="001D00D5">
        <w:rPr>
          <w:sz w:val="28"/>
          <w:szCs w:val="20"/>
        </w:rPr>
        <w:br/>
        <w:t>(</w:t>
      </w:r>
      <w:proofErr w:type="spellStart"/>
      <w:r w:rsidRPr="001D00D5">
        <w:rPr>
          <w:sz w:val="28"/>
          <w:szCs w:val="20"/>
        </w:rPr>
        <w:t>вх</w:t>
      </w:r>
      <w:proofErr w:type="spellEnd"/>
      <w:r w:rsidRPr="001D00D5">
        <w:rPr>
          <w:sz w:val="28"/>
          <w:szCs w:val="20"/>
        </w:rPr>
        <w:t>. от 25.04.2024 № 2896)</w:t>
      </w:r>
      <w:bookmarkEnd w:id="12"/>
      <w:r w:rsidRPr="001D00D5">
        <w:rPr>
          <w:sz w:val="28"/>
          <w:szCs w:val="20"/>
        </w:rPr>
        <w:t xml:space="preserve">, а также представило пакет обосновывающих документов для корректировки НВВ и установления тарифов на тепловую энергию и </w:t>
      </w:r>
      <w:bookmarkStart w:id="13" w:name="_Hlk88812471"/>
      <w:r w:rsidRPr="001D00D5">
        <w:rPr>
          <w:sz w:val="28"/>
          <w:szCs w:val="20"/>
        </w:rPr>
        <w:t xml:space="preserve">горячую воду в закрытой системе теплоснабжения (горячего водоснабжения), реализуемые на потребительском рынке Юргинского городского округа на 2025 год. </w:t>
      </w:r>
      <w:bookmarkStart w:id="14" w:name="_Hlk147927446"/>
      <w:r w:rsidRPr="001D00D5">
        <w:rPr>
          <w:sz w:val="28"/>
          <w:szCs w:val="20"/>
        </w:rPr>
        <w:t>Заявления и расчетно-обосновывающие материалы представлены в орган регулирования в формате шаблона DOCS.FORM.6.42.</w:t>
      </w:r>
      <w:bookmarkEnd w:id="14"/>
    </w:p>
    <w:bookmarkEnd w:id="13"/>
    <w:p w14:paraId="0541D440" w14:textId="77777777" w:rsidR="001D00D5" w:rsidRPr="001D00D5" w:rsidRDefault="001D00D5" w:rsidP="001D00D5">
      <w:pPr>
        <w:ind w:firstLine="709"/>
        <w:jc w:val="both"/>
        <w:rPr>
          <w:sz w:val="28"/>
          <w:szCs w:val="20"/>
        </w:rPr>
      </w:pPr>
      <w:r w:rsidRPr="001D00D5">
        <w:rPr>
          <w:sz w:val="28"/>
          <w:szCs w:val="20"/>
        </w:rPr>
        <w:t xml:space="preserve">На основании заявлений открыто тарифное дело «О корректировке НВВ и установлении тарифов на тепловую энергию и горячую воду </w:t>
      </w:r>
      <w:r w:rsidRPr="001D00D5">
        <w:rPr>
          <w:sz w:val="28"/>
          <w:szCs w:val="20"/>
        </w:rPr>
        <w:br/>
        <w:t xml:space="preserve">в закрытой системе теплоснабжения (горячего водоснабжения) ФГБУ «ЦЖКУ» Минобороны России на 2025 год», № РЭК/27-ФГБУ ЦЖКУ-2025 </w:t>
      </w:r>
      <w:r w:rsidRPr="001D00D5">
        <w:rPr>
          <w:sz w:val="28"/>
          <w:szCs w:val="20"/>
        </w:rPr>
        <w:br/>
        <w:t xml:space="preserve">от 25.04.2024. </w:t>
      </w:r>
    </w:p>
    <w:p w14:paraId="49785EE9" w14:textId="77777777" w:rsidR="001D00D5" w:rsidRPr="001D00D5" w:rsidRDefault="001D00D5" w:rsidP="001D00D5">
      <w:pPr>
        <w:ind w:firstLine="709"/>
        <w:jc w:val="both"/>
        <w:rPr>
          <w:sz w:val="28"/>
          <w:szCs w:val="20"/>
        </w:rPr>
      </w:pPr>
      <w:r w:rsidRPr="001D00D5">
        <w:rPr>
          <w:sz w:val="28"/>
          <w:szCs w:val="20"/>
        </w:rPr>
        <w:t>Письмом от 10.10.2024 № 370/У/3/5/1228 (</w:t>
      </w:r>
      <w:proofErr w:type="spellStart"/>
      <w:r w:rsidRPr="001D00D5">
        <w:rPr>
          <w:sz w:val="28"/>
          <w:szCs w:val="20"/>
        </w:rPr>
        <w:t>вх</w:t>
      </w:r>
      <w:proofErr w:type="spellEnd"/>
      <w:r w:rsidRPr="001D00D5">
        <w:rPr>
          <w:sz w:val="28"/>
          <w:szCs w:val="20"/>
        </w:rPr>
        <w:t xml:space="preserve">. от 11.10.2024 № 6893) представлен в орган регулирования дополнительный пакет документов </w:t>
      </w:r>
      <w:r w:rsidRPr="001D00D5">
        <w:rPr>
          <w:sz w:val="28"/>
          <w:szCs w:val="20"/>
        </w:rPr>
        <w:br/>
        <w:t>в формате шаблона DOCS.FORM.6.42.</w:t>
      </w:r>
    </w:p>
    <w:p w14:paraId="29DDEB4F" w14:textId="77777777" w:rsidR="001D00D5" w:rsidRPr="001D00D5" w:rsidRDefault="001D00D5" w:rsidP="001D00D5">
      <w:pPr>
        <w:ind w:firstLine="709"/>
        <w:jc w:val="both"/>
        <w:rPr>
          <w:sz w:val="28"/>
          <w:szCs w:val="20"/>
        </w:rPr>
      </w:pPr>
    </w:p>
    <w:p w14:paraId="4199074C" w14:textId="77777777" w:rsidR="001D00D5" w:rsidRPr="001D00D5" w:rsidRDefault="001D00D5" w:rsidP="001D00D5">
      <w:pPr>
        <w:keepNext/>
        <w:tabs>
          <w:tab w:val="left" w:pos="284"/>
        </w:tabs>
        <w:jc w:val="center"/>
        <w:outlineLvl w:val="0"/>
        <w:rPr>
          <w:rFonts w:cs="Arial"/>
          <w:b/>
          <w:bCs/>
          <w:snapToGrid w:val="0"/>
          <w:kern w:val="32"/>
          <w:sz w:val="28"/>
          <w:szCs w:val="32"/>
          <w:lang w:eastAsia="en-US"/>
        </w:rPr>
      </w:pPr>
      <w:bookmarkStart w:id="15" w:name="_Toc470509569"/>
      <w:bookmarkStart w:id="16" w:name="_Toc495492832"/>
      <w:bookmarkStart w:id="17" w:name="_Toc21094908"/>
      <w:bookmarkStart w:id="18" w:name="_Toc24891722"/>
      <w:r w:rsidRPr="001D00D5">
        <w:rPr>
          <w:rFonts w:cs="Arial"/>
          <w:b/>
          <w:bCs/>
          <w:snapToGrid w:val="0"/>
          <w:kern w:val="32"/>
          <w:sz w:val="28"/>
          <w:szCs w:val="32"/>
          <w:lang w:eastAsia="en-US"/>
        </w:rPr>
        <w:t>Нормативно правовая база</w:t>
      </w:r>
      <w:bookmarkEnd w:id="15"/>
      <w:bookmarkEnd w:id="16"/>
      <w:bookmarkEnd w:id="17"/>
      <w:bookmarkEnd w:id="18"/>
    </w:p>
    <w:p w14:paraId="26B9C108" w14:textId="77777777" w:rsidR="001D00D5" w:rsidRPr="001D00D5" w:rsidRDefault="001D00D5" w:rsidP="001D00D5">
      <w:pPr>
        <w:ind w:firstLine="851"/>
        <w:rPr>
          <w:snapToGrid w:val="0"/>
          <w:sz w:val="28"/>
          <w:szCs w:val="28"/>
          <w:lang w:eastAsia="en-US"/>
        </w:rPr>
      </w:pPr>
    </w:p>
    <w:p w14:paraId="3F2F2241" w14:textId="77777777" w:rsidR="001D00D5" w:rsidRPr="001D00D5" w:rsidRDefault="001D00D5" w:rsidP="001D00D5">
      <w:pPr>
        <w:tabs>
          <w:tab w:val="left" w:pos="1134"/>
          <w:tab w:val="left" w:pos="9900"/>
        </w:tabs>
        <w:ind w:left="709"/>
        <w:jc w:val="both"/>
        <w:rPr>
          <w:snapToGrid w:val="0"/>
          <w:sz w:val="28"/>
          <w:szCs w:val="28"/>
        </w:rPr>
      </w:pPr>
      <w:r w:rsidRPr="001D00D5">
        <w:rPr>
          <w:snapToGrid w:val="0"/>
          <w:sz w:val="28"/>
          <w:szCs w:val="28"/>
        </w:rPr>
        <w:t>Гражданский кодекс Российской Федерации.</w:t>
      </w:r>
    </w:p>
    <w:p w14:paraId="0E41E2FF" w14:textId="77777777" w:rsidR="001D00D5" w:rsidRPr="001D00D5" w:rsidRDefault="001D00D5" w:rsidP="001D00D5">
      <w:pPr>
        <w:tabs>
          <w:tab w:val="left" w:pos="1134"/>
          <w:tab w:val="left" w:pos="9900"/>
        </w:tabs>
        <w:ind w:left="709"/>
        <w:jc w:val="both"/>
        <w:rPr>
          <w:snapToGrid w:val="0"/>
          <w:sz w:val="28"/>
          <w:szCs w:val="28"/>
        </w:rPr>
      </w:pPr>
      <w:r w:rsidRPr="001D00D5">
        <w:rPr>
          <w:snapToGrid w:val="0"/>
          <w:sz w:val="28"/>
          <w:szCs w:val="28"/>
        </w:rPr>
        <w:t>Налоговый кодекс Российской Федерации.</w:t>
      </w:r>
    </w:p>
    <w:p w14:paraId="10ADF9C7" w14:textId="77777777" w:rsidR="001D00D5" w:rsidRPr="001D00D5" w:rsidRDefault="001D00D5" w:rsidP="001D00D5">
      <w:pPr>
        <w:tabs>
          <w:tab w:val="left" w:pos="1134"/>
          <w:tab w:val="left" w:pos="9900"/>
        </w:tabs>
        <w:ind w:left="709"/>
        <w:jc w:val="both"/>
        <w:rPr>
          <w:snapToGrid w:val="0"/>
          <w:sz w:val="28"/>
          <w:szCs w:val="28"/>
        </w:rPr>
      </w:pPr>
      <w:r w:rsidRPr="001D00D5">
        <w:rPr>
          <w:snapToGrid w:val="0"/>
          <w:sz w:val="28"/>
          <w:szCs w:val="28"/>
        </w:rPr>
        <w:t>Трудовой Кодекс Российской Федерации.</w:t>
      </w:r>
    </w:p>
    <w:p w14:paraId="7D53F00D" w14:textId="77777777" w:rsidR="001D00D5" w:rsidRPr="001D00D5" w:rsidRDefault="001D00D5" w:rsidP="001D00D5">
      <w:pPr>
        <w:tabs>
          <w:tab w:val="left" w:pos="1134"/>
          <w:tab w:val="left" w:pos="9900"/>
        </w:tabs>
        <w:ind w:firstLine="709"/>
        <w:jc w:val="both"/>
        <w:rPr>
          <w:snapToGrid w:val="0"/>
          <w:sz w:val="28"/>
          <w:szCs w:val="28"/>
        </w:rPr>
      </w:pPr>
      <w:r w:rsidRPr="001D00D5">
        <w:rPr>
          <w:snapToGrid w:val="0"/>
          <w:sz w:val="28"/>
          <w:szCs w:val="28"/>
        </w:rPr>
        <w:t>Федеральный Закон от 17.08.1995 № 147-ФЗ «О естественных монополиях».</w:t>
      </w:r>
    </w:p>
    <w:p w14:paraId="182D1BBC" w14:textId="77777777" w:rsidR="001D00D5" w:rsidRPr="001D00D5" w:rsidRDefault="001D00D5" w:rsidP="001D00D5">
      <w:pPr>
        <w:tabs>
          <w:tab w:val="left" w:pos="1134"/>
          <w:tab w:val="left" w:pos="9900"/>
        </w:tabs>
        <w:ind w:left="709"/>
        <w:jc w:val="both"/>
        <w:rPr>
          <w:snapToGrid w:val="0"/>
          <w:sz w:val="28"/>
          <w:szCs w:val="28"/>
        </w:rPr>
      </w:pPr>
      <w:r w:rsidRPr="001D00D5">
        <w:rPr>
          <w:snapToGrid w:val="0"/>
          <w:sz w:val="28"/>
          <w:szCs w:val="28"/>
        </w:rPr>
        <w:t>Федеральный закон от 27.07.2010 № 190-ФЗ «О теплоснабжении».</w:t>
      </w:r>
    </w:p>
    <w:p w14:paraId="158DBC43" w14:textId="77777777" w:rsidR="001D00D5" w:rsidRPr="001D00D5" w:rsidRDefault="001D00D5" w:rsidP="001D00D5">
      <w:pPr>
        <w:tabs>
          <w:tab w:val="left" w:pos="1134"/>
          <w:tab w:val="left" w:pos="9900"/>
        </w:tabs>
        <w:ind w:firstLine="709"/>
        <w:jc w:val="both"/>
        <w:rPr>
          <w:snapToGrid w:val="0"/>
          <w:sz w:val="28"/>
          <w:szCs w:val="28"/>
        </w:rPr>
      </w:pPr>
      <w:r w:rsidRPr="001D00D5">
        <w:rPr>
          <w:snapToGrid w:val="0"/>
          <w:sz w:val="28"/>
          <w:szCs w:val="28"/>
        </w:rPr>
        <w:t xml:space="preserve">Постановление Правительства РФ от 06.07.1998 № 700 «О введении раздельного учета затрат по регулируемым видам деятельности </w:t>
      </w:r>
      <w:r w:rsidRPr="001D00D5">
        <w:rPr>
          <w:snapToGrid w:val="0"/>
          <w:sz w:val="28"/>
          <w:szCs w:val="28"/>
        </w:rPr>
        <w:br/>
        <w:t>в энергетике».</w:t>
      </w:r>
    </w:p>
    <w:p w14:paraId="797C1C52" w14:textId="77777777" w:rsidR="001D00D5" w:rsidRPr="001D00D5" w:rsidRDefault="001D00D5" w:rsidP="001D00D5">
      <w:pPr>
        <w:tabs>
          <w:tab w:val="left" w:pos="1134"/>
          <w:tab w:val="left" w:pos="9900"/>
        </w:tabs>
        <w:ind w:firstLine="709"/>
        <w:jc w:val="both"/>
        <w:rPr>
          <w:snapToGrid w:val="0"/>
          <w:sz w:val="28"/>
          <w:szCs w:val="28"/>
        </w:rPr>
      </w:pPr>
      <w:r w:rsidRPr="001D00D5">
        <w:rPr>
          <w:snapToGrid w:val="0"/>
          <w:sz w:val="28"/>
          <w:szCs w:val="28"/>
        </w:rPr>
        <w:t>Постановление Правительства Российской Федерации от 22.10.2012 № 1075 «О ценообразовании в сфере теплоснабжения».</w:t>
      </w:r>
    </w:p>
    <w:p w14:paraId="295768A8" w14:textId="77777777" w:rsidR="001D00D5" w:rsidRPr="001D00D5" w:rsidRDefault="001D00D5" w:rsidP="001D00D5">
      <w:pPr>
        <w:tabs>
          <w:tab w:val="left" w:pos="1134"/>
          <w:tab w:val="left" w:pos="9900"/>
        </w:tabs>
        <w:ind w:firstLine="709"/>
        <w:jc w:val="both"/>
        <w:rPr>
          <w:snapToGrid w:val="0"/>
          <w:sz w:val="28"/>
          <w:szCs w:val="28"/>
        </w:rPr>
      </w:pPr>
      <w:r w:rsidRPr="001D00D5">
        <w:rPr>
          <w:snapToGrid w:val="0"/>
          <w:sz w:val="28"/>
          <w:szCs w:val="28"/>
        </w:rPr>
        <w:t xml:space="preserve">Приказ Минэнерго РФ от 30.12.2008 № 323 «Об организации </w:t>
      </w:r>
      <w:r w:rsidRPr="001D00D5">
        <w:rPr>
          <w:snapToGrid w:val="0"/>
          <w:sz w:val="28"/>
          <w:szCs w:val="28"/>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1D00D5">
        <w:rPr>
          <w:snapToGrid w:val="0"/>
          <w:sz w:val="28"/>
          <w:szCs w:val="28"/>
        </w:rPr>
        <w:br/>
        <w:t>и тепловую энергию от тепловых электрических станций и котельных».</w:t>
      </w:r>
    </w:p>
    <w:p w14:paraId="1956BA0B" w14:textId="77777777" w:rsidR="001D00D5" w:rsidRPr="001D00D5" w:rsidRDefault="001D00D5" w:rsidP="001D00D5">
      <w:pPr>
        <w:tabs>
          <w:tab w:val="left" w:pos="1134"/>
          <w:tab w:val="left" w:pos="9900"/>
        </w:tabs>
        <w:ind w:firstLine="709"/>
        <w:jc w:val="both"/>
        <w:rPr>
          <w:snapToGrid w:val="0"/>
          <w:sz w:val="28"/>
          <w:szCs w:val="28"/>
        </w:rPr>
      </w:pPr>
      <w:r w:rsidRPr="001D00D5">
        <w:rPr>
          <w:snapToGrid w:val="0"/>
          <w:sz w:val="28"/>
          <w:szCs w:val="28"/>
        </w:rPr>
        <w:t xml:space="preserve">Приказ Минэнерго РФ от 30.12.2008 № 325 «Об организации </w:t>
      </w:r>
      <w:r w:rsidRPr="001D00D5">
        <w:rPr>
          <w:snapToGrid w:val="0"/>
          <w:sz w:val="28"/>
          <w:szCs w:val="28"/>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1D00D5">
        <w:rPr>
          <w:snapToGrid w:val="0"/>
          <w:sz w:val="28"/>
          <w:szCs w:val="28"/>
        </w:rPr>
        <w:br/>
        <w:t xml:space="preserve">с «Инструкцией по организации в Минэнерго России работы по расчету </w:t>
      </w:r>
      <w:r w:rsidRPr="001D00D5">
        <w:rPr>
          <w:snapToGrid w:val="0"/>
          <w:sz w:val="28"/>
          <w:szCs w:val="28"/>
        </w:rPr>
        <w:br/>
        <w:t>и обоснованию нормативов технологических потерь при передаче тепловой энергии»).</w:t>
      </w:r>
    </w:p>
    <w:p w14:paraId="2F2BF6A3" w14:textId="77777777" w:rsidR="001D00D5" w:rsidRPr="001D00D5" w:rsidRDefault="001D00D5" w:rsidP="001D00D5">
      <w:pPr>
        <w:tabs>
          <w:tab w:val="left" w:pos="1134"/>
        </w:tabs>
        <w:ind w:firstLine="709"/>
        <w:jc w:val="both"/>
        <w:rPr>
          <w:snapToGrid w:val="0"/>
          <w:sz w:val="28"/>
          <w:szCs w:val="28"/>
        </w:rPr>
      </w:pPr>
      <w:r w:rsidRPr="001D00D5">
        <w:rPr>
          <w:snapToGrid w:val="0"/>
          <w:sz w:val="28"/>
          <w:szCs w:val="28"/>
        </w:rPr>
        <w:t xml:space="preserve">Приказ Федеральной службы по тарифам (ФСТ России) </w:t>
      </w:r>
      <w:r w:rsidRPr="001D00D5">
        <w:rPr>
          <w:snapToGrid w:val="0"/>
          <w:sz w:val="28"/>
          <w:szCs w:val="28"/>
        </w:rPr>
        <w:br/>
        <w:t xml:space="preserve">от 13.06.2013 № 760-э «Об утверждении Методических указаний по расчету </w:t>
      </w:r>
      <w:r w:rsidRPr="001D00D5">
        <w:rPr>
          <w:snapToGrid w:val="0"/>
          <w:sz w:val="28"/>
          <w:szCs w:val="28"/>
        </w:rPr>
        <w:lastRenderedPageBreak/>
        <w:t>регулируемых цен (тарифов) в сфере теплоснабжения» (далее Методические указания).</w:t>
      </w:r>
    </w:p>
    <w:p w14:paraId="44A19F5C" w14:textId="77777777" w:rsidR="001D00D5" w:rsidRPr="001D00D5" w:rsidRDefault="001D00D5" w:rsidP="001D00D5">
      <w:pPr>
        <w:tabs>
          <w:tab w:val="left" w:pos="1134"/>
        </w:tabs>
        <w:ind w:firstLine="709"/>
        <w:jc w:val="both"/>
        <w:rPr>
          <w:snapToGrid w:val="0"/>
          <w:sz w:val="28"/>
          <w:szCs w:val="28"/>
        </w:rPr>
      </w:pPr>
      <w:r w:rsidRPr="001D00D5">
        <w:rPr>
          <w:snapToGrid w:val="0"/>
          <w:sz w:val="28"/>
          <w:szCs w:val="28"/>
        </w:rPr>
        <w:t xml:space="preserve">Приказ Федеральной службы по тарифам (ФСТ России) </w:t>
      </w:r>
      <w:r w:rsidRPr="001D00D5">
        <w:rPr>
          <w:snapToGrid w:val="0"/>
          <w:sz w:val="28"/>
          <w:szCs w:val="28"/>
        </w:rPr>
        <w:br/>
        <w:t xml:space="preserve">от 07.06.2013 года № 163 «Об утверждении Регламента открытия дел </w:t>
      </w:r>
      <w:r w:rsidRPr="001D00D5">
        <w:rPr>
          <w:snapToGrid w:val="0"/>
          <w:sz w:val="28"/>
          <w:szCs w:val="28"/>
        </w:rPr>
        <w:br/>
        <w:t>об установлении регулируемых цен (тарифов) и отмене регулирования тарифов в сфере теплоснабжения».</w:t>
      </w:r>
    </w:p>
    <w:p w14:paraId="076B6597" w14:textId="77777777" w:rsidR="001D00D5" w:rsidRPr="001D00D5" w:rsidRDefault="001D00D5" w:rsidP="001D00D5">
      <w:pPr>
        <w:tabs>
          <w:tab w:val="left" w:pos="1134"/>
        </w:tabs>
        <w:ind w:firstLine="709"/>
        <w:jc w:val="both"/>
        <w:rPr>
          <w:snapToGrid w:val="0"/>
          <w:sz w:val="28"/>
          <w:szCs w:val="28"/>
        </w:rPr>
      </w:pPr>
      <w:r w:rsidRPr="001D00D5">
        <w:rPr>
          <w:snapToGrid w:val="0"/>
          <w:sz w:val="28"/>
          <w:szCs w:val="28"/>
        </w:rPr>
        <w:t xml:space="preserve">Прочие законы и подзаконные акты, методические разработки </w:t>
      </w:r>
      <w:r w:rsidRPr="001D00D5">
        <w:rPr>
          <w:snapToGrid w:val="0"/>
          <w:sz w:val="28"/>
          <w:szCs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3E250B2D" w14:textId="77777777" w:rsidR="001D00D5" w:rsidRPr="001D00D5" w:rsidRDefault="001D00D5" w:rsidP="001D00D5">
      <w:pPr>
        <w:tabs>
          <w:tab w:val="left" w:pos="851"/>
          <w:tab w:val="left" w:pos="1134"/>
        </w:tabs>
        <w:ind w:firstLine="709"/>
        <w:jc w:val="both"/>
        <w:rPr>
          <w:snapToGrid w:val="0"/>
          <w:sz w:val="28"/>
          <w:szCs w:val="28"/>
        </w:rPr>
      </w:pPr>
      <w:r w:rsidRPr="001D00D5">
        <w:rPr>
          <w:snapToGrid w:val="0"/>
          <w:sz w:val="28"/>
          <w:szCs w:val="28"/>
        </w:rPr>
        <w:t>Вся нормативно – методическая основа используется в редакции, действующей на момент проведения экспертизы.</w:t>
      </w:r>
    </w:p>
    <w:p w14:paraId="2E2A9577" w14:textId="77777777" w:rsidR="001D00D5" w:rsidRPr="001D00D5" w:rsidRDefault="001D00D5" w:rsidP="001D00D5">
      <w:pPr>
        <w:tabs>
          <w:tab w:val="left" w:pos="851"/>
          <w:tab w:val="left" w:pos="1134"/>
        </w:tabs>
        <w:ind w:firstLine="851"/>
        <w:jc w:val="both"/>
        <w:rPr>
          <w:snapToGrid w:val="0"/>
          <w:sz w:val="28"/>
          <w:szCs w:val="28"/>
        </w:rPr>
      </w:pPr>
    </w:p>
    <w:p w14:paraId="32B4C116" w14:textId="77777777" w:rsidR="001D00D5" w:rsidRPr="001D00D5" w:rsidRDefault="001D00D5" w:rsidP="001D00D5">
      <w:pPr>
        <w:keepNext/>
        <w:tabs>
          <w:tab w:val="left" w:pos="284"/>
        </w:tabs>
        <w:jc w:val="center"/>
        <w:outlineLvl w:val="0"/>
        <w:rPr>
          <w:rFonts w:cs="Arial"/>
          <w:b/>
          <w:bCs/>
          <w:snapToGrid w:val="0"/>
          <w:kern w:val="32"/>
          <w:sz w:val="28"/>
          <w:szCs w:val="32"/>
          <w:lang w:eastAsia="en-US"/>
        </w:rPr>
      </w:pPr>
      <w:bookmarkStart w:id="19" w:name="_Toc21094909"/>
      <w:bookmarkStart w:id="20" w:name="_Toc24891723"/>
      <w:r w:rsidRPr="001D00D5">
        <w:rPr>
          <w:rFonts w:cs="Arial"/>
          <w:b/>
          <w:bCs/>
          <w:snapToGrid w:val="0"/>
          <w:kern w:val="32"/>
          <w:sz w:val="28"/>
          <w:szCs w:val="32"/>
          <w:lang w:eastAsia="en-US"/>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19"/>
      <w:bookmarkEnd w:id="20"/>
    </w:p>
    <w:p w14:paraId="5B602E13" w14:textId="77777777" w:rsidR="001D00D5" w:rsidRPr="001D00D5" w:rsidRDefault="001D00D5" w:rsidP="001D00D5">
      <w:pPr>
        <w:ind w:firstLine="709"/>
        <w:jc w:val="both"/>
        <w:rPr>
          <w:snapToGrid w:val="0"/>
          <w:sz w:val="28"/>
          <w:szCs w:val="28"/>
        </w:rPr>
      </w:pPr>
    </w:p>
    <w:p w14:paraId="13D47AE1" w14:textId="77777777" w:rsidR="001D00D5" w:rsidRPr="001D00D5" w:rsidRDefault="001D00D5" w:rsidP="001D00D5">
      <w:pPr>
        <w:ind w:right="-1" w:firstLine="709"/>
        <w:jc w:val="both"/>
        <w:rPr>
          <w:snapToGrid w:val="0"/>
          <w:sz w:val="28"/>
          <w:szCs w:val="28"/>
        </w:rPr>
      </w:pPr>
      <w:r w:rsidRPr="001D00D5">
        <w:rPr>
          <w:snapToGrid w:val="0"/>
          <w:sz w:val="28"/>
          <w:szCs w:val="28"/>
        </w:rPr>
        <w:t xml:space="preserve">Материалы ФГБУ «ЦЖКУ» Минобороны России по расчету тарифов </w:t>
      </w:r>
      <w:r w:rsidRPr="001D00D5">
        <w:rPr>
          <w:snapToGrid w:val="0"/>
          <w:sz w:val="28"/>
          <w:szCs w:val="28"/>
        </w:rPr>
        <w:br/>
        <w:t xml:space="preserve">на 2025 год, с целью корректировки значений долгосрочного периода регулирования 2022-2026 годов, подготовлены в соответствии </w:t>
      </w:r>
      <w:r w:rsidRPr="001D00D5">
        <w:rPr>
          <w:snapToGrid w:val="0"/>
          <w:sz w:val="28"/>
          <w:szCs w:val="28"/>
        </w:rPr>
        <w:br/>
        <w:t xml:space="preserve">с требованиями «Основ ценообразования в сфере теплоснабжения», утвержденных постановлением Правительства Российской Федерации </w:t>
      </w:r>
      <w:r w:rsidRPr="001D00D5">
        <w:rPr>
          <w:snapToGrid w:val="0"/>
          <w:sz w:val="28"/>
          <w:szCs w:val="28"/>
        </w:rPr>
        <w:br/>
        <w:t xml:space="preserve">от 22.10.2012 № 1075 и «Методических указаний по расчету регулируемых цен (тарифов) в сфере теплоснабжения», утверждённых приказом </w:t>
      </w:r>
      <w:r w:rsidRPr="001D00D5">
        <w:rPr>
          <w:snapToGrid w:val="0"/>
          <w:sz w:val="28"/>
          <w:szCs w:val="28"/>
        </w:rPr>
        <w:br/>
        <w:t xml:space="preserve">ФСТ России от 13.06.2013 № 760-э. </w:t>
      </w:r>
      <w:bookmarkStart w:id="21" w:name="_Hlk147927702"/>
      <w:bookmarkStart w:id="22" w:name="_Hlk114729750"/>
      <w:r w:rsidRPr="001D00D5">
        <w:rPr>
          <w:snapToGrid w:val="0"/>
          <w:sz w:val="28"/>
          <w:szCs w:val="28"/>
        </w:rPr>
        <w:t xml:space="preserve">Заявление и расчетно-обосновывающие материалы представлены в орган регулирования в формате шаблона </w:t>
      </w:r>
      <w:r w:rsidRPr="001D00D5">
        <w:rPr>
          <w:snapToGrid w:val="0"/>
          <w:sz w:val="28"/>
          <w:szCs w:val="28"/>
          <w:lang w:val="en-US"/>
        </w:rPr>
        <w:t>DOCS</w:t>
      </w:r>
      <w:r w:rsidRPr="001D00D5">
        <w:rPr>
          <w:snapToGrid w:val="0"/>
          <w:sz w:val="28"/>
          <w:szCs w:val="28"/>
        </w:rPr>
        <w:t>.</w:t>
      </w:r>
      <w:r w:rsidRPr="001D00D5">
        <w:rPr>
          <w:snapToGrid w:val="0"/>
          <w:sz w:val="28"/>
          <w:szCs w:val="28"/>
          <w:lang w:val="en-US"/>
        </w:rPr>
        <w:t>FORM</w:t>
      </w:r>
      <w:r w:rsidRPr="001D00D5">
        <w:rPr>
          <w:snapToGrid w:val="0"/>
          <w:sz w:val="28"/>
          <w:szCs w:val="28"/>
        </w:rPr>
        <w:t xml:space="preserve">.6.42. </w:t>
      </w:r>
      <w:bookmarkEnd w:id="21"/>
      <w:r w:rsidRPr="001D00D5">
        <w:rPr>
          <w:snapToGrid w:val="0"/>
          <w:sz w:val="28"/>
          <w:szCs w:val="28"/>
        </w:rPr>
        <w:t>Нумерация страниц отсутствует.</w:t>
      </w:r>
    </w:p>
    <w:bookmarkEnd w:id="22"/>
    <w:p w14:paraId="597AB366" w14:textId="77777777" w:rsidR="001D00D5" w:rsidRPr="001D00D5" w:rsidRDefault="001D00D5" w:rsidP="001D00D5">
      <w:pPr>
        <w:ind w:right="142" w:firstLine="709"/>
        <w:jc w:val="both"/>
        <w:rPr>
          <w:snapToGrid w:val="0"/>
          <w:sz w:val="28"/>
          <w:szCs w:val="28"/>
        </w:rPr>
      </w:pPr>
    </w:p>
    <w:p w14:paraId="53412998" w14:textId="77777777" w:rsidR="001D00D5" w:rsidRPr="001D00D5" w:rsidRDefault="001D00D5" w:rsidP="001D00D5">
      <w:pPr>
        <w:keepNext/>
        <w:tabs>
          <w:tab w:val="left" w:pos="284"/>
        </w:tabs>
        <w:jc w:val="center"/>
        <w:outlineLvl w:val="0"/>
        <w:rPr>
          <w:rFonts w:cs="Arial"/>
          <w:b/>
          <w:bCs/>
          <w:snapToGrid w:val="0"/>
          <w:kern w:val="32"/>
          <w:sz w:val="28"/>
          <w:szCs w:val="32"/>
          <w:lang w:eastAsia="en-US"/>
        </w:rPr>
      </w:pPr>
      <w:bookmarkStart w:id="23" w:name="_Toc21094910"/>
      <w:bookmarkStart w:id="24" w:name="_Toc24891724"/>
      <w:r w:rsidRPr="001D00D5">
        <w:rPr>
          <w:rFonts w:cs="Arial"/>
          <w:b/>
          <w:bCs/>
          <w:snapToGrid w:val="0"/>
          <w:kern w:val="32"/>
          <w:sz w:val="28"/>
          <w:szCs w:val="32"/>
          <w:lang w:eastAsia="en-US"/>
        </w:rPr>
        <w:t>Оценка достоверности данных, приведенных в предложениях</w:t>
      </w:r>
      <w:r w:rsidRPr="001D00D5">
        <w:rPr>
          <w:rFonts w:cs="Arial"/>
          <w:b/>
          <w:bCs/>
          <w:snapToGrid w:val="0"/>
          <w:kern w:val="32"/>
          <w:sz w:val="28"/>
          <w:szCs w:val="32"/>
          <w:lang w:eastAsia="en-US"/>
        </w:rPr>
        <w:br/>
        <w:t>об установлении тарифов и (или) их предельных уровней</w:t>
      </w:r>
      <w:bookmarkEnd w:id="23"/>
      <w:bookmarkEnd w:id="24"/>
    </w:p>
    <w:p w14:paraId="05E58862" w14:textId="77777777" w:rsidR="001D00D5" w:rsidRPr="001D00D5" w:rsidRDefault="001D00D5" w:rsidP="001D00D5">
      <w:pPr>
        <w:ind w:firstLine="709"/>
        <w:jc w:val="both"/>
        <w:rPr>
          <w:snapToGrid w:val="0"/>
          <w:sz w:val="28"/>
          <w:szCs w:val="28"/>
        </w:rPr>
      </w:pPr>
    </w:p>
    <w:p w14:paraId="51ADDB1C" w14:textId="77777777" w:rsidR="001D00D5" w:rsidRPr="001D00D5" w:rsidRDefault="001D00D5" w:rsidP="001D00D5">
      <w:pPr>
        <w:ind w:firstLine="709"/>
        <w:jc w:val="both"/>
        <w:rPr>
          <w:snapToGrid w:val="0"/>
          <w:sz w:val="28"/>
          <w:szCs w:val="28"/>
        </w:rPr>
      </w:pPr>
      <w:r w:rsidRPr="001D00D5">
        <w:rPr>
          <w:snapToGrid w:val="0"/>
          <w:sz w:val="28"/>
          <w:szCs w:val="28"/>
        </w:rPr>
        <w:t xml:space="preserve">Экспертами рассматривались и принимались во внимание </w:t>
      </w:r>
      <w:r w:rsidRPr="001D00D5">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1D00D5">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15BBB444" w14:textId="77777777" w:rsidR="001D00D5" w:rsidRPr="001D00D5" w:rsidRDefault="001D00D5" w:rsidP="001D00D5">
      <w:pPr>
        <w:ind w:firstLine="709"/>
        <w:jc w:val="both"/>
        <w:rPr>
          <w:snapToGrid w:val="0"/>
          <w:sz w:val="28"/>
          <w:szCs w:val="28"/>
        </w:rPr>
      </w:pPr>
      <w:r w:rsidRPr="001D00D5">
        <w:rPr>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Проверка бухгалтерской, статистической и иной документации осуществлялась исключительно с целью оценки достоверности, представленной ФГБУ «ЦЖКУ» Минобороны России информации для определения величины экономически </w:t>
      </w:r>
      <w:r w:rsidRPr="001D00D5">
        <w:rPr>
          <w:snapToGrid w:val="0"/>
          <w:sz w:val="28"/>
          <w:szCs w:val="28"/>
        </w:rPr>
        <w:lastRenderedPageBreak/>
        <w:t>обоснованных расходов по регулируемым РЭК Кузбасса видам деятельности на 2025 год.</w:t>
      </w:r>
    </w:p>
    <w:p w14:paraId="5CFF482D" w14:textId="77777777" w:rsidR="001D00D5" w:rsidRPr="001D00D5" w:rsidRDefault="001D00D5" w:rsidP="001D00D5">
      <w:pPr>
        <w:ind w:right="-2" w:firstLine="709"/>
        <w:contextualSpacing/>
        <w:jc w:val="both"/>
        <w:rPr>
          <w:color w:val="000000"/>
          <w:sz w:val="28"/>
          <w:szCs w:val="28"/>
        </w:rPr>
      </w:pPr>
      <w:r w:rsidRPr="001D00D5">
        <w:rPr>
          <w:color w:val="000000"/>
          <w:sz w:val="28"/>
          <w:szCs w:val="28"/>
        </w:rPr>
        <w:t xml:space="preserve">Экспертная оценка экономической обоснованности расходов </w:t>
      </w:r>
      <w:r w:rsidRPr="001D00D5">
        <w:rPr>
          <w:color w:val="000000"/>
          <w:sz w:val="28"/>
          <w:szCs w:val="28"/>
        </w:rPr>
        <w:br/>
        <w:t xml:space="preserve">на производство, передачу и сбыт тепловой энергии, принимаемых </w:t>
      </w:r>
      <w:r w:rsidRPr="001D00D5">
        <w:rPr>
          <w:color w:val="000000"/>
          <w:sz w:val="28"/>
          <w:szCs w:val="28"/>
        </w:rPr>
        <w:br/>
        <w:t xml:space="preserve">для расчета тарифов на 2025 год, производилась на основе корректировки расчета операционных расходов, анализа неподконтрольных расходов, расчета затрат на приобретение энергетических ресурсов </w:t>
      </w:r>
      <w:bookmarkStart w:id="25" w:name="_Hlk147927764"/>
      <w:r w:rsidRPr="001D00D5">
        <w:rPr>
          <w:color w:val="000000"/>
          <w:sz w:val="28"/>
          <w:szCs w:val="28"/>
        </w:rPr>
        <w:t>и факта 2023 года.</w:t>
      </w:r>
    </w:p>
    <w:bookmarkEnd w:id="25"/>
    <w:p w14:paraId="4880DE62" w14:textId="77777777" w:rsidR="001D00D5" w:rsidRPr="001D00D5" w:rsidRDefault="001D00D5" w:rsidP="001D00D5">
      <w:pPr>
        <w:ind w:firstLine="709"/>
        <w:jc w:val="both"/>
        <w:rPr>
          <w:snapToGrid w:val="0"/>
          <w:sz w:val="28"/>
          <w:szCs w:val="28"/>
        </w:rPr>
      </w:pPr>
      <w:r w:rsidRPr="001D00D5">
        <w:rPr>
          <w:snapToGrid w:val="0"/>
          <w:sz w:val="28"/>
          <w:szCs w:val="28"/>
        </w:rPr>
        <w:t>На момент составления данного отчета эксперты руководствовались Прогнозом Минэкономразвития России, опубликованным на сайте 30.09.2024, в соответствии с которым ИПЦ на 2025 год составляет 105,8 %.</w:t>
      </w:r>
    </w:p>
    <w:p w14:paraId="12E02EFE" w14:textId="77777777" w:rsidR="001D00D5" w:rsidRPr="001D00D5" w:rsidRDefault="001D00D5" w:rsidP="001D00D5">
      <w:pPr>
        <w:ind w:firstLine="709"/>
        <w:jc w:val="both"/>
        <w:rPr>
          <w:snapToGrid w:val="0"/>
          <w:sz w:val="28"/>
          <w:szCs w:val="28"/>
        </w:rPr>
      </w:pPr>
    </w:p>
    <w:p w14:paraId="3D779480" w14:textId="77777777" w:rsidR="001D00D5" w:rsidRPr="001D00D5" w:rsidRDefault="001D00D5" w:rsidP="001D00D5">
      <w:pPr>
        <w:keepNext/>
        <w:tabs>
          <w:tab w:val="left" w:pos="284"/>
        </w:tabs>
        <w:jc w:val="center"/>
        <w:outlineLvl w:val="0"/>
        <w:rPr>
          <w:rFonts w:cs="Arial"/>
          <w:b/>
          <w:bCs/>
          <w:snapToGrid w:val="0"/>
          <w:kern w:val="32"/>
          <w:sz w:val="28"/>
          <w:szCs w:val="32"/>
          <w:lang w:eastAsia="en-US"/>
        </w:rPr>
      </w:pPr>
      <w:bookmarkStart w:id="26" w:name="_Toc24891725"/>
      <w:r w:rsidRPr="001D00D5">
        <w:rPr>
          <w:rFonts w:cs="Arial"/>
          <w:b/>
          <w:bCs/>
          <w:snapToGrid w:val="0"/>
          <w:kern w:val="32"/>
          <w:sz w:val="28"/>
          <w:szCs w:val="32"/>
          <w:lang w:eastAsia="en-US"/>
        </w:rPr>
        <w:t xml:space="preserve">Определение необходимой валовой выручки на тепловую энергию ФГБУ «ЦЖКУ» Минобороны России </w:t>
      </w:r>
    </w:p>
    <w:p w14:paraId="2F88BE41" w14:textId="77777777" w:rsidR="001D00D5" w:rsidRPr="001D00D5" w:rsidRDefault="001D00D5" w:rsidP="001D00D5">
      <w:pPr>
        <w:rPr>
          <w:snapToGrid w:val="0"/>
          <w:sz w:val="28"/>
          <w:szCs w:val="28"/>
          <w:lang w:eastAsia="en-US"/>
        </w:rPr>
      </w:pPr>
    </w:p>
    <w:p w14:paraId="2BF78F98" w14:textId="77777777" w:rsidR="001D00D5" w:rsidRPr="001D00D5" w:rsidRDefault="001D00D5" w:rsidP="001D00D5">
      <w:pPr>
        <w:ind w:firstLine="709"/>
        <w:jc w:val="both"/>
        <w:rPr>
          <w:snapToGrid w:val="0"/>
          <w:sz w:val="28"/>
          <w:szCs w:val="28"/>
        </w:rPr>
      </w:pPr>
      <w:r w:rsidRPr="001D00D5">
        <w:rPr>
          <w:snapToGrid w:val="0"/>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p>
    <w:p w14:paraId="534C74BD" w14:textId="77777777" w:rsidR="001D00D5" w:rsidRPr="001D00D5" w:rsidRDefault="001D00D5" w:rsidP="001D00D5">
      <w:pPr>
        <w:rPr>
          <w:snapToGrid w:val="0"/>
          <w:sz w:val="28"/>
          <w:szCs w:val="28"/>
          <w:lang w:eastAsia="en-US"/>
        </w:rPr>
      </w:pPr>
    </w:p>
    <w:p w14:paraId="37274B2E" w14:textId="77777777" w:rsidR="001D00D5" w:rsidRPr="001D00D5" w:rsidRDefault="001D00D5" w:rsidP="001D00D5">
      <w:pPr>
        <w:keepNext/>
        <w:numPr>
          <w:ilvl w:val="1"/>
          <w:numId w:val="0"/>
        </w:numPr>
        <w:spacing w:line="360" w:lineRule="auto"/>
        <w:ind w:left="1080" w:hanging="720"/>
        <w:outlineLvl w:val="1"/>
        <w:rPr>
          <w:b/>
          <w:sz w:val="28"/>
          <w:szCs w:val="20"/>
          <w:lang w:val="x-none" w:eastAsia="x-none"/>
        </w:rPr>
      </w:pPr>
      <w:r w:rsidRPr="001D00D5">
        <w:rPr>
          <w:b/>
          <w:sz w:val="28"/>
          <w:szCs w:val="20"/>
          <w:lang w:val="x-none" w:eastAsia="x-none"/>
        </w:rPr>
        <w:t>Баланс тепловой энергии</w:t>
      </w:r>
      <w:r w:rsidRPr="001D00D5">
        <w:rPr>
          <w:b/>
          <w:sz w:val="28"/>
          <w:szCs w:val="20"/>
          <w:lang w:eastAsia="x-none"/>
        </w:rPr>
        <w:t xml:space="preserve"> </w:t>
      </w:r>
    </w:p>
    <w:p w14:paraId="797BF95A" w14:textId="77777777" w:rsidR="001D00D5" w:rsidRPr="001D00D5" w:rsidRDefault="001D00D5" w:rsidP="001D00D5">
      <w:pPr>
        <w:ind w:firstLine="709"/>
        <w:jc w:val="both"/>
        <w:rPr>
          <w:snapToGrid w:val="0"/>
          <w:sz w:val="28"/>
          <w:szCs w:val="28"/>
        </w:rPr>
      </w:pPr>
      <w:r w:rsidRPr="001D00D5">
        <w:rPr>
          <w:snapToGrid w:val="0"/>
          <w:sz w:val="28"/>
          <w:szCs w:val="28"/>
        </w:rPr>
        <w:t>Согласно </w:t>
      </w:r>
      <w:hyperlink r:id="rId11" w:anchor="000013" w:history="1">
        <w:r w:rsidRPr="001D00D5">
          <w:rPr>
            <w:snapToGrid w:val="0"/>
            <w:color w:val="0000FF"/>
            <w:sz w:val="28"/>
            <w:szCs w:val="28"/>
            <w:u w:val="single"/>
          </w:rPr>
          <w:t>пункту 22</w:t>
        </w:r>
      </w:hyperlink>
      <w:r w:rsidRPr="001D00D5">
        <w:rPr>
          <w:snapToGrid w:val="0"/>
          <w:sz w:val="28"/>
          <w:szCs w:val="28"/>
        </w:rPr>
        <w:t xml:space="preserve"> Основ ценообразования тарифы устанавливаются </w:t>
      </w:r>
      <w:r w:rsidRPr="001D00D5">
        <w:rPr>
          <w:snapToGrid w:val="0"/>
          <w:sz w:val="28"/>
          <w:szCs w:val="28"/>
        </w:rPr>
        <w:br/>
        <w:t xml:space="preserve">на основании необходимой валовой выручки, определенной </w:t>
      </w:r>
      <w:r w:rsidRPr="001D00D5">
        <w:rPr>
          <w:snapToGrid w:val="0"/>
          <w:sz w:val="28"/>
          <w:szCs w:val="28"/>
        </w:rPr>
        <w:br/>
        <w:t>для соответствующего регулируемого вида деятельности, и расчетного объема полезного отпуска соответствующего вида продукции (услуг)</w:t>
      </w:r>
      <w:r w:rsidRPr="001D00D5">
        <w:rPr>
          <w:snapToGrid w:val="0"/>
          <w:sz w:val="28"/>
          <w:szCs w:val="28"/>
        </w:rPr>
        <w:br/>
        <w:t xml:space="preserve">на расчетный период регулирования, определенного в соответствии </w:t>
      </w:r>
      <w:r w:rsidRPr="001D00D5">
        <w:rPr>
          <w:snapToGrid w:val="0"/>
          <w:sz w:val="28"/>
          <w:szCs w:val="28"/>
        </w:rPr>
        <w:br/>
        <w:t>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w:t>
      </w:r>
      <w:r w:rsidRPr="001D00D5">
        <w:rPr>
          <w:snapToGrid w:val="0"/>
          <w:sz w:val="28"/>
          <w:szCs w:val="28"/>
        </w:rPr>
        <w:br/>
        <w:t xml:space="preserve">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w:t>
      </w:r>
      <w:bookmarkStart w:id="27" w:name="_Hlk88826909"/>
      <w:r w:rsidRPr="001D00D5">
        <w:rPr>
          <w:snapToGrid w:val="0"/>
          <w:sz w:val="28"/>
          <w:szCs w:val="28"/>
        </w:rPr>
        <w:t>в соответствии</w:t>
      </w:r>
      <w:r w:rsidRPr="001D00D5">
        <w:rPr>
          <w:snapToGrid w:val="0"/>
          <w:sz w:val="28"/>
          <w:szCs w:val="28"/>
        </w:rPr>
        <w:br/>
        <w:t>с методическими </w:t>
      </w:r>
      <w:hyperlink r:id="rId12" w:anchor="100015" w:history="1">
        <w:r w:rsidRPr="001D00D5">
          <w:rPr>
            <w:snapToGrid w:val="0"/>
            <w:color w:val="0000FF"/>
            <w:sz w:val="28"/>
            <w:szCs w:val="28"/>
            <w:u w:val="single"/>
          </w:rPr>
          <w:t>указаниями</w:t>
        </w:r>
      </w:hyperlink>
      <w:r w:rsidRPr="001D00D5">
        <w:rPr>
          <w:snapToGrid w:val="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bookmarkEnd w:id="27"/>
    <w:p w14:paraId="2419E324" w14:textId="77777777" w:rsidR="001D00D5" w:rsidRPr="001D00D5" w:rsidRDefault="001D00D5" w:rsidP="001D00D5">
      <w:pPr>
        <w:ind w:firstLine="709"/>
        <w:jc w:val="both"/>
        <w:rPr>
          <w:snapToGrid w:val="0"/>
          <w:sz w:val="28"/>
          <w:szCs w:val="28"/>
        </w:rPr>
      </w:pPr>
      <w:r w:rsidRPr="001D00D5">
        <w:rPr>
          <w:snapToGrid w:val="0"/>
          <w:sz w:val="28"/>
          <w:szCs w:val="28"/>
        </w:rPr>
        <w:t>В соответствии с пунктом 22(1) Основ ценообразования расчетный объем полезного отпуска тепловой энергии, реализация которой необходима для оказания коммунальных услуг по отоплению и горячему водоснабжению населению и приравненным к нему категориям потребителей, определяется органом регулирования в соответствии с методическими указаниями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102B8FDB" w14:textId="77777777" w:rsidR="001D00D5" w:rsidRPr="001D00D5" w:rsidRDefault="001D00D5" w:rsidP="001D00D5">
      <w:pPr>
        <w:ind w:firstLine="709"/>
        <w:jc w:val="both"/>
        <w:rPr>
          <w:snapToGrid w:val="0"/>
          <w:sz w:val="28"/>
          <w:szCs w:val="28"/>
        </w:rPr>
      </w:pPr>
      <w:r w:rsidRPr="001D00D5">
        <w:rPr>
          <w:snapToGrid w:val="0"/>
          <w:sz w:val="28"/>
          <w:szCs w:val="28"/>
        </w:rPr>
        <w:lastRenderedPageBreak/>
        <w:t xml:space="preserve">Постановлением администрации города Юрги от 28.06.2024 № 861 </w:t>
      </w:r>
      <w:r w:rsidRPr="001D00D5">
        <w:rPr>
          <w:snapToGrid w:val="0"/>
          <w:sz w:val="28"/>
          <w:szCs w:val="28"/>
        </w:rPr>
        <w:br/>
        <w:t xml:space="preserve">«Об актуализации на 2025 год схемы </w:t>
      </w:r>
      <w:bookmarkStart w:id="28" w:name="_Hlk146712126"/>
      <w:r w:rsidRPr="001D00D5">
        <w:rPr>
          <w:snapToGrid w:val="0"/>
          <w:sz w:val="28"/>
          <w:szCs w:val="28"/>
        </w:rPr>
        <w:t>теплоснабжения</w:t>
      </w:r>
      <w:bookmarkEnd w:id="28"/>
      <w:r w:rsidRPr="001D00D5">
        <w:rPr>
          <w:snapToGrid w:val="0"/>
          <w:sz w:val="28"/>
          <w:szCs w:val="28"/>
        </w:rPr>
        <w:t xml:space="preserve"> Юргинского городского округа с перспективой до 2031 года» актуализирована схема теплоснабжения на 2025 год.</w:t>
      </w:r>
    </w:p>
    <w:p w14:paraId="723A8BBD" w14:textId="77777777" w:rsidR="001D00D5" w:rsidRPr="001D00D5" w:rsidRDefault="001D00D5" w:rsidP="001D00D5">
      <w:pPr>
        <w:ind w:firstLine="709"/>
        <w:jc w:val="both"/>
        <w:rPr>
          <w:snapToGrid w:val="0"/>
          <w:sz w:val="28"/>
          <w:szCs w:val="28"/>
        </w:rPr>
      </w:pPr>
      <w:r w:rsidRPr="001D00D5">
        <w:rPr>
          <w:snapToGrid w:val="0"/>
          <w:sz w:val="28"/>
          <w:szCs w:val="28"/>
        </w:rPr>
        <w:t xml:space="preserve">Экспертами отмечается, что данные по объему передаваемой тепловой энергии </w:t>
      </w:r>
      <w:bookmarkStart w:id="29" w:name="_Hlk146711547"/>
      <w:r w:rsidRPr="001D00D5">
        <w:rPr>
          <w:snapToGrid w:val="0"/>
          <w:sz w:val="28"/>
          <w:szCs w:val="28"/>
        </w:rPr>
        <w:t xml:space="preserve">ФГБУ «ЦЖКУ» Минобороны России </w:t>
      </w:r>
      <w:bookmarkEnd w:id="29"/>
      <w:r w:rsidRPr="001D00D5">
        <w:rPr>
          <w:snapToGrid w:val="0"/>
          <w:sz w:val="28"/>
          <w:szCs w:val="28"/>
        </w:rPr>
        <w:t xml:space="preserve">в актуализированной схеме </w:t>
      </w:r>
      <w:bookmarkStart w:id="30" w:name="_Hlk146711520"/>
      <w:r w:rsidRPr="001D00D5">
        <w:rPr>
          <w:snapToGrid w:val="0"/>
          <w:sz w:val="28"/>
          <w:szCs w:val="28"/>
        </w:rPr>
        <w:t>теплоснабжения</w:t>
      </w:r>
      <w:bookmarkEnd w:id="30"/>
      <w:r w:rsidRPr="001D00D5">
        <w:rPr>
          <w:snapToGrid w:val="0"/>
          <w:sz w:val="28"/>
          <w:szCs w:val="28"/>
        </w:rPr>
        <w:t xml:space="preserve"> Юргинского городского округа на 2025 год отражены только по двум котельным № 3 и № 190. Информация по котельным № 1313 и № 104 в схеме теплоснабжения отсутствует. </w:t>
      </w:r>
    </w:p>
    <w:p w14:paraId="4B0FC0EE" w14:textId="77777777" w:rsidR="001D00D5" w:rsidRPr="001D00D5" w:rsidRDefault="001D00D5" w:rsidP="001D00D5">
      <w:pPr>
        <w:ind w:firstLine="709"/>
        <w:jc w:val="both"/>
        <w:rPr>
          <w:snapToGrid w:val="0"/>
          <w:sz w:val="28"/>
          <w:szCs w:val="28"/>
        </w:rPr>
      </w:pPr>
      <w:r w:rsidRPr="001D00D5">
        <w:rPr>
          <w:snapToGrid w:val="0"/>
          <w:sz w:val="28"/>
          <w:szCs w:val="28"/>
        </w:rPr>
        <w:t>Экспертами рассчитан объем полезного отпуска тепловой энергии</w:t>
      </w:r>
      <w:r w:rsidRPr="001D00D5">
        <w:rPr>
          <w:snapToGrid w:val="0"/>
          <w:sz w:val="28"/>
          <w:szCs w:val="28"/>
        </w:rPr>
        <w:br/>
      </w:r>
      <w:bookmarkStart w:id="31" w:name="_Hlk88827046"/>
      <w:r w:rsidRPr="001D00D5">
        <w:rPr>
          <w:snapToGrid w:val="0"/>
          <w:sz w:val="28"/>
          <w:szCs w:val="28"/>
        </w:rPr>
        <w:t xml:space="preserve">на потребительский рынок </w:t>
      </w:r>
      <w:bookmarkEnd w:id="31"/>
      <w:r w:rsidRPr="001D00D5">
        <w:rPr>
          <w:snapToGrid w:val="0"/>
          <w:sz w:val="28"/>
          <w:szCs w:val="28"/>
        </w:rPr>
        <w:t xml:space="preserve">в соответствии с методическими указаниями </w:t>
      </w:r>
      <w:r w:rsidRPr="001D00D5">
        <w:rPr>
          <w:snapToGrid w:val="0"/>
          <w:sz w:val="28"/>
          <w:szCs w:val="28"/>
        </w:rPr>
        <w:br/>
        <w:t xml:space="preserve">и с учетом фактического полезного отпуска тепловой энергии за последний отчетный год и динамики полезного отпуска тепловой энергии за последние </w:t>
      </w:r>
      <w:r w:rsidRPr="001D00D5">
        <w:rPr>
          <w:snapToGrid w:val="0"/>
          <w:sz w:val="28"/>
          <w:szCs w:val="28"/>
        </w:rPr>
        <w:br/>
        <w:t xml:space="preserve">3 года. Расчет представлен в таблице </w:t>
      </w:r>
      <w:r w:rsidRPr="001D00D5">
        <w:rPr>
          <w:snapToGrid w:val="0"/>
          <w:sz w:val="28"/>
          <w:szCs w:val="28"/>
          <w:lang w:val="en-US"/>
        </w:rPr>
        <w:t>1</w:t>
      </w:r>
      <w:r w:rsidRPr="001D00D5">
        <w:rPr>
          <w:snapToGrid w:val="0"/>
          <w:sz w:val="28"/>
          <w:szCs w:val="28"/>
        </w:rPr>
        <w:t>.</w:t>
      </w:r>
    </w:p>
    <w:p w14:paraId="36693A43" w14:textId="77777777" w:rsidR="001D00D5" w:rsidRPr="001D00D5" w:rsidRDefault="001D00D5" w:rsidP="00A73ED2">
      <w:pPr>
        <w:numPr>
          <w:ilvl w:val="0"/>
          <w:numId w:val="11"/>
        </w:numPr>
        <w:ind w:left="0" w:right="-1" w:firstLine="0"/>
        <w:jc w:val="right"/>
        <w:rPr>
          <w:snapToGrid w:val="0"/>
          <w:sz w:val="28"/>
          <w:szCs w:val="28"/>
        </w:rPr>
      </w:pPr>
    </w:p>
    <w:p w14:paraId="7DECE0F9" w14:textId="77777777" w:rsidR="001D00D5" w:rsidRPr="001D00D5" w:rsidRDefault="001D00D5" w:rsidP="001D00D5">
      <w:pPr>
        <w:ind w:firstLine="709"/>
        <w:jc w:val="center"/>
        <w:rPr>
          <w:snapToGrid w:val="0"/>
          <w:sz w:val="28"/>
          <w:szCs w:val="28"/>
        </w:rPr>
      </w:pPr>
      <w:r w:rsidRPr="001D00D5">
        <w:rPr>
          <w:b/>
          <w:snapToGrid w:val="0"/>
          <w:sz w:val="28"/>
          <w:szCs w:val="28"/>
        </w:rPr>
        <w:t>Расчет полезного отпуска тепловой энергии на потребительский рынок на 2025 год с учетом динамики</w:t>
      </w:r>
      <w:r w:rsidRPr="001D00D5">
        <w:rPr>
          <w:snapToGrid w:val="0"/>
          <w:sz w:val="28"/>
          <w:szCs w:val="28"/>
        </w:rPr>
        <w:t xml:space="preserve"> </w:t>
      </w:r>
      <w:r w:rsidRPr="001D00D5">
        <w:rPr>
          <w:snapToGrid w:val="0"/>
          <w:sz w:val="28"/>
          <w:szCs w:val="28"/>
        </w:rPr>
        <w:br/>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544"/>
        <w:gridCol w:w="3402"/>
      </w:tblGrid>
      <w:tr w:rsidR="001D00D5" w:rsidRPr="001D00D5" w14:paraId="0D0E20B9" w14:textId="77777777" w:rsidTr="00E6267D">
        <w:trPr>
          <w:trHeight w:val="360"/>
        </w:trPr>
        <w:tc>
          <w:tcPr>
            <w:tcW w:w="1985" w:type="dxa"/>
            <w:vMerge w:val="restart"/>
            <w:shd w:val="clear" w:color="auto" w:fill="auto"/>
            <w:noWrap/>
            <w:hideMark/>
          </w:tcPr>
          <w:p w14:paraId="037F98FC" w14:textId="77777777" w:rsidR="001D00D5" w:rsidRPr="001D00D5" w:rsidRDefault="001D00D5" w:rsidP="001D00D5">
            <w:pPr>
              <w:ind w:left="-108"/>
              <w:jc w:val="center"/>
              <w:rPr>
                <w:snapToGrid w:val="0"/>
              </w:rPr>
            </w:pPr>
            <w:r w:rsidRPr="001D00D5">
              <w:rPr>
                <w:snapToGrid w:val="0"/>
              </w:rPr>
              <w:t>Период</w:t>
            </w:r>
          </w:p>
        </w:tc>
        <w:tc>
          <w:tcPr>
            <w:tcW w:w="3544" w:type="dxa"/>
            <w:shd w:val="clear" w:color="auto" w:fill="auto"/>
            <w:noWrap/>
            <w:hideMark/>
          </w:tcPr>
          <w:p w14:paraId="511CBE02" w14:textId="77777777" w:rsidR="001D00D5" w:rsidRPr="001D00D5" w:rsidRDefault="001D00D5" w:rsidP="001D00D5">
            <w:pPr>
              <w:ind w:left="-108" w:hanging="108"/>
              <w:jc w:val="center"/>
              <w:rPr>
                <w:snapToGrid w:val="0"/>
              </w:rPr>
            </w:pPr>
            <w:r w:rsidRPr="001D00D5">
              <w:rPr>
                <w:snapToGrid w:val="0"/>
              </w:rPr>
              <w:t>Полезный отпуск</w:t>
            </w:r>
          </w:p>
        </w:tc>
        <w:tc>
          <w:tcPr>
            <w:tcW w:w="3402" w:type="dxa"/>
            <w:shd w:val="clear" w:color="auto" w:fill="auto"/>
            <w:noWrap/>
            <w:hideMark/>
          </w:tcPr>
          <w:p w14:paraId="56B230FC" w14:textId="77777777" w:rsidR="001D00D5" w:rsidRPr="001D00D5" w:rsidRDefault="001D00D5" w:rsidP="001D00D5">
            <w:pPr>
              <w:ind w:right="-108"/>
              <w:jc w:val="center"/>
              <w:rPr>
                <w:snapToGrid w:val="0"/>
              </w:rPr>
            </w:pPr>
            <w:r w:rsidRPr="001D00D5">
              <w:rPr>
                <w:snapToGrid w:val="0"/>
              </w:rPr>
              <w:t>Рост</w:t>
            </w:r>
          </w:p>
        </w:tc>
      </w:tr>
      <w:tr w:rsidR="001D00D5" w:rsidRPr="001D00D5" w14:paraId="442BFE98" w14:textId="77777777" w:rsidTr="00E6267D">
        <w:trPr>
          <w:trHeight w:val="360"/>
        </w:trPr>
        <w:tc>
          <w:tcPr>
            <w:tcW w:w="1985" w:type="dxa"/>
            <w:vMerge/>
            <w:shd w:val="clear" w:color="auto" w:fill="auto"/>
            <w:hideMark/>
          </w:tcPr>
          <w:p w14:paraId="7209FF45" w14:textId="77777777" w:rsidR="001D00D5" w:rsidRPr="001D00D5" w:rsidRDefault="001D00D5" w:rsidP="001D00D5">
            <w:pPr>
              <w:ind w:left="-108"/>
              <w:jc w:val="center"/>
              <w:rPr>
                <w:snapToGrid w:val="0"/>
              </w:rPr>
            </w:pPr>
          </w:p>
        </w:tc>
        <w:tc>
          <w:tcPr>
            <w:tcW w:w="3544" w:type="dxa"/>
            <w:shd w:val="clear" w:color="auto" w:fill="auto"/>
            <w:noWrap/>
            <w:hideMark/>
          </w:tcPr>
          <w:p w14:paraId="0492DE66" w14:textId="77777777" w:rsidR="001D00D5" w:rsidRPr="001D00D5" w:rsidRDefault="001D00D5" w:rsidP="001D00D5">
            <w:pPr>
              <w:ind w:left="-108" w:hanging="108"/>
              <w:jc w:val="center"/>
              <w:rPr>
                <w:snapToGrid w:val="0"/>
              </w:rPr>
            </w:pPr>
            <w:r w:rsidRPr="001D00D5">
              <w:rPr>
                <w:snapToGrid w:val="0"/>
              </w:rPr>
              <w:t>тыс. Гкал</w:t>
            </w:r>
          </w:p>
        </w:tc>
        <w:tc>
          <w:tcPr>
            <w:tcW w:w="3402" w:type="dxa"/>
            <w:shd w:val="clear" w:color="auto" w:fill="auto"/>
            <w:noWrap/>
            <w:hideMark/>
          </w:tcPr>
          <w:p w14:paraId="116AAAED" w14:textId="77777777" w:rsidR="001D00D5" w:rsidRPr="001D00D5" w:rsidRDefault="001D00D5" w:rsidP="001D00D5">
            <w:pPr>
              <w:ind w:right="-108"/>
              <w:jc w:val="center"/>
              <w:rPr>
                <w:snapToGrid w:val="0"/>
              </w:rPr>
            </w:pPr>
            <w:r w:rsidRPr="001D00D5">
              <w:rPr>
                <w:snapToGrid w:val="0"/>
              </w:rPr>
              <w:t>%</w:t>
            </w:r>
          </w:p>
        </w:tc>
      </w:tr>
      <w:tr w:rsidR="001D00D5" w:rsidRPr="001D00D5" w14:paraId="799D926E" w14:textId="77777777" w:rsidTr="00E6267D">
        <w:trPr>
          <w:trHeight w:val="360"/>
        </w:trPr>
        <w:tc>
          <w:tcPr>
            <w:tcW w:w="1985" w:type="dxa"/>
            <w:shd w:val="clear" w:color="auto" w:fill="auto"/>
            <w:noWrap/>
            <w:hideMark/>
          </w:tcPr>
          <w:p w14:paraId="66D2E568" w14:textId="77777777" w:rsidR="001D00D5" w:rsidRPr="001D00D5" w:rsidRDefault="001D00D5" w:rsidP="001D00D5">
            <w:pPr>
              <w:ind w:left="-108"/>
              <w:jc w:val="center"/>
              <w:rPr>
                <w:snapToGrid w:val="0"/>
              </w:rPr>
            </w:pPr>
            <w:r w:rsidRPr="001D00D5">
              <w:rPr>
                <w:snapToGrid w:val="0"/>
              </w:rPr>
              <w:t>2020</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43B7BEF7" w14:textId="77777777" w:rsidR="001D00D5" w:rsidRPr="001D00D5" w:rsidRDefault="001D00D5" w:rsidP="001D00D5">
            <w:pPr>
              <w:ind w:left="-112" w:right="-108" w:hanging="112"/>
              <w:jc w:val="center"/>
              <w:rPr>
                <w:snapToGrid w:val="0"/>
              </w:rPr>
            </w:pPr>
            <w:r w:rsidRPr="001D00D5">
              <w:rPr>
                <w:snapToGrid w:val="0"/>
              </w:rPr>
              <w:t>14,644</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B25F10E" w14:textId="77777777" w:rsidR="001D00D5" w:rsidRPr="001D00D5" w:rsidRDefault="001D00D5" w:rsidP="001D00D5">
            <w:pPr>
              <w:jc w:val="center"/>
              <w:rPr>
                <w:snapToGrid w:val="0"/>
              </w:rPr>
            </w:pPr>
            <w:r w:rsidRPr="001D00D5">
              <w:rPr>
                <w:snapToGrid w:val="0"/>
              </w:rPr>
              <w:t>-</w:t>
            </w:r>
          </w:p>
        </w:tc>
      </w:tr>
      <w:tr w:rsidR="001D00D5" w:rsidRPr="001D00D5" w14:paraId="4E90F0A0" w14:textId="77777777" w:rsidTr="00E6267D">
        <w:trPr>
          <w:trHeight w:val="360"/>
        </w:trPr>
        <w:tc>
          <w:tcPr>
            <w:tcW w:w="1985" w:type="dxa"/>
            <w:shd w:val="clear" w:color="auto" w:fill="auto"/>
            <w:noWrap/>
            <w:hideMark/>
          </w:tcPr>
          <w:p w14:paraId="2D0778FA" w14:textId="77777777" w:rsidR="001D00D5" w:rsidRPr="001D00D5" w:rsidRDefault="001D00D5" w:rsidP="001D00D5">
            <w:pPr>
              <w:ind w:left="-108"/>
              <w:jc w:val="center"/>
              <w:rPr>
                <w:snapToGrid w:val="0"/>
              </w:rPr>
            </w:pPr>
            <w:r w:rsidRPr="001D00D5">
              <w:rPr>
                <w:snapToGrid w:val="0"/>
              </w:rPr>
              <w:t>2021</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12B8E1C5" w14:textId="77777777" w:rsidR="001D00D5" w:rsidRPr="001D00D5" w:rsidRDefault="001D00D5" w:rsidP="001D00D5">
            <w:pPr>
              <w:ind w:left="-112" w:right="-108" w:hanging="112"/>
              <w:jc w:val="center"/>
              <w:rPr>
                <w:snapToGrid w:val="0"/>
              </w:rPr>
            </w:pPr>
            <w:r w:rsidRPr="001D00D5">
              <w:rPr>
                <w:snapToGrid w:val="0"/>
              </w:rPr>
              <w:t>14,238</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9B9F8F7" w14:textId="77777777" w:rsidR="001D00D5" w:rsidRPr="001D00D5" w:rsidRDefault="001D00D5" w:rsidP="001D00D5">
            <w:pPr>
              <w:jc w:val="center"/>
              <w:rPr>
                <w:snapToGrid w:val="0"/>
              </w:rPr>
            </w:pPr>
            <w:r w:rsidRPr="001D00D5">
              <w:rPr>
                <w:snapToGrid w:val="0"/>
              </w:rPr>
              <w:t>-2,77</w:t>
            </w:r>
          </w:p>
        </w:tc>
      </w:tr>
      <w:tr w:rsidR="001D00D5" w:rsidRPr="001D00D5" w14:paraId="0D43028B" w14:textId="77777777" w:rsidTr="00E6267D">
        <w:trPr>
          <w:trHeight w:val="360"/>
        </w:trPr>
        <w:tc>
          <w:tcPr>
            <w:tcW w:w="1985" w:type="dxa"/>
            <w:shd w:val="clear" w:color="auto" w:fill="auto"/>
            <w:noWrap/>
            <w:hideMark/>
          </w:tcPr>
          <w:p w14:paraId="296BFC40" w14:textId="77777777" w:rsidR="001D00D5" w:rsidRPr="001D00D5" w:rsidRDefault="001D00D5" w:rsidP="001D00D5">
            <w:pPr>
              <w:ind w:left="-108"/>
              <w:jc w:val="center"/>
              <w:rPr>
                <w:snapToGrid w:val="0"/>
              </w:rPr>
            </w:pPr>
            <w:r w:rsidRPr="001D00D5">
              <w:rPr>
                <w:snapToGrid w:val="0"/>
              </w:rPr>
              <w:t>2022</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2EB8D9B9" w14:textId="77777777" w:rsidR="001D00D5" w:rsidRPr="001D00D5" w:rsidRDefault="001D00D5" w:rsidP="001D00D5">
            <w:pPr>
              <w:ind w:left="-112" w:right="-108" w:hanging="112"/>
              <w:jc w:val="center"/>
              <w:rPr>
                <w:snapToGrid w:val="0"/>
              </w:rPr>
            </w:pPr>
            <w:r w:rsidRPr="001D00D5">
              <w:rPr>
                <w:snapToGrid w:val="0"/>
              </w:rPr>
              <w:t>14,483</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4856A13" w14:textId="77777777" w:rsidR="001D00D5" w:rsidRPr="001D00D5" w:rsidRDefault="001D00D5" w:rsidP="001D00D5">
            <w:pPr>
              <w:jc w:val="center"/>
              <w:rPr>
                <w:snapToGrid w:val="0"/>
              </w:rPr>
            </w:pPr>
            <w:r w:rsidRPr="001D00D5">
              <w:rPr>
                <w:snapToGrid w:val="0"/>
              </w:rPr>
              <w:t>1,72</w:t>
            </w:r>
          </w:p>
        </w:tc>
      </w:tr>
      <w:tr w:rsidR="001D00D5" w:rsidRPr="001D00D5" w14:paraId="6C372696" w14:textId="77777777" w:rsidTr="00E6267D">
        <w:trPr>
          <w:trHeight w:val="360"/>
        </w:trPr>
        <w:tc>
          <w:tcPr>
            <w:tcW w:w="1985" w:type="dxa"/>
            <w:shd w:val="clear" w:color="auto" w:fill="auto"/>
            <w:noWrap/>
          </w:tcPr>
          <w:p w14:paraId="5EC54558" w14:textId="77777777" w:rsidR="001D00D5" w:rsidRPr="001D00D5" w:rsidRDefault="001D00D5" w:rsidP="001D00D5">
            <w:pPr>
              <w:ind w:left="-108"/>
              <w:jc w:val="center"/>
              <w:rPr>
                <w:snapToGrid w:val="0"/>
              </w:rPr>
            </w:pPr>
            <w:r w:rsidRPr="001D00D5">
              <w:rPr>
                <w:snapToGrid w:val="0"/>
              </w:rPr>
              <w:t>2023</w:t>
            </w:r>
          </w:p>
        </w:tc>
        <w:tc>
          <w:tcPr>
            <w:tcW w:w="3544" w:type="dxa"/>
            <w:shd w:val="clear" w:color="auto" w:fill="auto"/>
            <w:noWrap/>
            <w:vAlign w:val="center"/>
          </w:tcPr>
          <w:p w14:paraId="5102194F" w14:textId="77777777" w:rsidR="001D00D5" w:rsidRPr="001D00D5" w:rsidRDefault="001D00D5" w:rsidP="001D00D5">
            <w:pPr>
              <w:ind w:left="-112" w:right="-108" w:hanging="112"/>
              <w:jc w:val="center"/>
              <w:rPr>
                <w:snapToGrid w:val="0"/>
              </w:rPr>
            </w:pPr>
            <w:r w:rsidRPr="001D00D5">
              <w:rPr>
                <w:snapToGrid w:val="0"/>
              </w:rPr>
              <w:t>18,384</w:t>
            </w:r>
          </w:p>
        </w:tc>
        <w:tc>
          <w:tcPr>
            <w:tcW w:w="3402" w:type="dxa"/>
            <w:tcBorders>
              <w:top w:val="nil"/>
              <w:left w:val="single" w:sz="4" w:space="0" w:color="auto"/>
              <w:bottom w:val="single" w:sz="4" w:space="0" w:color="auto"/>
              <w:right w:val="single" w:sz="4" w:space="0" w:color="auto"/>
            </w:tcBorders>
            <w:shd w:val="clear" w:color="auto" w:fill="auto"/>
            <w:noWrap/>
            <w:vAlign w:val="center"/>
          </w:tcPr>
          <w:p w14:paraId="5891CB75" w14:textId="77777777" w:rsidR="001D00D5" w:rsidRPr="001D00D5" w:rsidRDefault="001D00D5" w:rsidP="001D00D5">
            <w:pPr>
              <w:jc w:val="center"/>
              <w:rPr>
                <w:snapToGrid w:val="0"/>
              </w:rPr>
            </w:pPr>
            <w:r w:rsidRPr="001D00D5">
              <w:rPr>
                <w:snapToGrid w:val="0"/>
              </w:rPr>
              <w:t>26,94</w:t>
            </w:r>
          </w:p>
        </w:tc>
      </w:tr>
      <w:tr w:rsidR="001D00D5" w:rsidRPr="001D00D5" w14:paraId="0EBBD360" w14:textId="77777777" w:rsidTr="00E6267D">
        <w:trPr>
          <w:trHeight w:val="360"/>
        </w:trPr>
        <w:tc>
          <w:tcPr>
            <w:tcW w:w="1985" w:type="dxa"/>
            <w:shd w:val="clear" w:color="auto" w:fill="auto"/>
            <w:noWrap/>
            <w:hideMark/>
          </w:tcPr>
          <w:p w14:paraId="1AD03597" w14:textId="77777777" w:rsidR="001D00D5" w:rsidRPr="001D00D5" w:rsidRDefault="001D00D5" w:rsidP="001D00D5">
            <w:pPr>
              <w:ind w:left="-108"/>
              <w:jc w:val="center"/>
              <w:rPr>
                <w:snapToGrid w:val="0"/>
              </w:rPr>
            </w:pPr>
            <w:r w:rsidRPr="001D00D5">
              <w:rPr>
                <w:snapToGrid w:val="0"/>
              </w:rPr>
              <w:t>2025</w:t>
            </w:r>
          </w:p>
        </w:tc>
        <w:tc>
          <w:tcPr>
            <w:tcW w:w="3544" w:type="dxa"/>
            <w:shd w:val="clear" w:color="auto" w:fill="auto"/>
            <w:noWrap/>
            <w:vAlign w:val="center"/>
            <w:hideMark/>
          </w:tcPr>
          <w:p w14:paraId="40A4A750" w14:textId="77777777" w:rsidR="001D00D5" w:rsidRPr="001D00D5" w:rsidRDefault="001D00D5" w:rsidP="001D00D5">
            <w:pPr>
              <w:ind w:left="-112" w:right="-108" w:hanging="112"/>
              <w:jc w:val="center"/>
              <w:rPr>
                <w:snapToGrid w:val="0"/>
              </w:rPr>
            </w:pPr>
            <w:r w:rsidRPr="001D00D5">
              <w:rPr>
                <w:snapToGrid w:val="0"/>
              </w:rPr>
              <w:t xml:space="preserve">19,970 </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7B39084" w14:textId="77777777" w:rsidR="001D00D5" w:rsidRPr="001D00D5" w:rsidRDefault="001D00D5" w:rsidP="001D00D5">
            <w:pPr>
              <w:jc w:val="center"/>
              <w:rPr>
                <w:snapToGrid w:val="0"/>
              </w:rPr>
            </w:pPr>
            <w:r w:rsidRPr="001D00D5">
              <w:rPr>
                <w:snapToGrid w:val="0"/>
              </w:rPr>
              <w:t>8,63 (в среднем)</w:t>
            </w:r>
          </w:p>
        </w:tc>
      </w:tr>
    </w:tbl>
    <w:p w14:paraId="56A8BEEC" w14:textId="77777777" w:rsidR="001D00D5" w:rsidRPr="001D00D5" w:rsidRDefault="001D00D5" w:rsidP="001D00D5">
      <w:pPr>
        <w:ind w:firstLine="709"/>
        <w:jc w:val="both"/>
        <w:rPr>
          <w:snapToGrid w:val="0"/>
          <w:sz w:val="28"/>
          <w:szCs w:val="28"/>
          <w:highlight w:val="yellow"/>
        </w:rPr>
      </w:pPr>
    </w:p>
    <w:p w14:paraId="22B154A7" w14:textId="77777777" w:rsidR="001D00D5" w:rsidRPr="001D00D5" w:rsidRDefault="001D00D5" w:rsidP="001D00D5">
      <w:pPr>
        <w:ind w:firstLine="709"/>
        <w:jc w:val="both"/>
        <w:rPr>
          <w:snapToGrid w:val="0"/>
          <w:sz w:val="28"/>
          <w:szCs w:val="28"/>
        </w:rPr>
      </w:pPr>
      <w:r w:rsidRPr="001D00D5">
        <w:rPr>
          <w:snapToGrid w:val="0"/>
          <w:sz w:val="28"/>
          <w:szCs w:val="28"/>
        </w:rPr>
        <w:t>Объем потерь тепловой энергии при передаче устанавливается</w:t>
      </w:r>
      <w:r w:rsidRPr="001D00D5">
        <w:rPr>
          <w:snapToGrid w:val="0"/>
          <w:sz w:val="28"/>
          <w:szCs w:val="28"/>
        </w:rPr>
        <w:br/>
        <w:t>на каждый год долгосрочного периода регулирования, определяется</w:t>
      </w:r>
      <w:r w:rsidRPr="001D00D5">
        <w:rPr>
          <w:snapToGrid w:val="0"/>
          <w:sz w:val="28"/>
          <w:szCs w:val="28"/>
        </w:rPr>
        <w:br/>
        <w:t>в соответствии с пунктом 40 Методических указаний и в течение этого периода не пересматривается.</w:t>
      </w:r>
    </w:p>
    <w:p w14:paraId="08095A3F" w14:textId="77777777" w:rsidR="001D00D5" w:rsidRPr="001D00D5" w:rsidRDefault="001D00D5" w:rsidP="001D00D5">
      <w:pPr>
        <w:ind w:firstLine="709"/>
        <w:jc w:val="both"/>
        <w:rPr>
          <w:snapToGrid w:val="0"/>
          <w:sz w:val="28"/>
          <w:szCs w:val="28"/>
        </w:rPr>
      </w:pPr>
      <w:r w:rsidRPr="001D00D5">
        <w:rPr>
          <w:snapToGrid w:val="0"/>
          <w:sz w:val="28"/>
          <w:szCs w:val="28"/>
        </w:rPr>
        <w:t xml:space="preserve">Объем потерь </w:t>
      </w:r>
      <w:bookmarkStart w:id="32" w:name="_Hlk88827939"/>
      <w:r w:rsidRPr="001D00D5">
        <w:rPr>
          <w:snapToGrid w:val="0"/>
          <w:sz w:val="28"/>
          <w:szCs w:val="28"/>
        </w:rPr>
        <w:t xml:space="preserve">тепловой энергии </w:t>
      </w:r>
      <w:bookmarkEnd w:id="32"/>
      <w:r w:rsidRPr="001D00D5">
        <w:rPr>
          <w:snapToGrid w:val="0"/>
          <w:sz w:val="28"/>
          <w:szCs w:val="28"/>
        </w:rPr>
        <w:t xml:space="preserve">при передаче принимается в размере </w:t>
      </w:r>
      <w:r w:rsidRPr="001D00D5">
        <w:rPr>
          <w:snapToGrid w:val="0"/>
          <w:sz w:val="28"/>
          <w:szCs w:val="28"/>
        </w:rPr>
        <w:br/>
        <w:t xml:space="preserve">0 тыс. Гкал, так как ФГБУ «ЦЖКУ» МО РФ не заявлялось </w:t>
      </w:r>
      <w:r w:rsidRPr="001D00D5">
        <w:rPr>
          <w:snapToGrid w:val="0"/>
          <w:sz w:val="28"/>
          <w:szCs w:val="28"/>
        </w:rPr>
        <w:br/>
        <w:t xml:space="preserve">с предложением на установление нормативных потерь тепловой энергии </w:t>
      </w:r>
      <w:r w:rsidRPr="001D00D5">
        <w:rPr>
          <w:snapToGrid w:val="0"/>
          <w:sz w:val="28"/>
          <w:szCs w:val="28"/>
        </w:rPr>
        <w:br/>
        <w:t xml:space="preserve">в тепловых сетях на период регулирования 2022-2026 годов. </w:t>
      </w:r>
    </w:p>
    <w:p w14:paraId="69D7D29D" w14:textId="77777777" w:rsidR="001D00D5" w:rsidRPr="001D00D5" w:rsidRDefault="001D00D5" w:rsidP="001D00D5">
      <w:pPr>
        <w:ind w:firstLine="709"/>
        <w:jc w:val="both"/>
        <w:rPr>
          <w:snapToGrid w:val="0"/>
          <w:sz w:val="28"/>
          <w:szCs w:val="28"/>
        </w:rPr>
      </w:pPr>
      <w:r w:rsidRPr="001D00D5">
        <w:rPr>
          <w:snapToGrid w:val="0"/>
          <w:sz w:val="28"/>
          <w:szCs w:val="28"/>
        </w:rPr>
        <w:t xml:space="preserve">Расход тепловой энергии на собственные нужды котельной, принимаются на уровне нормативного значения в процентном отношении </w:t>
      </w:r>
      <w:r w:rsidRPr="001D00D5">
        <w:rPr>
          <w:snapToGrid w:val="0"/>
          <w:sz w:val="28"/>
          <w:szCs w:val="28"/>
        </w:rPr>
        <w:br/>
        <w:t xml:space="preserve">0 % или 0 тыс. Гкал. </w:t>
      </w:r>
    </w:p>
    <w:p w14:paraId="17B7C5ED" w14:textId="77777777" w:rsidR="001D00D5" w:rsidRPr="001D00D5" w:rsidRDefault="001D00D5" w:rsidP="001D00D5">
      <w:pPr>
        <w:ind w:firstLine="709"/>
        <w:jc w:val="both"/>
        <w:rPr>
          <w:snapToGrid w:val="0"/>
          <w:sz w:val="28"/>
          <w:szCs w:val="28"/>
        </w:rPr>
      </w:pPr>
      <w:r w:rsidRPr="001D00D5">
        <w:rPr>
          <w:snapToGrid w:val="0"/>
          <w:sz w:val="28"/>
          <w:szCs w:val="28"/>
        </w:rPr>
        <w:t>Объемы тепловой энергии по полугодиям 2025 года посчитаны пропорционально сложившемуся факту полезного отпуска тепловой энергии за 2023 год согласно данным шаблона BALANCE.CALC.TARIFF.WARM.FACT.2023:</w:t>
      </w:r>
    </w:p>
    <w:p w14:paraId="0030D65D" w14:textId="77777777" w:rsidR="001D00D5" w:rsidRPr="001D00D5" w:rsidRDefault="001D00D5" w:rsidP="001D00D5">
      <w:pPr>
        <w:ind w:firstLine="709"/>
        <w:jc w:val="both"/>
        <w:rPr>
          <w:snapToGrid w:val="0"/>
          <w:sz w:val="28"/>
          <w:szCs w:val="28"/>
        </w:rPr>
      </w:pPr>
      <w:r w:rsidRPr="001D00D5">
        <w:rPr>
          <w:snapToGrid w:val="0"/>
          <w:sz w:val="28"/>
          <w:szCs w:val="28"/>
        </w:rPr>
        <w:t xml:space="preserve">25,441 тыс. Гкал. (1 полугодие) + 22,418 тыс. Гкал. (2 полугодие) = </w:t>
      </w:r>
      <w:r w:rsidRPr="001D00D5">
        <w:rPr>
          <w:snapToGrid w:val="0"/>
          <w:sz w:val="28"/>
          <w:szCs w:val="28"/>
        </w:rPr>
        <w:br/>
        <w:t>47,859 тыс. Гкал.</w:t>
      </w:r>
    </w:p>
    <w:p w14:paraId="6C9C6947" w14:textId="77777777" w:rsidR="001D00D5" w:rsidRPr="001D00D5" w:rsidRDefault="001D00D5" w:rsidP="001D00D5">
      <w:pPr>
        <w:ind w:firstLine="709"/>
        <w:jc w:val="both"/>
        <w:rPr>
          <w:snapToGrid w:val="0"/>
          <w:sz w:val="28"/>
          <w:szCs w:val="28"/>
        </w:rPr>
      </w:pPr>
      <w:r w:rsidRPr="001D00D5">
        <w:rPr>
          <w:snapToGrid w:val="0"/>
          <w:sz w:val="28"/>
          <w:szCs w:val="28"/>
        </w:rPr>
        <w:lastRenderedPageBreak/>
        <w:t xml:space="preserve">Доля отпуска тепловой энергии в процентном соотношении </w:t>
      </w:r>
      <w:r w:rsidRPr="001D00D5">
        <w:rPr>
          <w:snapToGrid w:val="0"/>
          <w:sz w:val="28"/>
          <w:szCs w:val="28"/>
        </w:rPr>
        <w:br/>
        <w:t>по полугодиям составила:</w:t>
      </w:r>
    </w:p>
    <w:p w14:paraId="477FAB2D" w14:textId="77777777" w:rsidR="001D00D5" w:rsidRPr="001D00D5" w:rsidRDefault="001D00D5" w:rsidP="001D00D5">
      <w:pPr>
        <w:ind w:firstLine="709"/>
        <w:jc w:val="both"/>
        <w:rPr>
          <w:snapToGrid w:val="0"/>
          <w:sz w:val="28"/>
          <w:szCs w:val="28"/>
        </w:rPr>
      </w:pPr>
      <w:r w:rsidRPr="001D00D5">
        <w:rPr>
          <w:snapToGrid w:val="0"/>
          <w:sz w:val="28"/>
          <w:szCs w:val="28"/>
        </w:rPr>
        <w:t>0,53 % (1 полугодие) = 25,441 тыс. Гкал. ÷ 47,859 тыс. Гкал.</w:t>
      </w:r>
    </w:p>
    <w:p w14:paraId="07D6B23F" w14:textId="77777777" w:rsidR="001D00D5" w:rsidRPr="001D00D5" w:rsidRDefault="001D00D5" w:rsidP="001D00D5">
      <w:pPr>
        <w:ind w:firstLine="709"/>
        <w:jc w:val="both"/>
        <w:rPr>
          <w:snapToGrid w:val="0"/>
          <w:sz w:val="28"/>
          <w:szCs w:val="28"/>
        </w:rPr>
      </w:pPr>
      <w:r w:rsidRPr="001D00D5">
        <w:rPr>
          <w:snapToGrid w:val="0"/>
          <w:sz w:val="28"/>
          <w:szCs w:val="28"/>
        </w:rPr>
        <w:t>0,47 % (2 полугодие) = 22,418 тыс. Гкал. ÷ 47,859 тыс. Гкал.</w:t>
      </w:r>
    </w:p>
    <w:p w14:paraId="5280C6A5" w14:textId="77777777" w:rsidR="001D00D5" w:rsidRPr="001D00D5" w:rsidRDefault="001D00D5" w:rsidP="001D00D5">
      <w:pPr>
        <w:ind w:firstLine="709"/>
        <w:jc w:val="both"/>
        <w:rPr>
          <w:snapToGrid w:val="0"/>
          <w:sz w:val="28"/>
          <w:szCs w:val="28"/>
        </w:rPr>
      </w:pPr>
    </w:p>
    <w:p w14:paraId="315184C7" w14:textId="77777777" w:rsidR="001D00D5" w:rsidRPr="001D00D5" w:rsidRDefault="001D00D5" w:rsidP="001D00D5">
      <w:pPr>
        <w:ind w:firstLine="709"/>
        <w:jc w:val="both"/>
        <w:rPr>
          <w:snapToGrid w:val="0"/>
          <w:sz w:val="28"/>
          <w:szCs w:val="28"/>
        </w:rPr>
      </w:pPr>
      <w:r w:rsidRPr="001D00D5">
        <w:rPr>
          <w:snapToGrid w:val="0"/>
          <w:sz w:val="28"/>
          <w:szCs w:val="28"/>
        </w:rPr>
        <w:t>Сводный баланс тепловой энергии представлен в таблице 2.</w:t>
      </w:r>
    </w:p>
    <w:p w14:paraId="1F5FA228" w14:textId="77777777" w:rsidR="001D00D5" w:rsidRPr="001D00D5" w:rsidRDefault="001D00D5" w:rsidP="001D00D5">
      <w:pPr>
        <w:ind w:firstLine="709"/>
        <w:jc w:val="both"/>
        <w:rPr>
          <w:snapToGrid w:val="0"/>
          <w:sz w:val="28"/>
          <w:szCs w:val="28"/>
        </w:rPr>
      </w:pPr>
      <w:r w:rsidRPr="001D00D5">
        <w:rPr>
          <w:snapToGrid w:val="0"/>
          <w:sz w:val="28"/>
          <w:szCs w:val="28"/>
        </w:rPr>
        <w:br w:type="page"/>
      </w:r>
    </w:p>
    <w:p w14:paraId="32DCA688" w14:textId="77777777" w:rsidR="001D00D5" w:rsidRPr="001D00D5" w:rsidRDefault="001D00D5" w:rsidP="00A73ED2">
      <w:pPr>
        <w:numPr>
          <w:ilvl w:val="0"/>
          <w:numId w:val="11"/>
        </w:numPr>
        <w:ind w:left="0" w:right="-426" w:firstLine="0"/>
        <w:jc w:val="right"/>
        <w:rPr>
          <w:snapToGrid w:val="0"/>
          <w:sz w:val="28"/>
          <w:szCs w:val="28"/>
        </w:rPr>
      </w:pPr>
    </w:p>
    <w:p w14:paraId="55ED8C9E" w14:textId="77777777" w:rsidR="001D00D5" w:rsidRPr="001D00D5" w:rsidRDefault="001D00D5" w:rsidP="001D00D5">
      <w:pPr>
        <w:spacing w:after="240"/>
        <w:jc w:val="center"/>
        <w:rPr>
          <w:b/>
          <w:snapToGrid w:val="0"/>
          <w:sz w:val="28"/>
          <w:szCs w:val="28"/>
        </w:rPr>
      </w:pPr>
      <w:r w:rsidRPr="001D00D5">
        <w:rPr>
          <w:b/>
          <w:snapToGrid w:val="0"/>
          <w:sz w:val="28"/>
          <w:szCs w:val="28"/>
        </w:rPr>
        <w:t>Баланс тепловой энергии ФГБУ «ЦЖКУ» МО РФ на 2025 год</w:t>
      </w:r>
    </w:p>
    <w:p w14:paraId="153861BE" w14:textId="77777777" w:rsidR="001D00D5" w:rsidRPr="001D00D5" w:rsidRDefault="001D00D5" w:rsidP="001D00D5">
      <w:pPr>
        <w:keepNext/>
        <w:jc w:val="center"/>
        <w:rPr>
          <w:b/>
          <w:sz w:val="28"/>
          <w:szCs w:val="20"/>
          <w:u w:val="single"/>
        </w:rPr>
      </w:pPr>
    </w:p>
    <w:tbl>
      <w:tblPr>
        <w:tblW w:w="10154" w:type="dxa"/>
        <w:jc w:val="center"/>
        <w:tblLook w:val="04A0" w:firstRow="1" w:lastRow="0" w:firstColumn="1" w:lastColumn="0" w:noHBand="0" w:noVBand="1"/>
      </w:tblPr>
      <w:tblGrid>
        <w:gridCol w:w="770"/>
        <w:gridCol w:w="3434"/>
        <w:gridCol w:w="1132"/>
        <w:gridCol w:w="1842"/>
        <w:gridCol w:w="1559"/>
        <w:gridCol w:w="1417"/>
      </w:tblGrid>
      <w:tr w:rsidR="001D00D5" w:rsidRPr="001D00D5" w14:paraId="1C08461E" w14:textId="77777777" w:rsidTr="00E6267D">
        <w:trPr>
          <w:trHeight w:val="375"/>
          <w:tblHeader/>
          <w:jc w:val="center"/>
        </w:trPr>
        <w:tc>
          <w:tcPr>
            <w:tcW w:w="77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F0A6F6B" w14:textId="77777777" w:rsidR="001D00D5" w:rsidRPr="001D00D5" w:rsidRDefault="001D00D5" w:rsidP="001D00D5">
            <w:pPr>
              <w:jc w:val="center"/>
            </w:pPr>
            <w:r w:rsidRPr="001D00D5">
              <w:t>№ п/п</w:t>
            </w:r>
          </w:p>
        </w:tc>
        <w:tc>
          <w:tcPr>
            <w:tcW w:w="3434"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E613AF5" w14:textId="77777777" w:rsidR="001D00D5" w:rsidRPr="001D00D5" w:rsidRDefault="001D00D5" w:rsidP="001D00D5">
            <w:pPr>
              <w:jc w:val="center"/>
            </w:pPr>
            <w:r w:rsidRPr="001D00D5">
              <w:t>Показатель</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31F8FBD" w14:textId="77777777" w:rsidR="001D00D5" w:rsidRPr="001D00D5" w:rsidRDefault="001D00D5" w:rsidP="001D00D5">
            <w:pPr>
              <w:jc w:val="center"/>
              <w:rPr>
                <w:iCs/>
              </w:rPr>
            </w:pPr>
            <w:r w:rsidRPr="001D00D5">
              <w:rPr>
                <w:iCs/>
              </w:rPr>
              <w:t>Единицы измерения</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5CDA0B1E" w14:textId="77777777" w:rsidR="001D00D5" w:rsidRPr="001D00D5" w:rsidRDefault="001D00D5" w:rsidP="001D00D5">
            <w:pPr>
              <w:ind w:left="-52"/>
              <w:jc w:val="center"/>
            </w:pPr>
            <w:r w:rsidRPr="001D00D5">
              <w:t xml:space="preserve">Годовой объем тепловой энергии </w:t>
            </w:r>
          </w:p>
        </w:tc>
        <w:tc>
          <w:tcPr>
            <w:tcW w:w="297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3E96659" w14:textId="77777777" w:rsidR="001D00D5" w:rsidRPr="001D00D5" w:rsidRDefault="001D00D5" w:rsidP="001D00D5">
            <w:pPr>
              <w:jc w:val="center"/>
            </w:pPr>
            <w:r w:rsidRPr="001D00D5">
              <w:t>в том числе</w:t>
            </w:r>
          </w:p>
        </w:tc>
      </w:tr>
      <w:tr w:rsidR="001D00D5" w:rsidRPr="001D00D5" w14:paraId="5690DEC1" w14:textId="77777777" w:rsidTr="00E6267D">
        <w:trPr>
          <w:trHeight w:val="1080"/>
          <w:tblHeader/>
          <w:jc w:val="center"/>
        </w:trPr>
        <w:tc>
          <w:tcPr>
            <w:tcW w:w="77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476A1F4" w14:textId="77777777" w:rsidR="001D00D5" w:rsidRPr="001D00D5" w:rsidRDefault="001D00D5" w:rsidP="001D00D5"/>
        </w:tc>
        <w:tc>
          <w:tcPr>
            <w:tcW w:w="34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62FB1D4" w14:textId="77777777" w:rsidR="001D00D5" w:rsidRPr="001D00D5" w:rsidRDefault="001D00D5" w:rsidP="001D00D5"/>
        </w:tc>
        <w:tc>
          <w:tcPr>
            <w:tcW w:w="113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EC607F3" w14:textId="77777777" w:rsidR="001D00D5" w:rsidRPr="001D00D5" w:rsidRDefault="001D00D5" w:rsidP="001D00D5">
            <w:pPr>
              <w:rPr>
                <w:i/>
                <w:iCs/>
              </w:rPr>
            </w:pPr>
          </w:p>
        </w:tc>
        <w:tc>
          <w:tcPr>
            <w:tcW w:w="1842"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0E2BF1BD" w14:textId="77777777" w:rsidR="001D00D5" w:rsidRPr="001D00D5" w:rsidRDefault="001D00D5" w:rsidP="001D00D5"/>
        </w:tc>
        <w:tc>
          <w:tcPr>
            <w:tcW w:w="155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E587E6" w14:textId="77777777" w:rsidR="001D00D5" w:rsidRPr="001D00D5" w:rsidRDefault="001D00D5" w:rsidP="001D00D5">
            <w:pPr>
              <w:jc w:val="center"/>
            </w:pPr>
            <w:r w:rsidRPr="001D00D5">
              <w:t>1 полугодие</w:t>
            </w:r>
          </w:p>
        </w:tc>
        <w:tc>
          <w:tcPr>
            <w:tcW w:w="1417" w:type="dxa"/>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6E9B4AC8" w14:textId="77777777" w:rsidR="001D00D5" w:rsidRPr="001D00D5" w:rsidRDefault="001D00D5" w:rsidP="001D00D5">
            <w:pPr>
              <w:jc w:val="center"/>
            </w:pPr>
            <w:r w:rsidRPr="001D00D5">
              <w:t>2 полугодие</w:t>
            </w:r>
          </w:p>
        </w:tc>
      </w:tr>
      <w:tr w:rsidR="001D00D5" w:rsidRPr="001D00D5" w14:paraId="0B9FE59D" w14:textId="77777777" w:rsidTr="00E6267D">
        <w:trPr>
          <w:trHeight w:val="630"/>
          <w:jc w:val="center"/>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EBE74F2" w14:textId="77777777" w:rsidR="001D00D5" w:rsidRPr="001D00D5" w:rsidRDefault="001D00D5" w:rsidP="001D00D5">
            <w:pPr>
              <w:jc w:val="center"/>
              <w:rPr>
                <w:bCs/>
              </w:rPr>
            </w:pPr>
            <w:r w:rsidRPr="001D00D5">
              <w:rPr>
                <w:bCs/>
              </w:rPr>
              <w:t>1</w:t>
            </w:r>
          </w:p>
        </w:tc>
        <w:tc>
          <w:tcPr>
            <w:tcW w:w="34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9931CB" w14:textId="77777777" w:rsidR="001D00D5" w:rsidRPr="001D00D5" w:rsidRDefault="001D00D5" w:rsidP="001D00D5">
            <w:pPr>
              <w:rPr>
                <w:bCs/>
              </w:rPr>
            </w:pPr>
            <w:r w:rsidRPr="001D00D5">
              <w:rPr>
                <w:bCs/>
              </w:rPr>
              <w:t xml:space="preserve">Выработка тепловой энергии </w:t>
            </w: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181654" w14:textId="77777777" w:rsidR="001D00D5" w:rsidRPr="001D00D5" w:rsidRDefault="001D00D5" w:rsidP="001D00D5">
            <w:pPr>
              <w:jc w:val="center"/>
            </w:pPr>
            <w:r w:rsidRPr="001D00D5">
              <w:t>тыс. Гкал.</w:t>
            </w:r>
          </w:p>
        </w:tc>
        <w:tc>
          <w:tcPr>
            <w:tcW w:w="184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A1D8FB2" w14:textId="77777777" w:rsidR="001D00D5" w:rsidRPr="001D00D5" w:rsidRDefault="001D00D5" w:rsidP="001D00D5">
            <w:pPr>
              <w:jc w:val="center"/>
            </w:pPr>
            <w:r w:rsidRPr="001D00D5">
              <w:rPr>
                <w:snapToGrid w:val="0"/>
              </w:rPr>
              <w:t>53,031</w:t>
            </w:r>
          </w:p>
        </w:tc>
        <w:tc>
          <w:tcPr>
            <w:tcW w:w="155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B1E912E" w14:textId="77777777" w:rsidR="001D00D5" w:rsidRPr="001D00D5" w:rsidRDefault="001D00D5" w:rsidP="001D00D5">
            <w:pPr>
              <w:jc w:val="center"/>
              <w:rPr>
                <w:snapToGrid w:val="0"/>
              </w:rPr>
            </w:pPr>
            <w:r w:rsidRPr="001D00D5">
              <w:rPr>
                <w:snapToGrid w:val="0"/>
              </w:rPr>
              <w:t>28,106</w:t>
            </w:r>
          </w:p>
        </w:tc>
        <w:tc>
          <w:tcPr>
            <w:tcW w:w="141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EB472AC" w14:textId="77777777" w:rsidR="001D00D5" w:rsidRPr="001D00D5" w:rsidRDefault="001D00D5" w:rsidP="001D00D5">
            <w:pPr>
              <w:jc w:val="center"/>
              <w:rPr>
                <w:snapToGrid w:val="0"/>
              </w:rPr>
            </w:pPr>
            <w:r w:rsidRPr="001D00D5">
              <w:rPr>
                <w:snapToGrid w:val="0"/>
              </w:rPr>
              <w:t>24,925</w:t>
            </w:r>
          </w:p>
        </w:tc>
      </w:tr>
      <w:tr w:rsidR="001D00D5" w:rsidRPr="001D00D5" w14:paraId="79BFA6E4" w14:textId="77777777" w:rsidTr="00E6267D">
        <w:trPr>
          <w:trHeight w:val="495"/>
          <w:jc w:val="center"/>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0386332" w14:textId="77777777" w:rsidR="001D00D5" w:rsidRPr="001D00D5" w:rsidRDefault="001D00D5" w:rsidP="001D00D5">
            <w:pPr>
              <w:jc w:val="center"/>
              <w:rPr>
                <w:bCs/>
              </w:rPr>
            </w:pPr>
            <w:r w:rsidRPr="001D00D5">
              <w:rPr>
                <w:bCs/>
              </w:rPr>
              <w:t>2</w:t>
            </w:r>
          </w:p>
        </w:tc>
        <w:tc>
          <w:tcPr>
            <w:tcW w:w="34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42409E" w14:textId="77777777" w:rsidR="001D00D5" w:rsidRPr="001D00D5" w:rsidRDefault="001D00D5" w:rsidP="001D00D5">
            <w:pPr>
              <w:rPr>
                <w:bCs/>
              </w:rPr>
            </w:pPr>
            <w:r w:rsidRPr="001D00D5">
              <w:rPr>
                <w:bCs/>
              </w:rPr>
              <w:t>Собственные нужды котельных</w:t>
            </w: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B5C3DE" w14:textId="77777777" w:rsidR="001D00D5" w:rsidRPr="001D00D5" w:rsidRDefault="001D00D5" w:rsidP="001D00D5">
            <w:pPr>
              <w:jc w:val="center"/>
            </w:pPr>
            <w:r w:rsidRPr="001D00D5">
              <w:t>тыс. Гкал.</w:t>
            </w:r>
          </w:p>
        </w:tc>
        <w:tc>
          <w:tcPr>
            <w:tcW w:w="184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E27E6A8" w14:textId="77777777" w:rsidR="001D00D5" w:rsidRPr="001D00D5" w:rsidRDefault="001D00D5" w:rsidP="001D00D5">
            <w:pPr>
              <w:jc w:val="center"/>
              <w:rPr>
                <w:snapToGrid w:val="0"/>
              </w:rPr>
            </w:pPr>
            <w:r w:rsidRPr="001D00D5">
              <w:rPr>
                <w:snapToGrid w:val="0"/>
              </w:rPr>
              <w:t>0,000</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C867B1" w14:textId="77777777" w:rsidR="001D00D5" w:rsidRPr="001D00D5" w:rsidRDefault="001D00D5" w:rsidP="001D00D5">
            <w:pPr>
              <w:jc w:val="center"/>
              <w:rPr>
                <w:snapToGrid w:val="0"/>
              </w:rPr>
            </w:pPr>
            <w:r w:rsidRPr="001D00D5">
              <w:rPr>
                <w:snapToGrid w:val="0"/>
              </w:rPr>
              <w:t>0,000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3EAEAB" w14:textId="77777777" w:rsidR="001D00D5" w:rsidRPr="001D00D5" w:rsidRDefault="001D00D5" w:rsidP="001D00D5">
            <w:pPr>
              <w:jc w:val="center"/>
              <w:rPr>
                <w:snapToGrid w:val="0"/>
              </w:rPr>
            </w:pPr>
            <w:r w:rsidRPr="001D00D5">
              <w:rPr>
                <w:snapToGrid w:val="0"/>
              </w:rPr>
              <w:t>0,000</w:t>
            </w:r>
          </w:p>
        </w:tc>
      </w:tr>
      <w:tr w:rsidR="001D00D5" w:rsidRPr="001D00D5" w14:paraId="1B3D578F" w14:textId="77777777" w:rsidTr="00E6267D">
        <w:trPr>
          <w:trHeight w:val="495"/>
          <w:jc w:val="center"/>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87271B0" w14:textId="77777777" w:rsidR="001D00D5" w:rsidRPr="001D00D5" w:rsidRDefault="001D00D5" w:rsidP="001D00D5">
            <w:pPr>
              <w:jc w:val="center"/>
              <w:rPr>
                <w:bCs/>
              </w:rPr>
            </w:pPr>
            <w:r w:rsidRPr="001D00D5">
              <w:rPr>
                <w:bCs/>
              </w:rPr>
              <w:t>3</w:t>
            </w:r>
          </w:p>
        </w:tc>
        <w:tc>
          <w:tcPr>
            <w:tcW w:w="34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804653" w14:textId="77777777" w:rsidR="001D00D5" w:rsidRPr="001D00D5" w:rsidRDefault="001D00D5" w:rsidP="001D00D5">
            <w:pPr>
              <w:rPr>
                <w:bCs/>
              </w:rPr>
            </w:pPr>
            <w:r w:rsidRPr="001D00D5">
              <w:rPr>
                <w:bCs/>
              </w:rPr>
              <w:t xml:space="preserve">Отпуск тепловой энергии в сеть </w:t>
            </w: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16D2BD" w14:textId="77777777" w:rsidR="001D00D5" w:rsidRPr="001D00D5" w:rsidRDefault="001D00D5" w:rsidP="001D00D5">
            <w:pPr>
              <w:jc w:val="center"/>
            </w:pPr>
            <w:r w:rsidRPr="001D00D5">
              <w:t>тыс. Гкал.</w:t>
            </w:r>
          </w:p>
        </w:tc>
        <w:tc>
          <w:tcPr>
            <w:tcW w:w="184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B9F8EC6" w14:textId="77777777" w:rsidR="001D00D5" w:rsidRPr="001D00D5" w:rsidRDefault="001D00D5" w:rsidP="001D00D5">
            <w:pPr>
              <w:jc w:val="center"/>
            </w:pPr>
            <w:r w:rsidRPr="001D00D5">
              <w:rPr>
                <w:snapToGrid w:val="0"/>
              </w:rPr>
              <w:t>53,031</w:t>
            </w:r>
          </w:p>
        </w:tc>
        <w:tc>
          <w:tcPr>
            <w:tcW w:w="155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3353459" w14:textId="77777777" w:rsidR="001D00D5" w:rsidRPr="001D00D5" w:rsidRDefault="001D00D5" w:rsidP="001D00D5">
            <w:pPr>
              <w:jc w:val="center"/>
              <w:rPr>
                <w:snapToGrid w:val="0"/>
              </w:rPr>
            </w:pPr>
            <w:r w:rsidRPr="001D00D5">
              <w:rPr>
                <w:snapToGrid w:val="0"/>
              </w:rPr>
              <w:t>28,106</w:t>
            </w:r>
          </w:p>
        </w:tc>
        <w:tc>
          <w:tcPr>
            <w:tcW w:w="141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B25FBE6" w14:textId="77777777" w:rsidR="001D00D5" w:rsidRPr="001D00D5" w:rsidRDefault="001D00D5" w:rsidP="001D00D5">
            <w:pPr>
              <w:jc w:val="center"/>
              <w:rPr>
                <w:snapToGrid w:val="0"/>
              </w:rPr>
            </w:pPr>
            <w:r w:rsidRPr="001D00D5">
              <w:rPr>
                <w:snapToGrid w:val="0"/>
              </w:rPr>
              <w:t>24,925</w:t>
            </w:r>
          </w:p>
        </w:tc>
      </w:tr>
      <w:tr w:rsidR="001D00D5" w:rsidRPr="001D00D5" w14:paraId="00489163" w14:textId="77777777" w:rsidTr="00E6267D">
        <w:trPr>
          <w:trHeight w:val="495"/>
          <w:jc w:val="center"/>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B54DAD9" w14:textId="77777777" w:rsidR="001D00D5" w:rsidRPr="001D00D5" w:rsidRDefault="001D00D5" w:rsidP="001D00D5">
            <w:pPr>
              <w:jc w:val="center"/>
              <w:rPr>
                <w:bCs/>
              </w:rPr>
            </w:pPr>
            <w:r w:rsidRPr="001D00D5">
              <w:rPr>
                <w:bCs/>
              </w:rPr>
              <w:t>4</w:t>
            </w:r>
          </w:p>
        </w:tc>
        <w:tc>
          <w:tcPr>
            <w:tcW w:w="34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5C7EC4" w14:textId="77777777" w:rsidR="001D00D5" w:rsidRPr="001D00D5" w:rsidRDefault="001D00D5" w:rsidP="001D00D5">
            <w:pPr>
              <w:rPr>
                <w:bCs/>
              </w:rPr>
            </w:pPr>
            <w:r w:rsidRPr="001D00D5">
              <w:rPr>
                <w:bCs/>
              </w:rPr>
              <w:t xml:space="preserve">Потери тепловой энергии </w:t>
            </w:r>
            <w:r w:rsidRPr="001D00D5">
              <w:rPr>
                <w:bCs/>
              </w:rPr>
              <w:br/>
              <w:t>в сетях</w:t>
            </w: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77E710" w14:textId="77777777" w:rsidR="001D00D5" w:rsidRPr="001D00D5" w:rsidRDefault="001D00D5" w:rsidP="001D00D5">
            <w:pPr>
              <w:jc w:val="center"/>
            </w:pPr>
            <w:r w:rsidRPr="001D00D5">
              <w:t>тыс. Гкал.</w:t>
            </w:r>
          </w:p>
        </w:tc>
        <w:tc>
          <w:tcPr>
            <w:tcW w:w="184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6E8440E" w14:textId="77777777" w:rsidR="001D00D5" w:rsidRPr="001D00D5" w:rsidRDefault="001D00D5" w:rsidP="001D00D5">
            <w:pPr>
              <w:jc w:val="center"/>
              <w:rPr>
                <w:snapToGrid w:val="0"/>
              </w:rPr>
            </w:pPr>
            <w:r w:rsidRPr="001D00D5">
              <w:rPr>
                <w:snapToGrid w:val="0"/>
              </w:rPr>
              <w:t>0,000</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878EA7" w14:textId="77777777" w:rsidR="001D00D5" w:rsidRPr="001D00D5" w:rsidRDefault="001D00D5" w:rsidP="001D00D5">
            <w:pPr>
              <w:jc w:val="center"/>
              <w:rPr>
                <w:snapToGrid w:val="0"/>
              </w:rPr>
            </w:pPr>
            <w:r w:rsidRPr="001D00D5">
              <w:rPr>
                <w:snapToGrid w:val="0"/>
              </w:rPr>
              <w:t>0,000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784DAB" w14:textId="77777777" w:rsidR="001D00D5" w:rsidRPr="001D00D5" w:rsidRDefault="001D00D5" w:rsidP="001D00D5">
            <w:pPr>
              <w:jc w:val="center"/>
              <w:rPr>
                <w:snapToGrid w:val="0"/>
              </w:rPr>
            </w:pPr>
            <w:r w:rsidRPr="001D00D5">
              <w:rPr>
                <w:snapToGrid w:val="0"/>
              </w:rPr>
              <w:t>0,000</w:t>
            </w:r>
          </w:p>
        </w:tc>
      </w:tr>
      <w:tr w:rsidR="001D00D5" w:rsidRPr="001D00D5" w14:paraId="595F07E0" w14:textId="77777777" w:rsidTr="00E6267D">
        <w:trPr>
          <w:trHeight w:val="675"/>
          <w:jc w:val="center"/>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7AFE249B" w14:textId="77777777" w:rsidR="001D00D5" w:rsidRPr="001D00D5" w:rsidRDefault="001D00D5" w:rsidP="001D00D5">
            <w:pPr>
              <w:jc w:val="center"/>
              <w:rPr>
                <w:bCs/>
              </w:rPr>
            </w:pPr>
            <w:r w:rsidRPr="001D00D5">
              <w:rPr>
                <w:bCs/>
              </w:rPr>
              <w:t>5</w:t>
            </w:r>
          </w:p>
        </w:tc>
        <w:tc>
          <w:tcPr>
            <w:tcW w:w="34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2CF3D82" w14:textId="77777777" w:rsidR="001D00D5" w:rsidRPr="001D00D5" w:rsidRDefault="001D00D5" w:rsidP="001D00D5">
            <w:r w:rsidRPr="001D00D5">
              <w:rPr>
                <w:snapToGrid w:val="0"/>
              </w:rPr>
              <w:t>Полезный отпуск</w:t>
            </w:r>
            <w:r w:rsidRPr="001D00D5">
              <w:rPr>
                <w:bCs/>
              </w:rPr>
              <w:t xml:space="preserve"> </w:t>
            </w:r>
            <w:r w:rsidRPr="001D00D5">
              <w:rPr>
                <w:bCs/>
                <w:snapToGrid w:val="0"/>
              </w:rPr>
              <w:t>тепловой энергии, в том числе:</w:t>
            </w: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tcPr>
          <w:p w14:paraId="63775501" w14:textId="77777777" w:rsidR="001D00D5" w:rsidRPr="001D00D5" w:rsidRDefault="001D00D5" w:rsidP="001D00D5">
            <w:pPr>
              <w:jc w:val="center"/>
            </w:pPr>
            <w:r w:rsidRPr="001D00D5">
              <w:t>тыс. Гкал.</w:t>
            </w:r>
          </w:p>
        </w:tc>
        <w:tc>
          <w:tcPr>
            <w:tcW w:w="184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7404EAB8" w14:textId="77777777" w:rsidR="001D00D5" w:rsidRPr="001D00D5" w:rsidRDefault="001D00D5" w:rsidP="001D00D5">
            <w:pPr>
              <w:jc w:val="center"/>
              <w:rPr>
                <w:snapToGrid w:val="0"/>
              </w:rPr>
            </w:pPr>
            <w:r w:rsidRPr="001D00D5">
              <w:rPr>
                <w:snapToGrid w:val="0"/>
              </w:rPr>
              <w:t>53,031</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BAD8023" w14:textId="77777777" w:rsidR="001D00D5" w:rsidRPr="001D00D5" w:rsidRDefault="001D00D5" w:rsidP="001D00D5">
            <w:pPr>
              <w:jc w:val="center"/>
              <w:rPr>
                <w:snapToGrid w:val="0"/>
              </w:rPr>
            </w:pPr>
            <w:r w:rsidRPr="001D00D5">
              <w:rPr>
                <w:snapToGrid w:val="0"/>
              </w:rPr>
              <w:t>28,106</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A19C31D" w14:textId="77777777" w:rsidR="001D00D5" w:rsidRPr="001D00D5" w:rsidRDefault="001D00D5" w:rsidP="001D00D5">
            <w:pPr>
              <w:jc w:val="center"/>
              <w:rPr>
                <w:snapToGrid w:val="0"/>
              </w:rPr>
            </w:pPr>
            <w:r w:rsidRPr="001D00D5">
              <w:rPr>
                <w:snapToGrid w:val="0"/>
              </w:rPr>
              <w:t>24,925</w:t>
            </w:r>
          </w:p>
        </w:tc>
      </w:tr>
      <w:tr w:rsidR="001D00D5" w:rsidRPr="001D00D5" w14:paraId="35670FE5" w14:textId="77777777" w:rsidTr="00E6267D">
        <w:trPr>
          <w:trHeight w:val="675"/>
          <w:jc w:val="center"/>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2DBDFC23" w14:textId="77777777" w:rsidR="001D00D5" w:rsidRPr="001D00D5" w:rsidRDefault="001D00D5" w:rsidP="001D00D5">
            <w:pPr>
              <w:jc w:val="center"/>
              <w:rPr>
                <w:bCs/>
              </w:rPr>
            </w:pPr>
            <w:r w:rsidRPr="001D00D5">
              <w:rPr>
                <w:bCs/>
              </w:rPr>
              <w:t>5.1.</w:t>
            </w:r>
          </w:p>
        </w:tc>
        <w:tc>
          <w:tcPr>
            <w:tcW w:w="34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C7E836F" w14:textId="77777777" w:rsidR="001D00D5" w:rsidRPr="001D00D5" w:rsidRDefault="001D00D5" w:rsidP="001D00D5">
            <w:pPr>
              <w:rPr>
                <w:snapToGrid w:val="0"/>
              </w:rPr>
            </w:pPr>
            <w:r w:rsidRPr="001D00D5">
              <w:rPr>
                <w:snapToGrid w:val="0"/>
              </w:rPr>
              <w:t>производственные нужды</w:t>
            </w: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tcPr>
          <w:p w14:paraId="4C85266B" w14:textId="77777777" w:rsidR="001D00D5" w:rsidRPr="001D00D5" w:rsidRDefault="001D00D5" w:rsidP="001D00D5">
            <w:pPr>
              <w:jc w:val="center"/>
            </w:pPr>
            <w:r w:rsidRPr="001D00D5">
              <w:t>тыс. Гкал.</w:t>
            </w:r>
          </w:p>
        </w:tc>
        <w:tc>
          <w:tcPr>
            <w:tcW w:w="184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2B1FC2B2" w14:textId="77777777" w:rsidR="001D00D5" w:rsidRPr="001D00D5" w:rsidRDefault="001D00D5" w:rsidP="001D00D5">
            <w:pPr>
              <w:jc w:val="center"/>
              <w:rPr>
                <w:snapToGrid w:val="0"/>
              </w:rPr>
            </w:pPr>
            <w:r w:rsidRPr="001D00D5">
              <w:rPr>
                <w:snapToGrid w:val="0"/>
              </w:rPr>
              <w:t>33,061</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C7CE8BF" w14:textId="77777777" w:rsidR="001D00D5" w:rsidRPr="001D00D5" w:rsidRDefault="001D00D5" w:rsidP="001D00D5">
            <w:pPr>
              <w:jc w:val="center"/>
              <w:rPr>
                <w:snapToGrid w:val="0"/>
              </w:rPr>
            </w:pPr>
            <w:r w:rsidRPr="001D00D5">
              <w:rPr>
                <w:snapToGrid w:val="0"/>
              </w:rPr>
              <w:t>17,522</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EF9EF88" w14:textId="77777777" w:rsidR="001D00D5" w:rsidRPr="001D00D5" w:rsidRDefault="001D00D5" w:rsidP="001D00D5">
            <w:pPr>
              <w:jc w:val="center"/>
              <w:rPr>
                <w:snapToGrid w:val="0"/>
              </w:rPr>
            </w:pPr>
            <w:r w:rsidRPr="001D00D5">
              <w:rPr>
                <w:snapToGrid w:val="0"/>
              </w:rPr>
              <w:t>15,539</w:t>
            </w:r>
          </w:p>
        </w:tc>
      </w:tr>
      <w:tr w:rsidR="001D00D5" w:rsidRPr="001D00D5" w14:paraId="32A2A5E2" w14:textId="77777777" w:rsidTr="00E6267D">
        <w:trPr>
          <w:trHeight w:val="675"/>
          <w:jc w:val="center"/>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DD995B6" w14:textId="77777777" w:rsidR="001D00D5" w:rsidRPr="001D00D5" w:rsidRDefault="001D00D5" w:rsidP="001D00D5">
            <w:pPr>
              <w:jc w:val="center"/>
              <w:rPr>
                <w:bCs/>
              </w:rPr>
            </w:pPr>
            <w:r w:rsidRPr="001D00D5">
              <w:rPr>
                <w:bCs/>
              </w:rPr>
              <w:t>5.2.</w:t>
            </w:r>
          </w:p>
        </w:tc>
        <w:tc>
          <w:tcPr>
            <w:tcW w:w="34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F5158EF" w14:textId="77777777" w:rsidR="001D00D5" w:rsidRPr="001D00D5" w:rsidRDefault="001D00D5" w:rsidP="001D00D5">
            <w:pPr>
              <w:rPr>
                <w:snapToGrid w:val="0"/>
              </w:rPr>
            </w:pPr>
            <w:r w:rsidRPr="001D00D5">
              <w:rPr>
                <w:snapToGrid w:val="0"/>
              </w:rPr>
              <w:t>полезный отпуск тепловой энергии на потребительский рынок</w:t>
            </w: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CD9F4A" w14:textId="77777777" w:rsidR="001D00D5" w:rsidRPr="001D00D5" w:rsidRDefault="001D00D5" w:rsidP="001D00D5">
            <w:pPr>
              <w:jc w:val="center"/>
            </w:pPr>
            <w:r w:rsidRPr="001D00D5">
              <w:t>тыс. Гкал.</w:t>
            </w:r>
          </w:p>
        </w:tc>
        <w:tc>
          <w:tcPr>
            <w:tcW w:w="184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164CB41" w14:textId="77777777" w:rsidR="001D00D5" w:rsidRPr="001D00D5" w:rsidRDefault="001D00D5" w:rsidP="001D00D5">
            <w:pPr>
              <w:jc w:val="center"/>
              <w:rPr>
                <w:snapToGrid w:val="0"/>
              </w:rPr>
            </w:pPr>
            <w:r w:rsidRPr="001D00D5">
              <w:rPr>
                <w:snapToGrid w:val="0"/>
              </w:rPr>
              <w:t>19,970</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D62945" w14:textId="77777777" w:rsidR="001D00D5" w:rsidRPr="001D00D5" w:rsidRDefault="001D00D5" w:rsidP="001D00D5">
            <w:pPr>
              <w:jc w:val="center"/>
              <w:rPr>
                <w:snapToGrid w:val="0"/>
              </w:rPr>
            </w:pPr>
            <w:r w:rsidRPr="001D00D5">
              <w:rPr>
                <w:snapToGrid w:val="0"/>
              </w:rPr>
              <w:t>10,584</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FA1FCC" w14:textId="77777777" w:rsidR="001D00D5" w:rsidRPr="001D00D5" w:rsidRDefault="001D00D5" w:rsidP="001D00D5">
            <w:pPr>
              <w:jc w:val="center"/>
              <w:rPr>
                <w:snapToGrid w:val="0"/>
              </w:rPr>
            </w:pPr>
            <w:r w:rsidRPr="001D00D5">
              <w:rPr>
                <w:snapToGrid w:val="0"/>
              </w:rPr>
              <w:t>9,386</w:t>
            </w:r>
          </w:p>
        </w:tc>
      </w:tr>
    </w:tbl>
    <w:p w14:paraId="24C2A199" w14:textId="77777777" w:rsidR="001D00D5" w:rsidRPr="001D00D5" w:rsidRDefault="001D00D5" w:rsidP="001D00D5">
      <w:pPr>
        <w:spacing w:after="240"/>
        <w:rPr>
          <w:b/>
          <w:snapToGrid w:val="0"/>
          <w:sz w:val="28"/>
          <w:szCs w:val="28"/>
        </w:rPr>
      </w:pPr>
    </w:p>
    <w:p w14:paraId="59BE43E5" w14:textId="77777777" w:rsidR="001D00D5" w:rsidRPr="001D00D5" w:rsidRDefault="001D00D5" w:rsidP="001D00D5">
      <w:pPr>
        <w:keepNext/>
        <w:numPr>
          <w:ilvl w:val="1"/>
          <w:numId w:val="0"/>
        </w:numPr>
        <w:spacing w:line="360" w:lineRule="auto"/>
        <w:ind w:left="1080" w:hanging="720"/>
        <w:outlineLvl w:val="1"/>
        <w:rPr>
          <w:b/>
          <w:sz w:val="28"/>
          <w:szCs w:val="20"/>
          <w:lang w:val="x-none" w:eastAsia="x-none"/>
        </w:rPr>
      </w:pPr>
      <w:r w:rsidRPr="001D00D5">
        <w:rPr>
          <w:b/>
          <w:sz w:val="28"/>
          <w:szCs w:val="20"/>
          <w:lang w:eastAsia="x-none"/>
        </w:rPr>
        <w:t>О</w:t>
      </w:r>
      <w:proofErr w:type="spellStart"/>
      <w:r w:rsidRPr="001D00D5">
        <w:rPr>
          <w:b/>
          <w:sz w:val="28"/>
          <w:szCs w:val="20"/>
          <w:lang w:val="x-none" w:eastAsia="x-none"/>
        </w:rPr>
        <w:t>перационны</w:t>
      </w:r>
      <w:r w:rsidRPr="001D00D5">
        <w:rPr>
          <w:b/>
          <w:sz w:val="28"/>
          <w:szCs w:val="20"/>
          <w:lang w:eastAsia="x-none"/>
        </w:rPr>
        <w:t>е</w:t>
      </w:r>
      <w:proofErr w:type="spellEnd"/>
      <w:r w:rsidRPr="001D00D5">
        <w:rPr>
          <w:b/>
          <w:sz w:val="28"/>
          <w:szCs w:val="20"/>
          <w:lang w:val="x-none" w:eastAsia="x-none"/>
        </w:rPr>
        <w:t xml:space="preserve"> (подконтрольны</w:t>
      </w:r>
      <w:r w:rsidRPr="001D00D5">
        <w:rPr>
          <w:b/>
          <w:sz w:val="28"/>
          <w:szCs w:val="20"/>
          <w:lang w:eastAsia="x-none"/>
        </w:rPr>
        <w:t>е</w:t>
      </w:r>
      <w:r w:rsidRPr="001D00D5">
        <w:rPr>
          <w:b/>
          <w:sz w:val="28"/>
          <w:szCs w:val="20"/>
          <w:lang w:val="x-none" w:eastAsia="x-none"/>
        </w:rPr>
        <w:t>) расход</w:t>
      </w:r>
      <w:r w:rsidRPr="001D00D5">
        <w:rPr>
          <w:b/>
          <w:sz w:val="28"/>
          <w:szCs w:val="20"/>
          <w:lang w:eastAsia="x-none"/>
        </w:rPr>
        <w:t>ы</w:t>
      </w:r>
      <w:r w:rsidRPr="001D00D5">
        <w:rPr>
          <w:b/>
          <w:sz w:val="28"/>
          <w:szCs w:val="20"/>
          <w:lang w:val="x-none" w:eastAsia="x-none"/>
        </w:rPr>
        <w:t xml:space="preserve"> </w:t>
      </w:r>
    </w:p>
    <w:p w14:paraId="733F95CF" w14:textId="77777777" w:rsidR="001D00D5" w:rsidRPr="001D00D5" w:rsidRDefault="001D00D5" w:rsidP="001D00D5">
      <w:pPr>
        <w:ind w:firstLine="709"/>
        <w:jc w:val="both"/>
        <w:rPr>
          <w:sz w:val="28"/>
          <w:szCs w:val="28"/>
        </w:rPr>
      </w:pPr>
      <w:r w:rsidRPr="001D00D5">
        <w:rPr>
          <w:sz w:val="28"/>
          <w:szCs w:val="28"/>
        </w:rPr>
        <w:t xml:space="preserve">Предприятием заявлен на 2025 год уровень операционных расходов </w:t>
      </w:r>
      <w:r w:rsidRPr="001D00D5">
        <w:rPr>
          <w:sz w:val="28"/>
          <w:szCs w:val="28"/>
        </w:rPr>
        <w:br/>
        <w:t>в размере 51 356 тыс. руб.</w:t>
      </w:r>
    </w:p>
    <w:p w14:paraId="69631C6F" w14:textId="77777777" w:rsidR="001D00D5" w:rsidRPr="001D00D5" w:rsidRDefault="001D00D5" w:rsidP="001D00D5">
      <w:pPr>
        <w:ind w:firstLine="709"/>
        <w:jc w:val="both"/>
        <w:rPr>
          <w:snapToGrid w:val="0"/>
          <w:sz w:val="28"/>
          <w:szCs w:val="28"/>
        </w:rPr>
      </w:pPr>
      <w:r w:rsidRPr="001D00D5">
        <w:rPr>
          <w:snapToGrid w:val="0"/>
          <w:sz w:val="28"/>
          <w:szCs w:val="28"/>
        </w:rPr>
        <w:t xml:space="preserve">Базовый уровень операционных расходов рассчитывался экспертами с учетом положений п. 37 Методических указаний. </w:t>
      </w:r>
    </w:p>
    <w:p w14:paraId="1A46C071" w14:textId="77777777" w:rsidR="001D00D5" w:rsidRPr="001D00D5" w:rsidRDefault="001D00D5" w:rsidP="001D00D5">
      <w:pPr>
        <w:autoSpaceDE w:val="0"/>
        <w:autoSpaceDN w:val="0"/>
        <w:adjustRightInd w:val="0"/>
        <w:ind w:firstLine="709"/>
        <w:jc w:val="both"/>
        <w:rPr>
          <w:rFonts w:eastAsia="Calibri"/>
          <w:snapToGrid w:val="0"/>
          <w:sz w:val="28"/>
          <w:szCs w:val="28"/>
        </w:rPr>
      </w:pPr>
      <w:r w:rsidRPr="001D00D5">
        <w:rPr>
          <w:rFonts w:eastAsia="Calibri"/>
          <w:snapToGrid w:val="0"/>
          <w:sz w:val="28"/>
          <w:szCs w:val="28"/>
        </w:rPr>
        <w:t xml:space="preserve">Базовый уровень операционных расходов на производство тепловой энергии </w:t>
      </w:r>
      <w:bookmarkStart w:id="33" w:name="_Hlk112937254"/>
      <w:bookmarkStart w:id="34" w:name="_Hlk111629559"/>
      <w:r w:rsidRPr="001D00D5">
        <w:rPr>
          <w:rFonts w:eastAsia="Calibri"/>
          <w:snapToGrid w:val="0"/>
          <w:sz w:val="28"/>
          <w:szCs w:val="28"/>
        </w:rPr>
        <w:t xml:space="preserve">ФГБУ «ЦЖКУ» </w:t>
      </w:r>
      <w:bookmarkEnd w:id="33"/>
      <w:r w:rsidRPr="001D00D5">
        <w:rPr>
          <w:rFonts w:eastAsia="Calibri"/>
          <w:snapToGrid w:val="0"/>
          <w:sz w:val="28"/>
          <w:szCs w:val="28"/>
        </w:rPr>
        <w:t xml:space="preserve">Минобороны России </w:t>
      </w:r>
      <w:bookmarkEnd w:id="34"/>
      <w:r w:rsidRPr="001D00D5">
        <w:rPr>
          <w:rFonts w:eastAsia="Calibri"/>
          <w:snapToGrid w:val="0"/>
          <w:sz w:val="28"/>
          <w:szCs w:val="28"/>
        </w:rPr>
        <w:t xml:space="preserve">составляет на 2022 год </w:t>
      </w:r>
      <w:r w:rsidRPr="001D00D5">
        <w:rPr>
          <w:rFonts w:eastAsia="Calibri"/>
          <w:snapToGrid w:val="0"/>
          <w:sz w:val="28"/>
          <w:szCs w:val="28"/>
        </w:rPr>
        <w:br/>
        <w:t>15 071 тыс. руб.</w:t>
      </w:r>
    </w:p>
    <w:p w14:paraId="27517B08" w14:textId="77777777" w:rsidR="001D00D5" w:rsidRPr="001D00D5" w:rsidRDefault="001D00D5" w:rsidP="001D00D5">
      <w:pPr>
        <w:autoSpaceDE w:val="0"/>
        <w:autoSpaceDN w:val="0"/>
        <w:adjustRightInd w:val="0"/>
        <w:ind w:firstLine="709"/>
        <w:jc w:val="both"/>
        <w:rPr>
          <w:rFonts w:eastAsia="Calibri"/>
          <w:snapToGrid w:val="0"/>
          <w:sz w:val="28"/>
          <w:szCs w:val="28"/>
        </w:rPr>
      </w:pPr>
      <w:r w:rsidRPr="001D00D5">
        <w:rPr>
          <w:rFonts w:eastAsia="Calibri"/>
          <w:snapToGrid w:val="0"/>
          <w:sz w:val="28"/>
          <w:szCs w:val="28"/>
        </w:rPr>
        <w:t xml:space="preserve">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7BE99C6C" w14:textId="77777777" w:rsidR="001D00D5" w:rsidRPr="001D00D5" w:rsidRDefault="001D00D5" w:rsidP="001D00D5">
      <w:pPr>
        <w:autoSpaceDE w:val="0"/>
        <w:autoSpaceDN w:val="0"/>
        <w:adjustRightInd w:val="0"/>
        <w:ind w:firstLine="709"/>
        <w:jc w:val="both"/>
        <w:rPr>
          <w:rFonts w:eastAsia="Calibri"/>
          <w:snapToGrid w:val="0"/>
          <w:sz w:val="28"/>
          <w:szCs w:val="28"/>
        </w:rPr>
      </w:pPr>
      <w:r w:rsidRPr="001D00D5">
        <w:rPr>
          <w:snapToGrid w:val="0"/>
          <w:sz w:val="28"/>
          <w:szCs w:val="28"/>
        </w:rPr>
        <w:t xml:space="preserve">В соответствии с пунктом 36 Методических указаний, </w:t>
      </w:r>
      <w:r w:rsidRPr="001D00D5">
        <w:rPr>
          <w:rFonts w:eastAsia="Calibri"/>
          <w:snapToGrid w:val="0"/>
          <w:sz w:val="28"/>
          <w:szCs w:val="28"/>
        </w:rPr>
        <w:t>операционные (подконтрольные) расходы рассчитываются по формуле 10 Методических указаний:</w:t>
      </w:r>
    </w:p>
    <w:p w14:paraId="4C22D61E" w14:textId="5DC759E1" w:rsidR="001D00D5" w:rsidRPr="001D00D5" w:rsidRDefault="001D00D5" w:rsidP="001D00D5">
      <w:pPr>
        <w:autoSpaceDE w:val="0"/>
        <w:autoSpaceDN w:val="0"/>
        <w:adjustRightInd w:val="0"/>
        <w:jc w:val="center"/>
        <w:rPr>
          <w:rFonts w:eastAsia="Calibri"/>
          <w:snapToGrid w:val="0"/>
          <w:sz w:val="28"/>
          <w:szCs w:val="28"/>
        </w:rPr>
      </w:pPr>
      <w:r w:rsidRPr="001D00D5">
        <w:rPr>
          <w:rFonts w:eastAsia="Calibri"/>
          <w:noProof/>
          <w:position w:val="-33"/>
          <w:sz w:val="28"/>
          <w:szCs w:val="28"/>
        </w:rPr>
        <w:lastRenderedPageBreak/>
        <w:drawing>
          <wp:inline distT="0" distB="0" distL="0" distR="0" wp14:anchorId="76F4A688" wp14:editId="031528B5">
            <wp:extent cx="6000750" cy="590550"/>
            <wp:effectExtent l="0" t="0" r="0" b="0"/>
            <wp:docPr id="1022715204"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00750" cy="590550"/>
                    </a:xfrm>
                    <a:prstGeom prst="rect">
                      <a:avLst/>
                    </a:prstGeom>
                    <a:noFill/>
                    <a:ln>
                      <a:noFill/>
                    </a:ln>
                  </pic:spPr>
                </pic:pic>
              </a:graphicData>
            </a:graphic>
          </wp:inline>
        </w:drawing>
      </w:r>
    </w:p>
    <w:p w14:paraId="6F7D128A" w14:textId="77777777" w:rsidR="001D00D5" w:rsidRPr="001D00D5" w:rsidRDefault="001D00D5" w:rsidP="001D00D5">
      <w:pPr>
        <w:autoSpaceDE w:val="0"/>
        <w:autoSpaceDN w:val="0"/>
        <w:adjustRightInd w:val="0"/>
        <w:ind w:firstLine="851"/>
        <w:jc w:val="both"/>
        <w:rPr>
          <w:rFonts w:eastAsia="Calibri"/>
          <w:snapToGrid w:val="0"/>
          <w:sz w:val="28"/>
          <w:szCs w:val="28"/>
        </w:rPr>
      </w:pPr>
      <w:r w:rsidRPr="001D00D5">
        <w:rPr>
          <w:rFonts w:eastAsia="Calibri"/>
          <w:snapToGrid w:val="0"/>
          <w:sz w:val="28"/>
          <w:szCs w:val="28"/>
        </w:rPr>
        <w:t>где:</w:t>
      </w:r>
    </w:p>
    <w:p w14:paraId="2C3D2993" w14:textId="77777777" w:rsidR="001D00D5" w:rsidRPr="001D00D5" w:rsidRDefault="001D00D5" w:rsidP="001D00D5">
      <w:pPr>
        <w:autoSpaceDE w:val="0"/>
        <w:autoSpaceDN w:val="0"/>
        <w:adjustRightInd w:val="0"/>
        <w:spacing w:before="280"/>
        <w:ind w:firstLine="709"/>
        <w:jc w:val="both"/>
        <w:rPr>
          <w:rFonts w:eastAsia="Calibri"/>
          <w:snapToGrid w:val="0"/>
          <w:sz w:val="28"/>
          <w:szCs w:val="28"/>
        </w:rPr>
      </w:pPr>
      <w:proofErr w:type="spellStart"/>
      <w:r w:rsidRPr="001D00D5">
        <w:rPr>
          <w:rFonts w:eastAsia="Calibri"/>
          <w:snapToGrid w:val="0"/>
          <w:sz w:val="28"/>
          <w:szCs w:val="28"/>
        </w:rPr>
        <w:t>ОР</w:t>
      </w:r>
      <w:r w:rsidRPr="001D00D5">
        <w:rPr>
          <w:rFonts w:eastAsia="Calibri"/>
          <w:snapToGrid w:val="0"/>
          <w:sz w:val="28"/>
          <w:szCs w:val="28"/>
          <w:vertAlign w:val="subscript"/>
        </w:rPr>
        <w:t>i</w:t>
      </w:r>
      <w:proofErr w:type="spellEnd"/>
      <w:r w:rsidRPr="001D00D5">
        <w:rPr>
          <w:rFonts w:eastAsia="Calibri"/>
          <w:snapToGrid w:val="0"/>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14" w:history="1">
        <w:r w:rsidRPr="001D00D5">
          <w:rPr>
            <w:rFonts w:eastAsia="Calibri"/>
            <w:snapToGrid w:val="0"/>
            <w:sz w:val="28"/>
            <w:szCs w:val="28"/>
          </w:rPr>
          <w:t>пунктом 37</w:t>
        </w:r>
      </w:hyperlink>
      <w:r w:rsidRPr="001D00D5">
        <w:rPr>
          <w:rFonts w:eastAsia="Calibri"/>
          <w:snapToGrid w:val="0"/>
          <w:sz w:val="28"/>
          <w:szCs w:val="28"/>
        </w:rPr>
        <w:t xml:space="preserve"> Методических указаний, тыс. руб.;</w:t>
      </w:r>
    </w:p>
    <w:p w14:paraId="4170C68B" w14:textId="77777777" w:rsidR="001D00D5" w:rsidRPr="001D00D5" w:rsidRDefault="001D00D5" w:rsidP="001D00D5">
      <w:pPr>
        <w:autoSpaceDE w:val="0"/>
        <w:autoSpaceDN w:val="0"/>
        <w:adjustRightInd w:val="0"/>
        <w:ind w:firstLine="709"/>
        <w:jc w:val="both"/>
        <w:rPr>
          <w:rFonts w:eastAsia="Calibri"/>
          <w:snapToGrid w:val="0"/>
          <w:sz w:val="28"/>
          <w:szCs w:val="28"/>
        </w:rPr>
      </w:pPr>
      <w:r w:rsidRPr="001D00D5">
        <w:rPr>
          <w:rFonts w:eastAsia="Calibri"/>
          <w:snapToGrid w:val="0"/>
          <w:sz w:val="28"/>
          <w:szCs w:val="28"/>
        </w:rPr>
        <w:t>ИОР - индекс эффективности операционных расходов, выраженный в процентах;</w:t>
      </w:r>
    </w:p>
    <w:p w14:paraId="1E7D89AE" w14:textId="77777777" w:rsidR="001D00D5" w:rsidRPr="001D00D5" w:rsidRDefault="001D00D5" w:rsidP="001D00D5">
      <w:pPr>
        <w:ind w:firstLine="709"/>
        <w:jc w:val="both"/>
        <w:rPr>
          <w:sz w:val="28"/>
          <w:szCs w:val="28"/>
        </w:rPr>
      </w:pPr>
      <w:r w:rsidRPr="001D00D5">
        <w:rPr>
          <w:snapToGrid w:val="0"/>
          <w:sz w:val="28"/>
          <w:szCs w:val="28"/>
        </w:rPr>
        <w:t>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r w:rsidRPr="001D00D5">
        <w:rPr>
          <w:sz w:val="28"/>
          <w:szCs w:val="28"/>
        </w:rPr>
        <w:t xml:space="preserve"> Согласно Приложению 1 к Методическим указаниям, индекс эффективности операционных расходов для ФГБУ «ЦЖКУ», установлен в размере 1%.</w:t>
      </w:r>
    </w:p>
    <w:p w14:paraId="5117A11E" w14:textId="77777777" w:rsidR="001D00D5" w:rsidRPr="001D00D5" w:rsidRDefault="001D00D5" w:rsidP="001D00D5">
      <w:pPr>
        <w:ind w:firstLine="709"/>
        <w:jc w:val="both"/>
        <w:rPr>
          <w:snapToGrid w:val="0"/>
          <w:sz w:val="28"/>
          <w:szCs w:val="28"/>
        </w:rPr>
      </w:pPr>
      <w:r w:rsidRPr="001D00D5">
        <w:rPr>
          <w:snapToGrid w:val="0"/>
          <w:sz w:val="28"/>
          <w:szCs w:val="28"/>
        </w:rPr>
        <w:t>На момент составления данного отчета эксперты руководствовались прогнозом Минэкономразвития, опубликованным на сайте 30.09.2024, в соответствии с которым ИПЦ на 2025 год составляет 105,8 %.</w:t>
      </w:r>
    </w:p>
    <w:p w14:paraId="128CCBA0" w14:textId="77777777" w:rsidR="001D00D5" w:rsidRPr="001D00D5" w:rsidRDefault="001D00D5" w:rsidP="001D00D5">
      <w:pPr>
        <w:widowControl w:val="0"/>
        <w:autoSpaceDE w:val="0"/>
        <w:autoSpaceDN w:val="0"/>
        <w:adjustRightInd w:val="0"/>
        <w:ind w:firstLine="709"/>
        <w:jc w:val="both"/>
        <w:rPr>
          <w:rFonts w:eastAsia="Calibri"/>
          <w:snapToGrid w:val="0"/>
          <w:sz w:val="28"/>
          <w:szCs w:val="28"/>
        </w:rPr>
      </w:pPr>
      <w:proofErr w:type="spellStart"/>
      <w:r w:rsidRPr="001D00D5">
        <w:rPr>
          <w:rFonts w:eastAsia="Calibri"/>
          <w:snapToGrid w:val="0"/>
          <w:sz w:val="28"/>
          <w:szCs w:val="28"/>
        </w:rPr>
        <w:t>ИПЦ</w:t>
      </w:r>
      <w:r w:rsidRPr="001D00D5">
        <w:rPr>
          <w:rFonts w:eastAsia="Calibri"/>
          <w:snapToGrid w:val="0"/>
          <w:sz w:val="28"/>
          <w:szCs w:val="28"/>
          <w:vertAlign w:val="subscript"/>
        </w:rPr>
        <w:t>i</w:t>
      </w:r>
      <w:proofErr w:type="spellEnd"/>
      <w:r w:rsidRPr="001D00D5">
        <w:rPr>
          <w:rFonts w:eastAsia="Calibri"/>
          <w:snapToGrid w:val="0"/>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3E6C76CB" w14:textId="77777777" w:rsidR="001D00D5" w:rsidRPr="001D00D5" w:rsidRDefault="001D00D5" w:rsidP="001D00D5">
      <w:pPr>
        <w:widowControl w:val="0"/>
        <w:autoSpaceDE w:val="0"/>
        <w:autoSpaceDN w:val="0"/>
        <w:adjustRightInd w:val="0"/>
        <w:ind w:firstLine="709"/>
        <w:jc w:val="both"/>
        <w:rPr>
          <w:rFonts w:eastAsia="Calibri"/>
          <w:snapToGrid w:val="0"/>
          <w:sz w:val="28"/>
          <w:szCs w:val="28"/>
        </w:rPr>
      </w:pPr>
      <w:proofErr w:type="spellStart"/>
      <w:r w:rsidRPr="001D00D5">
        <w:rPr>
          <w:rFonts w:eastAsia="Calibri"/>
          <w:snapToGrid w:val="0"/>
          <w:sz w:val="28"/>
          <w:szCs w:val="28"/>
        </w:rPr>
        <w:t>К</w:t>
      </w:r>
      <w:r w:rsidRPr="001D00D5">
        <w:rPr>
          <w:rFonts w:eastAsia="Calibri"/>
          <w:snapToGrid w:val="0"/>
          <w:sz w:val="28"/>
          <w:szCs w:val="28"/>
          <w:vertAlign w:val="subscript"/>
        </w:rPr>
        <w:t>эл</w:t>
      </w:r>
      <w:proofErr w:type="spellEnd"/>
      <w:r w:rsidRPr="001D00D5">
        <w:rPr>
          <w:rFonts w:eastAsia="Calibri"/>
          <w:snapToGrid w:val="0"/>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62161007" w14:textId="77777777" w:rsidR="001D00D5" w:rsidRPr="001D00D5" w:rsidRDefault="001D00D5" w:rsidP="001D00D5">
      <w:pPr>
        <w:autoSpaceDE w:val="0"/>
        <w:autoSpaceDN w:val="0"/>
        <w:adjustRightInd w:val="0"/>
        <w:ind w:firstLine="709"/>
        <w:contextualSpacing/>
        <w:jc w:val="both"/>
        <w:rPr>
          <w:rFonts w:eastAsia="Calibri"/>
          <w:snapToGrid w:val="0"/>
          <w:sz w:val="28"/>
          <w:szCs w:val="28"/>
        </w:rPr>
      </w:pPr>
      <w:proofErr w:type="spellStart"/>
      <w:r w:rsidRPr="001D00D5">
        <w:rPr>
          <w:rFonts w:eastAsia="Calibri"/>
          <w:snapToGrid w:val="0"/>
          <w:sz w:val="28"/>
          <w:szCs w:val="28"/>
        </w:rPr>
        <w:t>ИКА</w:t>
      </w:r>
      <w:r w:rsidRPr="001D00D5">
        <w:rPr>
          <w:rFonts w:eastAsia="Calibri"/>
          <w:snapToGrid w:val="0"/>
          <w:sz w:val="28"/>
          <w:szCs w:val="28"/>
          <w:vertAlign w:val="subscript"/>
        </w:rPr>
        <w:t>i</w:t>
      </w:r>
      <w:proofErr w:type="spellEnd"/>
      <w:r w:rsidRPr="001D00D5">
        <w:rPr>
          <w:rFonts w:eastAsia="Calibri"/>
          <w:snapToGrid w:val="0"/>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0371C4EC" w14:textId="77777777" w:rsidR="001D00D5" w:rsidRPr="001D00D5" w:rsidRDefault="001D00D5" w:rsidP="001D00D5">
      <w:pPr>
        <w:autoSpaceDE w:val="0"/>
        <w:autoSpaceDN w:val="0"/>
        <w:adjustRightInd w:val="0"/>
        <w:ind w:firstLine="709"/>
        <w:contextualSpacing/>
        <w:jc w:val="both"/>
        <w:rPr>
          <w:rFonts w:eastAsia="Calibri"/>
          <w:snapToGrid w:val="0"/>
          <w:sz w:val="28"/>
          <w:szCs w:val="28"/>
        </w:rPr>
      </w:pPr>
      <w:r w:rsidRPr="001D00D5">
        <w:rPr>
          <w:snapToGrid w:val="0"/>
          <w:sz w:val="28"/>
          <w:szCs w:val="28"/>
        </w:rPr>
        <w:t xml:space="preserve">В соответствии с пунктом 38 Методических указаний, </w:t>
      </w:r>
      <w:r w:rsidRPr="001D00D5">
        <w:rPr>
          <w:rFonts w:eastAsia="Calibri"/>
          <w:snapToGrid w:val="0"/>
          <w:sz w:val="28"/>
          <w:szCs w:val="28"/>
        </w:rPr>
        <w:t xml:space="preserve">индекс изменения количества активов рассчитывается в отношении деятельности по передаче тепловой энергии, теплоносителя по </w:t>
      </w:r>
      <w:hyperlink w:anchor="Par4" w:history="1">
        <w:r w:rsidRPr="001D00D5">
          <w:rPr>
            <w:rFonts w:eastAsia="Calibri"/>
            <w:snapToGrid w:val="0"/>
            <w:sz w:val="28"/>
            <w:szCs w:val="28"/>
          </w:rPr>
          <w:t>формуле:</w:t>
        </w:r>
      </w:hyperlink>
      <w:r w:rsidRPr="001D00D5">
        <w:rPr>
          <w:rFonts w:eastAsia="Calibri"/>
          <w:snapToGrid w:val="0"/>
          <w:sz w:val="28"/>
          <w:szCs w:val="28"/>
        </w:rPr>
        <w:t xml:space="preserve"> </w:t>
      </w:r>
    </w:p>
    <w:p w14:paraId="3E9C462F" w14:textId="11F48541" w:rsidR="001D00D5" w:rsidRPr="001D00D5" w:rsidRDefault="001D00D5" w:rsidP="001D00D5">
      <w:pPr>
        <w:autoSpaceDE w:val="0"/>
        <w:autoSpaceDN w:val="0"/>
        <w:adjustRightInd w:val="0"/>
        <w:ind w:firstLine="709"/>
        <w:contextualSpacing/>
        <w:jc w:val="both"/>
        <w:rPr>
          <w:rFonts w:eastAsia="Calibri"/>
          <w:snapToGrid w:val="0"/>
          <w:sz w:val="28"/>
          <w:szCs w:val="28"/>
        </w:rPr>
      </w:pPr>
      <w:r w:rsidRPr="001D00D5">
        <w:rPr>
          <w:rFonts w:eastAsia="Calibri"/>
          <w:noProof/>
          <w:position w:val="-33"/>
          <w:sz w:val="28"/>
          <w:szCs w:val="28"/>
        </w:rPr>
        <w:drawing>
          <wp:inline distT="0" distB="0" distL="0" distR="0" wp14:anchorId="22A5AB7D" wp14:editId="2CCB6528">
            <wp:extent cx="1962150" cy="590550"/>
            <wp:effectExtent l="0" t="0" r="0" b="0"/>
            <wp:docPr id="218823560"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62150" cy="590550"/>
                    </a:xfrm>
                    <a:prstGeom prst="rect">
                      <a:avLst/>
                    </a:prstGeom>
                    <a:noFill/>
                    <a:ln>
                      <a:noFill/>
                    </a:ln>
                  </pic:spPr>
                </pic:pic>
              </a:graphicData>
            </a:graphic>
          </wp:inline>
        </w:drawing>
      </w:r>
      <w:r w:rsidRPr="001D00D5">
        <w:rPr>
          <w:rFonts w:eastAsia="Calibri"/>
          <w:snapToGrid w:val="0"/>
          <w:sz w:val="28"/>
          <w:szCs w:val="28"/>
        </w:rPr>
        <w:t xml:space="preserve">, </w:t>
      </w:r>
    </w:p>
    <w:p w14:paraId="0C3D589C" w14:textId="77777777" w:rsidR="001D00D5" w:rsidRPr="001D00D5" w:rsidRDefault="001D00D5" w:rsidP="001D00D5">
      <w:pPr>
        <w:autoSpaceDE w:val="0"/>
        <w:autoSpaceDN w:val="0"/>
        <w:adjustRightInd w:val="0"/>
        <w:ind w:firstLine="709"/>
        <w:contextualSpacing/>
        <w:jc w:val="both"/>
        <w:rPr>
          <w:rFonts w:eastAsia="Calibri"/>
          <w:snapToGrid w:val="0"/>
          <w:sz w:val="28"/>
          <w:szCs w:val="28"/>
        </w:rPr>
      </w:pPr>
      <w:r w:rsidRPr="001D00D5">
        <w:rPr>
          <w:rFonts w:eastAsia="Calibri"/>
          <w:snapToGrid w:val="0"/>
          <w:sz w:val="28"/>
          <w:szCs w:val="28"/>
        </w:rPr>
        <w:t xml:space="preserve">в отношении деятельности по производству тепловой энергии (мощности) по </w:t>
      </w:r>
      <w:hyperlink w:anchor="Par6" w:history="1">
        <w:r w:rsidRPr="001D00D5">
          <w:rPr>
            <w:rFonts w:eastAsia="Calibri"/>
            <w:snapToGrid w:val="0"/>
            <w:sz w:val="28"/>
            <w:szCs w:val="28"/>
          </w:rPr>
          <w:t>формуле:</w:t>
        </w:r>
      </w:hyperlink>
    </w:p>
    <w:p w14:paraId="287D22DA" w14:textId="6499081F" w:rsidR="001D00D5" w:rsidRPr="001D00D5" w:rsidRDefault="001D00D5" w:rsidP="001D00D5">
      <w:pPr>
        <w:autoSpaceDE w:val="0"/>
        <w:autoSpaceDN w:val="0"/>
        <w:adjustRightInd w:val="0"/>
        <w:ind w:firstLine="709"/>
        <w:contextualSpacing/>
        <w:jc w:val="both"/>
        <w:rPr>
          <w:rFonts w:eastAsia="Calibri"/>
          <w:snapToGrid w:val="0"/>
          <w:sz w:val="28"/>
          <w:szCs w:val="28"/>
        </w:rPr>
      </w:pPr>
      <w:r w:rsidRPr="001D00D5">
        <w:rPr>
          <w:rFonts w:eastAsia="Calibri"/>
          <w:noProof/>
          <w:position w:val="-33"/>
          <w:sz w:val="28"/>
          <w:szCs w:val="28"/>
        </w:rPr>
        <w:drawing>
          <wp:inline distT="0" distB="0" distL="0" distR="0" wp14:anchorId="48B0AC75" wp14:editId="7F8D2388">
            <wp:extent cx="1676400" cy="590550"/>
            <wp:effectExtent l="0" t="0" r="0" b="0"/>
            <wp:docPr id="486472110"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76400" cy="590550"/>
                    </a:xfrm>
                    <a:prstGeom prst="rect">
                      <a:avLst/>
                    </a:prstGeom>
                    <a:noFill/>
                    <a:ln>
                      <a:noFill/>
                    </a:ln>
                  </pic:spPr>
                </pic:pic>
              </a:graphicData>
            </a:graphic>
          </wp:inline>
        </w:drawing>
      </w:r>
      <w:r w:rsidRPr="001D00D5">
        <w:rPr>
          <w:rFonts w:eastAsia="Calibri"/>
          <w:snapToGrid w:val="0"/>
          <w:sz w:val="28"/>
          <w:szCs w:val="28"/>
        </w:rPr>
        <w:t>, где:</w:t>
      </w:r>
    </w:p>
    <w:p w14:paraId="63AED84A" w14:textId="77777777" w:rsidR="001D00D5" w:rsidRPr="001D00D5" w:rsidRDefault="001D00D5" w:rsidP="001D00D5">
      <w:pPr>
        <w:autoSpaceDE w:val="0"/>
        <w:autoSpaceDN w:val="0"/>
        <w:adjustRightInd w:val="0"/>
        <w:ind w:firstLine="709"/>
        <w:contextualSpacing/>
        <w:jc w:val="both"/>
        <w:rPr>
          <w:rFonts w:eastAsia="Calibri"/>
          <w:snapToGrid w:val="0"/>
          <w:sz w:val="28"/>
          <w:szCs w:val="28"/>
        </w:rPr>
      </w:pPr>
      <w:proofErr w:type="spellStart"/>
      <w:r w:rsidRPr="001D00D5">
        <w:rPr>
          <w:rFonts w:eastAsia="Calibri"/>
          <w:snapToGrid w:val="0"/>
          <w:sz w:val="28"/>
          <w:szCs w:val="28"/>
        </w:rPr>
        <w:t>УЕ</w:t>
      </w:r>
      <w:r w:rsidRPr="001D00D5">
        <w:rPr>
          <w:rFonts w:eastAsia="Calibri"/>
          <w:snapToGrid w:val="0"/>
          <w:sz w:val="28"/>
          <w:szCs w:val="28"/>
          <w:vertAlign w:val="subscript"/>
        </w:rPr>
        <w:t>i</w:t>
      </w:r>
      <w:proofErr w:type="spellEnd"/>
      <w:r w:rsidRPr="001D00D5">
        <w:rPr>
          <w:rFonts w:eastAsia="Calibri"/>
          <w:snapToGrid w:val="0"/>
          <w:sz w:val="28"/>
          <w:szCs w:val="28"/>
        </w:rPr>
        <w:t>, УЕ</w:t>
      </w:r>
      <w:r w:rsidRPr="001D00D5">
        <w:rPr>
          <w:rFonts w:eastAsia="Calibri"/>
          <w:snapToGrid w:val="0"/>
          <w:sz w:val="28"/>
          <w:szCs w:val="28"/>
          <w:vertAlign w:val="subscript"/>
        </w:rPr>
        <w:t>i-1</w:t>
      </w:r>
      <w:r w:rsidRPr="001D00D5">
        <w:rPr>
          <w:rFonts w:eastAsia="Calibri"/>
          <w:snapToGrid w:val="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17" w:history="1">
        <w:r w:rsidRPr="001D00D5">
          <w:rPr>
            <w:rFonts w:eastAsia="Calibri"/>
            <w:snapToGrid w:val="0"/>
            <w:sz w:val="28"/>
            <w:szCs w:val="28"/>
          </w:rPr>
          <w:t>приложением 2</w:t>
        </w:r>
      </w:hyperlink>
      <w:r w:rsidRPr="001D00D5">
        <w:rPr>
          <w:rFonts w:eastAsia="Calibri"/>
          <w:snapToGrid w:val="0"/>
          <w:sz w:val="28"/>
          <w:szCs w:val="28"/>
        </w:rPr>
        <w:t xml:space="preserve"> к Методическим указаниям </w:t>
      </w:r>
      <w:r w:rsidRPr="001D00D5">
        <w:rPr>
          <w:rFonts w:eastAsia="Calibri"/>
          <w:snapToGrid w:val="0"/>
          <w:sz w:val="28"/>
          <w:szCs w:val="28"/>
        </w:rPr>
        <w:br/>
      </w:r>
      <w:r w:rsidRPr="001D00D5">
        <w:rPr>
          <w:rFonts w:eastAsia="Calibri"/>
          <w:snapToGrid w:val="0"/>
          <w:sz w:val="28"/>
          <w:szCs w:val="28"/>
        </w:rPr>
        <w:lastRenderedPageBreak/>
        <w:t xml:space="preserve">с учетом активов, фактически введенных в эксплуатацию, и активов, использование которых планируется начать в i-м, (i-1)-м году в соответствии </w:t>
      </w:r>
      <w:r w:rsidRPr="001D00D5">
        <w:rPr>
          <w:rFonts w:eastAsia="Calibri"/>
          <w:snapToGrid w:val="0"/>
          <w:sz w:val="28"/>
          <w:szCs w:val="28"/>
        </w:rPr>
        <w:br/>
        <w:t>с утвержденной инвестиционной программой;</w:t>
      </w:r>
    </w:p>
    <w:p w14:paraId="45AC7995" w14:textId="77777777" w:rsidR="001D00D5" w:rsidRPr="001D00D5" w:rsidRDefault="001D00D5" w:rsidP="001D00D5">
      <w:pPr>
        <w:autoSpaceDE w:val="0"/>
        <w:autoSpaceDN w:val="0"/>
        <w:adjustRightInd w:val="0"/>
        <w:ind w:firstLine="709"/>
        <w:contextualSpacing/>
        <w:jc w:val="both"/>
        <w:rPr>
          <w:rFonts w:eastAsia="Calibri"/>
          <w:snapToGrid w:val="0"/>
          <w:sz w:val="28"/>
          <w:szCs w:val="28"/>
        </w:rPr>
      </w:pPr>
      <w:proofErr w:type="spellStart"/>
      <w:r w:rsidRPr="001D00D5">
        <w:rPr>
          <w:rFonts w:eastAsia="Calibri"/>
          <w:snapToGrid w:val="0"/>
          <w:sz w:val="28"/>
          <w:szCs w:val="28"/>
        </w:rPr>
        <w:t>р</w:t>
      </w:r>
      <w:r w:rsidRPr="001D00D5">
        <w:rPr>
          <w:rFonts w:eastAsia="Calibri"/>
          <w:snapToGrid w:val="0"/>
          <w:sz w:val="28"/>
          <w:szCs w:val="28"/>
          <w:vertAlign w:val="subscript"/>
        </w:rPr>
        <w:t>i</w:t>
      </w:r>
      <w:proofErr w:type="spellEnd"/>
      <w:r w:rsidRPr="001D00D5">
        <w:rPr>
          <w:rFonts w:eastAsia="Calibri"/>
          <w:snapToGrid w:val="0"/>
          <w:sz w:val="28"/>
          <w:szCs w:val="28"/>
        </w:rPr>
        <w:t>, р</w:t>
      </w:r>
      <w:r w:rsidRPr="001D00D5">
        <w:rPr>
          <w:rFonts w:eastAsia="Calibri"/>
          <w:snapToGrid w:val="0"/>
          <w:sz w:val="28"/>
          <w:szCs w:val="28"/>
          <w:vertAlign w:val="subscript"/>
        </w:rPr>
        <w:t>i-1</w:t>
      </w:r>
      <w:r w:rsidRPr="001D00D5">
        <w:rPr>
          <w:rFonts w:eastAsia="Calibri"/>
          <w:snapToGrid w:val="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04C115C9" w14:textId="77777777" w:rsidR="001D00D5" w:rsidRPr="001D00D5" w:rsidRDefault="001D00D5" w:rsidP="001D00D5">
      <w:pPr>
        <w:tabs>
          <w:tab w:val="left" w:pos="1890"/>
        </w:tabs>
        <w:ind w:firstLine="709"/>
        <w:jc w:val="both"/>
        <w:rPr>
          <w:snapToGrid w:val="0"/>
          <w:color w:val="000000"/>
          <w:sz w:val="28"/>
          <w:szCs w:val="28"/>
        </w:rPr>
      </w:pPr>
      <w:r w:rsidRPr="001D00D5">
        <w:rPr>
          <w:snapToGrid w:val="0"/>
          <w:color w:val="000000"/>
          <w:sz w:val="28"/>
          <w:szCs w:val="28"/>
        </w:rPr>
        <w:t xml:space="preserve">Согласно заявленным данным ФГБУ «ЦЖКУ» установленная тепловая мощность источников тепловой энергии в 2025 году не изменяется </w:t>
      </w:r>
      <w:r w:rsidRPr="001D00D5">
        <w:rPr>
          <w:snapToGrid w:val="0"/>
          <w:color w:val="000000"/>
          <w:sz w:val="28"/>
          <w:szCs w:val="28"/>
        </w:rPr>
        <w:br/>
        <w:t xml:space="preserve">по сравнению с установленной тепловой мощностью источников тепловой энергии на 2024 год и составляет 43,60 Гкал/ч. </w:t>
      </w:r>
    </w:p>
    <w:p w14:paraId="7E6D6C86" w14:textId="77777777" w:rsidR="001D00D5" w:rsidRPr="001D00D5" w:rsidRDefault="001D00D5" w:rsidP="001D00D5">
      <w:pPr>
        <w:tabs>
          <w:tab w:val="left" w:pos="1890"/>
        </w:tabs>
        <w:ind w:firstLine="709"/>
        <w:jc w:val="both"/>
        <w:rPr>
          <w:snapToGrid w:val="0"/>
          <w:color w:val="000000"/>
          <w:sz w:val="28"/>
          <w:szCs w:val="28"/>
        </w:rPr>
      </w:pPr>
      <w:r w:rsidRPr="001D00D5">
        <w:rPr>
          <w:snapToGrid w:val="0"/>
          <w:color w:val="000000"/>
          <w:sz w:val="28"/>
          <w:szCs w:val="28"/>
        </w:rPr>
        <w:t>Количество условных единиц так же не изменяется. Соответственно и</w:t>
      </w:r>
      <w:r w:rsidRPr="001D00D5">
        <w:rPr>
          <w:snapToGrid w:val="0"/>
          <w:sz w:val="28"/>
          <w:szCs w:val="28"/>
        </w:rPr>
        <w:t>ндекс изменения количества активов (ИКА) равен 0.</w:t>
      </w:r>
    </w:p>
    <w:p w14:paraId="46E94CD6"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t>Итого, сумма подконтрольных расходов, подлежащая включению в необходимую валовую выручку на тепловую энергию в 2025 году, по мнению экспертов, составит:</w:t>
      </w:r>
    </w:p>
    <w:p w14:paraId="7F3586D4"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t>17 580 тыс. руб. = 16 784 тыс. руб. (операционные расходы 2024 года) × (1 – 1%÷100%) × 1,058 × (1 + 0,75×0).</w:t>
      </w:r>
    </w:p>
    <w:p w14:paraId="43827218"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t xml:space="preserve">Расчет операционных расходов на тепловую энергию приведен </w:t>
      </w:r>
      <w:r w:rsidRPr="001D00D5">
        <w:rPr>
          <w:snapToGrid w:val="0"/>
          <w:sz w:val="28"/>
          <w:szCs w:val="28"/>
        </w:rPr>
        <w:br/>
        <w:t>в таблице 3.</w:t>
      </w:r>
    </w:p>
    <w:p w14:paraId="7E5FDEF4" w14:textId="77777777" w:rsidR="001D00D5" w:rsidRPr="001D00D5" w:rsidRDefault="001D00D5" w:rsidP="00A73ED2">
      <w:pPr>
        <w:numPr>
          <w:ilvl w:val="0"/>
          <w:numId w:val="11"/>
        </w:numPr>
        <w:ind w:right="-426" w:hanging="1778"/>
        <w:jc w:val="right"/>
        <w:rPr>
          <w:snapToGrid w:val="0"/>
          <w:sz w:val="28"/>
          <w:szCs w:val="28"/>
        </w:rPr>
      </w:pPr>
    </w:p>
    <w:p w14:paraId="3EF9277C" w14:textId="77777777" w:rsidR="001D00D5" w:rsidRPr="001D00D5" w:rsidRDefault="001D00D5" w:rsidP="001D00D5">
      <w:pPr>
        <w:jc w:val="center"/>
        <w:rPr>
          <w:b/>
          <w:snapToGrid w:val="0"/>
          <w:sz w:val="28"/>
        </w:rPr>
      </w:pPr>
      <w:r w:rsidRPr="001D00D5">
        <w:rPr>
          <w:b/>
          <w:snapToGrid w:val="0"/>
          <w:sz w:val="28"/>
        </w:rPr>
        <w:t>Расчёт операционных (подконтрольных) расходов на 2025 год долгосрочного периода регулирования</w:t>
      </w:r>
    </w:p>
    <w:p w14:paraId="776C88CD" w14:textId="77777777" w:rsidR="001D00D5" w:rsidRPr="001D00D5" w:rsidRDefault="001D00D5" w:rsidP="001D00D5">
      <w:pPr>
        <w:jc w:val="center"/>
        <w:rPr>
          <w:snapToGrid w:val="0"/>
          <w:sz w:val="28"/>
        </w:rPr>
      </w:pPr>
      <w:r w:rsidRPr="001D00D5">
        <w:rPr>
          <w:snapToGrid w:val="0"/>
          <w:sz w:val="28"/>
        </w:rPr>
        <w:t>(приложение 5.2 к Методическим указаниям)</w:t>
      </w:r>
    </w:p>
    <w:p w14:paraId="19C908A0" w14:textId="77777777" w:rsidR="001D00D5" w:rsidRPr="001D00D5" w:rsidRDefault="001D00D5" w:rsidP="001D00D5">
      <w:pPr>
        <w:rPr>
          <w:snapToGrid w:val="0"/>
          <w:sz w:val="28"/>
        </w:rPr>
      </w:pPr>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3686"/>
        <w:gridCol w:w="992"/>
        <w:gridCol w:w="992"/>
        <w:gridCol w:w="993"/>
        <w:gridCol w:w="992"/>
        <w:gridCol w:w="992"/>
      </w:tblGrid>
      <w:tr w:rsidR="001D00D5" w:rsidRPr="001D00D5" w14:paraId="582C0AEF" w14:textId="77777777" w:rsidTr="00E6267D">
        <w:trPr>
          <w:trHeight w:val="360"/>
          <w:tblHeader/>
          <w:jc w:val="center"/>
        </w:trPr>
        <w:tc>
          <w:tcPr>
            <w:tcW w:w="666" w:type="dxa"/>
            <w:vMerge w:val="restart"/>
            <w:shd w:val="clear" w:color="auto" w:fill="auto"/>
            <w:vAlign w:val="center"/>
            <w:hideMark/>
          </w:tcPr>
          <w:p w14:paraId="505CA82F" w14:textId="77777777" w:rsidR="001D00D5" w:rsidRPr="001D00D5" w:rsidRDefault="001D00D5" w:rsidP="001D00D5">
            <w:pPr>
              <w:jc w:val="center"/>
              <w:rPr>
                <w:snapToGrid w:val="0"/>
              </w:rPr>
            </w:pPr>
            <w:r w:rsidRPr="001D00D5">
              <w:rPr>
                <w:snapToGrid w:val="0"/>
              </w:rPr>
              <w:lastRenderedPageBreak/>
              <w:t>№ п/п</w:t>
            </w:r>
          </w:p>
        </w:tc>
        <w:tc>
          <w:tcPr>
            <w:tcW w:w="3686" w:type="dxa"/>
            <w:vMerge w:val="restart"/>
            <w:shd w:val="clear" w:color="auto" w:fill="auto"/>
            <w:vAlign w:val="center"/>
            <w:hideMark/>
          </w:tcPr>
          <w:p w14:paraId="0DACE68C" w14:textId="77777777" w:rsidR="001D00D5" w:rsidRPr="001D00D5" w:rsidRDefault="001D00D5" w:rsidP="001D00D5">
            <w:pPr>
              <w:jc w:val="center"/>
              <w:rPr>
                <w:snapToGrid w:val="0"/>
              </w:rPr>
            </w:pPr>
            <w:r w:rsidRPr="001D00D5">
              <w:rPr>
                <w:snapToGrid w:val="0"/>
              </w:rPr>
              <w:t>Параметры расчета расходов</w:t>
            </w:r>
          </w:p>
        </w:tc>
        <w:tc>
          <w:tcPr>
            <w:tcW w:w="992" w:type="dxa"/>
            <w:vMerge w:val="restart"/>
            <w:shd w:val="clear" w:color="auto" w:fill="auto"/>
            <w:vAlign w:val="center"/>
            <w:hideMark/>
          </w:tcPr>
          <w:p w14:paraId="3D1549AC" w14:textId="77777777" w:rsidR="001D00D5" w:rsidRPr="001D00D5" w:rsidRDefault="001D00D5" w:rsidP="001D00D5">
            <w:pPr>
              <w:jc w:val="center"/>
              <w:rPr>
                <w:snapToGrid w:val="0"/>
              </w:rPr>
            </w:pPr>
            <w:r w:rsidRPr="001D00D5">
              <w:rPr>
                <w:snapToGrid w:val="0"/>
              </w:rPr>
              <w:t>Ед. изм.</w:t>
            </w:r>
          </w:p>
        </w:tc>
        <w:tc>
          <w:tcPr>
            <w:tcW w:w="3969" w:type="dxa"/>
            <w:gridSpan w:val="4"/>
            <w:shd w:val="clear" w:color="auto" w:fill="auto"/>
          </w:tcPr>
          <w:p w14:paraId="74B829E4" w14:textId="77777777" w:rsidR="001D00D5" w:rsidRPr="001D00D5" w:rsidRDefault="001D00D5" w:rsidP="001D00D5">
            <w:pPr>
              <w:jc w:val="center"/>
              <w:rPr>
                <w:snapToGrid w:val="0"/>
              </w:rPr>
            </w:pPr>
            <w:r w:rsidRPr="001D00D5">
              <w:rPr>
                <w:snapToGrid w:val="0"/>
              </w:rPr>
              <w:t>Предложение экспертов</w:t>
            </w:r>
          </w:p>
        </w:tc>
      </w:tr>
      <w:tr w:rsidR="001D00D5" w:rsidRPr="001D00D5" w14:paraId="7313137E" w14:textId="77777777" w:rsidTr="00E6267D">
        <w:trPr>
          <w:trHeight w:val="264"/>
          <w:tblHeader/>
          <w:jc w:val="center"/>
        </w:trPr>
        <w:tc>
          <w:tcPr>
            <w:tcW w:w="666" w:type="dxa"/>
            <w:vMerge/>
            <w:shd w:val="clear" w:color="auto" w:fill="auto"/>
            <w:vAlign w:val="center"/>
            <w:hideMark/>
          </w:tcPr>
          <w:p w14:paraId="2CAC5D73" w14:textId="77777777" w:rsidR="001D00D5" w:rsidRPr="001D00D5" w:rsidRDefault="001D00D5" w:rsidP="001D00D5">
            <w:pPr>
              <w:jc w:val="center"/>
              <w:rPr>
                <w:snapToGrid w:val="0"/>
              </w:rPr>
            </w:pPr>
          </w:p>
        </w:tc>
        <w:tc>
          <w:tcPr>
            <w:tcW w:w="3686" w:type="dxa"/>
            <w:vMerge/>
            <w:shd w:val="clear" w:color="auto" w:fill="auto"/>
            <w:vAlign w:val="center"/>
            <w:hideMark/>
          </w:tcPr>
          <w:p w14:paraId="6B89CA75" w14:textId="77777777" w:rsidR="001D00D5" w:rsidRPr="001D00D5" w:rsidRDefault="001D00D5" w:rsidP="001D00D5">
            <w:pPr>
              <w:jc w:val="center"/>
              <w:rPr>
                <w:snapToGrid w:val="0"/>
              </w:rPr>
            </w:pPr>
          </w:p>
        </w:tc>
        <w:tc>
          <w:tcPr>
            <w:tcW w:w="992" w:type="dxa"/>
            <w:vMerge/>
            <w:shd w:val="clear" w:color="auto" w:fill="auto"/>
            <w:vAlign w:val="center"/>
            <w:hideMark/>
          </w:tcPr>
          <w:p w14:paraId="2028E7DC" w14:textId="77777777" w:rsidR="001D00D5" w:rsidRPr="001D00D5" w:rsidRDefault="001D00D5" w:rsidP="001D00D5">
            <w:pPr>
              <w:jc w:val="center"/>
              <w:rPr>
                <w:snapToGrid w:val="0"/>
              </w:rPr>
            </w:pPr>
          </w:p>
        </w:tc>
        <w:tc>
          <w:tcPr>
            <w:tcW w:w="992" w:type="dxa"/>
            <w:vAlign w:val="center"/>
          </w:tcPr>
          <w:p w14:paraId="5C53B86A" w14:textId="77777777" w:rsidR="001D00D5" w:rsidRPr="001D00D5" w:rsidRDefault="001D00D5" w:rsidP="001D00D5">
            <w:pPr>
              <w:jc w:val="center"/>
              <w:rPr>
                <w:snapToGrid w:val="0"/>
              </w:rPr>
            </w:pPr>
            <w:r w:rsidRPr="001D00D5">
              <w:rPr>
                <w:snapToGrid w:val="0"/>
              </w:rPr>
              <w:t>2022*</w:t>
            </w:r>
          </w:p>
        </w:tc>
        <w:tc>
          <w:tcPr>
            <w:tcW w:w="993" w:type="dxa"/>
            <w:shd w:val="clear" w:color="auto" w:fill="auto"/>
            <w:vAlign w:val="center"/>
          </w:tcPr>
          <w:p w14:paraId="12D69E04" w14:textId="77777777" w:rsidR="001D00D5" w:rsidRPr="001D00D5" w:rsidRDefault="001D00D5" w:rsidP="001D00D5">
            <w:pPr>
              <w:jc w:val="center"/>
              <w:rPr>
                <w:snapToGrid w:val="0"/>
              </w:rPr>
            </w:pPr>
            <w:r w:rsidRPr="001D00D5">
              <w:rPr>
                <w:snapToGrid w:val="0"/>
              </w:rPr>
              <w:t>2023</w:t>
            </w:r>
          </w:p>
        </w:tc>
        <w:tc>
          <w:tcPr>
            <w:tcW w:w="992" w:type="dxa"/>
            <w:shd w:val="clear" w:color="auto" w:fill="auto"/>
            <w:vAlign w:val="center"/>
          </w:tcPr>
          <w:p w14:paraId="4E78BB52" w14:textId="77777777" w:rsidR="001D00D5" w:rsidRPr="001D00D5" w:rsidRDefault="001D00D5" w:rsidP="001D00D5">
            <w:pPr>
              <w:jc w:val="center"/>
              <w:rPr>
                <w:snapToGrid w:val="0"/>
              </w:rPr>
            </w:pPr>
            <w:r w:rsidRPr="001D00D5">
              <w:rPr>
                <w:snapToGrid w:val="0"/>
              </w:rPr>
              <w:t>2024</w:t>
            </w:r>
          </w:p>
        </w:tc>
        <w:tc>
          <w:tcPr>
            <w:tcW w:w="992" w:type="dxa"/>
          </w:tcPr>
          <w:p w14:paraId="08B717A7" w14:textId="77777777" w:rsidR="001D00D5" w:rsidRPr="001D00D5" w:rsidRDefault="001D00D5" w:rsidP="001D00D5">
            <w:pPr>
              <w:jc w:val="center"/>
              <w:rPr>
                <w:snapToGrid w:val="0"/>
              </w:rPr>
            </w:pPr>
            <w:r w:rsidRPr="001D00D5">
              <w:rPr>
                <w:snapToGrid w:val="0"/>
              </w:rPr>
              <w:t>2025</w:t>
            </w:r>
          </w:p>
        </w:tc>
      </w:tr>
      <w:tr w:rsidR="001D00D5" w:rsidRPr="001D00D5" w14:paraId="23C66904" w14:textId="77777777" w:rsidTr="00E6267D">
        <w:trPr>
          <w:trHeight w:val="895"/>
          <w:tblHeader/>
          <w:jc w:val="center"/>
        </w:trPr>
        <w:tc>
          <w:tcPr>
            <w:tcW w:w="666" w:type="dxa"/>
            <w:shd w:val="clear" w:color="auto" w:fill="auto"/>
            <w:vAlign w:val="center"/>
            <w:hideMark/>
          </w:tcPr>
          <w:p w14:paraId="3DDFC0F5" w14:textId="77777777" w:rsidR="001D00D5" w:rsidRPr="001D00D5" w:rsidRDefault="001D00D5" w:rsidP="001D00D5">
            <w:pPr>
              <w:jc w:val="center"/>
              <w:rPr>
                <w:snapToGrid w:val="0"/>
              </w:rPr>
            </w:pPr>
            <w:r w:rsidRPr="001D00D5">
              <w:rPr>
                <w:snapToGrid w:val="0"/>
              </w:rPr>
              <w:t>1</w:t>
            </w:r>
          </w:p>
        </w:tc>
        <w:tc>
          <w:tcPr>
            <w:tcW w:w="3686" w:type="dxa"/>
            <w:shd w:val="clear" w:color="auto" w:fill="auto"/>
            <w:vAlign w:val="center"/>
            <w:hideMark/>
          </w:tcPr>
          <w:p w14:paraId="4BFA5E54" w14:textId="77777777" w:rsidR="001D00D5" w:rsidRPr="001D00D5" w:rsidRDefault="001D00D5" w:rsidP="001D00D5">
            <w:pPr>
              <w:rPr>
                <w:snapToGrid w:val="0"/>
              </w:rPr>
            </w:pPr>
            <w:r w:rsidRPr="001D00D5">
              <w:rPr>
                <w:snapToGrid w:val="0"/>
              </w:rPr>
              <w:t>Индекс потребительских цен на расчетный период регулирования (ИПЦ)</w:t>
            </w:r>
          </w:p>
        </w:tc>
        <w:tc>
          <w:tcPr>
            <w:tcW w:w="992" w:type="dxa"/>
            <w:shd w:val="clear" w:color="auto" w:fill="auto"/>
            <w:vAlign w:val="center"/>
            <w:hideMark/>
          </w:tcPr>
          <w:p w14:paraId="5F01A8DC" w14:textId="77777777" w:rsidR="001D00D5" w:rsidRPr="001D00D5" w:rsidRDefault="001D00D5" w:rsidP="001D00D5">
            <w:pPr>
              <w:jc w:val="center"/>
              <w:rPr>
                <w:snapToGrid w:val="0"/>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DB7F2C9" w14:textId="77777777" w:rsidR="001D00D5" w:rsidRPr="001D00D5" w:rsidRDefault="001D00D5" w:rsidP="001D00D5">
            <w:pPr>
              <w:jc w:val="center"/>
              <w:rPr>
                <w:color w:val="000000"/>
              </w:rPr>
            </w:pPr>
            <w:r w:rsidRPr="001D00D5">
              <w:rPr>
                <w:color w:val="000000"/>
              </w:rPr>
              <w:t>-</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74E9F450" w14:textId="77777777" w:rsidR="001D00D5" w:rsidRPr="001D00D5" w:rsidRDefault="001D00D5" w:rsidP="001D00D5">
            <w:pPr>
              <w:jc w:val="center"/>
              <w:rPr>
                <w:snapToGrid w:val="0"/>
                <w:color w:val="000000"/>
              </w:rPr>
            </w:pPr>
            <w:r w:rsidRPr="001D00D5">
              <w:rPr>
                <w:snapToGrid w:val="0"/>
                <w:color w:val="000000"/>
              </w:rPr>
              <w:t>1,060</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E4EA576" w14:textId="77777777" w:rsidR="001D00D5" w:rsidRPr="001D00D5" w:rsidRDefault="001D00D5" w:rsidP="001D00D5">
            <w:pPr>
              <w:jc w:val="center"/>
              <w:rPr>
                <w:snapToGrid w:val="0"/>
                <w:color w:val="000000"/>
              </w:rPr>
            </w:pPr>
            <w:r w:rsidRPr="001D00D5">
              <w:rPr>
                <w:snapToGrid w:val="0"/>
                <w:color w:val="000000"/>
              </w:rPr>
              <w:t>1,072</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A2E7835" w14:textId="77777777" w:rsidR="001D00D5" w:rsidRPr="001D00D5" w:rsidRDefault="001D00D5" w:rsidP="001D00D5">
            <w:pPr>
              <w:jc w:val="center"/>
              <w:rPr>
                <w:snapToGrid w:val="0"/>
                <w:color w:val="000000"/>
              </w:rPr>
            </w:pPr>
            <w:r w:rsidRPr="001D00D5">
              <w:rPr>
                <w:snapToGrid w:val="0"/>
                <w:color w:val="000000"/>
              </w:rPr>
              <w:t>1,058</w:t>
            </w:r>
          </w:p>
        </w:tc>
      </w:tr>
      <w:tr w:rsidR="001D00D5" w:rsidRPr="001D00D5" w14:paraId="316E409F" w14:textId="77777777" w:rsidTr="00E6267D">
        <w:trPr>
          <w:trHeight w:val="575"/>
          <w:tblHeader/>
          <w:jc w:val="center"/>
        </w:trPr>
        <w:tc>
          <w:tcPr>
            <w:tcW w:w="666" w:type="dxa"/>
            <w:shd w:val="clear" w:color="auto" w:fill="auto"/>
            <w:vAlign w:val="center"/>
            <w:hideMark/>
          </w:tcPr>
          <w:p w14:paraId="0DB7772D" w14:textId="77777777" w:rsidR="001D00D5" w:rsidRPr="001D00D5" w:rsidRDefault="001D00D5" w:rsidP="001D00D5">
            <w:pPr>
              <w:jc w:val="center"/>
              <w:rPr>
                <w:snapToGrid w:val="0"/>
              </w:rPr>
            </w:pPr>
            <w:r w:rsidRPr="001D00D5">
              <w:rPr>
                <w:snapToGrid w:val="0"/>
              </w:rPr>
              <w:t>2</w:t>
            </w:r>
          </w:p>
        </w:tc>
        <w:tc>
          <w:tcPr>
            <w:tcW w:w="3686" w:type="dxa"/>
            <w:shd w:val="clear" w:color="auto" w:fill="auto"/>
            <w:vAlign w:val="center"/>
            <w:hideMark/>
          </w:tcPr>
          <w:p w14:paraId="5263C014" w14:textId="77777777" w:rsidR="001D00D5" w:rsidRPr="001D00D5" w:rsidRDefault="001D00D5" w:rsidP="001D00D5">
            <w:pPr>
              <w:rPr>
                <w:snapToGrid w:val="0"/>
              </w:rPr>
            </w:pPr>
            <w:r w:rsidRPr="001D00D5">
              <w:rPr>
                <w:snapToGrid w:val="0"/>
              </w:rPr>
              <w:t>Индекс эффективности операционных расходов (ИР)</w:t>
            </w:r>
          </w:p>
        </w:tc>
        <w:tc>
          <w:tcPr>
            <w:tcW w:w="992" w:type="dxa"/>
            <w:shd w:val="clear" w:color="auto" w:fill="auto"/>
            <w:vAlign w:val="center"/>
            <w:hideMark/>
          </w:tcPr>
          <w:p w14:paraId="57CCAB16" w14:textId="77777777" w:rsidR="001D00D5" w:rsidRPr="001D00D5" w:rsidRDefault="001D00D5" w:rsidP="001D00D5">
            <w:pPr>
              <w:jc w:val="center"/>
              <w:rPr>
                <w:snapToGrid w:val="0"/>
              </w:rPr>
            </w:pPr>
            <w:r w:rsidRPr="001D00D5">
              <w:rPr>
                <w:snapToGrid w:val="0"/>
              </w:rPr>
              <w:t>%</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61CC5371" w14:textId="77777777" w:rsidR="001D00D5" w:rsidRPr="001D00D5" w:rsidRDefault="001D00D5" w:rsidP="001D00D5">
            <w:pPr>
              <w:jc w:val="center"/>
              <w:rPr>
                <w:snapToGrid w:val="0"/>
                <w:color w:val="000000"/>
              </w:rPr>
            </w:pPr>
            <w:r w:rsidRPr="001D00D5">
              <w:rPr>
                <w:snapToGrid w:val="0"/>
                <w:color w:val="000000"/>
              </w:rPr>
              <w:t>-</w:t>
            </w:r>
          </w:p>
        </w:tc>
        <w:tc>
          <w:tcPr>
            <w:tcW w:w="993" w:type="dxa"/>
            <w:tcBorders>
              <w:top w:val="nil"/>
              <w:left w:val="nil"/>
              <w:bottom w:val="single" w:sz="4" w:space="0" w:color="auto"/>
              <w:right w:val="single" w:sz="4" w:space="0" w:color="auto"/>
            </w:tcBorders>
            <w:shd w:val="clear" w:color="000000" w:fill="FFFFFF"/>
            <w:vAlign w:val="center"/>
          </w:tcPr>
          <w:p w14:paraId="76A9F7D4" w14:textId="77777777" w:rsidR="001D00D5" w:rsidRPr="001D00D5" w:rsidRDefault="001D00D5" w:rsidP="001D00D5">
            <w:pPr>
              <w:jc w:val="center"/>
              <w:rPr>
                <w:snapToGrid w:val="0"/>
                <w:color w:val="000000"/>
              </w:rPr>
            </w:pPr>
            <w:r w:rsidRPr="001D00D5">
              <w:rPr>
                <w:snapToGrid w:val="0"/>
                <w:color w:val="000000"/>
              </w:rPr>
              <w:t>1%</w:t>
            </w:r>
          </w:p>
        </w:tc>
        <w:tc>
          <w:tcPr>
            <w:tcW w:w="992" w:type="dxa"/>
            <w:tcBorders>
              <w:top w:val="nil"/>
              <w:left w:val="nil"/>
              <w:bottom w:val="single" w:sz="4" w:space="0" w:color="auto"/>
              <w:right w:val="single" w:sz="4" w:space="0" w:color="auto"/>
            </w:tcBorders>
            <w:shd w:val="clear" w:color="000000" w:fill="FFFFFF"/>
            <w:vAlign w:val="center"/>
          </w:tcPr>
          <w:p w14:paraId="719581CA" w14:textId="77777777" w:rsidR="001D00D5" w:rsidRPr="001D00D5" w:rsidRDefault="001D00D5" w:rsidP="001D00D5">
            <w:pPr>
              <w:jc w:val="center"/>
              <w:rPr>
                <w:snapToGrid w:val="0"/>
                <w:color w:val="000000"/>
              </w:rPr>
            </w:pPr>
            <w:r w:rsidRPr="001D00D5">
              <w:rPr>
                <w:snapToGrid w:val="0"/>
                <w:color w:val="000000"/>
              </w:rPr>
              <w:t>1%</w:t>
            </w:r>
          </w:p>
        </w:tc>
        <w:tc>
          <w:tcPr>
            <w:tcW w:w="992" w:type="dxa"/>
            <w:tcBorders>
              <w:top w:val="nil"/>
              <w:left w:val="nil"/>
              <w:bottom w:val="single" w:sz="4" w:space="0" w:color="auto"/>
              <w:right w:val="single" w:sz="4" w:space="0" w:color="auto"/>
            </w:tcBorders>
            <w:shd w:val="clear" w:color="000000" w:fill="FFFFFF"/>
            <w:vAlign w:val="center"/>
          </w:tcPr>
          <w:p w14:paraId="0FA1134E" w14:textId="77777777" w:rsidR="001D00D5" w:rsidRPr="001D00D5" w:rsidRDefault="001D00D5" w:rsidP="001D00D5">
            <w:pPr>
              <w:jc w:val="center"/>
              <w:rPr>
                <w:snapToGrid w:val="0"/>
                <w:color w:val="000000"/>
              </w:rPr>
            </w:pPr>
            <w:r w:rsidRPr="001D00D5">
              <w:rPr>
                <w:snapToGrid w:val="0"/>
                <w:color w:val="000000"/>
              </w:rPr>
              <w:t>1%</w:t>
            </w:r>
          </w:p>
        </w:tc>
      </w:tr>
      <w:tr w:rsidR="001D00D5" w:rsidRPr="001D00D5" w14:paraId="1CE37FA4" w14:textId="77777777" w:rsidTr="00E6267D">
        <w:trPr>
          <w:trHeight w:val="461"/>
          <w:tblHeader/>
          <w:jc w:val="center"/>
        </w:trPr>
        <w:tc>
          <w:tcPr>
            <w:tcW w:w="666" w:type="dxa"/>
            <w:shd w:val="clear" w:color="auto" w:fill="auto"/>
            <w:vAlign w:val="center"/>
            <w:hideMark/>
          </w:tcPr>
          <w:p w14:paraId="6DB1F0D2" w14:textId="77777777" w:rsidR="001D00D5" w:rsidRPr="001D00D5" w:rsidRDefault="001D00D5" w:rsidP="001D00D5">
            <w:pPr>
              <w:jc w:val="center"/>
              <w:rPr>
                <w:snapToGrid w:val="0"/>
              </w:rPr>
            </w:pPr>
            <w:r w:rsidRPr="001D00D5">
              <w:rPr>
                <w:snapToGrid w:val="0"/>
              </w:rPr>
              <w:t>3</w:t>
            </w:r>
          </w:p>
        </w:tc>
        <w:tc>
          <w:tcPr>
            <w:tcW w:w="3686" w:type="dxa"/>
            <w:shd w:val="clear" w:color="auto" w:fill="auto"/>
            <w:vAlign w:val="center"/>
            <w:hideMark/>
          </w:tcPr>
          <w:p w14:paraId="5E70990E" w14:textId="77777777" w:rsidR="001D00D5" w:rsidRPr="001D00D5" w:rsidRDefault="001D00D5" w:rsidP="001D00D5">
            <w:pPr>
              <w:rPr>
                <w:snapToGrid w:val="0"/>
              </w:rPr>
            </w:pPr>
            <w:r w:rsidRPr="001D00D5">
              <w:rPr>
                <w:snapToGrid w:val="0"/>
              </w:rPr>
              <w:t>Индекс изменения количества активов (ИКА)</w:t>
            </w:r>
          </w:p>
        </w:tc>
        <w:tc>
          <w:tcPr>
            <w:tcW w:w="992" w:type="dxa"/>
            <w:shd w:val="clear" w:color="auto" w:fill="auto"/>
            <w:vAlign w:val="center"/>
            <w:hideMark/>
          </w:tcPr>
          <w:p w14:paraId="20AC962A" w14:textId="77777777" w:rsidR="001D00D5" w:rsidRPr="001D00D5" w:rsidRDefault="001D00D5" w:rsidP="001D00D5">
            <w:pPr>
              <w:jc w:val="center"/>
              <w:rPr>
                <w:snapToGrid w:val="0"/>
              </w:rPr>
            </w:pPr>
          </w:p>
        </w:tc>
        <w:tc>
          <w:tcPr>
            <w:tcW w:w="992" w:type="dxa"/>
            <w:tcBorders>
              <w:top w:val="nil"/>
              <w:left w:val="single" w:sz="4" w:space="0" w:color="auto"/>
              <w:bottom w:val="single" w:sz="4" w:space="0" w:color="auto"/>
              <w:right w:val="single" w:sz="4" w:space="0" w:color="auto"/>
            </w:tcBorders>
            <w:shd w:val="clear" w:color="000000" w:fill="FFFFFF"/>
            <w:vAlign w:val="center"/>
          </w:tcPr>
          <w:p w14:paraId="18098833" w14:textId="77777777" w:rsidR="001D00D5" w:rsidRPr="001D00D5" w:rsidRDefault="001D00D5" w:rsidP="001D00D5">
            <w:pPr>
              <w:jc w:val="center"/>
              <w:rPr>
                <w:snapToGrid w:val="0"/>
                <w:color w:val="000000"/>
              </w:rPr>
            </w:pPr>
            <w:r w:rsidRPr="001D00D5">
              <w:rPr>
                <w:snapToGrid w:val="0"/>
                <w:color w:val="000000"/>
              </w:rPr>
              <w:t>0</w:t>
            </w:r>
          </w:p>
        </w:tc>
        <w:tc>
          <w:tcPr>
            <w:tcW w:w="993" w:type="dxa"/>
            <w:tcBorders>
              <w:top w:val="nil"/>
              <w:left w:val="nil"/>
              <w:bottom w:val="single" w:sz="4" w:space="0" w:color="auto"/>
              <w:right w:val="single" w:sz="4" w:space="0" w:color="auto"/>
            </w:tcBorders>
            <w:shd w:val="clear" w:color="000000" w:fill="FFFFFF"/>
            <w:vAlign w:val="center"/>
          </w:tcPr>
          <w:p w14:paraId="40BAD62F" w14:textId="77777777" w:rsidR="001D00D5" w:rsidRPr="001D00D5" w:rsidRDefault="001D00D5" w:rsidP="001D00D5">
            <w:pPr>
              <w:jc w:val="center"/>
              <w:rPr>
                <w:snapToGrid w:val="0"/>
                <w:color w:val="000000"/>
              </w:rPr>
            </w:pPr>
            <w:r w:rsidRPr="001D00D5">
              <w:rPr>
                <w:snapToGrid w:val="0"/>
                <w:color w:val="000000"/>
              </w:rPr>
              <w:t>0</w:t>
            </w:r>
          </w:p>
        </w:tc>
        <w:tc>
          <w:tcPr>
            <w:tcW w:w="992" w:type="dxa"/>
            <w:tcBorders>
              <w:top w:val="nil"/>
              <w:left w:val="nil"/>
              <w:bottom w:val="single" w:sz="4" w:space="0" w:color="auto"/>
              <w:right w:val="single" w:sz="4" w:space="0" w:color="auto"/>
            </w:tcBorders>
            <w:shd w:val="clear" w:color="000000" w:fill="FFFFFF"/>
            <w:vAlign w:val="center"/>
          </w:tcPr>
          <w:p w14:paraId="5AB791C1" w14:textId="77777777" w:rsidR="001D00D5" w:rsidRPr="001D00D5" w:rsidRDefault="001D00D5" w:rsidP="001D00D5">
            <w:pPr>
              <w:jc w:val="center"/>
              <w:rPr>
                <w:snapToGrid w:val="0"/>
                <w:color w:val="000000"/>
              </w:rPr>
            </w:pPr>
            <w:r w:rsidRPr="001D00D5">
              <w:rPr>
                <w:snapToGrid w:val="0"/>
                <w:color w:val="000000"/>
              </w:rPr>
              <w:t>0</w:t>
            </w:r>
          </w:p>
        </w:tc>
        <w:tc>
          <w:tcPr>
            <w:tcW w:w="992" w:type="dxa"/>
            <w:tcBorders>
              <w:top w:val="nil"/>
              <w:left w:val="nil"/>
              <w:bottom w:val="single" w:sz="4" w:space="0" w:color="auto"/>
              <w:right w:val="single" w:sz="4" w:space="0" w:color="auto"/>
            </w:tcBorders>
            <w:shd w:val="clear" w:color="000000" w:fill="FFFFFF"/>
            <w:vAlign w:val="center"/>
          </w:tcPr>
          <w:p w14:paraId="4F5F7A4B" w14:textId="77777777" w:rsidR="001D00D5" w:rsidRPr="001D00D5" w:rsidRDefault="001D00D5" w:rsidP="001D00D5">
            <w:pPr>
              <w:jc w:val="center"/>
              <w:rPr>
                <w:snapToGrid w:val="0"/>
                <w:color w:val="000000"/>
              </w:rPr>
            </w:pPr>
            <w:r w:rsidRPr="001D00D5">
              <w:rPr>
                <w:snapToGrid w:val="0"/>
                <w:color w:val="000000"/>
              </w:rPr>
              <w:t>0</w:t>
            </w:r>
          </w:p>
        </w:tc>
      </w:tr>
      <w:tr w:rsidR="001D00D5" w:rsidRPr="001D00D5" w14:paraId="519A9C68" w14:textId="77777777" w:rsidTr="00E6267D">
        <w:trPr>
          <w:trHeight w:val="1468"/>
          <w:tblHeader/>
          <w:jc w:val="center"/>
        </w:trPr>
        <w:tc>
          <w:tcPr>
            <w:tcW w:w="666" w:type="dxa"/>
            <w:shd w:val="clear" w:color="auto" w:fill="auto"/>
            <w:vAlign w:val="center"/>
            <w:hideMark/>
          </w:tcPr>
          <w:p w14:paraId="5EA47BBC" w14:textId="77777777" w:rsidR="001D00D5" w:rsidRPr="001D00D5" w:rsidRDefault="001D00D5" w:rsidP="001D00D5">
            <w:pPr>
              <w:jc w:val="center"/>
              <w:rPr>
                <w:snapToGrid w:val="0"/>
              </w:rPr>
            </w:pPr>
            <w:r w:rsidRPr="001D00D5">
              <w:rPr>
                <w:snapToGrid w:val="0"/>
              </w:rPr>
              <w:t>3.1</w:t>
            </w:r>
          </w:p>
        </w:tc>
        <w:tc>
          <w:tcPr>
            <w:tcW w:w="3686" w:type="dxa"/>
            <w:shd w:val="clear" w:color="auto" w:fill="auto"/>
            <w:vAlign w:val="center"/>
            <w:hideMark/>
          </w:tcPr>
          <w:p w14:paraId="672BCE3C" w14:textId="77777777" w:rsidR="001D00D5" w:rsidRPr="001D00D5" w:rsidRDefault="001D00D5" w:rsidP="001D00D5">
            <w:pPr>
              <w:rPr>
                <w:snapToGrid w:val="0"/>
              </w:rPr>
            </w:pPr>
            <w:r w:rsidRPr="001D00D5">
              <w:rPr>
                <w:snapToGrid w:val="0"/>
              </w:rPr>
              <w:t>количество условных единиц, относящихся к активам, необходимым для осуществления регулируемой деятельности</w:t>
            </w:r>
          </w:p>
        </w:tc>
        <w:tc>
          <w:tcPr>
            <w:tcW w:w="992" w:type="dxa"/>
            <w:shd w:val="clear" w:color="auto" w:fill="auto"/>
            <w:vAlign w:val="center"/>
            <w:hideMark/>
          </w:tcPr>
          <w:p w14:paraId="1693C611" w14:textId="77777777" w:rsidR="001D00D5" w:rsidRPr="001D00D5" w:rsidRDefault="001D00D5" w:rsidP="001D00D5">
            <w:pPr>
              <w:jc w:val="center"/>
              <w:rPr>
                <w:snapToGrid w:val="0"/>
              </w:rPr>
            </w:pPr>
            <w:r w:rsidRPr="001D00D5">
              <w:rPr>
                <w:snapToGrid w:val="0"/>
              </w:rPr>
              <w:t>у.е.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222DBA" w14:textId="77777777" w:rsidR="001D00D5" w:rsidRPr="001D00D5" w:rsidRDefault="001D00D5" w:rsidP="001D00D5">
            <w:pPr>
              <w:jc w:val="center"/>
            </w:pPr>
            <w:r w:rsidRPr="001D00D5">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0411136" w14:textId="77777777" w:rsidR="001D00D5" w:rsidRPr="001D00D5" w:rsidRDefault="001D00D5" w:rsidP="001D00D5">
            <w:pPr>
              <w:jc w:val="center"/>
            </w:pPr>
            <w:r w:rsidRPr="001D00D5">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3E19E3" w14:textId="77777777" w:rsidR="001D00D5" w:rsidRPr="001D00D5" w:rsidRDefault="001D00D5" w:rsidP="001D00D5">
            <w:pPr>
              <w:jc w:val="center"/>
            </w:pPr>
            <w:r w:rsidRPr="001D00D5">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73E811" w14:textId="77777777" w:rsidR="001D00D5" w:rsidRPr="001D00D5" w:rsidRDefault="001D00D5" w:rsidP="001D00D5">
            <w:pPr>
              <w:jc w:val="center"/>
            </w:pPr>
            <w:r w:rsidRPr="001D00D5">
              <w:t>-</w:t>
            </w:r>
          </w:p>
        </w:tc>
      </w:tr>
      <w:tr w:rsidR="001D00D5" w:rsidRPr="001D00D5" w14:paraId="6142A286" w14:textId="77777777" w:rsidTr="00E6267D">
        <w:trPr>
          <w:trHeight w:val="737"/>
          <w:tblHeader/>
          <w:jc w:val="center"/>
        </w:trPr>
        <w:tc>
          <w:tcPr>
            <w:tcW w:w="666" w:type="dxa"/>
            <w:shd w:val="clear" w:color="auto" w:fill="auto"/>
            <w:vAlign w:val="center"/>
            <w:hideMark/>
          </w:tcPr>
          <w:p w14:paraId="336F1F85" w14:textId="77777777" w:rsidR="001D00D5" w:rsidRPr="001D00D5" w:rsidRDefault="001D00D5" w:rsidP="001D00D5">
            <w:pPr>
              <w:jc w:val="center"/>
              <w:rPr>
                <w:snapToGrid w:val="0"/>
              </w:rPr>
            </w:pPr>
            <w:r w:rsidRPr="001D00D5">
              <w:rPr>
                <w:snapToGrid w:val="0"/>
              </w:rPr>
              <w:t>3.2</w:t>
            </w:r>
          </w:p>
        </w:tc>
        <w:tc>
          <w:tcPr>
            <w:tcW w:w="3686" w:type="dxa"/>
            <w:shd w:val="clear" w:color="auto" w:fill="auto"/>
            <w:vAlign w:val="center"/>
            <w:hideMark/>
          </w:tcPr>
          <w:p w14:paraId="4918EDB5" w14:textId="77777777" w:rsidR="001D00D5" w:rsidRPr="001D00D5" w:rsidRDefault="001D00D5" w:rsidP="001D00D5">
            <w:pPr>
              <w:rPr>
                <w:snapToGrid w:val="0"/>
              </w:rPr>
            </w:pPr>
            <w:r w:rsidRPr="001D00D5">
              <w:rPr>
                <w:snapToGrid w:val="0"/>
              </w:rPr>
              <w:t>установленная тепловая мощность источника тепловой энергии</w:t>
            </w:r>
          </w:p>
        </w:tc>
        <w:tc>
          <w:tcPr>
            <w:tcW w:w="992" w:type="dxa"/>
            <w:shd w:val="clear" w:color="auto" w:fill="auto"/>
            <w:vAlign w:val="center"/>
            <w:hideMark/>
          </w:tcPr>
          <w:p w14:paraId="5C642207" w14:textId="77777777" w:rsidR="001D00D5" w:rsidRPr="001D00D5" w:rsidRDefault="001D00D5" w:rsidP="001D00D5">
            <w:pPr>
              <w:jc w:val="center"/>
              <w:rPr>
                <w:snapToGrid w:val="0"/>
              </w:rPr>
            </w:pPr>
            <w:r w:rsidRPr="001D00D5">
              <w:rPr>
                <w:snapToGrid w:val="0"/>
              </w:rPr>
              <w:t>Гкал/ч</w:t>
            </w:r>
          </w:p>
        </w:tc>
        <w:tc>
          <w:tcPr>
            <w:tcW w:w="992" w:type="dxa"/>
            <w:tcBorders>
              <w:top w:val="nil"/>
              <w:left w:val="single" w:sz="4" w:space="0" w:color="auto"/>
              <w:bottom w:val="single" w:sz="4" w:space="0" w:color="auto"/>
              <w:right w:val="single" w:sz="4" w:space="0" w:color="auto"/>
            </w:tcBorders>
            <w:shd w:val="clear" w:color="auto" w:fill="auto"/>
            <w:vAlign w:val="center"/>
          </w:tcPr>
          <w:p w14:paraId="087A4841" w14:textId="77777777" w:rsidR="001D00D5" w:rsidRPr="001D00D5" w:rsidRDefault="001D00D5" w:rsidP="001D00D5">
            <w:pPr>
              <w:jc w:val="center"/>
              <w:rPr>
                <w:snapToGrid w:val="0"/>
              </w:rPr>
            </w:pPr>
            <w:r w:rsidRPr="001D00D5">
              <w:rPr>
                <w:snapToGrid w:val="0"/>
              </w:rPr>
              <w:t>43,60</w:t>
            </w:r>
          </w:p>
        </w:tc>
        <w:tc>
          <w:tcPr>
            <w:tcW w:w="993" w:type="dxa"/>
            <w:tcBorders>
              <w:top w:val="nil"/>
              <w:left w:val="single" w:sz="4" w:space="0" w:color="auto"/>
              <w:bottom w:val="single" w:sz="4" w:space="0" w:color="auto"/>
              <w:right w:val="single" w:sz="4" w:space="0" w:color="auto"/>
            </w:tcBorders>
            <w:shd w:val="clear" w:color="auto" w:fill="auto"/>
            <w:vAlign w:val="center"/>
          </w:tcPr>
          <w:p w14:paraId="563293B1" w14:textId="77777777" w:rsidR="001D00D5" w:rsidRPr="001D00D5" w:rsidRDefault="001D00D5" w:rsidP="001D00D5">
            <w:pPr>
              <w:jc w:val="center"/>
              <w:rPr>
                <w:snapToGrid w:val="0"/>
              </w:rPr>
            </w:pPr>
            <w:r w:rsidRPr="001D00D5">
              <w:rPr>
                <w:snapToGrid w:val="0"/>
              </w:rPr>
              <w:t>43,60</w:t>
            </w:r>
          </w:p>
        </w:tc>
        <w:tc>
          <w:tcPr>
            <w:tcW w:w="992" w:type="dxa"/>
            <w:tcBorders>
              <w:top w:val="nil"/>
              <w:left w:val="single" w:sz="4" w:space="0" w:color="auto"/>
              <w:bottom w:val="single" w:sz="4" w:space="0" w:color="auto"/>
              <w:right w:val="single" w:sz="4" w:space="0" w:color="auto"/>
            </w:tcBorders>
            <w:shd w:val="clear" w:color="auto" w:fill="auto"/>
            <w:vAlign w:val="center"/>
          </w:tcPr>
          <w:p w14:paraId="6D58E256" w14:textId="77777777" w:rsidR="001D00D5" w:rsidRPr="001D00D5" w:rsidRDefault="001D00D5" w:rsidP="001D00D5">
            <w:pPr>
              <w:jc w:val="center"/>
              <w:rPr>
                <w:snapToGrid w:val="0"/>
              </w:rPr>
            </w:pPr>
            <w:r w:rsidRPr="001D00D5">
              <w:rPr>
                <w:snapToGrid w:val="0"/>
              </w:rPr>
              <w:t>43,60</w:t>
            </w:r>
          </w:p>
        </w:tc>
        <w:tc>
          <w:tcPr>
            <w:tcW w:w="992" w:type="dxa"/>
            <w:tcBorders>
              <w:top w:val="nil"/>
              <w:left w:val="single" w:sz="4" w:space="0" w:color="auto"/>
              <w:bottom w:val="single" w:sz="4" w:space="0" w:color="auto"/>
              <w:right w:val="single" w:sz="4" w:space="0" w:color="auto"/>
            </w:tcBorders>
            <w:shd w:val="clear" w:color="auto" w:fill="auto"/>
            <w:vAlign w:val="center"/>
          </w:tcPr>
          <w:p w14:paraId="05EFF2CF" w14:textId="77777777" w:rsidR="001D00D5" w:rsidRPr="001D00D5" w:rsidRDefault="001D00D5" w:rsidP="001D00D5">
            <w:pPr>
              <w:jc w:val="center"/>
              <w:rPr>
                <w:snapToGrid w:val="0"/>
              </w:rPr>
            </w:pPr>
            <w:r w:rsidRPr="001D00D5">
              <w:rPr>
                <w:snapToGrid w:val="0"/>
              </w:rPr>
              <w:t>43,60</w:t>
            </w:r>
          </w:p>
        </w:tc>
      </w:tr>
      <w:tr w:rsidR="001D00D5" w:rsidRPr="001D00D5" w14:paraId="25EC8FD6" w14:textId="77777777" w:rsidTr="00E6267D">
        <w:trPr>
          <w:trHeight w:val="843"/>
          <w:tblHeader/>
          <w:jc w:val="center"/>
        </w:trPr>
        <w:tc>
          <w:tcPr>
            <w:tcW w:w="666" w:type="dxa"/>
            <w:shd w:val="clear" w:color="auto" w:fill="auto"/>
            <w:vAlign w:val="center"/>
            <w:hideMark/>
          </w:tcPr>
          <w:p w14:paraId="5461D8C7" w14:textId="77777777" w:rsidR="001D00D5" w:rsidRPr="001D00D5" w:rsidRDefault="001D00D5" w:rsidP="001D00D5">
            <w:pPr>
              <w:jc w:val="center"/>
              <w:rPr>
                <w:snapToGrid w:val="0"/>
              </w:rPr>
            </w:pPr>
            <w:r w:rsidRPr="001D00D5">
              <w:rPr>
                <w:snapToGrid w:val="0"/>
              </w:rPr>
              <w:t>4</w:t>
            </w:r>
          </w:p>
        </w:tc>
        <w:tc>
          <w:tcPr>
            <w:tcW w:w="3686" w:type="dxa"/>
            <w:shd w:val="clear" w:color="auto" w:fill="auto"/>
            <w:vAlign w:val="center"/>
            <w:hideMark/>
          </w:tcPr>
          <w:p w14:paraId="48C62BED" w14:textId="77777777" w:rsidR="001D00D5" w:rsidRPr="001D00D5" w:rsidRDefault="001D00D5" w:rsidP="001D00D5">
            <w:pPr>
              <w:rPr>
                <w:snapToGrid w:val="0"/>
              </w:rPr>
            </w:pPr>
            <w:r w:rsidRPr="001D00D5">
              <w:rPr>
                <w:snapToGrid w:val="0"/>
              </w:rPr>
              <w:t>Коэффициент эластичности затрат по росту активов (</w:t>
            </w:r>
            <w:proofErr w:type="spellStart"/>
            <w:r w:rsidRPr="001D00D5">
              <w:rPr>
                <w:snapToGrid w:val="0"/>
              </w:rPr>
              <w:t>К</w:t>
            </w:r>
            <w:r w:rsidRPr="001D00D5">
              <w:rPr>
                <w:snapToGrid w:val="0"/>
                <w:vertAlign w:val="subscript"/>
              </w:rPr>
              <w:t>эл</w:t>
            </w:r>
            <w:proofErr w:type="spellEnd"/>
            <w:r w:rsidRPr="001D00D5">
              <w:rPr>
                <w:snapToGrid w:val="0"/>
              </w:rPr>
              <w:t>)</w:t>
            </w:r>
          </w:p>
        </w:tc>
        <w:tc>
          <w:tcPr>
            <w:tcW w:w="992" w:type="dxa"/>
            <w:shd w:val="clear" w:color="auto" w:fill="auto"/>
            <w:vAlign w:val="center"/>
            <w:hideMark/>
          </w:tcPr>
          <w:p w14:paraId="758FF092" w14:textId="77777777" w:rsidR="001D00D5" w:rsidRPr="001D00D5" w:rsidRDefault="001D00D5" w:rsidP="001D00D5">
            <w:pPr>
              <w:jc w:val="center"/>
              <w:rPr>
                <w:snapToGrid w:val="0"/>
              </w:rPr>
            </w:pPr>
          </w:p>
        </w:tc>
        <w:tc>
          <w:tcPr>
            <w:tcW w:w="992" w:type="dxa"/>
            <w:tcBorders>
              <w:top w:val="nil"/>
              <w:left w:val="single" w:sz="4" w:space="0" w:color="auto"/>
              <w:bottom w:val="single" w:sz="4" w:space="0" w:color="auto"/>
              <w:right w:val="single" w:sz="4" w:space="0" w:color="auto"/>
            </w:tcBorders>
            <w:shd w:val="clear" w:color="000000" w:fill="FFFFFF"/>
            <w:vAlign w:val="center"/>
          </w:tcPr>
          <w:p w14:paraId="2E0D0A33" w14:textId="77777777" w:rsidR="001D00D5" w:rsidRPr="001D00D5" w:rsidRDefault="001D00D5" w:rsidP="001D00D5">
            <w:pPr>
              <w:jc w:val="center"/>
              <w:rPr>
                <w:snapToGrid w:val="0"/>
                <w:color w:val="000000"/>
              </w:rPr>
            </w:pPr>
            <w:r w:rsidRPr="001D00D5">
              <w:rPr>
                <w:snapToGrid w:val="0"/>
                <w:color w:val="000000"/>
              </w:rPr>
              <w:t>0,75</w:t>
            </w:r>
          </w:p>
        </w:tc>
        <w:tc>
          <w:tcPr>
            <w:tcW w:w="993" w:type="dxa"/>
            <w:tcBorders>
              <w:top w:val="nil"/>
              <w:left w:val="nil"/>
              <w:bottom w:val="single" w:sz="4" w:space="0" w:color="auto"/>
              <w:right w:val="single" w:sz="4" w:space="0" w:color="auto"/>
            </w:tcBorders>
            <w:shd w:val="clear" w:color="000000" w:fill="FFFFFF"/>
            <w:vAlign w:val="center"/>
          </w:tcPr>
          <w:p w14:paraId="454D156D" w14:textId="77777777" w:rsidR="001D00D5" w:rsidRPr="001D00D5" w:rsidRDefault="001D00D5" w:rsidP="001D00D5">
            <w:pPr>
              <w:jc w:val="center"/>
              <w:rPr>
                <w:snapToGrid w:val="0"/>
                <w:color w:val="000000"/>
              </w:rPr>
            </w:pPr>
            <w:r w:rsidRPr="001D00D5">
              <w:rPr>
                <w:snapToGrid w:val="0"/>
                <w:color w:val="000000"/>
              </w:rPr>
              <w:t>0,75</w:t>
            </w:r>
          </w:p>
        </w:tc>
        <w:tc>
          <w:tcPr>
            <w:tcW w:w="992" w:type="dxa"/>
            <w:tcBorders>
              <w:top w:val="nil"/>
              <w:left w:val="nil"/>
              <w:bottom w:val="single" w:sz="4" w:space="0" w:color="auto"/>
              <w:right w:val="single" w:sz="4" w:space="0" w:color="auto"/>
            </w:tcBorders>
            <w:shd w:val="clear" w:color="000000" w:fill="FFFFFF"/>
            <w:vAlign w:val="center"/>
          </w:tcPr>
          <w:p w14:paraId="393BDAB4" w14:textId="77777777" w:rsidR="001D00D5" w:rsidRPr="001D00D5" w:rsidRDefault="001D00D5" w:rsidP="001D00D5">
            <w:pPr>
              <w:jc w:val="center"/>
              <w:rPr>
                <w:snapToGrid w:val="0"/>
                <w:color w:val="000000"/>
              </w:rPr>
            </w:pPr>
            <w:r w:rsidRPr="001D00D5">
              <w:rPr>
                <w:snapToGrid w:val="0"/>
                <w:color w:val="000000"/>
              </w:rPr>
              <w:t>0,75</w:t>
            </w:r>
          </w:p>
        </w:tc>
        <w:tc>
          <w:tcPr>
            <w:tcW w:w="992" w:type="dxa"/>
            <w:tcBorders>
              <w:top w:val="nil"/>
              <w:left w:val="nil"/>
              <w:bottom w:val="single" w:sz="4" w:space="0" w:color="auto"/>
              <w:right w:val="single" w:sz="4" w:space="0" w:color="auto"/>
            </w:tcBorders>
            <w:shd w:val="clear" w:color="000000" w:fill="FFFFFF"/>
            <w:vAlign w:val="center"/>
          </w:tcPr>
          <w:p w14:paraId="4841F8A4" w14:textId="77777777" w:rsidR="001D00D5" w:rsidRPr="001D00D5" w:rsidRDefault="001D00D5" w:rsidP="001D00D5">
            <w:pPr>
              <w:jc w:val="center"/>
              <w:rPr>
                <w:snapToGrid w:val="0"/>
                <w:color w:val="000000"/>
              </w:rPr>
            </w:pPr>
            <w:r w:rsidRPr="001D00D5">
              <w:rPr>
                <w:snapToGrid w:val="0"/>
                <w:color w:val="000000"/>
              </w:rPr>
              <w:t>0,75</w:t>
            </w:r>
          </w:p>
        </w:tc>
      </w:tr>
      <w:tr w:rsidR="001D00D5" w:rsidRPr="001D00D5" w14:paraId="6A00BAB0" w14:textId="77777777" w:rsidTr="00E6267D">
        <w:trPr>
          <w:trHeight w:val="250"/>
          <w:tblHeader/>
          <w:jc w:val="center"/>
        </w:trPr>
        <w:tc>
          <w:tcPr>
            <w:tcW w:w="666" w:type="dxa"/>
            <w:shd w:val="clear" w:color="auto" w:fill="auto"/>
            <w:vAlign w:val="center"/>
            <w:hideMark/>
          </w:tcPr>
          <w:p w14:paraId="7F56B990" w14:textId="77777777" w:rsidR="001D00D5" w:rsidRPr="001D00D5" w:rsidRDefault="001D00D5" w:rsidP="001D00D5">
            <w:pPr>
              <w:jc w:val="center"/>
              <w:rPr>
                <w:snapToGrid w:val="0"/>
              </w:rPr>
            </w:pPr>
            <w:r w:rsidRPr="001D00D5">
              <w:rPr>
                <w:snapToGrid w:val="0"/>
              </w:rPr>
              <w:t>5</w:t>
            </w:r>
          </w:p>
        </w:tc>
        <w:tc>
          <w:tcPr>
            <w:tcW w:w="3686" w:type="dxa"/>
            <w:shd w:val="clear" w:color="auto" w:fill="auto"/>
            <w:vAlign w:val="center"/>
            <w:hideMark/>
          </w:tcPr>
          <w:p w14:paraId="3D19CBB0" w14:textId="77777777" w:rsidR="001D00D5" w:rsidRPr="001D00D5" w:rsidRDefault="001D00D5" w:rsidP="001D00D5">
            <w:pPr>
              <w:rPr>
                <w:snapToGrid w:val="0"/>
              </w:rPr>
            </w:pPr>
            <w:r w:rsidRPr="001D00D5">
              <w:rPr>
                <w:snapToGrid w:val="0"/>
              </w:rPr>
              <w:t>Операционные (подконтрольные)</w:t>
            </w:r>
            <w:r w:rsidRPr="001D00D5">
              <w:rPr>
                <w:snapToGrid w:val="0"/>
              </w:rPr>
              <w:br/>
              <w:t>расходы</w:t>
            </w:r>
          </w:p>
        </w:tc>
        <w:tc>
          <w:tcPr>
            <w:tcW w:w="992" w:type="dxa"/>
            <w:shd w:val="clear" w:color="auto" w:fill="auto"/>
            <w:vAlign w:val="center"/>
            <w:hideMark/>
          </w:tcPr>
          <w:p w14:paraId="21A7FAE0" w14:textId="77777777" w:rsidR="001D00D5" w:rsidRPr="001D00D5" w:rsidRDefault="001D00D5" w:rsidP="001D00D5">
            <w:pPr>
              <w:ind w:left="-72" w:right="-69"/>
              <w:jc w:val="center"/>
              <w:rPr>
                <w:snapToGrid w:val="0"/>
              </w:rPr>
            </w:pPr>
            <w:r w:rsidRPr="001D00D5">
              <w:rPr>
                <w:snapToGrid w:val="0"/>
              </w:rPr>
              <w:t>тыс. руб.</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44503858" w14:textId="77777777" w:rsidR="001D00D5" w:rsidRPr="001D00D5" w:rsidRDefault="001D00D5" w:rsidP="001D00D5">
            <w:pPr>
              <w:jc w:val="center"/>
              <w:rPr>
                <w:snapToGrid w:val="0"/>
                <w:color w:val="000000"/>
              </w:rPr>
            </w:pPr>
            <w:r w:rsidRPr="001D00D5">
              <w:rPr>
                <w:snapToGrid w:val="0"/>
                <w:color w:val="000000"/>
              </w:rPr>
              <w:t>15 071</w:t>
            </w:r>
          </w:p>
        </w:tc>
        <w:tc>
          <w:tcPr>
            <w:tcW w:w="993" w:type="dxa"/>
            <w:tcBorders>
              <w:top w:val="nil"/>
              <w:left w:val="nil"/>
              <w:bottom w:val="single" w:sz="4" w:space="0" w:color="auto"/>
              <w:right w:val="single" w:sz="4" w:space="0" w:color="auto"/>
            </w:tcBorders>
            <w:shd w:val="clear" w:color="000000" w:fill="FFFFFF"/>
            <w:vAlign w:val="center"/>
          </w:tcPr>
          <w:p w14:paraId="548E610F" w14:textId="77777777" w:rsidR="001D00D5" w:rsidRPr="001D00D5" w:rsidRDefault="001D00D5" w:rsidP="001D00D5">
            <w:pPr>
              <w:jc w:val="center"/>
              <w:rPr>
                <w:snapToGrid w:val="0"/>
                <w:color w:val="000000"/>
              </w:rPr>
            </w:pPr>
            <w:r w:rsidRPr="001D00D5">
              <w:rPr>
                <w:snapToGrid w:val="0"/>
                <w:color w:val="000000"/>
              </w:rPr>
              <w:t>15 815</w:t>
            </w:r>
          </w:p>
        </w:tc>
        <w:tc>
          <w:tcPr>
            <w:tcW w:w="992" w:type="dxa"/>
            <w:tcBorders>
              <w:top w:val="nil"/>
              <w:left w:val="nil"/>
              <w:bottom w:val="single" w:sz="4" w:space="0" w:color="auto"/>
              <w:right w:val="single" w:sz="4" w:space="0" w:color="auto"/>
            </w:tcBorders>
            <w:shd w:val="clear" w:color="000000" w:fill="FFFFFF"/>
            <w:vAlign w:val="center"/>
          </w:tcPr>
          <w:p w14:paraId="752E5529" w14:textId="77777777" w:rsidR="001D00D5" w:rsidRPr="001D00D5" w:rsidRDefault="001D00D5" w:rsidP="001D00D5">
            <w:pPr>
              <w:jc w:val="center"/>
              <w:rPr>
                <w:snapToGrid w:val="0"/>
                <w:color w:val="000000"/>
              </w:rPr>
            </w:pPr>
            <w:r w:rsidRPr="001D00D5">
              <w:rPr>
                <w:snapToGrid w:val="0"/>
                <w:color w:val="000000"/>
              </w:rPr>
              <w:t>16 784</w:t>
            </w:r>
          </w:p>
        </w:tc>
        <w:tc>
          <w:tcPr>
            <w:tcW w:w="992" w:type="dxa"/>
            <w:tcBorders>
              <w:top w:val="nil"/>
              <w:left w:val="nil"/>
              <w:bottom w:val="single" w:sz="4" w:space="0" w:color="auto"/>
              <w:right w:val="single" w:sz="4" w:space="0" w:color="auto"/>
            </w:tcBorders>
            <w:shd w:val="clear" w:color="000000" w:fill="FFFFFF"/>
            <w:vAlign w:val="center"/>
          </w:tcPr>
          <w:p w14:paraId="0D86087F" w14:textId="77777777" w:rsidR="001D00D5" w:rsidRPr="001D00D5" w:rsidRDefault="001D00D5" w:rsidP="001D00D5">
            <w:pPr>
              <w:jc w:val="center"/>
              <w:rPr>
                <w:snapToGrid w:val="0"/>
                <w:color w:val="000000"/>
              </w:rPr>
            </w:pPr>
            <w:r w:rsidRPr="001D00D5">
              <w:rPr>
                <w:snapToGrid w:val="0"/>
                <w:color w:val="000000"/>
              </w:rPr>
              <w:t>17 580</w:t>
            </w:r>
          </w:p>
        </w:tc>
      </w:tr>
    </w:tbl>
    <w:p w14:paraId="3906E7E0" w14:textId="77777777" w:rsidR="001D00D5" w:rsidRPr="001D00D5" w:rsidRDefault="001D00D5" w:rsidP="001D00D5">
      <w:pPr>
        <w:rPr>
          <w:snapToGrid w:val="0"/>
          <w:lang w:eastAsia="en-US"/>
        </w:rPr>
      </w:pPr>
      <w:r w:rsidRPr="001D00D5">
        <w:rPr>
          <w:snapToGrid w:val="0"/>
          <w:lang w:eastAsia="en-US"/>
        </w:rPr>
        <w:t>* – первый год долгосрочного периода регулирования.</w:t>
      </w:r>
    </w:p>
    <w:p w14:paraId="58FA5277" w14:textId="77777777" w:rsidR="001D00D5" w:rsidRPr="001D00D5" w:rsidRDefault="001D00D5" w:rsidP="00A73ED2">
      <w:pPr>
        <w:numPr>
          <w:ilvl w:val="0"/>
          <w:numId w:val="11"/>
        </w:numPr>
        <w:ind w:right="-426" w:hanging="1778"/>
        <w:jc w:val="right"/>
        <w:rPr>
          <w:sz w:val="28"/>
          <w:szCs w:val="28"/>
        </w:rPr>
      </w:pPr>
    </w:p>
    <w:p w14:paraId="163A941F" w14:textId="77777777" w:rsidR="001D00D5" w:rsidRPr="001D00D5" w:rsidRDefault="001D00D5" w:rsidP="001D00D5">
      <w:pPr>
        <w:keepNext/>
        <w:ind w:right="-144"/>
        <w:jc w:val="center"/>
        <w:outlineLvl w:val="2"/>
        <w:rPr>
          <w:rFonts w:cs="Arial"/>
          <w:bCs/>
          <w:snapToGrid w:val="0"/>
          <w:sz w:val="28"/>
          <w:szCs w:val="26"/>
          <w:lang w:eastAsia="en-US"/>
        </w:rPr>
      </w:pPr>
      <w:r w:rsidRPr="001D00D5">
        <w:rPr>
          <w:rFonts w:cs="Arial"/>
          <w:bCs/>
          <w:snapToGrid w:val="0"/>
          <w:sz w:val="28"/>
          <w:szCs w:val="26"/>
          <w:lang w:eastAsia="en-US"/>
        </w:rPr>
        <w:t>Распределение операционных расходов ФГБУ «ЦЖКУ» МО РФ</w:t>
      </w:r>
      <w:r w:rsidRPr="001D00D5">
        <w:rPr>
          <w:rFonts w:cs="Arial"/>
          <w:bCs/>
          <w:snapToGrid w:val="0"/>
          <w:sz w:val="28"/>
          <w:szCs w:val="26"/>
          <w:lang w:eastAsia="en-US"/>
        </w:rPr>
        <w:br/>
        <w:t xml:space="preserve">по статьям затрат на 2025 год </w:t>
      </w:r>
    </w:p>
    <w:p w14:paraId="60512A86" w14:textId="77777777" w:rsidR="001D00D5" w:rsidRPr="001D00D5" w:rsidRDefault="001D00D5" w:rsidP="001D00D5">
      <w:pPr>
        <w:keepNext/>
        <w:ind w:right="-144"/>
        <w:jc w:val="center"/>
        <w:outlineLvl w:val="2"/>
        <w:rPr>
          <w:rFonts w:cs="Arial"/>
          <w:bCs/>
          <w:snapToGrid w:val="0"/>
          <w:sz w:val="28"/>
          <w:szCs w:val="26"/>
          <w:lang w:eastAsia="en-US"/>
        </w:rPr>
      </w:pPr>
      <w:r w:rsidRPr="001D00D5">
        <w:rPr>
          <w:rFonts w:cs="Arial"/>
          <w:bCs/>
          <w:snapToGrid w:val="0"/>
          <w:sz w:val="28"/>
          <w:szCs w:val="26"/>
          <w:lang w:eastAsia="en-US"/>
        </w:rPr>
        <w:t>(приложение 5.1 к Методическим указаниям)</w:t>
      </w:r>
    </w:p>
    <w:p w14:paraId="24D9388A" w14:textId="77777777" w:rsidR="001D00D5" w:rsidRPr="001D00D5" w:rsidRDefault="001D00D5" w:rsidP="001D00D5">
      <w:pPr>
        <w:spacing w:line="360" w:lineRule="auto"/>
        <w:jc w:val="right"/>
        <w:rPr>
          <w:sz w:val="28"/>
          <w:szCs w:val="28"/>
        </w:rPr>
      </w:pPr>
      <w:r w:rsidRPr="001D00D5">
        <w:rPr>
          <w:sz w:val="28"/>
          <w:szCs w:val="28"/>
        </w:rPr>
        <w:t>тыс. руб.</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3991"/>
        <w:gridCol w:w="1701"/>
        <w:gridCol w:w="1701"/>
        <w:gridCol w:w="1702"/>
      </w:tblGrid>
      <w:tr w:rsidR="001D00D5" w:rsidRPr="001D00D5" w14:paraId="3CDCC36F" w14:textId="77777777" w:rsidTr="00E6267D">
        <w:trPr>
          <w:trHeight w:val="1080"/>
          <w:tblHeader/>
        </w:trPr>
        <w:tc>
          <w:tcPr>
            <w:tcW w:w="653" w:type="dxa"/>
            <w:vAlign w:val="center"/>
          </w:tcPr>
          <w:p w14:paraId="3C5AC227" w14:textId="77777777" w:rsidR="001D00D5" w:rsidRPr="001D00D5" w:rsidRDefault="001D00D5" w:rsidP="001D00D5">
            <w:pPr>
              <w:jc w:val="center"/>
              <w:rPr>
                <w:color w:val="000000"/>
              </w:rPr>
            </w:pPr>
            <w:r w:rsidRPr="001D00D5">
              <w:rPr>
                <w:color w:val="000000"/>
              </w:rPr>
              <w:t>№ п/п</w:t>
            </w:r>
          </w:p>
        </w:tc>
        <w:tc>
          <w:tcPr>
            <w:tcW w:w="3991" w:type="dxa"/>
            <w:vAlign w:val="center"/>
          </w:tcPr>
          <w:p w14:paraId="00D7189B" w14:textId="77777777" w:rsidR="001D00D5" w:rsidRPr="001D00D5" w:rsidRDefault="001D00D5" w:rsidP="001D00D5">
            <w:pPr>
              <w:jc w:val="center"/>
              <w:rPr>
                <w:color w:val="000000"/>
              </w:rPr>
            </w:pPr>
            <w:r w:rsidRPr="001D00D5">
              <w:rPr>
                <w:color w:val="000000"/>
              </w:rPr>
              <w:t>Наименование расхода</w:t>
            </w:r>
          </w:p>
        </w:tc>
        <w:tc>
          <w:tcPr>
            <w:tcW w:w="1701" w:type="dxa"/>
            <w:vAlign w:val="center"/>
          </w:tcPr>
          <w:p w14:paraId="56D79BE5" w14:textId="77777777" w:rsidR="001D00D5" w:rsidRPr="001D00D5" w:rsidRDefault="001D00D5" w:rsidP="001D00D5">
            <w:pPr>
              <w:ind w:left="-113" w:right="-110"/>
              <w:jc w:val="center"/>
              <w:rPr>
                <w:color w:val="000000"/>
              </w:rPr>
            </w:pPr>
            <w:r w:rsidRPr="001D00D5">
              <w:rPr>
                <w:color w:val="000000"/>
              </w:rPr>
              <w:t>Предложение предприятия</w:t>
            </w:r>
          </w:p>
        </w:tc>
        <w:tc>
          <w:tcPr>
            <w:tcW w:w="1701" w:type="dxa"/>
            <w:vAlign w:val="center"/>
          </w:tcPr>
          <w:p w14:paraId="288472C4" w14:textId="77777777" w:rsidR="001D00D5" w:rsidRPr="001D00D5" w:rsidRDefault="001D00D5" w:rsidP="001D00D5">
            <w:pPr>
              <w:ind w:left="-106" w:right="-102"/>
              <w:jc w:val="center"/>
              <w:rPr>
                <w:color w:val="000000"/>
              </w:rPr>
            </w:pPr>
            <w:r w:rsidRPr="001D00D5">
              <w:rPr>
                <w:color w:val="000000"/>
              </w:rPr>
              <w:t xml:space="preserve">Предложение экспертов </w:t>
            </w:r>
          </w:p>
        </w:tc>
        <w:tc>
          <w:tcPr>
            <w:tcW w:w="1702" w:type="dxa"/>
          </w:tcPr>
          <w:p w14:paraId="7C338E95" w14:textId="77777777" w:rsidR="001D00D5" w:rsidRPr="001D00D5" w:rsidRDefault="001D00D5" w:rsidP="001D00D5">
            <w:pPr>
              <w:ind w:left="-106" w:right="-102"/>
              <w:jc w:val="center"/>
              <w:rPr>
                <w:color w:val="000000"/>
              </w:rPr>
            </w:pPr>
          </w:p>
          <w:p w14:paraId="60F1F1F9" w14:textId="77777777" w:rsidR="001D00D5" w:rsidRPr="001D00D5" w:rsidRDefault="001D00D5" w:rsidP="001D00D5">
            <w:pPr>
              <w:ind w:left="-106" w:right="-102"/>
              <w:jc w:val="center"/>
              <w:rPr>
                <w:color w:val="000000"/>
              </w:rPr>
            </w:pPr>
            <w:r w:rsidRPr="001D00D5">
              <w:rPr>
                <w:color w:val="000000"/>
              </w:rPr>
              <w:t>Корректировка</w:t>
            </w:r>
          </w:p>
        </w:tc>
      </w:tr>
      <w:tr w:rsidR="001D00D5" w:rsidRPr="001D00D5" w14:paraId="233897F8" w14:textId="77777777" w:rsidTr="00E6267D">
        <w:trPr>
          <w:trHeight w:val="360"/>
        </w:trPr>
        <w:tc>
          <w:tcPr>
            <w:tcW w:w="653" w:type="dxa"/>
            <w:vAlign w:val="center"/>
          </w:tcPr>
          <w:p w14:paraId="7C425B54" w14:textId="77777777" w:rsidR="001D00D5" w:rsidRPr="001D00D5" w:rsidRDefault="001D00D5" w:rsidP="001D00D5">
            <w:pPr>
              <w:jc w:val="center"/>
              <w:rPr>
                <w:color w:val="000000"/>
              </w:rPr>
            </w:pPr>
            <w:r w:rsidRPr="001D00D5">
              <w:rPr>
                <w:color w:val="000000"/>
              </w:rPr>
              <w:t>1</w:t>
            </w:r>
          </w:p>
        </w:tc>
        <w:tc>
          <w:tcPr>
            <w:tcW w:w="3991" w:type="dxa"/>
            <w:vAlign w:val="center"/>
          </w:tcPr>
          <w:p w14:paraId="18B695D6" w14:textId="77777777" w:rsidR="001D00D5" w:rsidRPr="001D00D5" w:rsidRDefault="001D00D5" w:rsidP="001D00D5">
            <w:pPr>
              <w:jc w:val="center"/>
              <w:rPr>
                <w:color w:val="000000"/>
              </w:rPr>
            </w:pPr>
            <w:r w:rsidRPr="001D00D5">
              <w:rPr>
                <w:color w:val="000000"/>
              </w:rPr>
              <w:t>2</w:t>
            </w:r>
          </w:p>
        </w:tc>
        <w:tc>
          <w:tcPr>
            <w:tcW w:w="1701" w:type="dxa"/>
            <w:vAlign w:val="center"/>
          </w:tcPr>
          <w:p w14:paraId="2F9EF102" w14:textId="77777777" w:rsidR="001D00D5" w:rsidRPr="001D00D5" w:rsidRDefault="001D00D5" w:rsidP="001D00D5">
            <w:pPr>
              <w:jc w:val="center"/>
            </w:pPr>
            <w:r w:rsidRPr="001D00D5">
              <w:t>3</w:t>
            </w:r>
          </w:p>
        </w:tc>
        <w:tc>
          <w:tcPr>
            <w:tcW w:w="1701" w:type="dxa"/>
            <w:vAlign w:val="center"/>
          </w:tcPr>
          <w:p w14:paraId="7F90B164" w14:textId="77777777" w:rsidR="001D00D5" w:rsidRPr="001D00D5" w:rsidRDefault="001D00D5" w:rsidP="001D00D5">
            <w:pPr>
              <w:jc w:val="center"/>
            </w:pPr>
            <w:r w:rsidRPr="001D00D5">
              <w:t>4</w:t>
            </w:r>
          </w:p>
        </w:tc>
        <w:tc>
          <w:tcPr>
            <w:tcW w:w="1702" w:type="dxa"/>
          </w:tcPr>
          <w:p w14:paraId="6CF23718" w14:textId="77777777" w:rsidR="001D00D5" w:rsidRPr="001D00D5" w:rsidRDefault="001D00D5" w:rsidP="001D00D5">
            <w:pPr>
              <w:jc w:val="center"/>
            </w:pPr>
            <w:r w:rsidRPr="001D00D5">
              <w:t>5</w:t>
            </w:r>
          </w:p>
        </w:tc>
      </w:tr>
      <w:tr w:rsidR="001D00D5" w:rsidRPr="001D00D5" w14:paraId="2B326F6F" w14:textId="77777777" w:rsidTr="00E6267D">
        <w:trPr>
          <w:trHeight w:val="360"/>
        </w:trPr>
        <w:tc>
          <w:tcPr>
            <w:tcW w:w="653" w:type="dxa"/>
            <w:vAlign w:val="center"/>
          </w:tcPr>
          <w:p w14:paraId="4D2ACF7F" w14:textId="77777777" w:rsidR="001D00D5" w:rsidRPr="001D00D5" w:rsidRDefault="001D00D5" w:rsidP="001D00D5">
            <w:pPr>
              <w:jc w:val="center"/>
              <w:rPr>
                <w:color w:val="000000"/>
              </w:rPr>
            </w:pPr>
            <w:r w:rsidRPr="001D00D5">
              <w:rPr>
                <w:color w:val="000000"/>
              </w:rPr>
              <w:t>1</w:t>
            </w:r>
          </w:p>
        </w:tc>
        <w:tc>
          <w:tcPr>
            <w:tcW w:w="3991" w:type="dxa"/>
            <w:vAlign w:val="center"/>
          </w:tcPr>
          <w:p w14:paraId="7E672322" w14:textId="77777777" w:rsidR="001D00D5" w:rsidRPr="001D00D5" w:rsidRDefault="001D00D5" w:rsidP="001D00D5">
            <w:pPr>
              <w:rPr>
                <w:color w:val="000000"/>
              </w:rPr>
            </w:pPr>
            <w:r w:rsidRPr="001D00D5">
              <w:rPr>
                <w:color w:val="000000"/>
              </w:rPr>
              <w:t>Расходы на приобретение сырья и материалов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BBD40C" w14:textId="77777777" w:rsidR="001D00D5" w:rsidRPr="001D00D5" w:rsidRDefault="001D00D5" w:rsidP="001D00D5">
            <w:pPr>
              <w:jc w:val="center"/>
              <w:rPr>
                <w:color w:val="000000"/>
              </w:rPr>
            </w:pPr>
            <w:r w:rsidRPr="001D00D5">
              <w:rPr>
                <w:snapToGrid w:val="0"/>
                <w:color w:val="000000"/>
              </w:rPr>
              <w:t>21</w:t>
            </w:r>
          </w:p>
        </w:tc>
        <w:tc>
          <w:tcPr>
            <w:tcW w:w="1701" w:type="dxa"/>
            <w:tcBorders>
              <w:top w:val="single" w:sz="4" w:space="0" w:color="auto"/>
              <w:left w:val="nil"/>
              <w:bottom w:val="single" w:sz="4" w:space="0" w:color="auto"/>
              <w:right w:val="single" w:sz="4" w:space="0" w:color="auto"/>
            </w:tcBorders>
            <w:shd w:val="clear" w:color="auto" w:fill="auto"/>
            <w:vAlign w:val="center"/>
          </w:tcPr>
          <w:p w14:paraId="21C2C493" w14:textId="77777777" w:rsidR="001D00D5" w:rsidRPr="001D00D5" w:rsidRDefault="001D00D5" w:rsidP="001D00D5">
            <w:pPr>
              <w:jc w:val="center"/>
              <w:rPr>
                <w:snapToGrid w:val="0"/>
                <w:color w:val="000000"/>
              </w:rPr>
            </w:pPr>
            <w:r w:rsidRPr="001D00D5">
              <w:rPr>
                <w:snapToGrid w:val="0"/>
                <w:color w:val="000000"/>
              </w:rPr>
              <w:t>2 578</w:t>
            </w:r>
          </w:p>
        </w:tc>
        <w:tc>
          <w:tcPr>
            <w:tcW w:w="1702" w:type="dxa"/>
            <w:tcBorders>
              <w:top w:val="single" w:sz="4" w:space="0" w:color="auto"/>
              <w:left w:val="nil"/>
              <w:bottom w:val="single" w:sz="4" w:space="0" w:color="auto"/>
              <w:right w:val="single" w:sz="4" w:space="0" w:color="auto"/>
            </w:tcBorders>
            <w:shd w:val="clear" w:color="auto" w:fill="auto"/>
            <w:vAlign w:val="center"/>
          </w:tcPr>
          <w:p w14:paraId="47FC0AAD" w14:textId="77777777" w:rsidR="001D00D5" w:rsidRPr="001D00D5" w:rsidRDefault="001D00D5" w:rsidP="001D00D5">
            <w:pPr>
              <w:jc w:val="center"/>
              <w:rPr>
                <w:snapToGrid w:val="0"/>
                <w:color w:val="000000"/>
              </w:rPr>
            </w:pPr>
            <w:r w:rsidRPr="001D00D5">
              <w:rPr>
                <w:snapToGrid w:val="0"/>
                <w:color w:val="000000"/>
              </w:rPr>
              <w:t>2 557</w:t>
            </w:r>
          </w:p>
        </w:tc>
      </w:tr>
      <w:tr w:rsidR="001D00D5" w:rsidRPr="001D00D5" w14:paraId="4189CF56" w14:textId="77777777" w:rsidTr="00E6267D">
        <w:trPr>
          <w:trHeight w:val="360"/>
        </w:trPr>
        <w:tc>
          <w:tcPr>
            <w:tcW w:w="653" w:type="dxa"/>
            <w:vAlign w:val="center"/>
          </w:tcPr>
          <w:p w14:paraId="48E9ADF8" w14:textId="77777777" w:rsidR="001D00D5" w:rsidRPr="001D00D5" w:rsidRDefault="001D00D5" w:rsidP="001D00D5">
            <w:pPr>
              <w:jc w:val="center"/>
              <w:rPr>
                <w:color w:val="000000"/>
              </w:rPr>
            </w:pPr>
            <w:r w:rsidRPr="001D00D5">
              <w:rPr>
                <w:color w:val="000000"/>
              </w:rPr>
              <w:t>2</w:t>
            </w:r>
          </w:p>
        </w:tc>
        <w:tc>
          <w:tcPr>
            <w:tcW w:w="3991" w:type="dxa"/>
            <w:vAlign w:val="center"/>
          </w:tcPr>
          <w:p w14:paraId="47C3E939" w14:textId="77777777" w:rsidR="001D00D5" w:rsidRPr="001D00D5" w:rsidRDefault="001D00D5" w:rsidP="001D00D5">
            <w:pPr>
              <w:rPr>
                <w:color w:val="000000"/>
              </w:rPr>
            </w:pPr>
            <w:r w:rsidRPr="001D00D5">
              <w:rPr>
                <w:color w:val="000000"/>
              </w:rPr>
              <w:t>Расходы на ремонт основных средств</w:t>
            </w:r>
          </w:p>
        </w:tc>
        <w:tc>
          <w:tcPr>
            <w:tcW w:w="1701" w:type="dxa"/>
            <w:tcBorders>
              <w:top w:val="nil"/>
              <w:left w:val="single" w:sz="4" w:space="0" w:color="auto"/>
              <w:bottom w:val="single" w:sz="4" w:space="0" w:color="auto"/>
              <w:right w:val="single" w:sz="4" w:space="0" w:color="auto"/>
            </w:tcBorders>
            <w:shd w:val="clear" w:color="auto" w:fill="auto"/>
            <w:vAlign w:val="center"/>
          </w:tcPr>
          <w:p w14:paraId="41D6F949" w14:textId="77777777" w:rsidR="001D00D5" w:rsidRPr="001D00D5" w:rsidRDefault="001D00D5" w:rsidP="001D00D5">
            <w:pPr>
              <w:jc w:val="center"/>
              <w:rPr>
                <w:snapToGrid w:val="0"/>
                <w:color w:val="000000"/>
              </w:rPr>
            </w:pPr>
            <w:r w:rsidRPr="001D00D5">
              <w:rPr>
                <w:snapToGrid w:val="0"/>
                <w:color w:val="000000"/>
              </w:rPr>
              <w:t>346</w:t>
            </w:r>
          </w:p>
        </w:tc>
        <w:tc>
          <w:tcPr>
            <w:tcW w:w="1701" w:type="dxa"/>
            <w:tcBorders>
              <w:top w:val="nil"/>
              <w:left w:val="nil"/>
              <w:bottom w:val="single" w:sz="4" w:space="0" w:color="auto"/>
              <w:right w:val="single" w:sz="4" w:space="0" w:color="auto"/>
            </w:tcBorders>
            <w:shd w:val="clear" w:color="auto" w:fill="auto"/>
            <w:vAlign w:val="center"/>
          </w:tcPr>
          <w:p w14:paraId="6F264D98" w14:textId="77777777" w:rsidR="001D00D5" w:rsidRPr="001D00D5" w:rsidRDefault="001D00D5" w:rsidP="001D00D5">
            <w:pPr>
              <w:jc w:val="center"/>
              <w:rPr>
                <w:snapToGrid w:val="0"/>
                <w:color w:val="000000"/>
              </w:rPr>
            </w:pPr>
            <w:r w:rsidRPr="001D00D5">
              <w:rPr>
                <w:snapToGrid w:val="0"/>
                <w:color w:val="000000"/>
              </w:rPr>
              <w:t>0</w:t>
            </w:r>
          </w:p>
        </w:tc>
        <w:tc>
          <w:tcPr>
            <w:tcW w:w="1702" w:type="dxa"/>
            <w:tcBorders>
              <w:top w:val="nil"/>
              <w:left w:val="nil"/>
              <w:bottom w:val="single" w:sz="4" w:space="0" w:color="auto"/>
              <w:right w:val="single" w:sz="4" w:space="0" w:color="auto"/>
            </w:tcBorders>
            <w:shd w:val="clear" w:color="auto" w:fill="auto"/>
            <w:vAlign w:val="center"/>
          </w:tcPr>
          <w:p w14:paraId="2B7BA586" w14:textId="77777777" w:rsidR="001D00D5" w:rsidRPr="001D00D5" w:rsidRDefault="001D00D5" w:rsidP="001D00D5">
            <w:pPr>
              <w:jc w:val="center"/>
              <w:rPr>
                <w:snapToGrid w:val="0"/>
                <w:color w:val="000000"/>
              </w:rPr>
            </w:pPr>
            <w:r w:rsidRPr="001D00D5">
              <w:rPr>
                <w:snapToGrid w:val="0"/>
                <w:color w:val="000000"/>
              </w:rPr>
              <w:t>-346</w:t>
            </w:r>
          </w:p>
        </w:tc>
      </w:tr>
      <w:tr w:rsidR="001D00D5" w:rsidRPr="001D00D5" w14:paraId="5A7CE1DF" w14:textId="77777777" w:rsidTr="00E6267D">
        <w:trPr>
          <w:trHeight w:val="360"/>
        </w:trPr>
        <w:tc>
          <w:tcPr>
            <w:tcW w:w="653" w:type="dxa"/>
            <w:vAlign w:val="center"/>
          </w:tcPr>
          <w:p w14:paraId="5EE3DEEC" w14:textId="77777777" w:rsidR="001D00D5" w:rsidRPr="001D00D5" w:rsidRDefault="001D00D5" w:rsidP="001D00D5">
            <w:pPr>
              <w:jc w:val="center"/>
              <w:rPr>
                <w:color w:val="000000"/>
              </w:rPr>
            </w:pPr>
            <w:r w:rsidRPr="001D00D5">
              <w:rPr>
                <w:color w:val="000000"/>
              </w:rPr>
              <w:t>3</w:t>
            </w:r>
          </w:p>
        </w:tc>
        <w:tc>
          <w:tcPr>
            <w:tcW w:w="3991" w:type="dxa"/>
            <w:vAlign w:val="center"/>
          </w:tcPr>
          <w:p w14:paraId="66EBE4EA" w14:textId="77777777" w:rsidR="001D00D5" w:rsidRPr="001D00D5" w:rsidRDefault="001D00D5" w:rsidP="001D00D5">
            <w:pPr>
              <w:rPr>
                <w:color w:val="000000"/>
              </w:rPr>
            </w:pPr>
            <w:r w:rsidRPr="001D00D5">
              <w:rPr>
                <w:color w:val="000000"/>
              </w:rPr>
              <w:t>Расходы на оплату труда</w:t>
            </w:r>
          </w:p>
        </w:tc>
        <w:tc>
          <w:tcPr>
            <w:tcW w:w="1701" w:type="dxa"/>
            <w:tcBorders>
              <w:top w:val="nil"/>
              <w:left w:val="single" w:sz="4" w:space="0" w:color="auto"/>
              <w:bottom w:val="single" w:sz="4" w:space="0" w:color="auto"/>
              <w:right w:val="single" w:sz="4" w:space="0" w:color="auto"/>
            </w:tcBorders>
            <w:shd w:val="clear" w:color="auto" w:fill="auto"/>
            <w:vAlign w:val="center"/>
          </w:tcPr>
          <w:p w14:paraId="02B9D568" w14:textId="77777777" w:rsidR="001D00D5" w:rsidRPr="001D00D5" w:rsidRDefault="001D00D5" w:rsidP="001D00D5">
            <w:pPr>
              <w:jc w:val="center"/>
              <w:rPr>
                <w:snapToGrid w:val="0"/>
                <w:color w:val="000000"/>
              </w:rPr>
            </w:pPr>
            <w:r w:rsidRPr="001D00D5">
              <w:rPr>
                <w:snapToGrid w:val="0"/>
                <w:color w:val="000000"/>
              </w:rPr>
              <w:t>45 699</w:t>
            </w:r>
          </w:p>
        </w:tc>
        <w:tc>
          <w:tcPr>
            <w:tcW w:w="1701" w:type="dxa"/>
            <w:tcBorders>
              <w:top w:val="nil"/>
              <w:left w:val="nil"/>
              <w:bottom w:val="single" w:sz="4" w:space="0" w:color="auto"/>
              <w:right w:val="single" w:sz="4" w:space="0" w:color="auto"/>
            </w:tcBorders>
            <w:shd w:val="clear" w:color="auto" w:fill="auto"/>
            <w:vAlign w:val="center"/>
          </w:tcPr>
          <w:p w14:paraId="2E3C9594" w14:textId="77777777" w:rsidR="001D00D5" w:rsidRPr="001D00D5" w:rsidRDefault="001D00D5" w:rsidP="001D00D5">
            <w:pPr>
              <w:jc w:val="center"/>
              <w:rPr>
                <w:snapToGrid w:val="0"/>
                <w:color w:val="000000"/>
              </w:rPr>
            </w:pPr>
            <w:r w:rsidRPr="001D00D5">
              <w:rPr>
                <w:snapToGrid w:val="0"/>
                <w:color w:val="000000"/>
              </w:rPr>
              <w:t>15 002</w:t>
            </w:r>
          </w:p>
        </w:tc>
        <w:tc>
          <w:tcPr>
            <w:tcW w:w="1702" w:type="dxa"/>
            <w:tcBorders>
              <w:top w:val="nil"/>
              <w:left w:val="nil"/>
              <w:bottom w:val="single" w:sz="4" w:space="0" w:color="auto"/>
              <w:right w:val="single" w:sz="4" w:space="0" w:color="auto"/>
            </w:tcBorders>
            <w:shd w:val="clear" w:color="auto" w:fill="auto"/>
            <w:vAlign w:val="center"/>
          </w:tcPr>
          <w:p w14:paraId="65431B58" w14:textId="77777777" w:rsidR="001D00D5" w:rsidRPr="001D00D5" w:rsidRDefault="001D00D5" w:rsidP="001D00D5">
            <w:pPr>
              <w:jc w:val="center"/>
              <w:rPr>
                <w:snapToGrid w:val="0"/>
                <w:color w:val="000000"/>
              </w:rPr>
            </w:pPr>
            <w:r w:rsidRPr="001D00D5">
              <w:rPr>
                <w:snapToGrid w:val="0"/>
                <w:color w:val="000000"/>
              </w:rPr>
              <w:t>-30 697</w:t>
            </w:r>
          </w:p>
        </w:tc>
      </w:tr>
      <w:tr w:rsidR="001D00D5" w:rsidRPr="001D00D5" w14:paraId="24CCA10B" w14:textId="77777777" w:rsidTr="00E6267D">
        <w:trPr>
          <w:trHeight w:val="1080"/>
        </w:trPr>
        <w:tc>
          <w:tcPr>
            <w:tcW w:w="653" w:type="dxa"/>
            <w:vAlign w:val="center"/>
          </w:tcPr>
          <w:p w14:paraId="03F21F3A" w14:textId="77777777" w:rsidR="001D00D5" w:rsidRPr="001D00D5" w:rsidRDefault="001D00D5" w:rsidP="001D00D5">
            <w:pPr>
              <w:jc w:val="center"/>
              <w:rPr>
                <w:color w:val="000000"/>
              </w:rPr>
            </w:pPr>
            <w:r w:rsidRPr="001D00D5">
              <w:rPr>
                <w:color w:val="000000"/>
              </w:rPr>
              <w:t>4</w:t>
            </w:r>
          </w:p>
        </w:tc>
        <w:tc>
          <w:tcPr>
            <w:tcW w:w="3991" w:type="dxa"/>
            <w:vAlign w:val="center"/>
          </w:tcPr>
          <w:p w14:paraId="7AA4A72B" w14:textId="77777777" w:rsidR="001D00D5" w:rsidRPr="001D00D5" w:rsidRDefault="001D00D5" w:rsidP="001D00D5">
            <w:pPr>
              <w:rPr>
                <w:color w:val="000000"/>
              </w:rPr>
            </w:pPr>
            <w:r w:rsidRPr="001D00D5">
              <w:rPr>
                <w:color w:val="000000"/>
              </w:rPr>
              <w:t>Расходы на оплату работ и услуг производственного характера, выполняемых по договорам со сторонними организациями</w:t>
            </w:r>
          </w:p>
        </w:tc>
        <w:tc>
          <w:tcPr>
            <w:tcW w:w="1701" w:type="dxa"/>
            <w:tcBorders>
              <w:top w:val="nil"/>
              <w:left w:val="single" w:sz="4" w:space="0" w:color="auto"/>
              <w:bottom w:val="single" w:sz="4" w:space="0" w:color="auto"/>
              <w:right w:val="single" w:sz="4" w:space="0" w:color="auto"/>
            </w:tcBorders>
            <w:shd w:val="clear" w:color="auto" w:fill="auto"/>
            <w:vAlign w:val="center"/>
          </w:tcPr>
          <w:p w14:paraId="19AE182E" w14:textId="77777777" w:rsidR="001D00D5" w:rsidRPr="001D00D5" w:rsidRDefault="001D00D5" w:rsidP="001D00D5">
            <w:pPr>
              <w:jc w:val="center"/>
              <w:rPr>
                <w:snapToGrid w:val="0"/>
                <w:color w:val="000000"/>
              </w:rPr>
            </w:pPr>
            <w:r w:rsidRPr="001D00D5">
              <w:rPr>
                <w:snapToGrid w:val="0"/>
                <w:color w:val="000000"/>
              </w:rPr>
              <w:t>0</w:t>
            </w:r>
          </w:p>
        </w:tc>
        <w:tc>
          <w:tcPr>
            <w:tcW w:w="1701" w:type="dxa"/>
            <w:tcBorders>
              <w:top w:val="nil"/>
              <w:left w:val="nil"/>
              <w:bottom w:val="single" w:sz="4" w:space="0" w:color="auto"/>
              <w:right w:val="single" w:sz="4" w:space="0" w:color="auto"/>
            </w:tcBorders>
            <w:shd w:val="clear" w:color="auto" w:fill="auto"/>
            <w:vAlign w:val="center"/>
          </w:tcPr>
          <w:p w14:paraId="46E2646B" w14:textId="77777777" w:rsidR="001D00D5" w:rsidRPr="001D00D5" w:rsidRDefault="001D00D5" w:rsidP="001D00D5">
            <w:pPr>
              <w:jc w:val="center"/>
              <w:rPr>
                <w:snapToGrid w:val="0"/>
                <w:color w:val="000000"/>
              </w:rPr>
            </w:pPr>
            <w:r w:rsidRPr="001D00D5">
              <w:rPr>
                <w:snapToGrid w:val="0"/>
                <w:color w:val="000000"/>
              </w:rPr>
              <w:t>0</w:t>
            </w:r>
          </w:p>
        </w:tc>
        <w:tc>
          <w:tcPr>
            <w:tcW w:w="1702" w:type="dxa"/>
            <w:tcBorders>
              <w:top w:val="nil"/>
              <w:left w:val="nil"/>
              <w:bottom w:val="single" w:sz="4" w:space="0" w:color="auto"/>
              <w:right w:val="single" w:sz="4" w:space="0" w:color="auto"/>
            </w:tcBorders>
            <w:shd w:val="clear" w:color="auto" w:fill="auto"/>
            <w:vAlign w:val="center"/>
          </w:tcPr>
          <w:p w14:paraId="76333030" w14:textId="77777777" w:rsidR="001D00D5" w:rsidRPr="001D00D5" w:rsidRDefault="001D00D5" w:rsidP="001D00D5">
            <w:pPr>
              <w:jc w:val="center"/>
              <w:rPr>
                <w:snapToGrid w:val="0"/>
                <w:color w:val="000000"/>
              </w:rPr>
            </w:pPr>
            <w:r w:rsidRPr="001D00D5">
              <w:rPr>
                <w:snapToGrid w:val="0"/>
                <w:color w:val="000000"/>
              </w:rPr>
              <w:t>0</w:t>
            </w:r>
          </w:p>
        </w:tc>
      </w:tr>
      <w:tr w:rsidR="001D00D5" w:rsidRPr="001D00D5" w14:paraId="211852EF" w14:textId="77777777" w:rsidTr="00E6267D">
        <w:trPr>
          <w:trHeight w:val="1080"/>
        </w:trPr>
        <w:tc>
          <w:tcPr>
            <w:tcW w:w="653" w:type="dxa"/>
            <w:vAlign w:val="center"/>
          </w:tcPr>
          <w:p w14:paraId="594AE35C" w14:textId="77777777" w:rsidR="001D00D5" w:rsidRPr="001D00D5" w:rsidRDefault="001D00D5" w:rsidP="001D00D5">
            <w:pPr>
              <w:jc w:val="center"/>
              <w:rPr>
                <w:color w:val="000000"/>
              </w:rPr>
            </w:pPr>
            <w:r w:rsidRPr="001D00D5">
              <w:rPr>
                <w:color w:val="000000"/>
              </w:rPr>
              <w:t>5</w:t>
            </w:r>
          </w:p>
        </w:tc>
        <w:tc>
          <w:tcPr>
            <w:tcW w:w="3991" w:type="dxa"/>
            <w:vAlign w:val="center"/>
          </w:tcPr>
          <w:p w14:paraId="29011B63" w14:textId="77777777" w:rsidR="001D00D5" w:rsidRPr="001D00D5" w:rsidRDefault="001D00D5" w:rsidP="001D00D5">
            <w:pPr>
              <w:rPr>
                <w:color w:val="000000"/>
              </w:rPr>
            </w:pPr>
            <w:r w:rsidRPr="001D00D5">
              <w:rPr>
                <w:color w:val="000000"/>
              </w:rPr>
              <w:t>Расходы на оплату иных работ и услуг, выполняемых по договорам с организациями</w:t>
            </w:r>
          </w:p>
        </w:tc>
        <w:tc>
          <w:tcPr>
            <w:tcW w:w="1701" w:type="dxa"/>
            <w:tcBorders>
              <w:top w:val="nil"/>
              <w:left w:val="single" w:sz="4" w:space="0" w:color="auto"/>
              <w:bottom w:val="single" w:sz="4" w:space="0" w:color="auto"/>
              <w:right w:val="single" w:sz="4" w:space="0" w:color="auto"/>
            </w:tcBorders>
            <w:shd w:val="clear" w:color="auto" w:fill="auto"/>
            <w:vAlign w:val="center"/>
          </w:tcPr>
          <w:p w14:paraId="2A846C13" w14:textId="77777777" w:rsidR="001D00D5" w:rsidRPr="001D00D5" w:rsidRDefault="001D00D5" w:rsidP="001D00D5">
            <w:pPr>
              <w:jc w:val="center"/>
              <w:rPr>
                <w:snapToGrid w:val="0"/>
                <w:color w:val="000000"/>
              </w:rPr>
            </w:pPr>
            <w:r w:rsidRPr="001D00D5">
              <w:rPr>
                <w:snapToGrid w:val="0"/>
                <w:color w:val="000000"/>
              </w:rPr>
              <w:t>147</w:t>
            </w:r>
          </w:p>
        </w:tc>
        <w:tc>
          <w:tcPr>
            <w:tcW w:w="1701" w:type="dxa"/>
            <w:tcBorders>
              <w:top w:val="nil"/>
              <w:left w:val="nil"/>
              <w:bottom w:val="single" w:sz="4" w:space="0" w:color="auto"/>
              <w:right w:val="single" w:sz="4" w:space="0" w:color="auto"/>
            </w:tcBorders>
            <w:shd w:val="clear" w:color="auto" w:fill="auto"/>
            <w:vAlign w:val="center"/>
          </w:tcPr>
          <w:p w14:paraId="3532D6D7" w14:textId="77777777" w:rsidR="001D00D5" w:rsidRPr="001D00D5" w:rsidRDefault="001D00D5" w:rsidP="001D00D5">
            <w:pPr>
              <w:jc w:val="center"/>
              <w:rPr>
                <w:snapToGrid w:val="0"/>
                <w:color w:val="000000"/>
              </w:rPr>
            </w:pPr>
            <w:r w:rsidRPr="001D00D5">
              <w:rPr>
                <w:snapToGrid w:val="0"/>
                <w:color w:val="000000"/>
              </w:rPr>
              <w:t>0</w:t>
            </w:r>
          </w:p>
        </w:tc>
        <w:tc>
          <w:tcPr>
            <w:tcW w:w="1702" w:type="dxa"/>
            <w:tcBorders>
              <w:top w:val="nil"/>
              <w:left w:val="nil"/>
              <w:bottom w:val="single" w:sz="4" w:space="0" w:color="auto"/>
              <w:right w:val="single" w:sz="4" w:space="0" w:color="auto"/>
            </w:tcBorders>
            <w:shd w:val="clear" w:color="auto" w:fill="auto"/>
            <w:vAlign w:val="center"/>
          </w:tcPr>
          <w:p w14:paraId="7A68C9F2" w14:textId="77777777" w:rsidR="001D00D5" w:rsidRPr="001D00D5" w:rsidRDefault="001D00D5" w:rsidP="001D00D5">
            <w:pPr>
              <w:jc w:val="center"/>
              <w:rPr>
                <w:snapToGrid w:val="0"/>
                <w:color w:val="000000"/>
              </w:rPr>
            </w:pPr>
            <w:r w:rsidRPr="001D00D5">
              <w:rPr>
                <w:snapToGrid w:val="0"/>
                <w:color w:val="000000"/>
              </w:rPr>
              <w:t>-147</w:t>
            </w:r>
          </w:p>
        </w:tc>
      </w:tr>
      <w:tr w:rsidR="001D00D5" w:rsidRPr="001D00D5" w14:paraId="139B663A" w14:textId="77777777" w:rsidTr="00E6267D">
        <w:trPr>
          <w:trHeight w:val="360"/>
        </w:trPr>
        <w:tc>
          <w:tcPr>
            <w:tcW w:w="653" w:type="dxa"/>
            <w:vAlign w:val="center"/>
          </w:tcPr>
          <w:p w14:paraId="3D3264C7" w14:textId="77777777" w:rsidR="001D00D5" w:rsidRPr="001D00D5" w:rsidRDefault="001D00D5" w:rsidP="001D00D5">
            <w:pPr>
              <w:jc w:val="center"/>
              <w:rPr>
                <w:color w:val="000000"/>
              </w:rPr>
            </w:pPr>
            <w:r w:rsidRPr="001D00D5">
              <w:rPr>
                <w:color w:val="000000"/>
              </w:rPr>
              <w:t>6</w:t>
            </w:r>
          </w:p>
        </w:tc>
        <w:tc>
          <w:tcPr>
            <w:tcW w:w="3991" w:type="dxa"/>
            <w:tcBorders>
              <w:top w:val="single" w:sz="4" w:space="0" w:color="auto"/>
              <w:left w:val="single" w:sz="4" w:space="0" w:color="auto"/>
              <w:bottom w:val="single" w:sz="4" w:space="0" w:color="auto"/>
              <w:right w:val="single" w:sz="4" w:space="0" w:color="auto"/>
            </w:tcBorders>
            <w:shd w:val="clear" w:color="auto" w:fill="auto"/>
            <w:vAlign w:val="center"/>
          </w:tcPr>
          <w:p w14:paraId="51510AD9" w14:textId="77777777" w:rsidR="001D00D5" w:rsidRPr="001D00D5" w:rsidRDefault="001D00D5" w:rsidP="001D00D5">
            <w:r w:rsidRPr="001D00D5">
              <w:rPr>
                <w:snapToGrid w:val="0"/>
              </w:rPr>
              <w:t>Расходы на служебные командировки</w:t>
            </w:r>
          </w:p>
        </w:tc>
        <w:tc>
          <w:tcPr>
            <w:tcW w:w="1701" w:type="dxa"/>
            <w:tcBorders>
              <w:top w:val="nil"/>
              <w:left w:val="single" w:sz="4" w:space="0" w:color="auto"/>
              <w:bottom w:val="single" w:sz="4" w:space="0" w:color="auto"/>
              <w:right w:val="single" w:sz="4" w:space="0" w:color="auto"/>
            </w:tcBorders>
            <w:shd w:val="clear" w:color="auto" w:fill="auto"/>
            <w:vAlign w:val="center"/>
          </w:tcPr>
          <w:p w14:paraId="2D19F788" w14:textId="77777777" w:rsidR="001D00D5" w:rsidRPr="001D00D5" w:rsidRDefault="001D00D5" w:rsidP="001D00D5">
            <w:pPr>
              <w:jc w:val="center"/>
              <w:rPr>
                <w:snapToGrid w:val="0"/>
                <w:color w:val="000000"/>
              </w:rPr>
            </w:pPr>
            <w:r w:rsidRPr="001D00D5">
              <w:rPr>
                <w:snapToGrid w:val="0"/>
                <w:color w:val="000000"/>
              </w:rPr>
              <w:t>0</w:t>
            </w:r>
          </w:p>
        </w:tc>
        <w:tc>
          <w:tcPr>
            <w:tcW w:w="1701" w:type="dxa"/>
            <w:tcBorders>
              <w:top w:val="nil"/>
              <w:left w:val="nil"/>
              <w:bottom w:val="single" w:sz="4" w:space="0" w:color="auto"/>
              <w:right w:val="single" w:sz="4" w:space="0" w:color="auto"/>
            </w:tcBorders>
            <w:shd w:val="clear" w:color="auto" w:fill="auto"/>
            <w:vAlign w:val="center"/>
          </w:tcPr>
          <w:p w14:paraId="5839E7EF" w14:textId="77777777" w:rsidR="001D00D5" w:rsidRPr="001D00D5" w:rsidRDefault="001D00D5" w:rsidP="001D00D5">
            <w:pPr>
              <w:jc w:val="center"/>
              <w:rPr>
                <w:snapToGrid w:val="0"/>
                <w:color w:val="000000"/>
              </w:rPr>
            </w:pPr>
            <w:r w:rsidRPr="001D00D5">
              <w:rPr>
                <w:snapToGrid w:val="0"/>
                <w:color w:val="000000"/>
              </w:rPr>
              <w:t>0</w:t>
            </w:r>
          </w:p>
        </w:tc>
        <w:tc>
          <w:tcPr>
            <w:tcW w:w="1702" w:type="dxa"/>
            <w:tcBorders>
              <w:top w:val="nil"/>
              <w:left w:val="nil"/>
              <w:bottom w:val="single" w:sz="4" w:space="0" w:color="auto"/>
              <w:right w:val="single" w:sz="4" w:space="0" w:color="auto"/>
            </w:tcBorders>
            <w:shd w:val="clear" w:color="auto" w:fill="auto"/>
            <w:vAlign w:val="center"/>
          </w:tcPr>
          <w:p w14:paraId="40839943" w14:textId="77777777" w:rsidR="001D00D5" w:rsidRPr="001D00D5" w:rsidRDefault="001D00D5" w:rsidP="001D00D5">
            <w:pPr>
              <w:jc w:val="center"/>
              <w:rPr>
                <w:snapToGrid w:val="0"/>
                <w:color w:val="000000"/>
              </w:rPr>
            </w:pPr>
            <w:r w:rsidRPr="001D00D5">
              <w:rPr>
                <w:snapToGrid w:val="0"/>
                <w:color w:val="000000"/>
              </w:rPr>
              <w:t>0</w:t>
            </w:r>
          </w:p>
        </w:tc>
      </w:tr>
      <w:tr w:rsidR="001D00D5" w:rsidRPr="001D00D5" w14:paraId="61E11666" w14:textId="77777777" w:rsidTr="00E6267D">
        <w:trPr>
          <w:trHeight w:val="360"/>
        </w:trPr>
        <w:tc>
          <w:tcPr>
            <w:tcW w:w="653" w:type="dxa"/>
            <w:vAlign w:val="center"/>
          </w:tcPr>
          <w:p w14:paraId="4BAD6C1A" w14:textId="77777777" w:rsidR="001D00D5" w:rsidRPr="001D00D5" w:rsidRDefault="001D00D5" w:rsidP="001D00D5">
            <w:pPr>
              <w:jc w:val="center"/>
              <w:rPr>
                <w:color w:val="000000"/>
              </w:rPr>
            </w:pPr>
            <w:r w:rsidRPr="001D00D5">
              <w:rPr>
                <w:color w:val="000000"/>
              </w:rPr>
              <w:lastRenderedPageBreak/>
              <w:t>7</w:t>
            </w:r>
          </w:p>
        </w:tc>
        <w:tc>
          <w:tcPr>
            <w:tcW w:w="3991" w:type="dxa"/>
            <w:tcBorders>
              <w:top w:val="nil"/>
              <w:left w:val="single" w:sz="4" w:space="0" w:color="auto"/>
              <w:bottom w:val="single" w:sz="4" w:space="0" w:color="auto"/>
              <w:right w:val="single" w:sz="4" w:space="0" w:color="auto"/>
            </w:tcBorders>
            <w:shd w:val="clear" w:color="auto" w:fill="auto"/>
            <w:vAlign w:val="center"/>
          </w:tcPr>
          <w:p w14:paraId="571901A7" w14:textId="77777777" w:rsidR="001D00D5" w:rsidRPr="001D00D5" w:rsidRDefault="001D00D5" w:rsidP="001D00D5">
            <w:pPr>
              <w:rPr>
                <w:snapToGrid w:val="0"/>
              </w:rPr>
            </w:pPr>
            <w:r w:rsidRPr="001D00D5">
              <w:rPr>
                <w:snapToGrid w:val="0"/>
              </w:rPr>
              <w:t>Расходы на обучение персонала</w:t>
            </w:r>
          </w:p>
        </w:tc>
        <w:tc>
          <w:tcPr>
            <w:tcW w:w="1701" w:type="dxa"/>
            <w:tcBorders>
              <w:top w:val="nil"/>
              <w:left w:val="single" w:sz="4" w:space="0" w:color="auto"/>
              <w:bottom w:val="single" w:sz="4" w:space="0" w:color="auto"/>
              <w:right w:val="single" w:sz="4" w:space="0" w:color="auto"/>
            </w:tcBorders>
            <w:shd w:val="clear" w:color="auto" w:fill="auto"/>
            <w:vAlign w:val="center"/>
          </w:tcPr>
          <w:p w14:paraId="75614632" w14:textId="77777777" w:rsidR="001D00D5" w:rsidRPr="001D00D5" w:rsidRDefault="001D00D5" w:rsidP="001D00D5">
            <w:pPr>
              <w:jc w:val="center"/>
              <w:rPr>
                <w:snapToGrid w:val="0"/>
                <w:color w:val="000000"/>
              </w:rPr>
            </w:pPr>
            <w:r w:rsidRPr="001D00D5">
              <w:rPr>
                <w:snapToGrid w:val="0"/>
                <w:color w:val="000000"/>
              </w:rPr>
              <w:t>0</w:t>
            </w:r>
          </w:p>
        </w:tc>
        <w:tc>
          <w:tcPr>
            <w:tcW w:w="1701" w:type="dxa"/>
            <w:tcBorders>
              <w:top w:val="nil"/>
              <w:left w:val="nil"/>
              <w:bottom w:val="single" w:sz="4" w:space="0" w:color="auto"/>
              <w:right w:val="single" w:sz="4" w:space="0" w:color="auto"/>
            </w:tcBorders>
            <w:shd w:val="clear" w:color="auto" w:fill="auto"/>
            <w:vAlign w:val="center"/>
          </w:tcPr>
          <w:p w14:paraId="2FCEE6E6" w14:textId="77777777" w:rsidR="001D00D5" w:rsidRPr="001D00D5" w:rsidRDefault="001D00D5" w:rsidP="001D00D5">
            <w:pPr>
              <w:jc w:val="center"/>
              <w:rPr>
                <w:snapToGrid w:val="0"/>
                <w:color w:val="000000"/>
              </w:rPr>
            </w:pPr>
            <w:r w:rsidRPr="001D00D5">
              <w:rPr>
                <w:snapToGrid w:val="0"/>
                <w:color w:val="000000"/>
              </w:rPr>
              <w:t>0</w:t>
            </w:r>
          </w:p>
        </w:tc>
        <w:tc>
          <w:tcPr>
            <w:tcW w:w="1702" w:type="dxa"/>
            <w:tcBorders>
              <w:top w:val="nil"/>
              <w:left w:val="nil"/>
              <w:bottom w:val="single" w:sz="4" w:space="0" w:color="auto"/>
              <w:right w:val="single" w:sz="4" w:space="0" w:color="auto"/>
            </w:tcBorders>
            <w:shd w:val="clear" w:color="auto" w:fill="auto"/>
            <w:vAlign w:val="center"/>
          </w:tcPr>
          <w:p w14:paraId="2F7CCD6A" w14:textId="77777777" w:rsidR="001D00D5" w:rsidRPr="001D00D5" w:rsidRDefault="001D00D5" w:rsidP="001D00D5">
            <w:pPr>
              <w:jc w:val="center"/>
              <w:rPr>
                <w:snapToGrid w:val="0"/>
                <w:color w:val="000000"/>
              </w:rPr>
            </w:pPr>
            <w:r w:rsidRPr="001D00D5">
              <w:rPr>
                <w:snapToGrid w:val="0"/>
                <w:color w:val="000000"/>
              </w:rPr>
              <w:t>0</w:t>
            </w:r>
          </w:p>
        </w:tc>
      </w:tr>
      <w:tr w:rsidR="001D00D5" w:rsidRPr="001D00D5" w14:paraId="48EC8E25" w14:textId="77777777" w:rsidTr="00E6267D">
        <w:trPr>
          <w:trHeight w:val="360"/>
        </w:trPr>
        <w:tc>
          <w:tcPr>
            <w:tcW w:w="653" w:type="dxa"/>
            <w:vAlign w:val="center"/>
          </w:tcPr>
          <w:p w14:paraId="13253E6B" w14:textId="77777777" w:rsidR="001D00D5" w:rsidRPr="001D00D5" w:rsidRDefault="001D00D5" w:rsidP="001D00D5">
            <w:pPr>
              <w:jc w:val="center"/>
              <w:rPr>
                <w:color w:val="000000"/>
              </w:rPr>
            </w:pPr>
            <w:r w:rsidRPr="001D00D5">
              <w:rPr>
                <w:color w:val="000000"/>
              </w:rPr>
              <w:t>8</w:t>
            </w:r>
          </w:p>
        </w:tc>
        <w:tc>
          <w:tcPr>
            <w:tcW w:w="3991" w:type="dxa"/>
            <w:tcBorders>
              <w:top w:val="single" w:sz="4" w:space="0" w:color="auto"/>
              <w:left w:val="single" w:sz="4" w:space="0" w:color="auto"/>
              <w:bottom w:val="single" w:sz="4" w:space="0" w:color="auto"/>
              <w:right w:val="single" w:sz="4" w:space="0" w:color="auto"/>
            </w:tcBorders>
            <w:shd w:val="clear" w:color="auto" w:fill="auto"/>
            <w:vAlign w:val="center"/>
          </w:tcPr>
          <w:p w14:paraId="16D84FE9" w14:textId="77777777" w:rsidR="001D00D5" w:rsidRPr="001D00D5" w:rsidRDefault="001D00D5" w:rsidP="001D00D5">
            <w:r w:rsidRPr="001D00D5">
              <w:rPr>
                <w:snapToGrid w:val="0"/>
              </w:rPr>
              <w:t>Лизинговый платеж</w:t>
            </w:r>
          </w:p>
        </w:tc>
        <w:tc>
          <w:tcPr>
            <w:tcW w:w="1701" w:type="dxa"/>
            <w:tcBorders>
              <w:top w:val="nil"/>
              <w:left w:val="single" w:sz="4" w:space="0" w:color="auto"/>
              <w:bottom w:val="single" w:sz="4" w:space="0" w:color="auto"/>
              <w:right w:val="single" w:sz="4" w:space="0" w:color="auto"/>
            </w:tcBorders>
            <w:shd w:val="clear" w:color="auto" w:fill="auto"/>
            <w:vAlign w:val="center"/>
          </w:tcPr>
          <w:p w14:paraId="037E6A9A" w14:textId="77777777" w:rsidR="001D00D5" w:rsidRPr="001D00D5" w:rsidRDefault="001D00D5" w:rsidP="001D00D5">
            <w:pPr>
              <w:jc w:val="center"/>
              <w:rPr>
                <w:snapToGrid w:val="0"/>
                <w:color w:val="000000"/>
              </w:rPr>
            </w:pPr>
            <w:r w:rsidRPr="001D00D5">
              <w:rPr>
                <w:snapToGrid w:val="0"/>
                <w:color w:val="000000"/>
              </w:rPr>
              <w:t>0</w:t>
            </w:r>
          </w:p>
        </w:tc>
        <w:tc>
          <w:tcPr>
            <w:tcW w:w="1701" w:type="dxa"/>
            <w:tcBorders>
              <w:top w:val="nil"/>
              <w:left w:val="nil"/>
              <w:bottom w:val="single" w:sz="4" w:space="0" w:color="auto"/>
              <w:right w:val="single" w:sz="4" w:space="0" w:color="auto"/>
            </w:tcBorders>
            <w:shd w:val="clear" w:color="auto" w:fill="auto"/>
            <w:vAlign w:val="center"/>
          </w:tcPr>
          <w:p w14:paraId="23CC37F7" w14:textId="77777777" w:rsidR="001D00D5" w:rsidRPr="001D00D5" w:rsidRDefault="001D00D5" w:rsidP="001D00D5">
            <w:pPr>
              <w:jc w:val="center"/>
              <w:rPr>
                <w:snapToGrid w:val="0"/>
                <w:color w:val="000000"/>
              </w:rPr>
            </w:pPr>
            <w:r w:rsidRPr="001D00D5">
              <w:rPr>
                <w:snapToGrid w:val="0"/>
                <w:color w:val="000000"/>
              </w:rPr>
              <w:t>0</w:t>
            </w:r>
          </w:p>
        </w:tc>
        <w:tc>
          <w:tcPr>
            <w:tcW w:w="1702" w:type="dxa"/>
            <w:tcBorders>
              <w:top w:val="nil"/>
              <w:left w:val="nil"/>
              <w:bottom w:val="single" w:sz="4" w:space="0" w:color="auto"/>
              <w:right w:val="single" w:sz="4" w:space="0" w:color="auto"/>
            </w:tcBorders>
            <w:shd w:val="clear" w:color="auto" w:fill="auto"/>
            <w:vAlign w:val="center"/>
          </w:tcPr>
          <w:p w14:paraId="6C8BC409" w14:textId="77777777" w:rsidR="001D00D5" w:rsidRPr="001D00D5" w:rsidRDefault="001D00D5" w:rsidP="001D00D5">
            <w:pPr>
              <w:jc w:val="center"/>
              <w:rPr>
                <w:snapToGrid w:val="0"/>
                <w:color w:val="000000"/>
              </w:rPr>
            </w:pPr>
            <w:r w:rsidRPr="001D00D5">
              <w:rPr>
                <w:snapToGrid w:val="0"/>
                <w:color w:val="000000"/>
              </w:rPr>
              <w:t>0</w:t>
            </w:r>
          </w:p>
        </w:tc>
      </w:tr>
      <w:tr w:rsidR="001D00D5" w:rsidRPr="001D00D5" w14:paraId="3D76EA74" w14:textId="77777777" w:rsidTr="00E6267D">
        <w:trPr>
          <w:trHeight w:val="360"/>
        </w:trPr>
        <w:tc>
          <w:tcPr>
            <w:tcW w:w="653" w:type="dxa"/>
            <w:vAlign w:val="center"/>
          </w:tcPr>
          <w:p w14:paraId="36160B77" w14:textId="77777777" w:rsidR="001D00D5" w:rsidRPr="001D00D5" w:rsidRDefault="001D00D5" w:rsidP="001D00D5">
            <w:pPr>
              <w:jc w:val="center"/>
              <w:rPr>
                <w:color w:val="000000"/>
              </w:rPr>
            </w:pPr>
            <w:r w:rsidRPr="001D00D5">
              <w:rPr>
                <w:color w:val="000000"/>
              </w:rPr>
              <w:t>9</w:t>
            </w:r>
          </w:p>
        </w:tc>
        <w:tc>
          <w:tcPr>
            <w:tcW w:w="3991" w:type="dxa"/>
            <w:tcBorders>
              <w:top w:val="nil"/>
              <w:left w:val="single" w:sz="4" w:space="0" w:color="auto"/>
              <w:bottom w:val="single" w:sz="4" w:space="0" w:color="auto"/>
              <w:right w:val="single" w:sz="4" w:space="0" w:color="auto"/>
            </w:tcBorders>
            <w:shd w:val="clear" w:color="auto" w:fill="auto"/>
            <w:vAlign w:val="center"/>
          </w:tcPr>
          <w:p w14:paraId="06C2AEE6" w14:textId="77777777" w:rsidR="001D00D5" w:rsidRPr="001D00D5" w:rsidRDefault="001D00D5" w:rsidP="001D00D5">
            <w:pPr>
              <w:rPr>
                <w:snapToGrid w:val="0"/>
              </w:rPr>
            </w:pPr>
            <w:r w:rsidRPr="001D00D5">
              <w:rPr>
                <w:snapToGrid w:val="0"/>
              </w:rPr>
              <w:t>Арендная плата</w:t>
            </w:r>
          </w:p>
        </w:tc>
        <w:tc>
          <w:tcPr>
            <w:tcW w:w="1701" w:type="dxa"/>
            <w:tcBorders>
              <w:top w:val="nil"/>
              <w:left w:val="single" w:sz="4" w:space="0" w:color="auto"/>
              <w:bottom w:val="single" w:sz="4" w:space="0" w:color="auto"/>
              <w:right w:val="single" w:sz="4" w:space="0" w:color="auto"/>
            </w:tcBorders>
            <w:shd w:val="clear" w:color="auto" w:fill="auto"/>
            <w:vAlign w:val="center"/>
          </w:tcPr>
          <w:p w14:paraId="75BC58C9" w14:textId="77777777" w:rsidR="001D00D5" w:rsidRPr="001D00D5" w:rsidRDefault="001D00D5" w:rsidP="001D00D5">
            <w:pPr>
              <w:jc w:val="center"/>
              <w:rPr>
                <w:snapToGrid w:val="0"/>
                <w:color w:val="000000"/>
              </w:rPr>
            </w:pPr>
            <w:r w:rsidRPr="001D00D5">
              <w:rPr>
                <w:snapToGrid w:val="0"/>
                <w:color w:val="000000"/>
              </w:rPr>
              <w:t>0</w:t>
            </w:r>
          </w:p>
        </w:tc>
        <w:tc>
          <w:tcPr>
            <w:tcW w:w="1701" w:type="dxa"/>
            <w:tcBorders>
              <w:top w:val="nil"/>
              <w:left w:val="nil"/>
              <w:bottom w:val="single" w:sz="4" w:space="0" w:color="auto"/>
              <w:right w:val="single" w:sz="4" w:space="0" w:color="auto"/>
            </w:tcBorders>
            <w:shd w:val="clear" w:color="auto" w:fill="auto"/>
            <w:vAlign w:val="center"/>
          </w:tcPr>
          <w:p w14:paraId="55A70FCE" w14:textId="77777777" w:rsidR="001D00D5" w:rsidRPr="001D00D5" w:rsidRDefault="001D00D5" w:rsidP="001D00D5">
            <w:pPr>
              <w:jc w:val="center"/>
              <w:rPr>
                <w:snapToGrid w:val="0"/>
                <w:color w:val="000000"/>
              </w:rPr>
            </w:pPr>
            <w:r w:rsidRPr="001D00D5">
              <w:rPr>
                <w:snapToGrid w:val="0"/>
                <w:color w:val="000000"/>
              </w:rPr>
              <w:t>0</w:t>
            </w:r>
          </w:p>
        </w:tc>
        <w:tc>
          <w:tcPr>
            <w:tcW w:w="1702" w:type="dxa"/>
            <w:tcBorders>
              <w:top w:val="nil"/>
              <w:left w:val="nil"/>
              <w:bottom w:val="single" w:sz="4" w:space="0" w:color="auto"/>
              <w:right w:val="single" w:sz="4" w:space="0" w:color="auto"/>
            </w:tcBorders>
            <w:shd w:val="clear" w:color="auto" w:fill="auto"/>
            <w:vAlign w:val="center"/>
          </w:tcPr>
          <w:p w14:paraId="05162430" w14:textId="77777777" w:rsidR="001D00D5" w:rsidRPr="001D00D5" w:rsidRDefault="001D00D5" w:rsidP="001D00D5">
            <w:pPr>
              <w:jc w:val="center"/>
              <w:rPr>
                <w:snapToGrid w:val="0"/>
                <w:color w:val="000000"/>
              </w:rPr>
            </w:pPr>
            <w:r w:rsidRPr="001D00D5">
              <w:rPr>
                <w:snapToGrid w:val="0"/>
                <w:color w:val="000000"/>
              </w:rPr>
              <w:t>0</w:t>
            </w:r>
          </w:p>
        </w:tc>
      </w:tr>
      <w:tr w:rsidR="001D00D5" w:rsidRPr="001D00D5" w14:paraId="559C9949" w14:textId="77777777" w:rsidTr="00E6267D">
        <w:trPr>
          <w:trHeight w:val="720"/>
        </w:trPr>
        <w:tc>
          <w:tcPr>
            <w:tcW w:w="653" w:type="dxa"/>
            <w:vAlign w:val="center"/>
          </w:tcPr>
          <w:p w14:paraId="160D33A4" w14:textId="77777777" w:rsidR="001D00D5" w:rsidRPr="001D00D5" w:rsidRDefault="001D00D5" w:rsidP="001D00D5">
            <w:pPr>
              <w:jc w:val="center"/>
              <w:rPr>
                <w:color w:val="000000"/>
              </w:rPr>
            </w:pPr>
            <w:r w:rsidRPr="001D00D5">
              <w:rPr>
                <w:color w:val="000000"/>
              </w:rPr>
              <w:t>10</w:t>
            </w:r>
          </w:p>
        </w:tc>
        <w:tc>
          <w:tcPr>
            <w:tcW w:w="3991" w:type="dxa"/>
            <w:tcBorders>
              <w:top w:val="nil"/>
              <w:left w:val="single" w:sz="4" w:space="0" w:color="auto"/>
              <w:bottom w:val="single" w:sz="4" w:space="0" w:color="auto"/>
              <w:right w:val="single" w:sz="4" w:space="0" w:color="auto"/>
            </w:tcBorders>
            <w:shd w:val="clear" w:color="auto" w:fill="auto"/>
            <w:vAlign w:val="center"/>
          </w:tcPr>
          <w:p w14:paraId="1382E9B5" w14:textId="77777777" w:rsidR="001D00D5" w:rsidRPr="001D00D5" w:rsidRDefault="001D00D5" w:rsidP="001D00D5">
            <w:pPr>
              <w:rPr>
                <w:snapToGrid w:val="0"/>
              </w:rPr>
            </w:pPr>
            <w:r w:rsidRPr="001D00D5">
              <w:rPr>
                <w:snapToGrid w:val="0"/>
              </w:rPr>
              <w:t>Другие расходы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204C710A" w14:textId="77777777" w:rsidR="001D00D5" w:rsidRPr="001D00D5" w:rsidRDefault="001D00D5" w:rsidP="001D00D5">
            <w:pPr>
              <w:jc w:val="center"/>
              <w:rPr>
                <w:snapToGrid w:val="0"/>
                <w:color w:val="000000"/>
              </w:rPr>
            </w:pPr>
            <w:r w:rsidRPr="001D00D5">
              <w:rPr>
                <w:snapToGrid w:val="0"/>
                <w:color w:val="000000"/>
              </w:rPr>
              <w:t>5 143</w:t>
            </w:r>
          </w:p>
        </w:tc>
        <w:tc>
          <w:tcPr>
            <w:tcW w:w="1701" w:type="dxa"/>
            <w:tcBorders>
              <w:top w:val="nil"/>
              <w:left w:val="nil"/>
              <w:bottom w:val="single" w:sz="4" w:space="0" w:color="auto"/>
              <w:right w:val="single" w:sz="4" w:space="0" w:color="auto"/>
            </w:tcBorders>
            <w:shd w:val="clear" w:color="auto" w:fill="auto"/>
            <w:vAlign w:val="center"/>
          </w:tcPr>
          <w:p w14:paraId="2F994D86" w14:textId="77777777" w:rsidR="001D00D5" w:rsidRPr="001D00D5" w:rsidRDefault="001D00D5" w:rsidP="001D00D5">
            <w:pPr>
              <w:jc w:val="center"/>
              <w:rPr>
                <w:snapToGrid w:val="0"/>
                <w:color w:val="000000"/>
              </w:rPr>
            </w:pPr>
            <w:r w:rsidRPr="001D00D5">
              <w:rPr>
                <w:snapToGrid w:val="0"/>
                <w:color w:val="000000"/>
              </w:rPr>
              <w:t>0</w:t>
            </w:r>
          </w:p>
        </w:tc>
        <w:tc>
          <w:tcPr>
            <w:tcW w:w="1702" w:type="dxa"/>
            <w:tcBorders>
              <w:top w:val="nil"/>
              <w:left w:val="nil"/>
              <w:bottom w:val="single" w:sz="4" w:space="0" w:color="auto"/>
              <w:right w:val="single" w:sz="4" w:space="0" w:color="auto"/>
            </w:tcBorders>
            <w:shd w:val="clear" w:color="auto" w:fill="auto"/>
            <w:vAlign w:val="center"/>
          </w:tcPr>
          <w:p w14:paraId="273FCCB2" w14:textId="77777777" w:rsidR="001D00D5" w:rsidRPr="001D00D5" w:rsidRDefault="001D00D5" w:rsidP="001D00D5">
            <w:pPr>
              <w:jc w:val="center"/>
              <w:rPr>
                <w:snapToGrid w:val="0"/>
                <w:color w:val="000000"/>
              </w:rPr>
            </w:pPr>
            <w:r w:rsidRPr="001D00D5">
              <w:rPr>
                <w:snapToGrid w:val="0"/>
                <w:color w:val="000000"/>
              </w:rPr>
              <w:t>-5 143</w:t>
            </w:r>
          </w:p>
        </w:tc>
      </w:tr>
      <w:tr w:rsidR="001D00D5" w:rsidRPr="001D00D5" w14:paraId="57136E24" w14:textId="77777777" w:rsidTr="00E6267D">
        <w:trPr>
          <w:trHeight w:val="720"/>
        </w:trPr>
        <w:tc>
          <w:tcPr>
            <w:tcW w:w="653" w:type="dxa"/>
            <w:vAlign w:val="center"/>
          </w:tcPr>
          <w:p w14:paraId="73B17070" w14:textId="77777777" w:rsidR="001D00D5" w:rsidRPr="001D00D5" w:rsidRDefault="001D00D5" w:rsidP="001D00D5">
            <w:pPr>
              <w:jc w:val="center"/>
              <w:rPr>
                <w:color w:val="000000"/>
              </w:rPr>
            </w:pPr>
            <w:r w:rsidRPr="001D00D5">
              <w:rPr>
                <w:color w:val="000000"/>
              </w:rPr>
              <w:t>11</w:t>
            </w:r>
          </w:p>
        </w:tc>
        <w:tc>
          <w:tcPr>
            <w:tcW w:w="3991" w:type="dxa"/>
            <w:tcBorders>
              <w:top w:val="nil"/>
              <w:left w:val="single" w:sz="4" w:space="0" w:color="auto"/>
              <w:bottom w:val="single" w:sz="4" w:space="0" w:color="auto"/>
              <w:right w:val="single" w:sz="4" w:space="0" w:color="auto"/>
            </w:tcBorders>
            <w:shd w:val="clear" w:color="auto" w:fill="auto"/>
            <w:vAlign w:val="center"/>
          </w:tcPr>
          <w:p w14:paraId="7933809B" w14:textId="77777777" w:rsidR="001D00D5" w:rsidRPr="001D00D5" w:rsidRDefault="001D00D5" w:rsidP="001D00D5">
            <w:pPr>
              <w:rPr>
                <w:snapToGrid w:val="0"/>
              </w:rPr>
            </w:pPr>
            <w:r w:rsidRPr="001D00D5">
              <w:rPr>
                <w:snapToGrid w:val="0"/>
              </w:rPr>
              <w:t>ИТОГО уровень операционных расходов</w:t>
            </w:r>
          </w:p>
        </w:tc>
        <w:tc>
          <w:tcPr>
            <w:tcW w:w="1701" w:type="dxa"/>
            <w:tcBorders>
              <w:top w:val="nil"/>
              <w:left w:val="single" w:sz="4" w:space="0" w:color="auto"/>
              <w:bottom w:val="single" w:sz="4" w:space="0" w:color="auto"/>
              <w:right w:val="single" w:sz="4" w:space="0" w:color="auto"/>
            </w:tcBorders>
            <w:shd w:val="clear" w:color="auto" w:fill="auto"/>
            <w:vAlign w:val="center"/>
          </w:tcPr>
          <w:p w14:paraId="47D9A754" w14:textId="77777777" w:rsidR="001D00D5" w:rsidRPr="001D00D5" w:rsidRDefault="001D00D5" w:rsidP="001D00D5">
            <w:pPr>
              <w:jc w:val="center"/>
              <w:rPr>
                <w:snapToGrid w:val="0"/>
                <w:color w:val="000000"/>
              </w:rPr>
            </w:pPr>
            <w:r w:rsidRPr="001D00D5">
              <w:rPr>
                <w:snapToGrid w:val="0"/>
                <w:color w:val="000000"/>
              </w:rPr>
              <w:t>51 356</w:t>
            </w:r>
          </w:p>
        </w:tc>
        <w:tc>
          <w:tcPr>
            <w:tcW w:w="1701" w:type="dxa"/>
            <w:tcBorders>
              <w:top w:val="nil"/>
              <w:left w:val="nil"/>
              <w:bottom w:val="single" w:sz="4" w:space="0" w:color="auto"/>
              <w:right w:val="single" w:sz="4" w:space="0" w:color="auto"/>
            </w:tcBorders>
            <w:shd w:val="clear" w:color="auto" w:fill="auto"/>
            <w:vAlign w:val="center"/>
          </w:tcPr>
          <w:p w14:paraId="03F52673" w14:textId="77777777" w:rsidR="001D00D5" w:rsidRPr="001D00D5" w:rsidRDefault="001D00D5" w:rsidP="001D00D5">
            <w:pPr>
              <w:jc w:val="center"/>
              <w:rPr>
                <w:snapToGrid w:val="0"/>
                <w:color w:val="000000"/>
              </w:rPr>
            </w:pPr>
            <w:r w:rsidRPr="001D00D5">
              <w:rPr>
                <w:snapToGrid w:val="0"/>
                <w:color w:val="000000"/>
              </w:rPr>
              <w:t>17 580</w:t>
            </w:r>
          </w:p>
        </w:tc>
        <w:tc>
          <w:tcPr>
            <w:tcW w:w="1702" w:type="dxa"/>
            <w:tcBorders>
              <w:top w:val="nil"/>
              <w:left w:val="nil"/>
              <w:bottom w:val="single" w:sz="4" w:space="0" w:color="auto"/>
              <w:right w:val="single" w:sz="4" w:space="0" w:color="auto"/>
            </w:tcBorders>
            <w:shd w:val="clear" w:color="auto" w:fill="auto"/>
            <w:vAlign w:val="center"/>
          </w:tcPr>
          <w:p w14:paraId="6ED0B096" w14:textId="77777777" w:rsidR="001D00D5" w:rsidRPr="001D00D5" w:rsidRDefault="001D00D5" w:rsidP="001D00D5">
            <w:pPr>
              <w:jc w:val="center"/>
              <w:rPr>
                <w:snapToGrid w:val="0"/>
                <w:color w:val="000000"/>
              </w:rPr>
            </w:pPr>
            <w:r w:rsidRPr="001D00D5">
              <w:rPr>
                <w:snapToGrid w:val="0"/>
                <w:color w:val="000000"/>
              </w:rPr>
              <w:t>-33 776</w:t>
            </w:r>
          </w:p>
        </w:tc>
      </w:tr>
    </w:tbl>
    <w:p w14:paraId="1F753A77" w14:textId="77777777" w:rsidR="001D00D5" w:rsidRPr="001D00D5" w:rsidRDefault="001D00D5" w:rsidP="001D00D5">
      <w:pPr>
        <w:jc w:val="both"/>
        <w:rPr>
          <w:sz w:val="20"/>
          <w:szCs w:val="20"/>
        </w:rPr>
      </w:pPr>
    </w:p>
    <w:p w14:paraId="6F50A378" w14:textId="77777777" w:rsidR="001D00D5" w:rsidRPr="001D00D5" w:rsidRDefault="001D00D5" w:rsidP="001D00D5">
      <w:pPr>
        <w:jc w:val="both"/>
        <w:rPr>
          <w:sz w:val="20"/>
          <w:szCs w:val="20"/>
        </w:rPr>
      </w:pPr>
    </w:p>
    <w:p w14:paraId="039C344C" w14:textId="77777777" w:rsidR="001D00D5" w:rsidRPr="001D00D5" w:rsidRDefault="001D00D5" w:rsidP="001D00D5">
      <w:pPr>
        <w:keepNext/>
        <w:keepLines/>
        <w:numPr>
          <w:ilvl w:val="1"/>
          <w:numId w:val="0"/>
        </w:numPr>
        <w:ind w:left="1080" w:hanging="720"/>
        <w:outlineLvl w:val="1"/>
        <w:rPr>
          <w:rFonts w:eastAsia="Calibri"/>
          <w:b/>
          <w:color w:val="000000"/>
          <w:sz w:val="28"/>
          <w:szCs w:val="28"/>
          <w:lang w:eastAsia="en-US"/>
        </w:rPr>
      </w:pPr>
      <w:bookmarkStart w:id="35" w:name="_Toc531974872"/>
      <w:bookmarkStart w:id="36" w:name="_Toc531974948"/>
      <w:bookmarkStart w:id="37" w:name="_Toc27301479"/>
      <w:bookmarkStart w:id="38" w:name="_Toc530586342"/>
      <w:bookmarkStart w:id="39" w:name="_Toc21094951"/>
      <w:bookmarkStart w:id="40" w:name="_Toc24891727"/>
      <w:bookmarkEnd w:id="26"/>
      <w:r w:rsidRPr="001D00D5">
        <w:rPr>
          <w:rFonts w:eastAsia="Calibri"/>
          <w:b/>
          <w:color w:val="000000"/>
          <w:sz w:val="28"/>
          <w:szCs w:val="28"/>
          <w:lang w:eastAsia="en-US"/>
        </w:rPr>
        <w:t xml:space="preserve">Неподконтрольные расходы </w:t>
      </w:r>
      <w:bookmarkEnd w:id="35"/>
      <w:bookmarkEnd w:id="36"/>
      <w:bookmarkEnd w:id="37"/>
    </w:p>
    <w:p w14:paraId="1A8F0B46" w14:textId="77777777" w:rsidR="001D00D5" w:rsidRPr="001D00D5" w:rsidRDefault="001D00D5" w:rsidP="001D00D5">
      <w:pPr>
        <w:rPr>
          <w:snapToGrid w:val="0"/>
          <w:sz w:val="28"/>
          <w:szCs w:val="28"/>
          <w:lang w:eastAsia="en-US"/>
        </w:rPr>
      </w:pPr>
    </w:p>
    <w:p w14:paraId="7CB030BA" w14:textId="77777777" w:rsidR="001D00D5" w:rsidRPr="001D00D5" w:rsidRDefault="001D00D5" w:rsidP="001D00D5">
      <w:pPr>
        <w:keepNext/>
        <w:tabs>
          <w:tab w:val="left" w:pos="709"/>
        </w:tabs>
        <w:spacing w:after="120"/>
        <w:jc w:val="both"/>
        <w:outlineLvl w:val="1"/>
        <w:rPr>
          <w:b/>
          <w:sz w:val="28"/>
          <w:szCs w:val="20"/>
          <w:lang w:val="x-none" w:eastAsia="x-none"/>
        </w:rPr>
      </w:pPr>
      <w:bookmarkStart w:id="41" w:name="_Toc530586354"/>
      <w:bookmarkEnd w:id="38"/>
      <w:r w:rsidRPr="001D00D5">
        <w:rPr>
          <w:b/>
          <w:sz w:val="28"/>
          <w:szCs w:val="20"/>
          <w:lang w:eastAsia="x-none"/>
        </w:rPr>
        <w:t>5</w:t>
      </w:r>
      <w:r w:rsidRPr="001D00D5">
        <w:rPr>
          <w:b/>
          <w:sz w:val="28"/>
          <w:szCs w:val="20"/>
          <w:lang w:val="x-none" w:eastAsia="x-none"/>
        </w:rPr>
        <w:t>.3.1</w:t>
      </w:r>
      <w:r w:rsidRPr="001D00D5">
        <w:rPr>
          <w:b/>
          <w:sz w:val="28"/>
          <w:szCs w:val="20"/>
          <w:lang w:eastAsia="x-none"/>
        </w:rPr>
        <w:t>.</w:t>
      </w:r>
      <w:r w:rsidRPr="001D00D5">
        <w:rPr>
          <w:b/>
          <w:sz w:val="28"/>
          <w:szCs w:val="20"/>
          <w:lang w:val="x-none" w:eastAsia="x-none"/>
        </w:rPr>
        <w:t xml:space="preserve"> </w:t>
      </w:r>
      <w:bookmarkStart w:id="42" w:name="_Toc530586357"/>
      <w:bookmarkEnd w:id="41"/>
      <w:r w:rsidRPr="001D00D5">
        <w:rPr>
          <w:b/>
          <w:sz w:val="28"/>
          <w:szCs w:val="20"/>
          <w:lang w:eastAsia="x-none"/>
        </w:rPr>
        <w:t>Р</w:t>
      </w:r>
      <w:proofErr w:type="spellStart"/>
      <w:r w:rsidRPr="001D00D5">
        <w:rPr>
          <w:b/>
          <w:sz w:val="28"/>
          <w:szCs w:val="20"/>
          <w:lang w:val="x-none" w:eastAsia="x-none"/>
        </w:rPr>
        <w:t>асходы</w:t>
      </w:r>
      <w:proofErr w:type="spellEnd"/>
      <w:r w:rsidRPr="001D00D5">
        <w:rPr>
          <w:b/>
          <w:sz w:val="28"/>
          <w:szCs w:val="20"/>
          <w:lang w:val="x-none" w:eastAsia="x-none"/>
        </w:rPr>
        <w:t xml:space="preserve"> на уплату налогов, сборов и других обязательных платежей</w:t>
      </w:r>
      <w:bookmarkEnd w:id="42"/>
    </w:p>
    <w:p w14:paraId="0E4A4789" w14:textId="77777777" w:rsidR="001D00D5" w:rsidRPr="001D00D5" w:rsidRDefault="001D00D5" w:rsidP="001D00D5">
      <w:pPr>
        <w:rPr>
          <w:sz w:val="28"/>
          <w:szCs w:val="28"/>
        </w:rPr>
      </w:pPr>
    </w:p>
    <w:p w14:paraId="52A6FEE7" w14:textId="77777777" w:rsidR="001D00D5" w:rsidRPr="001D00D5" w:rsidRDefault="001D00D5" w:rsidP="001D00D5">
      <w:pPr>
        <w:keepNext/>
        <w:tabs>
          <w:tab w:val="left" w:pos="709"/>
        </w:tabs>
        <w:jc w:val="both"/>
        <w:outlineLvl w:val="1"/>
        <w:rPr>
          <w:b/>
          <w:sz w:val="28"/>
          <w:szCs w:val="20"/>
          <w:lang w:val="x-none" w:eastAsia="x-none"/>
        </w:rPr>
      </w:pPr>
      <w:bookmarkStart w:id="43" w:name="_Toc530586358"/>
      <w:r w:rsidRPr="001D00D5">
        <w:rPr>
          <w:b/>
          <w:sz w:val="28"/>
          <w:szCs w:val="20"/>
          <w:lang w:eastAsia="x-none"/>
        </w:rPr>
        <w:t>5</w:t>
      </w:r>
      <w:r w:rsidRPr="001D00D5">
        <w:rPr>
          <w:b/>
          <w:sz w:val="28"/>
          <w:szCs w:val="20"/>
          <w:lang w:val="x-none" w:eastAsia="x-none"/>
        </w:rPr>
        <w:t>.3.</w:t>
      </w:r>
      <w:r w:rsidRPr="001D00D5">
        <w:rPr>
          <w:b/>
          <w:sz w:val="28"/>
          <w:szCs w:val="20"/>
          <w:lang w:eastAsia="x-none"/>
        </w:rPr>
        <w:t>1</w:t>
      </w:r>
      <w:r w:rsidRPr="001D00D5">
        <w:rPr>
          <w:b/>
          <w:sz w:val="28"/>
          <w:szCs w:val="20"/>
          <w:lang w:val="x-none" w:eastAsia="x-none"/>
        </w:rPr>
        <w:t>.1</w:t>
      </w:r>
      <w:r w:rsidRPr="001D00D5">
        <w:rPr>
          <w:b/>
          <w:sz w:val="28"/>
          <w:szCs w:val="20"/>
          <w:lang w:eastAsia="x-none"/>
        </w:rPr>
        <w:t>.</w:t>
      </w:r>
      <w:r w:rsidRPr="001D00D5">
        <w:rPr>
          <w:b/>
          <w:sz w:val="28"/>
          <w:szCs w:val="20"/>
          <w:lang w:val="x-none" w:eastAsia="x-none"/>
        </w:rPr>
        <w:t xml:space="preserve"> </w:t>
      </w:r>
      <w:bookmarkStart w:id="44" w:name="_Hlk89428484"/>
      <w:r w:rsidRPr="001D00D5">
        <w:rPr>
          <w:b/>
          <w:sz w:val="28"/>
          <w:szCs w:val="20"/>
          <w:lang w:eastAsia="x-none"/>
        </w:rPr>
        <w:t>П</w:t>
      </w:r>
      <w:r w:rsidRPr="001D00D5">
        <w:rPr>
          <w:b/>
          <w:sz w:val="28"/>
          <w:szCs w:val="20"/>
          <w:lang w:val="x-none" w:eastAsia="x-none"/>
        </w:rPr>
        <w:t xml:space="preserve">лата за выбросы и сбросы загрязняющих веществ </w:t>
      </w:r>
      <w:r w:rsidRPr="001D00D5">
        <w:rPr>
          <w:b/>
          <w:sz w:val="28"/>
          <w:szCs w:val="20"/>
          <w:lang w:val="x-none" w:eastAsia="x-none"/>
        </w:rPr>
        <w:br/>
        <w:t>в окружающую среду</w:t>
      </w:r>
      <w:bookmarkEnd w:id="43"/>
      <w:r w:rsidRPr="001D00D5">
        <w:rPr>
          <w:b/>
          <w:sz w:val="28"/>
          <w:szCs w:val="20"/>
          <w:lang w:eastAsia="x-none"/>
        </w:rPr>
        <w:t>,</w:t>
      </w:r>
      <w:r w:rsidRPr="001D00D5">
        <w:rPr>
          <w:b/>
          <w:sz w:val="28"/>
          <w:szCs w:val="20"/>
          <w:lang w:val="x-none" w:eastAsia="x-none"/>
        </w:rPr>
        <w:t xml:space="preserve"> размещение отходов и другие виды негативного воздействия на окружающую среду в пределах установленных нормативов и (или) лимитов</w:t>
      </w:r>
    </w:p>
    <w:bookmarkEnd w:id="44"/>
    <w:p w14:paraId="6B8DBD3B" w14:textId="77777777" w:rsidR="001D00D5" w:rsidRPr="001D00D5" w:rsidRDefault="001D00D5" w:rsidP="001D00D5">
      <w:pPr>
        <w:rPr>
          <w:sz w:val="28"/>
          <w:szCs w:val="28"/>
        </w:rPr>
      </w:pPr>
    </w:p>
    <w:p w14:paraId="37A16E0E" w14:textId="77777777" w:rsidR="001D00D5" w:rsidRPr="001D00D5" w:rsidRDefault="001D00D5" w:rsidP="001D00D5">
      <w:pPr>
        <w:widowControl w:val="0"/>
        <w:tabs>
          <w:tab w:val="left" w:pos="1890"/>
        </w:tabs>
        <w:ind w:firstLine="709"/>
        <w:jc w:val="both"/>
        <w:rPr>
          <w:snapToGrid w:val="0"/>
          <w:sz w:val="28"/>
          <w:szCs w:val="28"/>
        </w:rPr>
      </w:pPr>
      <w:r w:rsidRPr="001D00D5">
        <w:rPr>
          <w:snapToGrid w:val="0"/>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4707DF09" w14:textId="77777777" w:rsidR="001D00D5" w:rsidRPr="001D00D5" w:rsidRDefault="001D00D5" w:rsidP="001D00D5">
      <w:pPr>
        <w:widowControl w:val="0"/>
        <w:tabs>
          <w:tab w:val="left" w:pos="1890"/>
        </w:tabs>
        <w:ind w:firstLine="709"/>
        <w:jc w:val="both"/>
        <w:rPr>
          <w:snapToGrid w:val="0"/>
          <w:sz w:val="28"/>
          <w:szCs w:val="28"/>
        </w:rPr>
      </w:pPr>
      <w:r w:rsidRPr="001D00D5">
        <w:rPr>
          <w:snapToGrid w:val="0"/>
          <w:sz w:val="28"/>
          <w:szCs w:val="28"/>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31.05.2023 № 881</w:t>
      </w:r>
      <w:r w:rsidRPr="001D00D5">
        <w:rPr>
          <w:sz w:val="28"/>
          <w:szCs w:val="28"/>
        </w:rPr>
        <w:t xml:space="preserve"> «Об утверждении правил </w:t>
      </w:r>
      <w:r w:rsidRPr="001D00D5">
        <w:rPr>
          <w:snapToGrid w:val="0"/>
          <w:sz w:val="28"/>
          <w:szCs w:val="28"/>
        </w:rPr>
        <w:t>исчисления и взимания платы за негативное воздействие на окружающую среду и о признании утратившими силу некоторых актов Правительства Российской Федерации и отдельного положения акта Правительства Российской Федерации».</w:t>
      </w:r>
    </w:p>
    <w:p w14:paraId="14042ED8"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t>Законодательство предусматривает взимание платы за следующие виды вредного воздействия на окружающую среду:</w:t>
      </w:r>
    </w:p>
    <w:p w14:paraId="7F85CE63"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t>а) выбросы загрязняющих веществ в атмосферный воздух стационарными источниками;</w:t>
      </w:r>
    </w:p>
    <w:p w14:paraId="4B4B9577"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t>б) сбросы загрязняющих веществ в водные объекты;</w:t>
      </w:r>
    </w:p>
    <w:p w14:paraId="2DB1C67B"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t xml:space="preserve">в) хранение, захоронение отходов производства и потребления (далее - размещение отходов), в том числе складирование побочных продуктов производства, признанных отходами в соответствии </w:t>
      </w:r>
      <w:r w:rsidRPr="001D00D5">
        <w:rPr>
          <w:snapToGrid w:val="0"/>
          <w:color w:val="000000"/>
          <w:sz w:val="28"/>
          <w:szCs w:val="28"/>
        </w:rPr>
        <w:t xml:space="preserve">с </w:t>
      </w:r>
      <w:hyperlink r:id="rId18" w:history="1">
        <w:r w:rsidRPr="001D00D5">
          <w:rPr>
            <w:snapToGrid w:val="0"/>
            <w:color w:val="000000"/>
            <w:sz w:val="28"/>
            <w:szCs w:val="28"/>
            <w:u w:val="single"/>
          </w:rPr>
          <w:t>пунктом 8 статьи 51.1</w:t>
        </w:r>
      </w:hyperlink>
      <w:r w:rsidRPr="001D00D5">
        <w:rPr>
          <w:snapToGrid w:val="0"/>
          <w:color w:val="000000"/>
          <w:sz w:val="28"/>
          <w:szCs w:val="28"/>
        </w:rPr>
        <w:t xml:space="preserve"> Федерального закона «Об охране окружающей среды», хранение вскрышных и вмещающих горных пород, признанных отходами производства </w:t>
      </w:r>
      <w:r w:rsidRPr="001D00D5">
        <w:rPr>
          <w:snapToGrid w:val="0"/>
          <w:color w:val="000000"/>
          <w:sz w:val="28"/>
          <w:szCs w:val="28"/>
        </w:rPr>
        <w:br/>
        <w:t xml:space="preserve">и потребления в соответствии со </w:t>
      </w:r>
      <w:hyperlink r:id="rId19" w:history="1">
        <w:r w:rsidRPr="001D00D5">
          <w:rPr>
            <w:snapToGrid w:val="0"/>
            <w:color w:val="000000"/>
            <w:sz w:val="28"/>
            <w:szCs w:val="28"/>
            <w:u w:val="single"/>
          </w:rPr>
          <w:t>статьей 23.5</w:t>
        </w:r>
      </w:hyperlink>
      <w:r w:rsidRPr="001D00D5">
        <w:rPr>
          <w:snapToGrid w:val="0"/>
          <w:color w:val="000000"/>
          <w:sz w:val="28"/>
          <w:szCs w:val="28"/>
        </w:rPr>
        <w:t xml:space="preserve"> Закона Российской Федерации </w:t>
      </w:r>
      <w:r w:rsidRPr="001D00D5">
        <w:rPr>
          <w:snapToGrid w:val="0"/>
          <w:color w:val="000000"/>
          <w:sz w:val="28"/>
          <w:szCs w:val="28"/>
        </w:rPr>
        <w:br/>
        <w:t xml:space="preserve">«О недрах», а также размещение побочных продуктов животноводства, </w:t>
      </w:r>
      <w:r w:rsidRPr="001D00D5">
        <w:rPr>
          <w:snapToGrid w:val="0"/>
          <w:color w:val="000000"/>
          <w:sz w:val="28"/>
          <w:szCs w:val="28"/>
        </w:rPr>
        <w:lastRenderedPageBreak/>
        <w:t xml:space="preserve">признанных отходами в соответствии с </w:t>
      </w:r>
      <w:hyperlink r:id="rId20" w:history="1">
        <w:r w:rsidRPr="001D00D5">
          <w:rPr>
            <w:snapToGrid w:val="0"/>
            <w:color w:val="000000"/>
            <w:sz w:val="28"/>
            <w:szCs w:val="28"/>
            <w:u w:val="single"/>
          </w:rPr>
          <w:t>частью 6 статьи 5</w:t>
        </w:r>
      </w:hyperlink>
      <w:r w:rsidRPr="001D00D5">
        <w:rPr>
          <w:snapToGrid w:val="0"/>
          <w:sz w:val="28"/>
          <w:szCs w:val="28"/>
        </w:rPr>
        <w:t xml:space="preserve"> Федерального закона «О побочных продуктах животноводства и о внесении изменений в отдельные законодательные акты Российской Федерации».</w:t>
      </w:r>
    </w:p>
    <w:p w14:paraId="181824C4" w14:textId="77777777" w:rsidR="001D00D5" w:rsidRPr="001D00D5" w:rsidRDefault="001D00D5" w:rsidP="001D00D5">
      <w:pPr>
        <w:ind w:firstLine="709"/>
        <w:jc w:val="both"/>
        <w:rPr>
          <w:sz w:val="28"/>
          <w:szCs w:val="28"/>
        </w:rPr>
      </w:pPr>
      <w:r w:rsidRPr="001D00D5">
        <w:rPr>
          <w:sz w:val="28"/>
          <w:szCs w:val="28"/>
        </w:rPr>
        <w:t xml:space="preserve">В соответствии со ст. 254 Налогового кодекса РФ, платежи </w:t>
      </w:r>
      <w:r w:rsidRPr="001D00D5">
        <w:rPr>
          <w:sz w:val="28"/>
          <w:szCs w:val="28"/>
        </w:rPr>
        <w:br/>
        <w:t xml:space="preserve">за предельно допустимые выбросы (сбросы) загрязняющих веществ </w:t>
      </w:r>
      <w:r w:rsidRPr="001D00D5">
        <w:rPr>
          <w:sz w:val="28"/>
          <w:szCs w:val="28"/>
        </w:rPr>
        <w:br/>
        <w:t xml:space="preserve">в природную среду и другие аналогичные расходы, относятся </w:t>
      </w:r>
      <w:r w:rsidRPr="001D00D5">
        <w:rPr>
          <w:sz w:val="28"/>
          <w:szCs w:val="28"/>
        </w:rPr>
        <w:br/>
        <w:t>к материальным расходам предприятия.</w:t>
      </w:r>
    </w:p>
    <w:p w14:paraId="71474300" w14:textId="77777777" w:rsidR="001D00D5" w:rsidRPr="001D00D5" w:rsidRDefault="001D00D5" w:rsidP="001D00D5">
      <w:pPr>
        <w:ind w:firstLine="709"/>
        <w:jc w:val="both"/>
        <w:rPr>
          <w:sz w:val="28"/>
          <w:szCs w:val="28"/>
        </w:rPr>
      </w:pPr>
      <w:r w:rsidRPr="001D00D5">
        <w:rPr>
          <w:sz w:val="28"/>
          <w:szCs w:val="28"/>
        </w:rPr>
        <w:t xml:space="preserve">По данной статье предприятием планируются расходы в размере </w:t>
      </w:r>
      <w:r w:rsidRPr="001D00D5">
        <w:rPr>
          <w:sz w:val="28"/>
          <w:szCs w:val="28"/>
        </w:rPr>
        <w:br/>
        <w:t xml:space="preserve">3 тыс. руб. </w:t>
      </w:r>
    </w:p>
    <w:p w14:paraId="55E241FF" w14:textId="77777777" w:rsidR="001D00D5" w:rsidRPr="001D00D5" w:rsidRDefault="001D00D5" w:rsidP="001D00D5">
      <w:pPr>
        <w:ind w:firstLine="709"/>
        <w:jc w:val="both"/>
        <w:rPr>
          <w:sz w:val="28"/>
          <w:szCs w:val="28"/>
        </w:rPr>
      </w:pPr>
      <w:r w:rsidRPr="001D00D5">
        <w:rPr>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была рассмотрена и проанализирована представленная Декларация о плате за негативное воздействие </w:t>
      </w:r>
      <w:r w:rsidRPr="001D00D5">
        <w:rPr>
          <w:sz w:val="28"/>
          <w:szCs w:val="28"/>
        </w:rPr>
        <w:br/>
        <w:t xml:space="preserve">на окружающую среду за 2023 год. </w:t>
      </w:r>
      <w:proofErr w:type="gramStart"/>
      <w:r w:rsidRPr="001D00D5">
        <w:rPr>
          <w:sz w:val="28"/>
          <w:szCs w:val="28"/>
        </w:rPr>
        <w:t>Согласно Декларации</w:t>
      </w:r>
      <w:proofErr w:type="gramEnd"/>
      <w:r w:rsidRPr="001D00D5">
        <w:rPr>
          <w:sz w:val="28"/>
          <w:szCs w:val="28"/>
        </w:rPr>
        <w:t xml:space="preserve"> сумма платы </w:t>
      </w:r>
      <w:r w:rsidRPr="001D00D5">
        <w:rPr>
          <w:sz w:val="28"/>
          <w:szCs w:val="28"/>
        </w:rPr>
        <w:br/>
        <w:t>за выбросы</w:t>
      </w:r>
      <w:r w:rsidRPr="001D00D5">
        <w:rPr>
          <w:snapToGrid w:val="0"/>
          <w:sz w:val="28"/>
          <w:szCs w:val="28"/>
        </w:rPr>
        <w:t xml:space="preserve"> </w:t>
      </w:r>
      <w:r w:rsidRPr="001D00D5">
        <w:rPr>
          <w:sz w:val="28"/>
          <w:szCs w:val="28"/>
        </w:rPr>
        <w:t>в пределах установленных ПДВ составила 3 тыс. руб.</w:t>
      </w:r>
    </w:p>
    <w:p w14:paraId="640ABC29" w14:textId="77777777" w:rsidR="001D00D5" w:rsidRPr="001D00D5" w:rsidRDefault="001D00D5" w:rsidP="001D00D5">
      <w:pPr>
        <w:ind w:firstLine="709"/>
        <w:jc w:val="both"/>
        <w:rPr>
          <w:snapToGrid w:val="0"/>
          <w:sz w:val="28"/>
          <w:szCs w:val="28"/>
        </w:rPr>
      </w:pPr>
      <w:bookmarkStart w:id="45" w:name="_Hlk114578667"/>
      <w:r w:rsidRPr="001D00D5">
        <w:rPr>
          <w:snapToGrid w:val="0"/>
          <w:sz w:val="28"/>
          <w:szCs w:val="28"/>
        </w:rPr>
        <w:t xml:space="preserve">Эксперты признают расходы в размере </w:t>
      </w:r>
      <w:r w:rsidRPr="001D00D5">
        <w:rPr>
          <w:b/>
          <w:snapToGrid w:val="0"/>
          <w:sz w:val="28"/>
          <w:szCs w:val="28"/>
        </w:rPr>
        <w:t>3 тыс. руб.</w:t>
      </w:r>
      <w:r w:rsidRPr="001D00D5">
        <w:rPr>
          <w:snapToGrid w:val="0"/>
          <w:sz w:val="28"/>
          <w:szCs w:val="28"/>
        </w:rPr>
        <w:t xml:space="preserve"> экономически обоснованными</w:t>
      </w:r>
      <w:bookmarkEnd w:id="45"/>
      <w:r w:rsidRPr="001D00D5">
        <w:rPr>
          <w:snapToGrid w:val="0"/>
          <w:sz w:val="28"/>
          <w:szCs w:val="28"/>
        </w:rPr>
        <w:t xml:space="preserve"> и предлагают </w:t>
      </w:r>
      <w:bookmarkStart w:id="46" w:name="_Hlk112142425"/>
      <w:r w:rsidRPr="001D00D5">
        <w:rPr>
          <w:snapToGrid w:val="0"/>
          <w:sz w:val="28"/>
          <w:szCs w:val="28"/>
        </w:rPr>
        <w:t xml:space="preserve">к включению в НВВ предприятия </w:t>
      </w:r>
      <w:r w:rsidRPr="001D00D5">
        <w:rPr>
          <w:b/>
          <w:snapToGrid w:val="0"/>
          <w:sz w:val="28"/>
          <w:szCs w:val="28"/>
        </w:rPr>
        <w:t>на 2025 год</w:t>
      </w:r>
      <w:r w:rsidRPr="001D00D5">
        <w:rPr>
          <w:snapToGrid w:val="0"/>
          <w:sz w:val="28"/>
          <w:szCs w:val="28"/>
        </w:rPr>
        <w:t>.</w:t>
      </w:r>
    </w:p>
    <w:p w14:paraId="0AE159A6" w14:textId="77777777" w:rsidR="001D00D5" w:rsidRPr="001D00D5" w:rsidRDefault="001D00D5" w:rsidP="001D00D5">
      <w:pPr>
        <w:ind w:firstLine="709"/>
        <w:jc w:val="both"/>
        <w:rPr>
          <w:sz w:val="28"/>
        </w:rPr>
      </w:pPr>
      <w:r w:rsidRPr="001D00D5">
        <w:rPr>
          <w:sz w:val="28"/>
        </w:rPr>
        <w:t xml:space="preserve">Корректировка относительно предложений предприятия </w:t>
      </w:r>
      <w:r w:rsidRPr="001D00D5">
        <w:rPr>
          <w:sz w:val="28"/>
        </w:rPr>
        <w:br/>
        <w:t>не проводилась.</w:t>
      </w:r>
    </w:p>
    <w:bookmarkEnd w:id="46"/>
    <w:p w14:paraId="0238E63D" w14:textId="77777777" w:rsidR="001D00D5" w:rsidRPr="001D00D5" w:rsidRDefault="001D00D5" w:rsidP="001D00D5">
      <w:pPr>
        <w:ind w:firstLine="709"/>
        <w:jc w:val="both"/>
        <w:rPr>
          <w:sz w:val="28"/>
          <w:szCs w:val="28"/>
        </w:rPr>
      </w:pPr>
    </w:p>
    <w:p w14:paraId="5BE556B9" w14:textId="77777777" w:rsidR="001D00D5" w:rsidRPr="001D00D5" w:rsidRDefault="001D00D5" w:rsidP="001D00D5">
      <w:pPr>
        <w:keepNext/>
        <w:spacing w:line="360" w:lineRule="auto"/>
        <w:outlineLvl w:val="1"/>
        <w:rPr>
          <w:b/>
          <w:sz w:val="28"/>
          <w:szCs w:val="20"/>
          <w:lang w:val="x-none" w:eastAsia="x-none"/>
        </w:rPr>
      </w:pPr>
      <w:bookmarkStart w:id="47" w:name="_Toc530586359"/>
      <w:r w:rsidRPr="001D00D5">
        <w:rPr>
          <w:b/>
          <w:sz w:val="28"/>
          <w:szCs w:val="20"/>
          <w:lang w:val="x-none" w:eastAsia="x-none"/>
        </w:rPr>
        <w:t>5.</w:t>
      </w:r>
      <w:r w:rsidRPr="001D00D5">
        <w:rPr>
          <w:b/>
          <w:sz w:val="28"/>
          <w:szCs w:val="20"/>
          <w:lang w:eastAsia="x-none"/>
        </w:rPr>
        <w:t>3</w:t>
      </w:r>
      <w:r w:rsidRPr="001D00D5">
        <w:rPr>
          <w:b/>
          <w:sz w:val="28"/>
          <w:szCs w:val="20"/>
          <w:lang w:val="x-none" w:eastAsia="x-none"/>
        </w:rPr>
        <w:t>.2</w:t>
      </w:r>
      <w:r w:rsidRPr="001D00D5">
        <w:rPr>
          <w:b/>
          <w:sz w:val="28"/>
          <w:szCs w:val="20"/>
          <w:lang w:eastAsia="x-none"/>
        </w:rPr>
        <w:t>.</w:t>
      </w:r>
      <w:bookmarkStart w:id="48" w:name="_Toc530586363"/>
      <w:bookmarkEnd w:id="47"/>
      <w:r w:rsidRPr="001D00D5">
        <w:rPr>
          <w:b/>
          <w:sz w:val="28"/>
          <w:szCs w:val="20"/>
          <w:lang w:val="x-none" w:eastAsia="x-none"/>
        </w:rPr>
        <w:t xml:space="preserve"> </w:t>
      </w:r>
      <w:r w:rsidRPr="001D00D5">
        <w:rPr>
          <w:b/>
          <w:sz w:val="28"/>
          <w:szCs w:val="20"/>
          <w:lang w:eastAsia="x-none"/>
        </w:rPr>
        <w:t>О</w:t>
      </w:r>
      <w:proofErr w:type="spellStart"/>
      <w:r w:rsidRPr="001D00D5">
        <w:rPr>
          <w:b/>
          <w:sz w:val="28"/>
          <w:szCs w:val="20"/>
          <w:lang w:val="x-none" w:eastAsia="x-none"/>
        </w:rPr>
        <w:t>тчисления</w:t>
      </w:r>
      <w:proofErr w:type="spellEnd"/>
      <w:r w:rsidRPr="001D00D5">
        <w:rPr>
          <w:b/>
          <w:sz w:val="28"/>
          <w:szCs w:val="20"/>
          <w:lang w:val="x-none" w:eastAsia="x-none"/>
        </w:rPr>
        <w:t xml:space="preserve"> на социальные нужды</w:t>
      </w:r>
      <w:bookmarkEnd w:id="48"/>
    </w:p>
    <w:p w14:paraId="083CE9A1" w14:textId="77777777" w:rsidR="001D00D5" w:rsidRPr="001D00D5" w:rsidRDefault="001D00D5" w:rsidP="001D00D5">
      <w:pPr>
        <w:ind w:firstLine="709"/>
        <w:jc w:val="both"/>
        <w:rPr>
          <w:snapToGrid w:val="0"/>
          <w:sz w:val="28"/>
          <w:szCs w:val="28"/>
        </w:rPr>
      </w:pPr>
      <w:r w:rsidRPr="001D00D5">
        <w:rPr>
          <w:snapToGrid w:val="0"/>
          <w:sz w:val="28"/>
          <w:szCs w:val="28"/>
        </w:rPr>
        <w:t>В расходы по статье «Отчисления на социальные нужды» включаются:</w:t>
      </w:r>
    </w:p>
    <w:p w14:paraId="23DB779E" w14:textId="77777777" w:rsidR="001D00D5" w:rsidRPr="001D00D5" w:rsidRDefault="001D00D5" w:rsidP="001D00D5">
      <w:pPr>
        <w:ind w:firstLine="709"/>
        <w:jc w:val="both"/>
        <w:rPr>
          <w:snapToGrid w:val="0"/>
          <w:sz w:val="28"/>
          <w:szCs w:val="28"/>
        </w:rPr>
      </w:pPr>
      <w:r w:rsidRPr="001D00D5">
        <w:rPr>
          <w:snapToGrid w:val="0"/>
          <w:sz w:val="28"/>
          <w:szCs w:val="28"/>
        </w:rPr>
        <w:t xml:space="preserve">- сумма страховых взносов в соответствии с п. 5.1 ст. 421 Налогового кодекса Российской Федерации (часть вторая) от 05.08.2000 № 117-ФЗ </w:t>
      </w:r>
      <w:r w:rsidRPr="001D00D5">
        <w:rPr>
          <w:snapToGrid w:val="0"/>
          <w:sz w:val="28"/>
          <w:szCs w:val="28"/>
        </w:rPr>
        <w:br/>
        <w:t xml:space="preserve">(30 %); </w:t>
      </w:r>
    </w:p>
    <w:p w14:paraId="3588AFBB" w14:textId="77777777" w:rsidR="001D00D5" w:rsidRPr="001D00D5" w:rsidRDefault="001D00D5" w:rsidP="001D00D5">
      <w:pPr>
        <w:ind w:firstLine="709"/>
        <w:jc w:val="both"/>
        <w:rPr>
          <w:snapToGrid w:val="0"/>
          <w:sz w:val="28"/>
          <w:szCs w:val="28"/>
        </w:rPr>
      </w:pPr>
      <w:r w:rsidRPr="001D00D5">
        <w:rPr>
          <w:snapToGrid w:val="0"/>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1D00D5">
        <w:rPr>
          <w:snapToGrid w:val="0"/>
          <w:sz w:val="28"/>
          <w:szCs w:val="28"/>
        </w:rPr>
        <w:br/>
        <w:t>(в зависимости от опасности или вредности труда);</w:t>
      </w:r>
    </w:p>
    <w:p w14:paraId="57CA6FC6" w14:textId="77777777" w:rsidR="001D00D5" w:rsidRPr="001D00D5" w:rsidRDefault="001D00D5" w:rsidP="001D00D5">
      <w:pPr>
        <w:ind w:firstLine="709"/>
        <w:jc w:val="both"/>
        <w:rPr>
          <w:snapToGrid w:val="0"/>
          <w:sz w:val="28"/>
          <w:szCs w:val="28"/>
        </w:rPr>
      </w:pPr>
      <w:r w:rsidRPr="001D00D5">
        <w:rPr>
          <w:snapToGrid w:val="0"/>
          <w:sz w:val="28"/>
          <w:szCs w:val="28"/>
        </w:rPr>
        <w:t xml:space="preserve">- сумма страховых взносов на обязательное социальное страхование </w:t>
      </w:r>
      <w:r w:rsidRPr="001D00D5">
        <w:rPr>
          <w:snapToGrid w:val="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0,2 %).</w:t>
      </w:r>
    </w:p>
    <w:p w14:paraId="0C2EECC7" w14:textId="77777777" w:rsidR="001D00D5" w:rsidRPr="001D00D5" w:rsidRDefault="001D00D5" w:rsidP="001D00D5">
      <w:pPr>
        <w:ind w:firstLine="709"/>
        <w:jc w:val="both"/>
        <w:rPr>
          <w:snapToGrid w:val="0"/>
          <w:sz w:val="28"/>
          <w:szCs w:val="28"/>
        </w:rPr>
      </w:pPr>
      <w:r w:rsidRPr="001D00D5">
        <w:rPr>
          <w:snapToGrid w:val="0"/>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7F3E4CB4"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t xml:space="preserve">По данной статье предприятием планируются расходы в размере </w:t>
      </w:r>
      <w:r w:rsidRPr="001D00D5">
        <w:rPr>
          <w:snapToGrid w:val="0"/>
          <w:sz w:val="28"/>
          <w:szCs w:val="28"/>
        </w:rPr>
        <w:br/>
        <w:t>13 801 тыс. руб.</w:t>
      </w:r>
    </w:p>
    <w:p w14:paraId="1411A15C"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Для </w:t>
      </w:r>
      <w:r w:rsidRPr="001D00D5">
        <w:rPr>
          <w:snapToGrid w:val="0"/>
          <w:sz w:val="28"/>
          <w:szCs w:val="28"/>
        </w:rPr>
        <w:lastRenderedPageBreak/>
        <w:t>этого были рассмотрены и проанализированы следующие представленные материалы:</w:t>
      </w:r>
    </w:p>
    <w:p w14:paraId="03680597"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t xml:space="preserve">Уведомление о размере страховых взносов на обязательное социальное страхование от несчастных случаев на производстве и профессиональных заболеваний от 03.04.2024. Размер страхового тарифа на обязательное социальное страхование от несчастных случаев на производстве </w:t>
      </w:r>
      <w:r w:rsidRPr="001D00D5">
        <w:rPr>
          <w:snapToGrid w:val="0"/>
          <w:sz w:val="28"/>
          <w:szCs w:val="28"/>
        </w:rPr>
        <w:br/>
        <w:t>и профессиональных заболеваний составляет 0,2 %.</w:t>
      </w:r>
    </w:p>
    <w:p w14:paraId="48AB2A0D"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t xml:space="preserve">Анализ зарплаты по сотрудникам (фактический ФОТ за 2023 год) </w:t>
      </w:r>
      <w:r w:rsidRPr="001D00D5">
        <w:rPr>
          <w:snapToGrid w:val="0"/>
          <w:sz w:val="28"/>
          <w:szCs w:val="28"/>
        </w:rPr>
        <w:br/>
        <w:t>(по котельным № 1313, 190, 3, 104). Фактический ФОТ за 2023 год составил 30 075 тыс. руб.</w:t>
      </w:r>
    </w:p>
    <w:p w14:paraId="69791767" w14:textId="77777777" w:rsidR="001D00D5" w:rsidRPr="001D00D5" w:rsidRDefault="001D00D5" w:rsidP="001D00D5">
      <w:pPr>
        <w:ind w:firstLine="709"/>
        <w:jc w:val="both"/>
        <w:rPr>
          <w:snapToGrid w:val="0"/>
          <w:sz w:val="28"/>
          <w:szCs w:val="28"/>
        </w:rPr>
      </w:pPr>
      <w:r w:rsidRPr="001D00D5">
        <w:rPr>
          <w:snapToGrid w:val="0"/>
          <w:sz w:val="28"/>
          <w:szCs w:val="28"/>
        </w:rPr>
        <w:t xml:space="preserve">Эксперты рассчитали ФОТ на 2025 год от фактически сложившегося </w:t>
      </w:r>
      <w:r w:rsidRPr="001D00D5">
        <w:rPr>
          <w:snapToGrid w:val="0"/>
          <w:sz w:val="28"/>
          <w:szCs w:val="28"/>
        </w:rPr>
        <w:br/>
        <w:t>за 2023 год с учетом ИПЦ на 2024 год 108,0 %, на 2025 год 105,8 %, опубликованными на сайте Минэкономразвития России 30.09.2024:</w:t>
      </w:r>
    </w:p>
    <w:p w14:paraId="6583ACB9" w14:textId="77777777" w:rsidR="001D00D5" w:rsidRPr="001D00D5" w:rsidRDefault="001D00D5" w:rsidP="001D00D5">
      <w:pPr>
        <w:ind w:firstLine="709"/>
        <w:jc w:val="both"/>
        <w:rPr>
          <w:snapToGrid w:val="0"/>
          <w:sz w:val="28"/>
          <w:szCs w:val="28"/>
        </w:rPr>
      </w:pPr>
      <w:r w:rsidRPr="001D00D5">
        <w:rPr>
          <w:snapToGrid w:val="0"/>
          <w:sz w:val="28"/>
          <w:szCs w:val="28"/>
        </w:rPr>
        <w:t>30 075 тыс. руб. ×1,080 (ИПЦ 2024/2023) × 1,058 (ИПЦ 2025/2024) = 34 365 тыс. руб.</w:t>
      </w:r>
    </w:p>
    <w:p w14:paraId="07861B0A" w14:textId="77777777" w:rsidR="001D00D5" w:rsidRPr="001D00D5" w:rsidRDefault="001D00D5" w:rsidP="001D00D5">
      <w:pPr>
        <w:ind w:firstLine="709"/>
        <w:jc w:val="both"/>
        <w:rPr>
          <w:b/>
          <w:snapToGrid w:val="0"/>
          <w:sz w:val="28"/>
          <w:szCs w:val="28"/>
        </w:rPr>
      </w:pPr>
      <w:bookmarkStart w:id="49" w:name="_Hlk87603299"/>
      <w:r w:rsidRPr="001D00D5">
        <w:rPr>
          <w:snapToGrid w:val="0"/>
          <w:sz w:val="28"/>
          <w:szCs w:val="28"/>
        </w:rPr>
        <w:t xml:space="preserve">Отчисления на социальные нужды </w:t>
      </w:r>
      <w:r w:rsidRPr="001D00D5">
        <w:rPr>
          <w:b/>
          <w:snapToGrid w:val="0"/>
          <w:sz w:val="28"/>
          <w:szCs w:val="28"/>
        </w:rPr>
        <w:t>на 2025 год</w:t>
      </w:r>
      <w:r w:rsidRPr="001D00D5">
        <w:rPr>
          <w:snapToGrid w:val="0"/>
          <w:sz w:val="28"/>
          <w:szCs w:val="28"/>
        </w:rPr>
        <w:t xml:space="preserve"> при этом составят: </w:t>
      </w:r>
      <w:r w:rsidRPr="001D00D5">
        <w:rPr>
          <w:snapToGrid w:val="0"/>
          <w:sz w:val="28"/>
          <w:szCs w:val="28"/>
        </w:rPr>
        <w:br/>
        <w:t xml:space="preserve">34 365 тыс. руб. (пересчитанный ФОТ на 2025 год) × 30,2 % (размер социальных отчислений) / 100 = </w:t>
      </w:r>
      <w:r w:rsidRPr="001D00D5">
        <w:rPr>
          <w:b/>
          <w:snapToGrid w:val="0"/>
          <w:sz w:val="28"/>
          <w:szCs w:val="28"/>
        </w:rPr>
        <w:t>10 378 тыс. руб.</w:t>
      </w:r>
    </w:p>
    <w:bookmarkEnd w:id="49"/>
    <w:p w14:paraId="3EC7FC57" w14:textId="77777777" w:rsidR="001D00D5" w:rsidRPr="001D00D5" w:rsidRDefault="001D00D5" w:rsidP="001D00D5">
      <w:pPr>
        <w:ind w:firstLine="709"/>
        <w:jc w:val="both"/>
        <w:rPr>
          <w:snapToGrid w:val="0"/>
          <w:sz w:val="28"/>
          <w:szCs w:val="28"/>
        </w:rPr>
      </w:pPr>
      <w:r w:rsidRPr="001D00D5">
        <w:rPr>
          <w:snapToGrid w:val="0"/>
          <w:sz w:val="28"/>
          <w:szCs w:val="28"/>
        </w:rPr>
        <w:t>Эксперты признают получившуюся величину затрат экономически обоснованной и предлагают её к включению в НВВ предприятия на 2025 год.</w:t>
      </w:r>
    </w:p>
    <w:p w14:paraId="192867CE" w14:textId="77777777" w:rsidR="001D00D5" w:rsidRPr="001D00D5" w:rsidRDefault="001D00D5" w:rsidP="001D00D5">
      <w:pPr>
        <w:ind w:firstLine="709"/>
        <w:jc w:val="both"/>
        <w:rPr>
          <w:snapToGrid w:val="0"/>
          <w:sz w:val="28"/>
          <w:szCs w:val="28"/>
        </w:rPr>
      </w:pPr>
      <w:bookmarkStart w:id="50" w:name="_Hlk147476340"/>
      <w:r w:rsidRPr="001D00D5">
        <w:rPr>
          <w:snapToGrid w:val="0"/>
          <w:sz w:val="28"/>
          <w:szCs w:val="28"/>
        </w:rPr>
        <w:t>Расходы в размере 3 423 тыс. руб., не подтвержденные предприятием документально, подлежат исключению из НВВ на 2025 год, как экономически необоснованные.</w:t>
      </w:r>
    </w:p>
    <w:bookmarkEnd w:id="50"/>
    <w:p w14:paraId="3E230747" w14:textId="77777777" w:rsidR="001D00D5" w:rsidRPr="001D00D5" w:rsidRDefault="001D00D5" w:rsidP="001D00D5">
      <w:pPr>
        <w:ind w:firstLine="709"/>
        <w:jc w:val="both"/>
        <w:rPr>
          <w:snapToGrid w:val="0"/>
          <w:sz w:val="28"/>
          <w:szCs w:val="28"/>
        </w:rPr>
      </w:pPr>
    </w:p>
    <w:p w14:paraId="60DB0688" w14:textId="77777777" w:rsidR="001D00D5" w:rsidRPr="001D00D5" w:rsidRDefault="001D00D5" w:rsidP="001D00D5">
      <w:pPr>
        <w:tabs>
          <w:tab w:val="left" w:pos="426"/>
        </w:tabs>
        <w:ind w:firstLine="709"/>
        <w:jc w:val="both"/>
        <w:rPr>
          <w:sz w:val="28"/>
          <w:szCs w:val="28"/>
        </w:rPr>
      </w:pPr>
      <w:r w:rsidRPr="001D00D5">
        <w:rPr>
          <w:sz w:val="28"/>
          <w:szCs w:val="28"/>
        </w:rPr>
        <w:t xml:space="preserve">Расчет неподконтрольных расходов на тепловую энергию приведен </w:t>
      </w:r>
      <w:r w:rsidRPr="001D00D5">
        <w:rPr>
          <w:sz w:val="28"/>
          <w:szCs w:val="28"/>
        </w:rPr>
        <w:br/>
        <w:t>в таблице 5.</w:t>
      </w:r>
    </w:p>
    <w:p w14:paraId="4D968425" w14:textId="77777777" w:rsidR="001D00D5" w:rsidRPr="001D00D5" w:rsidRDefault="001D00D5" w:rsidP="001D00D5">
      <w:pPr>
        <w:tabs>
          <w:tab w:val="left" w:pos="426"/>
        </w:tabs>
        <w:ind w:firstLine="709"/>
        <w:jc w:val="both"/>
        <w:rPr>
          <w:sz w:val="28"/>
          <w:szCs w:val="28"/>
        </w:rPr>
      </w:pPr>
    </w:p>
    <w:p w14:paraId="22585922" w14:textId="77777777" w:rsidR="001D00D5" w:rsidRPr="001D00D5" w:rsidRDefault="001D00D5" w:rsidP="001D00D5">
      <w:pPr>
        <w:tabs>
          <w:tab w:val="left" w:pos="426"/>
        </w:tabs>
        <w:ind w:firstLine="709"/>
        <w:jc w:val="both"/>
        <w:rPr>
          <w:sz w:val="28"/>
          <w:szCs w:val="28"/>
        </w:rPr>
      </w:pPr>
    </w:p>
    <w:p w14:paraId="32603117" w14:textId="77777777" w:rsidR="001D00D5" w:rsidRPr="001D00D5" w:rsidRDefault="001D00D5" w:rsidP="00A73ED2">
      <w:pPr>
        <w:numPr>
          <w:ilvl w:val="0"/>
          <w:numId w:val="11"/>
        </w:numPr>
        <w:ind w:left="0" w:right="-426" w:firstLine="0"/>
        <w:jc w:val="right"/>
        <w:rPr>
          <w:snapToGrid w:val="0"/>
          <w:sz w:val="28"/>
          <w:szCs w:val="28"/>
          <w:lang w:eastAsia="en-US"/>
        </w:rPr>
      </w:pPr>
      <w:bookmarkStart w:id="51" w:name="_Toc435981491"/>
      <w:bookmarkStart w:id="52" w:name="_Toc470509579"/>
      <w:bookmarkStart w:id="53" w:name="_Toc500323251"/>
      <w:bookmarkStart w:id="54" w:name="_Toc531854404"/>
      <w:bookmarkStart w:id="55" w:name="_Toc532896288"/>
      <w:bookmarkEnd w:id="39"/>
      <w:bookmarkEnd w:id="40"/>
    </w:p>
    <w:p w14:paraId="2F47FAA0" w14:textId="77777777" w:rsidR="001D00D5" w:rsidRPr="001D00D5" w:rsidRDefault="001D00D5" w:rsidP="001D00D5">
      <w:pPr>
        <w:keepNext/>
        <w:jc w:val="center"/>
        <w:outlineLvl w:val="1"/>
        <w:rPr>
          <w:b/>
          <w:snapToGrid w:val="0"/>
          <w:sz w:val="28"/>
        </w:rPr>
      </w:pPr>
      <w:bookmarkStart w:id="56" w:name="_Hlk88483828"/>
      <w:r w:rsidRPr="001D00D5">
        <w:rPr>
          <w:b/>
          <w:snapToGrid w:val="0"/>
          <w:sz w:val="28"/>
        </w:rPr>
        <w:t>Реестр неподконтрольных расходов ФГБУ «ЦЖКУ» МО РФ</w:t>
      </w:r>
    </w:p>
    <w:p w14:paraId="77669999" w14:textId="77777777" w:rsidR="001D00D5" w:rsidRPr="001D00D5" w:rsidRDefault="001D00D5" w:rsidP="001D00D5">
      <w:pPr>
        <w:keepNext/>
        <w:jc w:val="center"/>
        <w:outlineLvl w:val="1"/>
        <w:rPr>
          <w:b/>
          <w:snapToGrid w:val="0"/>
          <w:sz w:val="28"/>
        </w:rPr>
      </w:pPr>
      <w:r w:rsidRPr="001D00D5">
        <w:rPr>
          <w:b/>
          <w:snapToGrid w:val="0"/>
          <w:sz w:val="28"/>
        </w:rPr>
        <w:t>по статьям затрат на 2025 год</w:t>
      </w:r>
    </w:p>
    <w:p w14:paraId="361F7BBE" w14:textId="77777777" w:rsidR="001D00D5" w:rsidRPr="001D00D5" w:rsidRDefault="001D00D5" w:rsidP="001D00D5">
      <w:pPr>
        <w:jc w:val="center"/>
        <w:rPr>
          <w:b/>
          <w:sz w:val="28"/>
          <w:szCs w:val="20"/>
          <w:lang w:eastAsia="x-none"/>
        </w:rPr>
      </w:pPr>
      <w:r w:rsidRPr="001D00D5">
        <w:rPr>
          <w:snapToGrid w:val="0"/>
          <w:sz w:val="28"/>
          <w:szCs w:val="28"/>
        </w:rPr>
        <w:t>(приложение 5.3 к Методическим указаниям</w:t>
      </w:r>
      <w:bookmarkEnd w:id="51"/>
      <w:bookmarkEnd w:id="52"/>
      <w:bookmarkEnd w:id="53"/>
      <w:bookmarkEnd w:id="54"/>
      <w:bookmarkEnd w:id="55"/>
    </w:p>
    <w:bookmarkEnd w:id="56"/>
    <w:p w14:paraId="70DAF6EC" w14:textId="77777777" w:rsidR="001D00D5" w:rsidRPr="001D00D5" w:rsidRDefault="001D00D5" w:rsidP="001D00D5">
      <w:pPr>
        <w:ind w:right="281"/>
        <w:jc w:val="right"/>
        <w:rPr>
          <w:sz w:val="28"/>
          <w:szCs w:val="28"/>
        </w:rPr>
      </w:pPr>
      <w:r w:rsidRPr="001D00D5">
        <w:rPr>
          <w:sz w:val="28"/>
          <w:szCs w:val="28"/>
        </w:rPr>
        <w:t>тыс. руб.</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20"/>
        <w:gridCol w:w="1701"/>
        <w:gridCol w:w="1701"/>
        <w:gridCol w:w="1701"/>
      </w:tblGrid>
      <w:tr w:rsidR="001D00D5" w:rsidRPr="001D00D5" w14:paraId="3CA848E9" w14:textId="77777777" w:rsidTr="00E6267D">
        <w:trPr>
          <w:trHeight w:val="360"/>
        </w:trPr>
        <w:tc>
          <w:tcPr>
            <w:tcW w:w="709" w:type="dxa"/>
            <w:shd w:val="clear" w:color="auto" w:fill="auto"/>
            <w:vAlign w:val="center"/>
            <w:hideMark/>
          </w:tcPr>
          <w:p w14:paraId="1B3F9FD7" w14:textId="77777777" w:rsidR="001D00D5" w:rsidRPr="001D00D5" w:rsidRDefault="001D00D5" w:rsidP="001D00D5">
            <w:pPr>
              <w:jc w:val="center"/>
            </w:pPr>
            <w:r w:rsidRPr="001D00D5">
              <w:t>№ п/п</w:t>
            </w:r>
          </w:p>
        </w:tc>
        <w:tc>
          <w:tcPr>
            <w:tcW w:w="4820" w:type="dxa"/>
            <w:shd w:val="clear" w:color="auto" w:fill="auto"/>
            <w:vAlign w:val="center"/>
            <w:hideMark/>
          </w:tcPr>
          <w:p w14:paraId="72E3C85B" w14:textId="77777777" w:rsidR="001D00D5" w:rsidRPr="001D00D5" w:rsidRDefault="001D00D5" w:rsidP="001D00D5">
            <w:pPr>
              <w:jc w:val="center"/>
            </w:pPr>
            <w:r w:rsidRPr="001D00D5">
              <w:t>Наименование расхода</w:t>
            </w:r>
          </w:p>
        </w:tc>
        <w:tc>
          <w:tcPr>
            <w:tcW w:w="1701" w:type="dxa"/>
          </w:tcPr>
          <w:p w14:paraId="278A2F51" w14:textId="77777777" w:rsidR="001D00D5" w:rsidRPr="001D00D5" w:rsidRDefault="001D00D5" w:rsidP="001D00D5">
            <w:pPr>
              <w:jc w:val="center"/>
            </w:pPr>
            <w:r w:rsidRPr="001D00D5">
              <w:t xml:space="preserve">Предложение предприятия </w:t>
            </w:r>
          </w:p>
          <w:p w14:paraId="7B45EB66" w14:textId="77777777" w:rsidR="001D00D5" w:rsidRPr="001D00D5" w:rsidRDefault="001D00D5" w:rsidP="001D00D5">
            <w:pPr>
              <w:jc w:val="center"/>
            </w:pPr>
          </w:p>
        </w:tc>
        <w:tc>
          <w:tcPr>
            <w:tcW w:w="1701" w:type="dxa"/>
          </w:tcPr>
          <w:p w14:paraId="44649201" w14:textId="77777777" w:rsidR="001D00D5" w:rsidRPr="001D00D5" w:rsidRDefault="001D00D5" w:rsidP="001D00D5">
            <w:pPr>
              <w:jc w:val="center"/>
            </w:pPr>
            <w:r w:rsidRPr="001D00D5">
              <w:t xml:space="preserve">Предложение экспертов </w:t>
            </w:r>
          </w:p>
        </w:tc>
        <w:tc>
          <w:tcPr>
            <w:tcW w:w="1701" w:type="dxa"/>
          </w:tcPr>
          <w:p w14:paraId="61420435" w14:textId="77777777" w:rsidR="001D00D5" w:rsidRPr="001D00D5" w:rsidRDefault="001D00D5" w:rsidP="001D00D5">
            <w:pPr>
              <w:ind w:left="-104" w:right="-109"/>
              <w:jc w:val="center"/>
            </w:pPr>
            <w:r w:rsidRPr="001D00D5">
              <w:t>Корректировка</w:t>
            </w:r>
          </w:p>
        </w:tc>
      </w:tr>
      <w:tr w:rsidR="001D00D5" w:rsidRPr="001D00D5" w14:paraId="2E9B05D3" w14:textId="77777777" w:rsidTr="00E6267D">
        <w:trPr>
          <w:trHeight w:val="806"/>
        </w:trPr>
        <w:tc>
          <w:tcPr>
            <w:tcW w:w="709" w:type="dxa"/>
            <w:shd w:val="clear" w:color="auto" w:fill="auto"/>
            <w:noWrap/>
            <w:vAlign w:val="center"/>
            <w:hideMark/>
          </w:tcPr>
          <w:p w14:paraId="1F01DC74" w14:textId="77777777" w:rsidR="001D00D5" w:rsidRPr="001D00D5" w:rsidRDefault="001D00D5" w:rsidP="001D00D5">
            <w:pPr>
              <w:jc w:val="center"/>
            </w:pPr>
            <w:r w:rsidRPr="001D00D5">
              <w:t>1.1</w:t>
            </w:r>
          </w:p>
        </w:tc>
        <w:tc>
          <w:tcPr>
            <w:tcW w:w="4820" w:type="dxa"/>
            <w:shd w:val="clear" w:color="auto" w:fill="auto"/>
            <w:vAlign w:val="center"/>
            <w:hideMark/>
          </w:tcPr>
          <w:p w14:paraId="2572FE65" w14:textId="77777777" w:rsidR="001D00D5" w:rsidRPr="001D00D5" w:rsidRDefault="001D00D5" w:rsidP="001D00D5">
            <w:r w:rsidRPr="001D00D5">
              <w:t>Расходы на оплату услуг, оказываемых организациями, осуществляющими регулируемые виды деятельности</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479641A2" w14:textId="77777777" w:rsidR="001D00D5" w:rsidRPr="001D00D5" w:rsidRDefault="001D00D5" w:rsidP="001D00D5">
            <w:pPr>
              <w:jc w:val="center"/>
              <w:rPr>
                <w:color w:val="000000"/>
              </w:rPr>
            </w:pPr>
            <w:r w:rsidRPr="001D00D5">
              <w:rPr>
                <w:color w:val="000000"/>
              </w:rPr>
              <w:t>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6A60AEA1" w14:textId="77777777" w:rsidR="001D00D5" w:rsidRPr="001D00D5" w:rsidRDefault="001D00D5" w:rsidP="001D00D5">
            <w:pPr>
              <w:jc w:val="center"/>
              <w:rPr>
                <w:snapToGrid w:val="0"/>
                <w:color w:val="000000"/>
              </w:rPr>
            </w:pPr>
            <w:r w:rsidRPr="001D00D5">
              <w:rPr>
                <w:snapToGrid w:val="0"/>
                <w:color w:val="000000"/>
              </w:rPr>
              <w:t>0</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A183AF8" w14:textId="77777777" w:rsidR="001D00D5" w:rsidRPr="001D00D5" w:rsidRDefault="001D00D5" w:rsidP="001D00D5">
            <w:pPr>
              <w:jc w:val="center"/>
              <w:rPr>
                <w:snapToGrid w:val="0"/>
                <w:color w:val="000000"/>
              </w:rPr>
            </w:pPr>
            <w:r w:rsidRPr="001D00D5">
              <w:rPr>
                <w:snapToGrid w:val="0"/>
                <w:color w:val="000000"/>
              </w:rPr>
              <w:t>0</w:t>
            </w:r>
          </w:p>
        </w:tc>
      </w:tr>
      <w:tr w:rsidR="001D00D5" w:rsidRPr="001D00D5" w14:paraId="3587FB61" w14:textId="77777777" w:rsidTr="00E6267D">
        <w:trPr>
          <w:trHeight w:val="360"/>
        </w:trPr>
        <w:tc>
          <w:tcPr>
            <w:tcW w:w="709" w:type="dxa"/>
            <w:shd w:val="clear" w:color="auto" w:fill="auto"/>
            <w:noWrap/>
            <w:vAlign w:val="center"/>
            <w:hideMark/>
          </w:tcPr>
          <w:p w14:paraId="0C3B3F4E" w14:textId="77777777" w:rsidR="001D00D5" w:rsidRPr="001D00D5" w:rsidRDefault="001D00D5" w:rsidP="001D00D5">
            <w:pPr>
              <w:jc w:val="center"/>
            </w:pPr>
            <w:r w:rsidRPr="001D00D5">
              <w:t>1.2</w:t>
            </w:r>
          </w:p>
        </w:tc>
        <w:tc>
          <w:tcPr>
            <w:tcW w:w="4820" w:type="dxa"/>
            <w:shd w:val="clear" w:color="auto" w:fill="auto"/>
            <w:noWrap/>
            <w:vAlign w:val="center"/>
            <w:hideMark/>
          </w:tcPr>
          <w:p w14:paraId="57F84A08" w14:textId="77777777" w:rsidR="001D00D5" w:rsidRPr="001D00D5" w:rsidRDefault="001D00D5" w:rsidP="001D00D5">
            <w:r w:rsidRPr="001D00D5">
              <w:t>Арендная плата</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6B3D05AC" w14:textId="77777777" w:rsidR="001D00D5" w:rsidRPr="001D00D5" w:rsidRDefault="001D00D5" w:rsidP="001D00D5">
            <w:pPr>
              <w:jc w:val="center"/>
              <w:rPr>
                <w:color w:val="000000"/>
              </w:rPr>
            </w:pPr>
            <w:r w:rsidRPr="001D00D5">
              <w:rPr>
                <w:color w:val="000000"/>
              </w:rPr>
              <w:t>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1F0F7F7D" w14:textId="77777777" w:rsidR="001D00D5" w:rsidRPr="001D00D5" w:rsidRDefault="001D00D5" w:rsidP="001D00D5">
            <w:pPr>
              <w:jc w:val="center"/>
              <w:rPr>
                <w:snapToGrid w:val="0"/>
                <w:color w:val="000000"/>
              </w:rPr>
            </w:pPr>
            <w:r w:rsidRPr="001D00D5">
              <w:rPr>
                <w:snapToGrid w:val="0"/>
                <w:color w:val="000000"/>
              </w:rPr>
              <w:t>0</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309A9662" w14:textId="77777777" w:rsidR="001D00D5" w:rsidRPr="001D00D5" w:rsidRDefault="001D00D5" w:rsidP="001D00D5">
            <w:pPr>
              <w:jc w:val="center"/>
              <w:rPr>
                <w:snapToGrid w:val="0"/>
                <w:color w:val="000000"/>
              </w:rPr>
            </w:pPr>
            <w:r w:rsidRPr="001D00D5">
              <w:rPr>
                <w:snapToGrid w:val="0"/>
                <w:color w:val="000000"/>
              </w:rPr>
              <w:t>0</w:t>
            </w:r>
          </w:p>
        </w:tc>
      </w:tr>
      <w:tr w:rsidR="001D00D5" w:rsidRPr="001D00D5" w14:paraId="6DCFD06A" w14:textId="77777777" w:rsidTr="00E6267D">
        <w:trPr>
          <w:trHeight w:val="360"/>
        </w:trPr>
        <w:tc>
          <w:tcPr>
            <w:tcW w:w="709" w:type="dxa"/>
            <w:shd w:val="clear" w:color="auto" w:fill="auto"/>
            <w:noWrap/>
            <w:vAlign w:val="center"/>
            <w:hideMark/>
          </w:tcPr>
          <w:p w14:paraId="3CC3808B" w14:textId="77777777" w:rsidR="001D00D5" w:rsidRPr="001D00D5" w:rsidRDefault="001D00D5" w:rsidP="001D00D5">
            <w:pPr>
              <w:jc w:val="center"/>
            </w:pPr>
            <w:r w:rsidRPr="001D00D5">
              <w:t>1.3</w:t>
            </w:r>
          </w:p>
        </w:tc>
        <w:tc>
          <w:tcPr>
            <w:tcW w:w="4820" w:type="dxa"/>
            <w:shd w:val="clear" w:color="auto" w:fill="auto"/>
            <w:noWrap/>
            <w:vAlign w:val="center"/>
            <w:hideMark/>
          </w:tcPr>
          <w:p w14:paraId="33273933" w14:textId="77777777" w:rsidR="001D00D5" w:rsidRPr="001D00D5" w:rsidRDefault="001D00D5" w:rsidP="001D00D5">
            <w:r w:rsidRPr="001D00D5">
              <w:t>Концессионная плата</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02CA382A" w14:textId="77777777" w:rsidR="001D00D5" w:rsidRPr="001D00D5" w:rsidRDefault="001D00D5" w:rsidP="001D00D5">
            <w:pPr>
              <w:jc w:val="center"/>
              <w:rPr>
                <w:snapToGrid w:val="0"/>
                <w:color w:val="000000"/>
              </w:rPr>
            </w:pPr>
            <w:r w:rsidRPr="001D00D5">
              <w:rPr>
                <w:snapToGrid w:val="0"/>
                <w:color w:val="000000"/>
              </w:rPr>
              <w:t>0</w:t>
            </w:r>
          </w:p>
        </w:tc>
        <w:tc>
          <w:tcPr>
            <w:tcW w:w="1701" w:type="dxa"/>
            <w:tcBorders>
              <w:top w:val="nil"/>
              <w:left w:val="nil"/>
              <w:bottom w:val="single" w:sz="4" w:space="0" w:color="auto"/>
              <w:right w:val="single" w:sz="4" w:space="0" w:color="auto"/>
            </w:tcBorders>
            <w:shd w:val="clear" w:color="000000" w:fill="FFFFFF"/>
            <w:noWrap/>
            <w:vAlign w:val="center"/>
          </w:tcPr>
          <w:p w14:paraId="22D9668C" w14:textId="77777777" w:rsidR="001D00D5" w:rsidRPr="001D00D5" w:rsidRDefault="001D00D5" w:rsidP="001D00D5">
            <w:pPr>
              <w:jc w:val="center"/>
              <w:rPr>
                <w:snapToGrid w:val="0"/>
                <w:color w:val="000000"/>
              </w:rPr>
            </w:pPr>
            <w:r w:rsidRPr="001D00D5">
              <w:rPr>
                <w:snapToGrid w:val="0"/>
                <w:color w:val="000000"/>
              </w:rPr>
              <w:t>0</w:t>
            </w:r>
          </w:p>
        </w:tc>
        <w:tc>
          <w:tcPr>
            <w:tcW w:w="1701" w:type="dxa"/>
            <w:tcBorders>
              <w:top w:val="nil"/>
              <w:left w:val="nil"/>
              <w:bottom w:val="single" w:sz="4" w:space="0" w:color="auto"/>
              <w:right w:val="single" w:sz="4" w:space="0" w:color="auto"/>
            </w:tcBorders>
            <w:shd w:val="clear" w:color="000000" w:fill="FFFFFF"/>
            <w:vAlign w:val="center"/>
          </w:tcPr>
          <w:p w14:paraId="093FC0B0" w14:textId="77777777" w:rsidR="001D00D5" w:rsidRPr="001D00D5" w:rsidRDefault="001D00D5" w:rsidP="001D00D5">
            <w:pPr>
              <w:jc w:val="center"/>
              <w:rPr>
                <w:snapToGrid w:val="0"/>
                <w:color w:val="000000"/>
              </w:rPr>
            </w:pPr>
            <w:r w:rsidRPr="001D00D5">
              <w:rPr>
                <w:snapToGrid w:val="0"/>
                <w:color w:val="000000"/>
              </w:rPr>
              <w:t>0</w:t>
            </w:r>
          </w:p>
        </w:tc>
      </w:tr>
      <w:tr w:rsidR="001D00D5" w:rsidRPr="001D00D5" w14:paraId="60FA7628" w14:textId="77777777" w:rsidTr="00E6267D">
        <w:trPr>
          <w:trHeight w:val="519"/>
        </w:trPr>
        <w:tc>
          <w:tcPr>
            <w:tcW w:w="709" w:type="dxa"/>
            <w:shd w:val="clear" w:color="auto" w:fill="auto"/>
            <w:noWrap/>
            <w:vAlign w:val="center"/>
            <w:hideMark/>
          </w:tcPr>
          <w:p w14:paraId="587B605A" w14:textId="77777777" w:rsidR="001D00D5" w:rsidRPr="001D00D5" w:rsidRDefault="001D00D5" w:rsidP="001D00D5">
            <w:pPr>
              <w:jc w:val="center"/>
            </w:pPr>
            <w:r w:rsidRPr="001D00D5">
              <w:t>1.4</w:t>
            </w:r>
          </w:p>
        </w:tc>
        <w:tc>
          <w:tcPr>
            <w:tcW w:w="4820" w:type="dxa"/>
            <w:shd w:val="clear" w:color="auto" w:fill="auto"/>
            <w:vAlign w:val="center"/>
            <w:hideMark/>
          </w:tcPr>
          <w:p w14:paraId="102C41A1" w14:textId="77777777" w:rsidR="001D00D5" w:rsidRPr="001D00D5" w:rsidRDefault="001D00D5" w:rsidP="001D00D5">
            <w:r w:rsidRPr="001D00D5">
              <w:t>Расходы на уплату налогов, сборов и других обязательных платежей, в том числе:</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0CDE644E" w14:textId="77777777" w:rsidR="001D00D5" w:rsidRPr="001D00D5" w:rsidRDefault="001D00D5" w:rsidP="001D00D5">
            <w:pPr>
              <w:jc w:val="center"/>
              <w:rPr>
                <w:snapToGrid w:val="0"/>
                <w:color w:val="000000"/>
              </w:rPr>
            </w:pPr>
            <w:r w:rsidRPr="001D00D5">
              <w:rPr>
                <w:snapToGrid w:val="0"/>
                <w:color w:val="000000"/>
              </w:rPr>
              <w:t>3</w:t>
            </w:r>
          </w:p>
        </w:tc>
        <w:tc>
          <w:tcPr>
            <w:tcW w:w="1701" w:type="dxa"/>
            <w:tcBorders>
              <w:top w:val="nil"/>
              <w:left w:val="nil"/>
              <w:bottom w:val="single" w:sz="4" w:space="0" w:color="auto"/>
              <w:right w:val="single" w:sz="4" w:space="0" w:color="auto"/>
            </w:tcBorders>
            <w:shd w:val="clear" w:color="000000" w:fill="FFFFFF"/>
            <w:noWrap/>
            <w:vAlign w:val="center"/>
          </w:tcPr>
          <w:p w14:paraId="4ABABB42" w14:textId="77777777" w:rsidR="001D00D5" w:rsidRPr="001D00D5" w:rsidRDefault="001D00D5" w:rsidP="001D00D5">
            <w:pPr>
              <w:jc w:val="center"/>
              <w:rPr>
                <w:snapToGrid w:val="0"/>
                <w:color w:val="000000"/>
              </w:rPr>
            </w:pPr>
            <w:r w:rsidRPr="001D00D5">
              <w:rPr>
                <w:snapToGrid w:val="0"/>
                <w:color w:val="000000"/>
              </w:rPr>
              <w:t>3</w:t>
            </w:r>
          </w:p>
        </w:tc>
        <w:tc>
          <w:tcPr>
            <w:tcW w:w="1701" w:type="dxa"/>
            <w:tcBorders>
              <w:top w:val="nil"/>
              <w:left w:val="nil"/>
              <w:bottom w:val="single" w:sz="4" w:space="0" w:color="auto"/>
              <w:right w:val="single" w:sz="4" w:space="0" w:color="auto"/>
            </w:tcBorders>
            <w:shd w:val="clear" w:color="000000" w:fill="FFFFFF"/>
            <w:vAlign w:val="center"/>
          </w:tcPr>
          <w:p w14:paraId="78AEB248" w14:textId="77777777" w:rsidR="001D00D5" w:rsidRPr="001D00D5" w:rsidRDefault="001D00D5" w:rsidP="001D00D5">
            <w:pPr>
              <w:jc w:val="center"/>
              <w:rPr>
                <w:snapToGrid w:val="0"/>
                <w:color w:val="000000"/>
              </w:rPr>
            </w:pPr>
            <w:r w:rsidRPr="001D00D5">
              <w:rPr>
                <w:snapToGrid w:val="0"/>
                <w:color w:val="000000"/>
              </w:rPr>
              <w:t>0</w:t>
            </w:r>
          </w:p>
        </w:tc>
      </w:tr>
      <w:tr w:rsidR="001D00D5" w:rsidRPr="001D00D5" w14:paraId="38F76BD8" w14:textId="77777777" w:rsidTr="00E6267D">
        <w:trPr>
          <w:trHeight w:val="1567"/>
        </w:trPr>
        <w:tc>
          <w:tcPr>
            <w:tcW w:w="709" w:type="dxa"/>
            <w:shd w:val="clear" w:color="auto" w:fill="auto"/>
            <w:noWrap/>
            <w:vAlign w:val="center"/>
            <w:hideMark/>
          </w:tcPr>
          <w:p w14:paraId="0393BC12" w14:textId="77777777" w:rsidR="001D00D5" w:rsidRPr="001D00D5" w:rsidRDefault="001D00D5" w:rsidP="001D00D5">
            <w:pPr>
              <w:ind w:left="-107" w:right="-110"/>
              <w:jc w:val="center"/>
            </w:pPr>
            <w:r w:rsidRPr="001D00D5">
              <w:lastRenderedPageBreak/>
              <w:t>1.4.1</w:t>
            </w:r>
          </w:p>
        </w:tc>
        <w:tc>
          <w:tcPr>
            <w:tcW w:w="4820" w:type="dxa"/>
            <w:shd w:val="clear" w:color="auto" w:fill="auto"/>
            <w:vAlign w:val="center"/>
            <w:hideMark/>
          </w:tcPr>
          <w:p w14:paraId="55A2A25B" w14:textId="77777777" w:rsidR="001D00D5" w:rsidRPr="001D00D5" w:rsidRDefault="001D00D5" w:rsidP="001D00D5">
            <w:r w:rsidRPr="001D00D5">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5B3B5027" w14:textId="77777777" w:rsidR="001D00D5" w:rsidRPr="001D00D5" w:rsidRDefault="001D00D5" w:rsidP="001D00D5">
            <w:pPr>
              <w:jc w:val="center"/>
              <w:rPr>
                <w:snapToGrid w:val="0"/>
                <w:color w:val="000000"/>
              </w:rPr>
            </w:pPr>
            <w:r w:rsidRPr="001D00D5">
              <w:rPr>
                <w:snapToGrid w:val="0"/>
                <w:color w:val="000000"/>
              </w:rPr>
              <w:t>3</w:t>
            </w:r>
          </w:p>
        </w:tc>
        <w:tc>
          <w:tcPr>
            <w:tcW w:w="1701" w:type="dxa"/>
            <w:tcBorders>
              <w:top w:val="nil"/>
              <w:left w:val="nil"/>
              <w:bottom w:val="single" w:sz="4" w:space="0" w:color="auto"/>
              <w:right w:val="single" w:sz="4" w:space="0" w:color="auto"/>
            </w:tcBorders>
            <w:shd w:val="clear" w:color="000000" w:fill="FFFFFF"/>
            <w:noWrap/>
            <w:vAlign w:val="center"/>
          </w:tcPr>
          <w:p w14:paraId="0D7ED2DF" w14:textId="77777777" w:rsidR="001D00D5" w:rsidRPr="001D00D5" w:rsidRDefault="001D00D5" w:rsidP="001D00D5">
            <w:pPr>
              <w:jc w:val="center"/>
              <w:rPr>
                <w:snapToGrid w:val="0"/>
                <w:color w:val="000000"/>
              </w:rPr>
            </w:pPr>
            <w:r w:rsidRPr="001D00D5">
              <w:rPr>
                <w:snapToGrid w:val="0"/>
                <w:color w:val="000000"/>
              </w:rPr>
              <w:t>3</w:t>
            </w:r>
          </w:p>
        </w:tc>
        <w:tc>
          <w:tcPr>
            <w:tcW w:w="1701" w:type="dxa"/>
            <w:tcBorders>
              <w:top w:val="nil"/>
              <w:left w:val="nil"/>
              <w:bottom w:val="single" w:sz="4" w:space="0" w:color="auto"/>
              <w:right w:val="single" w:sz="4" w:space="0" w:color="auto"/>
            </w:tcBorders>
            <w:shd w:val="clear" w:color="000000" w:fill="FFFFFF"/>
            <w:vAlign w:val="center"/>
          </w:tcPr>
          <w:p w14:paraId="556C5B4D" w14:textId="77777777" w:rsidR="001D00D5" w:rsidRPr="001D00D5" w:rsidRDefault="001D00D5" w:rsidP="001D00D5">
            <w:pPr>
              <w:jc w:val="center"/>
              <w:rPr>
                <w:snapToGrid w:val="0"/>
                <w:color w:val="000000"/>
              </w:rPr>
            </w:pPr>
            <w:r w:rsidRPr="001D00D5">
              <w:rPr>
                <w:snapToGrid w:val="0"/>
                <w:color w:val="000000"/>
              </w:rPr>
              <w:t>0</w:t>
            </w:r>
          </w:p>
        </w:tc>
      </w:tr>
      <w:tr w:rsidR="001D00D5" w:rsidRPr="001D00D5" w14:paraId="78D22FEF" w14:textId="77777777" w:rsidTr="00E6267D">
        <w:trPr>
          <w:trHeight w:val="70"/>
        </w:trPr>
        <w:tc>
          <w:tcPr>
            <w:tcW w:w="709" w:type="dxa"/>
            <w:shd w:val="clear" w:color="auto" w:fill="auto"/>
            <w:noWrap/>
            <w:vAlign w:val="center"/>
            <w:hideMark/>
          </w:tcPr>
          <w:p w14:paraId="06F11344" w14:textId="77777777" w:rsidR="001D00D5" w:rsidRPr="001D00D5" w:rsidRDefault="001D00D5" w:rsidP="001D00D5">
            <w:pPr>
              <w:jc w:val="center"/>
            </w:pPr>
            <w:r w:rsidRPr="001D00D5">
              <w:t>1.5</w:t>
            </w:r>
          </w:p>
        </w:tc>
        <w:tc>
          <w:tcPr>
            <w:tcW w:w="4820" w:type="dxa"/>
            <w:shd w:val="clear" w:color="auto" w:fill="auto"/>
            <w:vAlign w:val="center"/>
            <w:hideMark/>
          </w:tcPr>
          <w:p w14:paraId="697CCA5A" w14:textId="77777777" w:rsidR="001D00D5" w:rsidRPr="001D00D5" w:rsidRDefault="001D00D5" w:rsidP="001D00D5">
            <w:r w:rsidRPr="001D00D5">
              <w:t>Отчисления на социальные нужды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36BD6CD" w14:textId="77777777" w:rsidR="001D00D5" w:rsidRPr="001D00D5" w:rsidRDefault="001D00D5" w:rsidP="001D00D5">
            <w:pPr>
              <w:jc w:val="center"/>
            </w:pPr>
            <w:r w:rsidRPr="001D00D5">
              <w:rPr>
                <w:snapToGrid w:val="0"/>
              </w:rPr>
              <w:t>13 801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B1C7D33" w14:textId="77777777" w:rsidR="001D00D5" w:rsidRPr="001D00D5" w:rsidRDefault="001D00D5" w:rsidP="001D00D5">
            <w:pPr>
              <w:jc w:val="center"/>
              <w:rPr>
                <w:snapToGrid w:val="0"/>
              </w:rPr>
            </w:pPr>
            <w:r w:rsidRPr="001D00D5">
              <w:rPr>
                <w:snapToGrid w:val="0"/>
              </w:rPr>
              <w:t>10 378</w:t>
            </w:r>
          </w:p>
        </w:tc>
        <w:tc>
          <w:tcPr>
            <w:tcW w:w="1701" w:type="dxa"/>
            <w:tcBorders>
              <w:top w:val="single" w:sz="4" w:space="0" w:color="auto"/>
              <w:left w:val="nil"/>
              <w:bottom w:val="single" w:sz="4" w:space="0" w:color="auto"/>
              <w:right w:val="single" w:sz="4" w:space="0" w:color="auto"/>
            </w:tcBorders>
            <w:shd w:val="clear" w:color="auto" w:fill="auto"/>
            <w:vAlign w:val="center"/>
          </w:tcPr>
          <w:p w14:paraId="5EFBB16B" w14:textId="77777777" w:rsidR="001D00D5" w:rsidRPr="001D00D5" w:rsidRDefault="001D00D5" w:rsidP="001D00D5">
            <w:pPr>
              <w:jc w:val="center"/>
              <w:rPr>
                <w:snapToGrid w:val="0"/>
              </w:rPr>
            </w:pPr>
            <w:r w:rsidRPr="001D00D5">
              <w:rPr>
                <w:snapToGrid w:val="0"/>
              </w:rPr>
              <w:t>-3 423</w:t>
            </w:r>
          </w:p>
        </w:tc>
      </w:tr>
      <w:tr w:rsidR="001D00D5" w:rsidRPr="001D00D5" w14:paraId="088AA8DB" w14:textId="77777777" w:rsidTr="00E6267D">
        <w:trPr>
          <w:trHeight w:val="419"/>
        </w:trPr>
        <w:tc>
          <w:tcPr>
            <w:tcW w:w="709" w:type="dxa"/>
            <w:shd w:val="clear" w:color="auto" w:fill="auto"/>
            <w:noWrap/>
            <w:vAlign w:val="center"/>
            <w:hideMark/>
          </w:tcPr>
          <w:p w14:paraId="3285CA67" w14:textId="77777777" w:rsidR="001D00D5" w:rsidRPr="001D00D5" w:rsidRDefault="001D00D5" w:rsidP="001D00D5">
            <w:pPr>
              <w:jc w:val="center"/>
            </w:pPr>
            <w:r w:rsidRPr="001D00D5">
              <w:t>1.6</w:t>
            </w:r>
          </w:p>
        </w:tc>
        <w:tc>
          <w:tcPr>
            <w:tcW w:w="4820" w:type="dxa"/>
            <w:shd w:val="clear" w:color="auto" w:fill="auto"/>
            <w:vAlign w:val="center"/>
            <w:hideMark/>
          </w:tcPr>
          <w:p w14:paraId="51B29E85" w14:textId="77777777" w:rsidR="001D00D5" w:rsidRPr="001D00D5" w:rsidRDefault="001D00D5" w:rsidP="001D00D5">
            <w:r w:rsidRPr="001D00D5">
              <w:t>Расходы по сомнительным долгам</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4C782AA2" w14:textId="77777777" w:rsidR="001D00D5" w:rsidRPr="001D00D5" w:rsidRDefault="001D00D5" w:rsidP="001D00D5">
            <w:pPr>
              <w:jc w:val="center"/>
              <w:rPr>
                <w:snapToGrid w:val="0"/>
                <w:color w:val="000000"/>
              </w:rPr>
            </w:pPr>
            <w:r w:rsidRPr="001D00D5">
              <w:rPr>
                <w:snapToGrid w:val="0"/>
                <w:color w:val="000000"/>
              </w:rPr>
              <w:t>0</w:t>
            </w:r>
          </w:p>
        </w:tc>
        <w:tc>
          <w:tcPr>
            <w:tcW w:w="1701" w:type="dxa"/>
            <w:tcBorders>
              <w:top w:val="nil"/>
              <w:left w:val="nil"/>
              <w:bottom w:val="single" w:sz="4" w:space="0" w:color="auto"/>
              <w:right w:val="single" w:sz="4" w:space="0" w:color="auto"/>
            </w:tcBorders>
            <w:shd w:val="clear" w:color="000000" w:fill="FFFFFF"/>
            <w:noWrap/>
            <w:vAlign w:val="center"/>
          </w:tcPr>
          <w:p w14:paraId="39086C48" w14:textId="77777777" w:rsidR="001D00D5" w:rsidRPr="001D00D5" w:rsidRDefault="001D00D5" w:rsidP="001D00D5">
            <w:pPr>
              <w:jc w:val="center"/>
              <w:rPr>
                <w:snapToGrid w:val="0"/>
                <w:color w:val="000000"/>
              </w:rPr>
            </w:pPr>
            <w:r w:rsidRPr="001D00D5">
              <w:rPr>
                <w:snapToGrid w:val="0"/>
                <w:color w:val="000000"/>
              </w:rPr>
              <w:t>0</w:t>
            </w:r>
          </w:p>
        </w:tc>
        <w:tc>
          <w:tcPr>
            <w:tcW w:w="1701" w:type="dxa"/>
            <w:tcBorders>
              <w:top w:val="nil"/>
              <w:left w:val="nil"/>
              <w:bottom w:val="single" w:sz="4" w:space="0" w:color="auto"/>
              <w:right w:val="single" w:sz="4" w:space="0" w:color="auto"/>
            </w:tcBorders>
            <w:shd w:val="clear" w:color="000000" w:fill="FFFFFF"/>
            <w:vAlign w:val="center"/>
          </w:tcPr>
          <w:p w14:paraId="132EE16C" w14:textId="77777777" w:rsidR="001D00D5" w:rsidRPr="001D00D5" w:rsidRDefault="001D00D5" w:rsidP="001D00D5">
            <w:pPr>
              <w:jc w:val="center"/>
              <w:rPr>
                <w:snapToGrid w:val="0"/>
                <w:color w:val="000000"/>
              </w:rPr>
            </w:pPr>
            <w:r w:rsidRPr="001D00D5">
              <w:rPr>
                <w:snapToGrid w:val="0"/>
                <w:color w:val="000000"/>
              </w:rPr>
              <w:t>0</w:t>
            </w:r>
          </w:p>
        </w:tc>
      </w:tr>
      <w:tr w:rsidR="001D00D5" w:rsidRPr="001D00D5" w14:paraId="4C9213DD" w14:textId="77777777" w:rsidTr="00E6267D">
        <w:trPr>
          <w:trHeight w:val="705"/>
        </w:trPr>
        <w:tc>
          <w:tcPr>
            <w:tcW w:w="709" w:type="dxa"/>
            <w:shd w:val="clear" w:color="auto" w:fill="auto"/>
            <w:noWrap/>
            <w:vAlign w:val="center"/>
            <w:hideMark/>
          </w:tcPr>
          <w:p w14:paraId="4A7C8B03" w14:textId="77777777" w:rsidR="001D00D5" w:rsidRPr="001D00D5" w:rsidRDefault="001D00D5" w:rsidP="001D00D5">
            <w:pPr>
              <w:jc w:val="center"/>
            </w:pPr>
            <w:r w:rsidRPr="001D00D5">
              <w:t>1.7</w:t>
            </w:r>
          </w:p>
        </w:tc>
        <w:tc>
          <w:tcPr>
            <w:tcW w:w="4820" w:type="dxa"/>
            <w:shd w:val="clear" w:color="auto" w:fill="auto"/>
            <w:vAlign w:val="center"/>
            <w:hideMark/>
          </w:tcPr>
          <w:p w14:paraId="26EDC76F" w14:textId="77777777" w:rsidR="001D00D5" w:rsidRPr="001D00D5" w:rsidRDefault="001D00D5" w:rsidP="001D00D5">
            <w:r w:rsidRPr="001D00D5">
              <w:t>Амортизация основных средств и нематериальных активов</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0B08C2E5" w14:textId="77777777" w:rsidR="001D00D5" w:rsidRPr="001D00D5" w:rsidRDefault="001D00D5" w:rsidP="001D00D5">
            <w:pPr>
              <w:jc w:val="center"/>
              <w:rPr>
                <w:snapToGrid w:val="0"/>
                <w:color w:val="000000"/>
              </w:rPr>
            </w:pPr>
            <w:r w:rsidRPr="001D00D5">
              <w:rPr>
                <w:snapToGrid w:val="0"/>
                <w:color w:val="000000"/>
              </w:rPr>
              <w:t>0</w:t>
            </w:r>
          </w:p>
        </w:tc>
        <w:tc>
          <w:tcPr>
            <w:tcW w:w="1701" w:type="dxa"/>
            <w:tcBorders>
              <w:top w:val="nil"/>
              <w:left w:val="nil"/>
              <w:bottom w:val="single" w:sz="4" w:space="0" w:color="auto"/>
              <w:right w:val="single" w:sz="4" w:space="0" w:color="auto"/>
            </w:tcBorders>
            <w:shd w:val="clear" w:color="000000" w:fill="FFFFFF"/>
            <w:noWrap/>
            <w:vAlign w:val="center"/>
          </w:tcPr>
          <w:p w14:paraId="6A298F4D" w14:textId="77777777" w:rsidR="001D00D5" w:rsidRPr="001D00D5" w:rsidRDefault="001D00D5" w:rsidP="001D00D5">
            <w:pPr>
              <w:jc w:val="center"/>
              <w:rPr>
                <w:snapToGrid w:val="0"/>
                <w:color w:val="000000"/>
              </w:rPr>
            </w:pPr>
            <w:r w:rsidRPr="001D00D5">
              <w:rPr>
                <w:snapToGrid w:val="0"/>
                <w:color w:val="000000"/>
              </w:rPr>
              <w:t>0</w:t>
            </w:r>
          </w:p>
        </w:tc>
        <w:tc>
          <w:tcPr>
            <w:tcW w:w="1701" w:type="dxa"/>
            <w:tcBorders>
              <w:top w:val="nil"/>
              <w:left w:val="nil"/>
              <w:bottom w:val="single" w:sz="4" w:space="0" w:color="auto"/>
              <w:right w:val="single" w:sz="4" w:space="0" w:color="auto"/>
            </w:tcBorders>
            <w:shd w:val="clear" w:color="000000" w:fill="FFFFFF"/>
            <w:vAlign w:val="center"/>
          </w:tcPr>
          <w:p w14:paraId="576B5B15" w14:textId="77777777" w:rsidR="001D00D5" w:rsidRPr="001D00D5" w:rsidRDefault="001D00D5" w:rsidP="001D00D5">
            <w:pPr>
              <w:jc w:val="center"/>
              <w:rPr>
                <w:snapToGrid w:val="0"/>
                <w:color w:val="000000"/>
              </w:rPr>
            </w:pPr>
            <w:r w:rsidRPr="001D00D5">
              <w:rPr>
                <w:snapToGrid w:val="0"/>
                <w:color w:val="000000"/>
              </w:rPr>
              <w:t>0</w:t>
            </w:r>
          </w:p>
        </w:tc>
      </w:tr>
      <w:tr w:rsidR="001D00D5" w:rsidRPr="001D00D5" w14:paraId="1405FD17" w14:textId="77777777" w:rsidTr="00E6267D">
        <w:trPr>
          <w:trHeight w:val="874"/>
        </w:trPr>
        <w:tc>
          <w:tcPr>
            <w:tcW w:w="709" w:type="dxa"/>
            <w:shd w:val="clear" w:color="auto" w:fill="auto"/>
            <w:noWrap/>
            <w:vAlign w:val="center"/>
            <w:hideMark/>
          </w:tcPr>
          <w:p w14:paraId="1B10D9F5" w14:textId="77777777" w:rsidR="001D00D5" w:rsidRPr="001D00D5" w:rsidRDefault="001D00D5" w:rsidP="001D00D5">
            <w:pPr>
              <w:jc w:val="center"/>
            </w:pPr>
            <w:r w:rsidRPr="001D00D5">
              <w:t>1.8</w:t>
            </w:r>
          </w:p>
        </w:tc>
        <w:tc>
          <w:tcPr>
            <w:tcW w:w="4820" w:type="dxa"/>
            <w:shd w:val="clear" w:color="auto" w:fill="auto"/>
            <w:noWrap/>
            <w:vAlign w:val="center"/>
            <w:hideMark/>
          </w:tcPr>
          <w:p w14:paraId="70864938" w14:textId="77777777" w:rsidR="001D00D5" w:rsidRPr="001D00D5" w:rsidRDefault="001D00D5" w:rsidP="001D00D5">
            <w:r w:rsidRPr="001D00D5">
              <w:t>Расходы на выплаты по договорам займа и кредитным договорам, включая проценты по ним</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6AB3D28A" w14:textId="77777777" w:rsidR="001D00D5" w:rsidRPr="001D00D5" w:rsidRDefault="001D00D5" w:rsidP="001D00D5">
            <w:pPr>
              <w:jc w:val="center"/>
              <w:rPr>
                <w:snapToGrid w:val="0"/>
                <w:color w:val="000000"/>
              </w:rPr>
            </w:pPr>
            <w:r w:rsidRPr="001D00D5">
              <w:rPr>
                <w:snapToGrid w:val="0"/>
                <w:color w:val="000000"/>
              </w:rPr>
              <w:t>0</w:t>
            </w:r>
          </w:p>
        </w:tc>
        <w:tc>
          <w:tcPr>
            <w:tcW w:w="1701" w:type="dxa"/>
            <w:tcBorders>
              <w:top w:val="nil"/>
              <w:left w:val="nil"/>
              <w:bottom w:val="single" w:sz="4" w:space="0" w:color="auto"/>
              <w:right w:val="single" w:sz="4" w:space="0" w:color="auto"/>
            </w:tcBorders>
            <w:shd w:val="clear" w:color="000000" w:fill="FFFFFF"/>
            <w:noWrap/>
            <w:vAlign w:val="center"/>
          </w:tcPr>
          <w:p w14:paraId="0FA0F93D" w14:textId="77777777" w:rsidR="001D00D5" w:rsidRPr="001D00D5" w:rsidRDefault="001D00D5" w:rsidP="001D00D5">
            <w:pPr>
              <w:jc w:val="center"/>
              <w:rPr>
                <w:snapToGrid w:val="0"/>
                <w:color w:val="000000"/>
              </w:rPr>
            </w:pPr>
            <w:r w:rsidRPr="001D00D5">
              <w:rPr>
                <w:snapToGrid w:val="0"/>
                <w:color w:val="000000"/>
              </w:rPr>
              <w:t>0</w:t>
            </w:r>
          </w:p>
        </w:tc>
        <w:tc>
          <w:tcPr>
            <w:tcW w:w="1701" w:type="dxa"/>
            <w:tcBorders>
              <w:top w:val="nil"/>
              <w:left w:val="nil"/>
              <w:bottom w:val="single" w:sz="4" w:space="0" w:color="auto"/>
              <w:right w:val="single" w:sz="4" w:space="0" w:color="auto"/>
            </w:tcBorders>
            <w:shd w:val="clear" w:color="000000" w:fill="FFFFFF"/>
            <w:vAlign w:val="center"/>
          </w:tcPr>
          <w:p w14:paraId="2D864B5D" w14:textId="77777777" w:rsidR="001D00D5" w:rsidRPr="001D00D5" w:rsidRDefault="001D00D5" w:rsidP="001D00D5">
            <w:pPr>
              <w:jc w:val="center"/>
              <w:rPr>
                <w:snapToGrid w:val="0"/>
                <w:color w:val="000000"/>
              </w:rPr>
            </w:pPr>
            <w:r w:rsidRPr="001D00D5">
              <w:rPr>
                <w:snapToGrid w:val="0"/>
                <w:color w:val="000000"/>
              </w:rPr>
              <w:t>0</w:t>
            </w:r>
          </w:p>
        </w:tc>
      </w:tr>
      <w:tr w:rsidR="001D00D5" w:rsidRPr="001D00D5" w14:paraId="78104815" w14:textId="77777777" w:rsidTr="00E6267D">
        <w:trPr>
          <w:trHeight w:val="360"/>
        </w:trPr>
        <w:tc>
          <w:tcPr>
            <w:tcW w:w="709" w:type="dxa"/>
            <w:shd w:val="clear" w:color="auto" w:fill="auto"/>
            <w:noWrap/>
            <w:vAlign w:val="center"/>
            <w:hideMark/>
          </w:tcPr>
          <w:p w14:paraId="44CB07B7" w14:textId="77777777" w:rsidR="001D00D5" w:rsidRPr="001D00D5" w:rsidRDefault="001D00D5" w:rsidP="001D00D5">
            <w:pPr>
              <w:jc w:val="center"/>
            </w:pPr>
          </w:p>
        </w:tc>
        <w:tc>
          <w:tcPr>
            <w:tcW w:w="4820" w:type="dxa"/>
            <w:shd w:val="clear" w:color="auto" w:fill="auto"/>
            <w:noWrap/>
            <w:vAlign w:val="center"/>
            <w:hideMark/>
          </w:tcPr>
          <w:p w14:paraId="3BF3BF56" w14:textId="77777777" w:rsidR="001D00D5" w:rsidRPr="001D00D5" w:rsidRDefault="001D00D5" w:rsidP="001D00D5">
            <w:r w:rsidRPr="001D00D5">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1002781" w14:textId="77777777" w:rsidR="001D00D5" w:rsidRPr="001D00D5" w:rsidRDefault="001D00D5" w:rsidP="001D00D5">
            <w:pPr>
              <w:jc w:val="center"/>
              <w:rPr>
                <w:color w:val="000000"/>
              </w:rPr>
            </w:pPr>
            <w:r w:rsidRPr="001D00D5">
              <w:rPr>
                <w:snapToGrid w:val="0"/>
                <w:color w:val="000000"/>
              </w:rPr>
              <w:t>13 804</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DF82A7F" w14:textId="77777777" w:rsidR="001D00D5" w:rsidRPr="001D00D5" w:rsidRDefault="001D00D5" w:rsidP="001D00D5">
            <w:pPr>
              <w:jc w:val="center"/>
              <w:rPr>
                <w:snapToGrid w:val="0"/>
                <w:color w:val="000000"/>
              </w:rPr>
            </w:pPr>
            <w:r w:rsidRPr="001D00D5">
              <w:rPr>
                <w:snapToGrid w:val="0"/>
                <w:color w:val="000000"/>
              </w:rPr>
              <w:t>10 381</w:t>
            </w:r>
          </w:p>
        </w:tc>
        <w:tc>
          <w:tcPr>
            <w:tcW w:w="1701" w:type="dxa"/>
            <w:tcBorders>
              <w:top w:val="single" w:sz="4" w:space="0" w:color="auto"/>
              <w:left w:val="nil"/>
              <w:bottom w:val="single" w:sz="4" w:space="0" w:color="auto"/>
              <w:right w:val="single" w:sz="4" w:space="0" w:color="auto"/>
            </w:tcBorders>
            <w:shd w:val="clear" w:color="auto" w:fill="auto"/>
            <w:vAlign w:val="center"/>
          </w:tcPr>
          <w:p w14:paraId="4483318A" w14:textId="77777777" w:rsidR="001D00D5" w:rsidRPr="001D00D5" w:rsidRDefault="001D00D5" w:rsidP="001D00D5">
            <w:pPr>
              <w:jc w:val="center"/>
              <w:rPr>
                <w:snapToGrid w:val="0"/>
              </w:rPr>
            </w:pPr>
            <w:r w:rsidRPr="001D00D5">
              <w:rPr>
                <w:snapToGrid w:val="0"/>
              </w:rPr>
              <w:t>-3 423</w:t>
            </w:r>
          </w:p>
        </w:tc>
      </w:tr>
      <w:tr w:rsidR="001D00D5" w:rsidRPr="001D00D5" w14:paraId="1726189B" w14:textId="77777777" w:rsidTr="00E6267D">
        <w:trPr>
          <w:trHeight w:val="360"/>
        </w:trPr>
        <w:tc>
          <w:tcPr>
            <w:tcW w:w="709" w:type="dxa"/>
            <w:shd w:val="clear" w:color="auto" w:fill="auto"/>
            <w:noWrap/>
            <w:vAlign w:val="center"/>
            <w:hideMark/>
          </w:tcPr>
          <w:p w14:paraId="23AA3C60" w14:textId="77777777" w:rsidR="001D00D5" w:rsidRPr="001D00D5" w:rsidRDefault="001D00D5" w:rsidP="001D00D5">
            <w:pPr>
              <w:jc w:val="center"/>
            </w:pPr>
            <w:r w:rsidRPr="001D00D5">
              <w:t>2</w:t>
            </w:r>
          </w:p>
        </w:tc>
        <w:tc>
          <w:tcPr>
            <w:tcW w:w="4820" w:type="dxa"/>
            <w:shd w:val="clear" w:color="auto" w:fill="auto"/>
            <w:noWrap/>
            <w:vAlign w:val="center"/>
            <w:hideMark/>
          </w:tcPr>
          <w:p w14:paraId="54DAF455" w14:textId="77777777" w:rsidR="001D00D5" w:rsidRPr="001D00D5" w:rsidRDefault="001D00D5" w:rsidP="001D00D5">
            <w:r w:rsidRPr="001D00D5">
              <w:t>Налог на прибыль</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6EDC4954" w14:textId="77777777" w:rsidR="001D00D5" w:rsidRPr="001D00D5" w:rsidRDefault="001D00D5" w:rsidP="001D00D5">
            <w:pPr>
              <w:jc w:val="center"/>
              <w:rPr>
                <w:snapToGrid w:val="0"/>
                <w:color w:val="000000"/>
              </w:rPr>
            </w:pPr>
            <w:r w:rsidRPr="001D00D5">
              <w:rPr>
                <w:snapToGrid w:val="0"/>
                <w:color w:val="000000"/>
              </w:rPr>
              <w:t>0</w:t>
            </w:r>
          </w:p>
        </w:tc>
        <w:tc>
          <w:tcPr>
            <w:tcW w:w="1701" w:type="dxa"/>
            <w:tcBorders>
              <w:top w:val="nil"/>
              <w:left w:val="nil"/>
              <w:bottom w:val="single" w:sz="4" w:space="0" w:color="auto"/>
              <w:right w:val="single" w:sz="4" w:space="0" w:color="auto"/>
            </w:tcBorders>
            <w:shd w:val="clear" w:color="000000" w:fill="FFFFFF"/>
            <w:noWrap/>
            <w:vAlign w:val="center"/>
          </w:tcPr>
          <w:p w14:paraId="13F5FD4D" w14:textId="77777777" w:rsidR="001D00D5" w:rsidRPr="001D00D5" w:rsidRDefault="001D00D5" w:rsidP="001D00D5">
            <w:pPr>
              <w:jc w:val="center"/>
              <w:rPr>
                <w:snapToGrid w:val="0"/>
                <w:color w:val="000000"/>
              </w:rPr>
            </w:pPr>
            <w:r w:rsidRPr="001D00D5">
              <w:rPr>
                <w:snapToGrid w:val="0"/>
                <w:color w:val="000000"/>
              </w:rPr>
              <w:t>0</w:t>
            </w:r>
          </w:p>
        </w:tc>
        <w:tc>
          <w:tcPr>
            <w:tcW w:w="1701" w:type="dxa"/>
            <w:tcBorders>
              <w:top w:val="nil"/>
              <w:left w:val="nil"/>
              <w:bottom w:val="single" w:sz="4" w:space="0" w:color="auto"/>
              <w:right w:val="single" w:sz="4" w:space="0" w:color="auto"/>
            </w:tcBorders>
            <w:shd w:val="clear" w:color="000000" w:fill="FFFFFF"/>
            <w:vAlign w:val="center"/>
          </w:tcPr>
          <w:p w14:paraId="5F032818" w14:textId="77777777" w:rsidR="001D00D5" w:rsidRPr="001D00D5" w:rsidRDefault="001D00D5" w:rsidP="001D00D5">
            <w:pPr>
              <w:jc w:val="center"/>
              <w:rPr>
                <w:snapToGrid w:val="0"/>
                <w:color w:val="000000"/>
              </w:rPr>
            </w:pPr>
            <w:r w:rsidRPr="001D00D5">
              <w:rPr>
                <w:snapToGrid w:val="0"/>
                <w:color w:val="000000"/>
              </w:rPr>
              <w:t>0</w:t>
            </w:r>
          </w:p>
        </w:tc>
      </w:tr>
      <w:tr w:rsidR="001D00D5" w:rsidRPr="001D00D5" w14:paraId="35E8AE26" w14:textId="77777777" w:rsidTr="00E6267D">
        <w:trPr>
          <w:trHeight w:val="1067"/>
        </w:trPr>
        <w:tc>
          <w:tcPr>
            <w:tcW w:w="709" w:type="dxa"/>
            <w:shd w:val="clear" w:color="auto" w:fill="auto"/>
            <w:noWrap/>
            <w:vAlign w:val="center"/>
            <w:hideMark/>
          </w:tcPr>
          <w:p w14:paraId="2B8ABDC3" w14:textId="77777777" w:rsidR="001D00D5" w:rsidRPr="001D00D5" w:rsidRDefault="001D00D5" w:rsidP="001D00D5">
            <w:pPr>
              <w:jc w:val="center"/>
            </w:pPr>
            <w:r w:rsidRPr="001D00D5">
              <w:t>3</w:t>
            </w:r>
          </w:p>
        </w:tc>
        <w:tc>
          <w:tcPr>
            <w:tcW w:w="4820" w:type="dxa"/>
            <w:shd w:val="clear" w:color="auto" w:fill="auto"/>
            <w:noWrap/>
            <w:vAlign w:val="center"/>
            <w:hideMark/>
          </w:tcPr>
          <w:p w14:paraId="049EB850" w14:textId="77777777" w:rsidR="001D00D5" w:rsidRPr="001D00D5" w:rsidRDefault="001D00D5" w:rsidP="001D00D5">
            <w:r w:rsidRPr="001D00D5">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581179B4" w14:textId="77777777" w:rsidR="001D00D5" w:rsidRPr="001D00D5" w:rsidRDefault="001D00D5" w:rsidP="001D00D5">
            <w:pPr>
              <w:jc w:val="center"/>
              <w:rPr>
                <w:snapToGrid w:val="0"/>
                <w:color w:val="000000"/>
              </w:rPr>
            </w:pPr>
            <w:r w:rsidRPr="001D00D5">
              <w:rPr>
                <w:snapToGrid w:val="0"/>
                <w:color w:val="000000"/>
              </w:rPr>
              <w:t>0</w:t>
            </w:r>
          </w:p>
        </w:tc>
        <w:tc>
          <w:tcPr>
            <w:tcW w:w="1701" w:type="dxa"/>
            <w:tcBorders>
              <w:top w:val="nil"/>
              <w:left w:val="nil"/>
              <w:bottom w:val="single" w:sz="4" w:space="0" w:color="auto"/>
              <w:right w:val="single" w:sz="4" w:space="0" w:color="auto"/>
            </w:tcBorders>
            <w:shd w:val="clear" w:color="000000" w:fill="FFFFFF"/>
            <w:noWrap/>
            <w:vAlign w:val="center"/>
          </w:tcPr>
          <w:p w14:paraId="3176C16A" w14:textId="77777777" w:rsidR="001D00D5" w:rsidRPr="001D00D5" w:rsidRDefault="001D00D5" w:rsidP="001D00D5">
            <w:pPr>
              <w:jc w:val="center"/>
              <w:rPr>
                <w:snapToGrid w:val="0"/>
                <w:color w:val="000000"/>
              </w:rPr>
            </w:pPr>
            <w:r w:rsidRPr="001D00D5">
              <w:rPr>
                <w:snapToGrid w:val="0"/>
                <w:color w:val="000000"/>
              </w:rPr>
              <w:t>0</w:t>
            </w:r>
          </w:p>
        </w:tc>
        <w:tc>
          <w:tcPr>
            <w:tcW w:w="1701" w:type="dxa"/>
            <w:tcBorders>
              <w:top w:val="nil"/>
              <w:left w:val="nil"/>
              <w:bottom w:val="single" w:sz="4" w:space="0" w:color="auto"/>
              <w:right w:val="single" w:sz="4" w:space="0" w:color="auto"/>
            </w:tcBorders>
            <w:shd w:val="clear" w:color="000000" w:fill="FFFFFF"/>
            <w:vAlign w:val="center"/>
          </w:tcPr>
          <w:p w14:paraId="33E6BCE0" w14:textId="77777777" w:rsidR="001D00D5" w:rsidRPr="001D00D5" w:rsidRDefault="001D00D5" w:rsidP="001D00D5">
            <w:pPr>
              <w:jc w:val="center"/>
              <w:rPr>
                <w:snapToGrid w:val="0"/>
                <w:color w:val="000000"/>
              </w:rPr>
            </w:pPr>
            <w:r w:rsidRPr="001D00D5">
              <w:rPr>
                <w:snapToGrid w:val="0"/>
                <w:color w:val="000000"/>
              </w:rPr>
              <w:t>0</w:t>
            </w:r>
          </w:p>
        </w:tc>
      </w:tr>
      <w:tr w:rsidR="001D00D5" w:rsidRPr="001D00D5" w14:paraId="5B2DC9ED" w14:textId="77777777" w:rsidTr="00E6267D">
        <w:trPr>
          <w:trHeight w:val="517"/>
        </w:trPr>
        <w:tc>
          <w:tcPr>
            <w:tcW w:w="709" w:type="dxa"/>
            <w:shd w:val="clear" w:color="auto" w:fill="auto"/>
            <w:noWrap/>
            <w:vAlign w:val="center"/>
            <w:hideMark/>
          </w:tcPr>
          <w:p w14:paraId="3A6DBA4D" w14:textId="77777777" w:rsidR="001D00D5" w:rsidRPr="001D00D5" w:rsidRDefault="001D00D5" w:rsidP="001D00D5">
            <w:pPr>
              <w:jc w:val="center"/>
            </w:pPr>
            <w:r w:rsidRPr="001D00D5">
              <w:t>4</w:t>
            </w:r>
          </w:p>
        </w:tc>
        <w:tc>
          <w:tcPr>
            <w:tcW w:w="4820" w:type="dxa"/>
            <w:shd w:val="clear" w:color="auto" w:fill="auto"/>
            <w:vAlign w:val="center"/>
            <w:hideMark/>
          </w:tcPr>
          <w:p w14:paraId="1E90F54A" w14:textId="77777777" w:rsidR="001D00D5" w:rsidRPr="001D00D5" w:rsidRDefault="001D00D5" w:rsidP="001D00D5">
            <w:r w:rsidRPr="001D00D5">
              <w:t>Итого неподконтрольных расходов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A1EDF24" w14:textId="77777777" w:rsidR="001D00D5" w:rsidRPr="001D00D5" w:rsidRDefault="001D00D5" w:rsidP="001D00D5">
            <w:pPr>
              <w:jc w:val="center"/>
              <w:rPr>
                <w:color w:val="000000"/>
              </w:rPr>
            </w:pPr>
            <w:r w:rsidRPr="001D00D5">
              <w:rPr>
                <w:snapToGrid w:val="0"/>
                <w:color w:val="000000"/>
              </w:rPr>
              <w:t>13 804</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D6337F4" w14:textId="77777777" w:rsidR="001D00D5" w:rsidRPr="001D00D5" w:rsidRDefault="001D00D5" w:rsidP="001D00D5">
            <w:pPr>
              <w:jc w:val="center"/>
              <w:rPr>
                <w:snapToGrid w:val="0"/>
                <w:color w:val="000000"/>
              </w:rPr>
            </w:pPr>
            <w:r w:rsidRPr="001D00D5">
              <w:rPr>
                <w:snapToGrid w:val="0"/>
                <w:color w:val="000000"/>
              </w:rPr>
              <w:t>10 381</w:t>
            </w:r>
          </w:p>
        </w:tc>
        <w:tc>
          <w:tcPr>
            <w:tcW w:w="1701" w:type="dxa"/>
            <w:tcBorders>
              <w:top w:val="single" w:sz="4" w:space="0" w:color="auto"/>
              <w:left w:val="nil"/>
              <w:bottom w:val="single" w:sz="4" w:space="0" w:color="auto"/>
              <w:right w:val="single" w:sz="4" w:space="0" w:color="auto"/>
            </w:tcBorders>
            <w:shd w:val="clear" w:color="auto" w:fill="auto"/>
            <w:vAlign w:val="center"/>
          </w:tcPr>
          <w:p w14:paraId="7266573E" w14:textId="77777777" w:rsidR="001D00D5" w:rsidRPr="001D00D5" w:rsidRDefault="001D00D5" w:rsidP="001D00D5">
            <w:pPr>
              <w:jc w:val="center"/>
              <w:rPr>
                <w:snapToGrid w:val="0"/>
              </w:rPr>
            </w:pPr>
            <w:r w:rsidRPr="001D00D5">
              <w:rPr>
                <w:snapToGrid w:val="0"/>
              </w:rPr>
              <w:t>-3 423</w:t>
            </w:r>
          </w:p>
        </w:tc>
      </w:tr>
    </w:tbl>
    <w:p w14:paraId="06A8723A" w14:textId="77777777" w:rsidR="001D00D5" w:rsidRPr="001D00D5" w:rsidRDefault="001D00D5" w:rsidP="001D00D5">
      <w:pPr>
        <w:jc w:val="center"/>
      </w:pPr>
    </w:p>
    <w:p w14:paraId="0732C87B" w14:textId="77777777" w:rsidR="001D00D5" w:rsidRPr="001D00D5" w:rsidRDefault="001D00D5" w:rsidP="001D00D5">
      <w:pPr>
        <w:keepNext/>
        <w:outlineLvl w:val="1"/>
        <w:rPr>
          <w:b/>
          <w:color w:val="000000"/>
          <w:sz w:val="28"/>
          <w:szCs w:val="28"/>
        </w:rPr>
      </w:pPr>
      <w:bookmarkStart w:id="57" w:name="_Toc73709814"/>
      <w:bookmarkStart w:id="58" w:name="_Hlk531018906"/>
      <w:r w:rsidRPr="001D00D5">
        <w:rPr>
          <w:b/>
          <w:color w:val="000000"/>
          <w:sz w:val="28"/>
          <w:szCs w:val="28"/>
        </w:rPr>
        <w:t>5.4. Прибыль</w:t>
      </w:r>
      <w:bookmarkEnd w:id="57"/>
    </w:p>
    <w:p w14:paraId="4241CD02" w14:textId="77777777" w:rsidR="001D00D5" w:rsidRPr="001D00D5" w:rsidRDefault="001D00D5" w:rsidP="001D00D5">
      <w:pPr>
        <w:ind w:firstLine="709"/>
        <w:jc w:val="both"/>
        <w:rPr>
          <w:sz w:val="28"/>
          <w:szCs w:val="28"/>
        </w:rPr>
      </w:pPr>
      <w:r w:rsidRPr="001D00D5">
        <w:rPr>
          <w:sz w:val="28"/>
          <w:szCs w:val="28"/>
        </w:rPr>
        <w:t>По данной статье предприятием не заявлены расходы на 2025 год.</w:t>
      </w:r>
    </w:p>
    <w:p w14:paraId="716293A6" w14:textId="77777777" w:rsidR="001D00D5" w:rsidRPr="001D00D5" w:rsidRDefault="001D00D5" w:rsidP="001D00D5">
      <w:pPr>
        <w:ind w:firstLine="709"/>
        <w:jc w:val="both"/>
        <w:rPr>
          <w:sz w:val="28"/>
          <w:szCs w:val="28"/>
        </w:rPr>
      </w:pPr>
    </w:p>
    <w:p w14:paraId="6DC743E8" w14:textId="77777777" w:rsidR="001D00D5" w:rsidRPr="001D00D5" w:rsidRDefault="001D00D5" w:rsidP="001D00D5">
      <w:pPr>
        <w:keepNext/>
        <w:spacing w:line="360" w:lineRule="auto"/>
        <w:outlineLvl w:val="1"/>
        <w:rPr>
          <w:b/>
          <w:sz w:val="28"/>
          <w:szCs w:val="20"/>
          <w:lang w:eastAsia="x-none"/>
        </w:rPr>
      </w:pPr>
      <w:bookmarkStart w:id="59" w:name="_Toc24891732"/>
      <w:bookmarkStart w:id="60" w:name="_Toc21094955"/>
      <w:bookmarkEnd w:id="58"/>
      <w:r w:rsidRPr="001D00D5">
        <w:rPr>
          <w:b/>
          <w:sz w:val="28"/>
          <w:szCs w:val="20"/>
          <w:lang w:val="x-none" w:eastAsia="x-none"/>
        </w:rPr>
        <w:t>5.</w:t>
      </w:r>
      <w:r w:rsidRPr="001D00D5">
        <w:rPr>
          <w:b/>
          <w:sz w:val="28"/>
          <w:szCs w:val="20"/>
          <w:lang w:eastAsia="x-none"/>
        </w:rPr>
        <w:t>5.</w:t>
      </w:r>
      <w:r w:rsidRPr="001D00D5">
        <w:rPr>
          <w:b/>
          <w:sz w:val="28"/>
          <w:szCs w:val="20"/>
          <w:lang w:val="x-none" w:eastAsia="x-none"/>
        </w:rPr>
        <w:t xml:space="preserve"> </w:t>
      </w:r>
      <w:r w:rsidRPr="001D00D5">
        <w:rPr>
          <w:b/>
          <w:sz w:val="28"/>
          <w:szCs w:val="20"/>
          <w:lang w:eastAsia="x-none"/>
        </w:rPr>
        <w:t>Расчетная предпринимательская прибыль</w:t>
      </w:r>
    </w:p>
    <w:p w14:paraId="10851E2F" w14:textId="77777777" w:rsidR="001D00D5" w:rsidRPr="001D00D5" w:rsidRDefault="001D00D5" w:rsidP="001D00D5">
      <w:pPr>
        <w:ind w:firstLine="709"/>
        <w:jc w:val="both"/>
        <w:rPr>
          <w:sz w:val="28"/>
          <w:szCs w:val="28"/>
        </w:rPr>
      </w:pPr>
      <w:r w:rsidRPr="001D00D5">
        <w:rPr>
          <w:sz w:val="28"/>
          <w:szCs w:val="28"/>
        </w:rPr>
        <w:t>В соответствии с п. 74.1 Основ ценообразования в сфере теплоснабжения, утвержденных постановлением Правительства РФ</w:t>
      </w:r>
      <w:r w:rsidRPr="001D00D5">
        <w:rPr>
          <w:sz w:val="28"/>
          <w:szCs w:val="28"/>
        </w:rPr>
        <w:br/>
        <w:t xml:space="preserve">от 22.10.2012 № 1075 «О ценообразовании в сфере теплоснабжения», расчетная предпринимательская прибыль определяется </w:t>
      </w:r>
      <w:r w:rsidRPr="001D00D5">
        <w:rPr>
          <w:sz w:val="28"/>
          <w:szCs w:val="28"/>
        </w:rPr>
        <w:br/>
        <w:t xml:space="preserve">в размере 5 процентов текущих расходов на каждый год долгосрочного периода регулирования, определенных в соответствии с пунктом 73 Основ ценообразования в сфере теплоснабжения (за исключением расходов </w:t>
      </w:r>
      <w:r w:rsidRPr="001D00D5">
        <w:rPr>
          <w:sz w:val="28"/>
          <w:szCs w:val="28"/>
        </w:rPr>
        <w:br/>
        <w:t xml:space="preserve">на топливо, расходов на приобретение тепловой энергии (теплоносителя) </w:t>
      </w:r>
      <w:r w:rsidRPr="001D00D5">
        <w:rPr>
          <w:sz w:val="28"/>
          <w:szCs w:val="28"/>
        </w:rPr>
        <w:br/>
        <w:t xml:space="preserve">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w:t>
      </w:r>
      <w:r w:rsidRPr="001D00D5">
        <w:rPr>
          <w:sz w:val="28"/>
          <w:szCs w:val="28"/>
        </w:rPr>
        <w:br/>
        <w:t>и нематериальных активов.</w:t>
      </w:r>
    </w:p>
    <w:p w14:paraId="5DE3B123" w14:textId="77777777" w:rsidR="001D00D5" w:rsidRPr="001D00D5" w:rsidRDefault="001D00D5" w:rsidP="001D00D5">
      <w:pPr>
        <w:ind w:firstLine="709"/>
        <w:jc w:val="both"/>
        <w:rPr>
          <w:sz w:val="28"/>
          <w:szCs w:val="28"/>
        </w:rPr>
      </w:pPr>
      <w:r w:rsidRPr="001D00D5">
        <w:rPr>
          <w:sz w:val="28"/>
          <w:szCs w:val="28"/>
        </w:rPr>
        <w:t>Предприятием не заявлены расходы по данной статье.</w:t>
      </w:r>
    </w:p>
    <w:p w14:paraId="030F712C" w14:textId="77777777" w:rsidR="001D00D5" w:rsidRPr="001D00D5" w:rsidRDefault="001D00D5" w:rsidP="001D00D5">
      <w:pPr>
        <w:ind w:firstLine="709"/>
        <w:jc w:val="both"/>
        <w:rPr>
          <w:sz w:val="28"/>
          <w:szCs w:val="28"/>
        </w:rPr>
      </w:pPr>
    </w:p>
    <w:p w14:paraId="02755637" w14:textId="77777777" w:rsidR="001D00D5" w:rsidRPr="001D00D5" w:rsidRDefault="001D00D5" w:rsidP="001D00D5">
      <w:pPr>
        <w:keepNext/>
        <w:spacing w:line="360" w:lineRule="auto"/>
        <w:outlineLvl w:val="1"/>
        <w:rPr>
          <w:b/>
          <w:sz w:val="28"/>
          <w:szCs w:val="20"/>
          <w:lang w:val="x-none" w:eastAsia="x-none"/>
        </w:rPr>
      </w:pPr>
      <w:bookmarkStart w:id="61" w:name="_Toc530586370"/>
      <w:r w:rsidRPr="001D00D5">
        <w:rPr>
          <w:b/>
          <w:sz w:val="28"/>
          <w:szCs w:val="20"/>
          <w:lang w:val="x-none" w:eastAsia="x-none"/>
        </w:rPr>
        <w:t>5.</w:t>
      </w:r>
      <w:r w:rsidRPr="001D00D5">
        <w:rPr>
          <w:b/>
          <w:sz w:val="28"/>
          <w:szCs w:val="20"/>
          <w:lang w:eastAsia="x-none"/>
        </w:rPr>
        <w:t>6.</w:t>
      </w:r>
      <w:r w:rsidRPr="001D00D5">
        <w:rPr>
          <w:b/>
          <w:sz w:val="28"/>
          <w:szCs w:val="20"/>
          <w:lang w:val="x-none" w:eastAsia="x-none"/>
        </w:rPr>
        <w:t xml:space="preserve"> Стоимость покупки единицы энергетических ресурсов</w:t>
      </w:r>
      <w:bookmarkEnd w:id="61"/>
    </w:p>
    <w:p w14:paraId="6A793C6B" w14:textId="77777777" w:rsidR="001D00D5" w:rsidRPr="001D00D5" w:rsidRDefault="001D00D5" w:rsidP="001D00D5">
      <w:pPr>
        <w:ind w:firstLine="709"/>
        <w:jc w:val="both"/>
        <w:rPr>
          <w:sz w:val="28"/>
          <w:szCs w:val="28"/>
        </w:rPr>
      </w:pPr>
      <w:r w:rsidRPr="001D00D5">
        <w:rPr>
          <w:sz w:val="28"/>
          <w:szCs w:val="28"/>
        </w:rPr>
        <w:t xml:space="preserve">Стоимость покупки единицы энергетических ресурсов рассчитывается, </w:t>
      </w:r>
      <w:r w:rsidRPr="001D00D5">
        <w:rPr>
          <w:sz w:val="28"/>
          <w:szCs w:val="28"/>
        </w:rPr>
        <w:br/>
        <w:t xml:space="preserve">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w:t>
      </w:r>
      <w:r w:rsidRPr="001D00D5">
        <w:rPr>
          <w:sz w:val="28"/>
          <w:szCs w:val="28"/>
        </w:rPr>
        <w:lastRenderedPageBreak/>
        <w:t xml:space="preserve">теплоносителя)), холодной воды, теплоносителя, </w:t>
      </w:r>
      <w:r w:rsidRPr="001D00D5">
        <w:rPr>
          <w:sz w:val="28"/>
          <w:szCs w:val="28"/>
        </w:rPr>
        <w:br/>
        <w:t>в соответствии с пунктом 28 Основ ценообразования.</w:t>
      </w:r>
    </w:p>
    <w:p w14:paraId="480FCDCD" w14:textId="77777777" w:rsidR="001D00D5" w:rsidRPr="001D00D5" w:rsidRDefault="001D00D5" w:rsidP="001D00D5">
      <w:pPr>
        <w:ind w:firstLine="709"/>
        <w:jc w:val="both"/>
        <w:rPr>
          <w:sz w:val="28"/>
          <w:szCs w:val="28"/>
        </w:rPr>
      </w:pPr>
    </w:p>
    <w:p w14:paraId="21570A1D" w14:textId="77777777" w:rsidR="001D00D5" w:rsidRPr="001D00D5" w:rsidRDefault="001D00D5" w:rsidP="001D00D5">
      <w:pPr>
        <w:keepNext/>
        <w:spacing w:line="360" w:lineRule="auto"/>
        <w:jc w:val="both"/>
        <w:outlineLvl w:val="1"/>
        <w:rPr>
          <w:b/>
          <w:sz w:val="28"/>
          <w:szCs w:val="20"/>
          <w:lang w:val="x-none" w:eastAsia="x-none"/>
        </w:rPr>
      </w:pPr>
      <w:bookmarkStart w:id="62" w:name="_Toc530586371"/>
      <w:r w:rsidRPr="001D00D5">
        <w:rPr>
          <w:b/>
          <w:sz w:val="28"/>
          <w:szCs w:val="20"/>
          <w:lang w:val="x-none" w:eastAsia="x-none"/>
        </w:rPr>
        <w:t>5.</w:t>
      </w:r>
      <w:r w:rsidRPr="001D00D5">
        <w:rPr>
          <w:b/>
          <w:sz w:val="28"/>
          <w:szCs w:val="20"/>
          <w:lang w:eastAsia="x-none"/>
        </w:rPr>
        <w:t>6</w:t>
      </w:r>
      <w:r w:rsidRPr="001D00D5">
        <w:rPr>
          <w:b/>
          <w:sz w:val="28"/>
          <w:szCs w:val="20"/>
          <w:lang w:val="x-none" w:eastAsia="x-none"/>
        </w:rPr>
        <w:t>.1</w:t>
      </w:r>
      <w:r w:rsidRPr="001D00D5">
        <w:rPr>
          <w:b/>
          <w:sz w:val="28"/>
          <w:szCs w:val="20"/>
          <w:lang w:eastAsia="x-none"/>
        </w:rPr>
        <w:t>.</w:t>
      </w:r>
      <w:r w:rsidRPr="001D00D5">
        <w:rPr>
          <w:b/>
          <w:sz w:val="28"/>
          <w:szCs w:val="20"/>
          <w:lang w:val="x-none" w:eastAsia="x-none"/>
        </w:rPr>
        <w:t xml:space="preserve"> </w:t>
      </w:r>
      <w:r w:rsidRPr="001D00D5">
        <w:rPr>
          <w:b/>
          <w:sz w:val="28"/>
          <w:szCs w:val="20"/>
          <w:lang w:eastAsia="x-none"/>
        </w:rPr>
        <w:t>Р</w:t>
      </w:r>
      <w:proofErr w:type="spellStart"/>
      <w:r w:rsidRPr="001D00D5">
        <w:rPr>
          <w:b/>
          <w:sz w:val="28"/>
          <w:szCs w:val="20"/>
          <w:lang w:val="x-none" w:eastAsia="x-none"/>
        </w:rPr>
        <w:t>асходы</w:t>
      </w:r>
      <w:proofErr w:type="spellEnd"/>
      <w:r w:rsidRPr="001D00D5">
        <w:rPr>
          <w:b/>
          <w:sz w:val="28"/>
          <w:szCs w:val="20"/>
          <w:lang w:val="x-none" w:eastAsia="x-none"/>
        </w:rPr>
        <w:t xml:space="preserve"> на топливо</w:t>
      </w:r>
      <w:bookmarkEnd w:id="62"/>
    </w:p>
    <w:p w14:paraId="232BCFCE" w14:textId="77777777" w:rsidR="001D00D5" w:rsidRPr="001D00D5" w:rsidRDefault="001D00D5" w:rsidP="001D00D5">
      <w:pPr>
        <w:tabs>
          <w:tab w:val="left" w:pos="1890"/>
        </w:tabs>
        <w:ind w:firstLine="709"/>
        <w:jc w:val="both"/>
        <w:rPr>
          <w:snapToGrid w:val="0"/>
          <w:sz w:val="28"/>
          <w:szCs w:val="28"/>
        </w:rPr>
      </w:pPr>
      <w:bookmarkStart w:id="63" w:name="_Hlk115433667"/>
      <w:bookmarkEnd w:id="59"/>
      <w:r w:rsidRPr="001D00D5">
        <w:rPr>
          <w:snapToGrid w:val="0"/>
          <w:sz w:val="28"/>
          <w:szCs w:val="28"/>
        </w:rPr>
        <w:t>По данной статье предприятием планируются расходы на 2025 год</w:t>
      </w:r>
      <w:r w:rsidRPr="001D00D5">
        <w:rPr>
          <w:snapToGrid w:val="0"/>
          <w:sz w:val="28"/>
          <w:szCs w:val="28"/>
        </w:rPr>
        <w:br/>
        <w:t>в размере 53 423 тыс. руб.</w:t>
      </w:r>
    </w:p>
    <w:bookmarkEnd w:id="63"/>
    <w:p w14:paraId="62CFE06F"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5BE1F0EB" w14:textId="77777777" w:rsidR="001D00D5" w:rsidRPr="001D00D5" w:rsidRDefault="001D00D5" w:rsidP="001D00D5">
      <w:pPr>
        <w:tabs>
          <w:tab w:val="left" w:pos="1890"/>
        </w:tabs>
        <w:ind w:firstLine="709"/>
        <w:jc w:val="both"/>
        <w:rPr>
          <w:snapToGrid w:val="0"/>
          <w:sz w:val="28"/>
          <w:szCs w:val="28"/>
        </w:rPr>
      </w:pPr>
      <w:bookmarkStart w:id="64" w:name="_Hlk89156295"/>
      <w:r w:rsidRPr="001D00D5">
        <w:rPr>
          <w:snapToGrid w:val="0"/>
          <w:sz w:val="28"/>
          <w:szCs w:val="28"/>
        </w:rPr>
        <w:t xml:space="preserve">Контракт на поставку твердого котельного топлива для нужд ФГБУ «ЦЖКУ» Минобороны России № </w:t>
      </w:r>
      <w:bookmarkStart w:id="65" w:name="_Hlk146792785"/>
      <w:r w:rsidRPr="001D00D5">
        <w:rPr>
          <w:snapToGrid w:val="0"/>
          <w:sz w:val="28"/>
          <w:szCs w:val="28"/>
        </w:rPr>
        <w:t>14-291223-133 от 29.12.202</w:t>
      </w:r>
      <w:bookmarkEnd w:id="65"/>
      <w:r w:rsidRPr="001D00D5">
        <w:rPr>
          <w:snapToGrid w:val="0"/>
          <w:sz w:val="28"/>
          <w:szCs w:val="28"/>
        </w:rPr>
        <w:t xml:space="preserve">3, заключенный </w:t>
      </w:r>
      <w:r w:rsidRPr="001D00D5">
        <w:rPr>
          <w:snapToGrid w:val="0"/>
          <w:sz w:val="28"/>
          <w:szCs w:val="28"/>
        </w:rPr>
        <w:br/>
        <w:t xml:space="preserve">с АО «УК «Кузбассразрезуголь», действующий до 31.12.2024. Идентификационный код закупки 231772931474577010100101340010520244. Спецификация к Государственному контракту № 14-291223-133 </w:t>
      </w:r>
      <w:r w:rsidRPr="001D00D5">
        <w:rPr>
          <w:snapToGrid w:val="0"/>
          <w:sz w:val="28"/>
          <w:szCs w:val="28"/>
        </w:rPr>
        <w:br/>
        <w:t>от 29.12.2023</w:t>
      </w:r>
      <w:r w:rsidRPr="001D00D5">
        <w:rPr>
          <w:snapToGrid w:val="0"/>
          <w:color w:val="000000"/>
          <w:sz w:val="28"/>
          <w:szCs w:val="28"/>
        </w:rPr>
        <w:t>.</w:t>
      </w:r>
      <w:r w:rsidRPr="001D00D5">
        <w:rPr>
          <w:snapToGrid w:val="0"/>
          <w:sz w:val="28"/>
          <w:szCs w:val="28"/>
        </w:rPr>
        <w:t xml:space="preserve"> </w:t>
      </w:r>
      <w:bookmarkEnd w:id="64"/>
      <w:r w:rsidRPr="001D00D5">
        <w:rPr>
          <w:snapToGrid w:val="0"/>
          <w:sz w:val="28"/>
          <w:szCs w:val="28"/>
        </w:rPr>
        <w:t xml:space="preserve">Цена одной тонны угля марки ДР с учетом доставки составляет 3 864,19 руб. </w:t>
      </w:r>
      <w:bookmarkStart w:id="66" w:name="_Hlk146792680"/>
      <w:r w:rsidRPr="001D00D5">
        <w:rPr>
          <w:snapToGrid w:val="0"/>
          <w:sz w:val="28"/>
          <w:szCs w:val="28"/>
        </w:rPr>
        <w:t>(без НДС</w:t>
      </w:r>
      <w:bookmarkEnd w:id="66"/>
      <w:r w:rsidRPr="001D00D5">
        <w:rPr>
          <w:snapToGrid w:val="0"/>
          <w:sz w:val="28"/>
          <w:szCs w:val="28"/>
        </w:rPr>
        <w:t xml:space="preserve">), низшая теплота сгорания топлива </w:t>
      </w:r>
      <w:r w:rsidRPr="001D00D5">
        <w:rPr>
          <w:snapToGrid w:val="0"/>
          <w:sz w:val="28"/>
          <w:szCs w:val="28"/>
        </w:rPr>
        <w:br/>
        <w:t>5 100 ккал/кг.</w:t>
      </w:r>
    </w:p>
    <w:p w14:paraId="05E4451C"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t>Реестр счетов-фактур по углю за 2023 год.</w:t>
      </w:r>
    </w:p>
    <w:p w14:paraId="213BFF91" w14:textId="77777777" w:rsidR="001D00D5" w:rsidRPr="001D00D5" w:rsidRDefault="001D00D5" w:rsidP="001D00D5">
      <w:pPr>
        <w:tabs>
          <w:tab w:val="left" w:pos="1890"/>
        </w:tabs>
        <w:ind w:firstLine="709"/>
        <w:jc w:val="both"/>
        <w:rPr>
          <w:snapToGrid w:val="0"/>
          <w:sz w:val="28"/>
          <w:szCs w:val="28"/>
        </w:rPr>
      </w:pPr>
      <w:bookmarkStart w:id="67" w:name="_Hlk89155842"/>
      <w:r w:rsidRPr="001D00D5">
        <w:rPr>
          <w:snapToGrid w:val="0"/>
          <w:sz w:val="28"/>
          <w:szCs w:val="28"/>
        </w:rPr>
        <w:t>Цена топлива</w:t>
      </w:r>
      <w:bookmarkEnd w:id="67"/>
      <w:r w:rsidRPr="001D00D5">
        <w:rPr>
          <w:snapToGrid w:val="0"/>
          <w:sz w:val="28"/>
          <w:szCs w:val="28"/>
        </w:rPr>
        <w:t xml:space="preserve"> с учетом доставки, согласно отчётной форме WARM.TOPL.Q2.2024 составила </w:t>
      </w:r>
      <w:bookmarkStart w:id="68" w:name="_Hlk89155894"/>
      <w:bookmarkStart w:id="69" w:name="_Hlk89156414"/>
      <w:r w:rsidRPr="001D00D5">
        <w:rPr>
          <w:snapToGrid w:val="0"/>
          <w:sz w:val="28"/>
          <w:szCs w:val="28"/>
        </w:rPr>
        <w:t>3 864,19 руб</w:t>
      </w:r>
      <w:bookmarkEnd w:id="68"/>
      <w:r w:rsidRPr="001D00D5">
        <w:rPr>
          <w:snapToGrid w:val="0"/>
          <w:sz w:val="28"/>
          <w:szCs w:val="28"/>
        </w:rPr>
        <w:t>./т</w:t>
      </w:r>
      <w:bookmarkEnd w:id="69"/>
      <w:r w:rsidRPr="001D00D5">
        <w:rPr>
          <w:snapToGrid w:val="0"/>
          <w:sz w:val="28"/>
          <w:szCs w:val="28"/>
        </w:rPr>
        <w:t xml:space="preserve"> (без НДС).</w:t>
      </w:r>
    </w:p>
    <w:p w14:paraId="15C82097"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t>В соответствии с пунктом 34 Основ ценообразования расходы регулируемой организации на топливо определяются как сумма произведений следующих величин по каждому источнику тепловой энергии:</w:t>
      </w:r>
    </w:p>
    <w:p w14:paraId="3996FC33"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t>1) удельный расход топлива на производство 1 Гкал тепловой энергии;</w:t>
      </w:r>
    </w:p>
    <w:p w14:paraId="705604F8"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t xml:space="preserve">2) плановая (расчетная) цена на топливо с учетом затрат на его доставку и хранение; </w:t>
      </w:r>
    </w:p>
    <w:p w14:paraId="2F099322"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t xml:space="preserve">3) расчетный объем отпуска тепловой энергии, поставляемой </w:t>
      </w:r>
      <w:r w:rsidRPr="001D00D5">
        <w:rPr>
          <w:snapToGrid w:val="0"/>
          <w:sz w:val="28"/>
          <w:szCs w:val="28"/>
        </w:rPr>
        <w:br/>
        <w:t>с коллекторов источника тепловой энергии.</w:t>
      </w:r>
    </w:p>
    <w:p w14:paraId="1D5E4EB4"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t xml:space="preserve">Удельный расход условного топлива утвержден постановлением Региональной энергетической комиссии Кузбасса от 24.10.2024 № 263 </w:t>
      </w:r>
      <w:r w:rsidRPr="001D00D5">
        <w:rPr>
          <w:snapToGrid w:val="0"/>
          <w:sz w:val="28"/>
          <w:szCs w:val="28"/>
        </w:rPr>
        <w:br/>
        <w:t xml:space="preserve">«Об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w:t>
      </w:r>
      <w:r w:rsidRPr="001D00D5">
        <w:rPr>
          <w:snapToGrid w:val="0"/>
          <w:sz w:val="28"/>
          <w:szCs w:val="28"/>
        </w:rPr>
        <w:br/>
        <w:t xml:space="preserve">с установленной мощностью производства электрической энергии 25 МВт </w:t>
      </w:r>
      <w:r w:rsidRPr="001D00D5">
        <w:rPr>
          <w:snapToGrid w:val="0"/>
          <w:sz w:val="28"/>
          <w:szCs w:val="28"/>
        </w:rPr>
        <w:br/>
        <w:t xml:space="preserve">и более, на 2025 год» в размере </w:t>
      </w:r>
      <w:r w:rsidRPr="001D00D5">
        <w:rPr>
          <w:b/>
          <w:snapToGrid w:val="0"/>
          <w:sz w:val="28"/>
          <w:szCs w:val="28"/>
        </w:rPr>
        <w:t xml:space="preserve">177,4 кг </w:t>
      </w:r>
      <w:proofErr w:type="spellStart"/>
      <w:r w:rsidRPr="001D00D5">
        <w:rPr>
          <w:b/>
          <w:snapToGrid w:val="0"/>
          <w:sz w:val="28"/>
          <w:szCs w:val="28"/>
        </w:rPr>
        <w:t>у.т</w:t>
      </w:r>
      <w:proofErr w:type="spellEnd"/>
      <w:r w:rsidRPr="001D00D5">
        <w:rPr>
          <w:b/>
          <w:snapToGrid w:val="0"/>
          <w:sz w:val="28"/>
          <w:szCs w:val="28"/>
        </w:rPr>
        <w:t>./Гкал</w:t>
      </w:r>
      <w:r w:rsidRPr="001D00D5">
        <w:rPr>
          <w:snapToGrid w:val="0"/>
          <w:sz w:val="28"/>
          <w:szCs w:val="28"/>
        </w:rPr>
        <w:t xml:space="preserve">. </w:t>
      </w:r>
    </w:p>
    <w:p w14:paraId="45FE1094"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t xml:space="preserve">При определении плановой цены на каменный уголь </w:t>
      </w:r>
      <w:proofErr w:type="spellStart"/>
      <w:r w:rsidRPr="001D00D5">
        <w:rPr>
          <w:snapToGrid w:val="0"/>
          <w:sz w:val="28"/>
          <w:szCs w:val="28"/>
        </w:rPr>
        <w:t>сортомарки</w:t>
      </w:r>
      <w:proofErr w:type="spellEnd"/>
      <w:r w:rsidRPr="001D00D5">
        <w:rPr>
          <w:snapToGrid w:val="0"/>
          <w:sz w:val="28"/>
          <w:szCs w:val="28"/>
        </w:rPr>
        <w:t xml:space="preserve"> ДР </w:t>
      </w:r>
      <w:r w:rsidRPr="001D00D5">
        <w:rPr>
          <w:snapToGrid w:val="0"/>
          <w:sz w:val="28"/>
          <w:szCs w:val="28"/>
        </w:rPr>
        <w:br/>
        <w:t xml:space="preserve">на 2025 год экспертами исследован представленный контракт на поставку твердого котельного топлива для нужд ФГБУ «ЦЖКУ» Минобороны России № 14-291223-133 от 29.12.2023. При определении цены угля на 2025 год эксперты использовали цену угля, определенную контрактом на 2024 год, </w:t>
      </w:r>
      <w:r w:rsidRPr="001D00D5">
        <w:rPr>
          <w:snapToGrid w:val="0"/>
          <w:sz w:val="28"/>
          <w:szCs w:val="28"/>
        </w:rPr>
        <w:br/>
        <w:t xml:space="preserve">с учетом ИЦП по углю энергетическому 104,0 на 2025 год, согласно прогнозу Минэкономразвития РФ (опубликован 30.09.2024), в соответствии </w:t>
      </w:r>
      <w:r w:rsidRPr="001D00D5">
        <w:rPr>
          <w:snapToGrid w:val="0"/>
          <w:sz w:val="28"/>
          <w:szCs w:val="28"/>
        </w:rPr>
        <w:br/>
      </w:r>
      <w:r w:rsidRPr="001D00D5">
        <w:rPr>
          <w:snapToGrid w:val="0"/>
          <w:sz w:val="28"/>
          <w:szCs w:val="28"/>
        </w:rPr>
        <w:lastRenderedPageBreak/>
        <w:t xml:space="preserve">с </w:t>
      </w:r>
      <w:proofErr w:type="spellStart"/>
      <w:r w:rsidRPr="001D00D5">
        <w:rPr>
          <w:snapToGrid w:val="0"/>
          <w:sz w:val="28"/>
          <w:szCs w:val="28"/>
        </w:rPr>
        <w:t>пп</w:t>
      </w:r>
      <w:proofErr w:type="spellEnd"/>
      <w:r w:rsidRPr="001D00D5">
        <w:rPr>
          <w:snapToGrid w:val="0"/>
          <w:sz w:val="28"/>
          <w:szCs w:val="28"/>
        </w:rPr>
        <w:t>. б) п 28 Основ ценообразования. Фактическая цена угля в 2024 году, согласно отчетных данных шаблона WARM.TOPL.Q2.2024 соответствует цене по контракту.</w:t>
      </w:r>
    </w:p>
    <w:p w14:paraId="3ECED8A7"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t>Плановая цена угля с учетом доставки на 2025 год составит:</w:t>
      </w:r>
    </w:p>
    <w:p w14:paraId="205A652C"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t xml:space="preserve">3 864,19 руб./т ×1,040 (индекс) = </w:t>
      </w:r>
      <w:r w:rsidRPr="001D00D5">
        <w:rPr>
          <w:b/>
          <w:snapToGrid w:val="0"/>
          <w:sz w:val="28"/>
          <w:szCs w:val="28"/>
        </w:rPr>
        <w:t>4 018,76 руб./т.</w:t>
      </w:r>
      <w:r w:rsidRPr="001D00D5">
        <w:rPr>
          <w:snapToGrid w:val="0"/>
          <w:sz w:val="28"/>
          <w:szCs w:val="28"/>
        </w:rPr>
        <w:t xml:space="preserve"> </w:t>
      </w:r>
    </w:p>
    <w:p w14:paraId="46E80F0B"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t>Переводной коэффициент из условного топлива в натуральное принят</w:t>
      </w:r>
      <w:r w:rsidRPr="001D00D5">
        <w:rPr>
          <w:snapToGrid w:val="0"/>
          <w:sz w:val="28"/>
          <w:szCs w:val="28"/>
        </w:rPr>
        <w:br/>
        <w:t xml:space="preserve">экспертами на основании отчетных данных шаблона WARM.TOPL.Q2.2024 </w:t>
      </w:r>
      <w:r w:rsidRPr="001D00D5">
        <w:rPr>
          <w:snapToGrid w:val="0"/>
          <w:sz w:val="28"/>
          <w:szCs w:val="28"/>
        </w:rPr>
        <w:br/>
        <w:t xml:space="preserve">в размере </w:t>
      </w:r>
      <w:r w:rsidRPr="001D00D5">
        <w:rPr>
          <w:b/>
          <w:snapToGrid w:val="0"/>
          <w:sz w:val="28"/>
          <w:szCs w:val="28"/>
        </w:rPr>
        <w:t>0,730</w:t>
      </w:r>
      <w:r w:rsidRPr="001D00D5">
        <w:rPr>
          <w:snapToGrid w:val="0"/>
          <w:sz w:val="28"/>
          <w:szCs w:val="28"/>
        </w:rPr>
        <w:t xml:space="preserve">. </w:t>
      </w:r>
    </w:p>
    <w:p w14:paraId="4F95EC77"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t>Низшая теплота сгорания топлива за 1 полугодие 2024 года составила:</w:t>
      </w:r>
    </w:p>
    <w:p w14:paraId="459D7868"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t xml:space="preserve">5 110 ккал/кг. = 0,730 (переводной коэффициент из условного топлива </w:t>
      </w:r>
      <w:r w:rsidRPr="001D00D5">
        <w:rPr>
          <w:snapToGrid w:val="0"/>
          <w:sz w:val="28"/>
          <w:szCs w:val="28"/>
        </w:rPr>
        <w:br/>
        <w:t>в натуральное × 7 000 ккал/кг., что соответствует условиям заключенного контракта.</w:t>
      </w:r>
    </w:p>
    <w:p w14:paraId="45210C31"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t xml:space="preserve">Расход натурального топлива </w:t>
      </w:r>
      <w:r w:rsidRPr="001D00D5">
        <w:rPr>
          <w:b/>
          <w:snapToGrid w:val="0"/>
          <w:sz w:val="28"/>
          <w:szCs w:val="28"/>
        </w:rPr>
        <w:t>на 2025 год</w:t>
      </w:r>
      <w:r w:rsidRPr="001D00D5">
        <w:rPr>
          <w:snapToGrid w:val="0"/>
          <w:sz w:val="28"/>
          <w:szCs w:val="28"/>
        </w:rPr>
        <w:t xml:space="preserve"> при этом составит: </w:t>
      </w:r>
      <w:r w:rsidRPr="001D00D5">
        <w:rPr>
          <w:snapToGrid w:val="0"/>
          <w:sz w:val="28"/>
          <w:szCs w:val="28"/>
        </w:rPr>
        <w:br/>
        <w:t xml:space="preserve">177,4 кг </w:t>
      </w:r>
      <w:proofErr w:type="spellStart"/>
      <w:r w:rsidRPr="001D00D5">
        <w:rPr>
          <w:snapToGrid w:val="0"/>
          <w:sz w:val="28"/>
          <w:szCs w:val="28"/>
        </w:rPr>
        <w:t>у.т</w:t>
      </w:r>
      <w:proofErr w:type="spellEnd"/>
      <w:r w:rsidRPr="001D00D5">
        <w:rPr>
          <w:snapToGrid w:val="0"/>
          <w:sz w:val="28"/>
          <w:szCs w:val="28"/>
        </w:rPr>
        <w:t xml:space="preserve">./Гкал (норматив расхода условного топлива) ÷ 0,730 (переводной коэффициент условного топлива в натуральное) = </w:t>
      </w:r>
      <w:r w:rsidRPr="001D00D5">
        <w:rPr>
          <w:b/>
          <w:snapToGrid w:val="0"/>
          <w:sz w:val="28"/>
          <w:szCs w:val="28"/>
        </w:rPr>
        <w:t xml:space="preserve">243,01 кг </w:t>
      </w:r>
      <w:proofErr w:type="spellStart"/>
      <w:r w:rsidRPr="001D00D5">
        <w:rPr>
          <w:b/>
          <w:snapToGrid w:val="0"/>
          <w:sz w:val="28"/>
          <w:szCs w:val="28"/>
        </w:rPr>
        <w:t>н.т</w:t>
      </w:r>
      <w:proofErr w:type="spellEnd"/>
      <w:r w:rsidRPr="001D00D5">
        <w:rPr>
          <w:b/>
          <w:snapToGrid w:val="0"/>
          <w:sz w:val="28"/>
          <w:szCs w:val="28"/>
        </w:rPr>
        <w:t>./Гкал</w:t>
      </w:r>
      <w:r w:rsidRPr="001D00D5">
        <w:rPr>
          <w:snapToGrid w:val="0"/>
          <w:sz w:val="28"/>
          <w:szCs w:val="28"/>
        </w:rPr>
        <w:t xml:space="preserve"> (расход натурального топлива).</w:t>
      </w:r>
    </w:p>
    <w:p w14:paraId="1FDD888C"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t xml:space="preserve">В соответствии с балансом тепловой энергии, плановый полезный отпуск тепловой энергии в сеть </w:t>
      </w:r>
      <w:bookmarkStart w:id="70" w:name="_Hlk89859111"/>
      <w:r w:rsidRPr="001D00D5">
        <w:rPr>
          <w:snapToGrid w:val="0"/>
          <w:sz w:val="28"/>
          <w:szCs w:val="28"/>
        </w:rPr>
        <w:t xml:space="preserve">на 2025 год </w:t>
      </w:r>
      <w:bookmarkEnd w:id="70"/>
      <w:r w:rsidRPr="001D00D5">
        <w:rPr>
          <w:snapToGrid w:val="0"/>
          <w:sz w:val="28"/>
          <w:szCs w:val="28"/>
        </w:rPr>
        <w:t>составляет 53,031 тыс. Гкал.</w:t>
      </w:r>
    </w:p>
    <w:p w14:paraId="10CC270C"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t xml:space="preserve">Объем натурального топлива </w:t>
      </w:r>
      <w:r w:rsidRPr="001D00D5">
        <w:rPr>
          <w:b/>
          <w:snapToGrid w:val="0"/>
          <w:sz w:val="28"/>
          <w:szCs w:val="28"/>
        </w:rPr>
        <w:t>на 2025 год</w:t>
      </w:r>
      <w:r w:rsidRPr="001D00D5">
        <w:rPr>
          <w:snapToGrid w:val="0"/>
          <w:sz w:val="28"/>
          <w:szCs w:val="28"/>
        </w:rPr>
        <w:t xml:space="preserve"> при этом составит: </w:t>
      </w:r>
      <w:r w:rsidRPr="001D00D5">
        <w:rPr>
          <w:snapToGrid w:val="0"/>
          <w:sz w:val="28"/>
          <w:szCs w:val="28"/>
        </w:rPr>
        <w:br/>
        <w:t xml:space="preserve">53,031 тыс. Гкал (отпуск в сеть) × 243,01 кг </w:t>
      </w:r>
      <w:proofErr w:type="spellStart"/>
      <w:r w:rsidRPr="001D00D5">
        <w:rPr>
          <w:snapToGrid w:val="0"/>
          <w:sz w:val="28"/>
          <w:szCs w:val="28"/>
        </w:rPr>
        <w:t>н.т</w:t>
      </w:r>
      <w:proofErr w:type="spellEnd"/>
      <w:r w:rsidRPr="001D00D5">
        <w:rPr>
          <w:snapToGrid w:val="0"/>
          <w:sz w:val="28"/>
          <w:szCs w:val="28"/>
        </w:rPr>
        <w:t xml:space="preserve">./Гкал (расход натурального топлива) = </w:t>
      </w:r>
      <w:r w:rsidRPr="001D00D5">
        <w:rPr>
          <w:b/>
          <w:snapToGrid w:val="0"/>
          <w:sz w:val="28"/>
          <w:szCs w:val="28"/>
        </w:rPr>
        <w:t>12 887 т</w:t>
      </w:r>
      <w:r w:rsidRPr="001D00D5">
        <w:rPr>
          <w:snapToGrid w:val="0"/>
          <w:sz w:val="28"/>
          <w:szCs w:val="28"/>
        </w:rPr>
        <w:t xml:space="preserve"> (объем топлива).</w:t>
      </w:r>
    </w:p>
    <w:p w14:paraId="0302B614" w14:textId="77777777" w:rsidR="001D00D5" w:rsidRPr="001D00D5" w:rsidRDefault="001D00D5" w:rsidP="001D00D5">
      <w:pPr>
        <w:ind w:firstLine="709"/>
        <w:jc w:val="both"/>
        <w:rPr>
          <w:snapToGrid w:val="0"/>
          <w:sz w:val="28"/>
          <w:szCs w:val="28"/>
        </w:rPr>
      </w:pPr>
      <w:r w:rsidRPr="001D00D5">
        <w:rPr>
          <w:snapToGrid w:val="0"/>
          <w:sz w:val="28"/>
          <w:szCs w:val="28"/>
        </w:rPr>
        <w:t xml:space="preserve">Экономически обоснованные расходы на топливо </w:t>
      </w:r>
      <w:r w:rsidRPr="001D00D5">
        <w:rPr>
          <w:b/>
          <w:snapToGrid w:val="0"/>
          <w:sz w:val="28"/>
          <w:szCs w:val="28"/>
        </w:rPr>
        <w:t>на 2025 год</w:t>
      </w:r>
      <w:r w:rsidRPr="001D00D5">
        <w:rPr>
          <w:snapToGrid w:val="0"/>
          <w:sz w:val="28"/>
          <w:szCs w:val="28"/>
        </w:rPr>
        <w:t xml:space="preserve"> составят: 12 887 тыс. т (объем топлива) × 4 018,76 руб./т (цена топлива с учетом доставки) = </w:t>
      </w:r>
      <w:r w:rsidRPr="001D00D5">
        <w:rPr>
          <w:b/>
          <w:snapToGrid w:val="0"/>
          <w:sz w:val="28"/>
          <w:szCs w:val="28"/>
        </w:rPr>
        <w:t>51 790 тыс. руб.,</w:t>
      </w:r>
      <w:r w:rsidRPr="001D00D5">
        <w:rPr>
          <w:snapToGrid w:val="0"/>
          <w:sz w:val="28"/>
          <w:szCs w:val="28"/>
        </w:rPr>
        <w:t xml:space="preserve"> и предлагаются экспертами к включению в НВВ предприятия на 2025 год.</w:t>
      </w:r>
    </w:p>
    <w:p w14:paraId="1A0FD205" w14:textId="77777777" w:rsidR="001D00D5" w:rsidRPr="001D00D5" w:rsidRDefault="001D00D5" w:rsidP="001D00D5">
      <w:pPr>
        <w:ind w:firstLine="709"/>
        <w:jc w:val="both"/>
        <w:rPr>
          <w:snapToGrid w:val="0"/>
          <w:sz w:val="28"/>
          <w:szCs w:val="28"/>
        </w:rPr>
      </w:pPr>
      <w:bookmarkStart w:id="71" w:name="_Hlk114735699"/>
      <w:r w:rsidRPr="001D00D5">
        <w:rPr>
          <w:snapToGrid w:val="0"/>
          <w:sz w:val="28"/>
          <w:szCs w:val="28"/>
        </w:rPr>
        <w:t xml:space="preserve">Расходы в размере </w:t>
      </w:r>
      <w:r w:rsidRPr="001D00D5">
        <w:rPr>
          <w:snapToGrid w:val="0"/>
          <w:color w:val="000000"/>
          <w:sz w:val="28"/>
          <w:szCs w:val="28"/>
        </w:rPr>
        <w:t>1 633</w:t>
      </w:r>
      <w:r w:rsidRPr="001D00D5">
        <w:rPr>
          <w:snapToGrid w:val="0"/>
          <w:sz w:val="28"/>
          <w:szCs w:val="28"/>
        </w:rPr>
        <w:t xml:space="preserve"> тыс. руб., не подтвержденные предприятием документально, подлежат исключению из НВВ на 2025 год, как экономически необоснованные.</w:t>
      </w:r>
    </w:p>
    <w:bookmarkEnd w:id="71"/>
    <w:p w14:paraId="6BF8B87F" w14:textId="77777777" w:rsidR="001D00D5" w:rsidRPr="001D00D5" w:rsidRDefault="001D00D5" w:rsidP="001D00D5">
      <w:pPr>
        <w:ind w:firstLine="709"/>
        <w:jc w:val="both"/>
        <w:rPr>
          <w:snapToGrid w:val="0"/>
          <w:sz w:val="28"/>
          <w:szCs w:val="28"/>
        </w:rPr>
      </w:pPr>
    </w:p>
    <w:p w14:paraId="3FCAD733" w14:textId="77777777" w:rsidR="001D00D5" w:rsidRPr="001D00D5" w:rsidRDefault="001D00D5" w:rsidP="001D00D5">
      <w:pPr>
        <w:keepNext/>
        <w:spacing w:line="360" w:lineRule="auto"/>
        <w:jc w:val="both"/>
        <w:outlineLvl w:val="1"/>
        <w:rPr>
          <w:b/>
          <w:sz w:val="28"/>
          <w:szCs w:val="20"/>
          <w:lang w:val="x-none" w:eastAsia="x-none"/>
        </w:rPr>
      </w:pPr>
      <w:bookmarkStart w:id="72" w:name="_Toc530586372"/>
      <w:bookmarkStart w:id="73" w:name="_Toc24891733"/>
      <w:r w:rsidRPr="001D00D5">
        <w:rPr>
          <w:b/>
          <w:sz w:val="28"/>
          <w:szCs w:val="20"/>
          <w:lang w:val="x-none" w:eastAsia="x-none"/>
        </w:rPr>
        <w:t>5.</w:t>
      </w:r>
      <w:r w:rsidRPr="001D00D5">
        <w:rPr>
          <w:b/>
          <w:sz w:val="28"/>
          <w:szCs w:val="20"/>
          <w:lang w:eastAsia="x-none"/>
        </w:rPr>
        <w:t>6</w:t>
      </w:r>
      <w:r w:rsidRPr="001D00D5">
        <w:rPr>
          <w:b/>
          <w:sz w:val="28"/>
          <w:szCs w:val="20"/>
          <w:lang w:val="x-none" w:eastAsia="x-none"/>
        </w:rPr>
        <w:t>.2</w:t>
      </w:r>
      <w:r w:rsidRPr="001D00D5">
        <w:rPr>
          <w:b/>
          <w:sz w:val="28"/>
          <w:szCs w:val="20"/>
          <w:lang w:eastAsia="x-none"/>
        </w:rPr>
        <w:t>.</w:t>
      </w:r>
      <w:r w:rsidRPr="001D00D5">
        <w:rPr>
          <w:b/>
          <w:sz w:val="28"/>
          <w:szCs w:val="20"/>
          <w:lang w:val="x-none" w:eastAsia="x-none"/>
        </w:rPr>
        <w:t xml:space="preserve"> </w:t>
      </w:r>
      <w:r w:rsidRPr="001D00D5">
        <w:rPr>
          <w:b/>
          <w:sz w:val="28"/>
          <w:szCs w:val="20"/>
          <w:lang w:eastAsia="x-none"/>
        </w:rPr>
        <w:t>Р</w:t>
      </w:r>
      <w:proofErr w:type="spellStart"/>
      <w:r w:rsidRPr="001D00D5">
        <w:rPr>
          <w:b/>
          <w:sz w:val="28"/>
          <w:szCs w:val="20"/>
          <w:lang w:val="x-none" w:eastAsia="x-none"/>
        </w:rPr>
        <w:t>асходы</w:t>
      </w:r>
      <w:proofErr w:type="spellEnd"/>
      <w:r w:rsidRPr="001D00D5">
        <w:rPr>
          <w:b/>
          <w:sz w:val="28"/>
          <w:szCs w:val="20"/>
          <w:lang w:val="x-none" w:eastAsia="x-none"/>
        </w:rPr>
        <w:t xml:space="preserve"> на электр</w:t>
      </w:r>
      <w:r w:rsidRPr="001D00D5">
        <w:rPr>
          <w:b/>
          <w:sz w:val="28"/>
          <w:szCs w:val="20"/>
          <w:lang w:eastAsia="x-none"/>
        </w:rPr>
        <w:t xml:space="preserve">ическую </w:t>
      </w:r>
      <w:r w:rsidRPr="001D00D5">
        <w:rPr>
          <w:b/>
          <w:sz w:val="28"/>
          <w:szCs w:val="20"/>
          <w:lang w:val="x-none" w:eastAsia="x-none"/>
        </w:rPr>
        <w:t>энергию</w:t>
      </w:r>
      <w:bookmarkEnd w:id="72"/>
    </w:p>
    <w:bookmarkEnd w:id="60"/>
    <w:bookmarkEnd w:id="73"/>
    <w:p w14:paraId="63AE8B21"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t>По данной статье предприятием планируются расходы на 2025 год</w:t>
      </w:r>
      <w:r w:rsidRPr="001D00D5">
        <w:rPr>
          <w:snapToGrid w:val="0"/>
          <w:sz w:val="28"/>
          <w:szCs w:val="28"/>
        </w:rPr>
        <w:br/>
        <w:t xml:space="preserve">в размере 23 126 тыс. руб. </w:t>
      </w:r>
    </w:p>
    <w:p w14:paraId="3A1C5565"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6C04C673"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t xml:space="preserve">Государственный контракт энергоснабжения, заключенный </w:t>
      </w:r>
      <w:r w:rsidRPr="001D00D5">
        <w:rPr>
          <w:snapToGrid w:val="0"/>
          <w:sz w:val="28"/>
          <w:szCs w:val="28"/>
        </w:rPr>
        <w:br/>
        <w:t xml:space="preserve">с ПАО «Кузбасская энергетическая сбытовая компания» № 581162 </w:t>
      </w:r>
      <w:r w:rsidRPr="001D00D5">
        <w:rPr>
          <w:snapToGrid w:val="0"/>
          <w:sz w:val="28"/>
          <w:szCs w:val="28"/>
        </w:rPr>
        <w:br/>
        <w:t xml:space="preserve">от 24.12.2019. Уровень напряжения НН. </w:t>
      </w:r>
    </w:p>
    <w:p w14:paraId="0E3E23EA"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t xml:space="preserve">Потребление электроэнергии по котельным ЖКС №5 за 2023 год. </w:t>
      </w:r>
    </w:p>
    <w:p w14:paraId="00F47E7C"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t xml:space="preserve">Счета-фактуры и расшифровки к счетам-фактурам за электроэнергию за 2023 год по контракту № 581162 от 24.12.2019, заключенному </w:t>
      </w:r>
      <w:r w:rsidRPr="001D00D5">
        <w:rPr>
          <w:snapToGrid w:val="0"/>
          <w:sz w:val="28"/>
          <w:szCs w:val="28"/>
        </w:rPr>
        <w:br/>
        <w:t>с ПАО «</w:t>
      </w:r>
      <w:proofErr w:type="spellStart"/>
      <w:r w:rsidRPr="001D00D5">
        <w:rPr>
          <w:snapToGrid w:val="0"/>
          <w:sz w:val="28"/>
          <w:szCs w:val="28"/>
        </w:rPr>
        <w:t>Кузбассэнергосбыт</w:t>
      </w:r>
      <w:proofErr w:type="spellEnd"/>
      <w:r w:rsidRPr="001D00D5">
        <w:rPr>
          <w:snapToGrid w:val="0"/>
          <w:sz w:val="28"/>
          <w:szCs w:val="28"/>
        </w:rPr>
        <w:t xml:space="preserve">» за 2023 год. </w:t>
      </w:r>
    </w:p>
    <w:p w14:paraId="3EA5108C" w14:textId="77777777" w:rsidR="001D00D5" w:rsidRPr="001D00D5" w:rsidRDefault="001D00D5" w:rsidP="001D00D5">
      <w:pPr>
        <w:tabs>
          <w:tab w:val="left" w:pos="1890"/>
        </w:tabs>
        <w:ind w:firstLine="709"/>
        <w:jc w:val="both"/>
        <w:rPr>
          <w:snapToGrid w:val="0"/>
          <w:sz w:val="28"/>
          <w:szCs w:val="28"/>
        </w:rPr>
      </w:pPr>
      <w:bookmarkStart w:id="74" w:name="_Hlk179620523"/>
      <w:r w:rsidRPr="001D00D5">
        <w:rPr>
          <w:snapToGrid w:val="0"/>
          <w:sz w:val="28"/>
          <w:szCs w:val="28"/>
        </w:rPr>
        <w:lastRenderedPageBreak/>
        <w:t xml:space="preserve">Средневзвешенный тариф на покупку электрической энергии </w:t>
      </w:r>
      <w:r w:rsidRPr="001D00D5">
        <w:rPr>
          <w:snapToGrid w:val="0"/>
          <w:sz w:val="28"/>
          <w:szCs w:val="28"/>
        </w:rPr>
        <w:br/>
        <w:t xml:space="preserve">в соответствии с представленными расшифровками к счетам-фактурам </w:t>
      </w:r>
      <w:r w:rsidRPr="001D00D5">
        <w:rPr>
          <w:snapToGrid w:val="0"/>
          <w:sz w:val="28"/>
          <w:szCs w:val="28"/>
        </w:rPr>
        <w:br/>
        <w:t>за 2023 год, составил:</w:t>
      </w:r>
    </w:p>
    <w:p w14:paraId="5D7898DC"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t xml:space="preserve">7,34875 руб./кВтч. = 18 269 тыс. руб. (фактические расходы за 2023 год) ÷ 2 486 тыс. кВтч (фактический объем потребленной электроэнергии </w:t>
      </w:r>
      <w:r w:rsidRPr="001D00D5">
        <w:rPr>
          <w:snapToGrid w:val="0"/>
          <w:sz w:val="28"/>
          <w:szCs w:val="28"/>
        </w:rPr>
        <w:br/>
        <w:t>за 2023 год).</w:t>
      </w:r>
    </w:p>
    <w:bookmarkEnd w:id="74"/>
    <w:p w14:paraId="768D1898"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t xml:space="preserve">Эксперты рассчитали экономически обоснованную цену электрической энергии на 2025 год, с применением индексов цен производителей на обеспечение электрической энергией на 2024/2023 в размере 1,051, на 2025/2024 в размере 1,098, </w:t>
      </w:r>
      <w:bookmarkStart w:id="75" w:name="_Hlk179533853"/>
      <w:r w:rsidRPr="001D00D5">
        <w:rPr>
          <w:snapToGrid w:val="0"/>
          <w:sz w:val="28"/>
          <w:szCs w:val="28"/>
        </w:rPr>
        <w:t>опубликованными на сайте Минэкономразвития России 30.09.2024</w:t>
      </w:r>
      <w:bookmarkEnd w:id="75"/>
      <w:r w:rsidRPr="001D00D5">
        <w:rPr>
          <w:snapToGrid w:val="0"/>
          <w:sz w:val="28"/>
          <w:szCs w:val="28"/>
        </w:rPr>
        <w:t>:</w:t>
      </w:r>
    </w:p>
    <w:p w14:paraId="1DF575E8"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t xml:space="preserve">7,34875 руб./кВтч ×1,051 (индекс) × 1,098 (индекс) = </w:t>
      </w:r>
      <w:r w:rsidRPr="001D00D5">
        <w:rPr>
          <w:snapToGrid w:val="0"/>
          <w:sz w:val="28"/>
          <w:szCs w:val="28"/>
        </w:rPr>
        <w:br/>
      </w:r>
      <w:r w:rsidRPr="001D00D5">
        <w:rPr>
          <w:b/>
          <w:snapToGrid w:val="0"/>
          <w:sz w:val="28"/>
          <w:szCs w:val="28"/>
        </w:rPr>
        <w:t>8,48044</w:t>
      </w:r>
      <w:r w:rsidRPr="001D00D5">
        <w:rPr>
          <w:snapToGrid w:val="0"/>
          <w:sz w:val="28"/>
          <w:szCs w:val="28"/>
        </w:rPr>
        <w:t xml:space="preserve"> </w:t>
      </w:r>
      <w:r w:rsidRPr="001D00D5">
        <w:rPr>
          <w:b/>
          <w:snapToGrid w:val="0"/>
          <w:sz w:val="28"/>
          <w:szCs w:val="28"/>
        </w:rPr>
        <w:t>руб./кВтч.</w:t>
      </w:r>
    </w:p>
    <w:p w14:paraId="6CB91454" w14:textId="77777777" w:rsidR="001D00D5" w:rsidRPr="001D00D5" w:rsidRDefault="001D00D5" w:rsidP="001D00D5">
      <w:pPr>
        <w:tabs>
          <w:tab w:val="left" w:pos="1890"/>
        </w:tabs>
        <w:ind w:firstLine="709"/>
        <w:jc w:val="both"/>
        <w:rPr>
          <w:snapToGrid w:val="0"/>
          <w:sz w:val="28"/>
          <w:szCs w:val="28"/>
        </w:rPr>
      </w:pPr>
    </w:p>
    <w:p w14:paraId="134DCC8F" w14:textId="77777777" w:rsidR="001D00D5" w:rsidRPr="001D00D5" w:rsidRDefault="001D00D5" w:rsidP="001D00D5">
      <w:pPr>
        <w:ind w:firstLine="709"/>
        <w:jc w:val="both"/>
        <w:rPr>
          <w:snapToGrid w:val="0"/>
          <w:sz w:val="28"/>
          <w:szCs w:val="28"/>
        </w:rPr>
      </w:pPr>
      <w:bookmarkStart w:id="76" w:name="_Hlk112148854"/>
      <w:bookmarkStart w:id="77" w:name="_Hlk114735336"/>
      <w:r w:rsidRPr="001D00D5">
        <w:rPr>
          <w:snapToGrid w:val="0"/>
          <w:sz w:val="28"/>
          <w:szCs w:val="28"/>
        </w:rPr>
        <w:t xml:space="preserve">В соответствии с пунктом 50 Методических указаний по расчету регулируемых цен (тарифов) в сфере теплоснабжения, утвержденных приказом ФСТ России от 13.06.2013 № 760-э, при корректировке плановых значений расходов на приобретение энергетических ресурсов, холодной воды </w:t>
      </w:r>
      <w:r w:rsidRPr="001D00D5">
        <w:rPr>
          <w:snapToGrid w:val="0"/>
          <w:sz w:val="28"/>
          <w:szCs w:val="28"/>
        </w:rPr>
        <w:br/>
        <w:t xml:space="preserve">и теплоносителя </w:t>
      </w:r>
      <w:r w:rsidRPr="001D00D5">
        <w:rPr>
          <w:b/>
          <w:snapToGrid w:val="0"/>
          <w:sz w:val="28"/>
          <w:szCs w:val="28"/>
        </w:rPr>
        <w:t>объемы</w:t>
      </w:r>
      <w:r w:rsidRPr="001D00D5">
        <w:rPr>
          <w:snapToGrid w:val="0"/>
          <w:sz w:val="28"/>
          <w:szCs w:val="28"/>
        </w:rPr>
        <w:t xml:space="preserve"> используемых энергетических </w:t>
      </w:r>
      <w:r w:rsidRPr="001D00D5">
        <w:rPr>
          <w:b/>
          <w:snapToGrid w:val="0"/>
          <w:sz w:val="28"/>
          <w:szCs w:val="28"/>
        </w:rPr>
        <w:t>ресурсов</w:t>
      </w:r>
      <w:r w:rsidRPr="001D00D5">
        <w:rPr>
          <w:snapToGrid w:val="0"/>
          <w:sz w:val="28"/>
          <w:szCs w:val="28"/>
        </w:rPr>
        <w:t xml:space="preserve">, холодной воды и теплоносителя </w:t>
      </w:r>
      <w:r w:rsidRPr="001D00D5">
        <w:rPr>
          <w:b/>
          <w:snapToGrid w:val="0"/>
          <w:sz w:val="28"/>
          <w:szCs w:val="28"/>
        </w:rPr>
        <w:t>не корректируются</w:t>
      </w:r>
      <w:r w:rsidRPr="001D00D5">
        <w:rPr>
          <w:snapToGrid w:val="0"/>
          <w:sz w:val="28"/>
          <w:szCs w:val="28"/>
        </w:rPr>
        <w:t>.</w:t>
      </w:r>
    </w:p>
    <w:p w14:paraId="2AAD4F1C" w14:textId="77777777" w:rsidR="001D00D5" w:rsidRPr="001D00D5" w:rsidRDefault="001D00D5" w:rsidP="001D00D5">
      <w:pPr>
        <w:ind w:firstLine="709"/>
        <w:jc w:val="both"/>
        <w:rPr>
          <w:snapToGrid w:val="0"/>
          <w:sz w:val="28"/>
          <w:szCs w:val="28"/>
        </w:rPr>
      </w:pPr>
      <w:r w:rsidRPr="001D00D5">
        <w:rPr>
          <w:snapToGrid w:val="0"/>
          <w:sz w:val="28"/>
          <w:szCs w:val="28"/>
        </w:rPr>
        <w:t xml:space="preserve">Таким образом, принимая объем электроэнергии на </w:t>
      </w:r>
      <w:r w:rsidRPr="001D00D5">
        <w:rPr>
          <w:b/>
          <w:snapToGrid w:val="0"/>
          <w:sz w:val="28"/>
          <w:szCs w:val="28"/>
        </w:rPr>
        <w:t>2025 год</w:t>
      </w:r>
      <w:r w:rsidRPr="001D00D5">
        <w:rPr>
          <w:snapToGrid w:val="0"/>
          <w:sz w:val="28"/>
          <w:szCs w:val="28"/>
        </w:rPr>
        <w:t xml:space="preserve"> на уровне </w:t>
      </w:r>
      <w:r w:rsidRPr="001D00D5">
        <w:rPr>
          <w:snapToGrid w:val="0"/>
          <w:sz w:val="28"/>
          <w:szCs w:val="28"/>
        </w:rPr>
        <w:br/>
        <w:t xml:space="preserve">2 726,61 тыс. кВтч., эксперты рассчитали </w:t>
      </w:r>
      <w:bookmarkStart w:id="78" w:name="_Hlk84407656"/>
      <w:r w:rsidRPr="001D00D5">
        <w:rPr>
          <w:snapToGrid w:val="0"/>
          <w:sz w:val="28"/>
          <w:szCs w:val="28"/>
        </w:rPr>
        <w:t>экономически обоснованные расходы предприятия на приобретение</w:t>
      </w:r>
      <w:bookmarkEnd w:id="78"/>
      <w:r w:rsidRPr="001D00D5">
        <w:rPr>
          <w:snapToGrid w:val="0"/>
          <w:sz w:val="28"/>
          <w:szCs w:val="28"/>
        </w:rPr>
        <w:t xml:space="preserve"> электрической энергии:</w:t>
      </w:r>
    </w:p>
    <w:bookmarkEnd w:id="76"/>
    <w:bookmarkEnd w:id="77"/>
    <w:p w14:paraId="55C0B1BF" w14:textId="77777777" w:rsidR="001D00D5" w:rsidRPr="001D00D5" w:rsidRDefault="001D00D5" w:rsidP="001D00D5">
      <w:pPr>
        <w:ind w:firstLine="709"/>
        <w:jc w:val="both"/>
        <w:rPr>
          <w:snapToGrid w:val="0"/>
          <w:sz w:val="28"/>
          <w:szCs w:val="28"/>
        </w:rPr>
      </w:pPr>
      <w:r w:rsidRPr="001D00D5">
        <w:rPr>
          <w:snapToGrid w:val="0"/>
          <w:sz w:val="28"/>
          <w:szCs w:val="28"/>
        </w:rPr>
        <w:t xml:space="preserve">2 726,61 тыс. кВтч. (годовой объем электрической энергии) × </w:t>
      </w:r>
      <w:r w:rsidRPr="001D00D5">
        <w:rPr>
          <w:snapToGrid w:val="0"/>
          <w:sz w:val="28"/>
          <w:szCs w:val="28"/>
        </w:rPr>
        <w:br/>
        <w:t xml:space="preserve">8,48044 руб./кВтч (плановое значение тарифа на электрическую энергию на 2025 год) = </w:t>
      </w:r>
      <w:r w:rsidRPr="001D00D5">
        <w:rPr>
          <w:b/>
          <w:snapToGrid w:val="0"/>
          <w:sz w:val="28"/>
          <w:szCs w:val="28"/>
        </w:rPr>
        <w:t>23 123</w:t>
      </w:r>
      <w:r w:rsidRPr="001D00D5">
        <w:rPr>
          <w:snapToGrid w:val="0"/>
          <w:sz w:val="28"/>
          <w:szCs w:val="28"/>
        </w:rPr>
        <w:t xml:space="preserve"> </w:t>
      </w:r>
      <w:r w:rsidRPr="001D00D5">
        <w:rPr>
          <w:b/>
          <w:snapToGrid w:val="0"/>
          <w:sz w:val="28"/>
          <w:szCs w:val="28"/>
        </w:rPr>
        <w:t>тыс. руб.</w:t>
      </w:r>
      <w:r w:rsidRPr="001D00D5">
        <w:rPr>
          <w:snapToGrid w:val="0"/>
          <w:sz w:val="28"/>
          <w:szCs w:val="28"/>
        </w:rPr>
        <w:t xml:space="preserve"> и предлагаются экспертами </w:t>
      </w:r>
      <w:r w:rsidRPr="001D00D5">
        <w:rPr>
          <w:snapToGrid w:val="0"/>
          <w:sz w:val="28"/>
          <w:szCs w:val="28"/>
        </w:rPr>
        <w:br/>
        <w:t>к включению в НВВ предприятия.</w:t>
      </w:r>
    </w:p>
    <w:p w14:paraId="5C6FDEA7" w14:textId="77777777" w:rsidR="001D00D5" w:rsidRPr="001D00D5" w:rsidRDefault="001D00D5" w:rsidP="001D00D5">
      <w:pPr>
        <w:ind w:firstLine="851"/>
        <w:jc w:val="both"/>
        <w:rPr>
          <w:snapToGrid w:val="0"/>
          <w:sz w:val="28"/>
          <w:szCs w:val="28"/>
        </w:rPr>
      </w:pPr>
      <w:r w:rsidRPr="001D00D5">
        <w:rPr>
          <w:snapToGrid w:val="0"/>
          <w:sz w:val="28"/>
          <w:szCs w:val="28"/>
        </w:rPr>
        <w:t>Расходы в размере 3 тыс. руб., не подтвержденные предприятием документально, подлежат исключению из НВВ на 2025 год, как экономически необоснованные.</w:t>
      </w:r>
    </w:p>
    <w:p w14:paraId="4ABD8695" w14:textId="77777777" w:rsidR="001D00D5" w:rsidRPr="001D00D5" w:rsidRDefault="001D00D5" w:rsidP="001D00D5">
      <w:pPr>
        <w:ind w:firstLine="851"/>
        <w:jc w:val="both"/>
        <w:rPr>
          <w:snapToGrid w:val="0"/>
          <w:sz w:val="28"/>
          <w:szCs w:val="28"/>
        </w:rPr>
      </w:pPr>
    </w:p>
    <w:p w14:paraId="63E0DAC4" w14:textId="77777777" w:rsidR="001D00D5" w:rsidRPr="001D00D5" w:rsidRDefault="001D00D5" w:rsidP="001D00D5">
      <w:pPr>
        <w:keepNext/>
        <w:tabs>
          <w:tab w:val="left" w:pos="709"/>
        </w:tabs>
        <w:spacing w:line="360" w:lineRule="auto"/>
        <w:jc w:val="both"/>
        <w:outlineLvl w:val="1"/>
        <w:rPr>
          <w:b/>
          <w:sz w:val="28"/>
          <w:szCs w:val="20"/>
          <w:lang w:val="x-none" w:eastAsia="x-none"/>
        </w:rPr>
      </w:pPr>
      <w:bookmarkStart w:id="79" w:name="_Toc530586373"/>
      <w:bookmarkStart w:id="80" w:name="_Toc21094957"/>
      <w:bookmarkStart w:id="81" w:name="_Toc24891734"/>
      <w:r w:rsidRPr="001D00D5">
        <w:rPr>
          <w:b/>
          <w:sz w:val="28"/>
          <w:szCs w:val="20"/>
          <w:lang w:val="x-none" w:eastAsia="x-none"/>
        </w:rPr>
        <w:t>5.</w:t>
      </w:r>
      <w:r w:rsidRPr="001D00D5">
        <w:rPr>
          <w:b/>
          <w:sz w:val="28"/>
          <w:szCs w:val="20"/>
          <w:lang w:eastAsia="x-none"/>
        </w:rPr>
        <w:t>6</w:t>
      </w:r>
      <w:r w:rsidRPr="001D00D5">
        <w:rPr>
          <w:b/>
          <w:sz w:val="28"/>
          <w:szCs w:val="20"/>
          <w:lang w:val="x-none" w:eastAsia="x-none"/>
        </w:rPr>
        <w:t>.3</w:t>
      </w:r>
      <w:r w:rsidRPr="001D00D5">
        <w:rPr>
          <w:b/>
          <w:sz w:val="28"/>
          <w:szCs w:val="20"/>
          <w:lang w:eastAsia="x-none"/>
        </w:rPr>
        <w:t>.</w:t>
      </w:r>
      <w:r w:rsidRPr="001D00D5">
        <w:rPr>
          <w:b/>
          <w:sz w:val="28"/>
          <w:szCs w:val="20"/>
          <w:lang w:val="x-none" w:eastAsia="x-none"/>
        </w:rPr>
        <w:t xml:space="preserve"> </w:t>
      </w:r>
      <w:r w:rsidRPr="001D00D5">
        <w:rPr>
          <w:b/>
          <w:sz w:val="28"/>
          <w:szCs w:val="20"/>
          <w:lang w:eastAsia="x-none"/>
        </w:rPr>
        <w:t>Р</w:t>
      </w:r>
      <w:proofErr w:type="spellStart"/>
      <w:r w:rsidRPr="001D00D5">
        <w:rPr>
          <w:b/>
          <w:sz w:val="28"/>
          <w:szCs w:val="20"/>
          <w:lang w:val="x-none" w:eastAsia="x-none"/>
        </w:rPr>
        <w:t>асходы</w:t>
      </w:r>
      <w:proofErr w:type="spellEnd"/>
      <w:r w:rsidRPr="001D00D5">
        <w:rPr>
          <w:b/>
          <w:sz w:val="28"/>
          <w:szCs w:val="20"/>
          <w:lang w:val="x-none" w:eastAsia="x-none"/>
        </w:rPr>
        <w:t xml:space="preserve"> на холодную воду</w:t>
      </w:r>
      <w:bookmarkEnd w:id="79"/>
    </w:p>
    <w:bookmarkEnd w:id="80"/>
    <w:bookmarkEnd w:id="81"/>
    <w:p w14:paraId="44358CD6"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t xml:space="preserve">По данной статье предприятием планируются на 2025 год расходы </w:t>
      </w:r>
      <w:r w:rsidRPr="001D00D5">
        <w:rPr>
          <w:snapToGrid w:val="0"/>
          <w:sz w:val="28"/>
          <w:szCs w:val="28"/>
        </w:rPr>
        <w:br/>
        <w:t>в размере 8 003 тыс. руб.</w:t>
      </w:r>
    </w:p>
    <w:p w14:paraId="5568BC57"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t xml:space="preserve">При производстве и реализации тепловой энергии </w:t>
      </w:r>
      <w:r w:rsidRPr="001D00D5">
        <w:rPr>
          <w:snapToGrid w:val="0"/>
          <w:sz w:val="28"/>
          <w:szCs w:val="28"/>
        </w:rPr>
        <w:br/>
        <w:t>ФГБУ «ЦЖКУ» Минобороны России используется холодная вода, приобретаемая у ООО «</w:t>
      </w:r>
      <w:proofErr w:type="spellStart"/>
      <w:r w:rsidRPr="001D00D5">
        <w:rPr>
          <w:snapToGrid w:val="0"/>
          <w:sz w:val="28"/>
          <w:szCs w:val="28"/>
        </w:rPr>
        <w:t>ВодСнаб</w:t>
      </w:r>
      <w:proofErr w:type="spellEnd"/>
      <w:r w:rsidRPr="001D00D5">
        <w:rPr>
          <w:snapToGrid w:val="0"/>
          <w:sz w:val="28"/>
          <w:szCs w:val="28"/>
        </w:rPr>
        <w:t>».</w:t>
      </w:r>
    </w:p>
    <w:p w14:paraId="2E0E4433"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745B3643"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t>Государственный контракт холодного водоснабжения и водоотведения от 20.12.2023 № 916, заключенный с ООО «</w:t>
      </w:r>
      <w:proofErr w:type="spellStart"/>
      <w:r w:rsidRPr="001D00D5">
        <w:rPr>
          <w:snapToGrid w:val="0"/>
          <w:sz w:val="28"/>
          <w:szCs w:val="28"/>
        </w:rPr>
        <w:t>ВодСнаб</w:t>
      </w:r>
      <w:proofErr w:type="spellEnd"/>
      <w:r w:rsidRPr="001D00D5">
        <w:rPr>
          <w:snapToGrid w:val="0"/>
          <w:sz w:val="28"/>
          <w:szCs w:val="28"/>
        </w:rPr>
        <w:t xml:space="preserve">». </w:t>
      </w:r>
    </w:p>
    <w:p w14:paraId="6A3D8B18"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t>Счета-фактуры на ВС и ВО ООО «</w:t>
      </w:r>
      <w:proofErr w:type="spellStart"/>
      <w:r w:rsidRPr="001D00D5">
        <w:rPr>
          <w:snapToGrid w:val="0"/>
          <w:sz w:val="28"/>
          <w:szCs w:val="28"/>
        </w:rPr>
        <w:t>ВодСнаб</w:t>
      </w:r>
      <w:proofErr w:type="spellEnd"/>
      <w:r w:rsidRPr="001D00D5">
        <w:rPr>
          <w:snapToGrid w:val="0"/>
          <w:sz w:val="28"/>
          <w:szCs w:val="28"/>
        </w:rPr>
        <w:t>» за 2023 год.</w:t>
      </w:r>
    </w:p>
    <w:p w14:paraId="560E0124"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lastRenderedPageBreak/>
        <w:t xml:space="preserve">В соответствии с пунктом 50 Методических указаний по расчету регулируемых цен (тарифов) в сфере теплоснабжения, утвержденных приказом ФСТ России от 13.06.2013 № 760-э, при корректировке плановых значений расходов на приобретение энергетических ресурсов, холодной воды </w:t>
      </w:r>
      <w:r w:rsidRPr="001D00D5">
        <w:rPr>
          <w:snapToGrid w:val="0"/>
          <w:sz w:val="28"/>
          <w:szCs w:val="28"/>
        </w:rPr>
        <w:br/>
        <w:t xml:space="preserve">и теплоносителя </w:t>
      </w:r>
      <w:r w:rsidRPr="001D00D5">
        <w:rPr>
          <w:b/>
          <w:snapToGrid w:val="0"/>
          <w:sz w:val="28"/>
          <w:szCs w:val="28"/>
        </w:rPr>
        <w:t>объемы</w:t>
      </w:r>
      <w:r w:rsidRPr="001D00D5">
        <w:rPr>
          <w:snapToGrid w:val="0"/>
          <w:sz w:val="28"/>
          <w:szCs w:val="28"/>
        </w:rPr>
        <w:t xml:space="preserve"> используемых энергетических ресурсов, </w:t>
      </w:r>
      <w:r w:rsidRPr="001D00D5">
        <w:rPr>
          <w:b/>
          <w:snapToGrid w:val="0"/>
          <w:sz w:val="28"/>
          <w:szCs w:val="28"/>
        </w:rPr>
        <w:t>холодной воды</w:t>
      </w:r>
      <w:r w:rsidRPr="001D00D5">
        <w:rPr>
          <w:snapToGrid w:val="0"/>
          <w:sz w:val="28"/>
          <w:szCs w:val="28"/>
        </w:rPr>
        <w:t xml:space="preserve"> и теплоносителя </w:t>
      </w:r>
      <w:r w:rsidRPr="001D00D5">
        <w:rPr>
          <w:b/>
          <w:snapToGrid w:val="0"/>
          <w:sz w:val="28"/>
          <w:szCs w:val="28"/>
        </w:rPr>
        <w:t>не корректируются</w:t>
      </w:r>
      <w:r w:rsidRPr="001D00D5">
        <w:rPr>
          <w:snapToGrid w:val="0"/>
          <w:sz w:val="28"/>
          <w:szCs w:val="28"/>
        </w:rPr>
        <w:t>.</w:t>
      </w:r>
    </w:p>
    <w:p w14:paraId="724EB1B8" w14:textId="77777777" w:rsidR="001D00D5" w:rsidRPr="001D00D5" w:rsidRDefault="001D00D5" w:rsidP="001D00D5">
      <w:pPr>
        <w:tabs>
          <w:tab w:val="left" w:pos="1890"/>
        </w:tabs>
        <w:ind w:firstLine="709"/>
        <w:jc w:val="both"/>
        <w:rPr>
          <w:b/>
          <w:snapToGrid w:val="0"/>
          <w:sz w:val="28"/>
          <w:szCs w:val="28"/>
        </w:rPr>
      </w:pPr>
      <w:r w:rsidRPr="001D00D5">
        <w:rPr>
          <w:snapToGrid w:val="0"/>
          <w:sz w:val="28"/>
          <w:szCs w:val="28"/>
        </w:rPr>
        <w:t xml:space="preserve">Плановый объем воды на 2025 год не корректируется относительно объема, принятого при регулировании на долгосрочный период 2022 - 2026 годы и составляет </w:t>
      </w:r>
      <w:r w:rsidRPr="001D00D5">
        <w:rPr>
          <w:b/>
          <w:snapToGrid w:val="0"/>
          <w:sz w:val="28"/>
          <w:szCs w:val="28"/>
        </w:rPr>
        <w:t>92,310 тыс. куб. м.</w:t>
      </w:r>
    </w:p>
    <w:p w14:paraId="5004D269"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t>Тарифы на питьевую воду для ООО «</w:t>
      </w:r>
      <w:proofErr w:type="spellStart"/>
      <w:r w:rsidRPr="001D00D5">
        <w:rPr>
          <w:snapToGrid w:val="0"/>
          <w:sz w:val="28"/>
          <w:szCs w:val="28"/>
        </w:rPr>
        <w:t>ВодСнаб</w:t>
      </w:r>
      <w:proofErr w:type="spellEnd"/>
      <w:r w:rsidRPr="001D00D5">
        <w:rPr>
          <w:snapToGrid w:val="0"/>
          <w:sz w:val="28"/>
          <w:szCs w:val="28"/>
        </w:rPr>
        <w:t xml:space="preserve">» установлены </w:t>
      </w:r>
      <w:bookmarkStart w:id="82" w:name="_Hlk115859917"/>
      <w:r w:rsidRPr="001D00D5">
        <w:rPr>
          <w:snapToGrid w:val="0"/>
          <w:sz w:val="28"/>
          <w:szCs w:val="28"/>
        </w:rPr>
        <w:t xml:space="preserve">постановлением РЭК Кузбасса от 28.11.2024 № ____ «О внесении изменений в постановление РЭК Кузбасса от 19.12.2023 № 686 </w:t>
      </w:r>
      <w:r w:rsidRPr="001D00D5">
        <w:rPr>
          <w:snapToGrid w:val="0"/>
          <w:sz w:val="28"/>
          <w:szCs w:val="28"/>
        </w:rPr>
        <w:br/>
        <w:t>«Об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w:t>
      </w:r>
      <w:proofErr w:type="spellStart"/>
      <w:r w:rsidRPr="001D00D5">
        <w:rPr>
          <w:snapToGrid w:val="0"/>
          <w:sz w:val="28"/>
          <w:szCs w:val="28"/>
        </w:rPr>
        <w:t>ВодСнаб</w:t>
      </w:r>
      <w:proofErr w:type="spellEnd"/>
      <w:r w:rsidRPr="001D00D5">
        <w:rPr>
          <w:snapToGrid w:val="0"/>
          <w:sz w:val="28"/>
          <w:szCs w:val="28"/>
        </w:rPr>
        <w:t>» (Юргинский городской округ)» в части 2025 года» и составляют:</w:t>
      </w:r>
    </w:p>
    <w:p w14:paraId="6408D5A4" w14:textId="77777777" w:rsidR="001D00D5" w:rsidRPr="001D00D5" w:rsidRDefault="001D00D5" w:rsidP="001D00D5">
      <w:pPr>
        <w:tabs>
          <w:tab w:val="left" w:pos="1890"/>
        </w:tabs>
        <w:ind w:firstLine="709"/>
        <w:jc w:val="both"/>
        <w:rPr>
          <w:snapToGrid w:val="0"/>
          <w:sz w:val="28"/>
          <w:szCs w:val="28"/>
        </w:rPr>
      </w:pPr>
      <w:bookmarkStart w:id="83" w:name="_Hlk179548658"/>
      <w:r w:rsidRPr="001D00D5">
        <w:rPr>
          <w:snapToGrid w:val="0"/>
          <w:sz w:val="28"/>
          <w:szCs w:val="28"/>
        </w:rPr>
        <w:t>с 01.01.2025 по 30.06.2025 года - 57,13 руб. куб. м.;</w:t>
      </w:r>
    </w:p>
    <w:p w14:paraId="41F8EA11"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t>с 01.07.2025 по 31.12.2025 года - 60,47 руб. куб. м.</w:t>
      </w:r>
    </w:p>
    <w:bookmarkEnd w:id="83"/>
    <w:p w14:paraId="053860D3"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t xml:space="preserve">Расходы на приобретение холодной воды рассчитаны экспертами </w:t>
      </w:r>
      <w:r w:rsidRPr="001D00D5">
        <w:rPr>
          <w:snapToGrid w:val="0"/>
          <w:sz w:val="28"/>
          <w:szCs w:val="28"/>
        </w:rPr>
        <w:br/>
        <w:t>с учетом доли разделения затрат по полугодиям пропорционально объему отпускаемой тепловой энергии (стр. 5 экспертного заключения):</w:t>
      </w:r>
    </w:p>
    <w:p w14:paraId="5EE73F8A"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t>0,53 – 1 полугодие;</w:t>
      </w:r>
    </w:p>
    <w:p w14:paraId="687D7682"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t>0,47 – 2 полугодие.</w:t>
      </w:r>
    </w:p>
    <w:p w14:paraId="30385037" w14:textId="77777777" w:rsidR="001D00D5" w:rsidRPr="001D00D5" w:rsidRDefault="001D00D5" w:rsidP="001D00D5">
      <w:pPr>
        <w:ind w:firstLine="709"/>
        <w:jc w:val="both"/>
        <w:rPr>
          <w:snapToGrid w:val="0"/>
          <w:sz w:val="28"/>
          <w:szCs w:val="28"/>
        </w:rPr>
      </w:pPr>
      <w:bookmarkStart w:id="84" w:name="_Hlk88488527"/>
      <w:bookmarkEnd w:id="82"/>
      <w:r w:rsidRPr="001D00D5">
        <w:rPr>
          <w:snapToGrid w:val="0"/>
          <w:sz w:val="28"/>
          <w:szCs w:val="28"/>
        </w:rPr>
        <w:t>Экономически обоснованные расходы на покупку холодной воды</w:t>
      </w:r>
      <w:r w:rsidRPr="001D00D5">
        <w:rPr>
          <w:snapToGrid w:val="0"/>
          <w:sz w:val="28"/>
          <w:szCs w:val="28"/>
        </w:rPr>
        <w:br/>
      </w:r>
      <w:r w:rsidRPr="001D00D5">
        <w:rPr>
          <w:b/>
          <w:snapToGrid w:val="0"/>
          <w:sz w:val="28"/>
          <w:szCs w:val="28"/>
        </w:rPr>
        <w:t>в 2025 году</w:t>
      </w:r>
      <w:r w:rsidRPr="001D00D5">
        <w:rPr>
          <w:snapToGrid w:val="0"/>
          <w:sz w:val="28"/>
          <w:szCs w:val="28"/>
        </w:rPr>
        <w:t xml:space="preserve"> составят: 92,310 тыс. куб. м. (годовой объем) × 0,53 (доля </w:t>
      </w:r>
      <w:r w:rsidRPr="001D00D5">
        <w:rPr>
          <w:snapToGrid w:val="0"/>
          <w:sz w:val="28"/>
          <w:szCs w:val="28"/>
        </w:rPr>
        <w:br/>
        <w:t xml:space="preserve">1 полугодия) × 57,13 руб./куб. м (тариф 1 полугодия 2025 года) + </w:t>
      </w:r>
      <w:r w:rsidRPr="001D00D5">
        <w:rPr>
          <w:snapToGrid w:val="0"/>
          <w:sz w:val="28"/>
          <w:szCs w:val="28"/>
        </w:rPr>
        <w:br/>
        <w:t xml:space="preserve">92,310 тыс. куб. м. (годовой объем) × 0,47 (доля 2 полугодия) × 60,47 руб./куб. м </w:t>
      </w:r>
      <w:bookmarkStart w:id="85" w:name="_Hlk147490786"/>
      <w:r w:rsidRPr="001D00D5">
        <w:rPr>
          <w:snapToGrid w:val="0"/>
          <w:sz w:val="28"/>
          <w:szCs w:val="28"/>
        </w:rPr>
        <w:t xml:space="preserve">(тариф 2 полугодия 2025 года) </w:t>
      </w:r>
      <w:bookmarkEnd w:id="85"/>
      <w:r w:rsidRPr="001D00D5">
        <w:rPr>
          <w:snapToGrid w:val="0"/>
          <w:sz w:val="28"/>
          <w:szCs w:val="28"/>
        </w:rPr>
        <w:t xml:space="preserve">= </w:t>
      </w:r>
      <w:r w:rsidRPr="001D00D5">
        <w:rPr>
          <w:b/>
          <w:snapToGrid w:val="0"/>
          <w:sz w:val="28"/>
          <w:szCs w:val="28"/>
        </w:rPr>
        <w:t xml:space="preserve">5 419 тыс. руб. </w:t>
      </w:r>
      <w:r w:rsidRPr="001D00D5">
        <w:rPr>
          <w:snapToGrid w:val="0"/>
          <w:sz w:val="28"/>
          <w:szCs w:val="28"/>
        </w:rPr>
        <w:t>и предлагаются экспертами к включению в НВВ предприятия.</w:t>
      </w:r>
    </w:p>
    <w:p w14:paraId="7B6A1289" w14:textId="77777777" w:rsidR="001D00D5" w:rsidRPr="001D00D5" w:rsidRDefault="001D00D5" w:rsidP="001D00D5">
      <w:pPr>
        <w:ind w:firstLine="709"/>
        <w:jc w:val="both"/>
        <w:rPr>
          <w:snapToGrid w:val="0"/>
          <w:sz w:val="28"/>
          <w:szCs w:val="28"/>
        </w:rPr>
      </w:pPr>
      <w:bookmarkStart w:id="86" w:name="_Toc21094958"/>
      <w:bookmarkStart w:id="87" w:name="_Toc24891735"/>
      <w:r w:rsidRPr="001D00D5">
        <w:rPr>
          <w:snapToGrid w:val="0"/>
          <w:sz w:val="28"/>
          <w:szCs w:val="28"/>
        </w:rPr>
        <w:t>Расходы в размере 2 584 тыс. руб., не подтвержденные предприятием документально, подлежат исключению из НВВ на 2025 год, как экономически необоснованные.</w:t>
      </w:r>
      <w:bookmarkEnd w:id="84"/>
      <w:bookmarkEnd w:id="86"/>
      <w:bookmarkEnd w:id="87"/>
    </w:p>
    <w:p w14:paraId="2F5619B1" w14:textId="77777777" w:rsidR="001D00D5" w:rsidRPr="001D00D5" w:rsidRDefault="001D00D5" w:rsidP="001D00D5">
      <w:pPr>
        <w:ind w:firstLine="709"/>
        <w:jc w:val="both"/>
        <w:rPr>
          <w:snapToGrid w:val="0"/>
          <w:sz w:val="28"/>
          <w:szCs w:val="28"/>
        </w:rPr>
      </w:pPr>
    </w:p>
    <w:p w14:paraId="152461F6" w14:textId="77777777" w:rsidR="001D00D5" w:rsidRPr="001D00D5" w:rsidRDefault="001D00D5" w:rsidP="001D00D5">
      <w:pPr>
        <w:autoSpaceDE w:val="0"/>
        <w:autoSpaceDN w:val="0"/>
        <w:adjustRightInd w:val="0"/>
        <w:ind w:firstLine="709"/>
        <w:jc w:val="both"/>
        <w:rPr>
          <w:snapToGrid w:val="0"/>
          <w:sz w:val="28"/>
          <w:szCs w:val="28"/>
          <w:lang w:eastAsia="en-US"/>
        </w:rPr>
      </w:pPr>
      <w:r w:rsidRPr="001D00D5">
        <w:rPr>
          <w:snapToGrid w:val="0"/>
          <w:sz w:val="28"/>
          <w:szCs w:val="28"/>
          <w:lang w:eastAsia="en-US"/>
        </w:rPr>
        <w:t>Общая величина расходов на приобретение энергетических ресурсов</w:t>
      </w:r>
      <w:r w:rsidRPr="001D00D5">
        <w:rPr>
          <w:snapToGrid w:val="0"/>
          <w:sz w:val="28"/>
          <w:szCs w:val="28"/>
          <w:lang w:eastAsia="en-US"/>
        </w:rPr>
        <w:br/>
        <w:t>на тепловую энергию приведена в таблице 6.</w:t>
      </w:r>
    </w:p>
    <w:p w14:paraId="2FCED8DC" w14:textId="77777777" w:rsidR="001D00D5" w:rsidRPr="001D00D5" w:rsidRDefault="001D00D5" w:rsidP="001D00D5">
      <w:pPr>
        <w:autoSpaceDE w:val="0"/>
        <w:autoSpaceDN w:val="0"/>
        <w:adjustRightInd w:val="0"/>
        <w:ind w:firstLine="709"/>
        <w:jc w:val="both"/>
        <w:rPr>
          <w:snapToGrid w:val="0"/>
          <w:sz w:val="28"/>
          <w:szCs w:val="28"/>
          <w:lang w:eastAsia="en-US"/>
        </w:rPr>
      </w:pPr>
    </w:p>
    <w:p w14:paraId="2D623622" w14:textId="77777777" w:rsidR="001D00D5" w:rsidRPr="001D00D5" w:rsidRDefault="001D00D5" w:rsidP="001D00D5">
      <w:pPr>
        <w:autoSpaceDE w:val="0"/>
        <w:autoSpaceDN w:val="0"/>
        <w:adjustRightInd w:val="0"/>
        <w:ind w:firstLine="709"/>
        <w:jc w:val="both"/>
        <w:rPr>
          <w:snapToGrid w:val="0"/>
          <w:sz w:val="28"/>
          <w:szCs w:val="28"/>
          <w:lang w:eastAsia="en-US"/>
        </w:rPr>
      </w:pPr>
    </w:p>
    <w:p w14:paraId="2BC37166" w14:textId="77777777" w:rsidR="001D00D5" w:rsidRPr="001D00D5" w:rsidRDefault="001D00D5" w:rsidP="001D00D5">
      <w:pPr>
        <w:autoSpaceDE w:val="0"/>
        <w:autoSpaceDN w:val="0"/>
        <w:adjustRightInd w:val="0"/>
        <w:ind w:firstLine="709"/>
        <w:jc w:val="both"/>
        <w:rPr>
          <w:snapToGrid w:val="0"/>
          <w:sz w:val="28"/>
          <w:szCs w:val="28"/>
          <w:lang w:eastAsia="en-US"/>
        </w:rPr>
      </w:pPr>
    </w:p>
    <w:p w14:paraId="03E20EA1" w14:textId="77777777" w:rsidR="001D00D5" w:rsidRPr="001D00D5" w:rsidRDefault="001D00D5" w:rsidP="001D00D5">
      <w:pPr>
        <w:autoSpaceDE w:val="0"/>
        <w:autoSpaceDN w:val="0"/>
        <w:adjustRightInd w:val="0"/>
        <w:ind w:firstLine="709"/>
        <w:jc w:val="both"/>
        <w:rPr>
          <w:snapToGrid w:val="0"/>
          <w:sz w:val="28"/>
          <w:szCs w:val="28"/>
          <w:lang w:eastAsia="en-US"/>
        </w:rPr>
      </w:pPr>
    </w:p>
    <w:p w14:paraId="1257EF49" w14:textId="77777777" w:rsidR="001D00D5" w:rsidRPr="001D00D5" w:rsidRDefault="001D00D5" w:rsidP="00A73ED2">
      <w:pPr>
        <w:numPr>
          <w:ilvl w:val="0"/>
          <w:numId w:val="11"/>
        </w:numPr>
        <w:ind w:left="0" w:right="-426" w:firstLine="0"/>
        <w:jc w:val="right"/>
        <w:rPr>
          <w:snapToGrid w:val="0"/>
          <w:sz w:val="28"/>
          <w:szCs w:val="28"/>
          <w:lang w:eastAsia="en-US"/>
        </w:rPr>
      </w:pPr>
    </w:p>
    <w:p w14:paraId="52839138" w14:textId="77777777" w:rsidR="001D00D5" w:rsidRPr="001D00D5" w:rsidRDefault="001D00D5" w:rsidP="001D00D5">
      <w:pPr>
        <w:jc w:val="center"/>
        <w:rPr>
          <w:sz w:val="28"/>
        </w:rPr>
      </w:pPr>
      <w:bookmarkStart w:id="88" w:name="_Toc470509583"/>
      <w:bookmarkStart w:id="89" w:name="_Toc500323252"/>
      <w:bookmarkStart w:id="90" w:name="_Toc531854405"/>
      <w:bookmarkStart w:id="91" w:name="_Toc532896289"/>
      <w:r w:rsidRPr="001D00D5">
        <w:rPr>
          <w:b/>
          <w:sz w:val="28"/>
          <w:szCs w:val="20"/>
          <w:lang w:eastAsia="x-none"/>
        </w:rPr>
        <w:t>Реестр фактических расходов на приобретение энергетических ресурсов, холодной воды и теплоносителя для реализации тепловой энергии</w:t>
      </w:r>
      <w:bookmarkEnd w:id="88"/>
      <w:bookmarkEnd w:id="89"/>
      <w:bookmarkEnd w:id="90"/>
      <w:bookmarkEnd w:id="91"/>
      <w:r w:rsidRPr="001D00D5">
        <w:rPr>
          <w:b/>
          <w:sz w:val="28"/>
          <w:szCs w:val="20"/>
          <w:lang w:eastAsia="x-none"/>
        </w:rPr>
        <w:t xml:space="preserve"> </w:t>
      </w:r>
      <w:r w:rsidRPr="001D00D5">
        <w:rPr>
          <w:b/>
          <w:sz w:val="28"/>
          <w:szCs w:val="20"/>
          <w:lang w:eastAsia="x-none"/>
        </w:rPr>
        <w:br/>
        <w:t xml:space="preserve">ФГБУ «ЦЖКУ» МО РФ на 2025 год </w:t>
      </w:r>
      <w:r w:rsidRPr="001D00D5">
        <w:rPr>
          <w:b/>
          <w:sz w:val="28"/>
          <w:szCs w:val="20"/>
          <w:lang w:eastAsia="x-none"/>
        </w:rPr>
        <w:br/>
      </w:r>
      <w:r w:rsidRPr="001D00D5">
        <w:rPr>
          <w:sz w:val="28"/>
        </w:rPr>
        <w:t>(Приложение 5.4 к Методическим указаниям)</w:t>
      </w:r>
    </w:p>
    <w:p w14:paraId="1C66F90C" w14:textId="77777777" w:rsidR="001D00D5" w:rsidRPr="001D00D5" w:rsidRDefault="001D00D5" w:rsidP="001D00D5">
      <w:pPr>
        <w:jc w:val="right"/>
        <w:rPr>
          <w:sz w:val="28"/>
          <w:szCs w:val="28"/>
        </w:rPr>
      </w:pPr>
      <w:r w:rsidRPr="001D00D5">
        <w:rPr>
          <w:sz w:val="28"/>
          <w:szCs w:val="28"/>
        </w:rPr>
        <w:t>тыс. руб.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3451"/>
        <w:gridCol w:w="1843"/>
        <w:gridCol w:w="1843"/>
        <w:gridCol w:w="1843"/>
      </w:tblGrid>
      <w:tr w:rsidR="001D00D5" w:rsidRPr="001D00D5" w14:paraId="26600C69" w14:textId="77777777" w:rsidTr="00E6267D">
        <w:trPr>
          <w:trHeight w:val="300"/>
        </w:trPr>
        <w:tc>
          <w:tcPr>
            <w:tcW w:w="626" w:type="dxa"/>
            <w:shd w:val="clear" w:color="auto" w:fill="auto"/>
            <w:vAlign w:val="center"/>
            <w:hideMark/>
          </w:tcPr>
          <w:p w14:paraId="356D03D2" w14:textId="77777777" w:rsidR="001D00D5" w:rsidRPr="001D00D5" w:rsidRDefault="001D00D5" w:rsidP="001D00D5">
            <w:pPr>
              <w:jc w:val="center"/>
              <w:rPr>
                <w:snapToGrid w:val="0"/>
              </w:rPr>
            </w:pPr>
            <w:r w:rsidRPr="001D00D5">
              <w:rPr>
                <w:snapToGrid w:val="0"/>
              </w:rPr>
              <w:lastRenderedPageBreak/>
              <w:t>№ п/п</w:t>
            </w:r>
          </w:p>
        </w:tc>
        <w:tc>
          <w:tcPr>
            <w:tcW w:w="3451" w:type="dxa"/>
            <w:shd w:val="clear" w:color="auto" w:fill="auto"/>
            <w:vAlign w:val="center"/>
            <w:hideMark/>
          </w:tcPr>
          <w:p w14:paraId="32386D8D" w14:textId="77777777" w:rsidR="001D00D5" w:rsidRPr="001D00D5" w:rsidRDefault="001D00D5" w:rsidP="001D00D5">
            <w:pPr>
              <w:jc w:val="center"/>
              <w:rPr>
                <w:snapToGrid w:val="0"/>
              </w:rPr>
            </w:pPr>
            <w:r w:rsidRPr="001D00D5">
              <w:rPr>
                <w:snapToGrid w:val="0"/>
              </w:rPr>
              <w:t>Наименование ресурса</w:t>
            </w:r>
          </w:p>
        </w:tc>
        <w:tc>
          <w:tcPr>
            <w:tcW w:w="1843" w:type="dxa"/>
          </w:tcPr>
          <w:p w14:paraId="39CF8108" w14:textId="77777777" w:rsidR="001D00D5" w:rsidRPr="001D00D5" w:rsidRDefault="001D00D5" w:rsidP="001D00D5">
            <w:pPr>
              <w:jc w:val="center"/>
              <w:rPr>
                <w:snapToGrid w:val="0"/>
              </w:rPr>
            </w:pPr>
            <w:r w:rsidRPr="001D00D5">
              <w:rPr>
                <w:snapToGrid w:val="0"/>
              </w:rPr>
              <w:t>Предложение предприятия</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6895DC55" w14:textId="77777777" w:rsidR="001D00D5" w:rsidRPr="001D00D5" w:rsidRDefault="001D00D5" w:rsidP="001D00D5">
            <w:pPr>
              <w:jc w:val="center"/>
            </w:pPr>
            <w:r w:rsidRPr="001D00D5">
              <w:rPr>
                <w:snapToGrid w:val="0"/>
              </w:rPr>
              <w:t xml:space="preserve">Предложение экспертов </w:t>
            </w:r>
          </w:p>
        </w:tc>
        <w:tc>
          <w:tcPr>
            <w:tcW w:w="1843" w:type="dxa"/>
            <w:tcBorders>
              <w:top w:val="single" w:sz="4" w:space="0" w:color="auto"/>
              <w:left w:val="nil"/>
              <w:bottom w:val="single" w:sz="4" w:space="0" w:color="auto"/>
              <w:right w:val="single" w:sz="4" w:space="0" w:color="auto"/>
            </w:tcBorders>
            <w:shd w:val="clear" w:color="auto" w:fill="auto"/>
            <w:vAlign w:val="center"/>
          </w:tcPr>
          <w:p w14:paraId="58328D35" w14:textId="77777777" w:rsidR="001D00D5" w:rsidRPr="001D00D5" w:rsidRDefault="001D00D5" w:rsidP="001D00D5">
            <w:pPr>
              <w:jc w:val="center"/>
              <w:rPr>
                <w:snapToGrid w:val="0"/>
              </w:rPr>
            </w:pPr>
            <w:r w:rsidRPr="001D00D5">
              <w:rPr>
                <w:snapToGrid w:val="0"/>
              </w:rPr>
              <w:t>Корректировка</w:t>
            </w:r>
          </w:p>
        </w:tc>
      </w:tr>
      <w:tr w:rsidR="001D00D5" w:rsidRPr="001D00D5" w14:paraId="0CFE3FBD" w14:textId="77777777" w:rsidTr="00E6267D">
        <w:trPr>
          <w:trHeight w:val="360"/>
        </w:trPr>
        <w:tc>
          <w:tcPr>
            <w:tcW w:w="626" w:type="dxa"/>
            <w:shd w:val="clear" w:color="auto" w:fill="auto"/>
            <w:vAlign w:val="center"/>
            <w:hideMark/>
          </w:tcPr>
          <w:p w14:paraId="4DC8F009" w14:textId="77777777" w:rsidR="001D00D5" w:rsidRPr="001D00D5" w:rsidRDefault="001D00D5" w:rsidP="001D00D5">
            <w:pPr>
              <w:jc w:val="center"/>
              <w:rPr>
                <w:snapToGrid w:val="0"/>
              </w:rPr>
            </w:pPr>
            <w:r w:rsidRPr="001D00D5">
              <w:rPr>
                <w:snapToGrid w:val="0"/>
              </w:rPr>
              <w:t>1</w:t>
            </w:r>
          </w:p>
        </w:tc>
        <w:tc>
          <w:tcPr>
            <w:tcW w:w="3451" w:type="dxa"/>
            <w:shd w:val="clear" w:color="auto" w:fill="auto"/>
            <w:vAlign w:val="center"/>
            <w:hideMark/>
          </w:tcPr>
          <w:p w14:paraId="30AD6595" w14:textId="77777777" w:rsidR="001D00D5" w:rsidRPr="001D00D5" w:rsidRDefault="001D00D5" w:rsidP="001D00D5">
            <w:pPr>
              <w:rPr>
                <w:snapToGrid w:val="0"/>
              </w:rPr>
            </w:pPr>
            <w:r w:rsidRPr="001D00D5">
              <w:rPr>
                <w:snapToGrid w:val="0"/>
              </w:rPr>
              <w:t>Расходы на топливо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71ED694" w14:textId="77777777" w:rsidR="001D00D5" w:rsidRPr="001D00D5" w:rsidRDefault="001D00D5" w:rsidP="001D00D5">
            <w:pPr>
              <w:jc w:val="center"/>
            </w:pPr>
            <w:r w:rsidRPr="001D00D5">
              <w:rPr>
                <w:snapToGrid w:val="0"/>
              </w:rPr>
              <w:t>53 423</w:t>
            </w:r>
          </w:p>
        </w:tc>
        <w:tc>
          <w:tcPr>
            <w:tcW w:w="1843" w:type="dxa"/>
            <w:tcBorders>
              <w:top w:val="single" w:sz="4" w:space="0" w:color="auto"/>
              <w:left w:val="nil"/>
              <w:bottom w:val="single" w:sz="4" w:space="0" w:color="auto"/>
              <w:right w:val="single" w:sz="4" w:space="0" w:color="auto"/>
            </w:tcBorders>
            <w:shd w:val="clear" w:color="auto" w:fill="auto"/>
            <w:vAlign w:val="center"/>
          </w:tcPr>
          <w:p w14:paraId="451AB040" w14:textId="77777777" w:rsidR="001D00D5" w:rsidRPr="001D00D5" w:rsidRDefault="001D00D5" w:rsidP="001D00D5">
            <w:pPr>
              <w:jc w:val="center"/>
              <w:rPr>
                <w:snapToGrid w:val="0"/>
              </w:rPr>
            </w:pPr>
            <w:r w:rsidRPr="001D00D5">
              <w:rPr>
                <w:snapToGrid w:val="0"/>
              </w:rPr>
              <w:t>51 790</w:t>
            </w:r>
          </w:p>
        </w:tc>
        <w:tc>
          <w:tcPr>
            <w:tcW w:w="1843" w:type="dxa"/>
            <w:tcBorders>
              <w:top w:val="single" w:sz="4" w:space="0" w:color="auto"/>
              <w:left w:val="nil"/>
              <w:bottom w:val="single" w:sz="4" w:space="0" w:color="auto"/>
              <w:right w:val="single" w:sz="4" w:space="0" w:color="auto"/>
            </w:tcBorders>
            <w:shd w:val="clear" w:color="auto" w:fill="auto"/>
            <w:vAlign w:val="center"/>
          </w:tcPr>
          <w:p w14:paraId="2BE861D7" w14:textId="77777777" w:rsidR="001D00D5" w:rsidRPr="001D00D5" w:rsidRDefault="001D00D5" w:rsidP="001D00D5">
            <w:pPr>
              <w:jc w:val="center"/>
              <w:rPr>
                <w:snapToGrid w:val="0"/>
              </w:rPr>
            </w:pPr>
            <w:r w:rsidRPr="001D00D5">
              <w:rPr>
                <w:snapToGrid w:val="0"/>
              </w:rPr>
              <w:t>-1 633</w:t>
            </w:r>
          </w:p>
        </w:tc>
      </w:tr>
      <w:tr w:rsidR="001D00D5" w:rsidRPr="001D00D5" w14:paraId="4159686A" w14:textId="77777777" w:rsidTr="00E6267D">
        <w:trPr>
          <w:trHeight w:val="720"/>
        </w:trPr>
        <w:tc>
          <w:tcPr>
            <w:tcW w:w="626" w:type="dxa"/>
            <w:shd w:val="clear" w:color="auto" w:fill="auto"/>
            <w:vAlign w:val="center"/>
            <w:hideMark/>
          </w:tcPr>
          <w:p w14:paraId="10DFE5D8" w14:textId="77777777" w:rsidR="001D00D5" w:rsidRPr="001D00D5" w:rsidRDefault="001D00D5" w:rsidP="001D00D5">
            <w:pPr>
              <w:jc w:val="center"/>
              <w:rPr>
                <w:snapToGrid w:val="0"/>
              </w:rPr>
            </w:pPr>
            <w:r w:rsidRPr="001D00D5">
              <w:rPr>
                <w:snapToGrid w:val="0"/>
              </w:rPr>
              <w:t>2</w:t>
            </w:r>
          </w:p>
        </w:tc>
        <w:tc>
          <w:tcPr>
            <w:tcW w:w="3451" w:type="dxa"/>
            <w:shd w:val="clear" w:color="auto" w:fill="auto"/>
            <w:vAlign w:val="center"/>
            <w:hideMark/>
          </w:tcPr>
          <w:p w14:paraId="78813B13" w14:textId="77777777" w:rsidR="001D00D5" w:rsidRPr="001D00D5" w:rsidRDefault="001D00D5" w:rsidP="001D00D5">
            <w:pPr>
              <w:rPr>
                <w:snapToGrid w:val="0"/>
              </w:rPr>
            </w:pPr>
            <w:r w:rsidRPr="001D00D5">
              <w:rPr>
                <w:snapToGrid w:val="0"/>
              </w:rPr>
              <w:t>Расходы на электрическую энергию</w:t>
            </w:r>
          </w:p>
        </w:tc>
        <w:tc>
          <w:tcPr>
            <w:tcW w:w="1843" w:type="dxa"/>
            <w:tcBorders>
              <w:top w:val="nil"/>
              <w:left w:val="single" w:sz="4" w:space="0" w:color="auto"/>
              <w:bottom w:val="single" w:sz="4" w:space="0" w:color="auto"/>
              <w:right w:val="single" w:sz="4" w:space="0" w:color="auto"/>
            </w:tcBorders>
            <w:shd w:val="clear" w:color="auto" w:fill="auto"/>
            <w:vAlign w:val="center"/>
          </w:tcPr>
          <w:p w14:paraId="10C43D2B" w14:textId="77777777" w:rsidR="001D00D5" w:rsidRPr="001D00D5" w:rsidRDefault="001D00D5" w:rsidP="001D00D5">
            <w:pPr>
              <w:jc w:val="center"/>
              <w:rPr>
                <w:snapToGrid w:val="0"/>
              </w:rPr>
            </w:pPr>
            <w:r w:rsidRPr="001D00D5">
              <w:rPr>
                <w:snapToGrid w:val="0"/>
              </w:rPr>
              <w:t>23 126</w:t>
            </w:r>
          </w:p>
        </w:tc>
        <w:tc>
          <w:tcPr>
            <w:tcW w:w="1843" w:type="dxa"/>
            <w:tcBorders>
              <w:top w:val="nil"/>
              <w:left w:val="nil"/>
              <w:bottom w:val="single" w:sz="4" w:space="0" w:color="auto"/>
              <w:right w:val="single" w:sz="4" w:space="0" w:color="auto"/>
            </w:tcBorders>
            <w:shd w:val="clear" w:color="auto" w:fill="auto"/>
            <w:vAlign w:val="center"/>
          </w:tcPr>
          <w:p w14:paraId="536B5870" w14:textId="77777777" w:rsidR="001D00D5" w:rsidRPr="001D00D5" w:rsidRDefault="001D00D5" w:rsidP="001D00D5">
            <w:pPr>
              <w:jc w:val="center"/>
              <w:rPr>
                <w:snapToGrid w:val="0"/>
              </w:rPr>
            </w:pPr>
            <w:r w:rsidRPr="001D00D5">
              <w:rPr>
                <w:snapToGrid w:val="0"/>
              </w:rPr>
              <w:t>23 123</w:t>
            </w:r>
          </w:p>
        </w:tc>
        <w:tc>
          <w:tcPr>
            <w:tcW w:w="1843" w:type="dxa"/>
            <w:tcBorders>
              <w:top w:val="nil"/>
              <w:left w:val="nil"/>
              <w:bottom w:val="single" w:sz="4" w:space="0" w:color="auto"/>
              <w:right w:val="single" w:sz="4" w:space="0" w:color="auto"/>
            </w:tcBorders>
            <w:shd w:val="clear" w:color="auto" w:fill="auto"/>
            <w:vAlign w:val="center"/>
          </w:tcPr>
          <w:p w14:paraId="582C94E8" w14:textId="77777777" w:rsidR="001D00D5" w:rsidRPr="001D00D5" w:rsidRDefault="001D00D5" w:rsidP="001D00D5">
            <w:pPr>
              <w:jc w:val="center"/>
              <w:rPr>
                <w:snapToGrid w:val="0"/>
              </w:rPr>
            </w:pPr>
            <w:r w:rsidRPr="001D00D5">
              <w:rPr>
                <w:snapToGrid w:val="0"/>
              </w:rPr>
              <w:t>-3</w:t>
            </w:r>
          </w:p>
        </w:tc>
      </w:tr>
      <w:tr w:rsidR="001D00D5" w:rsidRPr="001D00D5" w14:paraId="3E30DA3F" w14:textId="77777777" w:rsidTr="00E6267D">
        <w:trPr>
          <w:trHeight w:val="360"/>
        </w:trPr>
        <w:tc>
          <w:tcPr>
            <w:tcW w:w="626" w:type="dxa"/>
            <w:shd w:val="clear" w:color="auto" w:fill="auto"/>
            <w:vAlign w:val="center"/>
            <w:hideMark/>
          </w:tcPr>
          <w:p w14:paraId="1E078613" w14:textId="77777777" w:rsidR="001D00D5" w:rsidRPr="001D00D5" w:rsidRDefault="001D00D5" w:rsidP="001D00D5">
            <w:pPr>
              <w:jc w:val="center"/>
              <w:rPr>
                <w:snapToGrid w:val="0"/>
              </w:rPr>
            </w:pPr>
            <w:r w:rsidRPr="001D00D5">
              <w:rPr>
                <w:snapToGrid w:val="0"/>
              </w:rPr>
              <w:t>3</w:t>
            </w:r>
          </w:p>
        </w:tc>
        <w:tc>
          <w:tcPr>
            <w:tcW w:w="3451" w:type="dxa"/>
            <w:shd w:val="clear" w:color="auto" w:fill="auto"/>
            <w:vAlign w:val="center"/>
            <w:hideMark/>
          </w:tcPr>
          <w:p w14:paraId="21AF3908" w14:textId="77777777" w:rsidR="001D00D5" w:rsidRPr="001D00D5" w:rsidRDefault="001D00D5" w:rsidP="001D00D5">
            <w:pPr>
              <w:rPr>
                <w:snapToGrid w:val="0"/>
              </w:rPr>
            </w:pPr>
            <w:r w:rsidRPr="001D00D5">
              <w:rPr>
                <w:snapToGrid w:val="0"/>
              </w:rPr>
              <w:t>Расходы на холодную воду</w:t>
            </w:r>
          </w:p>
        </w:tc>
        <w:tc>
          <w:tcPr>
            <w:tcW w:w="1843" w:type="dxa"/>
            <w:tcBorders>
              <w:top w:val="nil"/>
              <w:left w:val="single" w:sz="4" w:space="0" w:color="auto"/>
              <w:bottom w:val="single" w:sz="4" w:space="0" w:color="auto"/>
              <w:right w:val="single" w:sz="4" w:space="0" w:color="auto"/>
            </w:tcBorders>
            <w:shd w:val="clear" w:color="auto" w:fill="auto"/>
            <w:vAlign w:val="center"/>
          </w:tcPr>
          <w:p w14:paraId="5A2BAF3D" w14:textId="77777777" w:rsidR="001D00D5" w:rsidRPr="001D00D5" w:rsidRDefault="001D00D5" w:rsidP="001D00D5">
            <w:pPr>
              <w:jc w:val="center"/>
              <w:rPr>
                <w:snapToGrid w:val="0"/>
              </w:rPr>
            </w:pPr>
            <w:r w:rsidRPr="001D00D5">
              <w:rPr>
                <w:snapToGrid w:val="0"/>
              </w:rPr>
              <w:t>8 003</w:t>
            </w:r>
          </w:p>
        </w:tc>
        <w:tc>
          <w:tcPr>
            <w:tcW w:w="1843" w:type="dxa"/>
            <w:tcBorders>
              <w:top w:val="nil"/>
              <w:left w:val="nil"/>
              <w:bottom w:val="single" w:sz="4" w:space="0" w:color="auto"/>
              <w:right w:val="single" w:sz="4" w:space="0" w:color="auto"/>
            </w:tcBorders>
            <w:shd w:val="clear" w:color="auto" w:fill="auto"/>
            <w:vAlign w:val="center"/>
          </w:tcPr>
          <w:p w14:paraId="58EE8E00" w14:textId="77777777" w:rsidR="001D00D5" w:rsidRPr="001D00D5" w:rsidRDefault="001D00D5" w:rsidP="001D00D5">
            <w:pPr>
              <w:jc w:val="center"/>
              <w:rPr>
                <w:snapToGrid w:val="0"/>
              </w:rPr>
            </w:pPr>
            <w:r w:rsidRPr="001D00D5">
              <w:rPr>
                <w:snapToGrid w:val="0"/>
              </w:rPr>
              <w:t>5 419</w:t>
            </w:r>
          </w:p>
        </w:tc>
        <w:tc>
          <w:tcPr>
            <w:tcW w:w="1843" w:type="dxa"/>
            <w:tcBorders>
              <w:top w:val="nil"/>
              <w:left w:val="nil"/>
              <w:bottom w:val="single" w:sz="4" w:space="0" w:color="auto"/>
              <w:right w:val="single" w:sz="4" w:space="0" w:color="auto"/>
            </w:tcBorders>
            <w:shd w:val="clear" w:color="auto" w:fill="auto"/>
            <w:vAlign w:val="center"/>
          </w:tcPr>
          <w:p w14:paraId="52CA83D8" w14:textId="77777777" w:rsidR="001D00D5" w:rsidRPr="001D00D5" w:rsidRDefault="001D00D5" w:rsidP="001D00D5">
            <w:pPr>
              <w:jc w:val="center"/>
              <w:rPr>
                <w:snapToGrid w:val="0"/>
              </w:rPr>
            </w:pPr>
            <w:r w:rsidRPr="001D00D5">
              <w:rPr>
                <w:snapToGrid w:val="0"/>
              </w:rPr>
              <w:t>-2 584</w:t>
            </w:r>
          </w:p>
        </w:tc>
      </w:tr>
      <w:tr w:rsidR="001D00D5" w:rsidRPr="001D00D5" w14:paraId="44345DB7" w14:textId="77777777" w:rsidTr="00E6267D">
        <w:trPr>
          <w:trHeight w:val="360"/>
        </w:trPr>
        <w:tc>
          <w:tcPr>
            <w:tcW w:w="626" w:type="dxa"/>
            <w:shd w:val="clear" w:color="auto" w:fill="auto"/>
            <w:vAlign w:val="center"/>
            <w:hideMark/>
          </w:tcPr>
          <w:p w14:paraId="7331887D" w14:textId="77777777" w:rsidR="001D00D5" w:rsidRPr="001D00D5" w:rsidRDefault="001D00D5" w:rsidP="001D00D5">
            <w:pPr>
              <w:jc w:val="center"/>
              <w:rPr>
                <w:snapToGrid w:val="0"/>
              </w:rPr>
            </w:pPr>
            <w:r w:rsidRPr="001D00D5">
              <w:rPr>
                <w:snapToGrid w:val="0"/>
              </w:rPr>
              <w:t>4</w:t>
            </w:r>
          </w:p>
        </w:tc>
        <w:tc>
          <w:tcPr>
            <w:tcW w:w="3451" w:type="dxa"/>
            <w:shd w:val="clear" w:color="auto" w:fill="auto"/>
            <w:vAlign w:val="center"/>
            <w:hideMark/>
          </w:tcPr>
          <w:p w14:paraId="4E4E08F0" w14:textId="77777777" w:rsidR="001D00D5" w:rsidRPr="001D00D5" w:rsidRDefault="001D00D5" w:rsidP="001D00D5">
            <w:pPr>
              <w:rPr>
                <w:snapToGrid w:val="0"/>
              </w:rPr>
            </w:pPr>
            <w:r w:rsidRPr="001D00D5">
              <w:rPr>
                <w:snapToGrid w:val="0"/>
              </w:rPr>
              <w:t>Расходы на тепловую энергию</w:t>
            </w:r>
          </w:p>
        </w:tc>
        <w:tc>
          <w:tcPr>
            <w:tcW w:w="1843" w:type="dxa"/>
            <w:tcBorders>
              <w:top w:val="nil"/>
              <w:left w:val="single" w:sz="4" w:space="0" w:color="auto"/>
              <w:bottom w:val="single" w:sz="4" w:space="0" w:color="auto"/>
              <w:right w:val="single" w:sz="4" w:space="0" w:color="auto"/>
            </w:tcBorders>
            <w:shd w:val="clear" w:color="auto" w:fill="auto"/>
            <w:vAlign w:val="center"/>
          </w:tcPr>
          <w:p w14:paraId="22B9BDD3" w14:textId="77777777" w:rsidR="001D00D5" w:rsidRPr="001D00D5" w:rsidRDefault="001D00D5" w:rsidP="001D00D5">
            <w:pPr>
              <w:jc w:val="center"/>
              <w:rPr>
                <w:snapToGrid w:val="0"/>
              </w:rPr>
            </w:pPr>
            <w:r w:rsidRPr="001D00D5">
              <w:rPr>
                <w:snapToGrid w:val="0"/>
              </w:rPr>
              <w:t>0</w:t>
            </w:r>
          </w:p>
        </w:tc>
        <w:tc>
          <w:tcPr>
            <w:tcW w:w="1843" w:type="dxa"/>
            <w:tcBorders>
              <w:top w:val="nil"/>
              <w:left w:val="nil"/>
              <w:bottom w:val="single" w:sz="4" w:space="0" w:color="auto"/>
              <w:right w:val="single" w:sz="4" w:space="0" w:color="auto"/>
            </w:tcBorders>
            <w:shd w:val="clear" w:color="auto" w:fill="auto"/>
            <w:vAlign w:val="center"/>
          </w:tcPr>
          <w:p w14:paraId="4AB40AF0" w14:textId="77777777" w:rsidR="001D00D5" w:rsidRPr="001D00D5" w:rsidRDefault="001D00D5" w:rsidP="001D00D5">
            <w:pPr>
              <w:jc w:val="center"/>
              <w:rPr>
                <w:snapToGrid w:val="0"/>
              </w:rPr>
            </w:pPr>
            <w:r w:rsidRPr="001D00D5">
              <w:rPr>
                <w:snapToGrid w:val="0"/>
              </w:rPr>
              <w:t>0</w:t>
            </w:r>
          </w:p>
        </w:tc>
        <w:tc>
          <w:tcPr>
            <w:tcW w:w="1843" w:type="dxa"/>
            <w:tcBorders>
              <w:top w:val="nil"/>
              <w:left w:val="nil"/>
              <w:bottom w:val="single" w:sz="4" w:space="0" w:color="auto"/>
              <w:right w:val="single" w:sz="4" w:space="0" w:color="auto"/>
            </w:tcBorders>
            <w:shd w:val="clear" w:color="auto" w:fill="auto"/>
            <w:vAlign w:val="center"/>
          </w:tcPr>
          <w:p w14:paraId="7814775F" w14:textId="77777777" w:rsidR="001D00D5" w:rsidRPr="001D00D5" w:rsidRDefault="001D00D5" w:rsidP="001D00D5">
            <w:pPr>
              <w:jc w:val="center"/>
              <w:rPr>
                <w:snapToGrid w:val="0"/>
              </w:rPr>
            </w:pPr>
            <w:r w:rsidRPr="001D00D5">
              <w:rPr>
                <w:snapToGrid w:val="0"/>
              </w:rPr>
              <w:t>0</w:t>
            </w:r>
          </w:p>
        </w:tc>
      </w:tr>
      <w:tr w:rsidR="001D00D5" w:rsidRPr="001D00D5" w14:paraId="2729F386" w14:textId="77777777" w:rsidTr="00E6267D">
        <w:trPr>
          <w:trHeight w:val="360"/>
        </w:trPr>
        <w:tc>
          <w:tcPr>
            <w:tcW w:w="626" w:type="dxa"/>
            <w:shd w:val="clear" w:color="auto" w:fill="auto"/>
            <w:vAlign w:val="center"/>
            <w:hideMark/>
          </w:tcPr>
          <w:p w14:paraId="27FC0608" w14:textId="77777777" w:rsidR="001D00D5" w:rsidRPr="001D00D5" w:rsidRDefault="001D00D5" w:rsidP="001D00D5">
            <w:pPr>
              <w:jc w:val="center"/>
              <w:rPr>
                <w:snapToGrid w:val="0"/>
              </w:rPr>
            </w:pPr>
            <w:r w:rsidRPr="001D00D5">
              <w:rPr>
                <w:snapToGrid w:val="0"/>
              </w:rPr>
              <w:t>5</w:t>
            </w:r>
          </w:p>
        </w:tc>
        <w:tc>
          <w:tcPr>
            <w:tcW w:w="3451" w:type="dxa"/>
            <w:shd w:val="clear" w:color="auto" w:fill="auto"/>
            <w:vAlign w:val="center"/>
            <w:hideMark/>
          </w:tcPr>
          <w:p w14:paraId="0A801E80" w14:textId="77777777" w:rsidR="001D00D5" w:rsidRPr="001D00D5" w:rsidRDefault="001D00D5" w:rsidP="001D00D5">
            <w:pPr>
              <w:rPr>
                <w:snapToGrid w:val="0"/>
              </w:rPr>
            </w:pPr>
            <w:r w:rsidRPr="001D00D5">
              <w:rPr>
                <w:snapToGrid w:val="0"/>
              </w:rPr>
              <w:t>Расходы на теплоноситель</w:t>
            </w:r>
          </w:p>
        </w:tc>
        <w:tc>
          <w:tcPr>
            <w:tcW w:w="1843" w:type="dxa"/>
            <w:tcBorders>
              <w:top w:val="nil"/>
              <w:left w:val="single" w:sz="4" w:space="0" w:color="auto"/>
              <w:bottom w:val="single" w:sz="4" w:space="0" w:color="auto"/>
              <w:right w:val="single" w:sz="4" w:space="0" w:color="auto"/>
            </w:tcBorders>
            <w:shd w:val="clear" w:color="auto" w:fill="auto"/>
            <w:vAlign w:val="center"/>
          </w:tcPr>
          <w:p w14:paraId="701ED3D0" w14:textId="77777777" w:rsidR="001D00D5" w:rsidRPr="001D00D5" w:rsidRDefault="001D00D5" w:rsidP="001D00D5">
            <w:pPr>
              <w:jc w:val="center"/>
              <w:rPr>
                <w:snapToGrid w:val="0"/>
              </w:rPr>
            </w:pPr>
            <w:r w:rsidRPr="001D00D5">
              <w:rPr>
                <w:snapToGrid w:val="0"/>
              </w:rPr>
              <w:t>0</w:t>
            </w:r>
          </w:p>
        </w:tc>
        <w:tc>
          <w:tcPr>
            <w:tcW w:w="1843" w:type="dxa"/>
            <w:tcBorders>
              <w:top w:val="nil"/>
              <w:left w:val="nil"/>
              <w:bottom w:val="single" w:sz="4" w:space="0" w:color="auto"/>
              <w:right w:val="single" w:sz="4" w:space="0" w:color="auto"/>
            </w:tcBorders>
            <w:shd w:val="clear" w:color="auto" w:fill="auto"/>
            <w:vAlign w:val="center"/>
          </w:tcPr>
          <w:p w14:paraId="69B0BF0E" w14:textId="77777777" w:rsidR="001D00D5" w:rsidRPr="001D00D5" w:rsidRDefault="001D00D5" w:rsidP="001D00D5">
            <w:pPr>
              <w:jc w:val="center"/>
              <w:rPr>
                <w:snapToGrid w:val="0"/>
              </w:rPr>
            </w:pPr>
            <w:r w:rsidRPr="001D00D5">
              <w:rPr>
                <w:snapToGrid w:val="0"/>
              </w:rPr>
              <w:t>0</w:t>
            </w:r>
          </w:p>
        </w:tc>
        <w:tc>
          <w:tcPr>
            <w:tcW w:w="1843" w:type="dxa"/>
            <w:tcBorders>
              <w:top w:val="nil"/>
              <w:left w:val="nil"/>
              <w:bottom w:val="single" w:sz="4" w:space="0" w:color="auto"/>
              <w:right w:val="single" w:sz="4" w:space="0" w:color="auto"/>
            </w:tcBorders>
            <w:shd w:val="clear" w:color="auto" w:fill="auto"/>
            <w:vAlign w:val="center"/>
          </w:tcPr>
          <w:p w14:paraId="3C9E7CE3" w14:textId="77777777" w:rsidR="001D00D5" w:rsidRPr="001D00D5" w:rsidRDefault="001D00D5" w:rsidP="001D00D5">
            <w:pPr>
              <w:jc w:val="center"/>
              <w:rPr>
                <w:snapToGrid w:val="0"/>
              </w:rPr>
            </w:pPr>
            <w:r w:rsidRPr="001D00D5">
              <w:rPr>
                <w:snapToGrid w:val="0"/>
              </w:rPr>
              <w:t>0</w:t>
            </w:r>
          </w:p>
        </w:tc>
      </w:tr>
      <w:tr w:rsidR="001D00D5" w:rsidRPr="001D00D5" w14:paraId="12C89CDD" w14:textId="77777777" w:rsidTr="00E6267D">
        <w:trPr>
          <w:trHeight w:val="360"/>
        </w:trPr>
        <w:tc>
          <w:tcPr>
            <w:tcW w:w="626" w:type="dxa"/>
            <w:shd w:val="clear" w:color="auto" w:fill="auto"/>
            <w:vAlign w:val="center"/>
            <w:hideMark/>
          </w:tcPr>
          <w:p w14:paraId="0F70141B" w14:textId="77777777" w:rsidR="001D00D5" w:rsidRPr="001D00D5" w:rsidRDefault="001D00D5" w:rsidP="001D00D5">
            <w:pPr>
              <w:jc w:val="center"/>
              <w:rPr>
                <w:snapToGrid w:val="0"/>
              </w:rPr>
            </w:pPr>
            <w:r w:rsidRPr="001D00D5">
              <w:rPr>
                <w:snapToGrid w:val="0"/>
              </w:rPr>
              <w:t>6</w:t>
            </w:r>
          </w:p>
        </w:tc>
        <w:tc>
          <w:tcPr>
            <w:tcW w:w="3451" w:type="dxa"/>
            <w:shd w:val="clear" w:color="auto" w:fill="auto"/>
            <w:vAlign w:val="center"/>
            <w:hideMark/>
          </w:tcPr>
          <w:p w14:paraId="59BFFAAB" w14:textId="77777777" w:rsidR="001D00D5" w:rsidRPr="001D00D5" w:rsidRDefault="001D00D5" w:rsidP="001D00D5">
            <w:pPr>
              <w:rPr>
                <w:snapToGrid w:val="0"/>
              </w:rPr>
            </w:pPr>
            <w:r w:rsidRPr="001D00D5">
              <w:rPr>
                <w:snapToGrid w:val="0"/>
              </w:rPr>
              <w:t>ИТОГО</w:t>
            </w:r>
          </w:p>
        </w:tc>
        <w:tc>
          <w:tcPr>
            <w:tcW w:w="1843" w:type="dxa"/>
            <w:tcBorders>
              <w:top w:val="nil"/>
              <w:left w:val="single" w:sz="4" w:space="0" w:color="auto"/>
              <w:bottom w:val="single" w:sz="4" w:space="0" w:color="auto"/>
              <w:right w:val="single" w:sz="4" w:space="0" w:color="auto"/>
            </w:tcBorders>
            <w:shd w:val="clear" w:color="auto" w:fill="auto"/>
            <w:vAlign w:val="center"/>
          </w:tcPr>
          <w:p w14:paraId="35004811" w14:textId="77777777" w:rsidR="001D00D5" w:rsidRPr="001D00D5" w:rsidRDefault="001D00D5" w:rsidP="001D00D5">
            <w:pPr>
              <w:jc w:val="center"/>
              <w:rPr>
                <w:snapToGrid w:val="0"/>
              </w:rPr>
            </w:pPr>
            <w:r w:rsidRPr="001D00D5">
              <w:rPr>
                <w:snapToGrid w:val="0"/>
              </w:rPr>
              <w:t>84 552</w:t>
            </w:r>
          </w:p>
        </w:tc>
        <w:tc>
          <w:tcPr>
            <w:tcW w:w="1843" w:type="dxa"/>
            <w:tcBorders>
              <w:top w:val="nil"/>
              <w:left w:val="nil"/>
              <w:bottom w:val="single" w:sz="4" w:space="0" w:color="auto"/>
              <w:right w:val="single" w:sz="4" w:space="0" w:color="auto"/>
            </w:tcBorders>
            <w:shd w:val="clear" w:color="auto" w:fill="auto"/>
            <w:vAlign w:val="center"/>
          </w:tcPr>
          <w:p w14:paraId="66D974C3" w14:textId="77777777" w:rsidR="001D00D5" w:rsidRPr="001D00D5" w:rsidRDefault="001D00D5" w:rsidP="001D00D5">
            <w:pPr>
              <w:jc w:val="center"/>
              <w:rPr>
                <w:snapToGrid w:val="0"/>
              </w:rPr>
            </w:pPr>
            <w:r w:rsidRPr="001D00D5">
              <w:rPr>
                <w:snapToGrid w:val="0"/>
              </w:rPr>
              <w:t>80 332</w:t>
            </w:r>
          </w:p>
        </w:tc>
        <w:tc>
          <w:tcPr>
            <w:tcW w:w="1843" w:type="dxa"/>
            <w:tcBorders>
              <w:top w:val="nil"/>
              <w:left w:val="nil"/>
              <w:bottom w:val="single" w:sz="4" w:space="0" w:color="auto"/>
              <w:right w:val="single" w:sz="4" w:space="0" w:color="auto"/>
            </w:tcBorders>
            <w:shd w:val="clear" w:color="auto" w:fill="auto"/>
            <w:vAlign w:val="center"/>
          </w:tcPr>
          <w:p w14:paraId="3F614CB5" w14:textId="77777777" w:rsidR="001D00D5" w:rsidRPr="001D00D5" w:rsidRDefault="001D00D5" w:rsidP="001D00D5">
            <w:pPr>
              <w:jc w:val="center"/>
              <w:rPr>
                <w:snapToGrid w:val="0"/>
              </w:rPr>
            </w:pPr>
            <w:r w:rsidRPr="001D00D5">
              <w:rPr>
                <w:snapToGrid w:val="0"/>
              </w:rPr>
              <w:t>-4 220</w:t>
            </w:r>
          </w:p>
        </w:tc>
      </w:tr>
    </w:tbl>
    <w:p w14:paraId="35368D59" w14:textId="77777777" w:rsidR="001D00D5" w:rsidRPr="001D00D5" w:rsidRDefault="001D00D5" w:rsidP="001D00D5">
      <w:pPr>
        <w:autoSpaceDE w:val="0"/>
        <w:autoSpaceDN w:val="0"/>
        <w:adjustRightInd w:val="0"/>
        <w:ind w:firstLine="709"/>
        <w:jc w:val="both"/>
        <w:rPr>
          <w:snapToGrid w:val="0"/>
          <w:sz w:val="28"/>
          <w:szCs w:val="28"/>
          <w:lang w:eastAsia="en-US"/>
        </w:rPr>
      </w:pPr>
    </w:p>
    <w:p w14:paraId="08D9589E" w14:textId="77777777" w:rsidR="001D00D5" w:rsidRPr="001D00D5" w:rsidRDefault="001D00D5" w:rsidP="001D00D5">
      <w:pPr>
        <w:autoSpaceDE w:val="0"/>
        <w:autoSpaceDN w:val="0"/>
        <w:adjustRightInd w:val="0"/>
        <w:ind w:firstLine="709"/>
        <w:jc w:val="both"/>
        <w:rPr>
          <w:snapToGrid w:val="0"/>
          <w:sz w:val="20"/>
          <w:szCs w:val="28"/>
          <w:lang w:eastAsia="en-US"/>
        </w:rPr>
      </w:pPr>
      <w:r w:rsidRPr="001D00D5">
        <w:rPr>
          <w:snapToGrid w:val="0"/>
          <w:sz w:val="28"/>
          <w:szCs w:val="28"/>
          <w:lang w:eastAsia="en-US"/>
        </w:rPr>
        <w:br w:type="page"/>
      </w:r>
    </w:p>
    <w:p w14:paraId="15294B3D" w14:textId="77777777" w:rsidR="001D00D5" w:rsidRPr="001D00D5" w:rsidRDefault="001D00D5" w:rsidP="001D00D5">
      <w:pPr>
        <w:keepNext/>
        <w:tabs>
          <w:tab w:val="num" w:pos="360"/>
          <w:tab w:val="left" w:pos="426"/>
        </w:tabs>
        <w:outlineLvl w:val="0"/>
        <w:rPr>
          <w:rFonts w:cs="Arial"/>
          <w:b/>
          <w:bCs/>
          <w:kern w:val="32"/>
          <w:sz w:val="28"/>
          <w:szCs w:val="32"/>
          <w:lang w:eastAsia="en-US"/>
        </w:rPr>
      </w:pPr>
      <w:bookmarkStart w:id="92" w:name="_Hlk88830481"/>
      <w:bookmarkStart w:id="93" w:name="_Toc530586375"/>
      <w:r w:rsidRPr="001D00D5">
        <w:rPr>
          <w:rFonts w:cs="Arial"/>
          <w:b/>
          <w:bCs/>
          <w:kern w:val="32"/>
          <w:sz w:val="28"/>
          <w:szCs w:val="32"/>
          <w:lang w:eastAsia="en-US"/>
        </w:rPr>
        <w:lastRenderedPageBreak/>
        <w:t>Корректировка с целью учета отклонения фактических значений параметров расчета тарифов от значений, учтенных при установлении тарифов на тепловую энергию</w:t>
      </w:r>
    </w:p>
    <w:bookmarkEnd w:id="92"/>
    <w:p w14:paraId="6C383295" w14:textId="77777777" w:rsidR="001D00D5" w:rsidRPr="001D00D5" w:rsidRDefault="001D00D5" w:rsidP="001D00D5">
      <w:pPr>
        <w:tabs>
          <w:tab w:val="left" w:pos="1890"/>
        </w:tabs>
        <w:ind w:firstLine="709"/>
        <w:jc w:val="both"/>
        <w:rPr>
          <w:snapToGrid w:val="0"/>
          <w:sz w:val="8"/>
          <w:szCs w:val="28"/>
        </w:rPr>
      </w:pPr>
    </w:p>
    <w:p w14:paraId="42F96CA6"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t xml:space="preserve">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w:t>
      </w:r>
      <w:r w:rsidRPr="001D00D5">
        <w:rPr>
          <w:snapToGrid w:val="0"/>
          <w:sz w:val="28"/>
          <w:szCs w:val="28"/>
        </w:rPr>
        <w:br/>
        <w:t xml:space="preserve">неучтенные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НВВ независимо </w:t>
      </w:r>
      <w:r w:rsidRPr="001D00D5">
        <w:rPr>
          <w:snapToGrid w:val="0"/>
          <w:sz w:val="28"/>
          <w:szCs w:val="28"/>
        </w:rPr>
        <w:br/>
        <w:t>от достигнутого ею финансового результата.</w:t>
      </w:r>
    </w:p>
    <w:p w14:paraId="75C9F325"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t>В соответствии с п. 52 Методических указаний размер корректировки НВВ,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5F81C049" w14:textId="77777777" w:rsidR="001D00D5" w:rsidRPr="001D00D5" w:rsidRDefault="001D00D5" w:rsidP="001D00D5">
      <w:pPr>
        <w:tabs>
          <w:tab w:val="left" w:pos="1890"/>
        </w:tabs>
        <w:ind w:firstLine="709"/>
        <w:jc w:val="both"/>
        <w:rPr>
          <w:snapToGrid w:val="0"/>
          <w:sz w:val="16"/>
          <w:szCs w:val="28"/>
        </w:rPr>
      </w:pPr>
    </w:p>
    <w:p w14:paraId="0FBA9574" w14:textId="3428B8E9" w:rsidR="001D00D5" w:rsidRPr="001D00D5" w:rsidRDefault="001D00D5" w:rsidP="001D00D5">
      <w:pPr>
        <w:tabs>
          <w:tab w:val="left" w:pos="1890"/>
        </w:tabs>
        <w:ind w:firstLine="709"/>
        <w:jc w:val="both"/>
        <w:rPr>
          <w:snapToGrid w:val="0"/>
          <w:sz w:val="28"/>
          <w:szCs w:val="28"/>
        </w:rPr>
      </w:pPr>
      <w:r w:rsidRPr="001D00D5">
        <w:rPr>
          <w:noProof/>
          <w:snapToGrid w:val="0"/>
          <w:sz w:val="28"/>
          <w:szCs w:val="28"/>
        </w:rPr>
        <w:drawing>
          <wp:inline distT="0" distB="0" distL="0" distR="0" wp14:anchorId="3CD4DA5F" wp14:editId="0FAE7E1C">
            <wp:extent cx="2276475" cy="342900"/>
            <wp:effectExtent l="0" t="0" r="9525" b="0"/>
            <wp:docPr id="401775018"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1D00D5">
        <w:rPr>
          <w:snapToGrid w:val="0"/>
          <w:sz w:val="28"/>
          <w:szCs w:val="28"/>
        </w:rPr>
        <w:t xml:space="preserve"> (тыс. руб.), (22), где:</w:t>
      </w:r>
    </w:p>
    <w:p w14:paraId="040429F5" w14:textId="3D325350" w:rsidR="001D00D5" w:rsidRPr="001D00D5" w:rsidRDefault="001D00D5" w:rsidP="001D00D5">
      <w:pPr>
        <w:tabs>
          <w:tab w:val="left" w:pos="1890"/>
        </w:tabs>
        <w:ind w:firstLine="709"/>
        <w:jc w:val="both"/>
        <w:rPr>
          <w:snapToGrid w:val="0"/>
          <w:sz w:val="22"/>
          <w:szCs w:val="28"/>
        </w:rPr>
      </w:pPr>
      <w:r w:rsidRPr="001D00D5">
        <w:rPr>
          <w:noProof/>
          <w:snapToGrid w:val="0"/>
          <w:sz w:val="28"/>
          <w:szCs w:val="28"/>
        </w:rPr>
        <w:drawing>
          <wp:inline distT="0" distB="0" distL="0" distR="0" wp14:anchorId="4CCA4E7F" wp14:editId="06426BE8">
            <wp:extent cx="819150" cy="342900"/>
            <wp:effectExtent l="0" t="0" r="0" b="0"/>
            <wp:docPr id="174413411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1D00D5">
        <w:rPr>
          <w:snapToGrid w:val="0"/>
          <w:sz w:val="28"/>
          <w:szCs w:val="28"/>
        </w:rPr>
        <w:t xml:space="preserve"> - размер корректировки необходимой валовой выручки </w:t>
      </w:r>
      <w:r w:rsidRPr="001D00D5">
        <w:rPr>
          <w:snapToGrid w:val="0"/>
          <w:sz w:val="28"/>
          <w:szCs w:val="28"/>
        </w:rPr>
        <w:br/>
        <w:t>по результатам (i-2)-го года;</w:t>
      </w:r>
    </w:p>
    <w:p w14:paraId="2ECA52ED" w14:textId="4F33717E" w:rsidR="001D00D5" w:rsidRPr="001D00D5" w:rsidRDefault="001D00D5" w:rsidP="001D00D5">
      <w:pPr>
        <w:tabs>
          <w:tab w:val="left" w:pos="1890"/>
        </w:tabs>
        <w:ind w:firstLine="709"/>
        <w:jc w:val="both"/>
        <w:rPr>
          <w:snapToGrid w:val="0"/>
          <w:sz w:val="28"/>
          <w:szCs w:val="28"/>
        </w:rPr>
      </w:pPr>
      <w:r w:rsidRPr="001D00D5">
        <w:rPr>
          <w:noProof/>
          <w:snapToGrid w:val="0"/>
          <w:sz w:val="28"/>
          <w:szCs w:val="28"/>
        </w:rPr>
        <w:drawing>
          <wp:inline distT="0" distB="0" distL="0" distR="0" wp14:anchorId="08322BC4" wp14:editId="79CD2C8F">
            <wp:extent cx="695325" cy="342900"/>
            <wp:effectExtent l="0" t="0" r="9525" b="0"/>
            <wp:docPr id="1197935631"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1D00D5">
        <w:rPr>
          <w:snapToGrid w:val="0"/>
          <w:sz w:val="28"/>
          <w:szCs w:val="28"/>
        </w:rPr>
        <w:t xml:space="preserve"> - фактическая величина необходимой валовой выручки </w:t>
      </w:r>
      <w:r w:rsidRPr="001D00D5">
        <w:rPr>
          <w:snapToGrid w:val="0"/>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w:t>
      </w:r>
      <w:r w:rsidRPr="001D00D5">
        <w:rPr>
          <w:snapToGrid w:val="0"/>
          <w:sz w:val="28"/>
          <w:szCs w:val="28"/>
        </w:rPr>
        <w:br/>
        <w:t xml:space="preserve">в соответствии с </w:t>
      </w:r>
      <w:hyperlink r:id="rId24" w:history="1">
        <w:r w:rsidRPr="001D00D5">
          <w:rPr>
            <w:snapToGrid w:val="0"/>
            <w:color w:val="000000"/>
            <w:sz w:val="28"/>
            <w:szCs w:val="28"/>
          </w:rPr>
          <w:t>пунктом 55</w:t>
        </w:r>
      </w:hyperlink>
      <w:r w:rsidRPr="001D00D5">
        <w:rPr>
          <w:snapToGrid w:val="0"/>
          <w:color w:val="000000"/>
          <w:sz w:val="28"/>
          <w:szCs w:val="28"/>
        </w:rPr>
        <w:t xml:space="preserve"> </w:t>
      </w:r>
      <w:r w:rsidRPr="001D00D5">
        <w:rPr>
          <w:snapToGrid w:val="0"/>
          <w:sz w:val="28"/>
          <w:szCs w:val="28"/>
        </w:rPr>
        <w:t>настоящих Методических указаний;</w:t>
      </w:r>
    </w:p>
    <w:p w14:paraId="22DC2D69"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1D00D5">
        <w:rPr>
          <w:snapToGrid w:val="0"/>
          <w:sz w:val="28"/>
          <w:szCs w:val="28"/>
        </w:rPr>
        <w:br/>
        <w:t xml:space="preserve">и тарифов, установленных в соответствии с </w:t>
      </w:r>
      <w:hyperlink r:id="rId25" w:history="1">
        <w:r w:rsidRPr="001D00D5">
          <w:rPr>
            <w:snapToGrid w:val="0"/>
            <w:color w:val="000000"/>
            <w:sz w:val="28"/>
            <w:szCs w:val="28"/>
          </w:rPr>
          <w:t>главой IX</w:t>
        </w:r>
      </w:hyperlink>
      <w:r w:rsidRPr="001D00D5">
        <w:rPr>
          <w:snapToGrid w:val="0"/>
          <w:sz w:val="28"/>
          <w:szCs w:val="28"/>
        </w:rPr>
        <w:t xml:space="preserve"> настоящих Методических указаний на (i-2)-й год, без учета уровня собираемости платежей.</w:t>
      </w:r>
    </w:p>
    <w:p w14:paraId="73C6CA6A"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2C504A55"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t>В расчёт фактической необходимой валовой выручки, согласно Методическим указаниям, включаются:</w:t>
      </w:r>
    </w:p>
    <w:p w14:paraId="1F40623E" w14:textId="77777777" w:rsidR="001D00D5" w:rsidRPr="001D00D5" w:rsidRDefault="001D00D5" w:rsidP="001D00D5">
      <w:pPr>
        <w:ind w:firstLine="709"/>
        <w:jc w:val="both"/>
        <w:rPr>
          <w:snapToGrid w:val="0"/>
          <w:sz w:val="28"/>
          <w:szCs w:val="28"/>
          <w:lang w:eastAsia="en-US"/>
        </w:rPr>
      </w:pPr>
      <w:r w:rsidRPr="001D00D5">
        <w:rPr>
          <w:snapToGrid w:val="0"/>
          <w:sz w:val="28"/>
          <w:szCs w:val="28"/>
        </w:rPr>
        <w:lastRenderedPageBreak/>
        <w:t xml:space="preserve">- операционные расходы, </w:t>
      </w:r>
      <w:r w:rsidRPr="001D00D5">
        <w:rPr>
          <w:snapToGrid w:val="0"/>
          <w:sz w:val="28"/>
          <w:szCs w:val="28"/>
          <w:lang w:eastAsia="en-US"/>
        </w:rPr>
        <w:t>рассчитываемые по формуле:</w:t>
      </w:r>
    </w:p>
    <w:p w14:paraId="0405A351" w14:textId="16349EC2" w:rsidR="001D00D5" w:rsidRPr="001D00D5" w:rsidRDefault="001D00D5" w:rsidP="001D00D5">
      <w:pPr>
        <w:tabs>
          <w:tab w:val="left" w:pos="1890"/>
        </w:tabs>
        <w:ind w:right="-427" w:firstLine="426"/>
        <w:jc w:val="both"/>
        <w:rPr>
          <w:snapToGrid w:val="0"/>
          <w:sz w:val="28"/>
          <w:szCs w:val="28"/>
        </w:rPr>
      </w:pPr>
      <w:r w:rsidRPr="001D00D5">
        <w:rPr>
          <w:noProof/>
          <w:position w:val="-32"/>
        </w:rPr>
        <w:drawing>
          <wp:inline distT="0" distB="0" distL="0" distR="0" wp14:anchorId="07C5B893" wp14:editId="760E1B27">
            <wp:extent cx="5848350" cy="590550"/>
            <wp:effectExtent l="0" t="0" r="0" b="0"/>
            <wp:docPr id="910006258"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48350" cy="590550"/>
                    </a:xfrm>
                    <a:prstGeom prst="rect">
                      <a:avLst/>
                    </a:prstGeom>
                    <a:noFill/>
                    <a:ln>
                      <a:noFill/>
                    </a:ln>
                  </pic:spPr>
                </pic:pic>
              </a:graphicData>
            </a:graphic>
          </wp:inline>
        </w:drawing>
      </w:r>
      <w:r w:rsidRPr="001D00D5">
        <w:rPr>
          <w:snapToGrid w:val="0"/>
          <w:sz w:val="28"/>
          <w:szCs w:val="28"/>
        </w:rPr>
        <w:t>;</w:t>
      </w:r>
    </w:p>
    <w:p w14:paraId="67571624"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t>- неподконтрольные расходы на основании документально подтвержденных, имевших место фактических расходов;</w:t>
      </w:r>
    </w:p>
    <w:p w14:paraId="12F95A5E"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w:t>
      </w:r>
      <w:r w:rsidRPr="001D00D5">
        <w:rPr>
          <w:snapToGrid w:val="0"/>
          <w:sz w:val="28"/>
          <w:szCs w:val="28"/>
        </w:rPr>
        <w:br/>
        <w:t>и фактической цены таких ресурсов, скорректированных на изменение объема полезного отпуска (согласно пункту 56 Методических указаний);</w:t>
      </w:r>
    </w:p>
    <w:p w14:paraId="030C8239"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1D00D5">
        <w:rPr>
          <w:snapToGrid w:val="0"/>
          <w:sz w:val="28"/>
          <w:szCs w:val="28"/>
        </w:rPr>
        <w:br/>
        <w:t>и фактической цены условного топлива;</w:t>
      </w:r>
    </w:p>
    <w:p w14:paraId="11EC6F6B"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t>- фактическая нормативная прибыль.</w:t>
      </w:r>
    </w:p>
    <w:p w14:paraId="367B23E1" w14:textId="77777777" w:rsidR="001D00D5" w:rsidRPr="001D00D5" w:rsidRDefault="001D00D5" w:rsidP="001D00D5">
      <w:pPr>
        <w:tabs>
          <w:tab w:val="left" w:pos="1890"/>
        </w:tabs>
        <w:ind w:firstLine="709"/>
        <w:jc w:val="both"/>
        <w:rPr>
          <w:snapToGrid w:val="0"/>
          <w:sz w:val="28"/>
          <w:szCs w:val="28"/>
        </w:rPr>
      </w:pPr>
    </w:p>
    <w:p w14:paraId="2D1C4E93"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1D00D5">
        <w:rPr>
          <w:snapToGrid w:val="0"/>
          <w:sz w:val="28"/>
          <w:szCs w:val="28"/>
        </w:rPr>
        <w:br/>
        <w:t>на реализацию тепловой энергии, с учетом нормативных показателей, рассчитана экспертами по группам статей.</w:t>
      </w:r>
    </w:p>
    <w:p w14:paraId="31FF1D18" w14:textId="77777777" w:rsidR="001D00D5" w:rsidRPr="001D00D5" w:rsidRDefault="001D00D5" w:rsidP="001D00D5">
      <w:pPr>
        <w:tabs>
          <w:tab w:val="left" w:pos="1890"/>
        </w:tabs>
        <w:ind w:firstLine="709"/>
        <w:jc w:val="both"/>
        <w:rPr>
          <w:snapToGrid w:val="0"/>
          <w:sz w:val="28"/>
          <w:szCs w:val="28"/>
        </w:rPr>
      </w:pPr>
    </w:p>
    <w:p w14:paraId="230BE455" w14:textId="77777777" w:rsidR="001D00D5" w:rsidRPr="001D00D5" w:rsidRDefault="001D00D5" w:rsidP="00A73ED2">
      <w:pPr>
        <w:numPr>
          <w:ilvl w:val="0"/>
          <w:numId w:val="12"/>
        </w:numPr>
        <w:tabs>
          <w:tab w:val="left" w:pos="1890"/>
        </w:tabs>
        <w:jc w:val="both"/>
        <w:rPr>
          <w:snapToGrid w:val="0"/>
          <w:sz w:val="28"/>
          <w:szCs w:val="28"/>
        </w:rPr>
      </w:pPr>
      <w:bookmarkStart w:id="94" w:name="_Hlk179626173"/>
      <w:r w:rsidRPr="001D00D5">
        <w:rPr>
          <w:b/>
          <w:snapToGrid w:val="0"/>
          <w:sz w:val="28"/>
          <w:szCs w:val="28"/>
        </w:rPr>
        <w:t>Операционные расходы</w:t>
      </w:r>
      <w:r w:rsidRPr="001D00D5">
        <w:rPr>
          <w:snapToGrid w:val="0"/>
          <w:sz w:val="28"/>
          <w:szCs w:val="28"/>
        </w:rPr>
        <w:t xml:space="preserve"> </w:t>
      </w:r>
    </w:p>
    <w:bookmarkEnd w:id="94"/>
    <w:p w14:paraId="1A4356B7"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t xml:space="preserve">Согласно данным </w:t>
      </w:r>
      <w:proofErr w:type="gramStart"/>
      <w:r w:rsidRPr="001D00D5">
        <w:rPr>
          <w:snapToGrid w:val="0"/>
          <w:sz w:val="28"/>
          <w:szCs w:val="28"/>
        </w:rPr>
        <w:t>предприятия</w:t>
      </w:r>
      <w:proofErr w:type="gramEnd"/>
      <w:r w:rsidRPr="001D00D5">
        <w:rPr>
          <w:snapToGrid w:val="0"/>
          <w:sz w:val="28"/>
          <w:szCs w:val="28"/>
        </w:rPr>
        <w:t xml:space="preserve"> количество условных единиц </w:t>
      </w:r>
      <w:r w:rsidRPr="001D00D5">
        <w:rPr>
          <w:snapToGrid w:val="0"/>
          <w:sz w:val="28"/>
          <w:szCs w:val="28"/>
        </w:rPr>
        <w:br/>
        <w:t xml:space="preserve">и установленная тепловая мощность котельных в 2023 году относительно 2022 года не изменились. </w:t>
      </w:r>
    </w:p>
    <w:p w14:paraId="2462690C"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t xml:space="preserve">Базовый уровень операционных расходов утвержден на 2022 год постановлением Региональной энергетической комиссии Кузбасса </w:t>
      </w:r>
      <w:r w:rsidRPr="001D00D5">
        <w:rPr>
          <w:snapToGrid w:val="0"/>
          <w:sz w:val="28"/>
          <w:szCs w:val="28"/>
        </w:rPr>
        <w:br/>
        <w:t>от 02</w:t>
      </w:r>
      <w:r w:rsidRPr="001D00D5">
        <w:rPr>
          <w:bCs/>
          <w:color w:val="000000"/>
          <w:kern w:val="32"/>
          <w:sz w:val="28"/>
          <w:szCs w:val="28"/>
          <w:lang w:eastAsia="en-US"/>
        </w:rPr>
        <w:t xml:space="preserve">.12.2021 № 604 «Об установлении долгосрочных параметров регулирования и долгосрочных тарифов на тепловую энергию, реализуемую ФГБУ «ЦЖКУ» Минобороны России на потребительском рынке Юргинского городского округа, на 2022-2026 годы» </w:t>
      </w:r>
      <w:r w:rsidRPr="001D00D5">
        <w:rPr>
          <w:snapToGrid w:val="0"/>
          <w:sz w:val="28"/>
          <w:szCs w:val="28"/>
        </w:rPr>
        <w:t>в размере 15 071 тыс. руб. (базовый уровень).</w:t>
      </w:r>
    </w:p>
    <w:p w14:paraId="6E64BE88"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t xml:space="preserve">Согласно прогнозу Минэкономразвития России, опубликованному </w:t>
      </w:r>
      <w:r w:rsidRPr="001D00D5">
        <w:rPr>
          <w:snapToGrid w:val="0"/>
          <w:sz w:val="28"/>
          <w:szCs w:val="28"/>
        </w:rPr>
        <w:br/>
        <w:t xml:space="preserve">на сайте 30.09.2024, индекс потребительских цен за 2023 год составил 105,9%. </w:t>
      </w:r>
    </w:p>
    <w:p w14:paraId="29EE6B0F"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t>Сумма подконтрольных расходов, подлежащая включению в фактическую необходимую валовую выручку за 2023 год, по расчету экспертов, составит 15 801 тыс. руб. Расчет операционных расходов</w:t>
      </w:r>
      <w:r w:rsidRPr="001D00D5">
        <w:rPr>
          <w:snapToGrid w:val="0"/>
          <w:sz w:val="28"/>
          <w:szCs w:val="28"/>
        </w:rPr>
        <w:br/>
        <w:t>на тепловую энергию приведен в таблице 7.</w:t>
      </w:r>
    </w:p>
    <w:p w14:paraId="3A8DD778" w14:textId="77777777" w:rsidR="001D00D5" w:rsidRPr="001D00D5" w:rsidRDefault="001D00D5" w:rsidP="001D00D5">
      <w:pPr>
        <w:tabs>
          <w:tab w:val="left" w:pos="1890"/>
        </w:tabs>
        <w:ind w:firstLine="709"/>
        <w:jc w:val="both"/>
        <w:rPr>
          <w:snapToGrid w:val="0"/>
          <w:sz w:val="28"/>
          <w:szCs w:val="28"/>
        </w:rPr>
      </w:pPr>
    </w:p>
    <w:p w14:paraId="6E8FF932"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br w:type="page"/>
      </w:r>
    </w:p>
    <w:p w14:paraId="2457F4DE" w14:textId="77777777" w:rsidR="001D00D5" w:rsidRPr="001D00D5" w:rsidRDefault="001D00D5" w:rsidP="00A73ED2">
      <w:pPr>
        <w:numPr>
          <w:ilvl w:val="0"/>
          <w:numId w:val="11"/>
        </w:numPr>
        <w:ind w:left="0" w:right="-143" w:firstLine="0"/>
        <w:jc w:val="right"/>
        <w:rPr>
          <w:snapToGrid w:val="0"/>
          <w:sz w:val="28"/>
          <w:szCs w:val="28"/>
        </w:rPr>
      </w:pPr>
    </w:p>
    <w:p w14:paraId="5D59AC4F" w14:textId="77777777" w:rsidR="001D00D5" w:rsidRPr="001D00D5" w:rsidRDefault="001D00D5" w:rsidP="001D00D5">
      <w:pPr>
        <w:jc w:val="center"/>
        <w:rPr>
          <w:snapToGrid w:val="0"/>
          <w:sz w:val="28"/>
        </w:rPr>
      </w:pPr>
      <w:r w:rsidRPr="001D00D5">
        <w:rPr>
          <w:snapToGrid w:val="0"/>
          <w:sz w:val="28"/>
        </w:rPr>
        <w:t xml:space="preserve">Расчет операционных (подконтрольных) расходов </w:t>
      </w:r>
    </w:p>
    <w:p w14:paraId="54342D5D" w14:textId="77777777" w:rsidR="001D00D5" w:rsidRPr="001D00D5" w:rsidRDefault="001D00D5" w:rsidP="001D00D5">
      <w:pPr>
        <w:jc w:val="center"/>
        <w:rPr>
          <w:snapToGrid w:val="0"/>
          <w:sz w:val="28"/>
        </w:rPr>
      </w:pPr>
      <w:r w:rsidRPr="001D00D5">
        <w:rPr>
          <w:snapToGrid w:val="0"/>
          <w:sz w:val="28"/>
        </w:rPr>
        <w:t>(приложение 5.2 к Методическим указаниям)</w:t>
      </w:r>
    </w:p>
    <w:p w14:paraId="70BD1A61" w14:textId="77777777" w:rsidR="001D00D5" w:rsidRPr="001D00D5" w:rsidRDefault="001D00D5" w:rsidP="001D00D5">
      <w:pPr>
        <w:jc w:val="center"/>
        <w:rPr>
          <w:b/>
          <w:snapToGrid w:val="0"/>
          <w:sz w:val="20"/>
        </w:rPr>
      </w:pPr>
    </w:p>
    <w:tbl>
      <w:tblPr>
        <w:tblW w:w="9136" w:type="dxa"/>
        <w:jc w:val="center"/>
        <w:tblLayout w:type="fixed"/>
        <w:tblLook w:val="04A0" w:firstRow="1" w:lastRow="0" w:firstColumn="1" w:lastColumn="0" w:noHBand="0" w:noVBand="1"/>
      </w:tblPr>
      <w:tblGrid>
        <w:gridCol w:w="915"/>
        <w:gridCol w:w="4677"/>
        <w:gridCol w:w="1276"/>
        <w:gridCol w:w="1134"/>
        <w:gridCol w:w="1134"/>
      </w:tblGrid>
      <w:tr w:rsidR="001D00D5" w:rsidRPr="001D00D5" w14:paraId="74A5B8C0" w14:textId="77777777" w:rsidTr="00E6267D">
        <w:trPr>
          <w:trHeight w:val="775"/>
          <w:tblHeader/>
          <w:jc w:val="center"/>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9F406" w14:textId="77777777" w:rsidR="001D00D5" w:rsidRPr="001D00D5" w:rsidRDefault="001D00D5" w:rsidP="001D00D5">
            <w:pPr>
              <w:jc w:val="center"/>
            </w:pPr>
            <w:r w:rsidRPr="001D00D5">
              <w:t>№ п/п</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35C87" w14:textId="77777777" w:rsidR="001D00D5" w:rsidRPr="001D00D5" w:rsidRDefault="001D00D5" w:rsidP="001D00D5">
            <w:pPr>
              <w:jc w:val="center"/>
            </w:pPr>
            <w:r w:rsidRPr="001D00D5">
              <w:t>Параметры расчета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1726B" w14:textId="77777777" w:rsidR="001D00D5" w:rsidRPr="001D00D5" w:rsidRDefault="001D00D5" w:rsidP="001D00D5">
            <w:pPr>
              <w:ind w:left="-108" w:right="-108"/>
              <w:jc w:val="center"/>
            </w:pPr>
            <w:r w:rsidRPr="001D00D5">
              <w:t>Ед. изм.</w:t>
            </w:r>
          </w:p>
        </w:tc>
        <w:tc>
          <w:tcPr>
            <w:tcW w:w="1134" w:type="dxa"/>
            <w:tcBorders>
              <w:top w:val="single" w:sz="4" w:space="0" w:color="auto"/>
              <w:left w:val="nil"/>
              <w:bottom w:val="single" w:sz="4" w:space="0" w:color="auto"/>
              <w:right w:val="single" w:sz="4" w:space="0" w:color="000000"/>
            </w:tcBorders>
            <w:shd w:val="clear" w:color="auto" w:fill="auto"/>
            <w:vAlign w:val="center"/>
            <w:hideMark/>
          </w:tcPr>
          <w:p w14:paraId="0E8F68BD" w14:textId="77777777" w:rsidR="001D00D5" w:rsidRPr="001D00D5" w:rsidRDefault="001D00D5" w:rsidP="001D00D5">
            <w:pPr>
              <w:jc w:val="center"/>
            </w:pPr>
            <w:r w:rsidRPr="001D00D5">
              <w:t>2022*</w:t>
            </w:r>
          </w:p>
        </w:tc>
        <w:tc>
          <w:tcPr>
            <w:tcW w:w="1134" w:type="dxa"/>
            <w:tcBorders>
              <w:top w:val="single" w:sz="4" w:space="0" w:color="auto"/>
              <w:left w:val="nil"/>
              <w:bottom w:val="single" w:sz="4" w:space="0" w:color="auto"/>
              <w:right w:val="single" w:sz="4" w:space="0" w:color="000000"/>
            </w:tcBorders>
            <w:vAlign w:val="center"/>
          </w:tcPr>
          <w:p w14:paraId="2EB1C37F" w14:textId="77777777" w:rsidR="001D00D5" w:rsidRPr="001D00D5" w:rsidRDefault="001D00D5" w:rsidP="001D00D5">
            <w:pPr>
              <w:jc w:val="center"/>
              <w:rPr>
                <w:lang w:val="en-US"/>
              </w:rPr>
            </w:pPr>
            <w:r w:rsidRPr="001D00D5">
              <w:rPr>
                <w:lang w:val="en-US"/>
              </w:rPr>
              <w:t>2023</w:t>
            </w:r>
          </w:p>
        </w:tc>
      </w:tr>
      <w:tr w:rsidR="001D00D5" w:rsidRPr="001D00D5" w14:paraId="1D91CF91" w14:textId="77777777" w:rsidTr="00E6267D">
        <w:trPr>
          <w:trHeight w:val="255"/>
          <w:jc w:val="center"/>
        </w:trPr>
        <w:tc>
          <w:tcPr>
            <w:tcW w:w="915" w:type="dxa"/>
            <w:tcBorders>
              <w:top w:val="nil"/>
              <w:left w:val="single" w:sz="4" w:space="0" w:color="auto"/>
              <w:bottom w:val="single" w:sz="4" w:space="0" w:color="auto"/>
              <w:right w:val="single" w:sz="4" w:space="0" w:color="auto"/>
            </w:tcBorders>
            <w:shd w:val="clear" w:color="auto" w:fill="auto"/>
            <w:vAlign w:val="center"/>
            <w:hideMark/>
          </w:tcPr>
          <w:p w14:paraId="14AD80E2" w14:textId="77777777" w:rsidR="001D00D5" w:rsidRPr="001D00D5" w:rsidRDefault="001D00D5" w:rsidP="001D00D5">
            <w:pPr>
              <w:jc w:val="center"/>
            </w:pPr>
            <w:r w:rsidRPr="001D00D5">
              <w:t>1</w:t>
            </w:r>
          </w:p>
        </w:tc>
        <w:tc>
          <w:tcPr>
            <w:tcW w:w="4677" w:type="dxa"/>
            <w:tcBorders>
              <w:top w:val="nil"/>
              <w:left w:val="nil"/>
              <w:bottom w:val="single" w:sz="4" w:space="0" w:color="auto"/>
              <w:right w:val="single" w:sz="4" w:space="0" w:color="auto"/>
            </w:tcBorders>
            <w:shd w:val="clear" w:color="auto" w:fill="auto"/>
            <w:vAlign w:val="center"/>
            <w:hideMark/>
          </w:tcPr>
          <w:p w14:paraId="5F361D90" w14:textId="77777777" w:rsidR="001D00D5" w:rsidRPr="001D00D5" w:rsidRDefault="001D00D5" w:rsidP="001D00D5">
            <w:r w:rsidRPr="001D00D5">
              <w:t>Индекс потребительских цен на расчетный период регулирования (ИПЦ)</w:t>
            </w:r>
          </w:p>
        </w:tc>
        <w:tc>
          <w:tcPr>
            <w:tcW w:w="1276" w:type="dxa"/>
            <w:tcBorders>
              <w:top w:val="nil"/>
              <w:left w:val="nil"/>
              <w:bottom w:val="single" w:sz="4" w:space="0" w:color="auto"/>
              <w:right w:val="single" w:sz="4" w:space="0" w:color="auto"/>
            </w:tcBorders>
            <w:shd w:val="clear" w:color="auto" w:fill="auto"/>
            <w:vAlign w:val="center"/>
            <w:hideMark/>
          </w:tcPr>
          <w:p w14:paraId="3A1917BF" w14:textId="77777777" w:rsidR="001D00D5" w:rsidRPr="001D00D5" w:rsidRDefault="001D00D5" w:rsidP="001D00D5">
            <w:pPr>
              <w:jc w:val="center"/>
            </w:pPr>
            <w:r w:rsidRPr="001D00D5">
              <w:t> </w:t>
            </w:r>
          </w:p>
        </w:tc>
        <w:tc>
          <w:tcPr>
            <w:tcW w:w="1134" w:type="dxa"/>
            <w:tcBorders>
              <w:top w:val="nil"/>
              <w:left w:val="nil"/>
              <w:bottom w:val="single" w:sz="4" w:space="0" w:color="auto"/>
              <w:right w:val="single" w:sz="4" w:space="0" w:color="auto"/>
            </w:tcBorders>
            <w:shd w:val="clear" w:color="auto" w:fill="auto"/>
            <w:vAlign w:val="center"/>
            <w:hideMark/>
          </w:tcPr>
          <w:p w14:paraId="6FB0CC95" w14:textId="77777777" w:rsidR="001D00D5" w:rsidRPr="001D00D5" w:rsidRDefault="001D00D5" w:rsidP="001D00D5">
            <w:pPr>
              <w:jc w:val="center"/>
            </w:pPr>
            <w:r w:rsidRPr="001D00D5">
              <w:rPr>
                <w:snapToGrid w:val="0"/>
              </w:rPr>
              <w:t>- </w:t>
            </w:r>
          </w:p>
        </w:tc>
        <w:tc>
          <w:tcPr>
            <w:tcW w:w="1134" w:type="dxa"/>
            <w:tcBorders>
              <w:top w:val="nil"/>
              <w:left w:val="nil"/>
              <w:bottom w:val="single" w:sz="4" w:space="0" w:color="auto"/>
              <w:right w:val="single" w:sz="4" w:space="0" w:color="auto"/>
            </w:tcBorders>
            <w:shd w:val="clear" w:color="auto" w:fill="auto"/>
            <w:vAlign w:val="center"/>
          </w:tcPr>
          <w:p w14:paraId="6CA553EE" w14:textId="77777777" w:rsidR="001D00D5" w:rsidRPr="001D00D5" w:rsidRDefault="001D00D5" w:rsidP="001D00D5">
            <w:pPr>
              <w:jc w:val="center"/>
            </w:pPr>
            <w:r w:rsidRPr="001D00D5">
              <w:rPr>
                <w:snapToGrid w:val="0"/>
              </w:rPr>
              <w:t>1,059 </w:t>
            </w:r>
          </w:p>
        </w:tc>
      </w:tr>
      <w:tr w:rsidR="001D00D5" w:rsidRPr="001D00D5" w14:paraId="477680D6" w14:textId="77777777" w:rsidTr="00E6267D">
        <w:trPr>
          <w:trHeight w:val="255"/>
          <w:jc w:val="center"/>
        </w:trPr>
        <w:tc>
          <w:tcPr>
            <w:tcW w:w="915" w:type="dxa"/>
            <w:tcBorders>
              <w:top w:val="nil"/>
              <w:left w:val="single" w:sz="4" w:space="0" w:color="auto"/>
              <w:bottom w:val="single" w:sz="4" w:space="0" w:color="auto"/>
              <w:right w:val="single" w:sz="4" w:space="0" w:color="auto"/>
            </w:tcBorders>
            <w:shd w:val="clear" w:color="auto" w:fill="auto"/>
            <w:vAlign w:val="center"/>
            <w:hideMark/>
          </w:tcPr>
          <w:p w14:paraId="7DD4BC1F" w14:textId="77777777" w:rsidR="001D00D5" w:rsidRPr="001D00D5" w:rsidRDefault="001D00D5" w:rsidP="001D00D5">
            <w:pPr>
              <w:jc w:val="center"/>
            </w:pPr>
            <w:r w:rsidRPr="001D00D5">
              <w:t>2</w:t>
            </w:r>
          </w:p>
        </w:tc>
        <w:tc>
          <w:tcPr>
            <w:tcW w:w="4677" w:type="dxa"/>
            <w:tcBorders>
              <w:top w:val="nil"/>
              <w:left w:val="nil"/>
              <w:bottom w:val="single" w:sz="4" w:space="0" w:color="auto"/>
              <w:right w:val="single" w:sz="4" w:space="0" w:color="auto"/>
            </w:tcBorders>
            <w:shd w:val="clear" w:color="auto" w:fill="auto"/>
            <w:vAlign w:val="center"/>
            <w:hideMark/>
          </w:tcPr>
          <w:p w14:paraId="6541F848" w14:textId="77777777" w:rsidR="001D00D5" w:rsidRPr="001D00D5" w:rsidRDefault="001D00D5" w:rsidP="001D00D5">
            <w:r w:rsidRPr="001D00D5">
              <w:t>Индекс эффективности операционных расходов (ИР)</w:t>
            </w:r>
          </w:p>
        </w:tc>
        <w:tc>
          <w:tcPr>
            <w:tcW w:w="1276" w:type="dxa"/>
            <w:tcBorders>
              <w:top w:val="nil"/>
              <w:left w:val="nil"/>
              <w:bottom w:val="single" w:sz="4" w:space="0" w:color="auto"/>
              <w:right w:val="single" w:sz="4" w:space="0" w:color="auto"/>
            </w:tcBorders>
            <w:shd w:val="clear" w:color="auto" w:fill="auto"/>
            <w:vAlign w:val="center"/>
            <w:hideMark/>
          </w:tcPr>
          <w:p w14:paraId="2EDEC849" w14:textId="77777777" w:rsidR="001D00D5" w:rsidRPr="001D00D5" w:rsidRDefault="001D00D5" w:rsidP="001D00D5">
            <w:pPr>
              <w:jc w:val="center"/>
            </w:pPr>
            <w:r w:rsidRPr="001D00D5">
              <w:t>%</w:t>
            </w:r>
          </w:p>
        </w:tc>
        <w:tc>
          <w:tcPr>
            <w:tcW w:w="1134" w:type="dxa"/>
            <w:tcBorders>
              <w:top w:val="nil"/>
              <w:left w:val="nil"/>
              <w:bottom w:val="single" w:sz="4" w:space="0" w:color="auto"/>
              <w:right w:val="single" w:sz="4" w:space="0" w:color="auto"/>
            </w:tcBorders>
            <w:shd w:val="clear" w:color="auto" w:fill="auto"/>
            <w:vAlign w:val="center"/>
            <w:hideMark/>
          </w:tcPr>
          <w:p w14:paraId="33B6621A" w14:textId="77777777" w:rsidR="001D00D5" w:rsidRPr="001D00D5" w:rsidRDefault="001D00D5" w:rsidP="001D00D5">
            <w:pPr>
              <w:jc w:val="center"/>
              <w:rPr>
                <w:snapToGrid w:val="0"/>
              </w:rPr>
            </w:pPr>
            <w:r w:rsidRPr="001D00D5">
              <w:rPr>
                <w:snapToGrid w:val="0"/>
              </w:rPr>
              <w:t>1%</w:t>
            </w:r>
          </w:p>
        </w:tc>
        <w:tc>
          <w:tcPr>
            <w:tcW w:w="1134" w:type="dxa"/>
            <w:tcBorders>
              <w:top w:val="nil"/>
              <w:left w:val="nil"/>
              <w:bottom w:val="single" w:sz="4" w:space="0" w:color="auto"/>
              <w:right w:val="single" w:sz="4" w:space="0" w:color="auto"/>
            </w:tcBorders>
            <w:shd w:val="clear" w:color="auto" w:fill="auto"/>
            <w:vAlign w:val="center"/>
          </w:tcPr>
          <w:p w14:paraId="76DE4128" w14:textId="77777777" w:rsidR="001D00D5" w:rsidRPr="001D00D5" w:rsidRDefault="001D00D5" w:rsidP="001D00D5">
            <w:pPr>
              <w:jc w:val="center"/>
              <w:rPr>
                <w:snapToGrid w:val="0"/>
              </w:rPr>
            </w:pPr>
            <w:r w:rsidRPr="001D00D5">
              <w:rPr>
                <w:snapToGrid w:val="0"/>
              </w:rPr>
              <w:t>1%</w:t>
            </w:r>
          </w:p>
        </w:tc>
      </w:tr>
      <w:tr w:rsidR="001D00D5" w:rsidRPr="001D00D5" w14:paraId="23838628" w14:textId="77777777" w:rsidTr="00E6267D">
        <w:trPr>
          <w:trHeight w:val="255"/>
          <w:jc w:val="center"/>
        </w:trPr>
        <w:tc>
          <w:tcPr>
            <w:tcW w:w="915" w:type="dxa"/>
            <w:tcBorders>
              <w:top w:val="nil"/>
              <w:left w:val="single" w:sz="4" w:space="0" w:color="auto"/>
              <w:bottom w:val="single" w:sz="4" w:space="0" w:color="auto"/>
              <w:right w:val="single" w:sz="4" w:space="0" w:color="auto"/>
            </w:tcBorders>
            <w:shd w:val="clear" w:color="auto" w:fill="auto"/>
            <w:vAlign w:val="center"/>
            <w:hideMark/>
          </w:tcPr>
          <w:p w14:paraId="28395B66" w14:textId="77777777" w:rsidR="001D00D5" w:rsidRPr="001D00D5" w:rsidRDefault="001D00D5" w:rsidP="001D00D5">
            <w:pPr>
              <w:jc w:val="center"/>
            </w:pPr>
            <w:r w:rsidRPr="001D00D5">
              <w:t>3</w:t>
            </w:r>
          </w:p>
        </w:tc>
        <w:tc>
          <w:tcPr>
            <w:tcW w:w="4677" w:type="dxa"/>
            <w:tcBorders>
              <w:top w:val="nil"/>
              <w:left w:val="nil"/>
              <w:bottom w:val="single" w:sz="4" w:space="0" w:color="auto"/>
              <w:right w:val="single" w:sz="4" w:space="0" w:color="auto"/>
            </w:tcBorders>
            <w:shd w:val="clear" w:color="auto" w:fill="auto"/>
            <w:vAlign w:val="center"/>
            <w:hideMark/>
          </w:tcPr>
          <w:p w14:paraId="3B7420BC" w14:textId="77777777" w:rsidR="001D00D5" w:rsidRPr="001D00D5" w:rsidRDefault="001D00D5" w:rsidP="001D00D5">
            <w:r w:rsidRPr="001D00D5">
              <w:t>Индекс изменения количества активов (ИКА)</w:t>
            </w:r>
          </w:p>
        </w:tc>
        <w:tc>
          <w:tcPr>
            <w:tcW w:w="1276" w:type="dxa"/>
            <w:tcBorders>
              <w:top w:val="nil"/>
              <w:left w:val="nil"/>
              <w:bottom w:val="single" w:sz="4" w:space="0" w:color="auto"/>
              <w:right w:val="single" w:sz="4" w:space="0" w:color="auto"/>
            </w:tcBorders>
            <w:shd w:val="clear" w:color="auto" w:fill="auto"/>
            <w:vAlign w:val="center"/>
            <w:hideMark/>
          </w:tcPr>
          <w:p w14:paraId="7118AD7A" w14:textId="77777777" w:rsidR="001D00D5" w:rsidRPr="001D00D5" w:rsidRDefault="001D00D5" w:rsidP="001D00D5">
            <w:pPr>
              <w:jc w:val="center"/>
            </w:pPr>
            <w:r w:rsidRPr="001D00D5">
              <w:t> </w:t>
            </w:r>
          </w:p>
        </w:tc>
        <w:tc>
          <w:tcPr>
            <w:tcW w:w="1134" w:type="dxa"/>
            <w:tcBorders>
              <w:top w:val="nil"/>
              <w:left w:val="nil"/>
              <w:bottom w:val="single" w:sz="4" w:space="0" w:color="auto"/>
              <w:right w:val="single" w:sz="4" w:space="0" w:color="auto"/>
            </w:tcBorders>
            <w:shd w:val="clear" w:color="auto" w:fill="auto"/>
            <w:vAlign w:val="center"/>
            <w:hideMark/>
          </w:tcPr>
          <w:p w14:paraId="5AC411B6" w14:textId="77777777" w:rsidR="001D00D5" w:rsidRPr="001D00D5" w:rsidRDefault="001D00D5" w:rsidP="001D00D5">
            <w:pPr>
              <w:jc w:val="center"/>
              <w:rPr>
                <w:snapToGrid w:val="0"/>
                <w:lang w:val="en-US"/>
              </w:rPr>
            </w:pPr>
            <w:r w:rsidRPr="001D00D5">
              <w:rPr>
                <w:snapToGrid w:val="0"/>
              </w:rPr>
              <w:t>0,</w:t>
            </w:r>
            <w:r w:rsidRPr="001D00D5">
              <w:rPr>
                <w:snapToGrid w:val="0"/>
                <w:lang w:val="en-US"/>
              </w:rPr>
              <w:t>00</w:t>
            </w:r>
          </w:p>
        </w:tc>
        <w:tc>
          <w:tcPr>
            <w:tcW w:w="1134" w:type="dxa"/>
            <w:tcBorders>
              <w:top w:val="nil"/>
              <w:left w:val="nil"/>
              <w:bottom w:val="single" w:sz="4" w:space="0" w:color="auto"/>
              <w:right w:val="single" w:sz="4" w:space="0" w:color="auto"/>
            </w:tcBorders>
            <w:shd w:val="clear" w:color="auto" w:fill="auto"/>
            <w:vAlign w:val="center"/>
          </w:tcPr>
          <w:p w14:paraId="2EE85EA4" w14:textId="77777777" w:rsidR="001D00D5" w:rsidRPr="001D00D5" w:rsidRDefault="001D00D5" w:rsidP="001D00D5">
            <w:pPr>
              <w:jc w:val="center"/>
              <w:rPr>
                <w:snapToGrid w:val="0"/>
              </w:rPr>
            </w:pPr>
            <w:r w:rsidRPr="001D00D5">
              <w:rPr>
                <w:snapToGrid w:val="0"/>
              </w:rPr>
              <w:t>0,00</w:t>
            </w:r>
          </w:p>
        </w:tc>
      </w:tr>
      <w:tr w:rsidR="001D00D5" w:rsidRPr="001D00D5" w14:paraId="3C90C8A3" w14:textId="77777777" w:rsidTr="00E6267D">
        <w:trPr>
          <w:trHeight w:val="450"/>
          <w:jc w:val="center"/>
        </w:trPr>
        <w:tc>
          <w:tcPr>
            <w:tcW w:w="915" w:type="dxa"/>
            <w:tcBorders>
              <w:top w:val="nil"/>
              <w:left w:val="single" w:sz="4" w:space="0" w:color="auto"/>
              <w:bottom w:val="single" w:sz="4" w:space="0" w:color="auto"/>
              <w:right w:val="single" w:sz="4" w:space="0" w:color="auto"/>
            </w:tcBorders>
            <w:shd w:val="clear" w:color="auto" w:fill="auto"/>
            <w:vAlign w:val="center"/>
            <w:hideMark/>
          </w:tcPr>
          <w:p w14:paraId="07BE7870" w14:textId="77777777" w:rsidR="001D00D5" w:rsidRPr="001D00D5" w:rsidRDefault="001D00D5" w:rsidP="001D00D5">
            <w:pPr>
              <w:jc w:val="center"/>
            </w:pPr>
            <w:r w:rsidRPr="001D00D5">
              <w:t>3.1</w:t>
            </w:r>
          </w:p>
        </w:tc>
        <w:tc>
          <w:tcPr>
            <w:tcW w:w="4677" w:type="dxa"/>
            <w:tcBorders>
              <w:top w:val="nil"/>
              <w:left w:val="nil"/>
              <w:bottom w:val="single" w:sz="4" w:space="0" w:color="auto"/>
              <w:right w:val="single" w:sz="4" w:space="0" w:color="auto"/>
            </w:tcBorders>
            <w:shd w:val="clear" w:color="auto" w:fill="auto"/>
            <w:vAlign w:val="center"/>
            <w:hideMark/>
          </w:tcPr>
          <w:p w14:paraId="311F143D" w14:textId="77777777" w:rsidR="001D00D5" w:rsidRPr="001D00D5" w:rsidRDefault="001D00D5" w:rsidP="001D00D5">
            <w:r w:rsidRPr="001D00D5">
              <w:t>количество условных единиц, относящихся к активам, необходимым для осуществления регулируемой деятельности</w:t>
            </w:r>
          </w:p>
        </w:tc>
        <w:tc>
          <w:tcPr>
            <w:tcW w:w="1276" w:type="dxa"/>
            <w:tcBorders>
              <w:top w:val="nil"/>
              <w:left w:val="nil"/>
              <w:bottom w:val="single" w:sz="4" w:space="0" w:color="auto"/>
              <w:right w:val="single" w:sz="4" w:space="0" w:color="auto"/>
            </w:tcBorders>
            <w:shd w:val="clear" w:color="auto" w:fill="auto"/>
            <w:vAlign w:val="center"/>
            <w:hideMark/>
          </w:tcPr>
          <w:p w14:paraId="105840CE" w14:textId="77777777" w:rsidR="001D00D5" w:rsidRPr="001D00D5" w:rsidRDefault="001D00D5" w:rsidP="001D00D5">
            <w:pPr>
              <w:jc w:val="center"/>
            </w:pPr>
            <w:r w:rsidRPr="001D00D5">
              <w:t>у.е.</w:t>
            </w:r>
          </w:p>
        </w:tc>
        <w:tc>
          <w:tcPr>
            <w:tcW w:w="1134" w:type="dxa"/>
            <w:tcBorders>
              <w:top w:val="nil"/>
              <w:left w:val="nil"/>
              <w:bottom w:val="single" w:sz="4" w:space="0" w:color="auto"/>
              <w:right w:val="single" w:sz="4" w:space="0" w:color="auto"/>
            </w:tcBorders>
            <w:shd w:val="clear" w:color="auto" w:fill="auto"/>
            <w:vAlign w:val="center"/>
          </w:tcPr>
          <w:p w14:paraId="24BACDBE" w14:textId="77777777" w:rsidR="001D00D5" w:rsidRPr="001D00D5" w:rsidRDefault="001D00D5" w:rsidP="001D00D5">
            <w:pPr>
              <w:ind w:right="-270"/>
              <w:jc w:val="center"/>
              <w:rPr>
                <w:snapToGrid w:val="0"/>
              </w:rPr>
            </w:pPr>
          </w:p>
          <w:p w14:paraId="2D73C0A0" w14:textId="77777777" w:rsidR="001D00D5" w:rsidRPr="001D00D5" w:rsidRDefault="001D00D5" w:rsidP="001D00D5">
            <w:pPr>
              <w:ind w:left="-206" w:right="-4"/>
              <w:jc w:val="center"/>
              <w:rPr>
                <w:snapToGrid w:val="0"/>
              </w:rPr>
            </w:pPr>
            <w:r w:rsidRPr="001D00D5">
              <w:rPr>
                <w:snapToGrid w:val="0"/>
              </w:rPr>
              <w:t>2535</w:t>
            </w:r>
          </w:p>
          <w:p w14:paraId="4CB1825B" w14:textId="77777777" w:rsidR="001D00D5" w:rsidRPr="001D00D5" w:rsidRDefault="001D00D5" w:rsidP="001D00D5">
            <w:pPr>
              <w:ind w:right="-270"/>
              <w:jc w:val="center"/>
              <w:rPr>
                <w:snapToGrid w:val="0"/>
              </w:rPr>
            </w:pPr>
          </w:p>
        </w:tc>
        <w:tc>
          <w:tcPr>
            <w:tcW w:w="1134" w:type="dxa"/>
            <w:tcBorders>
              <w:top w:val="nil"/>
              <w:left w:val="nil"/>
              <w:bottom w:val="single" w:sz="4" w:space="0" w:color="auto"/>
              <w:right w:val="single" w:sz="4" w:space="0" w:color="auto"/>
            </w:tcBorders>
            <w:shd w:val="clear" w:color="auto" w:fill="auto"/>
            <w:vAlign w:val="center"/>
          </w:tcPr>
          <w:p w14:paraId="50E2BACB" w14:textId="77777777" w:rsidR="001D00D5" w:rsidRPr="001D00D5" w:rsidRDefault="001D00D5" w:rsidP="001D00D5">
            <w:pPr>
              <w:ind w:right="-270"/>
              <w:jc w:val="center"/>
              <w:rPr>
                <w:snapToGrid w:val="0"/>
              </w:rPr>
            </w:pPr>
          </w:p>
          <w:p w14:paraId="2524E081" w14:textId="77777777" w:rsidR="001D00D5" w:rsidRPr="001D00D5" w:rsidRDefault="001D00D5" w:rsidP="001D00D5">
            <w:pPr>
              <w:ind w:left="-212"/>
              <w:jc w:val="center"/>
              <w:rPr>
                <w:snapToGrid w:val="0"/>
              </w:rPr>
            </w:pPr>
            <w:r w:rsidRPr="001D00D5">
              <w:rPr>
                <w:snapToGrid w:val="0"/>
              </w:rPr>
              <w:t>2535</w:t>
            </w:r>
          </w:p>
          <w:p w14:paraId="12C577C7" w14:textId="77777777" w:rsidR="001D00D5" w:rsidRPr="001D00D5" w:rsidRDefault="001D00D5" w:rsidP="001D00D5">
            <w:pPr>
              <w:ind w:right="-270"/>
              <w:jc w:val="center"/>
              <w:rPr>
                <w:snapToGrid w:val="0"/>
              </w:rPr>
            </w:pPr>
          </w:p>
        </w:tc>
      </w:tr>
      <w:tr w:rsidR="001D00D5" w:rsidRPr="001D00D5" w14:paraId="5071BBC7" w14:textId="77777777" w:rsidTr="00E6267D">
        <w:trPr>
          <w:trHeight w:val="255"/>
          <w:jc w:val="center"/>
        </w:trPr>
        <w:tc>
          <w:tcPr>
            <w:tcW w:w="915" w:type="dxa"/>
            <w:tcBorders>
              <w:top w:val="nil"/>
              <w:left w:val="single" w:sz="4" w:space="0" w:color="auto"/>
              <w:bottom w:val="single" w:sz="4" w:space="0" w:color="auto"/>
              <w:right w:val="single" w:sz="4" w:space="0" w:color="auto"/>
            </w:tcBorders>
            <w:shd w:val="clear" w:color="auto" w:fill="auto"/>
            <w:vAlign w:val="center"/>
            <w:hideMark/>
          </w:tcPr>
          <w:p w14:paraId="196DE9A9" w14:textId="77777777" w:rsidR="001D00D5" w:rsidRPr="001D00D5" w:rsidRDefault="001D00D5" w:rsidP="001D00D5">
            <w:pPr>
              <w:jc w:val="center"/>
            </w:pPr>
            <w:r w:rsidRPr="001D00D5">
              <w:t>3.2</w:t>
            </w:r>
          </w:p>
        </w:tc>
        <w:tc>
          <w:tcPr>
            <w:tcW w:w="4677" w:type="dxa"/>
            <w:tcBorders>
              <w:top w:val="nil"/>
              <w:left w:val="nil"/>
              <w:bottom w:val="single" w:sz="4" w:space="0" w:color="auto"/>
              <w:right w:val="single" w:sz="4" w:space="0" w:color="auto"/>
            </w:tcBorders>
            <w:shd w:val="clear" w:color="auto" w:fill="auto"/>
            <w:vAlign w:val="center"/>
            <w:hideMark/>
          </w:tcPr>
          <w:p w14:paraId="28A9C712" w14:textId="77777777" w:rsidR="001D00D5" w:rsidRPr="001D00D5" w:rsidRDefault="001D00D5" w:rsidP="001D00D5">
            <w:r w:rsidRPr="001D00D5">
              <w:t>установленная тепловая мощность источника тепловой энергии</w:t>
            </w:r>
          </w:p>
        </w:tc>
        <w:tc>
          <w:tcPr>
            <w:tcW w:w="1276" w:type="dxa"/>
            <w:tcBorders>
              <w:top w:val="nil"/>
              <w:left w:val="nil"/>
              <w:bottom w:val="single" w:sz="4" w:space="0" w:color="auto"/>
              <w:right w:val="single" w:sz="4" w:space="0" w:color="auto"/>
            </w:tcBorders>
            <w:shd w:val="clear" w:color="auto" w:fill="auto"/>
            <w:vAlign w:val="center"/>
            <w:hideMark/>
          </w:tcPr>
          <w:p w14:paraId="1446CCBE" w14:textId="77777777" w:rsidR="001D00D5" w:rsidRPr="001D00D5" w:rsidRDefault="001D00D5" w:rsidP="001D00D5">
            <w:pPr>
              <w:jc w:val="center"/>
            </w:pPr>
            <w:r w:rsidRPr="001D00D5">
              <w:t>Гкал/ч</w:t>
            </w:r>
          </w:p>
        </w:tc>
        <w:tc>
          <w:tcPr>
            <w:tcW w:w="1134" w:type="dxa"/>
            <w:tcBorders>
              <w:top w:val="nil"/>
              <w:left w:val="nil"/>
              <w:bottom w:val="single" w:sz="4" w:space="0" w:color="auto"/>
              <w:right w:val="single" w:sz="4" w:space="0" w:color="auto"/>
            </w:tcBorders>
            <w:shd w:val="clear" w:color="auto" w:fill="auto"/>
            <w:vAlign w:val="center"/>
          </w:tcPr>
          <w:p w14:paraId="7B294845" w14:textId="77777777" w:rsidR="001D00D5" w:rsidRPr="001D00D5" w:rsidRDefault="001D00D5" w:rsidP="001D00D5">
            <w:pPr>
              <w:jc w:val="center"/>
              <w:rPr>
                <w:snapToGrid w:val="0"/>
              </w:rPr>
            </w:pPr>
            <w:r w:rsidRPr="001D00D5">
              <w:rPr>
                <w:snapToGrid w:val="0"/>
              </w:rPr>
              <w:t>43,60</w:t>
            </w:r>
          </w:p>
        </w:tc>
        <w:tc>
          <w:tcPr>
            <w:tcW w:w="1134" w:type="dxa"/>
            <w:tcBorders>
              <w:top w:val="nil"/>
              <w:left w:val="nil"/>
              <w:bottom w:val="single" w:sz="4" w:space="0" w:color="auto"/>
              <w:right w:val="single" w:sz="4" w:space="0" w:color="auto"/>
            </w:tcBorders>
            <w:shd w:val="clear" w:color="auto" w:fill="auto"/>
            <w:vAlign w:val="center"/>
          </w:tcPr>
          <w:p w14:paraId="79C6888E" w14:textId="77777777" w:rsidR="001D00D5" w:rsidRPr="001D00D5" w:rsidRDefault="001D00D5" w:rsidP="001D00D5">
            <w:pPr>
              <w:jc w:val="center"/>
              <w:rPr>
                <w:snapToGrid w:val="0"/>
              </w:rPr>
            </w:pPr>
            <w:r w:rsidRPr="001D00D5">
              <w:rPr>
                <w:snapToGrid w:val="0"/>
              </w:rPr>
              <w:t>43,60</w:t>
            </w:r>
          </w:p>
        </w:tc>
      </w:tr>
      <w:tr w:rsidR="001D00D5" w:rsidRPr="001D00D5" w14:paraId="5558187C" w14:textId="77777777" w:rsidTr="00E6267D">
        <w:trPr>
          <w:trHeight w:val="255"/>
          <w:jc w:val="center"/>
        </w:trPr>
        <w:tc>
          <w:tcPr>
            <w:tcW w:w="915" w:type="dxa"/>
            <w:tcBorders>
              <w:top w:val="nil"/>
              <w:left w:val="single" w:sz="4" w:space="0" w:color="auto"/>
              <w:bottom w:val="single" w:sz="4" w:space="0" w:color="auto"/>
              <w:right w:val="single" w:sz="4" w:space="0" w:color="auto"/>
            </w:tcBorders>
            <w:shd w:val="clear" w:color="auto" w:fill="auto"/>
            <w:vAlign w:val="center"/>
            <w:hideMark/>
          </w:tcPr>
          <w:p w14:paraId="363D9570" w14:textId="77777777" w:rsidR="001D00D5" w:rsidRPr="001D00D5" w:rsidRDefault="001D00D5" w:rsidP="001D00D5">
            <w:pPr>
              <w:jc w:val="center"/>
            </w:pPr>
            <w:r w:rsidRPr="001D00D5">
              <w:t>4</w:t>
            </w:r>
          </w:p>
        </w:tc>
        <w:tc>
          <w:tcPr>
            <w:tcW w:w="4677" w:type="dxa"/>
            <w:tcBorders>
              <w:top w:val="nil"/>
              <w:left w:val="nil"/>
              <w:bottom w:val="single" w:sz="4" w:space="0" w:color="auto"/>
              <w:right w:val="single" w:sz="4" w:space="0" w:color="auto"/>
            </w:tcBorders>
            <w:shd w:val="clear" w:color="auto" w:fill="auto"/>
            <w:vAlign w:val="center"/>
            <w:hideMark/>
          </w:tcPr>
          <w:p w14:paraId="739AC2D9" w14:textId="77777777" w:rsidR="001D00D5" w:rsidRPr="001D00D5" w:rsidRDefault="001D00D5" w:rsidP="001D00D5">
            <w:r w:rsidRPr="001D00D5">
              <w:t>Коэффициент эластичности затрат по росту активов (</w:t>
            </w:r>
            <w:proofErr w:type="spellStart"/>
            <w:r w:rsidRPr="001D00D5">
              <w:t>К</w:t>
            </w:r>
            <w:r w:rsidRPr="001D00D5">
              <w:rPr>
                <w:vertAlign w:val="subscript"/>
              </w:rPr>
              <w:t>эл</w:t>
            </w:r>
            <w:proofErr w:type="spellEnd"/>
            <w:r w:rsidRPr="001D00D5">
              <w:t>)</w:t>
            </w:r>
          </w:p>
        </w:tc>
        <w:tc>
          <w:tcPr>
            <w:tcW w:w="1276" w:type="dxa"/>
            <w:tcBorders>
              <w:top w:val="nil"/>
              <w:left w:val="nil"/>
              <w:bottom w:val="single" w:sz="4" w:space="0" w:color="auto"/>
              <w:right w:val="single" w:sz="4" w:space="0" w:color="auto"/>
            </w:tcBorders>
            <w:shd w:val="clear" w:color="auto" w:fill="auto"/>
            <w:vAlign w:val="center"/>
            <w:hideMark/>
          </w:tcPr>
          <w:p w14:paraId="133204E2" w14:textId="77777777" w:rsidR="001D00D5" w:rsidRPr="001D00D5" w:rsidRDefault="001D00D5" w:rsidP="001D00D5">
            <w:pPr>
              <w:jc w:val="center"/>
            </w:pPr>
            <w:r w:rsidRPr="001D00D5">
              <w:t> </w:t>
            </w:r>
          </w:p>
        </w:tc>
        <w:tc>
          <w:tcPr>
            <w:tcW w:w="1134" w:type="dxa"/>
            <w:tcBorders>
              <w:top w:val="nil"/>
              <w:left w:val="nil"/>
              <w:bottom w:val="single" w:sz="4" w:space="0" w:color="auto"/>
              <w:right w:val="single" w:sz="4" w:space="0" w:color="auto"/>
            </w:tcBorders>
            <w:shd w:val="clear" w:color="auto" w:fill="auto"/>
            <w:vAlign w:val="center"/>
            <w:hideMark/>
          </w:tcPr>
          <w:p w14:paraId="00F203EF" w14:textId="77777777" w:rsidR="001D00D5" w:rsidRPr="001D00D5" w:rsidRDefault="001D00D5" w:rsidP="001D00D5">
            <w:pPr>
              <w:jc w:val="center"/>
              <w:rPr>
                <w:snapToGrid w:val="0"/>
              </w:rPr>
            </w:pPr>
            <w:r w:rsidRPr="001D00D5">
              <w:rPr>
                <w:snapToGrid w:val="0"/>
              </w:rPr>
              <w:t>0,75</w:t>
            </w:r>
          </w:p>
        </w:tc>
        <w:tc>
          <w:tcPr>
            <w:tcW w:w="1134" w:type="dxa"/>
            <w:tcBorders>
              <w:top w:val="nil"/>
              <w:left w:val="nil"/>
              <w:bottom w:val="single" w:sz="4" w:space="0" w:color="auto"/>
              <w:right w:val="single" w:sz="4" w:space="0" w:color="auto"/>
            </w:tcBorders>
            <w:shd w:val="clear" w:color="auto" w:fill="auto"/>
            <w:vAlign w:val="center"/>
          </w:tcPr>
          <w:p w14:paraId="5F8D9348" w14:textId="77777777" w:rsidR="001D00D5" w:rsidRPr="001D00D5" w:rsidRDefault="001D00D5" w:rsidP="001D00D5">
            <w:pPr>
              <w:jc w:val="center"/>
              <w:rPr>
                <w:snapToGrid w:val="0"/>
              </w:rPr>
            </w:pPr>
            <w:r w:rsidRPr="001D00D5">
              <w:rPr>
                <w:snapToGrid w:val="0"/>
              </w:rPr>
              <w:t>0,75</w:t>
            </w:r>
          </w:p>
        </w:tc>
      </w:tr>
      <w:tr w:rsidR="001D00D5" w:rsidRPr="001D00D5" w14:paraId="448B63A3" w14:textId="77777777" w:rsidTr="00E6267D">
        <w:trPr>
          <w:trHeight w:val="255"/>
          <w:jc w:val="center"/>
        </w:trPr>
        <w:tc>
          <w:tcPr>
            <w:tcW w:w="915" w:type="dxa"/>
            <w:tcBorders>
              <w:top w:val="nil"/>
              <w:left w:val="single" w:sz="4" w:space="0" w:color="auto"/>
              <w:bottom w:val="single" w:sz="4" w:space="0" w:color="auto"/>
              <w:right w:val="single" w:sz="4" w:space="0" w:color="auto"/>
            </w:tcBorders>
            <w:shd w:val="clear" w:color="auto" w:fill="auto"/>
            <w:vAlign w:val="center"/>
            <w:hideMark/>
          </w:tcPr>
          <w:p w14:paraId="2FB01E7F" w14:textId="77777777" w:rsidR="001D00D5" w:rsidRPr="001D00D5" w:rsidRDefault="001D00D5" w:rsidP="001D00D5">
            <w:pPr>
              <w:jc w:val="center"/>
            </w:pPr>
            <w:r w:rsidRPr="001D00D5">
              <w:t>5</w:t>
            </w:r>
          </w:p>
        </w:tc>
        <w:tc>
          <w:tcPr>
            <w:tcW w:w="4677" w:type="dxa"/>
            <w:tcBorders>
              <w:top w:val="nil"/>
              <w:left w:val="nil"/>
              <w:bottom w:val="single" w:sz="4" w:space="0" w:color="auto"/>
              <w:right w:val="single" w:sz="4" w:space="0" w:color="auto"/>
            </w:tcBorders>
            <w:shd w:val="clear" w:color="auto" w:fill="auto"/>
            <w:vAlign w:val="center"/>
            <w:hideMark/>
          </w:tcPr>
          <w:p w14:paraId="128EB2A0" w14:textId="77777777" w:rsidR="001D00D5" w:rsidRPr="001D00D5" w:rsidRDefault="001D00D5" w:rsidP="001D00D5">
            <w:r w:rsidRPr="001D00D5">
              <w:t>Операционные (подконтрольные) расходы</w:t>
            </w:r>
          </w:p>
        </w:tc>
        <w:tc>
          <w:tcPr>
            <w:tcW w:w="1276" w:type="dxa"/>
            <w:tcBorders>
              <w:top w:val="nil"/>
              <w:left w:val="nil"/>
              <w:bottom w:val="single" w:sz="4" w:space="0" w:color="auto"/>
              <w:right w:val="single" w:sz="4" w:space="0" w:color="auto"/>
            </w:tcBorders>
            <w:shd w:val="clear" w:color="auto" w:fill="auto"/>
            <w:vAlign w:val="center"/>
            <w:hideMark/>
          </w:tcPr>
          <w:p w14:paraId="0767585B" w14:textId="77777777" w:rsidR="001D00D5" w:rsidRPr="001D00D5" w:rsidRDefault="001D00D5" w:rsidP="001D00D5">
            <w:pPr>
              <w:ind w:left="-108" w:right="-108"/>
              <w:jc w:val="center"/>
            </w:pPr>
            <w:r w:rsidRPr="001D00D5">
              <w:t>тыс. руб.</w:t>
            </w:r>
          </w:p>
        </w:tc>
        <w:tc>
          <w:tcPr>
            <w:tcW w:w="1134" w:type="dxa"/>
            <w:tcBorders>
              <w:top w:val="nil"/>
              <w:left w:val="nil"/>
              <w:bottom w:val="single" w:sz="4" w:space="0" w:color="auto"/>
              <w:right w:val="single" w:sz="4" w:space="0" w:color="auto"/>
            </w:tcBorders>
            <w:shd w:val="clear" w:color="auto" w:fill="auto"/>
            <w:vAlign w:val="center"/>
          </w:tcPr>
          <w:p w14:paraId="22B53F53" w14:textId="77777777" w:rsidR="001D00D5" w:rsidRPr="001D00D5" w:rsidRDefault="001D00D5" w:rsidP="001D00D5">
            <w:pPr>
              <w:jc w:val="center"/>
              <w:rPr>
                <w:bCs/>
                <w:snapToGrid w:val="0"/>
              </w:rPr>
            </w:pPr>
            <w:r w:rsidRPr="001D00D5">
              <w:rPr>
                <w:bCs/>
                <w:snapToGrid w:val="0"/>
              </w:rPr>
              <w:t>15 071</w:t>
            </w:r>
          </w:p>
        </w:tc>
        <w:tc>
          <w:tcPr>
            <w:tcW w:w="1134" w:type="dxa"/>
            <w:tcBorders>
              <w:top w:val="nil"/>
              <w:left w:val="nil"/>
              <w:bottom w:val="single" w:sz="4" w:space="0" w:color="auto"/>
              <w:right w:val="single" w:sz="4" w:space="0" w:color="auto"/>
            </w:tcBorders>
            <w:shd w:val="clear" w:color="auto" w:fill="auto"/>
            <w:vAlign w:val="center"/>
          </w:tcPr>
          <w:p w14:paraId="1E4B29B2" w14:textId="77777777" w:rsidR="001D00D5" w:rsidRPr="001D00D5" w:rsidRDefault="001D00D5" w:rsidP="001D00D5">
            <w:pPr>
              <w:jc w:val="center"/>
              <w:rPr>
                <w:bCs/>
                <w:snapToGrid w:val="0"/>
              </w:rPr>
            </w:pPr>
            <w:r w:rsidRPr="001D00D5">
              <w:rPr>
                <w:bCs/>
                <w:snapToGrid w:val="0"/>
              </w:rPr>
              <w:t>15 801</w:t>
            </w:r>
          </w:p>
        </w:tc>
      </w:tr>
    </w:tbl>
    <w:p w14:paraId="327A331E" w14:textId="77777777" w:rsidR="001D00D5" w:rsidRPr="001D00D5" w:rsidRDefault="001D00D5" w:rsidP="001D00D5">
      <w:pPr>
        <w:tabs>
          <w:tab w:val="left" w:pos="1890"/>
        </w:tabs>
        <w:spacing w:before="240"/>
        <w:ind w:firstLine="720"/>
        <w:jc w:val="both"/>
        <w:rPr>
          <w:snapToGrid w:val="0"/>
          <w:sz w:val="28"/>
          <w:szCs w:val="28"/>
          <w:lang w:eastAsia="en-US"/>
        </w:rPr>
      </w:pPr>
      <w:bookmarkStart w:id="95" w:name="_Hlk148011102"/>
      <w:r w:rsidRPr="001D00D5">
        <w:rPr>
          <w:snapToGrid w:val="0"/>
          <w:sz w:val="28"/>
          <w:szCs w:val="28"/>
          <w:lang w:eastAsia="en-US"/>
        </w:rPr>
        <w:t>* – первый год долгосрочного периода регулирования.</w:t>
      </w:r>
    </w:p>
    <w:bookmarkEnd w:id="95"/>
    <w:p w14:paraId="1507C3A4" w14:textId="77777777" w:rsidR="001D00D5" w:rsidRPr="001D00D5" w:rsidRDefault="001D00D5" w:rsidP="001D00D5">
      <w:pPr>
        <w:tabs>
          <w:tab w:val="left" w:pos="1890"/>
        </w:tabs>
        <w:ind w:firstLine="709"/>
        <w:jc w:val="both"/>
        <w:rPr>
          <w:snapToGrid w:val="0"/>
          <w:sz w:val="28"/>
          <w:szCs w:val="28"/>
        </w:rPr>
      </w:pPr>
    </w:p>
    <w:p w14:paraId="65E937D4" w14:textId="77777777" w:rsidR="001D00D5" w:rsidRPr="001D00D5" w:rsidRDefault="001D00D5" w:rsidP="00A73ED2">
      <w:pPr>
        <w:numPr>
          <w:ilvl w:val="0"/>
          <w:numId w:val="12"/>
        </w:numPr>
        <w:tabs>
          <w:tab w:val="left" w:pos="1890"/>
        </w:tabs>
        <w:jc w:val="both"/>
        <w:rPr>
          <w:b/>
          <w:snapToGrid w:val="0"/>
          <w:sz w:val="28"/>
          <w:szCs w:val="28"/>
        </w:rPr>
      </w:pPr>
      <w:r w:rsidRPr="001D00D5">
        <w:rPr>
          <w:b/>
          <w:snapToGrid w:val="0"/>
          <w:sz w:val="28"/>
          <w:szCs w:val="28"/>
        </w:rPr>
        <w:t xml:space="preserve">Неподконтрольные расходы </w:t>
      </w:r>
    </w:p>
    <w:p w14:paraId="3F0FA445"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t xml:space="preserve">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2023 году неподконтрольные расходы </w:t>
      </w:r>
      <w:r w:rsidRPr="001D00D5">
        <w:rPr>
          <w:snapToGrid w:val="0"/>
          <w:sz w:val="28"/>
          <w:szCs w:val="28"/>
        </w:rPr>
        <w:br/>
        <w:t>(в соответствии с п. 39 Методических указаний).</w:t>
      </w:r>
    </w:p>
    <w:p w14:paraId="561DC641" w14:textId="77777777" w:rsidR="001D00D5" w:rsidRPr="001D00D5" w:rsidRDefault="001D00D5" w:rsidP="001D00D5">
      <w:pPr>
        <w:tabs>
          <w:tab w:val="left" w:pos="1890"/>
        </w:tabs>
        <w:ind w:firstLine="709"/>
        <w:jc w:val="both"/>
        <w:rPr>
          <w:snapToGrid w:val="0"/>
          <w:sz w:val="28"/>
          <w:szCs w:val="28"/>
        </w:rPr>
      </w:pPr>
    </w:p>
    <w:p w14:paraId="4F4B87A0" w14:textId="77777777" w:rsidR="001D00D5" w:rsidRPr="001D00D5" w:rsidRDefault="001D00D5" w:rsidP="001D00D5">
      <w:pPr>
        <w:tabs>
          <w:tab w:val="left" w:pos="1890"/>
        </w:tabs>
        <w:ind w:firstLine="709"/>
        <w:jc w:val="both"/>
        <w:rPr>
          <w:snapToGrid w:val="0"/>
          <w:sz w:val="28"/>
          <w:szCs w:val="28"/>
        </w:rPr>
      </w:pPr>
      <w:bookmarkStart w:id="96" w:name="_Hlk114578492"/>
      <w:r w:rsidRPr="001D00D5">
        <w:rPr>
          <w:snapToGrid w:val="0"/>
          <w:sz w:val="28"/>
          <w:szCs w:val="28"/>
        </w:rPr>
        <w:t>В подтверждение расходов на оплату услуг</w:t>
      </w:r>
      <w:bookmarkEnd w:id="96"/>
      <w:r w:rsidRPr="001D00D5">
        <w:rPr>
          <w:snapToGrid w:val="0"/>
          <w:sz w:val="28"/>
          <w:szCs w:val="28"/>
        </w:rPr>
        <w:t xml:space="preserve">, оказываемых организациями, осуществляющими регулируемые виды деятельности предприятием представлены следующие документы: </w:t>
      </w:r>
    </w:p>
    <w:p w14:paraId="1F9EE110" w14:textId="77777777" w:rsidR="001D00D5" w:rsidRPr="001D00D5" w:rsidRDefault="001D00D5" w:rsidP="001D00D5">
      <w:pPr>
        <w:tabs>
          <w:tab w:val="left" w:pos="1890"/>
        </w:tabs>
        <w:ind w:firstLine="709"/>
        <w:jc w:val="both"/>
        <w:rPr>
          <w:snapToGrid w:val="0"/>
          <w:sz w:val="28"/>
          <w:szCs w:val="28"/>
        </w:rPr>
      </w:pPr>
      <w:bookmarkStart w:id="97" w:name="_Hlk114578744"/>
      <w:r w:rsidRPr="001D00D5">
        <w:rPr>
          <w:snapToGrid w:val="0"/>
          <w:sz w:val="28"/>
          <w:szCs w:val="28"/>
        </w:rPr>
        <w:t>Смета расходов за 2023 год.</w:t>
      </w:r>
    </w:p>
    <w:bookmarkEnd w:id="97"/>
    <w:p w14:paraId="2D2CF7C8"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t>Государственный контракт холодного водоснабжения и водоотведения № 916 от 10.03.2020, заключенный с ООО «</w:t>
      </w:r>
      <w:proofErr w:type="spellStart"/>
      <w:r w:rsidRPr="001D00D5">
        <w:rPr>
          <w:snapToGrid w:val="0"/>
          <w:sz w:val="28"/>
          <w:szCs w:val="28"/>
        </w:rPr>
        <w:t>ВодСнаб</w:t>
      </w:r>
      <w:proofErr w:type="spellEnd"/>
      <w:r w:rsidRPr="001D00D5">
        <w:rPr>
          <w:snapToGrid w:val="0"/>
          <w:sz w:val="28"/>
          <w:szCs w:val="28"/>
        </w:rPr>
        <w:t xml:space="preserve">». </w:t>
      </w:r>
    </w:p>
    <w:p w14:paraId="312A8CBF"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t>Приложение к Государственному контракту холодного водоснабжения и водоотведения № 916 от 10.03.2020.</w:t>
      </w:r>
    </w:p>
    <w:p w14:paraId="4866541A"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t>Протокол разногласий к Государственному контракту холодного водоснабжения и водоотведения № 916 от 10.03.2020.</w:t>
      </w:r>
    </w:p>
    <w:p w14:paraId="18B545AF"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t>Протокол согласования разногласий к Государственному контракту холодного водоснабжения и водоотведения № 916 от 10.03.2020.</w:t>
      </w:r>
    </w:p>
    <w:p w14:paraId="7D3F150D" w14:textId="77777777" w:rsidR="001D00D5" w:rsidRPr="001D00D5" w:rsidRDefault="001D00D5" w:rsidP="001D00D5">
      <w:pPr>
        <w:tabs>
          <w:tab w:val="left" w:pos="1890"/>
        </w:tabs>
        <w:ind w:firstLine="709"/>
        <w:jc w:val="both"/>
        <w:rPr>
          <w:snapToGrid w:val="0"/>
          <w:sz w:val="28"/>
          <w:szCs w:val="28"/>
        </w:rPr>
      </w:pPr>
      <w:bookmarkStart w:id="98" w:name="_Hlk179621399"/>
      <w:r w:rsidRPr="001D00D5">
        <w:rPr>
          <w:snapToGrid w:val="0"/>
          <w:sz w:val="28"/>
          <w:szCs w:val="28"/>
        </w:rPr>
        <w:lastRenderedPageBreak/>
        <w:t>Счет-фактура на ВС и ВО ООО «</w:t>
      </w:r>
      <w:proofErr w:type="spellStart"/>
      <w:r w:rsidRPr="001D00D5">
        <w:rPr>
          <w:snapToGrid w:val="0"/>
          <w:sz w:val="28"/>
          <w:szCs w:val="28"/>
        </w:rPr>
        <w:t>ВодСнаб</w:t>
      </w:r>
      <w:proofErr w:type="spellEnd"/>
      <w:r w:rsidRPr="001D00D5">
        <w:rPr>
          <w:snapToGrid w:val="0"/>
          <w:sz w:val="28"/>
          <w:szCs w:val="28"/>
        </w:rPr>
        <w:t>» от 31.12.2023 № 7494.</w:t>
      </w:r>
    </w:p>
    <w:bookmarkEnd w:id="98"/>
    <w:p w14:paraId="781782B0"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t xml:space="preserve">По предложению предприятия, в смете факта 2023 года, заявлена сумма к учету в размере 0 тыс. руб. </w:t>
      </w:r>
    </w:p>
    <w:p w14:paraId="38FD9A97" w14:textId="77777777" w:rsidR="001D00D5" w:rsidRPr="001D00D5" w:rsidRDefault="001D00D5" w:rsidP="001D00D5">
      <w:pPr>
        <w:tabs>
          <w:tab w:val="left" w:pos="1890"/>
        </w:tabs>
        <w:ind w:firstLine="709"/>
        <w:jc w:val="both"/>
        <w:rPr>
          <w:snapToGrid w:val="0"/>
          <w:sz w:val="28"/>
          <w:szCs w:val="28"/>
        </w:rPr>
      </w:pPr>
    </w:p>
    <w:p w14:paraId="7420680C"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t>В подтверждение расходов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предприятием представлены следующие документы:</w:t>
      </w:r>
    </w:p>
    <w:p w14:paraId="1A44825B"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t>Смета расходов за 2023 год.</w:t>
      </w:r>
    </w:p>
    <w:p w14:paraId="5149A969"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t xml:space="preserve">Декларация о плате за негативное воздействие на окружающую среду </w:t>
      </w:r>
      <w:r w:rsidRPr="001D00D5">
        <w:rPr>
          <w:snapToGrid w:val="0"/>
          <w:sz w:val="28"/>
          <w:szCs w:val="28"/>
        </w:rPr>
        <w:br/>
        <w:t xml:space="preserve">за 2023 год. Сумма платы за выбросы, в пределах </w:t>
      </w:r>
      <w:r w:rsidRPr="001D00D5">
        <w:rPr>
          <w:bCs/>
          <w:snapToGrid w:val="0"/>
          <w:sz w:val="28"/>
          <w:szCs w:val="28"/>
        </w:rPr>
        <w:t>ПДВ</w:t>
      </w:r>
      <w:r w:rsidRPr="001D00D5">
        <w:rPr>
          <w:b/>
          <w:bCs/>
          <w:snapToGrid w:val="0"/>
          <w:sz w:val="28"/>
          <w:szCs w:val="28"/>
        </w:rPr>
        <w:t xml:space="preserve"> </w:t>
      </w:r>
      <w:r w:rsidRPr="001D00D5">
        <w:rPr>
          <w:snapToGrid w:val="0"/>
          <w:sz w:val="28"/>
          <w:szCs w:val="28"/>
        </w:rPr>
        <w:t xml:space="preserve">составила </w:t>
      </w:r>
      <w:r w:rsidRPr="001D00D5">
        <w:rPr>
          <w:snapToGrid w:val="0"/>
          <w:sz w:val="28"/>
          <w:szCs w:val="28"/>
        </w:rPr>
        <w:br/>
      </w:r>
      <w:r w:rsidRPr="001D00D5">
        <w:rPr>
          <w:b/>
          <w:snapToGrid w:val="0"/>
          <w:sz w:val="28"/>
          <w:szCs w:val="28"/>
        </w:rPr>
        <w:t>3 тыс. руб.</w:t>
      </w:r>
      <w:r w:rsidRPr="001D00D5">
        <w:rPr>
          <w:snapToGrid w:val="0"/>
          <w:sz w:val="28"/>
          <w:szCs w:val="28"/>
        </w:rPr>
        <w:t xml:space="preserve"> </w:t>
      </w:r>
    </w:p>
    <w:p w14:paraId="11F4FE82"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t>Эксперты признают данные расходы экономически обоснованными.</w:t>
      </w:r>
    </w:p>
    <w:p w14:paraId="7ED48123" w14:textId="77777777" w:rsidR="001D00D5" w:rsidRPr="001D00D5" w:rsidRDefault="001D00D5" w:rsidP="001D00D5">
      <w:pPr>
        <w:tabs>
          <w:tab w:val="left" w:pos="1890"/>
        </w:tabs>
        <w:ind w:firstLine="709"/>
        <w:jc w:val="both"/>
        <w:rPr>
          <w:snapToGrid w:val="0"/>
          <w:sz w:val="28"/>
          <w:szCs w:val="28"/>
        </w:rPr>
      </w:pPr>
    </w:p>
    <w:p w14:paraId="396B1998" w14:textId="77777777" w:rsidR="001D00D5" w:rsidRPr="001D00D5" w:rsidRDefault="001D00D5" w:rsidP="001D00D5">
      <w:pPr>
        <w:tabs>
          <w:tab w:val="left" w:pos="1890"/>
        </w:tabs>
        <w:ind w:firstLine="709"/>
        <w:jc w:val="both"/>
        <w:rPr>
          <w:snapToGrid w:val="0"/>
          <w:sz w:val="28"/>
          <w:szCs w:val="28"/>
        </w:rPr>
      </w:pPr>
      <w:bookmarkStart w:id="99" w:name="_Hlk179617975"/>
      <w:r w:rsidRPr="001D00D5">
        <w:rPr>
          <w:snapToGrid w:val="0"/>
          <w:sz w:val="28"/>
          <w:szCs w:val="28"/>
        </w:rPr>
        <w:t>В подтверждение расходов по уплате отчислений на социальные нужды предприятием представлены следующие документы:</w:t>
      </w:r>
    </w:p>
    <w:bookmarkEnd w:id="99"/>
    <w:p w14:paraId="5CC1BC0D"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t>Анализ регулируемой деятельности ФГБУ ЦЖКУ за 2023 год.</w:t>
      </w:r>
    </w:p>
    <w:p w14:paraId="0F5824C7" w14:textId="77777777" w:rsidR="001D00D5" w:rsidRPr="001D00D5" w:rsidRDefault="001D00D5" w:rsidP="001D00D5">
      <w:pPr>
        <w:tabs>
          <w:tab w:val="left" w:pos="1890"/>
        </w:tabs>
        <w:ind w:firstLine="709"/>
        <w:jc w:val="both"/>
        <w:rPr>
          <w:snapToGrid w:val="0"/>
          <w:color w:val="000000"/>
          <w:sz w:val="28"/>
          <w:szCs w:val="28"/>
        </w:rPr>
      </w:pPr>
      <w:r w:rsidRPr="001D00D5">
        <w:rPr>
          <w:snapToGrid w:val="0"/>
          <w:sz w:val="28"/>
          <w:szCs w:val="28"/>
        </w:rPr>
        <w:t>Уведомление о размере страховых взносов ФИЛИАЛ ФГБУ ЦЖКУ МО РФ ПО ЦВО от 18.04.2022</w:t>
      </w:r>
      <w:r w:rsidRPr="001D00D5">
        <w:rPr>
          <w:snapToGrid w:val="0"/>
          <w:color w:val="000000"/>
          <w:sz w:val="28"/>
          <w:szCs w:val="28"/>
        </w:rPr>
        <w:t>.</w:t>
      </w:r>
    </w:p>
    <w:p w14:paraId="4387A8E8" w14:textId="77777777" w:rsidR="001D00D5" w:rsidRPr="001D00D5" w:rsidRDefault="001D00D5" w:rsidP="001D00D5">
      <w:pPr>
        <w:tabs>
          <w:tab w:val="left" w:pos="1890"/>
        </w:tabs>
        <w:ind w:firstLine="709"/>
        <w:jc w:val="both"/>
        <w:rPr>
          <w:snapToGrid w:val="0"/>
          <w:color w:val="000000"/>
          <w:sz w:val="28"/>
          <w:szCs w:val="28"/>
        </w:rPr>
      </w:pPr>
      <w:r w:rsidRPr="001D00D5">
        <w:rPr>
          <w:snapToGrid w:val="0"/>
          <w:color w:val="000000"/>
          <w:sz w:val="28"/>
          <w:szCs w:val="28"/>
        </w:rPr>
        <w:t xml:space="preserve">Анализ зарплаты по сотрудникам (по котельным № № 1313, 190, 3, 104 </w:t>
      </w:r>
      <w:r w:rsidRPr="001D00D5">
        <w:rPr>
          <w:snapToGrid w:val="0"/>
          <w:color w:val="000000"/>
          <w:sz w:val="28"/>
          <w:szCs w:val="28"/>
        </w:rPr>
        <w:br/>
        <w:t>за период 2023 года).</w:t>
      </w:r>
    </w:p>
    <w:p w14:paraId="4667921D" w14:textId="77777777" w:rsidR="001D00D5" w:rsidRPr="001D00D5" w:rsidRDefault="001D00D5" w:rsidP="001D00D5">
      <w:pPr>
        <w:tabs>
          <w:tab w:val="left" w:pos="1890"/>
        </w:tabs>
        <w:ind w:firstLine="709"/>
        <w:jc w:val="both"/>
        <w:rPr>
          <w:snapToGrid w:val="0"/>
          <w:color w:val="000000"/>
          <w:sz w:val="28"/>
          <w:szCs w:val="28"/>
        </w:rPr>
      </w:pPr>
      <w:r w:rsidRPr="001D00D5">
        <w:rPr>
          <w:snapToGrid w:val="0"/>
          <w:color w:val="000000"/>
          <w:sz w:val="28"/>
          <w:szCs w:val="28"/>
        </w:rPr>
        <w:t>Фактический ФОТ за 2023 год (</w:t>
      </w:r>
      <w:bookmarkStart w:id="100" w:name="_Hlk179616249"/>
      <w:r w:rsidRPr="001D00D5">
        <w:rPr>
          <w:snapToGrid w:val="0"/>
          <w:color w:val="000000"/>
          <w:sz w:val="28"/>
          <w:szCs w:val="28"/>
        </w:rPr>
        <w:t>по котельным № № 1313, 190, 3, 104</w:t>
      </w:r>
      <w:bookmarkEnd w:id="100"/>
      <w:r w:rsidRPr="001D00D5">
        <w:rPr>
          <w:snapToGrid w:val="0"/>
          <w:color w:val="000000"/>
          <w:sz w:val="28"/>
          <w:szCs w:val="28"/>
        </w:rPr>
        <w:t xml:space="preserve">) </w:t>
      </w:r>
      <w:r w:rsidRPr="001D00D5">
        <w:rPr>
          <w:snapToGrid w:val="0"/>
          <w:color w:val="000000"/>
          <w:sz w:val="28"/>
          <w:szCs w:val="28"/>
        </w:rPr>
        <w:br/>
        <w:t>составил 30 075 тыс. руб.</w:t>
      </w:r>
    </w:p>
    <w:p w14:paraId="0E5D4778"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t>Величина расходов по уплате отчислений на социальные нужды определена экспертами расчетным путем:</w:t>
      </w:r>
    </w:p>
    <w:p w14:paraId="2B8B6D68"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t xml:space="preserve">30 075 тыс. руб. (ФОТ за 2023 год) × 0,302 (ставка ЕСН) / 100 = </w:t>
      </w:r>
      <w:r w:rsidRPr="001D00D5">
        <w:rPr>
          <w:snapToGrid w:val="0"/>
          <w:sz w:val="28"/>
          <w:szCs w:val="28"/>
        </w:rPr>
        <w:br/>
        <w:t>9 083 тыс. руб.</w:t>
      </w:r>
    </w:p>
    <w:p w14:paraId="1EF10C12"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t>Расчет неподконтрольных расходов приведен в таблице 8.</w:t>
      </w:r>
    </w:p>
    <w:p w14:paraId="2068C77D" w14:textId="77777777" w:rsidR="001D00D5" w:rsidRPr="001D00D5" w:rsidRDefault="001D00D5" w:rsidP="001D00D5">
      <w:pPr>
        <w:tabs>
          <w:tab w:val="left" w:pos="1890"/>
        </w:tabs>
        <w:ind w:firstLine="709"/>
        <w:jc w:val="both"/>
        <w:rPr>
          <w:snapToGrid w:val="0"/>
          <w:sz w:val="28"/>
          <w:szCs w:val="28"/>
        </w:rPr>
      </w:pPr>
    </w:p>
    <w:p w14:paraId="6EB9BBAF"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br w:type="page"/>
      </w:r>
    </w:p>
    <w:p w14:paraId="66620808" w14:textId="77777777" w:rsidR="001D00D5" w:rsidRPr="001D00D5" w:rsidRDefault="001D00D5" w:rsidP="00A73ED2">
      <w:pPr>
        <w:numPr>
          <w:ilvl w:val="0"/>
          <w:numId w:val="11"/>
        </w:numPr>
        <w:ind w:left="9008" w:right="-426" w:hanging="1069"/>
        <w:jc w:val="right"/>
        <w:rPr>
          <w:snapToGrid w:val="0"/>
          <w:sz w:val="28"/>
          <w:szCs w:val="28"/>
          <w:lang w:eastAsia="en-US"/>
        </w:rPr>
      </w:pPr>
    </w:p>
    <w:p w14:paraId="59DB04A1" w14:textId="77777777" w:rsidR="001D00D5" w:rsidRPr="001D00D5" w:rsidRDefault="001D00D5" w:rsidP="001D00D5">
      <w:pPr>
        <w:keepNext/>
        <w:ind w:right="141"/>
        <w:jc w:val="center"/>
        <w:outlineLvl w:val="2"/>
        <w:rPr>
          <w:rFonts w:cs="Arial"/>
          <w:b/>
          <w:bCs/>
          <w:snapToGrid w:val="0"/>
          <w:sz w:val="28"/>
          <w:szCs w:val="26"/>
          <w:lang w:eastAsia="en-US"/>
        </w:rPr>
      </w:pPr>
      <w:bookmarkStart w:id="101" w:name="_Toc21094928"/>
      <w:r w:rsidRPr="001D00D5">
        <w:rPr>
          <w:rFonts w:cs="Arial"/>
          <w:b/>
          <w:bCs/>
          <w:snapToGrid w:val="0"/>
          <w:sz w:val="28"/>
          <w:szCs w:val="26"/>
          <w:lang w:eastAsia="en-US"/>
        </w:rPr>
        <w:t>Реестр неподконтрольных расходов на производство тепловой энергии</w:t>
      </w:r>
      <w:bookmarkEnd w:id="101"/>
    </w:p>
    <w:p w14:paraId="424D79A4" w14:textId="77777777" w:rsidR="001D00D5" w:rsidRPr="001D00D5" w:rsidRDefault="001D00D5" w:rsidP="001D00D5">
      <w:pPr>
        <w:jc w:val="right"/>
        <w:rPr>
          <w:snapToGrid w:val="0"/>
          <w:sz w:val="28"/>
          <w:szCs w:val="28"/>
        </w:rPr>
      </w:pPr>
    </w:p>
    <w:p w14:paraId="31406AA9" w14:textId="77777777" w:rsidR="001D00D5" w:rsidRPr="001D00D5" w:rsidRDefault="001D00D5" w:rsidP="001D00D5">
      <w:pPr>
        <w:ind w:right="142"/>
        <w:jc w:val="right"/>
        <w:rPr>
          <w:snapToGrid w:val="0"/>
          <w:sz w:val="28"/>
          <w:szCs w:val="28"/>
        </w:rPr>
      </w:pPr>
      <w:r w:rsidRPr="001D00D5">
        <w:rPr>
          <w:snapToGrid w:val="0"/>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87"/>
        <w:gridCol w:w="1418"/>
      </w:tblGrid>
      <w:tr w:rsidR="001D00D5" w:rsidRPr="001D00D5" w14:paraId="217A3FCB" w14:textId="77777777" w:rsidTr="00E6267D">
        <w:trPr>
          <w:trHeight w:val="720"/>
        </w:trPr>
        <w:tc>
          <w:tcPr>
            <w:tcW w:w="851" w:type="dxa"/>
            <w:vMerge w:val="restart"/>
            <w:shd w:val="clear" w:color="auto" w:fill="auto"/>
            <w:vAlign w:val="center"/>
            <w:hideMark/>
          </w:tcPr>
          <w:p w14:paraId="0F48A652" w14:textId="77777777" w:rsidR="001D00D5" w:rsidRPr="001D00D5" w:rsidRDefault="001D00D5" w:rsidP="001D00D5">
            <w:pPr>
              <w:jc w:val="center"/>
              <w:rPr>
                <w:snapToGrid w:val="0"/>
              </w:rPr>
            </w:pPr>
            <w:r w:rsidRPr="001D00D5">
              <w:rPr>
                <w:snapToGrid w:val="0"/>
              </w:rPr>
              <w:t>№ п/п</w:t>
            </w:r>
          </w:p>
        </w:tc>
        <w:tc>
          <w:tcPr>
            <w:tcW w:w="7087" w:type="dxa"/>
            <w:vMerge w:val="restart"/>
            <w:shd w:val="clear" w:color="auto" w:fill="auto"/>
            <w:vAlign w:val="center"/>
            <w:hideMark/>
          </w:tcPr>
          <w:p w14:paraId="712151DB" w14:textId="77777777" w:rsidR="001D00D5" w:rsidRPr="001D00D5" w:rsidRDefault="001D00D5" w:rsidP="001D00D5">
            <w:pPr>
              <w:jc w:val="center"/>
              <w:rPr>
                <w:snapToGrid w:val="0"/>
              </w:rPr>
            </w:pPr>
            <w:r w:rsidRPr="001D00D5">
              <w:rPr>
                <w:snapToGrid w:val="0"/>
              </w:rPr>
              <w:t>Наименование расхода</w:t>
            </w:r>
          </w:p>
        </w:tc>
        <w:tc>
          <w:tcPr>
            <w:tcW w:w="1418" w:type="dxa"/>
            <w:vMerge w:val="restart"/>
            <w:shd w:val="clear" w:color="auto" w:fill="auto"/>
            <w:vAlign w:val="center"/>
            <w:hideMark/>
          </w:tcPr>
          <w:p w14:paraId="264E35FF" w14:textId="77777777" w:rsidR="001D00D5" w:rsidRPr="001D00D5" w:rsidRDefault="001D00D5" w:rsidP="001D00D5">
            <w:pPr>
              <w:ind w:left="-138" w:right="-153"/>
              <w:jc w:val="center"/>
              <w:rPr>
                <w:snapToGrid w:val="0"/>
              </w:rPr>
            </w:pPr>
            <w:r w:rsidRPr="001D00D5">
              <w:rPr>
                <w:snapToGrid w:val="0"/>
              </w:rPr>
              <w:t xml:space="preserve">Факт </w:t>
            </w:r>
            <w:r w:rsidRPr="001D00D5">
              <w:rPr>
                <w:snapToGrid w:val="0"/>
              </w:rPr>
              <w:br/>
              <w:t>2023 года</w:t>
            </w:r>
          </w:p>
        </w:tc>
      </w:tr>
      <w:tr w:rsidR="001D00D5" w:rsidRPr="001D00D5" w14:paraId="6BF25E37" w14:textId="77777777" w:rsidTr="00E6267D">
        <w:trPr>
          <w:trHeight w:val="507"/>
        </w:trPr>
        <w:tc>
          <w:tcPr>
            <w:tcW w:w="851" w:type="dxa"/>
            <w:vMerge/>
            <w:shd w:val="clear" w:color="auto" w:fill="auto"/>
            <w:vAlign w:val="center"/>
            <w:hideMark/>
          </w:tcPr>
          <w:p w14:paraId="69EE2583" w14:textId="77777777" w:rsidR="001D00D5" w:rsidRPr="001D00D5" w:rsidRDefault="001D00D5" w:rsidP="001D00D5">
            <w:pPr>
              <w:jc w:val="center"/>
              <w:rPr>
                <w:snapToGrid w:val="0"/>
              </w:rPr>
            </w:pPr>
          </w:p>
        </w:tc>
        <w:tc>
          <w:tcPr>
            <w:tcW w:w="7087" w:type="dxa"/>
            <w:vMerge/>
            <w:shd w:val="clear" w:color="auto" w:fill="auto"/>
            <w:vAlign w:val="center"/>
            <w:hideMark/>
          </w:tcPr>
          <w:p w14:paraId="7021F977" w14:textId="77777777" w:rsidR="001D00D5" w:rsidRPr="001D00D5" w:rsidRDefault="001D00D5" w:rsidP="001D00D5">
            <w:pPr>
              <w:jc w:val="center"/>
              <w:rPr>
                <w:snapToGrid w:val="0"/>
              </w:rPr>
            </w:pPr>
          </w:p>
        </w:tc>
        <w:tc>
          <w:tcPr>
            <w:tcW w:w="1418" w:type="dxa"/>
            <w:vMerge/>
            <w:shd w:val="clear" w:color="auto" w:fill="auto"/>
            <w:vAlign w:val="center"/>
            <w:hideMark/>
          </w:tcPr>
          <w:p w14:paraId="626C3321" w14:textId="77777777" w:rsidR="001D00D5" w:rsidRPr="001D00D5" w:rsidRDefault="001D00D5" w:rsidP="001D00D5">
            <w:pPr>
              <w:jc w:val="center"/>
              <w:rPr>
                <w:snapToGrid w:val="0"/>
              </w:rPr>
            </w:pPr>
          </w:p>
        </w:tc>
      </w:tr>
      <w:tr w:rsidR="001D00D5" w:rsidRPr="001D00D5" w14:paraId="3109EDA5" w14:textId="77777777" w:rsidTr="00E6267D">
        <w:trPr>
          <w:trHeight w:val="569"/>
        </w:trPr>
        <w:tc>
          <w:tcPr>
            <w:tcW w:w="851" w:type="dxa"/>
            <w:shd w:val="clear" w:color="auto" w:fill="auto"/>
            <w:noWrap/>
            <w:vAlign w:val="center"/>
            <w:hideMark/>
          </w:tcPr>
          <w:p w14:paraId="4C154D08" w14:textId="77777777" w:rsidR="001D00D5" w:rsidRPr="001D00D5" w:rsidRDefault="001D00D5" w:rsidP="001D00D5">
            <w:pPr>
              <w:jc w:val="center"/>
              <w:rPr>
                <w:snapToGrid w:val="0"/>
              </w:rPr>
            </w:pPr>
            <w:r w:rsidRPr="001D00D5">
              <w:rPr>
                <w:snapToGrid w:val="0"/>
              </w:rPr>
              <w:t>1.1</w:t>
            </w:r>
          </w:p>
        </w:tc>
        <w:tc>
          <w:tcPr>
            <w:tcW w:w="7087" w:type="dxa"/>
            <w:shd w:val="clear" w:color="auto" w:fill="auto"/>
            <w:vAlign w:val="center"/>
            <w:hideMark/>
          </w:tcPr>
          <w:p w14:paraId="6838F8DB" w14:textId="77777777" w:rsidR="001D00D5" w:rsidRPr="001D00D5" w:rsidRDefault="001D00D5" w:rsidP="001D00D5">
            <w:pPr>
              <w:rPr>
                <w:snapToGrid w:val="0"/>
              </w:rPr>
            </w:pPr>
            <w:r w:rsidRPr="001D00D5">
              <w:rPr>
                <w:snapToGrid w:val="0"/>
              </w:rPr>
              <w:t>Расходы на оплату услуг, оказываемых организациями, осуществляющими регулируемые виды деятельности</w:t>
            </w:r>
          </w:p>
        </w:tc>
        <w:tc>
          <w:tcPr>
            <w:tcW w:w="1418" w:type="dxa"/>
            <w:shd w:val="clear" w:color="auto" w:fill="auto"/>
            <w:vAlign w:val="center"/>
          </w:tcPr>
          <w:p w14:paraId="6CAFD84D" w14:textId="77777777" w:rsidR="001D00D5" w:rsidRPr="001D00D5" w:rsidRDefault="001D00D5" w:rsidP="001D00D5">
            <w:pPr>
              <w:jc w:val="center"/>
              <w:rPr>
                <w:snapToGrid w:val="0"/>
              </w:rPr>
            </w:pPr>
            <w:r w:rsidRPr="001D00D5">
              <w:rPr>
                <w:snapToGrid w:val="0"/>
              </w:rPr>
              <w:t>0</w:t>
            </w:r>
          </w:p>
        </w:tc>
      </w:tr>
      <w:tr w:rsidR="001D00D5" w:rsidRPr="001D00D5" w14:paraId="2FA5FD89" w14:textId="77777777" w:rsidTr="00E6267D">
        <w:trPr>
          <w:trHeight w:val="360"/>
        </w:trPr>
        <w:tc>
          <w:tcPr>
            <w:tcW w:w="851" w:type="dxa"/>
            <w:shd w:val="clear" w:color="auto" w:fill="auto"/>
            <w:noWrap/>
            <w:vAlign w:val="center"/>
            <w:hideMark/>
          </w:tcPr>
          <w:p w14:paraId="64EEAD87" w14:textId="77777777" w:rsidR="001D00D5" w:rsidRPr="001D00D5" w:rsidRDefault="001D00D5" w:rsidP="001D00D5">
            <w:pPr>
              <w:jc w:val="center"/>
              <w:rPr>
                <w:snapToGrid w:val="0"/>
              </w:rPr>
            </w:pPr>
            <w:r w:rsidRPr="001D00D5">
              <w:rPr>
                <w:snapToGrid w:val="0"/>
              </w:rPr>
              <w:t>1.2</w:t>
            </w:r>
          </w:p>
        </w:tc>
        <w:tc>
          <w:tcPr>
            <w:tcW w:w="7087" w:type="dxa"/>
            <w:shd w:val="clear" w:color="auto" w:fill="auto"/>
            <w:noWrap/>
            <w:vAlign w:val="center"/>
            <w:hideMark/>
          </w:tcPr>
          <w:p w14:paraId="33840509" w14:textId="77777777" w:rsidR="001D00D5" w:rsidRPr="001D00D5" w:rsidRDefault="001D00D5" w:rsidP="001D00D5">
            <w:pPr>
              <w:rPr>
                <w:snapToGrid w:val="0"/>
              </w:rPr>
            </w:pPr>
            <w:r w:rsidRPr="001D00D5">
              <w:rPr>
                <w:snapToGrid w:val="0"/>
              </w:rPr>
              <w:t>Арендная плата</w:t>
            </w:r>
          </w:p>
        </w:tc>
        <w:tc>
          <w:tcPr>
            <w:tcW w:w="1418" w:type="dxa"/>
            <w:shd w:val="clear" w:color="auto" w:fill="auto"/>
            <w:vAlign w:val="center"/>
          </w:tcPr>
          <w:p w14:paraId="6AC200CF" w14:textId="77777777" w:rsidR="001D00D5" w:rsidRPr="001D00D5" w:rsidRDefault="001D00D5" w:rsidP="001D00D5">
            <w:pPr>
              <w:jc w:val="center"/>
              <w:rPr>
                <w:snapToGrid w:val="0"/>
              </w:rPr>
            </w:pPr>
            <w:r w:rsidRPr="001D00D5">
              <w:rPr>
                <w:snapToGrid w:val="0"/>
              </w:rPr>
              <w:t>0</w:t>
            </w:r>
          </w:p>
        </w:tc>
      </w:tr>
      <w:tr w:rsidR="001D00D5" w:rsidRPr="001D00D5" w14:paraId="2372D30C" w14:textId="77777777" w:rsidTr="00E6267D">
        <w:trPr>
          <w:trHeight w:val="360"/>
        </w:trPr>
        <w:tc>
          <w:tcPr>
            <w:tcW w:w="851" w:type="dxa"/>
            <w:shd w:val="clear" w:color="auto" w:fill="auto"/>
            <w:noWrap/>
            <w:vAlign w:val="center"/>
            <w:hideMark/>
          </w:tcPr>
          <w:p w14:paraId="0DFC3FAC" w14:textId="77777777" w:rsidR="001D00D5" w:rsidRPr="001D00D5" w:rsidRDefault="001D00D5" w:rsidP="001D00D5">
            <w:pPr>
              <w:jc w:val="center"/>
              <w:rPr>
                <w:snapToGrid w:val="0"/>
              </w:rPr>
            </w:pPr>
            <w:r w:rsidRPr="001D00D5">
              <w:rPr>
                <w:snapToGrid w:val="0"/>
              </w:rPr>
              <w:t>1.3</w:t>
            </w:r>
          </w:p>
        </w:tc>
        <w:tc>
          <w:tcPr>
            <w:tcW w:w="7087" w:type="dxa"/>
            <w:shd w:val="clear" w:color="auto" w:fill="auto"/>
            <w:noWrap/>
            <w:vAlign w:val="center"/>
            <w:hideMark/>
          </w:tcPr>
          <w:p w14:paraId="2123673A" w14:textId="77777777" w:rsidR="001D00D5" w:rsidRPr="001D00D5" w:rsidRDefault="001D00D5" w:rsidP="001D00D5">
            <w:pPr>
              <w:rPr>
                <w:snapToGrid w:val="0"/>
              </w:rPr>
            </w:pPr>
            <w:r w:rsidRPr="001D00D5">
              <w:rPr>
                <w:snapToGrid w:val="0"/>
              </w:rPr>
              <w:t>Концессионная плата</w:t>
            </w:r>
          </w:p>
        </w:tc>
        <w:tc>
          <w:tcPr>
            <w:tcW w:w="1418" w:type="dxa"/>
            <w:shd w:val="clear" w:color="auto" w:fill="auto"/>
            <w:vAlign w:val="center"/>
          </w:tcPr>
          <w:p w14:paraId="663BE952" w14:textId="77777777" w:rsidR="001D00D5" w:rsidRPr="001D00D5" w:rsidRDefault="001D00D5" w:rsidP="001D00D5">
            <w:pPr>
              <w:jc w:val="center"/>
              <w:rPr>
                <w:snapToGrid w:val="0"/>
              </w:rPr>
            </w:pPr>
            <w:r w:rsidRPr="001D00D5">
              <w:rPr>
                <w:snapToGrid w:val="0"/>
              </w:rPr>
              <w:t>0</w:t>
            </w:r>
          </w:p>
        </w:tc>
      </w:tr>
      <w:tr w:rsidR="001D00D5" w:rsidRPr="001D00D5" w14:paraId="55B7D16E" w14:textId="77777777" w:rsidTr="00E6267D">
        <w:trPr>
          <w:trHeight w:val="720"/>
        </w:trPr>
        <w:tc>
          <w:tcPr>
            <w:tcW w:w="851" w:type="dxa"/>
            <w:shd w:val="clear" w:color="auto" w:fill="auto"/>
            <w:noWrap/>
            <w:vAlign w:val="center"/>
            <w:hideMark/>
          </w:tcPr>
          <w:p w14:paraId="07172830" w14:textId="77777777" w:rsidR="001D00D5" w:rsidRPr="001D00D5" w:rsidRDefault="001D00D5" w:rsidP="001D00D5">
            <w:pPr>
              <w:jc w:val="center"/>
              <w:rPr>
                <w:snapToGrid w:val="0"/>
              </w:rPr>
            </w:pPr>
            <w:r w:rsidRPr="001D00D5">
              <w:rPr>
                <w:snapToGrid w:val="0"/>
              </w:rPr>
              <w:t>1.4</w:t>
            </w:r>
          </w:p>
        </w:tc>
        <w:tc>
          <w:tcPr>
            <w:tcW w:w="7087" w:type="dxa"/>
            <w:shd w:val="clear" w:color="auto" w:fill="auto"/>
            <w:vAlign w:val="center"/>
            <w:hideMark/>
          </w:tcPr>
          <w:p w14:paraId="1E6D6F17" w14:textId="77777777" w:rsidR="001D00D5" w:rsidRPr="001D00D5" w:rsidRDefault="001D00D5" w:rsidP="001D00D5">
            <w:pPr>
              <w:rPr>
                <w:snapToGrid w:val="0"/>
              </w:rPr>
            </w:pPr>
            <w:r w:rsidRPr="001D00D5">
              <w:rPr>
                <w:snapToGrid w:val="0"/>
              </w:rPr>
              <w:t>Расходы на уплату налогов, сборов и других обязательных платежей, в том числе:</w:t>
            </w:r>
            <w:r w:rsidRPr="001D00D5">
              <w:rPr>
                <w:snapToGrid w:val="0"/>
              </w:rPr>
              <w:br/>
              <w:t>Стр. 1.4 = стр. 1.4.1 + стр. 1.4.2 + стр. 1.4.3.</w:t>
            </w:r>
          </w:p>
        </w:tc>
        <w:tc>
          <w:tcPr>
            <w:tcW w:w="1418" w:type="dxa"/>
            <w:shd w:val="clear" w:color="auto" w:fill="auto"/>
            <w:vAlign w:val="center"/>
          </w:tcPr>
          <w:p w14:paraId="674B7AED" w14:textId="77777777" w:rsidR="001D00D5" w:rsidRPr="001D00D5" w:rsidRDefault="001D00D5" w:rsidP="001D00D5">
            <w:pPr>
              <w:jc w:val="center"/>
              <w:rPr>
                <w:snapToGrid w:val="0"/>
              </w:rPr>
            </w:pPr>
            <w:r w:rsidRPr="001D00D5">
              <w:rPr>
                <w:snapToGrid w:val="0"/>
              </w:rPr>
              <w:t>3</w:t>
            </w:r>
          </w:p>
        </w:tc>
      </w:tr>
      <w:tr w:rsidR="001D00D5" w:rsidRPr="001D00D5" w14:paraId="0BEC8F94" w14:textId="77777777" w:rsidTr="00E6267D">
        <w:trPr>
          <w:trHeight w:val="360"/>
        </w:trPr>
        <w:tc>
          <w:tcPr>
            <w:tcW w:w="851" w:type="dxa"/>
            <w:shd w:val="clear" w:color="auto" w:fill="auto"/>
            <w:noWrap/>
            <w:vAlign w:val="center"/>
            <w:hideMark/>
          </w:tcPr>
          <w:p w14:paraId="07EA420E" w14:textId="77777777" w:rsidR="001D00D5" w:rsidRPr="001D00D5" w:rsidRDefault="001D00D5" w:rsidP="001D00D5">
            <w:pPr>
              <w:jc w:val="center"/>
              <w:rPr>
                <w:snapToGrid w:val="0"/>
              </w:rPr>
            </w:pPr>
            <w:r w:rsidRPr="001D00D5">
              <w:rPr>
                <w:snapToGrid w:val="0"/>
              </w:rPr>
              <w:t>1.5</w:t>
            </w:r>
          </w:p>
        </w:tc>
        <w:tc>
          <w:tcPr>
            <w:tcW w:w="7087" w:type="dxa"/>
            <w:shd w:val="clear" w:color="auto" w:fill="auto"/>
            <w:vAlign w:val="center"/>
            <w:hideMark/>
          </w:tcPr>
          <w:p w14:paraId="40F4C570" w14:textId="77777777" w:rsidR="001D00D5" w:rsidRPr="001D00D5" w:rsidRDefault="001D00D5" w:rsidP="001D00D5">
            <w:pPr>
              <w:rPr>
                <w:snapToGrid w:val="0"/>
              </w:rPr>
            </w:pPr>
            <w:r w:rsidRPr="001D00D5">
              <w:rPr>
                <w:snapToGrid w:val="0"/>
              </w:rPr>
              <w:t>Отчисления на социальные нужды</w:t>
            </w:r>
          </w:p>
        </w:tc>
        <w:tc>
          <w:tcPr>
            <w:tcW w:w="1418" w:type="dxa"/>
            <w:shd w:val="clear" w:color="auto" w:fill="auto"/>
            <w:vAlign w:val="center"/>
          </w:tcPr>
          <w:p w14:paraId="094735EE" w14:textId="77777777" w:rsidR="001D00D5" w:rsidRPr="001D00D5" w:rsidRDefault="001D00D5" w:rsidP="001D00D5">
            <w:pPr>
              <w:jc w:val="center"/>
              <w:rPr>
                <w:snapToGrid w:val="0"/>
              </w:rPr>
            </w:pPr>
            <w:r w:rsidRPr="001D00D5">
              <w:rPr>
                <w:snapToGrid w:val="0"/>
              </w:rPr>
              <w:t xml:space="preserve">9 083 </w:t>
            </w:r>
          </w:p>
        </w:tc>
      </w:tr>
      <w:tr w:rsidR="001D00D5" w:rsidRPr="001D00D5" w14:paraId="17A829FE" w14:textId="77777777" w:rsidTr="00E6267D">
        <w:trPr>
          <w:trHeight w:val="360"/>
        </w:trPr>
        <w:tc>
          <w:tcPr>
            <w:tcW w:w="851" w:type="dxa"/>
            <w:shd w:val="clear" w:color="auto" w:fill="auto"/>
            <w:noWrap/>
            <w:vAlign w:val="center"/>
            <w:hideMark/>
          </w:tcPr>
          <w:p w14:paraId="0D4CE960" w14:textId="77777777" w:rsidR="001D00D5" w:rsidRPr="001D00D5" w:rsidRDefault="001D00D5" w:rsidP="001D00D5">
            <w:pPr>
              <w:jc w:val="center"/>
              <w:rPr>
                <w:snapToGrid w:val="0"/>
              </w:rPr>
            </w:pPr>
            <w:r w:rsidRPr="001D00D5">
              <w:rPr>
                <w:snapToGrid w:val="0"/>
              </w:rPr>
              <w:t>1.6</w:t>
            </w:r>
          </w:p>
        </w:tc>
        <w:tc>
          <w:tcPr>
            <w:tcW w:w="7087" w:type="dxa"/>
            <w:shd w:val="clear" w:color="auto" w:fill="auto"/>
            <w:vAlign w:val="center"/>
            <w:hideMark/>
          </w:tcPr>
          <w:p w14:paraId="5AA1BBB9" w14:textId="77777777" w:rsidR="001D00D5" w:rsidRPr="001D00D5" w:rsidRDefault="001D00D5" w:rsidP="001D00D5">
            <w:pPr>
              <w:rPr>
                <w:snapToGrid w:val="0"/>
              </w:rPr>
            </w:pPr>
            <w:r w:rsidRPr="001D00D5">
              <w:rPr>
                <w:snapToGrid w:val="0"/>
              </w:rPr>
              <w:t>Расходы по сомнительным долгам</w:t>
            </w:r>
          </w:p>
        </w:tc>
        <w:tc>
          <w:tcPr>
            <w:tcW w:w="1418" w:type="dxa"/>
            <w:shd w:val="clear" w:color="auto" w:fill="auto"/>
            <w:vAlign w:val="center"/>
          </w:tcPr>
          <w:p w14:paraId="09AB9CB9" w14:textId="77777777" w:rsidR="001D00D5" w:rsidRPr="001D00D5" w:rsidRDefault="001D00D5" w:rsidP="001D00D5">
            <w:pPr>
              <w:jc w:val="center"/>
              <w:rPr>
                <w:snapToGrid w:val="0"/>
              </w:rPr>
            </w:pPr>
            <w:r w:rsidRPr="001D00D5">
              <w:rPr>
                <w:snapToGrid w:val="0"/>
              </w:rPr>
              <w:t>0</w:t>
            </w:r>
          </w:p>
        </w:tc>
      </w:tr>
      <w:tr w:rsidR="001D00D5" w:rsidRPr="001D00D5" w14:paraId="630134CE" w14:textId="77777777" w:rsidTr="00E6267D">
        <w:trPr>
          <w:trHeight w:val="720"/>
        </w:trPr>
        <w:tc>
          <w:tcPr>
            <w:tcW w:w="851" w:type="dxa"/>
            <w:shd w:val="clear" w:color="auto" w:fill="auto"/>
            <w:noWrap/>
            <w:vAlign w:val="center"/>
            <w:hideMark/>
          </w:tcPr>
          <w:p w14:paraId="295FC560" w14:textId="77777777" w:rsidR="001D00D5" w:rsidRPr="001D00D5" w:rsidRDefault="001D00D5" w:rsidP="001D00D5">
            <w:pPr>
              <w:jc w:val="center"/>
              <w:rPr>
                <w:snapToGrid w:val="0"/>
              </w:rPr>
            </w:pPr>
            <w:r w:rsidRPr="001D00D5">
              <w:rPr>
                <w:snapToGrid w:val="0"/>
              </w:rPr>
              <w:t>1.7</w:t>
            </w:r>
          </w:p>
        </w:tc>
        <w:tc>
          <w:tcPr>
            <w:tcW w:w="7087" w:type="dxa"/>
            <w:shd w:val="clear" w:color="auto" w:fill="auto"/>
            <w:vAlign w:val="center"/>
            <w:hideMark/>
          </w:tcPr>
          <w:p w14:paraId="5A23AE05" w14:textId="77777777" w:rsidR="001D00D5" w:rsidRPr="001D00D5" w:rsidRDefault="001D00D5" w:rsidP="001D00D5">
            <w:pPr>
              <w:rPr>
                <w:snapToGrid w:val="0"/>
              </w:rPr>
            </w:pPr>
            <w:r w:rsidRPr="001D00D5">
              <w:rPr>
                <w:snapToGrid w:val="0"/>
              </w:rPr>
              <w:t>Амортизация основных средств и нематериальных активов</w:t>
            </w:r>
          </w:p>
        </w:tc>
        <w:tc>
          <w:tcPr>
            <w:tcW w:w="1418" w:type="dxa"/>
            <w:shd w:val="clear" w:color="auto" w:fill="auto"/>
            <w:vAlign w:val="center"/>
          </w:tcPr>
          <w:p w14:paraId="25D7CDDC" w14:textId="77777777" w:rsidR="001D00D5" w:rsidRPr="001D00D5" w:rsidRDefault="001D00D5" w:rsidP="001D00D5">
            <w:pPr>
              <w:jc w:val="center"/>
              <w:rPr>
                <w:snapToGrid w:val="0"/>
              </w:rPr>
            </w:pPr>
            <w:r w:rsidRPr="001D00D5">
              <w:rPr>
                <w:snapToGrid w:val="0"/>
              </w:rPr>
              <w:t>0</w:t>
            </w:r>
          </w:p>
        </w:tc>
      </w:tr>
      <w:tr w:rsidR="001D00D5" w:rsidRPr="001D00D5" w14:paraId="65404DC8" w14:textId="77777777" w:rsidTr="00E6267D">
        <w:trPr>
          <w:trHeight w:val="720"/>
        </w:trPr>
        <w:tc>
          <w:tcPr>
            <w:tcW w:w="851" w:type="dxa"/>
            <w:shd w:val="clear" w:color="auto" w:fill="auto"/>
            <w:noWrap/>
            <w:vAlign w:val="center"/>
            <w:hideMark/>
          </w:tcPr>
          <w:p w14:paraId="4053B268" w14:textId="77777777" w:rsidR="001D00D5" w:rsidRPr="001D00D5" w:rsidRDefault="001D00D5" w:rsidP="001D00D5">
            <w:pPr>
              <w:jc w:val="center"/>
              <w:rPr>
                <w:snapToGrid w:val="0"/>
              </w:rPr>
            </w:pPr>
            <w:r w:rsidRPr="001D00D5">
              <w:rPr>
                <w:snapToGrid w:val="0"/>
              </w:rPr>
              <w:t>1.8</w:t>
            </w:r>
          </w:p>
        </w:tc>
        <w:tc>
          <w:tcPr>
            <w:tcW w:w="7087" w:type="dxa"/>
            <w:shd w:val="clear" w:color="auto" w:fill="auto"/>
            <w:noWrap/>
            <w:vAlign w:val="center"/>
            <w:hideMark/>
          </w:tcPr>
          <w:p w14:paraId="65F00503" w14:textId="77777777" w:rsidR="001D00D5" w:rsidRPr="001D00D5" w:rsidRDefault="001D00D5" w:rsidP="001D00D5">
            <w:pPr>
              <w:rPr>
                <w:snapToGrid w:val="0"/>
              </w:rPr>
            </w:pPr>
            <w:r w:rsidRPr="001D00D5">
              <w:rPr>
                <w:snapToGrid w:val="0"/>
              </w:rPr>
              <w:t>Расходы на выплаты по договорам займа и кредитным договорам, включая проценты по ним</w:t>
            </w:r>
          </w:p>
        </w:tc>
        <w:tc>
          <w:tcPr>
            <w:tcW w:w="1418" w:type="dxa"/>
            <w:shd w:val="clear" w:color="auto" w:fill="auto"/>
            <w:vAlign w:val="center"/>
          </w:tcPr>
          <w:p w14:paraId="43FD3E00" w14:textId="77777777" w:rsidR="001D00D5" w:rsidRPr="001D00D5" w:rsidRDefault="001D00D5" w:rsidP="001D00D5">
            <w:pPr>
              <w:jc w:val="center"/>
              <w:rPr>
                <w:snapToGrid w:val="0"/>
              </w:rPr>
            </w:pPr>
            <w:r w:rsidRPr="001D00D5">
              <w:rPr>
                <w:snapToGrid w:val="0"/>
              </w:rPr>
              <w:t>0</w:t>
            </w:r>
          </w:p>
        </w:tc>
      </w:tr>
      <w:tr w:rsidR="001D00D5" w:rsidRPr="001D00D5" w14:paraId="01674E4D" w14:textId="77777777" w:rsidTr="00E6267D">
        <w:trPr>
          <w:trHeight w:val="360"/>
        </w:trPr>
        <w:tc>
          <w:tcPr>
            <w:tcW w:w="851" w:type="dxa"/>
            <w:shd w:val="clear" w:color="auto" w:fill="auto"/>
            <w:noWrap/>
            <w:vAlign w:val="center"/>
            <w:hideMark/>
          </w:tcPr>
          <w:p w14:paraId="6EF4CBF1" w14:textId="77777777" w:rsidR="001D00D5" w:rsidRPr="001D00D5" w:rsidRDefault="001D00D5" w:rsidP="001D00D5">
            <w:pPr>
              <w:jc w:val="center"/>
              <w:rPr>
                <w:snapToGrid w:val="0"/>
              </w:rPr>
            </w:pPr>
          </w:p>
        </w:tc>
        <w:tc>
          <w:tcPr>
            <w:tcW w:w="7087" w:type="dxa"/>
            <w:shd w:val="clear" w:color="auto" w:fill="auto"/>
            <w:noWrap/>
            <w:vAlign w:val="center"/>
            <w:hideMark/>
          </w:tcPr>
          <w:p w14:paraId="4040D808" w14:textId="77777777" w:rsidR="001D00D5" w:rsidRPr="001D00D5" w:rsidRDefault="001D00D5" w:rsidP="001D00D5">
            <w:pPr>
              <w:rPr>
                <w:snapToGrid w:val="0"/>
              </w:rPr>
            </w:pPr>
            <w:r w:rsidRPr="001D00D5">
              <w:rPr>
                <w:snapToGrid w:val="0"/>
              </w:rPr>
              <w:t>ИТОГО</w:t>
            </w:r>
          </w:p>
        </w:tc>
        <w:tc>
          <w:tcPr>
            <w:tcW w:w="1418" w:type="dxa"/>
            <w:shd w:val="clear" w:color="auto" w:fill="auto"/>
            <w:vAlign w:val="center"/>
          </w:tcPr>
          <w:p w14:paraId="12AC91F0" w14:textId="77777777" w:rsidR="001D00D5" w:rsidRPr="001D00D5" w:rsidRDefault="001D00D5" w:rsidP="001D00D5">
            <w:pPr>
              <w:jc w:val="center"/>
              <w:rPr>
                <w:snapToGrid w:val="0"/>
              </w:rPr>
            </w:pPr>
            <w:r w:rsidRPr="001D00D5">
              <w:rPr>
                <w:snapToGrid w:val="0"/>
              </w:rPr>
              <w:t xml:space="preserve">9 086 </w:t>
            </w:r>
          </w:p>
        </w:tc>
      </w:tr>
      <w:tr w:rsidR="001D00D5" w:rsidRPr="001D00D5" w14:paraId="5969C972" w14:textId="77777777" w:rsidTr="00E6267D">
        <w:trPr>
          <w:trHeight w:val="360"/>
        </w:trPr>
        <w:tc>
          <w:tcPr>
            <w:tcW w:w="851" w:type="dxa"/>
            <w:shd w:val="clear" w:color="auto" w:fill="auto"/>
            <w:noWrap/>
            <w:vAlign w:val="center"/>
            <w:hideMark/>
          </w:tcPr>
          <w:p w14:paraId="73339698" w14:textId="77777777" w:rsidR="001D00D5" w:rsidRPr="001D00D5" w:rsidRDefault="001D00D5" w:rsidP="001D00D5">
            <w:pPr>
              <w:jc w:val="center"/>
              <w:rPr>
                <w:snapToGrid w:val="0"/>
              </w:rPr>
            </w:pPr>
            <w:r w:rsidRPr="001D00D5">
              <w:rPr>
                <w:snapToGrid w:val="0"/>
              </w:rPr>
              <w:t>2</w:t>
            </w:r>
          </w:p>
        </w:tc>
        <w:tc>
          <w:tcPr>
            <w:tcW w:w="7087" w:type="dxa"/>
            <w:shd w:val="clear" w:color="auto" w:fill="auto"/>
            <w:noWrap/>
            <w:vAlign w:val="center"/>
            <w:hideMark/>
          </w:tcPr>
          <w:p w14:paraId="1D252F05" w14:textId="77777777" w:rsidR="001D00D5" w:rsidRPr="001D00D5" w:rsidRDefault="001D00D5" w:rsidP="001D00D5">
            <w:pPr>
              <w:rPr>
                <w:snapToGrid w:val="0"/>
              </w:rPr>
            </w:pPr>
            <w:r w:rsidRPr="001D00D5">
              <w:rPr>
                <w:snapToGrid w:val="0"/>
              </w:rPr>
              <w:t>Налог на прибыль</w:t>
            </w:r>
          </w:p>
        </w:tc>
        <w:tc>
          <w:tcPr>
            <w:tcW w:w="1418" w:type="dxa"/>
            <w:shd w:val="clear" w:color="auto" w:fill="auto"/>
            <w:vAlign w:val="center"/>
          </w:tcPr>
          <w:p w14:paraId="3689A41D" w14:textId="77777777" w:rsidR="001D00D5" w:rsidRPr="001D00D5" w:rsidRDefault="001D00D5" w:rsidP="001D00D5">
            <w:pPr>
              <w:jc w:val="center"/>
              <w:rPr>
                <w:snapToGrid w:val="0"/>
              </w:rPr>
            </w:pPr>
            <w:r w:rsidRPr="001D00D5">
              <w:rPr>
                <w:snapToGrid w:val="0"/>
              </w:rPr>
              <w:t>0</w:t>
            </w:r>
          </w:p>
        </w:tc>
      </w:tr>
      <w:tr w:rsidR="001D00D5" w:rsidRPr="001D00D5" w14:paraId="3A426134" w14:textId="77777777" w:rsidTr="00E6267D">
        <w:trPr>
          <w:trHeight w:val="1063"/>
        </w:trPr>
        <w:tc>
          <w:tcPr>
            <w:tcW w:w="851" w:type="dxa"/>
            <w:shd w:val="clear" w:color="auto" w:fill="auto"/>
            <w:noWrap/>
            <w:vAlign w:val="center"/>
            <w:hideMark/>
          </w:tcPr>
          <w:p w14:paraId="4A61FD3F" w14:textId="77777777" w:rsidR="001D00D5" w:rsidRPr="001D00D5" w:rsidRDefault="001D00D5" w:rsidP="001D00D5">
            <w:pPr>
              <w:jc w:val="center"/>
              <w:rPr>
                <w:snapToGrid w:val="0"/>
              </w:rPr>
            </w:pPr>
            <w:r w:rsidRPr="001D00D5">
              <w:rPr>
                <w:snapToGrid w:val="0"/>
              </w:rPr>
              <w:t>3</w:t>
            </w:r>
          </w:p>
        </w:tc>
        <w:tc>
          <w:tcPr>
            <w:tcW w:w="7087" w:type="dxa"/>
            <w:shd w:val="clear" w:color="auto" w:fill="auto"/>
            <w:noWrap/>
            <w:vAlign w:val="center"/>
            <w:hideMark/>
          </w:tcPr>
          <w:p w14:paraId="2C3D23C4" w14:textId="77777777" w:rsidR="001D00D5" w:rsidRPr="001D00D5" w:rsidRDefault="001D00D5" w:rsidP="001D00D5">
            <w:pPr>
              <w:rPr>
                <w:snapToGrid w:val="0"/>
              </w:rPr>
            </w:pPr>
            <w:r w:rsidRPr="001D00D5">
              <w:rPr>
                <w:snapToGrid w:val="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418" w:type="dxa"/>
            <w:shd w:val="clear" w:color="auto" w:fill="auto"/>
            <w:vAlign w:val="center"/>
          </w:tcPr>
          <w:p w14:paraId="4091F3CA" w14:textId="77777777" w:rsidR="001D00D5" w:rsidRPr="001D00D5" w:rsidRDefault="001D00D5" w:rsidP="001D00D5">
            <w:pPr>
              <w:jc w:val="center"/>
              <w:rPr>
                <w:snapToGrid w:val="0"/>
              </w:rPr>
            </w:pPr>
            <w:r w:rsidRPr="001D00D5">
              <w:rPr>
                <w:snapToGrid w:val="0"/>
              </w:rPr>
              <w:t>0</w:t>
            </w:r>
          </w:p>
        </w:tc>
      </w:tr>
      <w:tr w:rsidR="001D00D5" w:rsidRPr="001D00D5" w14:paraId="10E0F10C" w14:textId="77777777" w:rsidTr="00E6267D">
        <w:trPr>
          <w:trHeight w:val="360"/>
        </w:trPr>
        <w:tc>
          <w:tcPr>
            <w:tcW w:w="851" w:type="dxa"/>
            <w:shd w:val="clear" w:color="auto" w:fill="auto"/>
            <w:noWrap/>
            <w:vAlign w:val="center"/>
            <w:hideMark/>
          </w:tcPr>
          <w:p w14:paraId="1F97D30C" w14:textId="77777777" w:rsidR="001D00D5" w:rsidRPr="001D00D5" w:rsidRDefault="001D00D5" w:rsidP="001D00D5">
            <w:pPr>
              <w:jc w:val="center"/>
              <w:rPr>
                <w:snapToGrid w:val="0"/>
              </w:rPr>
            </w:pPr>
            <w:r w:rsidRPr="001D00D5">
              <w:rPr>
                <w:snapToGrid w:val="0"/>
              </w:rPr>
              <w:t>4</w:t>
            </w:r>
          </w:p>
        </w:tc>
        <w:tc>
          <w:tcPr>
            <w:tcW w:w="7087" w:type="dxa"/>
            <w:shd w:val="clear" w:color="auto" w:fill="auto"/>
            <w:vAlign w:val="center"/>
            <w:hideMark/>
          </w:tcPr>
          <w:p w14:paraId="1E882DF5" w14:textId="77777777" w:rsidR="001D00D5" w:rsidRPr="001D00D5" w:rsidRDefault="001D00D5" w:rsidP="001D00D5">
            <w:pPr>
              <w:autoSpaceDE w:val="0"/>
              <w:autoSpaceDN w:val="0"/>
              <w:adjustRightInd w:val="0"/>
              <w:jc w:val="both"/>
              <w:rPr>
                <w:snapToGrid w:val="0"/>
              </w:rPr>
            </w:pPr>
            <w:r w:rsidRPr="001D00D5">
              <w:rPr>
                <w:snapToGrid w:val="0"/>
              </w:rPr>
              <w:t>Итого неподконтрольных расходов</w:t>
            </w:r>
          </w:p>
          <w:p w14:paraId="6957C520" w14:textId="77777777" w:rsidR="001D00D5" w:rsidRPr="001D00D5" w:rsidRDefault="001D00D5" w:rsidP="001D00D5">
            <w:pPr>
              <w:autoSpaceDE w:val="0"/>
              <w:autoSpaceDN w:val="0"/>
              <w:adjustRightInd w:val="0"/>
              <w:jc w:val="both"/>
            </w:pPr>
            <w:r w:rsidRPr="001D00D5">
              <w:t xml:space="preserve">Стр. 4 = стр. 1.1 + стр. 1.2 + стр. 1.3 + стр. 1.4 + </w:t>
            </w:r>
            <w:r w:rsidRPr="001D00D5">
              <w:br/>
              <w:t>стр. 1.5 + стр. 1.6 + стр. 1.7 + стр. 1.8 + стр. 2 + стр. 3.</w:t>
            </w:r>
          </w:p>
        </w:tc>
        <w:tc>
          <w:tcPr>
            <w:tcW w:w="1418" w:type="dxa"/>
            <w:shd w:val="clear" w:color="auto" w:fill="auto"/>
            <w:vAlign w:val="center"/>
          </w:tcPr>
          <w:p w14:paraId="67325482" w14:textId="77777777" w:rsidR="001D00D5" w:rsidRPr="001D00D5" w:rsidRDefault="001D00D5" w:rsidP="001D00D5">
            <w:pPr>
              <w:jc w:val="center"/>
              <w:rPr>
                <w:snapToGrid w:val="0"/>
              </w:rPr>
            </w:pPr>
            <w:r w:rsidRPr="001D00D5">
              <w:rPr>
                <w:snapToGrid w:val="0"/>
              </w:rPr>
              <w:t xml:space="preserve">9 086 </w:t>
            </w:r>
          </w:p>
        </w:tc>
      </w:tr>
    </w:tbl>
    <w:p w14:paraId="208C0977" w14:textId="77777777" w:rsidR="001D00D5" w:rsidRPr="001D00D5" w:rsidRDefault="001D00D5" w:rsidP="001D00D5">
      <w:pPr>
        <w:tabs>
          <w:tab w:val="left" w:pos="1890"/>
        </w:tabs>
        <w:ind w:firstLine="709"/>
        <w:jc w:val="both"/>
        <w:rPr>
          <w:snapToGrid w:val="0"/>
          <w:sz w:val="28"/>
          <w:szCs w:val="28"/>
        </w:rPr>
      </w:pPr>
    </w:p>
    <w:p w14:paraId="3753E53C" w14:textId="77777777" w:rsidR="001D00D5" w:rsidRPr="001D00D5" w:rsidRDefault="001D00D5" w:rsidP="00A73ED2">
      <w:pPr>
        <w:numPr>
          <w:ilvl w:val="0"/>
          <w:numId w:val="12"/>
        </w:numPr>
        <w:ind w:left="0" w:right="142" w:firstLine="1134"/>
        <w:jc w:val="center"/>
        <w:rPr>
          <w:b/>
          <w:snapToGrid w:val="0"/>
          <w:sz w:val="28"/>
          <w:szCs w:val="28"/>
        </w:rPr>
      </w:pPr>
      <w:bookmarkStart w:id="102" w:name="_Hlk179629442"/>
      <w:r w:rsidRPr="001D00D5">
        <w:rPr>
          <w:b/>
          <w:snapToGrid w:val="0"/>
          <w:sz w:val="28"/>
          <w:szCs w:val="28"/>
        </w:rPr>
        <w:t>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w:t>
      </w:r>
    </w:p>
    <w:p w14:paraId="288E01D2" w14:textId="77777777" w:rsidR="001D00D5" w:rsidRPr="001D00D5" w:rsidRDefault="001D00D5" w:rsidP="001D00D5">
      <w:pPr>
        <w:ind w:left="1134" w:right="142"/>
        <w:rPr>
          <w:b/>
          <w:snapToGrid w:val="0"/>
          <w:sz w:val="28"/>
          <w:szCs w:val="28"/>
        </w:rPr>
      </w:pPr>
    </w:p>
    <w:p w14:paraId="6AE892A7" w14:textId="77777777" w:rsidR="001D00D5" w:rsidRPr="001D00D5" w:rsidRDefault="001D00D5" w:rsidP="001D00D5">
      <w:pPr>
        <w:ind w:right="142" w:firstLine="709"/>
        <w:jc w:val="both"/>
        <w:rPr>
          <w:snapToGrid w:val="0"/>
          <w:sz w:val="28"/>
          <w:szCs w:val="28"/>
        </w:rPr>
      </w:pPr>
      <w:r w:rsidRPr="001D00D5">
        <w:rPr>
          <w:snapToGrid w:val="0"/>
          <w:sz w:val="28"/>
          <w:szCs w:val="28"/>
        </w:rPr>
        <w:t xml:space="preserve">Экспертами проведён анализ фактических расходов на приобретение энергетических ресурсов, холодной воды и теплоносителя предприятия </w:t>
      </w:r>
      <w:r w:rsidRPr="001D00D5">
        <w:rPr>
          <w:snapToGrid w:val="0"/>
          <w:sz w:val="28"/>
          <w:szCs w:val="28"/>
        </w:rPr>
        <w:br/>
        <w:t xml:space="preserve">за 2023 год. </w:t>
      </w:r>
    </w:p>
    <w:p w14:paraId="774F07CD" w14:textId="77777777" w:rsidR="001D00D5" w:rsidRPr="001D00D5" w:rsidRDefault="001D00D5" w:rsidP="001D00D5">
      <w:pPr>
        <w:ind w:firstLine="709"/>
        <w:jc w:val="both"/>
        <w:rPr>
          <w:snapToGrid w:val="0"/>
          <w:color w:val="000000"/>
          <w:sz w:val="28"/>
          <w:szCs w:val="28"/>
        </w:rPr>
      </w:pPr>
      <w:r w:rsidRPr="001D00D5">
        <w:rPr>
          <w:snapToGrid w:val="0"/>
          <w:color w:val="000000"/>
          <w:sz w:val="28"/>
          <w:szCs w:val="28"/>
        </w:rPr>
        <w:t xml:space="preserve">В подтверждение расходов по статье «Расходы на топливо» за 2023 год предприятием представлен контракт на поставку твердого котельного топлива для нужд ФГБУ «ЦЖКУ» Минобороны России № 14-301222-133 </w:t>
      </w:r>
      <w:r w:rsidRPr="001D00D5">
        <w:rPr>
          <w:snapToGrid w:val="0"/>
          <w:color w:val="000000"/>
          <w:sz w:val="28"/>
          <w:szCs w:val="28"/>
        </w:rPr>
        <w:br/>
        <w:t xml:space="preserve">от 30.12.2022, заключенный с АО «УК «Кузбассразрезуголь». </w:t>
      </w:r>
      <w:r w:rsidRPr="001D00D5">
        <w:rPr>
          <w:snapToGrid w:val="0"/>
          <w:color w:val="000000"/>
          <w:sz w:val="28"/>
          <w:szCs w:val="28"/>
        </w:rPr>
        <w:lastRenderedPageBreak/>
        <w:t xml:space="preserve">Идентификационный код закупки 221772931474577010100100960010000244. Цена угля марки ДР (с учетом доставки) по условиям контракта составляет </w:t>
      </w:r>
      <w:r w:rsidRPr="001D00D5">
        <w:rPr>
          <w:snapToGrid w:val="0"/>
          <w:color w:val="000000"/>
          <w:sz w:val="28"/>
          <w:szCs w:val="28"/>
        </w:rPr>
        <w:br/>
        <w:t>3 287,82 руб./т. (без НДС)</w:t>
      </w:r>
    </w:p>
    <w:p w14:paraId="2DEB3C7C" w14:textId="77777777" w:rsidR="001D00D5" w:rsidRPr="001D00D5" w:rsidRDefault="001D00D5" w:rsidP="001D00D5">
      <w:pPr>
        <w:ind w:firstLine="709"/>
        <w:jc w:val="both"/>
        <w:rPr>
          <w:snapToGrid w:val="0"/>
          <w:color w:val="000000"/>
          <w:sz w:val="28"/>
          <w:szCs w:val="28"/>
        </w:rPr>
      </w:pPr>
      <w:r w:rsidRPr="001D00D5">
        <w:rPr>
          <w:snapToGrid w:val="0"/>
          <w:color w:val="000000"/>
          <w:sz w:val="28"/>
          <w:szCs w:val="28"/>
        </w:rPr>
        <w:t xml:space="preserve">Расходы </w:t>
      </w:r>
      <w:r w:rsidRPr="001D00D5">
        <w:rPr>
          <w:b/>
          <w:snapToGrid w:val="0"/>
          <w:color w:val="000000"/>
          <w:sz w:val="28"/>
          <w:szCs w:val="28"/>
        </w:rPr>
        <w:t>на топливо</w:t>
      </w:r>
      <w:r w:rsidRPr="001D00D5">
        <w:rPr>
          <w:snapToGrid w:val="0"/>
          <w:color w:val="000000"/>
          <w:sz w:val="28"/>
          <w:szCs w:val="28"/>
        </w:rPr>
        <w:t xml:space="preserve"> при производстве тепловой энергии, определяемые на основе фактических значений параметров расчета тарифов взамен прогнозных, </w:t>
      </w:r>
      <w:bookmarkStart w:id="103" w:name="_Hlk179619628"/>
      <w:r w:rsidRPr="001D00D5">
        <w:rPr>
          <w:snapToGrid w:val="0"/>
          <w:color w:val="000000"/>
          <w:sz w:val="28"/>
          <w:szCs w:val="28"/>
        </w:rPr>
        <w:t xml:space="preserve">рассчитываются </w:t>
      </w:r>
      <w:bookmarkEnd w:id="103"/>
      <w:r w:rsidRPr="001D00D5">
        <w:rPr>
          <w:snapToGrid w:val="0"/>
          <w:color w:val="000000"/>
          <w:sz w:val="28"/>
          <w:szCs w:val="28"/>
        </w:rPr>
        <w:t>на основании формулы (29) Методических указаний № 760-э:</w:t>
      </w:r>
    </w:p>
    <w:p w14:paraId="347C2203" w14:textId="716FB9A0" w:rsidR="001D00D5" w:rsidRPr="001D00D5" w:rsidRDefault="001D00D5" w:rsidP="001D00D5">
      <w:pPr>
        <w:ind w:firstLine="709"/>
        <w:jc w:val="both"/>
        <w:rPr>
          <w:snapToGrid w:val="0"/>
          <w:color w:val="000000"/>
          <w:sz w:val="28"/>
          <w:szCs w:val="28"/>
        </w:rPr>
      </w:pPr>
      <w:r w:rsidRPr="001D00D5">
        <w:rPr>
          <w:noProof/>
          <w:color w:val="000000"/>
          <w:position w:val="-14"/>
        </w:rPr>
        <w:drawing>
          <wp:inline distT="0" distB="0" distL="0" distR="0" wp14:anchorId="4746A5FC" wp14:editId="14BB531A">
            <wp:extent cx="2457450" cy="352425"/>
            <wp:effectExtent l="0" t="0" r="0" b="0"/>
            <wp:docPr id="161641562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57450" cy="352425"/>
                    </a:xfrm>
                    <a:prstGeom prst="rect">
                      <a:avLst/>
                    </a:prstGeom>
                    <a:noFill/>
                    <a:ln>
                      <a:noFill/>
                    </a:ln>
                  </pic:spPr>
                </pic:pic>
              </a:graphicData>
            </a:graphic>
          </wp:inline>
        </w:drawing>
      </w:r>
      <w:r w:rsidRPr="001D00D5">
        <w:rPr>
          <w:color w:val="000000"/>
        </w:rPr>
        <w:t xml:space="preserve"> </w:t>
      </w:r>
      <w:r w:rsidRPr="001D00D5">
        <w:rPr>
          <w:color w:val="000000"/>
          <w:sz w:val="28"/>
          <w:szCs w:val="28"/>
        </w:rPr>
        <w:t>(тыс. руб.),</w:t>
      </w:r>
    </w:p>
    <w:p w14:paraId="19319313" w14:textId="77777777" w:rsidR="001D00D5" w:rsidRPr="001D00D5" w:rsidRDefault="001D00D5" w:rsidP="001D00D5">
      <w:pPr>
        <w:ind w:firstLine="709"/>
        <w:jc w:val="both"/>
        <w:rPr>
          <w:snapToGrid w:val="0"/>
          <w:color w:val="000000"/>
          <w:sz w:val="28"/>
          <w:szCs w:val="28"/>
        </w:rPr>
      </w:pPr>
      <w:r w:rsidRPr="001D00D5">
        <w:rPr>
          <w:snapToGrid w:val="0"/>
          <w:color w:val="000000"/>
          <w:sz w:val="28"/>
          <w:szCs w:val="28"/>
        </w:rPr>
        <w:t>где:</w:t>
      </w:r>
    </w:p>
    <w:p w14:paraId="1DE40C68" w14:textId="77777777" w:rsidR="001D00D5" w:rsidRPr="001D00D5" w:rsidRDefault="001D00D5" w:rsidP="001D00D5">
      <w:pPr>
        <w:ind w:firstLine="709"/>
        <w:jc w:val="both"/>
        <w:rPr>
          <w:snapToGrid w:val="0"/>
          <w:color w:val="000000"/>
          <w:sz w:val="28"/>
          <w:szCs w:val="28"/>
        </w:rPr>
      </w:pPr>
      <w:proofErr w:type="spellStart"/>
      <w:proofErr w:type="gramStart"/>
      <w:r w:rsidRPr="001D00D5">
        <w:rPr>
          <w:snapToGrid w:val="0"/>
          <w:color w:val="000000"/>
          <w:sz w:val="28"/>
          <w:szCs w:val="28"/>
        </w:rPr>
        <w:t>bi,k</w:t>
      </w:r>
      <w:proofErr w:type="spellEnd"/>
      <w:proofErr w:type="gramEnd"/>
      <w:r w:rsidRPr="001D00D5">
        <w:rPr>
          <w:snapToGrid w:val="0"/>
          <w:color w:val="000000"/>
          <w:sz w:val="28"/>
          <w:szCs w:val="28"/>
        </w:rPr>
        <w:t xml:space="preserve"> - удельный расход топлива учтенный при установлении тарифов </w:t>
      </w:r>
      <w:r w:rsidRPr="001D00D5">
        <w:rPr>
          <w:snapToGrid w:val="0"/>
          <w:color w:val="000000"/>
          <w:sz w:val="28"/>
          <w:szCs w:val="28"/>
        </w:rPr>
        <w:br/>
        <w:t xml:space="preserve">на 2023 год – 177,4 кг </w:t>
      </w:r>
      <w:proofErr w:type="spellStart"/>
      <w:r w:rsidRPr="001D00D5">
        <w:rPr>
          <w:snapToGrid w:val="0"/>
          <w:color w:val="000000"/>
          <w:sz w:val="28"/>
          <w:szCs w:val="28"/>
        </w:rPr>
        <w:t>у.т</w:t>
      </w:r>
      <w:proofErr w:type="spellEnd"/>
      <w:r w:rsidRPr="001D00D5">
        <w:rPr>
          <w:snapToGrid w:val="0"/>
          <w:color w:val="000000"/>
          <w:sz w:val="28"/>
          <w:szCs w:val="28"/>
        </w:rPr>
        <w:t>./Гкал</w:t>
      </w:r>
      <w:r w:rsidRPr="001D00D5">
        <w:rPr>
          <w:snapToGrid w:val="0"/>
          <w:sz w:val="28"/>
          <w:szCs w:val="28"/>
        </w:rPr>
        <w:t xml:space="preserve"> </w:t>
      </w:r>
      <w:r w:rsidRPr="001D00D5">
        <w:rPr>
          <w:snapToGrid w:val="0"/>
          <w:color w:val="000000"/>
          <w:sz w:val="28"/>
          <w:szCs w:val="28"/>
        </w:rPr>
        <w:t xml:space="preserve">(постановление РЭК Кузбасса от 29.09.2022 </w:t>
      </w:r>
      <w:r w:rsidRPr="001D00D5">
        <w:rPr>
          <w:snapToGrid w:val="0"/>
          <w:color w:val="000000"/>
          <w:sz w:val="28"/>
          <w:szCs w:val="28"/>
        </w:rPr>
        <w:br/>
        <w:t>№ 298),</w:t>
      </w:r>
    </w:p>
    <w:p w14:paraId="50BCB6B7" w14:textId="2201450B" w:rsidR="001D00D5" w:rsidRPr="001D00D5" w:rsidRDefault="001D00D5" w:rsidP="001D00D5">
      <w:pPr>
        <w:ind w:firstLine="709"/>
        <w:jc w:val="both"/>
        <w:rPr>
          <w:snapToGrid w:val="0"/>
          <w:color w:val="000000"/>
          <w:sz w:val="28"/>
          <w:szCs w:val="28"/>
        </w:rPr>
      </w:pPr>
      <w:r w:rsidRPr="001D00D5">
        <w:rPr>
          <w:noProof/>
          <w:color w:val="000000"/>
          <w:sz w:val="28"/>
          <w:szCs w:val="28"/>
        </w:rPr>
        <w:drawing>
          <wp:inline distT="0" distB="0" distL="0" distR="0" wp14:anchorId="7C5A926E" wp14:editId="730BAD38">
            <wp:extent cx="466725" cy="361950"/>
            <wp:effectExtent l="0" t="0" r="0" b="0"/>
            <wp:docPr id="1504845504"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6725" cy="361950"/>
                    </a:xfrm>
                    <a:prstGeom prst="rect">
                      <a:avLst/>
                    </a:prstGeom>
                    <a:noFill/>
                    <a:ln>
                      <a:noFill/>
                    </a:ln>
                  </pic:spPr>
                </pic:pic>
              </a:graphicData>
            </a:graphic>
          </wp:inline>
        </w:drawing>
      </w:r>
      <w:r w:rsidRPr="001D00D5">
        <w:rPr>
          <w:snapToGrid w:val="0"/>
          <w:color w:val="000000"/>
          <w:sz w:val="28"/>
          <w:szCs w:val="28"/>
        </w:rPr>
        <w:t xml:space="preserve">- фактический объем отпуска тепловой энергии, поставляемой </w:t>
      </w:r>
      <w:r w:rsidRPr="001D00D5">
        <w:rPr>
          <w:snapToGrid w:val="0"/>
          <w:color w:val="000000"/>
          <w:sz w:val="28"/>
          <w:szCs w:val="28"/>
        </w:rPr>
        <w:br/>
        <w:t>с коллекторов источника тепловой энергии в 2023 году – 47,859 тыс. Гкал</w:t>
      </w:r>
      <w:r w:rsidRPr="001D00D5">
        <w:rPr>
          <w:snapToGrid w:val="0"/>
          <w:sz w:val="28"/>
          <w:szCs w:val="28"/>
        </w:rPr>
        <w:t xml:space="preserve"> </w:t>
      </w:r>
      <w:r w:rsidRPr="001D00D5">
        <w:rPr>
          <w:snapToGrid w:val="0"/>
          <w:color w:val="000000"/>
          <w:sz w:val="28"/>
          <w:szCs w:val="28"/>
        </w:rPr>
        <w:t>(отчётная форма шаблона BALANCE.CALC.TARIFF.WARM.2023.FACT),</w:t>
      </w:r>
    </w:p>
    <w:p w14:paraId="72BA6883" w14:textId="2E4048E2" w:rsidR="001D00D5" w:rsidRPr="001D00D5" w:rsidRDefault="001D00D5" w:rsidP="001D00D5">
      <w:pPr>
        <w:ind w:firstLine="709"/>
        <w:jc w:val="both"/>
        <w:rPr>
          <w:snapToGrid w:val="0"/>
          <w:color w:val="000000"/>
          <w:sz w:val="28"/>
          <w:szCs w:val="28"/>
        </w:rPr>
      </w:pPr>
      <w:r w:rsidRPr="001D00D5">
        <w:rPr>
          <w:noProof/>
          <w:color w:val="000000"/>
          <w:sz w:val="28"/>
          <w:szCs w:val="28"/>
        </w:rPr>
        <w:drawing>
          <wp:inline distT="0" distB="0" distL="0" distR="0" wp14:anchorId="39B076A7" wp14:editId="0616A839">
            <wp:extent cx="447675" cy="333375"/>
            <wp:effectExtent l="0" t="0" r="9525" b="0"/>
            <wp:docPr id="958834870"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noFill/>
                    <a:ln>
                      <a:noFill/>
                    </a:ln>
                  </pic:spPr>
                </pic:pic>
              </a:graphicData>
            </a:graphic>
          </wp:inline>
        </w:drawing>
      </w:r>
      <w:r w:rsidRPr="001D00D5">
        <w:rPr>
          <w:snapToGrid w:val="0"/>
          <w:color w:val="000000"/>
          <w:sz w:val="28"/>
          <w:szCs w:val="28"/>
        </w:rPr>
        <w:t>- фактическая цена на условное топливо (с учетом затрат на его доставку) - 4 503,86 руб./</w:t>
      </w:r>
      <w:proofErr w:type="spellStart"/>
      <w:r w:rsidRPr="001D00D5">
        <w:rPr>
          <w:snapToGrid w:val="0"/>
          <w:color w:val="000000"/>
          <w:sz w:val="28"/>
          <w:szCs w:val="28"/>
        </w:rPr>
        <w:t>т.у.т</w:t>
      </w:r>
      <w:proofErr w:type="spellEnd"/>
      <w:r w:rsidRPr="001D00D5">
        <w:rPr>
          <w:snapToGrid w:val="0"/>
          <w:color w:val="000000"/>
          <w:sz w:val="28"/>
          <w:szCs w:val="28"/>
        </w:rPr>
        <w:t>. = 3 287,82 руб./</w:t>
      </w:r>
      <w:proofErr w:type="spellStart"/>
      <w:r w:rsidRPr="001D00D5">
        <w:rPr>
          <w:snapToGrid w:val="0"/>
          <w:color w:val="000000"/>
          <w:sz w:val="28"/>
          <w:szCs w:val="28"/>
        </w:rPr>
        <w:t>т.н.т</w:t>
      </w:r>
      <w:proofErr w:type="spellEnd"/>
      <w:r w:rsidRPr="001D00D5">
        <w:rPr>
          <w:snapToGrid w:val="0"/>
          <w:color w:val="000000"/>
          <w:sz w:val="28"/>
          <w:szCs w:val="28"/>
        </w:rPr>
        <w:t xml:space="preserve">. (цена угля по контракту) / 0,730 (переводной коэффициент из условного топлива в натуральное (по данным отчётной формы шаблона WARM.TOPL.Q4.2023). </w:t>
      </w:r>
    </w:p>
    <w:p w14:paraId="74486837" w14:textId="77777777" w:rsidR="001D00D5" w:rsidRPr="001D00D5" w:rsidRDefault="001D00D5" w:rsidP="001D00D5">
      <w:pPr>
        <w:ind w:firstLine="709"/>
        <w:jc w:val="both"/>
        <w:rPr>
          <w:snapToGrid w:val="0"/>
          <w:color w:val="000000"/>
          <w:sz w:val="28"/>
          <w:szCs w:val="28"/>
        </w:rPr>
      </w:pPr>
    </w:p>
    <w:p w14:paraId="18D30549" w14:textId="77777777" w:rsidR="001D00D5" w:rsidRPr="001D00D5" w:rsidRDefault="001D00D5" w:rsidP="001D00D5">
      <w:pPr>
        <w:ind w:firstLine="709"/>
        <w:jc w:val="both"/>
        <w:rPr>
          <w:snapToGrid w:val="0"/>
          <w:color w:val="000000"/>
          <w:sz w:val="28"/>
          <w:szCs w:val="28"/>
        </w:rPr>
      </w:pPr>
      <w:bookmarkStart w:id="104" w:name="_Hlk179621054"/>
      <w:r w:rsidRPr="001D00D5">
        <w:rPr>
          <w:snapToGrid w:val="0"/>
          <w:color w:val="000000"/>
          <w:sz w:val="28"/>
          <w:szCs w:val="28"/>
        </w:rPr>
        <w:t xml:space="preserve">Экономически обоснованные расходы на топливо за 2023 год, принимаются экспертами в размере </w:t>
      </w:r>
      <w:r w:rsidRPr="001D00D5">
        <w:rPr>
          <w:b/>
          <w:snapToGrid w:val="0"/>
          <w:color w:val="000000"/>
          <w:sz w:val="28"/>
          <w:szCs w:val="28"/>
        </w:rPr>
        <w:t>38 239 тыс. руб.</w:t>
      </w:r>
      <w:r w:rsidRPr="001D00D5">
        <w:rPr>
          <w:snapToGrid w:val="0"/>
          <w:color w:val="000000"/>
          <w:sz w:val="28"/>
          <w:szCs w:val="28"/>
        </w:rPr>
        <w:t xml:space="preserve"> = </w:t>
      </w:r>
      <w:bookmarkEnd w:id="104"/>
      <w:r w:rsidRPr="001D00D5">
        <w:rPr>
          <w:snapToGrid w:val="0"/>
          <w:color w:val="000000"/>
          <w:sz w:val="28"/>
          <w:szCs w:val="28"/>
        </w:rPr>
        <w:t xml:space="preserve">177,4 кг </w:t>
      </w:r>
      <w:proofErr w:type="spellStart"/>
      <w:r w:rsidRPr="001D00D5">
        <w:rPr>
          <w:snapToGrid w:val="0"/>
          <w:color w:val="000000"/>
          <w:sz w:val="28"/>
          <w:szCs w:val="28"/>
        </w:rPr>
        <w:t>у.т</w:t>
      </w:r>
      <w:proofErr w:type="spellEnd"/>
      <w:r w:rsidRPr="001D00D5">
        <w:rPr>
          <w:snapToGrid w:val="0"/>
          <w:color w:val="000000"/>
          <w:sz w:val="28"/>
          <w:szCs w:val="28"/>
        </w:rPr>
        <w:t xml:space="preserve">. / Гкал × 47,859 тыс. Гкал × 4 503,86 руб./т. </w:t>
      </w:r>
      <w:proofErr w:type="spellStart"/>
      <w:r w:rsidRPr="001D00D5">
        <w:rPr>
          <w:snapToGrid w:val="0"/>
          <w:color w:val="000000"/>
          <w:sz w:val="28"/>
          <w:szCs w:val="28"/>
        </w:rPr>
        <w:t>у.т</w:t>
      </w:r>
      <w:proofErr w:type="spellEnd"/>
      <w:r w:rsidRPr="001D00D5">
        <w:rPr>
          <w:snapToGrid w:val="0"/>
          <w:color w:val="000000"/>
          <w:sz w:val="28"/>
          <w:szCs w:val="28"/>
        </w:rPr>
        <w:t xml:space="preserve">. </w:t>
      </w:r>
    </w:p>
    <w:p w14:paraId="727E8C5F" w14:textId="77777777" w:rsidR="001D00D5" w:rsidRPr="001D00D5" w:rsidRDefault="001D00D5" w:rsidP="001D00D5">
      <w:pPr>
        <w:ind w:firstLine="709"/>
        <w:jc w:val="both"/>
        <w:rPr>
          <w:snapToGrid w:val="0"/>
          <w:color w:val="000000"/>
          <w:sz w:val="28"/>
          <w:szCs w:val="28"/>
        </w:rPr>
      </w:pPr>
    </w:p>
    <w:p w14:paraId="7BDC03F5" w14:textId="77777777" w:rsidR="001D00D5" w:rsidRPr="001D00D5" w:rsidRDefault="001D00D5" w:rsidP="001D00D5">
      <w:pPr>
        <w:autoSpaceDE w:val="0"/>
        <w:autoSpaceDN w:val="0"/>
        <w:adjustRightInd w:val="0"/>
        <w:ind w:firstLine="851"/>
        <w:jc w:val="both"/>
        <w:rPr>
          <w:snapToGrid w:val="0"/>
          <w:color w:val="000000"/>
          <w:sz w:val="28"/>
          <w:szCs w:val="28"/>
        </w:rPr>
      </w:pPr>
      <w:r w:rsidRPr="001D00D5">
        <w:rPr>
          <w:snapToGrid w:val="0"/>
          <w:color w:val="000000"/>
          <w:sz w:val="28"/>
          <w:szCs w:val="28"/>
        </w:rPr>
        <w:t xml:space="preserve">Расходы </w:t>
      </w:r>
      <w:r w:rsidRPr="001D00D5">
        <w:rPr>
          <w:sz w:val="28"/>
          <w:szCs w:val="28"/>
        </w:rPr>
        <w:t xml:space="preserve">на приобретение прочих энергетических ресурсов, в том числе потерь тепловой энергии, холодной воды, теплоносителя, определенные исходя из фактических значений параметров расчета тарифов рассчитываются по </w:t>
      </w:r>
      <w:hyperlink r:id="rId30" w:history="1">
        <w:r w:rsidRPr="001D00D5">
          <w:rPr>
            <w:color w:val="000000"/>
            <w:sz w:val="28"/>
            <w:szCs w:val="28"/>
          </w:rPr>
          <w:t>формуле (30)</w:t>
        </w:r>
      </w:hyperlink>
      <w:r w:rsidRPr="001D00D5">
        <w:rPr>
          <w:snapToGrid w:val="0"/>
          <w:color w:val="000000"/>
          <w:sz w:val="28"/>
          <w:szCs w:val="28"/>
        </w:rPr>
        <w:t xml:space="preserve"> Методических указаний № 760-э:</w:t>
      </w:r>
    </w:p>
    <w:p w14:paraId="4290BA20" w14:textId="35052601" w:rsidR="001D00D5" w:rsidRPr="001D00D5" w:rsidRDefault="001D00D5" w:rsidP="001D00D5">
      <w:pPr>
        <w:ind w:right="142" w:firstLine="720"/>
        <w:jc w:val="both"/>
        <w:rPr>
          <w:snapToGrid w:val="0"/>
          <w:sz w:val="28"/>
          <w:szCs w:val="28"/>
        </w:rPr>
      </w:pPr>
      <w:r w:rsidRPr="001D00D5">
        <w:rPr>
          <w:noProof/>
          <w:position w:val="-37"/>
        </w:rPr>
        <w:drawing>
          <wp:inline distT="0" distB="0" distL="0" distR="0" wp14:anchorId="41C4C5B3" wp14:editId="2CF7AF19">
            <wp:extent cx="2867025" cy="657225"/>
            <wp:effectExtent l="0" t="0" r="9525" b="9525"/>
            <wp:docPr id="58644517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67025" cy="657225"/>
                    </a:xfrm>
                    <a:prstGeom prst="rect">
                      <a:avLst/>
                    </a:prstGeom>
                    <a:noFill/>
                    <a:ln>
                      <a:noFill/>
                    </a:ln>
                  </pic:spPr>
                </pic:pic>
              </a:graphicData>
            </a:graphic>
          </wp:inline>
        </w:drawing>
      </w:r>
      <w:r w:rsidRPr="001D00D5">
        <w:rPr>
          <w:snapToGrid w:val="0"/>
          <w:sz w:val="28"/>
          <w:szCs w:val="28"/>
        </w:rPr>
        <w:t xml:space="preserve"> (тыс. руб.), </w:t>
      </w:r>
    </w:p>
    <w:p w14:paraId="45413BA9" w14:textId="77777777" w:rsidR="001D00D5" w:rsidRPr="001D00D5" w:rsidRDefault="001D00D5" w:rsidP="001D00D5">
      <w:pPr>
        <w:ind w:right="142" w:firstLine="720"/>
        <w:jc w:val="both"/>
        <w:rPr>
          <w:snapToGrid w:val="0"/>
          <w:sz w:val="28"/>
          <w:szCs w:val="28"/>
        </w:rPr>
      </w:pPr>
      <w:r w:rsidRPr="001D00D5">
        <w:rPr>
          <w:snapToGrid w:val="0"/>
          <w:sz w:val="28"/>
          <w:szCs w:val="28"/>
        </w:rPr>
        <w:t>где:</w:t>
      </w:r>
    </w:p>
    <w:p w14:paraId="729A9AA8" w14:textId="77777777" w:rsidR="001D00D5" w:rsidRPr="001D00D5" w:rsidRDefault="001D00D5" w:rsidP="001D00D5">
      <w:pPr>
        <w:ind w:right="142" w:firstLine="720"/>
        <w:jc w:val="both"/>
        <w:rPr>
          <w:snapToGrid w:val="0"/>
          <w:sz w:val="28"/>
          <w:szCs w:val="28"/>
        </w:rPr>
      </w:pPr>
      <w:proofErr w:type="spellStart"/>
      <w:proofErr w:type="gramStart"/>
      <w:r w:rsidRPr="001D00D5">
        <w:rPr>
          <w:snapToGrid w:val="0"/>
          <w:sz w:val="28"/>
          <w:szCs w:val="28"/>
        </w:rPr>
        <w:t>V</w:t>
      </w:r>
      <w:r w:rsidRPr="001D00D5">
        <w:rPr>
          <w:snapToGrid w:val="0"/>
          <w:sz w:val="28"/>
          <w:szCs w:val="28"/>
          <w:vertAlign w:val="subscript"/>
        </w:rPr>
        <w:t>i,z</w:t>
      </w:r>
      <w:proofErr w:type="spellEnd"/>
      <w:proofErr w:type="gramEnd"/>
      <w:r w:rsidRPr="001D00D5">
        <w:rPr>
          <w:snapToGrid w:val="0"/>
          <w:sz w:val="28"/>
          <w:szCs w:val="28"/>
        </w:rPr>
        <w:t xml:space="preserve"> - объем потребления z-го энергетического ресурса </w:t>
      </w:r>
      <w:r w:rsidRPr="001D00D5">
        <w:rPr>
          <w:snapToGrid w:val="0"/>
          <w:sz w:val="28"/>
          <w:szCs w:val="28"/>
        </w:rPr>
        <w:br/>
        <w:t xml:space="preserve">(за исключением топлива), холодной воды, теплоносителя, учтенный </w:t>
      </w:r>
      <w:r w:rsidRPr="001D00D5">
        <w:rPr>
          <w:snapToGrid w:val="0"/>
          <w:sz w:val="28"/>
          <w:szCs w:val="28"/>
        </w:rPr>
        <w:br/>
        <w:t>при установлении тарифов в i-м году;</w:t>
      </w:r>
    </w:p>
    <w:p w14:paraId="302C1E30" w14:textId="31B8B619" w:rsidR="001D00D5" w:rsidRPr="001D00D5" w:rsidRDefault="001D00D5" w:rsidP="001D00D5">
      <w:pPr>
        <w:ind w:right="142" w:firstLine="720"/>
        <w:jc w:val="both"/>
        <w:rPr>
          <w:snapToGrid w:val="0"/>
          <w:sz w:val="28"/>
          <w:szCs w:val="28"/>
        </w:rPr>
      </w:pPr>
      <w:r w:rsidRPr="001D00D5">
        <w:rPr>
          <w:noProof/>
          <w:snapToGrid w:val="0"/>
          <w:sz w:val="28"/>
          <w:szCs w:val="28"/>
        </w:rPr>
        <w:drawing>
          <wp:inline distT="0" distB="0" distL="0" distR="0" wp14:anchorId="34E1467C" wp14:editId="003CA5FE">
            <wp:extent cx="495300" cy="361950"/>
            <wp:effectExtent l="0" t="0" r="0" b="0"/>
            <wp:docPr id="99478061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95300" cy="361950"/>
                    </a:xfrm>
                    <a:prstGeom prst="rect">
                      <a:avLst/>
                    </a:prstGeom>
                    <a:noFill/>
                    <a:ln>
                      <a:noFill/>
                    </a:ln>
                  </pic:spPr>
                </pic:pic>
              </a:graphicData>
            </a:graphic>
          </wp:inline>
        </w:drawing>
      </w:r>
      <w:r w:rsidRPr="001D00D5">
        <w:rPr>
          <w:snapToGrid w:val="0"/>
          <w:sz w:val="28"/>
          <w:szCs w:val="28"/>
        </w:rPr>
        <w:t xml:space="preserve"> - фактический объем полезного отпуска соответствующего вида продукции (услуг) в i-м году, тыс. Гкал (тыс. куб. м);</w:t>
      </w:r>
    </w:p>
    <w:p w14:paraId="278ED45B" w14:textId="77777777" w:rsidR="001D00D5" w:rsidRPr="001D00D5" w:rsidRDefault="001D00D5" w:rsidP="001D00D5">
      <w:pPr>
        <w:ind w:right="142" w:firstLine="720"/>
        <w:jc w:val="both"/>
        <w:rPr>
          <w:snapToGrid w:val="0"/>
          <w:sz w:val="28"/>
          <w:szCs w:val="28"/>
        </w:rPr>
      </w:pPr>
      <w:r w:rsidRPr="001D00D5">
        <w:rPr>
          <w:snapToGrid w:val="0"/>
          <w:sz w:val="28"/>
          <w:szCs w:val="28"/>
        </w:rPr>
        <w:t>объем полезного отпуска соответствующего вида продукции (услуг), учтенный при установлении тарифов на i-й год, тыс. Гкал (тыс. куб. м);</w:t>
      </w:r>
    </w:p>
    <w:p w14:paraId="2D757463" w14:textId="38DBEFDB" w:rsidR="001D00D5" w:rsidRPr="001D00D5" w:rsidRDefault="001D00D5" w:rsidP="001D00D5">
      <w:pPr>
        <w:ind w:right="142" w:firstLine="720"/>
        <w:jc w:val="both"/>
        <w:rPr>
          <w:snapToGrid w:val="0"/>
          <w:sz w:val="28"/>
          <w:szCs w:val="28"/>
        </w:rPr>
      </w:pPr>
      <w:r w:rsidRPr="001D00D5">
        <w:rPr>
          <w:noProof/>
          <w:snapToGrid w:val="0"/>
          <w:sz w:val="28"/>
          <w:szCs w:val="28"/>
        </w:rPr>
        <w:lastRenderedPageBreak/>
        <w:drawing>
          <wp:inline distT="0" distB="0" distL="0" distR="0" wp14:anchorId="4159D073" wp14:editId="5DA5B349">
            <wp:extent cx="485775" cy="361950"/>
            <wp:effectExtent l="0" t="0" r="9525" b="0"/>
            <wp:docPr id="33286627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1D00D5">
        <w:rPr>
          <w:snapToGrid w:val="0"/>
          <w:sz w:val="28"/>
          <w:szCs w:val="28"/>
        </w:rPr>
        <w:t xml:space="preserve"> - фактическая стоимость покупки единицы z-го энергетического ресурса (за исключением топлива), холодной воды, теплоносителя в i-м году.</w:t>
      </w:r>
    </w:p>
    <w:p w14:paraId="0DFEBED4" w14:textId="77777777" w:rsidR="001D00D5" w:rsidRPr="001D00D5" w:rsidRDefault="001D00D5" w:rsidP="001D00D5">
      <w:pPr>
        <w:ind w:right="142" w:firstLine="720"/>
        <w:jc w:val="both"/>
        <w:rPr>
          <w:snapToGrid w:val="0"/>
          <w:sz w:val="28"/>
          <w:szCs w:val="28"/>
        </w:rPr>
      </w:pPr>
    </w:p>
    <w:p w14:paraId="00EB7BB9" w14:textId="77777777" w:rsidR="001D00D5" w:rsidRPr="001D00D5" w:rsidRDefault="001D00D5" w:rsidP="001D00D5">
      <w:pPr>
        <w:ind w:right="142" w:firstLine="720"/>
        <w:jc w:val="both"/>
        <w:rPr>
          <w:snapToGrid w:val="0"/>
          <w:sz w:val="28"/>
          <w:szCs w:val="28"/>
        </w:rPr>
      </w:pPr>
      <w:bookmarkStart w:id="105" w:name="_Hlk179621297"/>
      <w:r w:rsidRPr="001D00D5">
        <w:rPr>
          <w:snapToGrid w:val="0"/>
          <w:sz w:val="28"/>
          <w:szCs w:val="28"/>
        </w:rPr>
        <w:t>В подтверждение расходов по статье «Расходы на электрическую энергию» за 2023 год предприятием представлены:</w:t>
      </w:r>
    </w:p>
    <w:bookmarkEnd w:id="105"/>
    <w:p w14:paraId="64F61E3A" w14:textId="77777777" w:rsidR="001D00D5" w:rsidRPr="001D00D5" w:rsidRDefault="001D00D5" w:rsidP="001D00D5">
      <w:pPr>
        <w:ind w:right="142" w:firstLine="720"/>
        <w:jc w:val="both"/>
        <w:rPr>
          <w:snapToGrid w:val="0"/>
          <w:sz w:val="28"/>
          <w:szCs w:val="28"/>
        </w:rPr>
      </w:pPr>
      <w:r w:rsidRPr="001D00D5">
        <w:rPr>
          <w:snapToGrid w:val="0"/>
          <w:sz w:val="28"/>
          <w:szCs w:val="28"/>
        </w:rPr>
        <w:t xml:space="preserve">Государственный контракт энергоснабжения, заключенный </w:t>
      </w:r>
      <w:r w:rsidRPr="001D00D5">
        <w:rPr>
          <w:snapToGrid w:val="0"/>
          <w:sz w:val="28"/>
          <w:szCs w:val="28"/>
        </w:rPr>
        <w:br/>
        <w:t>с ПАО «</w:t>
      </w:r>
      <w:proofErr w:type="spellStart"/>
      <w:r w:rsidRPr="001D00D5">
        <w:rPr>
          <w:snapToGrid w:val="0"/>
          <w:sz w:val="28"/>
          <w:szCs w:val="28"/>
        </w:rPr>
        <w:t>Кузбассэнергосбыт</w:t>
      </w:r>
      <w:proofErr w:type="spellEnd"/>
      <w:r w:rsidRPr="001D00D5">
        <w:rPr>
          <w:snapToGrid w:val="0"/>
          <w:sz w:val="28"/>
          <w:szCs w:val="28"/>
        </w:rPr>
        <w:t>» № 581162 от 24.12.2019.</w:t>
      </w:r>
    </w:p>
    <w:p w14:paraId="50F295D9" w14:textId="77777777" w:rsidR="001D00D5" w:rsidRPr="001D00D5" w:rsidRDefault="001D00D5" w:rsidP="001D00D5">
      <w:pPr>
        <w:ind w:right="142" w:firstLine="720"/>
        <w:jc w:val="both"/>
        <w:rPr>
          <w:snapToGrid w:val="0"/>
          <w:sz w:val="28"/>
          <w:szCs w:val="28"/>
        </w:rPr>
      </w:pPr>
      <w:r w:rsidRPr="001D00D5">
        <w:rPr>
          <w:snapToGrid w:val="0"/>
          <w:sz w:val="28"/>
          <w:szCs w:val="28"/>
        </w:rPr>
        <w:t xml:space="preserve">Расшифровки к счетам-фактурам за электроэнергию по контракту </w:t>
      </w:r>
      <w:r w:rsidRPr="001D00D5">
        <w:rPr>
          <w:snapToGrid w:val="0"/>
          <w:sz w:val="28"/>
          <w:szCs w:val="28"/>
        </w:rPr>
        <w:br/>
        <w:t>№ 5811562 от 24.12.2019 с ПАО «</w:t>
      </w:r>
      <w:proofErr w:type="spellStart"/>
      <w:r w:rsidRPr="001D00D5">
        <w:rPr>
          <w:snapToGrid w:val="0"/>
          <w:sz w:val="28"/>
          <w:szCs w:val="28"/>
        </w:rPr>
        <w:t>Кузбассэнергосбыт</w:t>
      </w:r>
      <w:proofErr w:type="spellEnd"/>
      <w:r w:rsidRPr="001D00D5">
        <w:rPr>
          <w:snapToGrid w:val="0"/>
          <w:sz w:val="28"/>
          <w:szCs w:val="28"/>
        </w:rPr>
        <w:t>» за 2023 год.</w:t>
      </w:r>
    </w:p>
    <w:p w14:paraId="056B9807" w14:textId="77777777" w:rsidR="001D00D5" w:rsidRPr="001D00D5" w:rsidRDefault="001D00D5" w:rsidP="001D00D5">
      <w:pPr>
        <w:ind w:right="142" w:firstLine="720"/>
        <w:jc w:val="both"/>
        <w:rPr>
          <w:snapToGrid w:val="0"/>
          <w:sz w:val="28"/>
          <w:szCs w:val="28"/>
        </w:rPr>
      </w:pPr>
      <w:r w:rsidRPr="001D00D5">
        <w:rPr>
          <w:snapToGrid w:val="0"/>
          <w:sz w:val="28"/>
          <w:szCs w:val="28"/>
        </w:rPr>
        <w:t>Тариф на покупку электрической энергии за 2023 год, составил:</w:t>
      </w:r>
    </w:p>
    <w:p w14:paraId="0BB3F121" w14:textId="77777777" w:rsidR="001D00D5" w:rsidRPr="001D00D5" w:rsidRDefault="001D00D5" w:rsidP="001D00D5">
      <w:pPr>
        <w:ind w:right="142" w:firstLine="720"/>
        <w:jc w:val="both"/>
        <w:rPr>
          <w:snapToGrid w:val="0"/>
          <w:sz w:val="28"/>
          <w:szCs w:val="28"/>
        </w:rPr>
      </w:pPr>
      <w:r w:rsidRPr="001D00D5">
        <w:rPr>
          <w:snapToGrid w:val="0"/>
          <w:sz w:val="28"/>
          <w:szCs w:val="28"/>
        </w:rPr>
        <w:t xml:space="preserve">7,34875 руб./кВтч. = 18 269 тыс. руб. (фактические расходы за 2023 год) ÷ 2 486 тыс. кВтч (фактический объем потребленной электроэнергии </w:t>
      </w:r>
      <w:r w:rsidRPr="001D00D5">
        <w:rPr>
          <w:snapToGrid w:val="0"/>
          <w:sz w:val="28"/>
          <w:szCs w:val="28"/>
        </w:rPr>
        <w:br/>
        <w:t>за 2023 год).</w:t>
      </w:r>
    </w:p>
    <w:p w14:paraId="11363564" w14:textId="77777777" w:rsidR="001D00D5" w:rsidRPr="001D00D5" w:rsidRDefault="001D00D5" w:rsidP="001D00D5">
      <w:pPr>
        <w:ind w:right="142" w:firstLine="720"/>
        <w:jc w:val="both"/>
        <w:rPr>
          <w:snapToGrid w:val="0"/>
          <w:sz w:val="28"/>
          <w:szCs w:val="28"/>
        </w:rPr>
      </w:pPr>
      <w:r w:rsidRPr="001D00D5">
        <w:rPr>
          <w:snapToGrid w:val="0"/>
          <w:sz w:val="28"/>
          <w:szCs w:val="28"/>
        </w:rPr>
        <w:t>Плановый объем потребления электрической энергии на 2023 год составляет 2 726,61 тыс. кВтч.</w:t>
      </w:r>
    </w:p>
    <w:p w14:paraId="67AAEBDB" w14:textId="77777777" w:rsidR="001D00D5" w:rsidRPr="001D00D5" w:rsidRDefault="001D00D5" w:rsidP="001D00D5">
      <w:pPr>
        <w:ind w:right="142" w:firstLine="720"/>
        <w:jc w:val="both"/>
        <w:rPr>
          <w:snapToGrid w:val="0"/>
          <w:sz w:val="28"/>
          <w:szCs w:val="28"/>
        </w:rPr>
      </w:pPr>
      <w:r w:rsidRPr="001D00D5">
        <w:rPr>
          <w:snapToGrid w:val="0"/>
          <w:sz w:val="28"/>
          <w:szCs w:val="28"/>
        </w:rPr>
        <w:t>Фактический объем полезного отпуска тепловой энергии за 2023 год составил 47,859 тыс. Гкал (отчётная форма шаблона BALANCE.CALC.TARIFF.WARM.2023.FACT).</w:t>
      </w:r>
    </w:p>
    <w:p w14:paraId="2327290C" w14:textId="77777777" w:rsidR="001D00D5" w:rsidRPr="001D00D5" w:rsidRDefault="001D00D5" w:rsidP="001D00D5">
      <w:pPr>
        <w:ind w:right="142" w:firstLine="720"/>
        <w:jc w:val="both"/>
        <w:rPr>
          <w:snapToGrid w:val="0"/>
          <w:sz w:val="28"/>
          <w:szCs w:val="28"/>
        </w:rPr>
      </w:pPr>
      <w:r w:rsidRPr="001D00D5">
        <w:rPr>
          <w:snapToGrid w:val="0"/>
          <w:sz w:val="28"/>
          <w:szCs w:val="28"/>
        </w:rPr>
        <w:t>Плановый объем полезного отпуска тепловой энергии при установлении тарифов на 2023 год составил 39,079 тыс. Гкал.</w:t>
      </w:r>
    </w:p>
    <w:p w14:paraId="305E67D5" w14:textId="77777777" w:rsidR="001D00D5" w:rsidRPr="001D00D5" w:rsidRDefault="001D00D5" w:rsidP="001D00D5">
      <w:pPr>
        <w:ind w:right="142" w:firstLine="720"/>
        <w:jc w:val="both"/>
        <w:rPr>
          <w:snapToGrid w:val="0"/>
          <w:sz w:val="28"/>
          <w:szCs w:val="28"/>
        </w:rPr>
      </w:pPr>
      <w:bookmarkStart w:id="106" w:name="_Hlk179621934"/>
      <w:r w:rsidRPr="001D00D5">
        <w:rPr>
          <w:snapToGrid w:val="0"/>
          <w:color w:val="000000"/>
          <w:sz w:val="28"/>
          <w:szCs w:val="28"/>
        </w:rPr>
        <w:t xml:space="preserve">Экономически обоснованные расходы по статье «Расходы </w:t>
      </w:r>
      <w:r w:rsidRPr="001D00D5">
        <w:rPr>
          <w:snapToGrid w:val="0"/>
          <w:color w:val="000000"/>
          <w:sz w:val="28"/>
          <w:szCs w:val="28"/>
        </w:rPr>
        <w:br/>
        <w:t xml:space="preserve">на электрическую энергию» за 2023 год, принимаются экспертами в размере </w:t>
      </w:r>
      <w:r w:rsidRPr="001D00D5">
        <w:rPr>
          <w:snapToGrid w:val="0"/>
          <w:color w:val="000000"/>
          <w:sz w:val="28"/>
          <w:szCs w:val="28"/>
        </w:rPr>
        <w:br/>
      </w:r>
      <w:r w:rsidRPr="001D00D5">
        <w:rPr>
          <w:b/>
          <w:snapToGrid w:val="0"/>
          <w:color w:val="000000"/>
          <w:sz w:val="28"/>
          <w:szCs w:val="28"/>
        </w:rPr>
        <w:t>24 539 тыс. руб.</w:t>
      </w:r>
      <w:r w:rsidRPr="001D00D5">
        <w:rPr>
          <w:snapToGrid w:val="0"/>
          <w:color w:val="000000"/>
          <w:sz w:val="28"/>
          <w:szCs w:val="28"/>
        </w:rPr>
        <w:t xml:space="preserve"> = 2 726,61 тыс. кВтч. × 47,859 тыс. Гкал ÷ 39,079 тыс. Гкал × 7,34875 руб./кВтч.</w:t>
      </w:r>
    </w:p>
    <w:bookmarkEnd w:id="106"/>
    <w:p w14:paraId="30C2323E" w14:textId="77777777" w:rsidR="001D00D5" w:rsidRPr="001D00D5" w:rsidRDefault="001D00D5" w:rsidP="001D00D5">
      <w:pPr>
        <w:ind w:right="142" w:firstLine="720"/>
        <w:jc w:val="both"/>
        <w:rPr>
          <w:snapToGrid w:val="0"/>
          <w:sz w:val="28"/>
          <w:szCs w:val="28"/>
        </w:rPr>
      </w:pPr>
    </w:p>
    <w:p w14:paraId="250E4287" w14:textId="77777777" w:rsidR="001D00D5" w:rsidRPr="001D00D5" w:rsidRDefault="001D00D5" w:rsidP="001D00D5">
      <w:pPr>
        <w:ind w:right="142" w:firstLine="720"/>
        <w:jc w:val="both"/>
        <w:rPr>
          <w:snapToGrid w:val="0"/>
          <w:sz w:val="28"/>
          <w:szCs w:val="28"/>
        </w:rPr>
      </w:pPr>
      <w:r w:rsidRPr="001D00D5">
        <w:rPr>
          <w:snapToGrid w:val="0"/>
          <w:sz w:val="28"/>
          <w:szCs w:val="28"/>
        </w:rPr>
        <w:t xml:space="preserve">В подтверждение расходов по статье «Расходы на </w:t>
      </w:r>
      <w:bookmarkStart w:id="107" w:name="_Hlk179622014"/>
      <w:r w:rsidRPr="001D00D5">
        <w:rPr>
          <w:snapToGrid w:val="0"/>
          <w:sz w:val="28"/>
          <w:szCs w:val="28"/>
        </w:rPr>
        <w:t>холодную воду</w:t>
      </w:r>
      <w:bookmarkEnd w:id="107"/>
      <w:r w:rsidRPr="001D00D5">
        <w:rPr>
          <w:snapToGrid w:val="0"/>
          <w:sz w:val="28"/>
          <w:szCs w:val="28"/>
        </w:rPr>
        <w:t xml:space="preserve">» </w:t>
      </w:r>
      <w:r w:rsidRPr="001D00D5">
        <w:rPr>
          <w:snapToGrid w:val="0"/>
          <w:sz w:val="28"/>
          <w:szCs w:val="28"/>
        </w:rPr>
        <w:br/>
        <w:t>за 2023 год предприятием представлены:</w:t>
      </w:r>
    </w:p>
    <w:p w14:paraId="2F1AEBE4" w14:textId="77777777" w:rsidR="001D00D5" w:rsidRPr="001D00D5" w:rsidRDefault="001D00D5" w:rsidP="001D00D5">
      <w:pPr>
        <w:ind w:right="142" w:firstLine="720"/>
        <w:jc w:val="both"/>
        <w:rPr>
          <w:snapToGrid w:val="0"/>
          <w:sz w:val="28"/>
          <w:szCs w:val="28"/>
        </w:rPr>
      </w:pPr>
      <w:r w:rsidRPr="001D00D5">
        <w:rPr>
          <w:snapToGrid w:val="0"/>
          <w:sz w:val="28"/>
          <w:szCs w:val="28"/>
        </w:rPr>
        <w:t>Государственный контракт холодного водоснабжения и водоотведения № 916 от 10.03.2020, заключенный с ООО «</w:t>
      </w:r>
      <w:proofErr w:type="spellStart"/>
      <w:r w:rsidRPr="001D00D5">
        <w:rPr>
          <w:snapToGrid w:val="0"/>
          <w:sz w:val="28"/>
          <w:szCs w:val="28"/>
        </w:rPr>
        <w:t>ВодСнаб</w:t>
      </w:r>
      <w:proofErr w:type="spellEnd"/>
      <w:r w:rsidRPr="001D00D5">
        <w:rPr>
          <w:snapToGrid w:val="0"/>
          <w:sz w:val="28"/>
          <w:szCs w:val="28"/>
        </w:rPr>
        <w:t xml:space="preserve">». </w:t>
      </w:r>
    </w:p>
    <w:p w14:paraId="36D8622B"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t>Счет-фактура на ВС и ВО ООО «</w:t>
      </w:r>
      <w:proofErr w:type="spellStart"/>
      <w:r w:rsidRPr="001D00D5">
        <w:rPr>
          <w:snapToGrid w:val="0"/>
          <w:sz w:val="28"/>
          <w:szCs w:val="28"/>
        </w:rPr>
        <w:t>ВодСнаб</w:t>
      </w:r>
      <w:proofErr w:type="spellEnd"/>
      <w:r w:rsidRPr="001D00D5">
        <w:rPr>
          <w:snapToGrid w:val="0"/>
          <w:sz w:val="28"/>
          <w:szCs w:val="28"/>
        </w:rPr>
        <w:t>» от 31.12.2023 № 7494.</w:t>
      </w:r>
    </w:p>
    <w:p w14:paraId="263AEB62" w14:textId="77777777" w:rsidR="001D00D5" w:rsidRPr="001D00D5" w:rsidRDefault="001D00D5" w:rsidP="001D00D5">
      <w:pPr>
        <w:tabs>
          <w:tab w:val="left" w:pos="1890"/>
        </w:tabs>
        <w:ind w:firstLine="709"/>
        <w:jc w:val="both"/>
        <w:rPr>
          <w:snapToGrid w:val="0"/>
          <w:sz w:val="28"/>
          <w:szCs w:val="28"/>
        </w:rPr>
      </w:pPr>
      <w:r w:rsidRPr="001D00D5">
        <w:rPr>
          <w:snapToGrid w:val="0"/>
          <w:sz w:val="28"/>
          <w:szCs w:val="28"/>
        </w:rPr>
        <w:t>Тарифы на питьевую воду для ООО «</w:t>
      </w:r>
      <w:proofErr w:type="spellStart"/>
      <w:r w:rsidRPr="001D00D5">
        <w:rPr>
          <w:snapToGrid w:val="0"/>
          <w:sz w:val="28"/>
          <w:szCs w:val="28"/>
        </w:rPr>
        <w:t>ВодСнаб</w:t>
      </w:r>
      <w:proofErr w:type="spellEnd"/>
      <w:r w:rsidRPr="001D00D5">
        <w:rPr>
          <w:snapToGrid w:val="0"/>
          <w:sz w:val="28"/>
          <w:szCs w:val="28"/>
        </w:rPr>
        <w:t xml:space="preserve">» установлены постановлением РЭК Кузбасса от 24.11.2022 № 431 «О внесении изменений </w:t>
      </w:r>
      <w:r w:rsidRPr="001D00D5">
        <w:rPr>
          <w:snapToGrid w:val="0"/>
          <w:sz w:val="28"/>
          <w:szCs w:val="28"/>
        </w:rPr>
        <w:br/>
        <w:t xml:space="preserve">в постановление Региональной энергетической комиссии Кузбасса </w:t>
      </w:r>
      <w:r w:rsidRPr="001D00D5">
        <w:rPr>
          <w:snapToGrid w:val="0"/>
          <w:sz w:val="28"/>
          <w:szCs w:val="28"/>
        </w:rPr>
        <w:br/>
        <w:t>от 17.12.2020 № 667 «Об утверждении производственной программы в сфере холодного водоснабжения, водоотведения и об установлении тарифов</w:t>
      </w:r>
      <w:r w:rsidRPr="001D00D5">
        <w:rPr>
          <w:snapToGrid w:val="0"/>
          <w:sz w:val="28"/>
          <w:szCs w:val="28"/>
        </w:rPr>
        <w:br/>
        <w:t>на питьевую воду, водоотведение ООО «</w:t>
      </w:r>
      <w:proofErr w:type="spellStart"/>
      <w:r w:rsidRPr="001D00D5">
        <w:rPr>
          <w:snapToGrid w:val="0"/>
          <w:sz w:val="28"/>
          <w:szCs w:val="28"/>
        </w:rPr>
        <w:t>ВодСнаб</w:t>
      </w:r>
      <w:proofErr w:type="spellEnd"/>
      <w:r w:rsidRPr="001D00D5">
        <w:rPr>
          <w:snapToGrid w:val="0"/>
          <w:sz w:val="28"/>
          <w:szCs w:val="28"/>
        </w:rPr>
        <w:t>» (Юргинский городской округ)» в части 2023 года» и составили в 2023 году 57,66 руб. куб. м.</w:t>
      </w:r>
    </w:p>
    <w:p w14:paraId="3D64C753" w14:textId="77777777" w:rsidR="001D00D5" w:rsidRPr="001D00D5" w:rsidRDefault="001D00D5" w:rsidP="001D00D5">
      <w:pPr>
        <w:ind w:right="142" w:firstLine="720"/>
        <w:jc w:val="both"/>
        <w:rPr>
          <w:snapToGrid w:val="0"/>
          <w:color w:val="000000"/>
          <w:sz w:val="28"/>
          <w:szCs w:val="28"/>
        </w:rPr>
      </w:pPr>
      <w:r w:rsidRPr="001D00D5">
        <w:rPr>
          <w:snapToGrid w:val="0"/>
          <w:color w:val="000000"/>
          <w:sz w:val="28"/>
          <w:szCs w:val="28"/>
        </w:rPr>
        <w:t>Плановый объем потребления холодной воды на 2023 год составляет 92,310 тыс. куб. м.</w:t>
      </w:r>
    </w:p>
    <w:p w14:paraId="5E3F81E2" w14:textId="77777777" w:rsidR="001D00D5" w:rsidRPr="001D00D5" w:rsidRDefault="001D00D5" w:rsidP="001D00D5">
      <w:pPr>
        <w:ind w:right="142" w:firstLine="720"/>
        <w:jc w:val="both"/>
        <w:rPr>
          <w:snapToGrid w:val="0"/>
          <w:sz w:val="28"/>
          <w:szCs w:val="28"/>
        </w:rPr>
      </w:pPr>
      <w:r w:rsidRPr="001D00D5">
        <w:rPr>
          <w:snapToGrid w:val="0"/>
          <w:color w:val="000000"/>
          <w:sz w:val="28"/>
          <w:szCs w:val="28"/>
        </w:rPr>
        <w:t xml:space="preserve">Экономически обоснованные расходы по статье «Расходы </w:t>
      </w:r>
      <w:r w:rsidRPr="001D00D5">
        <w:rPr>
          <w:snapToGrid w:val="0"/>
          <w:color w:val="000000"/>
          <w:sz w:val="28"/>
          <w:szCs w:val="28"/>
        </w:rPr>
        <w:br/>
        <w:t xml:space="preserve">на холодную воду» за 2023 год, принимаются экспертами в размере </w:t>
      </w:r>
      <w:r w:rsidRPr="001D00D5">
        <w:rPr>
          <w:snapToGrid w:val="0"/>
          <w:color w:val="000000"/>
          <w:sz w:val="28"/>
          <w:szCs w:val="28"/>
        </w:rPr>
        <w:br/>
      </w:r>
      <w:r w:rsidRPr="001D00D5">
        <w:rPr>
          <w:b/>
          <w:snapToGrid w:val="0"/>
          <w:color w:val="000000"/>
          <w:sz w:val="28"/>
          <w:szCs w:val="28"/>
        </w:rPr>
        <w:t>6 518 тыс. руб.</w:t>
      </w:r>
      <w:r w:rsidRPr="001D00D5">
        <w:rPr>
          <w:snapToGrid w:val="0"/>
          <w:color w:val="000000"/>
          <w:sz w:val="28"/>
          <w:szCs w:val="28"/>
        </w:rPr>
        <w:t xml:space="preserve"> = 92,310 тыс. кВтч. × 47,859 тыс. Гкал ÷ 39,079 тыс. Гкал × 57,66 руб. / куб. м.</w:t>
      </w:r>
    </w:p>
    <w:p w14:paraId="4566A6EC" w14:textId="77777777" w:rsidR="001D00D5" w:rsidRPr="001D00D5" w:rsidRDefault="001D00D5" w:rsidP="001D00D5">
      <w:pPr>
        <w:ind w:right="142" w:firstLine="720"/>
        <w:jc w:val="both"/>
        <w:rPr>
          <w:snapToGrid w:val="0"/>
          <w:sz w:val="28"/>
          <w:szCs w:val="28"/>
        </w:rPr>
      </w:pPr>
    </w:p>
    <w:bookmarkEnd w:id="102"/>
    <w:p w14:paraId="0E1E9430" w14:textId="77777777" w:rsidR="001D00D5" w:rsidRPr="001D00D5" w:rsidRDefault="001D00D5" w:rsidP="001D00D5">
      <w:pPr>
        <w:ind w:right="142" w:firstLine="720"/>
        <w:jc w:val="both"/>
        <w:rPr>
          <w:snapToGrid w:val="0"/>
          <w:sz w:val="28"/>
          <w:szCs w:val="28"/>
        </w:rPr>
      </w:pPr>
      <w:r w:rsidRPr="001D00D5">
        <w:rPr>
          <w:snapToGrid w:val="0"/>
          <w:sz w:val="28"/>
          <w:szCs w:val="28"/>
        </w:rPr>
        <w:lastRenderedPageBreak/>
        <w:t>Реестр расходов на приобретение энергетических ресурсов, холодной воды и теплоносителя представлен в таблице 9.</w:t>
      </w:r>
    </w:p>
    <w:p w14:paraId="4627B0DB" w14:textId="77777777" w:rsidR="001D00D5" w:rsidRPr="001D00D5" w:rsidRDefault="001D00D5" w:rsidP="00A73ED2">
      <w:pPr>
        <w:numPr>
          <w:ilvl w:val="0"/>
          <w:numId w:val="11"/>
        </w:numPr>
        <w:ind w:left="9008" w:right="-426" w:hanging="1069"/>
        <w:jc w:val="right"/>
        <w:rPr>
          <w:snapToGrid w:val="0"/>
          <w:sz w:val="28"/>
          <w:szCs w:val="28"/>
        </w:rPr>
      </w:pPr>
      <w:r w:rsidRPr="001D00D5">
        <w:rPr>
          <w:snapToGrid w:val="0"/>
          <w:sz w:val="28"/>
          <w:szCs w:val="28"/>
        </w:rPr>
        <w:br w:type="page"/>
      </w:r>
    </w:p>
    <w:p w14:paraId="7BB89CF8" w14:textId="77777777" w:rsidR="001D00D5" w:rsidRPr="001D00D5" w:rsidRDefault="001D00D5" w:rsidP="001D00D5">
      <w:pPr>
        <w:keepNext/>
        <w:ind w:right="141"/>
        <w:jc w:val="center"/>
        <w:outlineLvl w:val="2"/>
        <w:rPr>
          <w:rFonts w:cs="Arial"/>
          <w:b/>
          <w:bCs/>
          <w:snapToGrid w:val="0"/>
          <w:sz w:val="28"/>
          <w:szCs w:val="26"/>
          <w:lang w:eastAsia="en-US"/>
        </w:rPr>
      </w:pPr>
      <w:bookmarkStart w:id="108" w:name="_Toc21094929"/>
      <w:r w:rsidRPr="001D00D5">
        <w:rPr>
          <w:rFonts w:cs="Arial"/>
          <w:b/>
          <w:bCs/>
          <w:snapToGrid w:val="0"/>
          <w:sz w:val="28"/>
          <w:szCs w:val="26"/>
          <w:lang w:eastAsia="en-US"/>
        </w:rPr>
        <w:lastRenderedPageBreak/>
        <w:t xml:space="preserve">Реестр расходов на приобретение энергетических ресурсов, холодной воды и теплоносителя </w:t>
      </w:r>
      <w:bookmarkEnd w:id="108"/>
    </w:p>
    <w:p w14:paraId="746AC702" w14:textId="77777777" w:rsidR="001D00D5" w:rsidRPr="001D00D5" w:rsidRDefault="001D00D5" w:rsidP="001D00D5">
      <w:pPr>
        <w:jc w:val="right"/>
        <w:rPr>
          <w:snapToGrid w:val="0"/>
          <w:sz w:val="28"/>
          <w:szCs w:val="28"/>
        </w:rPr>
      </w:pPr>
      <w:r w:rsidRPr="001D00D5">
        <w:rPr>
          <w:snapToGrid w:val="0"/>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811"/>
        <w:gridCol w:w="1951"/>
      </w:tblGrid>
      <w:tr w:rsidR="001D00D5" w:rsidRPr="001D00D5" w14:paraId="60ACF190" w14:textId="77777777" w:rsidTr="00E6267D">
        <w:trPr>
          <w:trHeight w:val="507"/>
        </w:trPr>
        <w:tc>
          <w:tcPr>
            <w:tcW w:w="594" w:type="dxa"/>
            <w:vMerge w:val="restart"/>
            <w:shd w:val="clear" w:color="auto" w:fill="auto"/>
            <w:vAlign w:val="center"/>
            <w:hideMark/>
          </w:tcPr>
          <w:p w14:paraId="3F618DBD" w14:textId="77777777" w:rsidR="001D00D5" w:rsidRPr="001D00D5" w:rsidRDefault="001D00D5" w:rsidP="001D00D5">
            <w:pPr>
              <w:jc w:val="center"/>
              <w:rPr>
                <w:snapToGrid w:val="0"/>
              </w:rPr>
            </w:pPr>
            <w:r w:rsidRPr="001D00D5">
              <w:rPr>
                <w:snapToGrid w:val="0"/>
              </w:rPr>
              <w:t>№ п/п</w:t>
            </w:r>
          </w:p>
        </w:tc>
        <w:tc>
          <w:tcPr>
            <w:tcW w:w="6811" w:type="dxa"/>
            <w:vMerge w:val="restart"/>
            <w:shd w:val="clear" w:color="auto" w:fill="auto"/>
            <w:vAlign w:val="center"/>
            <w:hideMark/>
          </w:tcPr>
          <w:p w14:paraId="1C8768CC" w14:textId="77777777" w:rsidR="001D00D5" w:rsidRPr="001D00D5" w:rsidRDefault="001D00D5" w:rsidP="001D00D5">
            <w:pPr>
              <w:jc w:val="center"/>
              <w:rPr>
                <w:snapToGrid w:val="0"/>
              </w:rPr>
            </w:pPr>
            <w:r w:rsidRPr="001D00D5">
              <w:rPr>
                <w:snapToGrid w:val="0"/>
              </w:rPr>
              <w:t>Наименование ресурса</w:t>
            </w:r>
          </w:p>
        </w:tc>
        <w:tc>
          <w:tcPr>
            <w:tcW w:w="1951" w:type="dxa"/>
            <w:vMerge w:val="restart"/>
            <w:shd w:val="clear" w:color="auto" w:fill="auto"/>
            <w:vAlign w:val="center"/>
            <w:hideMark/>
          </w:tcPr>
          <w:p w14:paraId="11CC2B7C" w14:textId="77777777" w:rsidR="001D00D5" w:rsidRPr="001D00D5" w:rsidRDefault="001D00D5" w:rsidP="001D00D5">
            <w:pPr>
              <w:jc w:val="center"/>
              <w:rPr>
                <w:snapToGrid w:val="0"/>
              </w:rPr>
            </w:pPr>
            <w:r w:rsidRPr="001D00D5">
              <w:t>Факт</w:t>
            </w:r>
            <w:r w:rsidRPr="001D00D5">
              <w:br/>
              <w:t>2023 года</w:t>
            </w:r>
          </w:p>
        </w:tc>
      </w:tr>
      <w:tr w:rsidR="001D00D5" w:rsidRPr="001D00D5" w14:paraId="5A94F8B1" w14:textId="77777777" w:rsidTr="00E6267D">
        <w:trPr>
          <w:trHeight w:val="507"/>
        </w:trPr>
        <w:tc>
          <w:tcPr>
            <w:tcW w:w="594" w:type="dxa"/>
            <w:vMerge/>
            <w:shd w:val="clear" w:color="auto" w:fill="auto"/>
            <w:hideMark/>
          </w:tcPr>
          <w:p w14:paraId="65BC0005" w14:textId="77777777" w:rsidR="001D00D5" w:rsidRPr="001D00D5" w:rsidRDefault="001D00D5" w:rsidP="001D00D5">
            <w:pPr>
              <w:jc w:val="both"/>
              <w:rPr>
                <w:snapToGrid w:val="0"/>
              </w:rPr>
            </w:pPr>
          </w:p>
        </w:tc>
        <w:tc>
          <w:tcPr>
            <w:tcW w:w="6811" w:type="dxa"/>
            <w:vMerge/>
            <w:shd w:val="clear" w:color="auto" w:fill="auto"/>
            <w:hideMark/>
          </w:tcPr>
          <w:p w14:paraId="7859B06E" w14:textId="77777777" w:rsidR="001D00D5" w:rsidRPr="001D00D5" w:rsidRDefault="001D00D5" w:rsidP="001D00D5">
            <w:pPr>
              <w:jc w:val="both"/>
              <w:rPr>
                <w:snapToGrid w:val="0"/>
              </w:rPr>
            </w:pPr>
          </w:p>
        </w:tc>
        <w:tc>
          <w:tcPr>
            <w:tcW w:w="1951" w:type="dxa"/>
            <w:vMerge/>
            <w:shd w:val="clear" w:color="auto" w:fill="auto"/>
            <w:hideMark/>
          </w:tcPr>
          <w:p w14:paraId="23D26C64" w14:textId="77777777" w:rsidR="001D00D5" w:rsidRPr="001D00D5" w:rsidRDefault="001D00D5" w:rsidP="001D00D5">
            <w:pPr>
              <w:jc w:val="both"/>
              <w:rPr>
                <w:snapToGrid w:val="0"/>
              </w:rPr>
            </w:pPr>
          </w:p>
        </w:tc>
      </w:tr>
      <w:tr w:rsidR="001D00D5" w:rsidRPr="001D00D5" w14:paraId="23996759" w14:textId="77777777" w:rsidTr="00E6267D">
        <w:trPr>
          <w:trHeight w:val="353"/>
        </w:trPr>
        <w:tc>
          <w:tcPr>
            <w:tcW w:w="594" w:type="dxa"/>
            <w:shd w:val="clear" w:color="auto" w:fill="auto"/>
            <w:vAlign w:val="center"/>
            <w:hideMark/>
          </w:tcPr>
          <w:p w14:paraId="20157944" w14:textId="77777777" w:rsidR="001D00D5" w:rsidRPr="001D00D5" w:rsidRDefault="001D00D5" w:rsidP="001D00D5">
            <w:pPr>
              <w:jc w:val="center"/>
              <w:rPr>
                <w:snapToGrid w:val="0"/>
              </w:rPr>
            </w:pPr>
            <w:r w:rsidRPr="001D00D5">
              <w:rPr>
                <w:snapToGrid w:val="0"/>
              </w:rPr>
              <w:t>1</w:t>
            </w:r>
          </w:p>
        </w:tc>
        <w:tc>
          <w:tcPr>
            <w:tcW w:w="6811" w:type="dxa"/>
            <w:shd w:val="clear" w:color="auto" w:fill="auto"/>
            <w:vAlign w:val="center"/>
            <w:hideMark/>
          </w:tcPr>
          <w:p w14:paraId="72D9ECCF" w14:textId="77777777" w:rsidR="001D00D5" w:rsidRPr="001D00D5" w:rsidRDefault="001D00D5" w:rsidP="001D00D5">
            <w:pPr>
              <w:rPr>
                <w:snapToGrid w:val="0"/>
              </w:rPr>
            </w:pPr>
            <w:r w:rsidRPr="001D00D5">
              <w:rPr>
                <w:snapToGrid w:val="0"/>
              </w:rPr>
              <w:t>Расходы на топливо</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EA980" w14:textId="77777777" w:rsidR="001D00D5" w:rsidRPr="001D00D5" w:rsidRDefault="001D00D5" w:rsidP="001D00D5">
            <w:pPr>
              <w:jc w:val="center"/>
              <w:rPr>
                <w:color w:val="000000"/>
              </w:rPr>
            </w:pPr>
            <w:r w:rsidRPr="001D00D5">
              <w:rPr>
                <w:snapToGrid w:val="0"/>
                <w:color w:val="000000"/>
              </w:rPr>
              <w:t>38 239</w:t>
            </w:r>
          </w:p>
        </w:tc>
      </w:tr>
      <w:tr w:rsidR="001D00D5" w:rsidRPr="001D00D5" w14:paraId="57B14634" w14:textId="77777777" w:rsidTr="00E6267D">
        <w:trPr>
          <w:trHeight w:val="353"/>
        </w:trPr>
        <w:tc>
          <w:tcPr>
            <w:tcW w:w="594" w:type="dxa"/>
            <w:shd w:val="clear" w:color="auto" w:fill="auto"/>
            <w:vAlign w:val="center"/>
            <w:hideMark/>
          </w:tcPr>
          <w:p w14:paraId="4F1E7E9F" w14:textId="77777777" w:rsidR="001D00D5" w:rsidRPr="001D00D5" w:rsidRDefault="001D00D5" w:rsidP="001D00D5">
            <w:pPr>
              <w:jc w:val="center"/>
              <w:rPr>
                <w:snapToGrid w:val="0"/>
              </w:rPr>
            </w:pPr>
            <w:r w:rsidRPr="001D00D5">
              <w:rPr>
                <w:snapToGrid w:val="0"/>
              </w:rPr>
              <w:t>2</w:t>
            </w:r>
          </w:p>
        </w:tc>
        <w:tc>
          <w:tcPr>
            <w:tcW w:w="6811" w:type="dxa"/>
            <w:shd w:val="clear" w:color="auto" w:fill="auto"/>
            <w:vAlign w:val="center"/>
            <w:hideMark/>
          </w:tcPr>
          <w:p w14:paraId="5FEC89EE" w14:textId="77777777" w:rsidR="001D00D5" w:rsidRPr="001D00D5" w:rsidRDefault="001D00D5" w:rsidP="001D00D5">
            <w:pPr>
              <w:rPr>
                <w:snapToGrid w:val="0"/>
              </w:rPr>
            </w:pPr>
            <w:r w:rsidRPr="001D00D5">
              <w:rPr>
                <w:snapToGrid w:val="0"/>
              </w:rPr>
              <w:t>Расходы на электрическую энергию</w:t>
            </w:r>
          </w:p>
        </w:tc>
        <w:tc>
          <w:tcPr>
            <w:tcW w:w="1951" w:type="dxa"/>
            <w:tcBorders>
              <w:top w:val="nil"/>
              <w:left w:val="single" w:sz="4" w:space="0" w:color="auto"/>
              <w:bottom w:val="single" w:sz="4" w:space="0" w:color="auto"/>
              <w:right w:val="single" w:sz="4" w:space="0" w:color="auto"/>
            </w:tcBorders>
            <w:shd w:val="clear" w:color="auto" w:fill="auto"/>
            <w:vAlign w:val="center"/>
            <w:hideMark/>
          </w:tcPr>
          <w:p w14:paraId="10744615" w14:textId="77777777" w:rsidR="001D00D5" w:rsidRPr="001D00D5" w:rsidRDefault="001D00D5" w:rsidP="001D00D5">
            <w:pPr>
              <w:jc w:val="center"/>
              <w:rPr>
                <w:snapToGrid w:val="0"/>
                <w:color w:val="000000"/>
              </w:rPr>
            </w:pPr>
            <w:r w:rsidRPr="001D00D5">
              <w:rPr>
                <w:snapToGrid w:val="0"/>
                <w:color w:val="000000"/>
              </w:rPr>
              <w:t>24 539</w:t>
            </w:r>
          </w:p>
        </w:tc>
      </w:tr>
      <w:tr w:rsidR="001D00D5" w:rsidRPr="001D00D5" w14:paraId="35012050" w14:textId="77777777" w:rsidTr="00E6267D">
        <w:trPr>
          <w:trHeight w:val="353"/>
        </w:trPr>
        <w:tc>
          <w:tcPr>
            <w:tcW w:w="594" w:type="dxa"/>
            <w:shd w:val="clear" w:color="auto" w:fill="auto"/>
            <w:vAlign w:val="center"/>
            <w:hideMark/>
          </w:tcPr>
          <w:p w14:paraId="46DF2A08" w14:textId="77777777" w:rsidR="001D00D5" w:rsidRPr="001D00D5" w:rsidRDefault="001D00D5" w:rsidP="001D00D5">
            <w:pPr>
              <w:jc w:val="center"/>
              <w:rPr>
                <w:snapToGrid w:val="0"/>
              </w:rPr>
            </w:pPr>
            <w:r w:rsidRPr="001D00D5">
              <w:rPr>
                <w:snapToGrid w:val="0"/>
              </w:rPr>
              <w:t>3</w:t>
            </w:r>
          </w:p>
        </w:tc>
        <w:tc>
          <w:tcPr>
            <w:tcW w:w="6811" w:type="dxa"/>
            <w:shd w:val="clear" w:color="auto" w:fill="auto"/>
            <w:vAlign w:val="center"/>
            <w:hideMark/>
          </w:tcPr>
          <w:p w14:paraId="7A5C5962" w14:textId="77777777" w:rsidR="001D00D5" w:rsidRPr="001D00D5" w:rsidRDefault="001D00D5" w:rsidP="001D00D5">
            <w:pPr>
              <w:rPr>
                <w:snapToGrid w:val="0"/>
              </w:rPr>
            </w:pPr>
            <w:r w:rsidRPr="001D00D5">
              <w:rPr>
                <w:snapToGrid w:val="0"/>
              </w:rPr>
              <w:t>Расходы на тепловую энергию</w:t>
            </w:r>
          </w:p>
        </w:tc>
        <w:tc>
          <w:tcPr>
            <w:tcW w:w="1951" w:type="dxa"/>
            <w:tcBorders>
              <w:top w:val="nil"/>
              <w:left w:val="single" w:sz="4" w:space="0" w:color="auto"/>
              <w:bottom w:val="single" w:sz="4" w:space="0" w:color="auto"/>
              <w:right w:val="single" w:sz="4" w:space="0" w:color="auto"/>
            </w:tcBorders>
            <w:shd w:val="clear" w:color="auto" w:fill="auto"/>
            <w:vAlign w:val="center"/>
            <w:hideMark/>
          </w:tcPr>
          <w:p w14:paraId="43DDF4B2" w14:textId="77777777" w:rsidR="001D00D5" w:rsidRPr="001D00D5" w:rsidRDefault="001D00D5" w:rsidP="001D00D5">
            <w:pPr>
              <w:jc w:val="center"/>
              <w:rPr>
                <w:snapToGrid w:val="0"/>
                <w:color w:val="000000"/>
              </w:rPr>
            </w:pPr>
            <w:r w:rsidRPr="001D00D5">
              <w:rPr>
                <w:snapToGrid w:val="0"/>
                <w:color w:val="000000"/>
              </w:rPr>
              <w:t>0</w:t>
            </w:r>
          </w:p>
        </w:tc>
      </w:tr>
      <w:tr w:rsidR="001D00D5" w:rsidRPr="001D00D5" w14:paraId="018F7ED6" w14:textId="77777777" w:rsidTr="00E6267D">
        <w:trPr>
          <w:trHeight w:val="353"/>
        </w:trPr>
        <w:tc>
          <w:tcPr>
            <w:tcW w:w="594" w:type="dxa"/>
            <w:shd w:val="clear" w:color="auto" w:fill="auto"/>
            <w:vAlign w:val="center"/>
            <w:hideMark/>
          </w:tcPr>
          <w:p w14:paraId="07417A21" w14:textId="77777777" w:rsidR="001D00D5" w:rsidRPr="001D00D5" w:rsidRDefault="001D00D5" w:rsidP="001D00D5">
            <w:pPr>
              <w:jc w:val="center"/>
              <w:rPr>
                <w:snapToGrid w:val="0"/>
              </w:rPr>
            </w:pPr>
            <w:r w:rsidRPr="001D00D5">
              <w:rPr>
                <w:snapToGrid w:val="0"/>
              </w:rPr>
              <w:t>4</w:t>
            </w:r>
          </w:p>
        </w:tc>
        <w:tc>
          <w:tcPr>
            <w:tcW w:w="6811" w:type="dxa"/>
            <w:shd w:val="clear" w:color="auto" w:fill="auto"/>
            <w:vAlign w:val="center"/>
            <w:hideMark/>
          </w:tcPr>
          <w:p w14:paraId="75F6E807" w14:textId="77777777" w:rsidR="001D00D5" w:rsidRPr="001D00D5" w:rsidRDefault="001D00D5" w:rsidP="001D00D5">
            <w:pPr>
              <w:rPr>
                <w:snapToGrid w:val="0"/>
              </w:rPr>
            </w:pPr>
            <w:r w:rsidRPr="001D00D5">
              <w:rPr>
                <w:snapToGrid w:val="0"/>
              </w:rPr>
              <w:t>Расходы на холодную воду</w:t>
            </w:r>
          </w:p>
        </w:tc>
        <w:tc>
          <w:tcPr>
            <w:tcW w:w="1951" w:type="dxa"/>
            <w:tcBorders>
              <w:top w:val="nil"/>
              <w:left w:val="single" w:sz="4" w:space="0" w:color="auto"/>
              <w:bottom w:val="single" w:sz="4" w:space="0" w:color="auto"/>
              <w:right w:val="single" w:sz="4" w:space="0" w:color="auto"/>
            </w:tcBorders>
            <w:shd w:val="clear" w:color="auto" w:fill="auto"/>
            <w:vAlign w:val="center"/>
            <w:hideMark/>
          </w:tcPr>
          <w:p w14:paraId="1C303C8C" w14:textId="77777777" w:rsidR="001D00D5" w:rsidRPr="001D00D5" w:rsidRDefault="001D00D5" w:rsidP="001D00D5">
            <w:pPr>
              <w:jc w:val="center"/>
              <w:rPr>
                <w:snapToGrid w:val="0"/>
                <w:color w:val="000000"/>
              </w:rPr>
            </w:pPr>
            <w:r w:rsidRPr="001D00D5">
              <w:rPr>
                <w:snapToGrid w:val="0"/>
                <w:color w:val="000000"/>
              </w:rPr>
              <w:t>6 518</w:t>
            </w:r>
          </w:p>
        </w:tc>
      </w:tr>
      <w:tr w:rsidR="001D00D5" w:rsidRPr="001D00D5" w14:paraId="35DFCF01" w14:textId="77777777" w:rsidTr="00E6267D">
        <w:trPr>
          <w:trHeight w:val="353"/>
        </w:trPr>
        <w:tc>
          <w:tcPr>
            <w:tcW w:w="594" w:type="dxa"/>
            <w:shd w:val="clear" w:color="auto" w:fill="auto"/>
            <w:vAlign w:val="center"/>
            <w:hideMark/>
          </w:tcPr>
          <w:p w14:paraId="79017F27" w14:textId="77777777" w:rsidR="001D00D5" w:rsidRPr="001D00D5" w:rsidRDefault="001D00D5" w:rsidP="001D00D5">
            <w:pPr>
              <w:jc w:val="center"/>
              <w:rPr>
                <w:snapToGrid w:val="0"/>
              </w:rPr>
            </w:pPr>
            <w:r w:rsidRPr="001D00D5">
              <w:rPr>
                <w:snapToGrid w:val="0"/>
              </w:rPr>
              <w:t>5</w:t>
            </w:r>
          </w:p>
        </w:tc>
        <w:tc>
          <w:tcPr>
            <w:tcW w:w="6811" w:type="dxa"/>
            <w:shd w:val="clear" w:color="auto" w:fill="auto"/>
            <w:vAlign w:val="center"/>
            <w:hideMark/>
          </w:tcPr>
          <w:p w14:paraId="4977E9D7" w14:textId="77777777" w:rsidR="001D00D5" w:rsidRPr="001D00D5" w:rsidRDefault="001D00D5" w:rsidP="001D00D5">
            <w:pPr>
              <w:rPr>
                <w:snapToGrid w:val="0"/>
              </w:rPr>
            </w:pPr>
            <w:r w:rsidRPr="001D00D5">
              <w:rPr>
                <w:snapToGrid w:val="0"/>
              </w:rPr>
              <w:t>Расходы на теплоноситель</w:t>
            </w:r>
          </w:p>
        </w:tc>
        <w:tc>
          <w:tcPr>
            <w:tcW w:w="1951" w:type="dxa"/>
            <w:tcBorders>
              <w:top w:val="nil"/>
              <w:left w:val="single" w:sz="4" w:space="0" w:color="auto"/>
              <w:bottom w:val="single" w:sz="4" w:space="0" w:color="auto"/>
              <w:right w:val="single" w:sz="4" w:space="0" w:color="auto"/>
            </w:tcBorders>
            <w:shd w:val="clear" w:color="auto" w:fill="auto"/>
            <w:vAlign w:val="center"/>
            <w:hideMark/>
          </w:tcPr>
          <w:p w14:paraId="1852A710" w14:textId="77777777" w:rsidR="001D00D5" w:rsidRPr="001D00D5" w:rsidRDefault="001D00D5" w:rsidP="001D00D5">
            <w:pPr>
              <w:jc w:val="center"/>
              <w:rPr>
                <w:snapToGrid w:val="0"/>
                <w:color w:val="000000"/>
              </w:rPr>
            </w:pPr>
            <w:r w:rsidRPr="001D00D5">
              <w:rPr>
                <w:snapToGrid w:val="0"/>
                <w:color w:val="000000"/>
              </w:rPr>
              <w:t>0</w:t>
            </w:r>
          </w:p>
        </w:tc>
      </w:tr>
      <w:tr w:rsidR="001D00D5" w:rsidRPr="001D00D5" w14:paraId="37166522" w14:textId="77777777" w:rsidTr="00E6267D">
        <w:trPr>
          <w:trHeight w:val="353"/>
        </w:trPr>
        <w:tc>
          <w:tcPr>
            <w:tcW w:w="594" w:type="dxa"/>
            <w:shd w:val="clear" w:color="auto" w:fill="auto"/>
            <w:vAlign w:val="center"/>
            <w:hideMark/>
          </w:tcPr>
          <w:p w14:paraId="66152A0F" w14:textId="77777777" w:rsidR="001D00D5" w:rsidRPr="001D00D5" w:rsidRDefault="001D00D5" w:rsidP="001D00D5">
            <w:pPr>
              <w:jc w:val="center"/>
              <w:rPr>
                <w:snapToGrid w:val="0"/>
              </w:rPr>
            </w:pPr>
            <w:r w:rsidRPr="001D00D5">
              <w:rPr>
                <w:snapToGrid w:val="0"/>
              </w:rPr>
              <w:t>6</w:t>
            </w:r>
          </w:p>
        </w:tc>
        <w:tc>
          <w:tcPr>
            <w:tcW w:w="6811" w:type="dxa"/>
            <w:shd w:val="clear" w:color="auto" w:fill="auto"/>
            <w:vAlign w:val="center"/>
            <w:hideMark/>
          </w:tcPr>
          <w:p w14:paraId="54FB7357" w14:textId="77777777" w:rsidR="001D00D5" w:rsidRPr="001D00D5" w:rsidRDefault="001D00D5" w:rsidP="001D00D5">
            <w:pPr>
              <w:rPr>
                <w:snapToGrid w:val="0"/>
              </w:rPr>
            </w:pPr>
            <w:r w:rsidRPr="001D00D5">
              <w:rPr>
                <w:snapToGrid w:val="0"/>
              </w:rPr>
              <w:t>ИТОГО:</w:t>
            </w:r>
          </w:p>
          <w:p w14:paraId="4D84AE0A" w14:textId="77777777" w:rsidR="001D00D5" w:rsidRPr="001D00D5" w:rsidRDefault="001D00D5" w:rsidP="001D00D5">
            <w:pPr>
              <w:autoSpaceDE w:val="0"/>
              <w:autoSpaceDN w:val="0"/>
              <w:adjustRightInd w:val="0"/>
              <w:jc w:val="both"/>
              <w:rPr>
                <w:snapToGrid w:val="0"/>
              </w:rPr>
            </w:pPr>
            <w:r w:rsidRPr="001D00D5">
              <w:rPr>
                <w:snapToGrid w:val="0"/>
              </w:rPr>
              <w:t>(</w:t>
            </w:r>
            <w:r w:rsidRPr="001D00D5">
              <w:t>Стр. 6 = стр. 1 + стр.2 + стр. 3 + стр. 4 + стр. 5.</w:t>
            </w:r>
            <w:r w:rsidRPr="001D00D5">
              <w:rPr>
                <w:snapToGrid w:val="0"/>
              </w:rPr>
              <w:t>)</w:t>
            </w:r>
          </w:p>
        </w:tc>
        <w:tc>
          <w:tcPr>
            <w:tcW w:w="1951" w:type="dxa"/>
            <w:tcBorders>
              <w:top w:val="nil"/>
              <w:left w:val="single" w:sz="4" w:space="0" w:color="auto"/>
              <w:bottom w:val="single" w:sz="4" w:space="0" w:color="auto"/>
              <w:right w:val="single" w:sz="4" w:space="0" w:color="auto"/>
            </w:tcBorders>
            <w:shd w:val="clear" w:color="auto" w:fill="auto"/>
            <w:vAlign w:val="center"/>
            <w:hideMark/>
          </w:tcPr>
          <w:p w14:paraId="7615A2E0" w14:textId="77777777" w:rsidR="001D00D5" w:rsidRPr="001D00D5" w:rsidRDefault="001D00D5" w:rsidP="001D00D5">
            <w:pPr>
              <w:jc w:val="center"/>
              <w:rPr>
                <w:snapToGrid w:val="0"/>
                <w:color w:val="000000"/>
              </w:rPr>
            </w:pPr>
            <w:r w:rsidRPr="001D00D5">
              <w:rPr>
                <w:snapToGrid w:val="0"/>
                <w:color w:val="000000"/>
              </w:rPr>
              <w:t>69 296</w:t>
            </w:r>
          </w:p>
        </w:tc>
      </w:tr>
    </w:tbl>
    <w:p w14:paraId="7132A9A2" w14:textId="77777777" w:rsidR="001D00D5" w:rsidRPr="001D00D5" w:rsidRDefault="001D00D5" w:rsidP="001D00D5">
      <w:pPr>
        <w:tabs>
          <w:tab w:val="left" w:pos="1890"/>
        </w:tabs>
        <w:ind w:firstLine="851"/>
        <w:jc w:val="both"/>
        <w:rPr>
          <w:snapToGrid w:val="0"/>
          <w:sz w:val="28"/>
          <w:szCs w:val="28"/>
          <w:lang w:eastAsia="en-US"/>
        </w:rPr>
      </w:pPr>
    </w:p>
    <w:p w14:paraId="3FA2955A" w14:textId="77777777" w:rsidR="001D00D5" w:rsidRPr="001D00D5" w:rsidRDefault="001D00D5" w:rsidP="001D00D5">
      <w:pPr>
        <w:tabs>
          <w:tab w:val="left" w:pos="1890"/>
          <w:tab w:val="left" w:pos="9356"/>
        </w:tabs>
        <w:ind w:right="142" w:firstLine="851"/>
        <w:rPr>
          <w:snapToGrid w:val="0"/>
          <w:sz w:val="28"/>
          <w:szCs w:val="28"/>
          <w:lang w:eastAsia="en-US"/>
        </w:rPr>
      </w:pPr>
      <w:r w:rsidRPr="001D00D5">
        <w:rPr>
          <w:snapToGrid w:val="0"/>
          <w:sz w:val="28"/>
          <w:szCs w:val="28"/>
          <w:lang w:eastAsia="en-US"/>
        </w:rPr>
        <w:t>4. Фактическая прибыль у</w:t>
      </w:r>
      <w:r w:rsidRPr="001D00D5">
        <w:rPr>
          <w:snapToGrid w:val="0"/>
          <w:sz w:val="28"/>
          <w:szCs w:val="28"/>
        </w:rPr>
        <w:t xml:space="preserve"> ФГБУ «ЦЖКУ»</w:t>
      </w:r>
      <w:r w:rsidRPr="001D00D5">
        <w:rPr>
          <w:snapToGrid w:val="0"/>
          <w:sz w:val="28"/>
          <w:szCs w:val="28"/>
          <w:lang w:eastAsia="en-US"/>
        </w:rPr>
        <w:t xml:space="preserve"> отсутствует.</w:t>
      </w:r>
    </w:p>
    <w:p w14:paraId="5B486DF1" w14:textId="77777777" w:rsidR="001D00D5" w:rsidRPr="001D00D5" w:rsidRDefault="001D00D5" w:rsidP="001D00D5">
      <w:pPr>
        <w:tabs>
          <w:tab w:val="left" w:pos="1890"/>
          <w:tab w:val="left" w:pos="9356"/>
        </w:tabs>
        <w:ind w:right="142" w:firstLine="851"/>
        <w:rPr>
          <w:snapToGrid w:val="0"/>
          <w:sz w:val="28"/>
          <w:szCs w:val="28"/>
          <w:lang w:eastAsia="en-US"/>
        </w:rPr>
      </w:pPr>
    </w:p>
    <w:p w14:paraId="04AEA500" w14:textId="77777777" w:rsidR="001D00D5" w:rsidRPr="001D00D5" w:rsidRDefault="001D00D5" w:rsidP="001D00D5">
      <w:pPr>
        <w:tabs>
          <w:tab w:val="left" w:pos="1890"/>
          <w:tab w:val="left" w:pos="9356"/>
        </w:tabs>
        <w:ind w:right="142" w:firstLine="709"/>
        <w:jc w:val="both"/>
        <w:rPr>
          <w:snapToGrid w:val="0"/>
          <w:sz w:val="28"/>
          <w:szCs w:val="28"/>
          <w:lang w:eastAsia="en-US"/>
        </w:rPr>
      </w:pPr>
      <w:r w:rsidRPr="001D00D5">
        <w:rPr>
          <w:snapToGrid w:val="0"/>
          <w:sz w:val="28"/>
          <w:szCs w:val="28"/>
          <w:lang w:eastAsia="en-US"/>
        </w:rPr>
        <w:t xml:space="preserve">Сводный расчет фактической необходимой валовой выручки методом индексации установленных тарифов на производство тепловой энергии </w:t>
      </w:r>
      <w:r w:rsidRPr="001D00D5">
        <w:rPr>
          <w:snapToGrid w:val="0"/>
          <w:sz w:val="28"/>
          <w:szCs w:val="28"/>
          <w:lang w:eastAsia="en-US"/>
        </w:rPr>
        <w:br/>
        <w:t>за 2023 год представлен в таблице 10.</w:t>
      </w:r>
    </w:p>
    <w:p w14:paraId="3AFC9A70" w14:textId="77777777" w:rsidR="001D00D5" w:rsidRPr="001D00D5" w:rsidRDefault="001D00D5" w:rsidP="001D00D5">
      <w:pPr>
        <w:tabs>
          <w:tab w:val="left" w:pos="9356"/>
        </w:tabs>
        <w:ind w:right="142" w:firstLine="720"/>
        <w:jc w:val="both"/>
        <w:rPr>
          <w:snapToGrid w:val="0"/>
          <w:sz w:val="28"/>
          <w:szCs w:val="28"/>
          <w:lang w:eastAsia="en-US"/>
        </w:rPr>
      </w:pPr>
      <w:r w:rsidRPr="001D00D5">
        <w:rPr>
          <w:snapToGrid w:val="0"/>
          <w:sz w:val="28"/>
          <w:szCs w:val="28"/>
          <w:lang w:eastAsia="en-US"/>
        </w:rPr>
        <w:br w:type="page"/>
      </w:r>
    </w:p>
    <w:p w14:paraId="07BD7F53" w14:textId="77777777" w:rsidR="001D00D5" w:rsidRPr="001D00D5" w:rsidRDefault="001D00D5" w:rsidP="00A73ED2">
      <w:pPr>
        <w:numPr>
          <w:ilvl w:val="0"/>
          <w:numId w:val="11"/>
        </w:numPr>
        <w:ind w:left="9008" w:right="-426" w:hanging="1069"/>
        <w:jc w:val="right"/>
        <w:rPr>
          <w:snapToGrid w:val="0"/>
          <w:sz w:val="28"/>
          <w:szCs w:val="28"/>
        </w:rPr>
      </w:pPr>
    </w:p>
    <w:p w14:paraId="0BCA5551" w14:textId="2A558C97" w:rsidR="001D00D5" w:rsidRPr="001D00D5" w:rsidRDefault="001D00D5" w:rsidP="001D00D5">
      <w:pPr>
        <w:ind w:right="142" w:hanging="142"/>
        <w:jc w:val="both"/>
        <w:rPr>
          <w:snapToGrid w:val="0"/>
          <w:sz w:val="28"/>
          <w:szCs w:val="28"/>
        </w:rPr>
      </w:pPr>
      <w:r w:rsidRPr="001D00D5">
        <w:rPr>
          <w:noProof/>
          <w:snapToGrid w:val="0"/>
          <w:sz w:val="28"/>
          <w:szCs w:val="28"/>
        </w:rPr>
        <w:drawing>
          <wp:inline distT="0" distB="0" distL="0" distR="0" wp14:anchorId="2D9E979B" wp14:editId="10CD2D75">
            <wp:extent cx="5934075" cy="6210300"/>
            <wp:effectExtent l="0" t="0" r="9525" b="0"/>
            <wp:docPr id="97566564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34075" cy="6210300"/>
                    </a:xfrm>
                    <a:prstGeom prst="rect">
                      <a:avLst/>
                    </a:prstGeom>
                    <a:noFill/>
                    <a:ln>
                      <a:noFill/>
                    </a:ln>
                  </pic:spPr>
                </pic:pic>
              </a:graphicData>
            </a:graphic>
          </wp:inline>
        </w:drawing>
      </w:r>
    </w:p>
    <w:p w14:paraId="6C37C6CF" w14:textId="77777777" w:rsidR="001D00D5" w:rsidRPr="001D00D5" w:rsidRDefault="001D00D5" w:rsidP="001D00D5">
      <w:pPr>
        <w:ind w:right="142" w:firstLine="720"/>
        <w:jc w:val="both"/>
        <w:rPr>
          <w:snapToGrid w:val="0"/>
          <w:sz w:val="28"/>
          <w:szCs w:val="28"/>
        </w:rPr>
      </w:pPr>
      <w:r w:rsidRPr="001D00D5">
        <w:rPr>
          <w:snapToGrid w:val="0"/>
          <w:sz w:val="28"/>
          <w:szCs w:val="28"/>
        </w:rPr>
        <w:t>Необходимая валовая выручка на потребительский рынок рассчитана экспертами с учетом доли отпуска тепловой энергии на потребительский рынок:</w:t>
      </w:r>
    </w:p>
    <w:p w14:paraId="32D2F0DB" w14:textId="77777777" w:rsidR="001D00D5" w:rsidRPr="001D00D5" w:rsidRDefault="001D00D5" w:rsidP="001D00D5">
      <w:pPr>
        <w:ind w:right="142" w:firstLine="720"/>
        <w:jc w:val="both"/>
        <w:rPr>
          <w:snapToGrid w:val="0"/>
          <w:sz w:val="28"/>
          <w:szCs w:val="28"/>
        </w:rPr>
      </w:pPr>
      <w:r w:rsidRPr="001D00D5">
        <w:rPr>
          <w:snapToGrid w:val="0"/>
          <w:sz w:val="28"/>
          <w:szCs w:val="28"/>
        </w:rPr>
        <w:t xml:space="preserve">96 416 тыс. руб. (фактическая НВВ) × 18,383 </w:t>
      </w:r>
      <w:bookmarkStart w:id="109" w:name="_Hlk115855401"/>
      <w:r w:rsidRPr="001D00D5">
        <w:rPr>
          <w:snapToGrid w:val="0"/>
          <w:sz w:val="28"/>
          <w:szCs w:val="28"/>
        </w:rPr>
        <w:t xml:space="preserve">тыс. Гкал. (отпуск тепловой энергии на потребительский рынок) </w:t>
      </w:r>
      <w:bookmarkEnd w:id="109"/>
      <w:r w:rsidRPr="001D00D5">
        <w:rPr>
          <w:snapToGrid w:val="0"/>
          <w:sz w:val="28"/>
          <w:szCs w:val="28"/>
        </w:rPr>
        <w:t>/ 47,858 тыс. Гкал. (полезный отпуск тепловой энергии) = 37 035 тыс. руб.</w:t>
      </w:r>
    </w:p>
    <w:p w14:paraId="616ECC8F" w14:textId="77777777" w:rsidR="001D00D5" w:rsidRPr="001D00D5" w:rsidRDefault="001D00D5" w:rsidP="001D00D5">
      <w:pPr>
        <w:ind w:right="142" w:firstLine="720"/>
        <w:jc w:val="both"/>
        <w:rPr>
          <w:snapToGrid w:val="0"/>
          <w:sz w:val="28"/>
          <w:szCs w:val="28"/>
        </w:rPr>
      </w:pPr>
    </w:p>
    <w:p w14:paraId="72AA8355" w14:textId="77777777" w:rsidR="001D00D5" w:rsidRPr="001D00D5" w:rsidRDefault="001D00D5" w:rsidP="001D00D5">
      <w:pPr>
        <w:ind w:right="142" w:firstLine="720"/>
        <w:jc w:val="both"/>
        <w:rPr>
          <w:snapToGrid w:val="0"/>
          <w:sz w:val="28"/>
          <w:szCs w:val="28"/>
        </w:rPr>
      </w:pPr>
      <w:r w:rsidRPr="001D00D5">
        <w:rPr>
          <w:snapToGrid w:val="0"/>
          <w:sz w:val="28"/>
          <w:szCs w:val="28"/>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Кузбасса на 2023 год.</w:t>
      </w:r>
    </w:p>
    <w:p w14:paraId="127D379D" w14:textId="77777777" w:rsidR="001D00D5" w:rsidRPr="001D00D5" w:rsidRDefault="001D00D5" w:rsidP="001D00D5">
      <w:pPr>
        <w:ind w:right="142" w:firstLine="720"/>
        <w:jc w:val="both"/>
        <w:rPr>
          <w:snapToGrid w:val="0"/>
          <w:sz w:val="28"/>
          <w:szCs w:val="28"/>
        </w:rPr>
      </w:pPr>
    </w:p>
    <w:p w14:paraId="68CB2C84" w14:textId="77777777" w:rsidR="001D00D5" w:rsidRPr="001D00D5" w:rsidRDefault="001D00D5" w:rsidP="001D00D5">
      <w:pPr>
        <w:ind w:right="142" w:firstLine="720"/>
        <w:jc w:val="both"/>
        <w:rPr>
          <w:snapToGrid w:val="0"/>
          <w:sz w:val="28"/>
          <w:szCs w:val="28"/>
        </w:rPr>
      </w:pPr>
    </w:p>
    <w:p w14:paraId="5577C3C8" w14:textId="77777777" w:rsidR="001D00D5" w:rsidRPr="001D00D5" w:rsidRDefault="001D00D5" w:rsidP="001D00D5">
      <w:pPr>
        <w:ind w:right="142" w:firstLine="720"/>
        <w:jc w:val="both"/>
        <w:rPr>
          <w:snapToGrid w:val="0"/>
          <w:sz w:val="28"/>
          <w:szCs w:val="28"/>
        </w:rPr>
      </w:pPr>
    </w:p>
    <w:p w14:paraId="6E9EA4D9" w14:textId="77777777" w:rsidR="001D00D5" w:rsidRPr="001D00D5" w:rsidRDefault="001D00D5" w:rsidP="001D00D5">
      <w:pPr>
        <w:ind w:right="142" w:firstLine="720"/>
        <w:jc w:val="both"/>
        <w:rPr>
          <w:snapToGrid w:val="0"/>
          <w:sz w:val="28"/>
          <w:szCs w:val="28"/>
        </w:rPr>
      </w:pPr>
    </w:p>
    <w:p w14:paraId="572706D3" w14:textId="77777777" w:rsidR="001D00D5" w:rsidRPr="001D00D5" w:rsidRDefault="001D00D5" w:rsidP="00A73ED2">
      <w:pPr>
        <w:numPr>
          <w:ilvl w:val="0"/>
          <w:numId w:val="11"/>
        </w:numPr>
        <w:ind w:left="9008" w:right="-426" w:hanging="1069"/>
        <w:jc w:val="right"/>
        <w:rPr>
          <w:snapToGrid w:val="0"/>
          <w:sz w:val="28"/>
          <w:szCs w:val="28"/>
        </w:rPr>
      </w:pPr>
    </w:p>
    <w:p w14:paraId="0F3DBF5F" w14:textId="77777777" w:rsidR="001D00D5" w:rsidRPr="001D00D5" w:rsidRDefault="001D00D5" w:rsidP="001D00D5">
      <w:pPr>
        <w:keepNext/>
        <w:keepLines/>
        <w:spacing w:after="120"/>
        <w:jc w:val="center"/>
        <w:outlineLvl w:val="1"/>
        <w:rPr>
          <w:rFonts w:eastAsia="Calibri"/>
          <w:b/>
          <w:sz w:val="28"/>
          <w:szCs w:val="28"/>
          <w:lang w:eastAsia="en-US"/>
        </w:rPr>
      </w:pPr>
      <w:bookmarkStart w:id="110" w:name="_Toc531854407"/>
      <w:bookmarkStart w:id="111" w:name="_Toc532896291"/>
      <w:bookmarkStart w:id="112" w:name="_Toc21094930"/>
      <w:r w:rsidRPr="001D00D5">
        <w:rPr>
          <w:rFonts w:eastAsia="Calibri"/>
          <w:b/>
          <w:sz w:val="28"/>
          <w:szCs w:val="28"/>
          <w:lang w:eastAsia="en-US"/>
        </w:rPr>
        <w:t>Расчёт корректировки с целью учета отклонений фактических значений параметров расчета тарифов от значений, учтенных при установлении тарифов на производство тепловой энергии за 2023 год (дельта НВВ)</w:t>
      </w:r>
      <w:bookmarkEnd w:id="110"/>
      <w:bookmarkEnd w:id="111"/>
      <w:bookmarkEnd w:id="112"/>
    </w:p>
    <w:p w14:paraId="4EE35682" w14:textId="77777777" w:rsidR="001D00D5" w:rsidRPr="001D00D5" w:rsidRDefault="001D00D5" w:rsidP="001D00D5">
      <w:pPr>
        <w:keepNext/>
        <w:jc w:val="center"/>
        <w:rPr>
          <w:b/>
          <w:sz w:val="28"/>
          <w:szCs w:val="20"/>
          <w:u w:val="single"/>
        </w:rPr>
      </w:pPr>
    </w:p>
    <w:tbl>
      <w:tblPr>
        <w:tblW w:w="9351"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40"/>
        <w:gridCol w:w="2126"/>
        <w:gridCol w:w="1985"/>
      </w:tblGrid>
      <w:tr w:rsidR="001D00D5" w:rsidRPr="001D00D5" w14:paraId="4BF67B98" w14:textId="77777777" w:rsidTr="00E6267D">
        <w:trPr>
          <w:trHeight w:val="300"/>
        </w:trPr>
        <w:tc>
          <w:tcPr>
            <w:tcW w:w="5240" w:type="dxa"/>
            <w:shd w:val="clear" w:color="auto" w:fill="auto"/>
            <w:tcMar>
              <w:top w:w="15" w:type="dxa"/>
              <w:left w:w="15" w:type="dxa"/>
              <w:bottom w:w="0" w:type="dxa"/>
              <w:right w:w="15" w:type="dxa"/>
            </w:tcMar>
            <w:vAlign w:val="center"/>
            <w:hideMark/>
          </w:tcPr>
          <w:p w14:paraId="027A9F82" w14:textId="77777777" w:rsidR="001D00D5" w:rsidRPr="001D00D5" w:rsidRDefault="001D00D5" w:rsidP="001D00D5">
            <w:pPr>
              <w:jc w:val="both"/>
              <w:rPr>
                <w:color w:val="000000"/>
              </w:rPr>
            </w:pPr>
            <w:r w:rsidRPr="001D00D5">
              <w:rPr>
                <w:color w:val="000000"/>
              </w:rPr>
              <w:t>Фактическая необходимая валовая выручка</w:t>
            </w:r>
            <w:r w:rsidRPr="001D00D5">
              <w:rPr>
                <w:snapToGrid w:val="0"/>
              </w:rPr>
              <w:t xml:space="preserve"> </w:t>
            </w:r>
            <w:r w:rsidRPr="001D00D5">
              <w:rPr>
                <w:color w:val="000000"/>
              </w:rPr>
              <w:t>на потребительский рынок</w:t>
            </w:r>
          </w:p>
        </w:tc>
        <w:tc>
          <w:tcPr>
            <w:tcW w:w="2126" w:type="dxa"/>
            <w:vAlign w:val="center"/>
          </w:tcPr>
          <w:p w14:paraId="3545EF61" w14:textId="77777777" w:rsidR="001D00D5" w:rsidRPr="001D00D5" w:rsidRDefault="001D00D5" w:rsidP="001D00D5">
            <w:pPr>
              <w:jc w:val="center"/>
              <w:rPr>
                <w:color w:val="000000"/>
              </w:rPr>
            </w:pPr>
            <w:r w:rsidRPr="001D00D5">
              <w:rPr>
                <w:color w:val="000000"/>
              </w:rPr>
              <w:t>тыс. руб.</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6FD3C13" w14:textId="77777777" w:rsidR="001D00D5" w:rsidRPr="001D00D5" w:rsidRDefault="001D00D5" w:rsidP="001D00D5">
            <w:pPr>
              <w:jc w:val="center"/>
            </w:pPr>
            <w:r w:rsidRPr="001D00D5">
              <w:rPr>
                <w:snapToGrid w:val="0"/>
              </w:rPr>
              <w:t>37 035</w:t>
            </w:r>
          </w:p>
        </w:tc>
      </w:tr>
      <w:tr w:rsidR="001D00D5" w:rsidRPr="001D00D5" w14:paraId="41ECE451" w14:textId="77777777" w:rsidTr="00E6267D">
        <w:trPr>
          <w:trHeight w:val="300"/>
        </w:trPr>
        <w:tc>
          <w:tcPr>
            <w:tcW w:w="5240" w:type="dxa"/>
            <w:shd w:val="clear" w:color="auto" w:fill="auto"/>
            <w:tcMar>
              <w:top w:w="15" w:type="dxa"/>
              <w:left w:w="15" w:type="dxa"/>
              <w:bottom w:w="0" w:type="dxa"/>
              <w:right w:w="15" w:type="dxa"/>
            </w:tcMar>
            <w:vAlign w:val="center"/>
            <w:hideMark/>
          </w:tcPr>
          <w:p w14:paraId="49F05620" w14:textId="77777777" w:rsidR="001D00D5" w:rsidRPr="001D00D5" w:rsidRDefault="001D00D5" w:rsidP="001D00D5">
            <w:pPr>
              <w:jc w:val="both"/>
              <w:rPr>
                <w:color w:val="000000"/>
              </w:rPr>
            </w:pPr>
            <w:r w:rsidRPr="001D00D5">
              <w:rPr>
                <w:color w:val="000000"/>
              </w:rPr>
              <w:t>Выручка от реализации тепловой энергии</w:t>
            </w:r>
          </w:p>
        </w:tc>
        <w:tc>
          <w:tcPr>
            <w:tcW w:w="2126" w:type="dxa"/>
            <w:vAlign w:val="center"/>
          </w:tcPr>
          <w:p w14:paraId="2424F6A6" w14:textId="77777777" w:rsidR="001D00D5" w:rsidRPr="001D00D5" w:rsidRDefault="001D00D5" w:rsidP="001D00D5">
            <w:pPr>
              <w:jc w:val="center"/>
              <w:rPr>
                <w:color w:val="000000"/>
              </w:rPr>
            </w:pPr>
            <w:r w:rsidRPr="001D00D5">
              <w:rPr>
                <w:color w:val="000000"/>
              </w:rPr>
              <w:t>тыс. руб.</w:t>
            </w:r>
          </w:p>
        </w:tc>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916FCCC" w14:textId="77777777" w:rsidR="001D00D5" w:rsidRPr="001D00D5" w:rsidRDefault="001D00D5" w:rsidP="001D00D5">
            <w:pPr>
              <w:jc w:val="center"/>
              <w:rPr>
                <w:snapToGrid w:val="0"/>
              </w:rPr>
            </w:pPr>
            <w:r w:rsidRPr="001D00D5">
              <w:rPr>
                <w:snapToGrid w:val="0"/>
              </w:rPr>
              <w:t>36 573</w:t>
            </w:r>
          </w:p>
        </w:tc>
      </w:tr>
      <w:tr w:rsidR="001D00D5" w:rsidRPr="001D00D5" w14:paraId="41D1168F" w14:textId="77777777" w:rsidTr="00E6267D">
        <w:trPr>
          <w:trHeight w:val="900"/>
        </w:trPr>
        <w:tc>
          <w:tcPr>
            <w:tcW w:w="5240" w:type="dxa"/>
            <w:shd w:val="clear" w:color="auto" w:fill="auto"/>
            <w:tcMar>
              <w:top w:w="15" w:type="dxa"/>
              <w:left w:w="15" w:type="dxa"/>
              <w:bottom w:w="0" w:type="dxa"/>
              <w:right w:w="15" w:type="dxa"/>
            </w:tcMar>
            <w:vAlign w:val="center"/>
            <w:hideMark/>
          </w:tcPr>
          <w:p w14:paraId="37FFD8D5" w14:textId="77777777" w:rsidR="001D00D5" w:rsidRPr="001D00D5" w:rsidRDefault="001D00D5" w:rsidP="001D00D5">
            <w:pPr>
              <w:jc w:val="both"/>
              <w:rPr>
                <w:color w:val="000000"/>
              </w:rPr>
            </w:pPr>
            <w:r w:rsidRPr="001D00D5">
              <w:rPr>
                <w:color w:val="000000"/>
              </w:rPr>
              <w:t>Полезный отпуск (форма SUMMARY.BALANCE.CALC.TARIFF.WARM.</w:t>
            </w:r>
            <w:r w:rsidRPr="001D00D5">
              <w:rPr>
                <w:color w:val="000000"/>
              </w:rPr>
              <w:br/>
              <w:t>2023.FACТ)</w:t>
            </w:r>
          </w:p>
        </w:tc>
        <w:tc>
          <w:tcPr>
            <w:tcW w:w="2126" w:type="dxa"/>
            <w:vAlign w:val="center"/>
          </w:tcPr>
          <w:p w14:paraId="6D2E4250" w14:textId="77777777" w:rsidR="001D00D5" w:rsidRPr="001D00D5" w:rsidRDefault="001D00D5" w:rsidP="001D00D5">
            <w:pPr>
              <w:jc w:val="center"/>
              <w:rPr>
                <w:color w:val="000000"/>
              </w:rPr>
            </w:pPr>
            <w:r w:rsidRPr="001D00D5">
              <w:rPr>
                <w:color w:val="000000"/>
              </w:rPr>
              <w:t>тыс. Гкал</w:t>
            </w:r>
          </w:p>
        </w:tc>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2B2D639" w14:textId="77777777" w:rsidR="001D00D5" w:rsidRPr="001D00D5" w:rsidRDefault="001D00D5" w:rsidP="001D00D5">
            <w:pPr>
              <w:jc w:val="center"/>
              <w:rPr>
                <w:snapToGrid w:val="0"/>
              </w:rPr>
            </w:pPr>
            <w:r w:rsidRPr="001D00D5">
              <w:rPr>
                <w:snapToGrid w:val="0"/>
              </w:rPr>
              <w:t>18,383</w:t>
            </w:r>
          </w:p>
        </w:tc>
      </w:tr>
      <w:tr w:rsidR="001D00D5" w:rsidRPr="001D00D5" w14:paraId="13F13BF5" w14:textId="77777777" w:rsidTr="00E6267D">
        <w:trPr>
          <w:trHeight w:val="600"/>
        </w:trPr>
        <w:tc>
          <w:tcPr>
            <w:tcW w:w="5240" w:type="dxa"/>
            <w:shd w:val="clear" w:color="auto" w:fill="auto"/>
            <w:tcMar>
              <w:top w:w="15" w:type="dxa"/>
              <w:left w:w="15" w:type="dxa"/>
              <w:bottom w:w="0" w:type="dxa"/>
              <w:right w:w="15" w:type="dxa"/>
            </w:tcMar>
            <w:vAlign w:val="center"/>
            <w:hideMark/>
          </w:tcPr>
          <w:p w14:paraId="0D5B3B3A" w14:textId="77777777" w:rsidR="001D00D5" w:rsidRPr="001D00D5" w:rsidRDefault="001D00D5" w:rsidP="001D00D5">
            <w:pPr>
              <w:jc w:val="both"/>
              <w:rPr>
                <w:color w:val="000000"/>
              </w:rPr>
            </w:pPr>
            <w:r w:rsidRPr="001D00D5">
              <w:rPr>
                <w:color w:val="000000"/>
              </w:rPr>
              <w:t xml:space="preserve">Тариф с 1 января по 31 декабря 2023 года (постановление РЭК Кузбасса от 24.11.2022 </w:t>
            </w:r>
            <w:r w:rsidRPr="001D00D5">
              <w:rPr>
                <w:color w:val="000000"/>
              </w:rPr>
              <w:br/>
              <w:t xml:space="preserve">№ 481) </w:t>
            </w:r>
          </w:p>
        </w:tc>
        <w:tc>
          <w:tcPr>
            <w:tcW w:w="2126" w:type="dxa"/>
            <w:vAlign w:val="center"/>
          </w:tcPr>
          <w:p w14:paraId="7FFBDA49" w14:textId="77777777" w:rsidR="001D00D5" w:rsidRPr="001D00D5" w:rsidRDefault="001D00D5" w:rsidP="001D00D5">
            <w:pPr>
              <w:jc w:val="center"/>
              <w:rPr>
                <w:color w:val="000000"/>
              </w:rPr>
            </w:pPr>
            <w:r w:rsidRPr="001D00D5">
              <w:rPr>
                <w:color w:val="000000"/>
              </w:rPr>
              <w:t>руб./Гкал</w:t>
            </w:r>
          </w:p>
        </w:tc>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BF227E3" w14:textId="77777777" w:rsidR="001D00D5" w:rsidRPr="001D00D5" w:rsidRDefault="001D00D5" w:rsidP="001D00D5">
            <w:pPr>
              <w:jc w:val="center"/>
              <w:rPr>
                <w:snapToGrid w:val="0"/>
              </w:rPr>
            </w:pPr>
            <w:r w:rsidRPr="001D00D5">
              <w:rPr>
                <w:snapToGrid w:val="0"/>
              </w:rPr>
              <w:t>1 989,47</w:t>
            </w:r>
          </w:p>
        </w:tc>
      </w:tr>
      <w:tr w:rsidR="001D00D5" w:rsidRPr="001D00D5" w14:paraId="07A04F06" w14:textId="77777777" w:rsidTr="00E6267D">
        <w:trPr>
          <w:trHeight w:val="300"/>
        </w:trPr>
        <w:tc>
          <w:tcPr>
            <w:tcW w:w="5240" w:type="dxa"/>
            <w:shd w:val="clear" w:color="auto" w:fill="auto"/>
            <w:tcMar>
              <w:top w:w="15" w:type="dxa"/>
              <w:left w:w="15" w:type="dxa"/>
              <w:bottom w:w="0" w:type="dxa"/>
              <w:right w:w="15" w:type="dxa"/>
            </w:tcMar>
            <w:vAlign w:val="center"/>
            <w:hideMark/>
          </w:tcPr>
          <w:p w14:paraId="2895EFA9" w14:textId="77777777" w:rsidR="001D00D5" w:rsidRPr="001D00D5" w:rsidRDefault="001D00D5" w:rsidP="001D00D5">
            <w:pPr>
              <w:jc w:val="both"/>
              <w:rPr>
                <w:color w:val="000000"/>
              </w:rPr>
            </w:pPr>
            <w:r w:rsidRPr="001D00D5">
              <w:rPr>
                <w:color w:val="000000"/>
              </w:rPr>
              <w:t>Дельта НВВ (стр. 1 – стр. 2)</w:t>
            </w:r>
          </w:p>
        </w:tc>
        <w:tc>
          <w:tcPr>
            <w:tcW w:w="2126" w:type="dxa"/>
            <w:vAlign w:val="center"/>
          </w:tcPr>
          <w:p w14:paraId="1B17EF14" w14:textId="77777777" w:rsidR="001D00D5" w:rsidRPr="001D00D5" w:rsidRDefault="001D00D5" w:rsidP="001D00D5">
            <w:pPr>
              <w:jc w:val="center"/>
              <w:rPr>
                <w:color w:val="000000"/>
              </w:rPr>
            </w:pPr>
            <w:r w:rsidRPr="001D00D5">
              <w:rPr>
                <w:color w:val="000000"/>
              </w:rPr>
              <w:t>тыс. руб.</w:t>
            </w:r>
          </w:p>
        </w:tc>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03B8D17" w14:textId="77777777" w:rsidR="001D00D5" w:rsidRPr="001D00D5" w:rsidRDefault="001D00D5" w:rsidP="001D00D5">
            <w:pPr>
              <w:jc w:val="center"/>
              <w:rPr>
                <w:snapToGrid w:val="0"/>
              </w:rPr>
            </w:pPr>
            <w:r w:rsidRPr="001D00D5">
              <w:rPr>
                <w:snapToGrid w:val="0"/>
              </w:rPr>
              <w:t>462</w:t>
            </w:r>
          </w:p>
        </w:tc>
      </w:tr>
    </w:tbl>
    <w:p w14:paraId="2C045E57" w14:textId="77777777" w:rsidR="001D00D5" w:rsidRPr="001D00D5" w:rsidRDefault="001D00D5" w:rsidP="001D00D5">
      <w:pPr>
        <w:rPr>
          <w:snapToGrid w:val="0"/>
          <w:sz w:val="28"/>
          <w:szCs w:val="28"/>
          <w:lang w:eastAsia="en-US"/>
        </w:rPr>
      </w:pPr>
    </w:p>
    <w:p w14:paraId="3EA40A8F" w14:textId="77777777" w:rsidR="001D00D5" w:rsidRPr="001D00D5" w:rsidRDefault="001D00D5" w:rsidP="001D00D5">
      <w:pPr>
        <w:autoSpaceDE w:val="0"/>
        <w:autoSpaceDN w:val="0"/>
        <w:adjustRightInd w:val="0"/>
        <w:ind w:right="142" w:firstLine="709"/>
        <w:jc w:val="both"/>
        <w:rPr>
          <w:snapToGrid w:val="0"/>
          <w:sz w:val="28"/>
          <w:szCs w:val="28"/>
        </w:rPr>
      </w:pPr>
      <w:r w:rsidRPr="001D00D5">
        <w:rPr>
          <w:snapToGrid w:val="0"/>
          <w:sz w:val="28"/>
          <w:szCs w:val="28"/>
        </w:rPr>
        <w:t>Размер корректировки с целью учета отклонений фактических значений параметров расчета тарифов от значений, учтенных</w:t>
      </w:r>
      <w:r w:rsidRPr="001D00D5">
        <w:rPr>
          <w:snapToGrid w:val="0"/>
          <w:sz w:val="28"/>
          <w:szCs w:val="28"/>
        </w:rPr>
        <w:br/>
        <w:t xml:space="preserve">при установлении тарифов на потребительский рынок, составляет </w:t>
      </w:r>
      <w:r w:rsidRPr="001D00D5">
        <w:rPr>
          <w:snapToGrid w:val="0"/>
          <w:sz w:val="28"/>
          <w:szCs w:val="28"/>
        </w:rPr>
        <w:br/>
        <w:t xml:space="preserve">462 тыс. руб. </w:t>
      </w:r>
    </w:p>
    <w:p w14:paraId="3635EE2C" w14:textId="77777777" w:rsidR="001D00D5" w:rsidRPr="001D00D5" w:rsidRDefault="001D00D5" w:rsidP="001D00D5">
      <w:pPr>
        <w:ind w:right="142" w:firstLine="709"/>
        <w:jc w:val="both"/>
        <w:rPr>
          <w:snapToGrid w:val="0"/>
          <w:sz w:val="28"/>
          <w:szCs w:val="28"/>
        </w:rPr>
      </w:pPr>
      <w:r w:rsidRPr="001D00D5">
        <w:rPr>
          <w:snapToGrid w:val="0"/>
          <w:sz w:val="28"/>
          <w:szCs w:val="28"/>
        </w:rPr>
        <w:t xml:space="preserve">Рассчитанный размер корректировки, в соответствии с пунктом 51 Методических указаний подлежит умножению на ИПЦ 1,080 (2024/2023) </w:t>
      </w:r>
      <w:r w:rsidRPr="001D00D5">
        <w:rPr>
          <w:snapToGrid w:val="0"/>
          <w:sz w:val="28"/>
          <w:szCs w:val="28"/>
        </w:rPr>
        <w:br/>
        <w:t>и 1,058 (2025/2024), опубликованные на сайте Минэкономразвития России 30.09.2024:</w:t>
      </w:r>
    </w:p>
    <w:p w14:paraId="4DFEE473" w14:textId="77777777" w:rsidR="001D00D5" w:rsidRPr="001D00D5" w:rsidRDefault="001D00D5" w:rsidP="001D00D5">
      <w:pPr>
        <w:ind w:right="142" w:firstLine="709"/>
        <w:jc w:val="both"/>
        <w:rPr>
          <w:snapToGrid w:val="0"/>
          <w:sz w:val="28"/>
          <w:szCs w:val="28"/>
        </w:rPr>
      </w:pPr>
      <w:r w:rsidRPr="001D00D5">
        <w:rPr>
          <w:snapToGrid w:val="0"/>
          <w:sz w:val="28"/>
          <w:szCs w:val="28"/>
        </w:rPr>
        <w:t xml:space="preserve">462 тыс. руб. × 1,080 (ИПЦ) × 1,058 (ИПЦ) = </w:t>
      </w:r>
      <w:r w:rsidRPr="001D00D5">
        <w:rPr>
          <w:b/>
          <w:snapToGrid w:val="0"/>
          <w:sz w:val="28"/>
          <w:szCs w:val="28"/>
        </w:rPr>
        <w:t>528 тыс. руб.</w:t>
      </w:r>
      <w:r w:rsidRPr="001D00D5">
        <w:rPr>
          <w:snapToGrid w:val="0"/>
          <w:sz w:val="28"/>
          <w:szCs w:val="28"/>
        </w:rPr>
        <w:t xml:space="preserve"> </w:t>
      </w:r>
    </w:p>
    <w:p w14:paraId="468F0125" w14:textId="77777777" w:rsidR="001D00D5" w:rsidRPr="001D00D5" w:rsidRDefault="001D00D5" w:rsidP="001D00D5">
      <w:pPr>
        <w:ind w:right="142" w:firstLine="709"/>
        <w:jc w:val="both"/>
        <w:rPr>
          <w:snapToGrid w:val="0"/>
          <w:sz w:val="28"/>
          <w:szCs w:val="28"/>
        </w:rPr>
      </w:pPr>
      <w:r w:rsidRPr="001D00D5">
        <w:rPr>
          <w:snapToGrid w:val="0"/>
          <w:sz w:val="28"/>
          <w:szCs w:val="28"/>
        </w:rPr>
        <w:t xml:space="preserve">Эксперты предлагают учесть корректировку в НВВ предприятия </w:t>
      </w:r>
      <w:r w:rsidRPr="001D00D5">
        <w:rPr>
          <w:snapToGrid w:val="0"/>
          <w:sz w:val="28"/>
          <w:szCs w:val="28"/>
        </w:rPr>
        <w:br/>
        <w:t>на 2025 год долгосрочного периода регулирования.</w:t>
      </w:r>
    </w:p>
    <w:p w14:paraId="772BBB75" w14:textId="77777777" w:rsidR="001D00D5" w:rsidRPr="001D00D5" w:rsidRDefault="001D00D5" w:rsidP="001D00D5">
      <w:pPr>
        <w:ind w:right="142" w:firstLine="709"/>
        <w:jc w:val="both"/>
        <w:rPr>
          <w:snapToGrid w:val="0"/>
          <w:sz w:val="28"/>
          <w:szCs w:val="28"/>
        </w:rPr>
      </w:pPr>
    </w:p>
    <w:p w14:paraId="63C38198" w14:textId="77777777" w:rsidR="001D00D5" w:rsidRPr="001D00D5" w:rsidRDefault="001D00D5" w:rsidP="001D00D5">
      <w:pPr>
        <w:keepNext/>
        <w:tabs>
          <w:tab w:val="left" w:pos="284"/>
        </w:tabs>
        <w:outlineLvl w:val="0"/>
        <w:rPr>
          <w:rFonts w:cs="Arial"/>
          <w:b/>
          <w:bCs/>
          <w:kern w:val="32"/>
          <w:sz w:val="28"/>
          <w:szCs w:val="32"/>
          <w:lang w:eastAsia="en-US"/>
        </w:rPr>
      </w:pPr>
      <w:r w:rsidRPr="001D00D5">
        <w:rPr>
          <w:rFonts w:cs="Arial"/>
          <w:b/>
          <w:bCs/>
          <w:kern w:val="32"/>
          <w:sz w:val="28"/>
          <w:szCs w:val="32"/>
          <w:lang w:eastAsia="en-US"/>
        </w:rPr>
        <w:t>Расчёт необходимой валовой выручки на расчётный период регулирования ФГБУ «ЦЖКУ» МО РФ</w:t>
      </w:r>
      <w:bookmarkEnd w:id="93"/>
    </w:p>
    <w:p w14:paraId="5E4F9B6E" w14:textId="77777777" w:rsidR="001D00D5" w:rsidRPr="001D00D5" w:rsidRDefault="001D00D5" w:rsidP="001D00D5">
      <w:pPr>
        <w:rPr>
          <w:snapToGrid w:val="0"/>
          <w:sz w:val="28"/>
          <w:szCs w:val="28"/>
          <w:lang w:eastAsia="en-US"/>
        </w:rPr>
      </w:pPr>
    </w:p>
    <w:p w14:paraId="2F0AA46D" w14:textId="77777777" w:rsidR="001D00D5" w:rsidRPr="001D00D5" w:rsidRDefault="001D00D5" w:rsidP="001D00D5">
      <w:pPr>
        <w:ind w:firstLine="709"/>
        <w:jc w:val="both"/>
        <w:rPr>
          <w:sz w:val="28"/>
          <w:szCs w:val="28"/>
        </w:rPr>
      </w:pPr>
      <w:r w:rsidRPr="001D00D5">
        <w:rPr>
          <w:sz w:val="28"/>
          <w:szCs w:val="28"/>
        </w:rPr>
        <w:t>Согласно пункту 51 Методических указаний, необходимая валовая выручка, принимаемая к расчету при установлении тарифов на долгосрочный период 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4652BECB" w14:textId="77777777" w:rsidR="001D00D5" w:rsidRPr="001D00D5" w:rsidRDefault="001D00D5" w:rsidP="001D00D5">
      <w:pPr>
        <w:ind w:firstLine="709"/>
        <w:jc w:val="both"/>
        <w:rPr>
          <w:sz w:val="28"/>
          <w:szCs w:val="28"/>
        </w:rPr>
      </w:pPr>
    </w:p>
    <w:p w14:paraId="6F6E3960" w14:textId="77777777" w:rsidR="001D00D5" w:rsidRPr="001D00D5" w:rsidRDefault="001D00D5" w:rsidP="001D00D5">
      <w:pPr>
        <w:ind w:firstLine="709"/>
        <w:jc w:val="both"/>
        <w:rPr>
          <w:sz w:val="28"/>
          <w:szCs w:val="28"/>
        </w:rPr>
      </w:pPr>
      <w:r w:rsidRPr="001D00D5">
        <w:rPr>
          <w:sz w:val="28"/>
          <w:szCs w:val="28"/>
        </w:rPr>
        <w:t>Расчет необходимой валовой выручки на 2025 год постатейно отражен в таблице 12.</w:t>
      </w:r>
    </w:p>
    <w:p w14:paraId="729C0A96" w14:textId="77777777" w:rsidR="001D00D5" w:rsidRPr="001D00D5" w:rsidRDefault="001D00D5" w:rsidP="001D00D5">
      <w:pPr>
        <w:ind w:firstLine="709"/>
        <w:jc w:val="both"/>
        <w:rPr>
          <w:sz w:val="28"/>
          <w:szCs w:val="28"/>
        </w:rPr>
      </w:pPr>
      <w:r w:rsidRPr="001D00D5">
        <w:rPr>
          <w:sz w:val="28"/>
          <w:szCs w:val="28"/>
        </w:rPr>
        <w:br w:type="page"/>
      </w:r>
    </w:p>
    <w:p w14:paraId="674F204A" w14:textId="77777777" w:rsidR="001D00D5" w:rsidRPr="001D00D5" w:rsidRDefault="001D00D5" w:rsidP="00A73ED2">
      <w:pPr>
        <w:numPr>
          <w:ilvl w:val="0"/>
          <w:numId w:val="11"/>
        </w:numPr>
        <w:ind w:left="9008" w:right="-426" w:hanging="1069"/>
        <w:jc w:val="right"/>
        <w:rPr>
          <w:sz w:val="28"/>
          <w:szCs w:val="28"/>
        </w:rPr>
      </w:pPr>
    </w:p>
    <w:p w14:paraId="6196A434" w14:textId="77777777" w:rsidR="001D00D5" w:rsidRPr="001D00D5" w:rsidRDefault="001D00D5" w:rsidP="001D00D5">
      <w:pPr>
        <w:jc w:val="center"/>
        <w:rPr>
          <w:rFonts w:eastAsia="Calibri"/>
          <w:b/>
          <w:bCs/>
          <w:snapToGrid w:val="0"/>
          <w:sz w:val="28"/>
          <w:lang w:eastAsia="en-US"/>
        </w:rPr>
      </w:pPr>
      <w:r w:rsidRPr="001D00D5">
        <w:rPr>
          <w:rFonts w:eastAsia="Calibri"/>
          <w:b/>
          <w:bCs/>
          <w:snapToGrid w:val="0"/>
          <w:sz w:val="28"/>
          <w:lang w:eastAsia="en-US"/>
        </w:rPr>
        <w:t>Расчёт необходимой валовой выручки на производство тепловой энергии методом индексации установленных тарифов на 2025 год</w:t>
      </w:r>
    </w:p>
    <w:p w14:paraId="6B263940" w14:textId="77777777" w:rsidR="001D00D5" w:rsidRPr="001D00D5" w:rsidRDefault="001D00D5" w:rsidP="001D00D5">
      <w:pPr>
        <w:spacing w:line="360" w:lineRule="auto"/>
        <w:jc w:val="center"/>
        <w:rPr>
          <w:snapToGrid w:val="0"/>
          <w:sz w:val="28"/>
        </w:rPr>
      </w:pPr>
      <w:r w:rsidRPr="001D00D5">
        <w:rPr>
          <w:snapToGrid w:val="0"/>
          <w:sz w:val="28"/>
        </w:rPr>
        <w:t>(Приложение 5.9 к Методическим указаниям)</w:t>
      </w:r>
    </w:p>
    <w:p w14:paraId="346F4EB4" w14:textId="77777777" w:rsidR="001D00D5" w:rsidRPr="001D00D5" w:rsidRDefault="001D00D5" w:rsidP="001D00D5">
      <w:pPr>
        <w:jc w:val="right"/>
        <w:rPr>
          <w:snapToGrid w:val="0"/>
          <w:sz w:val="28"/>
          <w:szCs w:val="28"/>
        </w:rPr>
      </w:pPr>
      <w:r w:rsidRPr="001D00D5">
        <w:rPr>
          <w:snapToGrid w:val="0"/>
          <w:sz w:val="28"/>
          <w:szCs w:val="28"/>
        </w:rPr>
        <w:t>тыс. руб.</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4727"/>
        <w:gridCol w:w="1701"/>
        <w:gridCol w:w="1559"/>
        <w:gridCol w:w="1701"/>
      </w:tblGrid>
      <w:tr w:rsidR="001D00D5" w:rsidRPr="001D00D5" w14:paraId="15E8871E" w14:textId="77777777" w:rsidTr="00E6267D">
        <w:trPr>
          <w:trHeight w:val="300"/>
          <w:tblHeader/>
        </w:trPr>
        <w:tc>
          <w:tcPr>
            <w:tcW w:w="660" w:type="dxa"/>
            <w:shd w:val="clear" w:color="auto" w:fill="auto"/>
            <w:vAlign w:val="center"/>
            <w:hideMark/>
          </w:tcPr>
          <w:p w14:paraId="2D2B0C02" w14:textId="77777777" w:rsidR="001D00D5" w:rsidRPr="001D00D5" w:rsidRDefault="001D00D5" w:rsidP="001D00D5">
            <w:pPr>
              <w:jc w:val="center"/>
            </w:pPr>
            <w:r w:rsidRPr="001D00D5">
              <w:t>№ п/п</w:t>
            </w:r>
          </w:p>
        </w:tc>
        <w:tc>
          <w:tcPr>
            <w:tcW w:w="4727" w:type="dxa"/>
            <w:shd w:val="clear" w:color="auto" w:fill="auto"/>
            <w:vAlign w:val="center"/>
            <w:hideMark/>
          </w:tcPr>
          <w:p w14:paraId="6778808A" w14:textId="77777777" w:rsidR="001D00D5" w:rsidRPr="001D00D5" w:rsidRDefault="001D00D5" w:rsidP="001D00D5">
            <w:pPr>
              <w:jc w:val="center"/>
            </w:pPr>
            <w:r w:rsidRPr="001D00D5">
              <w:t>Наименование расхода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4E829D8" w14:textId="77777777" w:rsidR="001D00D5" w:rsidRPr="001D00D5" w:rsidRDefault="001D00D5" w:rsidP="001D00D5">
            <w:pPr>
              <w:ind w:left="-110" w:right="-113"/>
              <w:jc w:val="center"/>
            </w:pPr>
            <w:r w:rsidRPr="001D00D5">
              <w:rPr>
                <w:snapToGrid w:val="0"/>
              </w:rPr>
              <w:t>Предложение предприятия</w:t>
            </w:r>
          </w:p>
        </w:tc>
        <w:tc>
          <w:tcPr>
            <w:tcW w:w="1559" w:type="dxa"/>
            <w:tcBorders>
              <w:top w:val="single" w:sz="4" w:space="0" w:color="auto"/>
              <w:left w:val="nil"/>
              <w:bottom w:val="single" w:sz="4" w:space="0" w:color="auto"/>
              <w:right w:val="single" w:sz="4" w:space="0" w:color="auto"/>
            </w:tcBorders>
            <w:shd w:val="clear" w:color="auto" w:fill="auto"/>
            <w:vAlign w:val="center"/>
          </w:tcPr>
          <w:p w14:paraId="2999F2AD" w14:textId="77777777" w:rsidR="001D00D5" w:rsidRPr="001D00D5" w:rsidRDefault="001D00D5" w:rsidP="001D00D5">
            <w:pPr>
              <w:ind w:left="-111" w:right="-112" w:hanging="111"/>
              <w:jc w:val="center"/>
              <w:rPr>
                <w:snapToGrid w:val="0"/>
              </w:rPr>
            </w:pPr>
            <w:r w:rsidRPr="001D00D5">
              <w:rPr>
                <w:snapToGrid w:val="0"/>
              </w:rPr>
              <w:t xml:space="preserve">Предложение экспертов </w:t>
            </w:r>
          </w:p>
        </w:tc>
        <w:tc>
          <w:tcPr>
            <w:tcW w:w="1701" w:type="dxa"/>
            <w:tcBorders>
              <w:top w:val="single" w:sz="4" w:space="0" w:color="auto"/>
              <w:left w:val="nil"/>
              <w:bottom w:val="single" w:sz="4" w:space="0" w:color="auto"/>
              <w:right w:val="single" w:sz="4" w:space="0" w:color="auto"/>
            </w:tcBorders>
            <w:shd w:val="clear" w:color="auto" w:fill="auto"/>
            <w:vAlign w:val="center"/>
          </w:tcPr>
          <w:p w14:paraId="11FF9AF6" w14:textId="77777777" w:rsidR="001D00D5" w:rsidRPr="001D00D5" w:rsidRDefault="001D00D5" w:rsidP="001D00D5">
            <w:pPr>
              <w:ind w:left="-111" w:right="-111"/>
              <w:jc w:val="center"/>
              <w:rPr>
                <w:snapToGrid w:val="0"/>
              </w:rPr>
            </w:pPr>
            <w:r w:rsidRPr="001D00D5">
              <w:rPr>
                <w:snapToGrid w:val="0"/>
              </w:rPr>
              <w:t>Корректировка</w:t>
            </w:r>
          </w:p>
        </w:tc>
      </w:tr>
      <w:tr w:rsidR="001D00D5" w:rsidRPr="001D00D5" w14:paraId="3BAE1825" w14:textId="77777777" w:rsidTr="00E6267D">
        <w:trPr>
          <w:trHeight w:val="452"/>
        </w:trPr>
        <w:tc>
          <w:tcPr>
            <w:tcW w:w="660" w:type="dxa"/>
            <w:shd w:val="clear" w:color="auto" w:fill="auto"/>
            <w:vAlign w:val="center"/>
            <w:hideMark/>
          </w:tcPr>
          <w:p w14:paraId="149442C6" w14:textId="77777777" w:rsidR="001D00D5" w:rsidRPr="001D00D5" w:rsidRDefault="001D00D5" w:rsidP="001D00D5">
            <w:pPr>
              <w:jc w:val="center"/>
            </w:pPr>
            <w:r w:rsidRPr="001D00D5">
              <w:t>1</w:t>
            </w:r>
          </w:p>
        </w:tc>
        <w:tc>
          <w:tcPr>
            <w:tcW w:w="4727" w:type="dxa"/>
            <w:shd w:val="clear" w:color="auto" w:fill="auto"/>
            <w:vAlign w:val="center"/>
            <w:hideMark/>
          </w:tcPr>
          <w:p w14:paraId="16D2543D" w14:textId="77777777" w:rsidR="001D00D5" w:rsidRPr="001D00D5" w:rsidRDefault="001D00D5" w:rsidP="001D00D5">
            <w:r w:rsidRPr="001D00D5">
              <w:t>Операционные (подконтрольные) расходы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DF66561" w14:textId="77777777" w:rsidR="001D00D5" w:rsidRPr="001D00D5" w:rsidRDefault="001D00D5" w:rsidP="001D00D5">
            <w:pPr>
              <w:jc w:val="center"/>
              <w:rPr>
                <w:color w:val="000000"/>
              </w:rPr>
            </w:pPr>
            <w:r w:rsidRPr="001D00D5">
              <w:rPr>
                <w:snapToGrid w:val="0"/>
                <w:color w:val="000000"/>
              </w:rPr>
              <w:t>51 356</w:t>
            </w:r>
          </w:p>
        </w:tc>
        <w:tc>
          <w:tcPr>
            <w:tcW w:w="1559" w:type="dxa"/>
            <w:tcBorders>
              <w:top w:val="single" w:sz="4" w:space="0" w:color="auto"/>
              <w:left w:val="nil"/>
              <w:bottom w:val="single" w:sz="4" w:space="0" w:color="auto"/>
              <w:right w:val="single" w:sz="4" w:space="0" w:color="auto"/>
            </w:tcBorders>
            <w:shd w:val="clear" w:color="auto" w:fill="auto"/>
            <w:vAlign w:val="center"/>
          </w:tcPr>
          <w:p w14:paraId="109BFD14" w14:textId="77777777" w:rsidR="001D00D5" w:rsidRPr="001D00D5" w:rsidRDefault="001D00D5" w:rsidP="001D00D5">
            <w:pPr>
              <w:jc w:val="center"/>
              <w:rPr>
                <w:snapToGrid w:val="0"/>
                <w:color w:val="000000"/>
              </w:rPr>
            </w:pPr>
            <w:r w:rsidRPr="001D00D5">
              <w:rPr>
                <w:snapToGrid w:val="0"/>
                <w:color w:val="000000"/>
              </w:rPr>
              <w:t>17 580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489CA4" w14:textId="77777777" w:rsidR="001D00D5" w:rsidRPr="001D00D5" w:rsidRDefault="001D00D5" w:rsidP="001D00D5">
            <w:pPr>
              <w:jc w:val="center"/>
              <w:rPr>
                <w:color w:val="000000"/>
              </w:rPr>
            </w:pPr>
            <w:r w:rsidRPr="001D00D5">
              <w:rPr>
                <w:snapToGrid w:val="0"/>
                <w:color w:val="000000"/>
              </w:rPr>
              <w:t>-33 776</w:t>
            </w:r>
          </w:p>
        </w:tc>
      </w:tr>
      <w:tr w:rsidR="001D00D5" w:rsidRPr="001D00D5" w14:paraId="2EF71AF6" w14:textId="77777777" w:rsidTr="00E6267D">
        <w:trPr>
          <w:trHeight w:val="416"/>
        </w:trPr>
        <w:tc>
          <w:tcPr>
            <w:tcW w:w="660" w:type="dxa"/>
            <w:shd w:val="clear" w:color="auto" w:fill="auto"/>
            <w:vAlign w:val="center"/>
            <w:hideMark/>
          </w:tcPr>
          <w:p w14:paraId="20E111BE" w14:textId="77777777" w:rsidR="001D00D5" w:rsidRPr="001D00D5" w:rsidRDefault="001D00D5" w:rsidP="001D00D5">
            <w:pPr>
              <w:jc w:val="center"/>
            </w:pPr>
            <w:r w:rsidRPr="001D00D5">
              <w:t>2</w:t>
            </w:r>
          </w:p>
        </w:tc>
        <w:tc>
          <w:tcPr>
            <w:tcW w:w="4727" w:type="dxa"/>
            <w:shd w:val="clear" w:color="auto" w:fill="auto"/>
            <w:vAlign w:val="center"/>
            <w:hideMark/>
          </w:tcPr>
          <w:p w14:paraId="757278BE" w14:textId="77777777" w:rsidR="001D00D5" w:rsidRPr="001D00D5" w:rsidRDefault="001D00D5" w:rsidP="001D00D5">
            <w:r w:rsidRPr="001D00D5">
              <w:t>Неподконтрольные расходы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438EFF3E" w14:textId="77777777" w:rsidR="001D00D5" w:rsidRPr="001D00D5" w:rsidRDefault="001D00D5" w:rsidP="001D00D5">
            <w:pPr>
              <w:jc w:val="center"/>
              <w:rPr>
                <w:snapToGrid w:val="0"/>
                <w:color w:val="000000"/>
              </w:rPr>
            </w:pPr>
            <w:r w:rsidRPr="001D00D5">
              <w:rPr>
                <w:snapToGrid w:val="0"/>
                <w:color w:val="000000"/>
              </w:rPr>
              <w:t>13 804</w:t>
            </w:r>
          </w:p>
        </w:tc>
        <w:tc>
          <w:tcPr>
            <w:tcW w:w="1559" w:type="dxa"/>
            <w:tcBorders>
              <w:top w:val="nil"/>
              <w:left w:val="nil"/>
              <w:bottom w:val="single" w:sz="4" w:space="0" w:color="auto"/>
              <w:right w:val="single" w:sz="4" w:space="0" w:color="auto"/>
            </w:tcBorders>
            <w:shd w:val="clear" w:color="auto" w:fill="auto"/>
            <w:vAlign w:val="center"/>
          </w:tcPr>
          <w:p w14:paraId="5FE2CEDB" w14:textId="77777777" w:rsidR="001D00D5" w:rsidRPr="001D00D5" w:rsidRDefault="001D00D5" w:rsidP="001D00D5">
            <w:pPr>
              <w:jc w:val="center"/>
              <w:rPr>
                <w:snapToGrid w:val="0"/>
                <w:color w:val="000000"/>
              </w:rPr>
            </w:pPr>
            <w:r w:rsidRPr="001D00D5">
              <w:rPr>
                <w:snapToGrid w:val="0"/>
                <w:color w:val="000000"/>
              </w:rPr>
              <w:t>10 381</w:t>
            </w:r>
          </w:p>
        </w:tc>
        <w:tc>
          <w:tcPr>
            <w:tcW w:w="1701" w:type="dxa"/>
            <w:tcBorders>
              <w:top w:val="nil"/>
              <w:left w:val="single" w:sz="4" w:space="0" w:color="auto"/>
              <w:bottom w:val="single" w:sz="4" w:space="0" w:color="auto"/>
              <w:right w:val="single" w:sz="4" w:space="0" w:color="auto"/>
            </w:tcBorders>
            <w:shd w:val="clear" w:color="auto" w:fill="auto"/>
            <w:vAlign w:val="center"/>
          </w:tcPr>
          <w:p w14:paraId="1B267F87" w14:textId="77777777" w:rsidR="001D00D5" w:rsidRPr="001D00D5" w:rsidRDefault="001D00D5" w:rsidP="001D00D5">
            <w:pPr>
              <w:jc w:val="center"/>
              <w:rPr>
                <w:snapToGrid w:val="0"/>
                <w:color w:val="000000"/>
              </w:rPr>
            </w:pPr>
            <w:r w:rsidRPr="001D00D5">
              <w:rPr>
                <w:snapToGrid w:val="0"/>
                <w:color w:val="000000"/>
              </w:rPr>
              <w:t>-3 423</w:t>
            </w:r>
          </w:p>
        </w:tc>
      </w:tr>
      <w:tr w:rsidR="001D00D5" w:rsidRPr="001D00D5" w14:paraId="2A7F61B2" w14:textId="77777777" w:rsidTr="00E6267D">
        <w:trPr>
          <w:trHeight w:val="482"/>
        </w:trPr>
        <w:tc>
          <w:tcPr>
            <w:tcW w:w="660" w:type="dxa"/>
            <w:shd w:val="clear" w:color="auto" w:fill="auto"/>
            <w:vAlign w:val="center"/>
            <w:hideMark/>
          </w:tcPr>
          <w:p w14:paraId="58D21CB1" w14:textId="77777777" w:rsidR="001D00D5" w:rsidRPr="001D00D5" w:rsidRDefault="001D00D5" w:rsidP="001D00D5">
            <w:pPr>
              <w:jc w:val="center"/>
            </w:pPr>
            <w:r w:rsidRPr="001D00D5">
              <w:t>3</w:t>
            </w:r>
          </w:p>
        </w:tc>
        <w:tc>
          <w:tcPr>
            <w:tcW w:w="4727" w:type="dxa"/>
            <w:shd w:val="clear" w:color="auto" w:fill="auto"/>
            <w:vAlign w:val="center"/>
            <w:hideMark/>
          </w:tcPr>
          <w:p w14:paraId="0FA39D87" w14:textId="77777777" w:rsidR="001D00D5" w:rsidRPr="001D00D5" w:rsidRDefault="001D00D5" w:rsidP="001D00D5">
            <w:r w:rsidRPr="001D00D5">
              <w:t>Расходы на приобретение (производство) энергетических ресурсов, холодной воды</w:t>
            </w:r>
            <w:r w:rsidRPr="001D00D5">
              <w:br/>
              <w:t>и теплоносителя</w:t>
            </w:r>
          </w:p>
        </w:tc>
        <w:tc>
          <w:tcPr>
            <w:tcW w:w="1701" w:type="dxa"/>
            <w:tcBorders>
              <w:top w:val="nil"/>
              <w:left w:val="single" w:sz="4" w:space="0" w:color="auto"/>
              <w:bottom w:val="single" w:sz="4" w:space="0" w:color="auto"/>
              <w:right w:val="single" w:sz="4" w:space="0" w:color="auto"/>
            </w:tcBorders>
            <w:shd w:val="clear" w:color="auto" w:fill="auto"/>
            <w:vAlign w:val="center"/>
          </w:tcPr>
          <w:p w14:paraId="12DEF4C0" w14:textId="77777777" w:rsidR="001D00D5" w:rsidRPr="001D00D5" w:rsidRDefault="001D00D5" w:rsidP="001D00D5">
            <w:pPr>
              <w:jc w:val="center"/>
              <w:rPr>
                <w:snapToGrid w:val="0"/>
                <w:color w:val="000000"/>
              </w:rPr>
            </w:pPr>
            <w:r w:rsidRPr="001D00D5">
              <w:rPr>
                <w:snapToGrid w:val="0"/>
                <w:color w:val="000000"/>
              </w:rPr>
              <w:t>84 552</w:t>
            </w:r>
          </w:p>
        </w:tc>
        <w:tc>
          <w:tcPr>
            <w:tcW w:w="1559" w:type="dxa"/>
            <w:tcBorders>
              <w:top w:val="nil"/>
              <w:left w:val="nil"/>
              <w:bottom w:val="single" w:sz="4" w:space="0" w:color="auto"/>
              <w:right w:val="single" w:sz="4" w:space="0" w:color="auto"/>
            </w:tcBorders>
            <w:shd w:val="clear" w:color="auto" w:fill="auto"/>
            <w:vAlign w:val="center"/>
          </w:tcPr>
          <w:p w14:paraId="0E601FC7" w14:textId="77777777" w:rsidR="001D00D5" w:rsidRPr="001D00D5" w:rsidRDefault="001D00D5" w:rsidP="001D00D5">
            <w:pPr>
              <w:jc w:val="center"/>
              <w:rPr>
                <w:snapToGrid w:val="0"/>
                <w:color w:val="000000"/>
              </w:rPr>
            </w:pPr>
            <w:r w:rsidRPr="001D00D5">
              <w:rPr>
                <w:snapToGrid w:val="0"/>
                <w:color w:val="000000"/>
              </w:rPr>
              <w:t>80 332</w:t>
            </w:r>
          </w:p>
        </w:tc>
        <w:tc>
          <w:tcPr>
            <w:tcW w:w="1701" w:type="dxa"/>
            <w:tcBorders>
              <w:top w:val="nil"/>
              <w:left w:val="single" w:sz="4" w:space="0" w:color="auto"/>
              <w:bottom w:val="single" w:sz="4" w:space="0" w:color="auto"/>
              <w:right w:val="single" w:sz="4" w:space="0" w:color="auto"/>
            </w:tcBorders>
            <w:shd w:val="clear" w:color="auto" w:fill="auto"/>
            <w:vAlign w:val="center"/>
          </w:tcPr>
          <w:p w14:paraId="18AFC759" w14:textId="77777777" w:rsidR="001D00D5" w:rsidRPr="001D00D5" w:rsidRDefault="001D00D5" w:rsidP="001D00D5">
            <w:pPr>
              <w:jc w:val="center"/>
              <w:rPr>
                <w:snapToGrid w:val="0"/>
                <w:color w:val="000000"/>
              </w:rPr>
            </w:pPr>
            <w:r w:rsidRPr="001D00D5">
              <w:rPr>
                <w:snapToGrid w:val="0"/>
                <w:color w:val="000000"/>
              </w:rPr>
              <w:t>-4 220</w:t>
            </w:r>
          </w:p>
        </w:tc>
      </w:tr>
      <w:tr w:rsidR="001D00D5" w:rsidRPr="001D00D5" w14:paraId="7FF2EB4D" w14:textId="77777777" w:rsidTr="00E6267D">
        <w:trPr>
          <w:trHeight w:val="375"/>
        </w:trPr>
        <w:tc>
          <w:tcPr>
            <w:tcW w:w="660" w:type="dxa"/>
            <w:shd w:val="clear" w:color="auto" w:fill="auto"/>
            <w:vAlign w:val="center"/>
            <w:hideMark/>
          </w:tcPr>
          <w:p w14:paraId="73D3C4A0" w14:textId="77777777" w:rsidR="001D00D5" w:rsidRPr="001D00D5" w:rsidRDefault="001D00D5" w:rsidP="001D00D5">
            <w:pPr>
              <w:jc w:val="center"/>
            </w:pPr>
            <w:r w:rsidRPr="001D00D5">
              <w:t>4</w:t>
            </w:r>
          </w:p>
        </w:tc>
        <w:tc>
          <w:tcPr>
            <w:tcW w:w="4727" w:type="dxa"/>
            <w:shd w:val="clear" w:color="auto" w:fill="auto"/>
            <w:vAlign w:val="center"/>
            <w:hideMark/>
          </w:tcPr>
          <w:p w14:paraId="1E2B1B99" w14:textId="77777777" w:rsidR="001D00D5" w:rsidRPr="001D00D5" w:rsidRDefault="001D00D5" w:rsidP="001D00D5">
            <w:r w:rsidRPr="001D00D5">
              <w:t>Прибыль</w:t>
            </w:r>
          </w:p>
        </w:tc>
        <w:tc>
          <w:tcPr>
            <w:tcW w:w="1701" w:type="dxa"/>
            <w:tcBorders>
              <w:top w:val="nil"/>
              <w:left w:val="single" w:sz="4" w:space="0" w:color="auto"/>
              <w:bottom w:val="single" w:sz="4" w:space="0" w:color="auto"/>
              <w:right w:val="single" w:sz="4" w:space="0" w:color="auto"/>
            </w:tcBorders>
            <w:shd w:val="clear" w:color="auto" w:fill="auto"/>
            <w:vAlign w:val="center"/>
          </w:tcPr>
          <w:p w14:paraId="76CE7E97" w14:textId="77777777" w:rsidR="001D00D5" w:rsidRPr="001D00D5" w:rsidRDefault="001D00D5" w:rsidP="001D00D5">
            <w:pPr>
              <w:jc w:val="center"/>
              <w:rPr>
                <w:snapToGrid w:val="0"/>
                <w:color w:val="000000"/>
              </w:rPr>
            </w:pPr>
            <w:r w:rsidRPr="001D00D5">
              <w:rPr>
                <w:snapToGrid w:val="0"/>
                <w:color w:val="000000"/>
              </w:rPr>
              <w:t>0</w:t>
            </w:r>
          </w:p>
        </w:tc>
        <w:tc>
          <w:tcPr>
            <w:tcW w:w="1559" w:type="dxa"/>
            <w:tcBorders>
              <w:top w:val="nil"/>
              <w:left w:val="nil"/>
              <w:bottom w:val="single" w:sz="4" w:space="0" w:color="auto"/>
              <w:right w:val="single" w:sz="4" w:space="0" w:color="auto"/>
            </w:tcBorders>
            <w:shd w:val="clear" w:color="auto" w:fill="auto"/>
            <w:vAlign w:val="center"/>
          </w:tcPr>
          <w:p w14:paraId="6ADB6808" w14:textId="77777777" w:rsidR="001D00D5" w:rsidRPr="001D00D5" w:rsidRDefault="001D00D5" w:rsidP="001D00D5">
            <w:pPr>
              <w:jc w:val="center"/>
              <w:rPr>
                <w:snapToGrid w:val="0"/>
                <w:color w:val="000000"/>
              </w:rPr>
            </w:pPr>
            <w:r w:rsidRPr="001D00D5">
              <w:rPr>
                <w:snapToGrid w:val="0"/>
                <w:color w:val="000000"/>
              </w:rPr>
              <w:t>0</w:t>
            </w:r>
          </w:p>
        </w:tc>
        <w:tc>
          <w:tcPr>
            <w:tcW w:w="1701" w:type="dxa"/>
            <w:tcBorders>
              <w:top w:val="nil"/>
              <w:left w:val="single" w:sz="4" w:space="0" w:color="auto"/>
              <w:bottom w:val="single" w:sz="4" w:space="0" w:color="auto"/>
              <w:right w:val="single" w:sz="4" w:space="0" w:color="auto"/>
            </w:tcBorders>
            <w:shd w:val="clear" w:color="auto" w:fill="auto"/>
            <w:vAlign w:val="center"/>
          </w:tcPr>
          <w:p w14:paraId="7E32DA70" w14:textId="77777777" w:rsidR="001D00D5" w:rsidRPr="001D00D5" w:rsidRDefault="001D00D5" w:rsidP="001D00D5">
            <w:pPr>
              <w:jc w:val="center"/>
              <w:rPr>
                <w:snapToGrid w:val="0"/>
                <w:color w:val="000000"/>
              </w:rPr>
            </w:pPr>
            <w:r w:rsidRPr="001D00D5">
              <w:rPr>
                <w:snapToGrid w:val="0"/>
                <w:color w:val="000000"/>
              </w:rPr>
              <w:t>0</w:t>
            </w:r>
          </w:p>
        </w:tc>
      </w:tr>
      <w:tr w:rsidR="001D00D5" w:rsidRPr="001D00D5" w14:paraId="6D05C2A8" w14:textId="77777777" w:rsidTr="00E6267D">
        <w:trPr>
          <w:trHeight w:val="423"/>
        </w:trPr>
        <w:tc>
          <w:tcPr>
            <w:tcW w:w="660" w:type="dxa"/>
            <w:shd w:val="clear" w:color="auto" w:fill="auto"/>
            <w:vAlign w:val="center"/>
          </w:tcPr>
          <w:p w14:paraId="2539E97A" w14:textId="77777777" w:rsidR="001D00D5" w:rsidRPr="001D00D5" w:rsidRDefault="001D00D5" w:rsidP="001D00D5">
            <w:pPr>
              <w:jc w:val="center"/>
            </w:pPr>
            <w:r w:rsidRPr="001D00D5">
              <w:t>5</w:t>
            </w:r>
          </w:p>
        </w:tc>
        <w:tc>
          <w:tcPr>
            <w:tcW w:w="4727" w:type="dxa"/>
            <w:shd w:val="clear" w:color="auto" w:fill="auto"/>
            <w:vAlign w:val="center"/>
          </w:tcPr>
          <w:p w14:paraId="39BEB494" w14:textId="77777777" w:rsidR="001D00D5" w:rsidRPr="001D00D5" w:rsidRDefault="001D00D5" w:rsidP="001D00D5">
            <w:r w:rsidRPr="001D00D5">
              <w:t>Расчетная предпринимательская прибыль</w:t>
            </w:r>
          </w:p>
        </w:tc>
        <w:tc>
          <w:tcPr>
            <w:tcW w:w="1701" w:type="dxa"/>
            <w:tcBorders>
              <w:top w:val="nil"/>
              <w:left w:val="single" w:sz="4" w:space="0" w:color="auto"/>
              <w:bottom w:val="single" w:sz="4" w:space="0" w:color="auto"/>
              <w:right w:val="single" w:sz="4" w:space="0" w:color="auto"/>
            </w:tcBorders>
            <w:shd w:val="clear" w:color="auto" w:fill="auto"/>
            <w:vAlign w:val="center"/>
          </w:tcPr>
          <w:p w14:paraId="642261A3" w14:textId="77777777" w:rsidR="001D00D5" w:rsidRPr="001D00D5" w:rsidRDefault="001D00D5" w:rsidP="001D00D5">
            <w:pPr>
              <w:jc w:val="center"/>
              <w:rPr>
                <w:snapToGrid w:val="0"/>
                <w:color w:val="000000"/>
              </w:rPr>
            </w:pPr>
            <w:r w:rsidRPr="001D00D5">
              <w:rPr>
                <w:snapToGrid w:val="0"/>
                <w:color w:val="000000"/>
              </w:rPr>
              <w:t>0</w:t>
            </w:r>
          </w:p>
        </w:tc>
        <w:tc>
          <w:tcPr>
            <w:tcW w:w="1559" w:type="dxa"/>
            <w:tcBorders>
              <w:top w:val="nil"/>
              <w:left w:val="nil"/>
              <w:bottom w:val="single" w:sz="4" w:space="0" w:color="auto"/>
              <w:right w:val="single" w:sz="4" w:space="0" w:color="auto"/>
            </w:tcBorders>
            <w:shd w:val="clear" w:color="auto" w:fill="auto"/>
            <w:vAlign w:val="center"/>
          </w:tcPr>
          <w:p w14:paraId="16089C2F" w14:textId="77777777" w:rsidR="001D00D5" w:rsidRPr="001D00D5" w:rsidRDefault="001D00D5" w:rsidP="001D00D5">
            <w:pPr>
              <w:jc w:val="center"/>
              <w:rPr>
                <w:snapToGrid w:val="0"/>
                <w:color w:val="000000"/>
              </w:rPr>
            </w:pPr>
            <w:r w:rsidRPr="001D00D5">
              <w:rPr>
                <w:snapToGrid w:val="0"/>
                <w:color w:val="000000"/>
              </w:rPr>
              <w:t>0</w:t>
            </w:r>
          </w:p>
        </w:tc>
        <w:tc>
          <w:tcPr>
            <w:tcW w:w="1701" w:type="dxa"/>
            <w:tcBorders>
              <w:top w:val="nil"/>
              <w:left w:val="single" w:sz="4" w:space="0" w:color="auto"/>
              <w:bottom w:val="single" w:sz="4" w:space="0" w:color="auto"/>
              <w:right w:val="single" w:sz="4" w:space="0" w:color="auto"/>
            </w:tcBorders>
            <w:shd w:val="clear" w:color="auto" w:fill="auto"/>
            <w:vAlign w:val="center"/>
          </w:tcPr>
          <w:p w14:paraId="635C751D" w14:textId="77777777" w:rsidR="001D00D5" w:rsidRPr="001D00D5" w:rsidRDefault="001D00D5" w:rsidP="001D00D5">
            <w:pPr>
              <w:jc w:val="center"/>
              <w:rPr>
                <w:snapToGrid w:val="0"/>
                <w:color w:val="000000"/>
              </w:rPr>
            </w:pPr>
            <w:r w:rsidRPr="001D00D5">
              <w:rPr>
                <w:snapToGrid w:val="0"/>
                <w:color w:val="000000"/>
              </w:rPr>
              <w:t>0</w:t>
            </w:r>
          </w:p>
        </w:tc>
      </w:tr>
      <w:tr w:rsidR="001D00D5" w:rsidRPr="001D00D5" w14:paraId="45CA5ADE" w14:textId="77777777" w:rsidTr="00E6267D">
        <w:trPr>
          <w:trHeight w:val="634"/>
        </w:trPr>
        <w:tc>
          <w:tcPr>
            <w:tcW w:w="660" w:type="dxa"/>
            <w:shd w:val="clear" w:color="auto" w:fill="auto"/>
            <w:vAlign w:val="center"/>
            <w:hideMark/>
          </w:tcPr>
          <w:p w14:paraId="1109A12B" w14:textId="77777777" w:rsidR="001D00D5" w:rsidRPr="001D00D5" w:rsidRDefault="001D00D5" w:rsidP="001D00D5">
            <w:pPr>
              <w:jc w:val="center"/>
            </w:pPr>
            <w:r w:rsidRPr="001D00D5">
              <w:t>6</w:t>
            </w:r>
          </w:p>
        </w:tc>
        <w:tc>
          <w:tcPr>
            <w:tcW w:w="4727" w:type="dxa"/>
            <w:shd w:val="clear" w:color="auto" w:fill="auto"/>
            <w:vAlign w:val="center"/>
            <w:hideMark/>
          </w:tcPr>
          <w:p w14:paraId="3978A518" w14:textId="77777777" w:rsidR="001D00D5" w:rsidRPr="001D00D5" w:rsidRDefault="001D00D5" w:rsidP="001D00D5">
            <w:r w:rsidRPr="001D00D5">
              <w:t>Результаты деятельности до перехода к регулированию цен (тарифов) на основе долгосрочных параметров регулирования</w:t>
            </w:r>
          </w:p>
        </w:tc>
        <w:tc>
          <w:tcPr>
            <w:tcW w:w="1701" w:type="dxa"/>
            <w:tcBorders>
              <w:top w:val="nil"/>
              <w:left w:val="single" w:sz="4" w:space="0" w:color="auto"/>
              <w:bottom w:val="single" w:sz="4" w:space="0" w:color="auto"/>
              <w:right w:val="single" w:sz="4" w:space="0" w:color="auto"/>
            </w:tcBorders>
            <w:shd w:val="clear" w:color="auto" w:fill="auto"/>
            <w:vAlign w:val="center"/>
          </w:tcPr>
          <w:p w14:paraId="64626594" w14:textId="77777777" w:rsidR="001D00D5" w:rsidRPr="001D00D5" w:rsidRDefault="001D00D5" w:rsidP="001D00D5">
            <w:pPr>
              <w:jc w:val="center"/>
              <w:rPr>
                <w:snapToGrid w:val="0"/>
                <w:color w:val="000000"/>
              </w:rPr>
            </w:pPr>
            <w:r w:rsidRPr="001D00D5">
              <w:rPr>
                <w:snapToGrid w:val="0"/>
                <w:color w:val="000000"/>
              </w:rPr>
              <w:t>0</w:t>
            </w:r>
          </w:p>
        </w:tc>
        <w:tc>
          <w:tcPr>
            <w:tcW w:w="1559" w:type="dxa"/>
            <w:tcBorders>
              <w:top w:val="nil"/>
              <w:left w:val="nil"/>
              <w:bottom w:val="single" w:sz="4" w:space="0" w:color="auto"/>
              <w:right w:val="single" w:sz="4" w:space="0" w:color="auto"/>
            </w:tcBorders>
            <w:shd w:val="clear" w:color="auto" w:fill="auto"/>
            <w:vAlign w:val="center"/>
          </w:tcPr>
          <w:p w14:paraId="2DDFD321" w14:textId="77777777" w:rsidR="001D00D5" w:rsidRPr="001D00D5" w:rsidRDefault="001D00D5" w:rsidP="001D00D5">
            <w:pPr>
              <w:jc w:val="center"/>
              <w:rPr>
                <w:snapToGrid w:val="0"/>
                <w:color w:val="000000"/>
              </w:rPr>
            </w:pPr>
            <w:r w:rsidRPr="001D00D5">
              <w:rPr>
                <w:snapToGrid w:val="0"/>
                <w:color w:val="000000"/>
              </w:rPr>
              <w:t>0</w:t>
            </w:r>
          </w:p>
        </w:tc>
        <w:tc>
          <w:tcPr>
            <w:tcW w:w="1701" w:type="dxa"/>
            <w:tcBorders>
              <w:top w:val="nil"/>
              <w:left w:val="single" w:sz="4" w:space="0" w:color="auto"/>
              <w:bottom w:val="single" w:sz="4" w:space="0" w:color="auto"/>
              <w:right w:val="single" w:sz="4" w:space="0" w:color="auto"/>
            </w:tcBorders>
            <w:shd w:val="clear" w:color="auto" w:fill="auto"/>
            <w:vAlign w:val="center"/>
          </w:tcPr>
          <w:p w14:paraId="7EB37632" w14:textId="77777777" w:rsidR="001D00D5" w:rsidRPr="001D00D5" w:rsidRDefault="001D00D5" w:rsidP="001D00D5">
            <w:pPr>
              <w:jc w:val="center"/>
              <w:rPr>
                <w:snapToGrid w:val="0"/>
                <w:color w:val="000000"/>
              </w:rPr>
            </w:pPr>
            <w:r w:rsidRPr="001D00D5">
              <w:rPr>
                <w:snapToGrid w:val="0"/>
                <w:color w:val="000000"/>
              </w:rPr>
              <w:t>0</w:t>
            </w:r>
          </w:p>
        </w:tc>
      </w:tr>
      <w:tr w:rsidR="001D00D5" w:rsidRPr="001D00D5" w14:paraId="7DD85925" w14:textId="77777777" w:rsidTr="00E6267D">
        <w:trPr>
          <w:trHeight w:val="1072"/>
        </w:trPr>
        <w:tc>
          <w:tcPr>
            <w:tcW w:w="660" w:type="dxa"/>
            <w:shd w:val="clear" w:color="auto" w:fill="auto"/>
            <w:vAlign w:val="center"/>
            <w:hideMark/>
          </w:tcPr>
          <w:p w14:paraId="7F0CD67A" w14:textId="77777777" w:rsidR="001D00D5" w:rsidRPr="001D00D5" w:rsidRDefault="001D00D5" w:rsidP="001D00D5">
            <w:pPr>
              <w:jc w:val="center"/>
            </w:pPr>
            <w:r w:rsidRPr="001D00D5">
              <w:t>7</w:t>
            </w:r>
          </w:p>
        </w:tc>
        <w:tc>
          <w:tcPr>
            <w:tcW w:w="4727" w:type="dxa"/>
            <w:shd w:val="clear" w:color="auto" w:fill="auto"/>
            <w:vAlign w:val="center"/>
            <w:hideMark/>
          </w:tcPr>
          <w:p w14:paraId="2A8D12BD" w14:textId="77777777" w:rsidR="001D00D5" w:rsidRPr="001D00D5" w:rsidRDefault="001D00D5" w:rsidP="001D00D5">
            <w:r w:rsidRPr="001D00D5">
              <w:t>Корректировка с целью учета отклонения фактических значений параметров расчета тарифов от значений, учтенных</w:t>
            </w:r>
            <w:r w:rsidRPr="001D00D5">
              <w:br/>
              <w:t>при установлении тарифов</w:t>
            </w:r>
          </w:p>
        </w:tc>
        <w:tc>
          <w:tcPr>
            <w:tcW w:w="1701" w:type="dxa"/>
            <w:tcBorders>
              <w:top w:val="nil"/>
              <w:left w:val="single" w:sz="4" w:space="0" w:color="auto"/>
              <w:bottom w:val="single" w:sz="4" w:space="0" w:color="auto"/>
              <w:right w:val="single" w:sz="4" w:space="0" w:color="auto"/>
            </w:tcBorders>
            <w:shd w:val="clear" w:color="auto" w:fill="auto"/>
            <w:vAlign w:val="center"/>
          </w:tcPr>
          <w:p w14:paraId="01149F6D" w14:textId="77777777" w:rsidR="001D00D5" w:rsidRPr="001D00D5" w:rsidRDefault="001D00D5" w:rsidP="001D00D5">
            <w:pPr>
              <w:jc w:val="center"/>
              <w:rPr>
                <w:snapToGrid w:val="0"/>
                <w:color w:val="000000"/>
              </w:rPr>
            </w:pPr>
            <w:r w:rsidRPr="001D00D5">
              <w:rPr>
                <w:snapToGrid w:val="0"/>
                <w:color w:val="000000"/>
              </w:rPr>
              <w:t>35 171</w:t>
            </w:r>
          </w:p>
        </w:tc>
        <w:tc>
          <w:tcPr>
            <w:tcW w:w="1559" w:type="dxa"/>
            <w:tcBorders>
              <w:top w:val="nil"/>
              <w:left w:val="nil"/>
              <w:bottom w:val="single" w:sz="4" w:space="0" w:color="auto"/>
              <w:right w:val="single" w:sz="4" w:space="0" w:color="auto"/>
            </w:tcBorders>
            <w:shd w:val="clear" w:color="auto" w:fill="auto"/>
            <w:vAlign w:val="center"/>
          </w:tcPr>
          <w:p w14:paraId="0F34C602" w14:textId="77777777" w:rsidR="001D00D5" w:rsidRPr="001D00D5" w:rsidRDefault="001D00D5" w:rsidP="001D00D5">
            <w:pPr>
              <w:jc w:val="center"/>
              <w:rPr>
                <w:snapToGrid w:val="0"/>
                <w:color w:val="000000"/>
              </w:rPr>
            </w:pPr>
            <w:r w:rsidRPr="001D00D5">
              <w:rPr>
                <w:snapToGrid w:val="0"/>
                <w:color w:val="000000"/>
              </w:rPr>
              <w:t>0</w:t>
            </w:r>
          </w:p>
        </w:tc>
        <w:tc>
          <w:tcPr>
            <w:tcW w:w="1701" w:type="dxa"/>
            <w:tcBorders>
              <w:top w:val="nil"/>
              <w:left w:val="single" w:sz="4" w:space="0" w:color="auto"/>
              <w:bottom w:val="single" w:sz="4" w:space="0" w:color="auto"/>
              <w:right w:val="single" w:sz="4" w:space="0" w:color="auto"/>
            </w:tcBorders>
            <w:shd w:val="clear" w:color="auto" w:fill="auto"/>
            <w:vAlign w:val="center"/>
          </w:tcPr>
          <w:p w14:paraId="769CF10C" w14:textId="77777777" w:rsidR="001D00D5" w:rsidRPr="001D00D5" w:rsidRDefault="001D00D5" w:rsidP="001D00D5">
            <w:pPr>
              <w:jc w:val="center"/>
              <w:rPr>
                <w:snapToGrid w:val="0"/>
                <w:color w:val="000000"/>
              </w:rPr>
            </w:pPr>
            <w:r w:rsidRPr="001D00D5">
              <w:rPr>
                <w:snapToGrid w:val="0"/>
                <w:color w:val="000000"/>
              </w:rPr>
              <w:t>-35 171</w:t>
            </w:r>
          </w:p>
        </w:tc>
      </w:tr>
      <w:tr w:rsidR="001D00D5" w:rsidRPr="001D00D5" w14:paraId="0FB6EF90" w14:textId="77777777" w:rsidTr="00E6267D">
        <w:trPr>
          <w:trHeight w:val="971"/>
        </w:trPr>
        <w:tc>
          <w:tcPr>
            <w:tcW w:w="660" w:type="dxa"/>
            <w:shd w:val="clear" w:color="auto" w:fill="auto"/>
            <w:vAlign w:val="center"/>
            <w:hideMark/>
          </w:tcPr>
          <w:p w14:paraId="6FE0EBBB" w14:textId="77777777" w:rsidR="001D00D5" w:rsidRPr="001D00D5" w:rsidRDefault="001D00D5" w:rsidP="001D00D5">
            <w:pPr>
              <w:jc w:val="center"/>
            </w:pPr>
            <w:r w:rsidRPr="001D00D5">
              <w:t>8</w:t>
            </w:r>
          </w:p>
        </w:tc>
        <w:tc>
          <w:tcPr>
            <w:tcW w:w="4727" w:type="dxa"/>
            <w:shd w:val="clear" w:color="auto" w:fill="auto"/>
            <w:vAlign w:val="center"/>
            <w:hideMark/>
          </w:tcPr>
          <w:p w14:paraId="22C0588D" w14:textId="77777777" w:rsidR="001D00D5" w:rsidRPr="001D00D5" w:rsidRDefault="001D00D5" w:rsidP="001D00D5">
            <w:r w:rsidRPr="001D00D5">
              <w:t>Корректировка с учетом надежности и качества реализуемых товаров (оказываемых услуг), подлежащая учету в НВВ</w:t>
            </w:r>
          </w:p>
        </w:tc>
        <w:tc>
          <w:tcPr>
            <w:tcW w:w="1701" w:type="dxa"/>
            <w:tcBorders>
              <w:top w:val="nil"/>
              <w:left w:val="single" w:sz="4" w:space="0" w:color="auto"/>
              <w:bottom w:val="single" w:sz="4" w:space="0" w:color="auto"/>
              <w:right w:val="single" w:sz="4" w:space="0" w:color="auto"/>
            </w:tcBorders>
            <w:shd w:val="clear" w:color="auto" w:fill="auto"/>
            <w:vAlign w:val="center"/>
          </w:tcPr>
          <w:p w14:paraId="4811D730" w14:textId="77777777" w:rsidR="001D00D5" w:rsidRPr="001D00D5" w:rsidRDefault="001D00D5" w:rsidP="001D00D5">
            <w:pPr>
              <w:jc w:val="center"/>
              <w:rPr>
                <w:snapToGrid w:val="0"/>
                <w:color w:val="000000"/>
              </w:rPr>
            </w:pPr>
            <w:r w:rsidRPr="001D00D5">
              <w:rPr>
                <w:snapToGrid w:val="0"/>
                <w:color w:val="000000"/>
              </w:rPr>
              <w:t>0</w:t>
            </w:r>
          </w:p>
        </w:tc>
        <w:tc>
          <w:tcPr>
            <w:tcW w:w="1559" w:type="dxa"/>
            <w:tcBorders>
              <w:top w:val="nil"/>
              <w:left w:val="nil"/>
              <w:bottom w:val="single" w:sz="4" w:space="0" w:color="auto"/>
              <w:right w:val="single" w:sz="4" w:space="0" w:color="auto"/>
            </w:tcBorders>
            <w:shd w:val="clear" w:color="auto" w:fill="auto"/>
            <w:vAlign w:val="center"/>
          </w:tcPr>
          <w:p w14:paraId="6F792E97" w14:textId="77777777" w:rsidR="001D00D5" w:rsidRPr="001D00D5" w:rsidRDefault="001D00D5" w:rsidP="001D00D5">
            <w:pPr>
              <w:jc w:val="center"/>
              <w:rPr>
                <w:snapToGrid w:val="0"/>
                <w:color w:val="000000"/>
              </w:rPr>
            </w:pPr>
            <w:r w:rsidRPr="001D00D5">
              <w:rPr>
                <w:snapToGrid w:val="0"/>
                <w:color w:val="000000"/>
              </w:rPr>
              <w:t>0</w:t>
            </w:r>
          </w:p>
        </w:tc>
        <w:tc>
          <w:tcPr>
            <w:tcW w:w="1701" w:type="dxa"/>
            <w:tcBorders>
              <w:top w:val="nil"/>
              <w:left w:val="nil"/>
              <w:bottom w:val="single" w:sz="4" w:space="0" w:color="auto"/>
              <w:right w:val="single" w:sz="4" w:space="0" w:color="auto"/>
            </w:tcBorders>
            <w:shd w:val="clear" w:color="auto" w:fill="auto"/>
            <w:vAlign w:val="center"/>
          </w:tcPr>
          <w:p w14:paraId="16FD551D" w14:textId="77777777" w:rsidR="001D00D5" w:rsidRPr="001D00D5" w:rsidRDefault="001D00D5" w:rsidP="001D00D5">
            <w:pPr>
              <w:jc w:val="center"/>
              <w:rPr>
                <w:snapToGrid w:val="0"/>
                <w:color w:val="000000"/>
              </w:rPr>
            </w:pPr>
            <w:r w:rsidRPr="001D00D5">
              <w:rPr>
                <w:snapToGrid w:val="0"/>
                <w:color w:val="000000"/>
              </w:rPr>
              <w:t>0</w:t>
            </w:r>
          </w:p>
        </w:tc>
      </w:tr>
      <w:tr w:rsidR="001D00D5" w:rsidRPr="001D00D5" w14:paraId="37E532BC" w14:textId="77777777" w:rsidTr="00E6267D">
        <w:trPr>
          <w:trHeight w:val="820"/>
        </w:trPr>
        <w:tc>
          <w:tcPr>
            <w:tcW w:w="660" w:type="dxa"/>
            <w:shd w:val="clear" w:color="auto" w:fill="auto"/>
            <w:vAlign w:val="center"/>
            <w:hideMark/>
          </w:tcPr>
          <w:p w14:paraId="7811195D" w14:textId="77777777" w:rsidR="001D00D5" w:rsidRPr="001D00D5" w:rsidRDefault="001D00D5" w:rsidP="001D00D5">
            <w:pPr>
              <w:jc w:val="center"/>
            </w:pPr>
            <w:r w:rsidRPr="001D00D5">
              <w:t>9</w:t>
            </w:r>
          </w:p>
        </w:tc>
        <w:tc>
          <w:tcPr>
            <w:tcW w:w="4727" w:type="dxa"/>
            <w:shd w:val="clear" w:color="auto" w:fill="auto"/>
            <w:vAlign w:val="center"/>
            <w:hideMark/>
          </w:tcPr>
          <w:p w14:paraId="4306EB83" w14:textId="77777777" w:rsidR="001D00D5" w:rsidRPr="001D00D5" w:rsidRDefault="001D00D5" w:rsidP="001D00D5">
            <w:r w:rsidRPr="001D00D5">
              <w:t>Корректировка НВВ в связи с изменением (неисполнением) инвестиционной программы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7B85DBA0" w14:textId="77777777" w:rsidR="001D00D5" w:rsidRPr="001D00D5" w:rsidRDefault="001D00D5" w:rsidP="001D00D5">
            <w:pPr>
              <w:jc w:val="center"/>
              <w:rPr>
                <w:snapToGrid w:val="0"/>
                <w:color w:val="000000"/>
              </w:rPr>
            </w:pPr>
            <w:r w:rsidRPr="001D00D5">
              <w:rPr>
                <w:snapToGrid w:val="0"/>
                <w:color w:val="000000"/>
              </w:rPr>
              <w:t>0</w:t>
            </w:r>
          </w:p>
        </w:tc>
        <w:tc>
          <w:tcPr>
            <w:tcW w:w="1559" w:type="dxa"/>
            <w:tcBorders>
              <w:top w:val="nil"/>
              <w:left w:val="nil"/>
              <w:bottom w:val="single" w:sz="4" w:space="0" w:color="auto"/>
              <w:right w:val="single" w:sz="4" w:space="0" w:color="auto"/>
            </w:tcBorders>
            <w:shd w:val="clear" w:color="auto" w:fill="auto"/>
            <w:vAlign w:val="center"/>
          </w:tcPr>
          <w:p w14:paraId="59477D90" w14:textId="77777777" w:rsidR="001D00D5" w:rsidRPr="001D00D5" w:rsidRDefault="001D00D5" w:rsidP="001D00D5">
            <w:pPr>
              <w:jc w:val="center"/>
              <w:rPr>
                <w:snapToGrid w:val="0"/>
                <w:color w:val="000000"/>
              </w:rPr>
            </w:pPr>
            <w:r w:rsidRPr="001D00D5">
              <w:rPr>
                <w:snapToGrid w:val="0"/>
                <w:color w:val="000000"/>
              </w:rPr>
              <w:t>0</w:t>
            </w:r>
          </w:p>
        </w:tc>
        <w:tc>
          <w:tcPr>
            <w:tcW w:w="1701" w:type="dxa"/>
            <w:tcBorders>
              <w:top w:val="nil"/>
              <w:left w:val="nil"/>
              <w:bottom w:val="single" w:sz="4" w:space="0" w:color="auto"/>
              <w:right w:val="single" w:sz="4" w:space="0" w:color="auto"/>
            </w:tcBorders>
            <w:shd w:val="clear" w:color="auto" w:fill="auto"/>
            <w:vAlign w:val="center"/>
          </w:tcPr>
          <w:p w14:paraId="26A8E1A5" w14:textId="77777777" w:rsidR="001D00D5" w:rsidRPr="001D00D5" w:rsidRDefault="001D00D5" w:rsidP="001D00D5">
            <w:pPr>
              <w:jc w:val="center"/>
              <w:rPr>
                <w:snapToGrid w:val="0"/>
                <w:color w:val="000000"/>
              </w:rPr>
            </w:pPr>
            <w:r w:rsidRPr="001D00D5">
              <w:rPr>
                <w:snapToGrid w:val="0"/>
                <w:color w:val="000000"/>
              </w:rPr>
              <w:t>0</w:t>
            </w:r>
          </w:p>
        </w:tc>
      </w:tr>
      <w:tr w:rsidR="001D00D5" w:rsidRPr="001D00D5" w14:paraId="6D87D7BA" w14:textId="77777777" w:rsidTr="00E6267D">
        <w:trPr>
          <w:cantSplit/>
          <w:trHeight w:val="488"/>
        </w:trPr>
        <w:tc>
          <w:tcPr>
            <w:tcW w:w="660" w:type="dxa"/>
            <w:shd w:val="clear" w:color="auto" w:fill="auto"/>
            <w:vAlign w:val="center"/>
            <w:hideMark/>
          </w:tcPr>
          <w:p w14:paraId="6ED82E2F" w14:textId="77777777" w:rsidR="001D00D5" w:rsidRPr="001D00D5" w:rsidRDefault="001D00D5" w:rsidP="001D00D5">
            <w:pPr>
              <w:jc w:val="center"/>
            </w:pPr>
            <w:r w:rsidRPr="001D00D5">
              <w:t>10</w:t>
            </w:r>
          </w:p>
        </w:tc>
        <w:tc>
          <w:tcPr>
            <w:tcW w:w="4727" w:type="dxa"/>
            <w:shd w:val="clear" w:color="auto" w:fill="auto"/>
            <w:vAlign w:val="center"/>
            <w:hideMark/>
          </w:tcPr>
          <w:p w14:paraId="7670C3BF" w14:textId="77777777" w:rsidR="001D00D5" w:rsidRPr="001D00D5" w:rsidRDefault="001D00D5" w:rsidP="001D00D5">
            <w:r w:rsidRPr="001D00D5">
              <w:t>Корректировка, подлежащая учету в НВВ</w:t>
            </w:r>
            <w:r w:rsidRPr="001D00D5">
              <w:br/>
              <w:t>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w:t>
            </w:r>
            <w:r w:rsidRPr="001D00D5">
              <w:br/>
              <w:t>и повышения энергетической эффективности от установленных сроков реализации такой программы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5F126E32" w14:textId="77777777" w:rsidR="001D00D5" w:rsidRPr="001D00D5" w:rsidRDefault="001D00D5" w:rsidP="001D00D5">
            <w:pPr>
              <w:jc w:val="center"/>
              <w:rPr>
                <w:snapToGrid w:val="0"/>
                <w:color w:val="000000"/>
              </w:rPr>
            </w:pPr>
            <w:r w:rsidRPr="001D00D5">
              <w:rPr>
                <w:snapToGrid w:val="0"/>
                <w:color w:val="000000"/>
              </w:rPr>
              <w:t>0</w:t>
            </w:r>
          </w:p>
        </w:tc>
        <w:tc>
          <w:tcPr>
            <w:tcW w:w="1559" w:type="dxa"/>
            <w:tcBorders>
              <w:top w:val="nil"/>
              <w:left w:val="nil"/>
              <w:bottom w:val="single" w:sz="4" w:space="0" w:color="auto"/>
              <w:right w:val="single" w:sz="4" w:space="0" w:color="auto"/>
            </w:tcBorders>
            <w:shd w:val="clear" w:color="auto" w:fill="auto"/>
            <w:vAlign w:val="center"/>
          </w:tcPr>
          <w:p w14:paraId="611A5F16" w14:textId="77777777" w:rsidR="001D00D5" w:rsidRPr="001D00D5" w:rsidRDefault="001D00D5" w:rsidP="001D00D5">
            <w:pPr>
              <w:jc w:val="center"/>
              <w:rPr>
                <w:snapToGrid w:val="0"/>
                <w:color w:val="000000"/>
              </w:rPr>
            </w:pPr>
            <w:r w:rsidRPr="001D00D5">
              <w:rPr>
                <w:snapToGrid w:val="0"/>
                <w:color w:val="000000"/>
              </w:rPr>
              <w:t>0</w:t>
            </w:r>
          </w:p>
        </w:tc>
        <w:tc>
          <w:tcPr>
            <w:tcW w:w="1701" w:type="dxa"/>
            <w:tcBorders>
              <w:top w:val="nil"/>
              <w:left w:val="nil"/>
              <w:bottom w:val="single" w:sz="4" w:space="0" w:color="auto"/>
              <w:right w:val="single" w:sz="4" w:space="0" w:color="auto"/>
            </w:tcBorders>
            <w:shd w:val="clear" w:color="auto" w:fill="auto"/>
            <w:vAlign w:val="center"/>
          </w:tcPr>
          <w:p w14:paraId="4BBEB08C" w14:textId="77777777" w:rsidR="001D00D5" w:rsidRPr="001D00D5" w:rsidRDefault="001D00D5" w:rsidP="001D00D5">
            <w:pPr>
              <w:jc w:val="center"/>
              <w:rPr>
                <w:snapToGrid w:val="0"/>
                <w:color w:val="000000"/>
              </w:rPr>
            </w:pPr>
            <w:r w:rsidRPr="001D00D5">
              <w:rPr>
                <w:snapToGrid w:val="0"/>
                <w:color w:val="000000"/>
              </w:rPr>
              <w:t>0</w:t>
            </w:r>
          </w:p>
        </w:tc>
      </w:tr>
      <w:tr w:rsidR="001D00D5" w:rsidRPr="001D00D5" w14:paraId="217C54F6" w14:textId="77777777" w:rsidTr="00E6267D">
        <w:trPr>
          <w:trHeight w:val="401"/>
        </w:trPr>
        <w:tc>
          <w:tcPr>
            <w:tcW w:w="660" w:type="dxa"/>
            <w:shd w:val="clear" w:color="auto" w:fill="auto"/>
            <w:vAlign w:val="center"/>
            <w:hideMark/>
          </w:tcPr>
          <w:p w14:paraId="0F6BF7DB" w14:textId="77777777" w:rsidR="001D00D5" w:rsidRPr="001D00D5" w:rsidRDefault="001D00D5" w:rsidP="001D00D5">
            <w:pPr>
              <w:jc w:val="center"/>
            </w:pPr>
            <w:r w:rsidRPr="001D00D5">
              <w:t>12</w:t>
            </w:r>
          </w:p>
        </w:tc>
        <w:tc>
          <w:tcPr>
            <w:tcW w:w="4727" w:type="dxa"/>
            <w:tcBorders>
              <w:bottom w:val="single" w:sz="4" w:space="0" w:color="auto"/>
            </w:tcBorders>
            <w:shd w:val="clear" w:color="auto" w:fill="auto"/>
            <w:vAlign w:val="center"/>
            <w:hideMark/>
          </w:tcPr>
          <w:p w14:paraId="3C1034A5" w14:textId="77777777" w:rsidR="001D00D5" w:rsidRPr="001D00D5" w:rsidRDefault="001D00D5" w:rsidP="001D00D5">
            <w:r w:rsidRPr="001D00D5">
              <w:t>ИТОГО необходимая валовая выручка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4C07E99" w14:textId="77777777" w:rsidR="001D00D5" w:rsidRPr="001D00D5" w:rsidRDefault="001D00D5" w:rsidP="001D00D5">
            <w:pPr>
              <w:jc w:val="center"/>
              <w:rPr>
                <w:color w:val="000000"/>
              </w:rPr>
            </w:pPr>
            <w:r w:rsidRPr="001D00D5">
              <w:rPr>
                <w:snapToGrid w:val="0"/>
                <w:color w:val="000000"/>
              </w:rPr>
              <w:t>184 883</w:t>
            </w:r>
          </w:p>
        </w:tc>
        <w:tc>
          <w:tcPr>
            <w:tcW w:w="1559" w:type="dxa"/>
            <w:tcBorders>
              <w:top w:val="single" w:sz="4" w:space="0" w:color="auto"/>
              <w:left w:val="nil"/>
              <w:bottom w:val="single" w:sz="4" w:space="0" w:color="auto"/>
              <w:right w:val="single" w:sz="4" w:space="0" w:color="auto"/>
            </w:tcBorders>
            <w:shd w:val="clear" w:color="auto" w:fill="auto"/>
            <w:vAlign w:val="center"/>
          </w:tcPr>
          <w:p w14:paraId="77C5998E" w14:textId="77777777" w:rsidR="001D00D5" w:rsidRPr="001D00D5" w:rsidRDefault="001D00D5" w:rsidP="001D00D5">
            <w:pPr>
              <w:jc w:val="center"/>
              <w:rPr>
                <w:snapToGrid w:val="0"/>
                <w:color w:val="000000"/>
              </w:rPr>
            </w:pPr>
            <w:r w:rsidRPr="001D00D5">
              <w:rPr>
                <w:snapToGrid w:val="0"/>
                <w:color w:val="000000"/>
              </w:rPr>
              <w:t>108 293</w:t>
            </w:r>
          </w:p>
        </w:tc>
        <w:tc>
          <w:tcPr>
            <w:tcW w:w="1701" w:type="dxa"/>
            <w:tcBorders>
              <w:top w:val="single" w:sz="4" w:space="0" w:color="auto"/>
              <w:left w:val="nil"/>
              <w:bottom w:val="single" w:sz="4" w:space="0" w:color="auto"/>
              <w:right w:val="single" w:sz="4" w:space="0" w:color="auto"/>
            </w:tcBorders>
            <w:shd w:val="clear" w:color="auto" w:fill="auto"/>
            <w:vAlign w:val="center"/>
          </w:tcPr>
          <w:p w14:paraId="72A0E4F4" w14:textId="77777777" w:rsidR="001D00D5" w:rsidRPr="001D00D5" w:rsidRDefault="001D00D5" w:rsidP="001D00D5">
            <w:pPr>
              <w:jc w:val="center"/>
              <w:rPr>
                <w:snapToGrid w:val="0"/>
                <w:color w:val="000000"/>
              </w:rPr>
            </w:pPr>
            <w:r w:rsidRPr="001D00D5">
              <w:rPr>
                <w:snapToGrid w:val="0"/>
                <w:color w:val="000000"/>
              </w:rPr>
              <w:t>-76 590</w:t>
            </w:r>
          </w:p>
        </w:tc>
      </w:tr>
      <w:tr w:rsidR="001D00D5" w:rsidRPr="001D00D5" w14:paraId="62578380" w14:textId="77777777" w:rsidTr="00E6267D">
        <w:trPr>
          <w:trHeight w:val="505"/>
        </w:trPr>
        <w:tc>
          <w:tcPr>
            <w:tcW w:w="660" w:type="dxa"/>
            <w:shd w:val="clear" w:color="auto" w:fill="auto"/>
            <w:vAlign w:val="center"/>
          </w:tcPr>
          <w:p w14:paraId="39D41FA2" w14:textId="77777777" w:rsidR="001D00D5" w:rsidRPr="001D00D5" w:rsidRDefault="001D00D5" w:rsidP="001D00D5">
            <w:pPr>
              <w:jc w:val="center"/>
            </w:pPr>
            <w:r w:rsidRPr="001D00D5">
              <w:t>13</w:t>
            </w:r>
          </w:p>
        </w:tc>
        <w:tc>
          <w:tcPr>
            <w:tcW w:w="4727" w:type="dxa"/>
            <w:shd w:val="clear" w:color="auto" w:fill="auto"/>
            <w:vAlign w:val="center"/>
          </w:tcPr>
          <w:p w14:paraId="19CE6185" w14:textId="77777777" w:rsidR="001D00D5" w:rsidRPr="001D00D5" w:rsidRDefault="001D00D5" w:rsidP="001D00D5">
            <w:r w:rsidRPr="001D00D5">
              <w:t>Корректировка с целью учета отклонения фактических значений параметров расчета тарифов от значений, учтенных при установлении тарифов на 2023 год на потребительский рынок</w:t>
            </w:r>
          </w:p>
        </w:tc>
        <w:tc>
          <w:tcPr>
            <w:tcW w:w="1701" w:type="dxa"/>
            <w:tcBorders>
              <w:top w:val="nil"/>
              <w:left w:val="single" w:sz="4" w:space="0" w:color="auto"/>
              <w:bottom w:val="single" w:sz="4" w:space="0" w:color="auto"/>
              <w:right w:val="single" w:sz="4" w:space="0" w:color="auto"/>
            </w:tcBorders>
            <w:shd w:val="clear" w:color="auto" w:fill="auto"/>
            <w:vAlign w:val="center"/>
          </w:tcPr>
          <w:p w14:paraId="1D7FF2BA" w14:textId="77777777" w:rsidR="001D00D5" w:rsidRPr="001D00D5" w:rsidRDefault="001D00D5" w:rsidP="001D00D5">
            <w:pPr>
              <w:jc w:val="center"/>
              <w:rPr>
                <w:snapToGrid w:val="0"/>
                <w:color w:val="000000"/>
              </w:rPr>
            </w:pPr>
            <w:r w:rsidRPr="001D00D5">
              <w:rPr>
                <w:snapToGrid w:val="0"/>
                <w:color w:val="00000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08F8104" w14:textId="77777777" w:rsidR="001D00D5" w:rsidRPr="001D00D5" w:rsidRDefault="001D00D5" w:rsidP="001D00D5">
            <w:pPr>
              <w:jc w:val="center"/>
              <w:rPr>
                <w:color w:val="000000"/>
              </w:rPr>
            </w:pPr>
            <w:r w:rsidRPr="001D00D5">
              <w:rPr>
                <w:color w:val="000000"/>
              </w:rPr>
              <w:t>528</w:t>
            </w:r>
          </w:p>
        </w:tc>
        <w:tc>
          <w:tcPr>
            <w:tcW w:w="1701" w:type="dxa"/>
            <w:tcBorders>
              <w:top w:val="nil"/>
              <w:left w:val="nil"/>
              <w:bottom w:val="single" w:sz="4" w:space="0" w:color="auto"/>
              <w:right w:val="single" w:sz="4" w:space="0" w:color="auto"/>
            </w:tcBorders>
            <w:shd w:val="clear" w:color="auto" w:fill="auto"/>
            <w:vAlign w:val="center"/>
          </w:tcPr>
          <w:p w14:paraId="2C55602E" w14:textId="77777777" w:rsidR="001D00D5" w:rsidRPr="001D00D5" w:rsidRDefault="001D00D5" w:rsidP="001D00D5">
            <w:pPr>
              <w:jc w:val="center"/>
              <w:rPr>
                <w:snapToGrid w:val="0"/>
                <w:color w:val="000000"/>
              </w:rPr>
            </w:pPr>
            <w:r w:rsidRPr="001D00D5">
              <w:rPr>
                <w:snapToGrid w:val="0"/>
                <w:color w:val="000000"/>
              </w:rPr>
              <w:t>-</w:t>
            </w:r>
          </w:p>
        </w:tc>
      </w:tr>
      <w:tr w:rsidR="001D00D5" w:rsidRPr="001D00D5" w14:paraId="22321C42" w14:textId="77777777" w:rsidTr="00E6267D">
        <w:trPr>
          <w:trHeight w:val="505"/>
        </w:trPr>
        <w:tc>
          <w:tcPr>
            <w:tcW w:w="660" w:type="dxa"/>
            <w:shd w:val="clear" w:color="auto" w:fill="auto"/>
            <w:vAlign w:val="center"/>
          </w:tcPr>
          <w:p w14:paraId="525CA795" w14:textId="77777777" w:rsidR="001D00D5" w:rsidRPr="001D00D5" w:rsidRDefault="001D00D5" w:rsidP="001D00D5">
            <w:pPr>
              <w:jc w:val="center"/>
            </w:pPr>
            <w:r w:rsidRPr="001D00D5">
              <w:t>14</w:t>
            </w:r>
          </w:p>
        </w:tc>
        <w:tc>
          <w:tcPr>
            <w:tcW w:w="4727" w:type="dxa"/>
            <w:shd w:val="clear" w:color="auto" w:fill="auto"/>
            <w:vAlign w:val="center"/>
          </w:tcPr>
          <w:p w14:paraId="4795D00D" w14:textId="77777777" w:rsidR="001D00D5" w:rsidRPr="001D00D5" w:rsidRDefault="001D00D5" w:rsidP="001D00D5">
            <w:r w:rsidRPr="001D00D5">
              <w:t>Необходимая валовая выручка на потребительский рынок</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5B6327" w14:textId="77777777" w:rsidR="001D00D5" w:rsidRPr="001D00D5" w:rsidRDefault="001D00D5" w:rsidP="001D00D5">
            <w:pPr>
              <w:jc w:val="center"/>
              <w:rPr>
                <w:snapToGrid w:val="0"/>
                <w:color w:val="000000"/>
              </w:rPr>
            </w:pPr>
            <w:r w:rsidRPr="001D00D5">
              <w:rPr>
                <w:snapToGrid w:val="0"/>
                <w:color w:val="000000"/>
              </w:rPr>
              <w:t>-</w:t>
            </w:r>
          </w:p>
        </w:tc>
        <w:tc>
          <w:tcPr>
            <w:tcW w:w="1559" w:type="dxa"/>
            <w:tcBorders>
              <w:top w:val="nil"/>
              <w:left w:val="single" w:sz="4" w:space="0" w:color="auto"/>
              <w:bottom w:val="single" w:sz="4" w:space="0" w:color="auto"/>
              <w:right w:val="single" w:sz="4" w:space="0" w:color="auto"/>
            </w:tcBorders>
            <w:shd w:val="clear" w:color="auto" w:fill="auto"/>
            <w:vAlign w:val="center"/>
          </w:tcPr>
          <w:p w14:paraId="21F7C69B" w14:textId="77777777" w:rsidR="001D00D5" w:rsidRPr="001D00D5" w:rsidRDefault="001D00D5" w:rsidP="001D00D5">
            <w:pPr>
              <w:jc w:val="center"/>
              <w:rPr>
                <w:snapToGrid w:val="0"/>
                <w:color w:val="000000"/>
              </w:rPr>
            </w:pPr>
            <w:r w:rsidRPr="001D00D5">
              <w:rPr>
                <w:snapToGrid w:val="0"/>
                <w:color w:val="000000"/>
              </w:rPr>
              <w:t xml:space="preserve">41 679 </w:t>
            </w:r>
          </w:p>
        </w:tc>
        <w:tc>
          <w:tcPr>
            <w:tcW w:w="1701" w:type="dxa"/>
            <w:tcBorders>
              <w:top w:val="single" w:sz="4" w:space="0" w:color="auto"/>
              <w:left w:val="nil"/>
              <w:bottom w:val="single" w:sz="4" w:space="0" w:color="auto"/>
              <w:right w:val="single" w:sz="4" w:space="0" w:color="auto"/>
            </w:tcBorders>
            <w:shd w:val="clear" w:color="auto" w:fill="auto"/>
            <w:vAlign w:val="center"/>
          </w:tcPr>
          <w:p w14:paraId="398AF051" w14:textId="77777777" w:rsidR="001D00D5" w:rsidRPr="001D00D5" w:rsidRDefault="001D00D5" w:rsidP="001D00D5">
            <w:pPr>
              <w:jc w:val="center"/>
              <w:rPr>
                <w:snapToGrid w:val="0"/>
                <w:color w:val="000000"/>
              </w:rPr>
            </w:pPr>
            <w:r w:rsidRPr="001D00D5">
              <w:rPr>
                <w:snapToGrid w:val="0"/>
                <w:color w:val="000000"/>
              </w:rPr>
              <w:t>-</w:t>
            </w:r>
          </w:p>
        </w:tc>
      </w:tr>
    </w:tbl>
    <w:p w14:paraId="7772D8BB" w14:textId="77777777" w:rsidR="001D00D5" w:rsidRPr="001D00D5" w:rsidRDefault="001D00D5" w:rsidP="001D00D5">
      <w:pPr>
        <w:ind w:right="-426"/>
        <w:jc w:val="right"/>
        <w:rPr>
          <w:snapToGrid w:val="0"/>
          <w:color w:val="000000"/>
          <w:sz w:val="28"/>
          <w:szCs w:val="28"/>
        </w:rPr>
      </w:pPr>
      <w:bookmarkStart w:id="113" w:name="_Toc21094965"/>
      <w:bookmarkStart w:id="114" w:name="_Toc23151654"/>
    </w:p>
    <w:p w14:paraId="0BF16616" w14:textId="77777777" w:rsidR="001D00D5" w:rsidRPr="001D00D5" w:rsidRDefault="001D00D5" w:rsidP="00A73ED2">
      <w:pPr>
        <w:numPr>
          <w:ilvl w:val="0"/>
          <w:numId w:val="11"/>
        </w:numPr>
        <w:ind w:left="9008" w:right="-426" w:hanging="1069"/>
        <w:jc w:val="right"/>
        <w:rPr>
          <w:sz w:val="28"/>
          <w:szCs w:val="28"/>
        </w:rPr>
      </w:pPr>
    </w:p>
    <w:p w14:paraId="46E6200D" w14:textId="77777777" w:rsidR="001D00D5" w:rsidRPr="001D00D5" w:rsidRDefault="001D00D5" w:rsidP="001D00D5">
      <w:pPr>
        <w:spacing w:before="240" w:after="60"/>
        <w:ind w:left="720"/>
        <w:jc w:val="center"/>
        <w:outlineLvl w:val="0"/>
        <w:rPr>
          <w:b/>
          <w:sz w:val="28"/>
          <w:szCs w:val="20"/>
          <w:lang w:eastAsia="x-none"/>
        </w:rPr>
      </w:pPr>
      <w:bookmarkStart w:id="115" w:name="_Toc530586378"/>
      <w:bookmarkStart w:id="116" w:name="_Toc21094966"/>
      <w:bookmarkStart w:id="117" w:name="_Toc24891740"/>
      <w:bookmarkEnd w:id="113"/>
      <w:bookmarkEnd w:id="114"/>
      <w:r w:rsidRPr="001D00D5">
        <w:rPr>
          <w:b/>
          <w:sz w:val="28"/>
          <w:szCs w:val="20"/>
          <w:lang w:val="x-none" w:eastAsia="x-none"/>
        </w:rPr>
        <w:t>Расчет тарифов на теплов</w:t>
      </w:r>
      <w:r w:rsidRPr="001D00D5">
        <w:rPr>
          <w:b/>
          <w:sz w:val="28"/>
          <w:szCs w:val="20"/>
          <w:lang w:eastAsia="x-none"/>
        </w:rPr>
        <w:t>ую</w:t>
      </w:r>
      <w:r w:rsidRPr="001D00D5">
        <w:rPr>
          <w:b/>
          <w:sz w:val="28"/>
          <w:szCs w:val="20"/>
          <w:lang w:val="x-none" w:eastAsia="x-none"/>
        </w:rPr>
        <w:t xml:space="preserve"> энерги</w:t>
      </w:r>
      <w:r w:rsidRPr="001D00D5">
        <w:rPr>
          <w:b/>
          <w:sz w:val="28"/>
          <w:szCs w:val="20"/>
          <w:lang w:eastAsia="x-none"/>
        </w:rPr>
        <w:t>ю</w:t>
      </w:r>
      <w:r w:rsidRPr="001D00D5">
        <w:rPr>
          <w:b/>
          <w:sz w:val="28"/>
          <w:szCs w:val="20"/>
          <w:lang w:val="x-none" w:eastAsia="x-none"/>
        </w:rPr>
        <w:br/>
      </w:r>
      <w:r w:rsidRPr="001D00D5">
        <w:rPr>
          <w:b/>
          <w:sz w:val="28"/>
          <w:szCs w:val="20"/>
          <w:lang w:eastAsia="x-none"/>
        </w:rPr>
        <w:t xml:space="preserve">ФГБУ «ЦЖКУ» МО РФ </w:t>
      </w:r>
      <w:bookmarkEnd w:id="115"/>
      <w:r w:rsidRPr="001D00D5">
        <w:rPr>
          <w:b/>
          <w:sz w:val="28"/>
          <w:szCs w:val="20"/>
          <w:lang w:eastAsia="x-none"/>
        </w:rPr>
        <w:t>на 2025 год</w:t>
      </w:r>
    </w:p>
    <w:p w14:paraId="05686632" w14:textId="77777777" w:rsidR="001D00D5" w:rsidRPr="001D00D5" w:rsidRDefault="001D00D5" w:rsidP="001D00D5">
      <w:pPr>
        <w:spacing w:line="360" w:lineRule="auto"/>
        <w:ind w:firstLine="851"/>
        <w:jc w:val="both"/>
        <w:rPr>
          <w:sz w:val="28"/>
          <w:szCs w:val="28"/>
        </w:rPr>
      </w:pPr>
    </w:p>
    <w:tbl>
      <w:tblPr>
        <w:tblW w:w="9743" w:type="dxa"/>
        <w:tblInd w:w="113" w:type="dxa"/>
        <w:tblLook w:val="04A0" w:firstRow="1" w:lastRow="0" w:firstColumn="1" w:lastColumn="0" w:noHBand="0" w:noVBand="1"/>
      </w:tblPr>
      <w:tblGrid>
        <w:gridCol w:w="3823"/>
        <w:gridCol w:w="1480"/>
        <w:gridCol w:w="1480"/>
        <w:gridCol w:w="1480"/>
        <w:gridCol w:w="1480"/>
      </w:tblGrid>
      <w:tr w:rsidR="001D00D5" w:rsidRPr="001D00D5" w14:paraId="5426D52E" w14:textId="77777777" w:rsidTr="00E6267D">
        <w:trPr>
          <w:trHeight w:val="420"/>
        </w:trPr>
        <w:tc>
          <w:tcPr>
            <w:tcW w:w="38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254CFB" w14:textId="77777777" w:rsidR="001D00D5" w:rsidRPr="001D00D5" w:rsidRDefault="001D00D5" w:rsidP="001D00D5">
            <w:pPr>
              <w:jc w:val="center"/>
              <w:rPr>
                <w:b/>
                <w:bCs/>
              </w:rPr>
            </w:pPr>
            <w:bookmarkStart w:id="118" w:name="_Hlk88212021"/>
            <w:r w:rsidRPr="001D00D5">
              <w:rPr>
                <w:b/>
                <w:bCs/>
              </w:rPr>
              <w:t>2025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F06F13A" w14:textId="77777777" w:rsidR="001D00D5" w:rsidRPr="001D00D5" w:rsidRDefault="001D00D5" w:rsidP="001D00D5">
            <w:pPr>
              <w:jc w:val="center"/>
            </w:pPr>
            <w:r w:rsidRPr="001D00D5">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861392E" w14:textId="77777777" w:rsidR="001D00D5" w:rsidRPr="001D00D5" w:rsidRDefault="001D00D5" w:rsidP="001D00D5">
            <w:pPr>
              <w:jc w:val="center"/>
            </w:pPr>
            <w:r w:rsidRPr="001D00D5">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4DB5DE6" w14:textId="77777777" w:rsidR="001D00D5" w:rsidRPr="001D00D5" w:rsidRDefault="001D00D5" w:rsidP="001D00D5">
            <w:pPr>
              <w:jc w:val="center"/>
            </w:pPr>
            <w:r w:rsidRPr="001D00D5">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EADFF45" w14:textId="77777777" w:rsidR="001D00D5" w:rsidRPr="001D00D5" w:rsidRDefault="001D00D5" w:rsidP="001D00D5">
            <w:pPr>
              <w:jc w:val="center"/>
            </w:pPr>
            <w:r w:rsidRPr="001D00D5">
              <w:t>НВВ</w:t>
            </w:r>
          </w:p>
        </w:tc>
      </w:tr>
      <w:tr w:rsidR="001D00D5" w:rsidRPr="001D00D5" w14:paraId="1A4B9CF0" w14:textId="77777777" w:rsidTr="00E6267D">
        <w:trPr>
          <w:trHeight w:val="450"/>
        </w:trPr>
        <w:tc>
          <w:tcPr>
            <w:tcW w:w="38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CD1AC0" w14:textId="77777777" w:rsidR="001D00D5" w:rsidRPr="001D00D5" w:rsidRDefault="001D00D5" w:rsidP="001D00D5">
            <w:pPr>
              <w:jc w:val="center"/>
              <w:rPr>
                <w:b/>
                <w:bCs/>
              </w:rPr>
            </w:pPr>
          </w:p>
        </w:tc>
        <w:tc>
          <w:tcPr>
            <w:tcW w:w="1480" w:type="dxa"/>
            <w:tcBorders>
              <w:top w:val="nil"/>
              <w:left w:val="nil"/>
              <w:bottom w:val="single" w:sz="4" w:space="0" w:color="auto"/>
              <w:right w:val="single" w:sz="4" w:space="0" w:color="auto"/>
            </w:tcBorders>
            <w:shd w:val="clear" w:color="auto" w:fill="auto"/>
            <w:vAlign w:val="center"/>
            <w:hideMark/>
          </w:tcPr>
          <w:p w14:paraId="07883E2D" w14:textId="77777777" w:rsidR="001D00D5" w:rsidRPr="001D00D5" w:rsidRDefault="001D00D5" w:rsidP="001D00D5">
            <w:pPr>
              <w:jc w:val="center"/>
            </w:pPr>
            <w:r w:rsidRPr="001D00D5">
              <w:t>тыс. Гкал</w:t>
            </w:r>
          </w:p>
        </w:tc>
        <w:tc>
          <w:tcPr>
            <w:tcW w:w="1480" w:type="dxa"/>
            <w:tcBorders>
              <w:top w:val="nil"/>
              <w:left w:val="nil"/>
              <w:bottom w:val="single" w:sz="4" w:space="0" w:color="auto"/>
              <w:right w:val="single" w:sz="4" w:space="0" w:color="auto"/>
            </w:tcBorders>
            <w:shd w:val="clear" w:color="auto" w:fill="auto"/>
            <w:vAlign w:val="center"/>
            <w:hideMark/>
          </w:tcPr>
          <w:p w14:paraId="10C5F2BB" w14:textId="77777777" w:rsidR="001D00D5" w:rsidRPr="001D00D5" w:rsidRDefault="001D00D5" w:rsidP="001D00D5">
            <w:pPr>
              <w:jc w:val="center"/>
            </w:pPr>
            <w:r w:rsidRPr="001D00D5">
              <w:t>руб./Гкал</w:t>
            </w:r>
          </w:p>
        </w:tc>
        <w:tc>
          <w:tcPr>
            <w:tcW w:w="1480" w:type="dxa"/>
            <w:tcBorders>
              <w:top w:val="nil"/>
              <w:left w:val="nil"/>
              <w:bottom w:val="single" w:sz="4" w:space="0" w:color="auto"/>
              <w:right w:val="single" w:sz="4" w:space="0" w:color="auto"/>
            </w:tcBorders>
            <w:shd w:val="clear" w:color="auto" w:fill="auto"/>
            <w:vAlign w:val="center"/>
            <w:hideMark/>
          </w:tcPr>
          <w:p w14:paraId="14FDB41F" w14:textId="77777777" w:rsidR="001D00D5" w:rsidRPr="001D00D5" w:rsidRDefault="001D00D5" w:rsidP="001D00D5">
            <w:pPr>
              <w:jc w:val="center"/>
            </w:pPr>
            <w:r w:rsidRPr="001D00D5">
              <w:t>%</w:t>
            </w:r>
          </w:p>
        </w:tc>
        <w:tc>
          <w:tcPr>
            <w:tcW w:w="1480" w:type="dxa"/>
            <w:tcBorders>
              <w:top w:val="nil"/>
              <w:left w:val="nil"/>
              <w:bottom w:val="single" w:sz="4" w:space="0" w:color="auto"/>
              <w:right w:val="single" w:sz="4" w:space="0" w:color="auto"/>
            </w:tcBorders>
            <w:shd w:val="clear" w:color="auto" w:fill="auto"/>
            <w:vAlign w:val="center"/>
            <w:hideMark/>
          </w:tcPr>
          <w:p w14:paraId="63F3C7FA" w14:textId="77777777" w:rsidR="001D00D5" w:rsidRPr="001D00D5" w:rsidRDefault="001D00D5" w:rsidP="001D00D5">
            <w:pPr>
              <w:jc w:val="center"/>
            </w:pPr>
            <w:r w:rsidRPr="001D00D5">
              <w:t>тыс. руб.</w:t>
            </w:r>
          </w:p>
        </w:tc>
      </w:tr>
      <w:tr w:rsidR="001D00D5" w:rsidRPr="001D00D5" w14:paraId="62DC4E60" w14:textId="77777777" w:rsidTr="00E6267D">
        <w:trPr>
          <w:trHeight w:val="273"/>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051DE" w14:textId="77777777" w:rsidR="001D00D5" w:rsidRPr="001D00D5" w:rsidRDefault="001D00D5" w:rsidP="001D00D5">
            <w:pPr>
              <w:jc w:val="center"/>
            </w:pPr>
            <w:r w:rsidRPr="001D00D5">
              <w:t>январь - июнь</w:t>
            </w:r>
          </w:p>
        </w:tc>
        <w:tc>
          <w:tcPr>
            <w:tcW w:w="1480" w:type="dxa"/>
            <w:tcBorders>
              <w:top w:val="single" w:sz="4" w:space="0" w:color="auto"/>
              <w:left w:val="single" w:sz="4" w:space="0" w:color="auto"/>
              <w:bottom w:val="single" w:sz="4" w:space="0" w:color="auto"/>
              <w:right w:val="single" w:sz="4" w:space="0" w:color="auto"/>
            </w:tcBorders>
            <w:shd w:val="clear" w:color="auto" w:fill="auto"/>
            <w:hideMark/>
          </w:tcPr>
          <w:p w14:paraId="0FE191B6" w14:textId="77777777" w:rsidR="001D00D5" w:rsidRPr="001D00D5" w:rsidRDefault="001D00D5" w:rsidP="001D00D5">
            <w:pPr>
              <w:jc w:val="center"/>
            </w:pPr>
            <w:r w:rsidRPr="001D00D5">
              <w:t>10,584</w:t>
            </w:r>
          </w:p>
        </w:tc>
        <w:tc>
          <w:tcPr>
            <w:tcW w:w="1480" w:type="dxa"/>
            <w:tcBorders>
              <w:top w:val="single" w:sz="4" w:space="0" w:color="auto"/>
              <w:left w:val="single" w:sz="4" w:space="0" w:color="auto"/>
              <w:bottom w:val="single" w:sz="4" w:space="0" w:color="auto"/>
              <w:right w:val="single" w:sz="4" w:space="0" w:color="auto"/>
            </w:tcBorders>
            <w:shd w:val="clear" w:color="auto" w:fill="auto"/>
            <w:hideMark/>
          </w:tcPr>
          <w:p w14:paraId="5B9FA159" w14:textId="77777777" w:rsidR="001D00D5" w:rsidRPr="001D00D5" w:rsidRDefault="001D00D5" w:rsidP="001D00D5">
            <w:pPr>
              <w:jc w:val="center"/>
            </w:pPr>
            <w:r w:rsidRPr="001D00D5">
              <w:t>1</w:t>
            </w:r>
            <w:r w:rsidRPr="001D00D5">
              <w:rPr>
                <w:lang w:val="en-US"/>
              </w:rPr>
              <w:t xml:space="preserve"> </w:t>
            </w:r>
            <w:r w:rsidRPr="001D00D5">
              <w:t>991,14</w:t>
            </w:r>
          </w:p>
        </w:tc>
        <w:tc>
          <w:tcPr>
            <w:tcW w:w="1480" w:type="dxa"/>
            <w:tcBorders>
              <w:top w:val="single" w:sz="4" w:space="0" w:color="auto"/>
              <w:left w:val="single" w:sz="4" w:space="0" w:color="auto"/>
              <w:bottom w:val="single" w:sz="4" w:space="0" w:color="auto"/>
              <w:right w:val="single" w:sz="4" w:space="0" w:color="auto"/>
            </w:tcBorders>
            <w:shd w:val="clear" w:color="auto" w:fill="auto"/>
            <w:hideMark/>
          </w:tcPr>
          <w:p w14:paraId="15FDAFF2" w14:textId="77777777" w:rsidR="001D00D5" w:rsidRPr="001D00D5" w:rsidRDefault="001D00D5" w:rsidP="001D00D5">
            <w:pPr>
              <w:jc w:val="center"/>
            </w:pPr>
            <w:r w:rsidRPr="001D00D5">
              <w:t>0,00%</w:t>
            </w:r>
          </w:p>
        </w:tc>
        <w:tc>
          <w:tcPr>
            <w:tcW w:w="1480" w:type="dxa"/>
            <w:tcBorders>
              <w:top w:val="single" w:sz="4" w:space="0" w:color="auto"/>
              <w:left w:val="single" w:sz="4" w:space="0" w:color="auto"/>
              <w:bottom w:val="single" w:sz="4" w:space="0" w:color="auto"/>
              <w:right w:val="single" w:sz="4" w:space="0" w:color="auto"/>
            </w:tcBorders>
            <w:shd w:val="clear" w:color="auto" w:fill="auto"/>
            <w:hideMark/>
          </w:tcPr>
          <w:p w14:paraId="40539DDF" w14:textId="77777777" w:rsidR="001D00D5" w:rsidRPr="001D00D5" w:rsidRDefault="001D00D5" w:rsidP="001D00D5">
            <w:pPr>
              <w:jc w:val="center"/>
            </w:pPr>
            <w:r w:rsidRPr="001D00D5">
              <w:t>21</w:t>
            </w:r>
            <w:r w:rsidRPr="001D00D5">
              <w:rPr>
                <w:lang w:val="en-US"/>
              </w:rPr>
              <w:t xml:space="preserve"> </w:t>
            </w:r>
            <w:r w:rsidRPr="001D00D5">
              <w:t>074</w:t>
            </w:r>
          </w:p>
        </w:tc>
      </w:tr>
      <w:tr w:rsidR="001D00D5" w:rsidRPr="001D00D5" w14:paraId="48B16D82" w14:textId="77777777" w:rsidTr="00E6267D">
        <w:trPr>
          <w:trHeight w:val="285"/>
        </w:trPr>
        <w:tc>
          <w:tcPr>
            <w:tcW w:w="3823" w:type="dxa"/>
            <w:tcBorders>
              <w:top w:val="nil"/>
              <w:left w:val="single" w:sz="4" w:space="0" w:color="auto"/>
              <w:bottom w:val="single" w:sz="4" w:space="0" w:color="auto"/>
              <w:right w:val="single" w:sz="4" w:space="0" w:color="auto"/>
            </w:tcBorders>
            <w:shd w:val="clear" w:color="auto" w:fill="auto"/>
            <w:vAlign w:val="center"/>
          </w:tcPr>
          <w:p w14:paraId="38B794F6" w14:textId="77777777" w:rsidR="001D00D5" w:rsidRPr="001D00D5" w:rsidRDefault="001D00D5" w:rsidP="001D00D5">
            <w:pPr>
              <w:jc w:val="center"/>
            </w:pPr>
            <w:r w:rsidRPr="001D00D5">
              <w:t>июль - декабрь</w:t>
            </w:r>
          </w:p>
        </w:tc>
        <w:tc>
          <w:tcPr>
            <w:tcW w:w="1480" w:type="dxa"/>
            <w:tcBorders>
              <w:top w:val="nil"/>
              <w:left w:val="single" w:sz="4" w:space="0" w:color="auto"/>
              <w:bottom w:val="single" w:sz="4" w:space="0" w:color="auto"/>
              <w:right w:val="single" w:sz="4" w:space="0" w:color="auto"/>
            </w:tcBorders>
            <w:shd w:val="clear" w:color="auto" w:fill="auto"/>
          </w:tcPr>
          <w:p w14:paraId="75DA8445" w14:textId="77777777" w:rsidR="001D00D5" w:rsidRPr="001D00D5" w:rsidRDefault="001D00D5" w:rsidP="001D00D5">
            <w:pPr>
              <w:jc w:val="center"/>
            </w:pPr>
            <w:r w:rsidRPr="001D00D5">
              <w:t>9,386</w:t>
            </w:r>
          </w:p>
        </w:tc>
        <w:tc>
          <w:tcPr>
            <w:tcW w:w="1480" w:type="dxa"/>
            <w:tcBorders>
              <w:top w:val="nil"/>
              <w:left w:val="single" w:sz="4" w:space="0" w:color="auto"/>
              <w:bottom w:val="single" w:sz="4" w:space="0" w:color="auto"/>
              <w:right w:val="single" w:sz="4" w:space="0" w:color="auto"/>
            </w:tcBorders>
            <w:shd w:val="clear" w:color="auto" w:fill="auto"/>
          </w:tcPr>
          <w:p w14:paraId="5B114247" w14:textId="77777777" w:rsidR="001D00D5" w:rsidRPr="001D00D5" w:rsidRDefault="001D00D5" w:rsidP="001D00D5">
            <w:pPr>
              <w:jc w:val="center"/>
              <w:rPr>
                <w:color w:val="000000"/>
              </w:rPr>
            </w:pPr>
            <w:r w:rsidRPr="001D00D5">
              <w:rPr>
                <w:color w:val="000000"/>
              </w:rPr>
              <w:t>2</w:t>
            </w:r>
            <w:r w:rsidRPr="001D00D5">
              <w:rPr>
                <w:color w:val="000000"/>
                <w:lang w:val="en-US"/>
              </w:rPr>
              <w:t xml:space="preserve"> </w:t>
            </w:r>
            <w:r w:rsidRPr="001D00D5">
              <w:rPr>
                <w:color w:val="000000"/>
              </w:rPr>
              <w:t>195,29</w:t>
            </w:r>
          </w:p>
        </w:tc>
        <w:tc>
          <w:tcPr>
            <w:tcW w:w="1480" w:type="dxa"/>
            <w:tcBorders>
              <w:top w:val="nil"/>
              <w:left w:val="single" w:sz="4" w:space="0" w:color="auto"/>
              <w:bottom w:val="single" w:sz="4" w:space="0" w:color="auto"/>
              <w:right w:val="single" w:sz="4" w:space="0" w:color="auto"/>
            </w:tcBorders>
            <w:shd w:val="clear" w:color="auto" w:fill="auto"/>
          </w:tcPr>
          <w:p w14:paraId="40287755" w14:textId="77777777" w:rsidR="001D00D5" w:rsidRPr="001D00D5" w:rsidRDefault="001D00D5" w:rsidP="001D00D5">
            <w:pPr>
              <w:jc w:val="center"/>
              <w:rPr>
                <w:color w:val="000000"/>
              </w:rPr>
            </w:pPr>
            <w:r w:rsidRPr="001D00D5">
              <w:rPr>
                <w:color w:val="000000"/>
              </w:rPr>
              <w:t>10,25%</w:t>
            </w:r>
          </w:p>
        </w:tc>
        <w:tc>
          <w:tcPr>
            <w:tcW w:w="1480" w:type="dxa"/>
            <w:tcBorders>
              <w:top w:val="nil"/>
              <w:left w:val="single" w:sz="4" w:space="0" w:color="auto"/>
              <w:bottom w:val="single" w:sz="4" w:space="0" w:color="auto"/>
              <w:right w:val="single" w:sz="4" w:space="0" w:color="auto"/>
            </w:tcBorders>
            <w:shd w:val="clear" w:color="auto" w:fill="auto"/>
          </w:tcPr>
          <w:p w14:paraId="6B76D40A" w14:textId="77777777" w:rsidR="001D00D5" w:rsidRPr="001D00D5" w:rsidRDefault="001D00D5" w:rsidP="001D00D5">
            <w:pPr>
              <w:jc w:val="center"/>
              <w:rPr>
                <w:color w:val="000000"/>
              </w:rPr>
            </w:pPr>
            <w:r w:rsidRPr="001D00D5">
              <w:rPr>
                <w:color w:val="000000"/>
              </w:rPr>
              <w:t>20 605</w:t>
            </w:r>
          </w:p>
        </w:tc>
      </w:tr>
      <w:tr w:rsidR="001D00D5" w:rsidRPr="001D00D5" w14:paraId="08B35D07" w14:textId="77777777" w:rsidTr="00E6267D">
        <w:trPr>
          <w:trHeight w:val="58"/>
        </w:trPr>
        <w:tc>
          <w:tcPr>
            <w:tcW w:w="3823" w:type="dxa"/>
            <w:tcBorders>
              <w:top w:val="nil"/>
              <w:left w:val="nil"/>
              <w:bottom w:val="single" w:sz="4" w:space="0" w:color="auto"/>
              <w:right w:val="nil"/>
            </w:tcBorders>
            <w:shd w:val="clear" w:color="auto" w:fill="auto"/>
            <w:vAlign w:val="center"/>
          </w:tcPr>
          <w:p w14:paraId="59C2E107" w14:textId="77777777" w:rsidR="001D00D5" w:rsidRPr="001D00D5" w:rsidRDefault="001D00D5" w:rsidP="001D00D5">
            <w:pPr>
              <w:jc w:val="center"/>
            </w:pPr>
          </w:p>
        </w:tc>
        <w:tc>
          <w:tcPr>
            <w:tcW w:w="1480" w:type="dxa"/>
            <w:tcBorders>
              <w:top w:val="nil"/>
              <w:left w:val="nil"/>
              <w:bottom w:val="single" w:sz="4" w:space="0" w:color="auto"/>
              <w:right w:val="nil"/>
            </w:tcBorders>
            <w:shd w:val="clear" w:color="auto" w:fill="auto"/>
          </w:tcPr>
          <w:p w14:paraId="243FAA5A" w14:textId="77777777" w:rsidR="001D00D5" w:rsidRPr="001D00D5" w:rsidRDefault="001D00D5" w:rsidP="001D00D5">
            <w:pPr>
              <w:jc w:val="center"/>
            </w:pPr>
          </w:p>
        </w:tc>
        <w:tc>
          <w:tcPr>
            <w:tcW w:w="1480" w:type="dxa"/>
            <w:tcBorders>
              <w:top w:val="nil"/>
              <w:left w:val="nil"/>
              <w:bottom w:val="single" w:sz="4" w:space="0" w:color="auto"/>
              <w:right w:val="nil"/>
            </w:tcBorders>
            <w:shd w:val="clear" w:color="auto" w:fill="auto"/>
          </w:tcPr>
          <w:p w14:paraId="39770C3F" w14:textId="77777777" w:rsidR="001D00D5" w:rsidRPr="001D00D5" w:rsidRDefault="001D00D5" w:rsidP="001D00D5">
            <w:pPr>
              <w:jc w:val="center"/>
              <w:rPr>
                <w:color w:val="000000"/>
              </w:rPr>
            </w:pPr>
          </w:p>
        </w:tc>
        <w:tc>
          <w:tcPr>
            <w:tcW w:w="1480" w:type="dxa"/>
            <w:tcBorders>
              <w:top w:val="nil"/>
              <w:left w:val="nil"/>
              <w:bottom w:val="single" w:sz="4" w:space="0" w:color="auto"/>
              <w:right w:val="nil"/>
            </w:tcBorders>
            <w:shd w:val="clear" w:color="auto" w:fill="auto"/>
          </w:tcPr>
          <w:p w14:paraId="271DA6A7" w14:textId="77777777" w:rsidR="001D00D5" w:rsidRPr="001D00D5" w:rsidRDefault="001D00D5" w:rsidP="001D00D5">
            <w:pPr>
              <w:jc w:val="center"/>
              <w:rPr>
                <w:color w:val="000000"/>
              </w:rPr>
            </w:pPr>
          </w:p>
        </w:tc>
        <w:tc>
          <w:tcPr>
            <w:tcW w:w="1480" w:type="dxa"/>
            <w:tcBorders>
              <w:top w:val="nil"/>
              <w:left w:val="nil"/>
              <w:bottom w:val="single" w:sz="4" w:space="0" w:color="auto"/>
              <w:right w:val="nil"/>
            </w:tcBorders>
            <w:shd w:val="clear" w:color="auto" w:fill="auto"/>
          </w:tcPr>
          <w:p w14:paraId="378F1F5F" w14:textId="77777777" w:rsidR="001D00D5" w:rsidRPr="001D00D5" w:rsidRDefault="001D00D5" w:rsidP="001D00D5">
            <w:pPr>
              <w:jc w:val="center"/>
              <w:rPr>
                <w:color w:val="000000"/>
              </w:rPr>
            </w:pPr>
          </w:p>
        </w:tc>
      </w:tr>
      <w:tr w:rsidR="001D00D5" w:rsidRPr="001D00D5" w14:paraId="70AAA9AD" w14:textId="77777777" w:rsidTr="00E6267D">
        <w:trPr>
          <w:trHeight w:val="28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47D07" w14:textId="77777777" w:rsidR="001D00D5" w:rsidRPr="001D00D5" w:rsidRDefault="001D00D5" w:rsidP="001D00D5">
            <w:pPr>
              <w:jc w:val="center"/>
              <w:rPr>
                <w:b/>
                <w:bCs/>
              </w:rPr>
            </w:pPr>
            <w:r w:rsidRPr="001D00D5">
              <w:rPr>
                <w:b/>
                <w:bCs/>
              </w:rPr>
              <w:t>Год</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1B3D6B2F" w14:textId="77777777" w:rsidR="001D00D5" w:rsidRPr="001D00D5" w:rsidRDefault="001D00D5" w:rsidP="001D00D5">
            <w:pPr>
              <w:jc w:val="center"/>
              <w:rPr>
                <w:b/>
                <w:bCs/>
              </w:rPr>
            </w:pPr>
            <w:r w:rsidRPr="001D00D5">
              <w:rPr>
                <w:b/>
                <w:bCs/>
                <w:snapToGrid w:val="0"/>
              </w:rPr>
              <w:t>19,970</w:t>
            </w:r>
          </w:p>
        </w:tc>
        <w:tc>
          <w:tcPr>
            <w:tcW w:w="1480" w:type="dxa"/>
            <w:tcBorders>
              <w:top w:val="single" w:sz="4" w:space="0" w:color="auto"/>
              <w:left w:val="nil"/>
              <w:bottom w:val="single" w:sz="4" w:space="0" w:color="auto"/>
              <w:right w:val="single" w:sz="4" w:space="0" w:color="auto"/>
            </w:tcBorders>
            <w:shd w:val="clear" w:color="auto" w:fill="auto"/>
            <w:vAlign w:val="center"/>
          </w:tcPr>
          <w:p w14:paraId="1E45A44C" w14:textId="77777777" w:rsidR="001D00D5" w:rsidRPr="001D00D5" w:rsidRDefault="001D00D5" w:rsidP="001D00D5">
            <w:pPr>
              <w:jc w:val="center"/>
              <w:rPr>
                <w:b/>
                <w:bCs/>
                <w:snapToGrid w:val="0"/>
                <w:color w:val="000000"/>
              </w:rPr>
            </w:pPr>
            <w:r w:rsidRPr="001D00D5">
              <w:rPr>
                <w:b/>
                <w:bCs/>
                <w:snapToGrid w:val="0"/>
                <w:color w:val="000000"/>
              </w:rPr>
              <w:t>2 087,08</w:t>
            </w:r>
          </w:p>
        </w:tc>
        <w:tc>
          <w:tcPr>
            <w:tcW w:w="1480" w:type="dxa"/>
            <w:tcBorders>
              <w:top w:val="single" w:sz="4" w:space="0" w:color="auto"/>
              <w:left w:val="nil"/>
              <w:bottom w:val="single" w:sz="4" w:space="0" w:color="auto"/>
              <w:right w:val="single" w:sz="4" w:space="0" w:color="auto"/>
            </w:tcBorders>
            <w:shd w:val="clear" w:color="auto" w:fill="auto"/>
            <w:vAlign w:val="center"/>
          </w:tcPr>
          <w:p w14:paraId="70BCB041" w14:textId="77777777" w:rsidR="001D00D5" w:rsidRPr="001D00D5" w:rsidRDefault="001D00D5" w:rsidP="001D00D5">
            <w:pPr>
              <w:jc w:val="center"/>
              <w:rPr>
                <w:b/>
                <w:bCs/>
                <w:snapToGrid w:val="0"/>
                <w:color w:val="000000"/>
              </w:rPr>
            </w:pPr>
            <w:r w:rsidRPr="001D00D5">
              <w:rPr>
                <w:b/>
                <w:bCs/>
                <w:snapToGrid w:val="0"/>
                <w:color w:val="000000"/>
              </w:rPr>
              <w:t>4,87%</w:t>
            </w:r>
          </w:p>
        </w:tc>
        <w:tc>
          <w:tcPr>
            <w:tcW w:w="1480" w:type="dxa"/>
            <w:tcBorders>
              <w:top w:val="single" w:sz="4" w:space="0" w:color="auto"/>
              <w:left w:val="nil"/>
              <w:bottom w:val="single" w:sz="4" w:space="0" w:color="auto"/>
              <w:right w:val="single" w:sz="4" w:space="0" w:color="auto"/>
            </w:tcBorders>
            <w:shd w:val="clear" w:color="auto" w:fill="auto"/>
            <w:vAlign w:val="center"/>
          </w:tcPr>
          <w:p w14:paraId="11C293BE" w14:textId="77777777" w:rsidR="001D00D5" w:rsidRPr="001D00D5" w:rsidRDefault="001D00D5" w:rsidP="001D00D5">
            <w:pPr>
              <w:jc w:val="center"/>
              <w:rPr>
                <w:b/>
                <w:bCs/>
                <w:snapToGrid w:val="0"/>
                <w:color w:val="000000"/>
              </w:rPr>
            </w:pPr>
            <w:r w:rsidRPr="001D00D5">
              <w:rPr>
                <w:b/>
                <w:bCs/>
                <w:snapToGrid w:val="0"/>
                <w:color w:val="000000"/>
              </w:rPr>
              <w:t>41 679</w:t>
            </w:r>
          </w:p>
        </w:tc>
      </w:tr>
      <w:bookmarkEnd w:id="118"/>
    </w:tbl>
    <w:p w14:paraId="5E3C40E4" w14:textId="77777777" w:rsidR="001D00D5" w:rsidRPr="001D00D5" w:rsidRDefault="001D00D5" w:rsidP="001D00D5">
      <w:pPr>
        <w:spacing w:line="360" w:lineRule="auto"/>
        <w:ind w:firstLine="851"/>
        <w:jc w:val="center"/>
      </w:pPr>
    </w:p>
    <w:p w14:paraId="48924C29" w14:textId="77777777" w:rsidR="001D00D5" w:rsidRPr="001D00D5" w:rsidRDefault="001D00D5" w:rsidP="001D00D5">
      <w:pPr>
        <w:spacing w:line="360" w:lineRule="auto"/>
        <w:ind w:right="-284"/>
        <w:jc w:val="center"/>
        <w:rPr>
          <w:sz w:val="28"/>
          <w:szCs w:val="28"/>
        </w:rPr>
      </w:pPr>
      <w:r w:rsidRPr="001D00D5">
        <w:br w:type="page"/>
      </w:r>
    </w:p>
    <w:p w14:paraId="2F8098DD" w14:textId="77777777" w:rsidR="001D00D5" w:rsidRPr="001D00D5" w:rsidRDefault="001D00D5" w:rsidP="001D00D5">
      <w:pPr>
        <w:keepNext/>
        <w:tabs>
          <w:tab w:val="left" w:pos="284"/>
        </w:tabs>
        <w:jc w:val="center"/>
        <w:outlineLvl w:val="0"/>
        <w:rPr>
          <w:rFonts w:cs="Arial"/>
          <w:b/>
          <w:bCs/>
          <w:snapToGrid w:val="0"/>
          <w:kern w:val="32"/>
          <w:sz w:val="28"/>
          <w:szCs w:val="32"/>
          <w:lang w:eastAsia="en-US"/>
        </w:rPr>
      </w:pPr>
      <w:bookmarkStart w:id="119" w:name="_Toc24891748"/>
      <w:bookmarkEnd w:id="116"/>
      <w:bookmarkEnd w:id="117"/>
      <w:r w:rsidRPr="001D00D5">
        <w:rPr>
          <w:rFonts w:cs="Arial"/>
          <w:b/>
          <w:bCs/>
          <w:snapToGrid w:val="0"/>
          <w:kern w:val="32"/>
          <w:sz w:val="28"/>
          <w:szCs w:val="32"/>
          <w:lang w:eastAsia="en-US"/>
        </w:rPr>
        <w:lastRenderedPageBreak/>
        <w:t xml:space="preserve">Расчет тарифов ФГБУ «ЦЖКУ» МО РФ на горячую воду </w:t>
      </w:r>
      <w:r w:rsidRPr="001D00D5">
        <w:rPr>
          <w:rFonts w:cs="Arial"/>
          <w:b/>
          <w:bCs/>
          <w:snapToGrid w:val="0"/>
          <w:kern w:val="32"/>
          <w:sz w:val="28"/>
          <w:szCs w:val="32"/>
          <w:lang w:eastAsia="en-US"/>
        </w:rPr>
        <w:br/>
        <w:t xml:space="preserve">в закрытой системе теплоснабжения (горячего водоснабжения) </w:t>
      </w:r>
      <w:bookmarkEnd w:id="119"/>
    </w:p>
    <w:p w14:paraId="73751333" w14:textId="77777777" w:rsidR="001D00D5" w:rsidRPr="001D00D5" w:rsidRDefault="001D00D5" w:rsidP="001D00D5">
      <w:pPr>
        <w:rPr>
          <w:snapToGrid w:val="0"/>
          <w:sz w:val="28"/>
          <w:szCs w:val="28"/>
          <w:lang w:eastAsia="en-US"/>
        </w:rPr>
      </w:pPr>
    </w:p>
    <w:p w14:paraId="6D6E7F37" w14:textId="77777777" w:rsidR="001D00D5" w:rsidRPr="001D00D5" w:rsidRDefault="001D00D5" w:rsidP="001D00D5">
      <w:pPr>
        <w:ind w:firstLine="709"/>
        <w:jc w:val="both"/>
        <w:rPr>
          <w:snapToGrid w:val="0"/>
          <w:sz w:val="28"/>
          <w:szCs w:val="28"/>
        </w:rPr>
      </w:pPr>
      <w:r w:rsidRPr="001D00D5">
        <w:rPr>
          <w:snapToGrid w:val="0"/>
          <w:sz w:val="28"/>
          <w:szCs w:val="28"/>
        </w:rPr>
        <w:t xml:space="preserve">Предприятие ФГБУ «ЦЖКУ» Минобороны России </w:t>
      </w:r>
      <w:r w:rsidRPr="001D00D5">
        <w:rPr>
          <w:snapToGrid w:val="0"/>
          <w:sz w:val="28"/>
          <w:szCs w:val="28"/>
        </w:rPr>
        <w:br/>
        <w:t xml:space="preserve">предоставляет коммунальную услугу по горячему водоснабжению </w:t>
      </w:r>
      <w:r w:rsidRPr="001D00D5">
        <w:rPr>
          <w:snapToGrid w:val="0"/>
          <w:sz w:val="28"/>
          <w:szCs w:val="28"/>
        </w:rPr>
        <w:br/>
        <w:t>на территории Юргинского городского округа в закрытой системе горячего водоснабжения.</w:t>
      </w:r>
    </w:p>
    <w:p w14:paraId="43134C34" w14:textId="77777777" w:rsidR="001D00D5" w:rsidRPr="001D00D5" w:rsidRDefault="001D00D5" w:rsidP="001D00D5">
      <w:pPr>
        <w:tabs>
          <w:tab w:val="left" w:pos="0"/>
          <w:tab w:val="left" w:pos="9900"/>
        </w:tabs>
        <w:ind w:right="-1" w:firstLine="709"/>
        <w:jc w:val="both"/>
        <w:rPr>
          <w:snapToGrid w:val="0"/>
          <w:color w:val="000000"/>
          <w:sz w:val="28"/>
          <w:szCs w:val="28"/>
        </w:rPr>
      </w:pPr>
      <w:r w:rsidRPr="001D00D5">
        <w:rPr>
          <w:snapToGrid w:val="0"/>
          <w:color w:val="000000"/>
          <w:sz w:val="28"/>
          <w:szCs w:val="28"/>
        </w:rPr>
        <w:t xml:space="preserve">В соответствии с п. 9 ст. 32 Федерального закона от 07.12.2011№ 416-ФЗ «О водоснабжении и водоотведении», тарифы в сфере горячего водоснабжения могут быть установлены в виде двухкомпонентных тарифов </w:t>
      </w:r>
      <w:r w:rsidRPr="001D00D5">
        <w:rPr>
          <w:snapToGrid w:val="0"/>
          <w:color w:val="000000"/>
          <w:sz w:val="28"/>
          <w:szCs w:val="28"/>
        </w:rPr>
        <w:br/>
        <w:t xml:space="preserve">с использованием компонента на холодную воду и компонента на тепловую энергию в порядке, определенном разделом XI Основ ценообразования </w:t>
      </w:r>
      <w:r w:rsidRPr="001D00D5">
        <w:rPr>
          <w:snapToGrid w:val="0"/>
          <w:color w:val="000000"/>
          <w:sz w:val="28"/>
          <w:szCs w:val="28"/>
        </w:rPr>
        <w:br/>
        <w:t>в сфере водоснабжения и водоотведения, утвержденными постановлением Правительства РФ от 13.05.2013 № 406.</w:t>
      </w:r>
    </w:p>
    <w:p w14:paraId="565F3E08" w14:textId="77777777" w:rsidR="001D00D5" w:rsidRPr="001D00D5" w:rsidRDefault="001D00D5" w:rsidP="001D00D5">
      <w:pPr>
        <w:tabs>
          <w:tab w:val="left" w:pos="0"/>
          <w:tab w:val="left" w:pos="9900"/>
        </w:tabs>
        <w:ind w:right="-1" w:firstLine="709"/>
        <w:jc w:val="both"/>
        <w:rPr>
          <w:snapToGrid w:val="0"/>
          <w:color w:val="000000"/>
          <w:sz w:val="28"/>
          <w:szCs w:val="28"/>
        </w:rPr>
      </w:pPr>
      <w:r w:rsidRPr="001D00D5">
        <w:rPr>
          <w:snapToGrid w:val="0"/>
          <w:color w:val="000000"/>
          <w:sz w:val="28"/>
          <w:szCs w:val="28"/>
        </w:rPr>
        <w:t xml:space="preserve">Согласно разделу VIII.III. «Расчет тарифов на горячую воду» Методических указаний по расчету регулируемых тарифов в сфере водоснабжения и водоотведения, утвержденных приказом ФСТ России </w:t>
      </w:r>
      <w:r w:rsidRPr="001D00D5">
        <w:rPr>
          <w:snapToGrid w:val="0"/>
          <w:color w:val="000000"/>
          <w:sz w:val="28"/>
          <w:szCs w:val="28"/>
        </w:rPr>
        <w:br/>
        <w:t xml:space="preserve">от 27.12.2013 № 1746-э, анализ экономически обоснованных расходов </w:t>
      </w:r>
      <w:r w:rsidRPr="001D00D5">
        <w:rPr>
          <w:snapToGrid w:val="0"/>
          <w:color w:val="000000"/>
          <w:sz w:val="28"/>
          <w:szCs w:val="28"/>
        </w:rPr>
        <w:br/>
        <w:t xml:space="preserve">по статьям затрат и прибыли, также расчет необходимой валовой выручку </w:t>
      </w:r>
      <w:r w:rsidRPr="001D00D5">
        <w:rPr>
          <w:snapToGrid w:val="0"/>
          <w:color w:val="000000"/>
          <w:sz w:val="28"/>
          <w:szCs w:val="28"/>
        </w:rPr>
        <w:br/>
        <w:t>не производится в виду отсутствия таковых расходов, а осуществляется определение двухкомпонентного тарифа на горячую воду в закрытых системах теплоснабжения по следующим формулам:</w:t>
      </w:r>
    </w:p>
    <w:p w14:paraId="1EDB9C43" w14:textId="77777777" w:rsidR="001D00D5" w:rsidRPr="001D00D5" w:rsidRDefault="001D00D5" w:rsidP="001D00D5">
      <w:pPr>
        <w:tabs>
          <w:tab w:val="left" w:pos="0"/>
          <w:tab w:val="left" w:pos="9900"/>
        </w:tabs>
        <w:ind w:right="-1" w:firstLine="709"/>
        <w:jc w:val="both"/>
        <w:rPr>
          <w:snapToGrid w:val="0"/>
          <w:color w:val="000000"/>
          <w:sz w:val="28"/>
          <w:szCs w:val="28"/>
        </w:rPr>
      </w:pPr>
    </w:p>
    <w:p w14:paraId="6A068AA2" w14:textId="77777777" w:rsidR="001D00D5" w:rsidRPr="001D00D5" w:rsidRDefault="001D00D5" w:rsidP="001D00D5">
      <w:pPr>
        <w:spacing w:after="60"/>
        <w:jc w:val="center"/>
        <w:outlineLvl w:val="1"/>
        <w:rPr>
          <w:rFonts w:eastAsia="Calibri"/>
          <w:b/>
          <w:sz w:val="28"/>
          <w:szCs w:val="28"/>
        </w:rPr>
      </w:pPr>
      <w:r w:rsidRPr="001D00D5">
        <w:rPr>
          <w:rFonts w:eastAsia="Calibri"/>
          <w:b/>
          <w:sz w:val="28"/>
          <w:szCs w:val="28"/>
        </w:rPr>
        <w:t>1.1. Компонент на холодную воду</w:t>
      </w:r>
    </w:p>
    <w:p w14:paraId="18014FF5" w14:textId="77777777" w:rsidR="001D00D5" w:rsidRPr="001D00D5" w:rsidRDefault="001D00D5" w:rsidP="001D00D5">
      <w:pPr>
        <w:snapToGrid w:val="0"/>
        <w:rPr>
          <w:sz w:val="28"/>
          <w:szCs w:val="28"/>
          <w:lang w:eastAsia="en-US"/>
        </w:rPr>
      </w:pPr>
    </w:p>
    <w:p w14:paraId="05651B16" w14:textId="77777777" w:rsidR="001D00D5" w:rsidRPr="001D00D5" w:rsidRDefault="001D00D5" w:rsidP="001D00D5">
      <w:pPr>
        <w:ind w:firstLine="709"/>
        <w:jc w:val="both"/>
        <w:rPr>
          <w:bCs/>
          <w:snapToGrid w:val="0"/>
          <w:sz w:val="28"/>
          <w:szCs w:val="28"/>
        </w:rPr>
      </w:pPr>
      <w:r w:rsidRPr="001D00D5">
        <w:rPr>
          <w:bCs/>
          <w:snapToGrid w:val="0"/>
          <w:sz w:val="28"/>
          <w:szCs w:val="28"/>
        </w:rPr>
        <w:t>Значение компонента на холодную воду рассчитывается исходя</w:t>
      </w:r>
      <w:r w:rsidRPr="001D00D5">
        <w:rPr>
          <w:bCs/>
          <w:snapToGrid w:val="0"/>
          <w:sz w:val="28"/>
          <w:szCs w:val="28"/>
        </w:rPr>
        <w:br/>
        <w:t xml:space="preserve">из тарифа (тарифов) на питьевую воду (питьевое водоснабжение) </w:t>
      </w:r>
      <w:r w:rsidRPr="001D00D5">
        <w:rPr>
          <w:bCs/>
          <w:snapToGrid w:val="0"/>
          <w:sz w:val="28"/>
          <w:szCs w:val="28"/>
        </w:rPr>
        <w:br/>
        <w:t>по формуле:</w:t>
      </w:r>
    </w:p>
    <w:p w14:paraId="12CCCD7F" w14:textId="1385AD05" w:rsidR="001D00D5" w:rsidRPr="001D00D5" w:rsidRDefault="001D00D5" w:rsidP="001D00D5">
      <w:pPr>
        <w:ind w:firstLine="709"/>
        <w:jc w:val="both"/>
        <w:rPr>
          <w:bCs/>
          <w:snapToGrid w:val="0"/>
          <w:sz w:val="28"/>
          <w:szCs w:val="28"/>
        </w:rPr>
      </w:pPr>
      <w:r w:rsidRPr="001D00D5">
        <w:rPr>
          <w:bCs/>
          <w:noProof/>
          <w:snapToGrid w:val="0"/>
          <w:sz w:val="28"/>
          <w:szCs w:val="28"/>
        </w:rPr>
        <w:drawing>
          <wp:inline distT="0" distB="0" distL="0" distR="0" wp14:anchorId="382AE841" wp14:editId="7F484B82">
            <wp:extent cx="809625" cy="352425"/>
            <wp:effectExtent l="0" t="0" r="9525" b="0"/>
            <wp:docPr id="163442769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09625" cy="352425"/>
                    </a:xfrm>
                    <a:prstGeom prst="rect">
                      <a:avLst/>
                    </a:prstGeom>
                    <a:noFill/>
                    <a:ln>
                      <a:noFill/>
                    </a:ln>
                  </pic:spPr>
                </pic:pic>
              </a:graphicData>
            </a:graphic>
          </wp:inline>
        </w:drawing>
      </w:r>
      <w:r w:rsidRPr="001D00D5">
        <w:rPr>
          <w:bCs/>
          <w:snapToGrid w:val="0"/>
          <w:sz w:val="28"/>
          <w:szCs w:val="28"/>
        </w:rPr>
        <w:t xml:space="preserve">, </w:t>
      </w:r>
    </w:p>
    <w:p w14:paraId="55F444F2" w14:textId="77777777" w:rsidR="001D00D5" w:rsidRPr="001D00D5" w:rsidRDefault="001D00D5" w:rsidP="001D00D5">
      <w:pPr>
        <w:ind w:firstLine="709"/>
        <w:jc w:val="both"/>
        <w:rPr>
          <w:bCs/>
          <w:snapToGrid w:val="0"/>
          <w:sz w:val="28"/>
          <w:szCs w:val="28"/>
        </w:rPr>
      </w:pPr>
      <w:r w:rsidRPr="001D00D5">
        <w:rPr>
          <w:bCs/>
          <w:snapToGrid w:val="0"/>
          <w:sz w:val="28"/>
          <w:szCs w:val="28"/>
        </w:rPr>
        <w:t>где:</w:t>
      </w:r>
    </w:p>
    <w:p w14:paraId="1705E084" w14:textId="33361CE1" w:rsidR="001D00D5" w:rsidRPr="001D00D5" w:rsidRDefault="001D00D5" w:rsidP="001D00D5">
      <w:pPr>
        <w:ind w:firstLine="709"/>
        <w:jc w:val="both"/>
        <w:rPr>
          <w:bCs/>
          <w:snapToGrid w:val="0"/>
          <w:sz w:val="28"/>
          <w:szCs w:val="28"/>
        </w:rPr>
      </w:pPr>
      <w:r w:rsidRPr="001D00D5">
        <w:rPr>
          <w:bCs/>
          <w:noProof/>
          <w:snapToGrid w:val="0"/>
          <w:sz w:val="28"/>
          <w:szCs w:val="28"/>
        </w:rPr>
        <w:drawing>
          <wp:inline distT="0" distB="0" distL="0" distR="0" wp14:anchorId="611CE25F" wp14:editId="7E919CB7">
            <wp:extent cx="352425" cy="352425"/>
            <wp:effectExtent l="0" t="0" r="0" b="0"/>
            <wp:docPr id="49502443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1D00D5">
        <w:rPr>
          <w:bCs/>
          <w:snapToGrid w:val="0"/>
          <w:sz w:val="28"/>
          <w:szCs w:val="28"/>
        </w:rPr>
        <w:t xml:space="preserve"> - компонент на холодную воду i-той регулируемой организации, руб./куб. м;</w:t>
      </w:r>
    </w:p>
    <w:p w14:paraId="5782F14F" w14:textId="037493AD" w:rsidR="001D00D5" w:rsidRPr="001D00D5" w:rsidRDefault="001D00D5" w:rsidP="001D00D5">
      <w:pPr>
        <w:ind w:firstLine="709"/>
        <w:jc w:val="both"/>
        <w:rPr>
          <w:bCs/>
          <w:snapToGrid w:val="0"/>
          <w:sz w:val="28"/>
          <w:szCs w:val="28"/>
        </w:rPr>
      </w:pPr>
      <w:r w:rsidRPr="001D00D5">
        <w:rPr>
          <w:bCs/>
          <w:noProof/>
          <w:snapToGrid w:val="0"/>
          <w:sz w:val="28"/>
          <w:szCs w:val="28"/>
        </w:rPr>
        <w:drawing>
          <wp:inline distT="0" distB="0" distL="0" distR="0" wp14:anchorId="2C2551C5" wp14:editId="0C3FB7A3">
            <wp:extent cx="352425" cy="352425"/>
            <wp:effectExtent l="0" t="0" r="0" b="0"/>
            <wp:docPr id="4298285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1D00D5">
        <w:rPr>
          <w:bCs/>
          <w:snapToGrid w:val="0"/>
          <w:sz w:val="28"/>
          <w:szCs w:val="28"/>
        </w:rPr>
        <w:t xml:space="preserve"> - тариф на питьевую воду (питьевое водоснабжение), рассчитанный в соответствии с </w:t>
      </w:r>
      <w:hyperlink r:id="rId38" w:history="1">
        <w:r w:rsidRPr="001D00D5">
          <w:rPr>
            <w:bCs/>
            <w:snapToGrid w:val="0"/>
            <w:color w:val="000000"/>
            <w:sz w:val="28"/>
            <w:szCs w:val="28"/>
          </w:rPr>
          <w:t>главами VIII</w:t>
        </w:r>
      </w:hyperlink>
      <w:r w:rsidRPr="001D00D5">
        <w:rPr>
          <w:bCs/>
          <w:snapToGrid w:val="0"/>
          <w:color w:val="000000"/>
          <w:sz w:val="28"/>
          <w:szCs w:val="28"/>
        </w:rPr>
        <w:t xml:space="preserve">, </w:t>
      </w:r>
      <w:hyperlink r:id="rId39" w:history="1">
        <w:r w:rsidRPr="001D00D5">
          <w:rPr>
            <w:bCs/>
            <w:snapToGrid w:val="0"/>
            <w:color w:val="000000"/>
            <w:sz w:val="28"/>
            <w:szCs w:val="28"/>
          </w:rPr>
          <w:t>VIII.I</w:t>
        </w:r>
      </w:hyperlink>
      <w:r w:rsidRPr="001D00D5">
        <w:rPr>
          <w:bCs/>
          <w:snapToGrid w:val="0"/>
          <w:sz w:val="28"/>
          <w:szCs w:val="28"/>
        </w:rPr>
        <w:t xml:space="preserve"> настоящих Методических указаний, руб./куб. м.</w:t>
      </w:r>
    </w:p>
    <w:p w14:paraId="557036DE" w14:textId="77777777" w:rsidR="001D00D5" w:rsidRPr="001D00D5" w:rsidRDefault="001D00D5" w:rsidP="001D00D5">
      <w:pPr>
        <w:ind w:firstLine="709"/>
        <w:jc w:val="both"/>
        <w:rPr>
          <w:bCs/>
          <w:snapToGrid w:val="0"/>
          <w:sz w:val="28"/>
          <w:szCs w:val="28"/>
        </w:rPr>
      </w:pPr>
      <w:r w:rsidRPr="001D00D5">
        <w:rPr>
          <w:bCs/>
          <w:snapToGrid w:val="0"/>
          <w:sz w:val="28"/>
          <w:szCs w:val="28"/>
        </w:rPr>
        <w:t xml:space="preserve">В случае если регулируемая организация самостоятельно осуществляет забор воды и водоподготовку, компонент на питьевую воду устанавливается исходя из расходов регулируемой организации на осуществление этой деятельности, определенных в соответствии с </w:t>
      </w:r>
      <w:hyperlink r:id="rId40" w:history="1">
        <w:r w:rsidRPr="001D00D5">
          <w:rPr>
            <w:bCs/>
            <w:snapToGrid w:val="0"/>
            <w:color w:val="000000"/>
            <w:sz w:val="28"/>
            <w:szCs w:val="28"/>
            <w:u w:val="single"/>
          </w:rPr>
          <w:t>разделом IV</w:t>
        </w:r>
      </w:hyperlink>
      <w:r w:rsidRPr="001D00D5">
        <w:rPr>
          <w:bCs/>
          <w:snapToGrid w:val="0"/>
          <w:sz w:val="28"/>
          <w:szCs w:val="28"/>
        </w:rPr>
        <w:t xml:space="preserve"> настоящих Методических указаний, но не выше тарифа гарантирующей организации</w:t>
      </w:r>
      <w:r w:rsidRPr="001D00D5">
        <w:rPr>
          <w:bCs/>
          <w:snapToGrid w:val="0"/>
          <w:sz w:val="28"/>
          <w:szCs w:val="28"/>
        </w:rPr>
        <w:br/>
        <w:t>на питьевую воду (питьевое водоснабжение).</w:t>
      </w:r>
    </w:p>
    <w:p w14:paraId="4CF5D450" w14:textId="77777777" w:rsidR="001D00D5" w:rsidRPr="001D00D5" w:rsidRDefault="001D00D5" w:rsidP="001D00D5">
      <w:pPr>
        <w:ind w:firstLine="709"/>
        <w:jc w:val="both"/>
        <w:rPr>
          <w:bCs/>
          <w:snapToGrid w:val="0"/>
          <w:sz w:val="28"/>
          <w:szCs w:val="28"/>
        </w:rPr>
      </w:pPr>
    </w:p>
    <w:p w14:paraId="0DDEEFF6" w14:textId="77777777" w:rsidR="001D00D5" w:rsidRPr="001D00D5" w:rsidRDefault="001D00D5" w:rsidP="001D00D5">
      <w:pPr>
        <w:ind w:firstLine="709"/>
        <w:jc w:val="both"/>
        <w:rPr>
          <w:bCs/>
          <w:snapToGrid w:val="0"/>
          <w:sz w:val="28"/>
          <w:szCs w:val="28"/>
        </w:rPr>
      </w:pPr>
      <w:r w:rsidRPr="001D00D5">
        <w:rPr>
          <w:bCs/>
          <w:snapToGrid w:val="0"/>
          <w:sz w:val="28"/>
          <w:szCs w:val="28"/>
        </w:rPr>
        <w:lastRenderedPageBreak/>
        <w:t>Подпитка сети ГВС производится водой питьевого качества. Предприятие приобретает воду у ООО «</w:t>
      </w:r>
      <w:proofErr w:type="spellStart"/>
      <w:r w:rsidRPr="001D00D5">
        <w:rPr>
          <w:bCs/>
          <w:snapToGrid w:val="0"/>
          <w:sz w:val="28"/>
          <w:szCs w:val="28"/>
        </w:rPr>
        <w:t>ВодСнаб</w:t>
      </w:r>
      <w:proofErr w:type="spellEnd"/>
      <w:r w:rsidRPr="001D00D5">
        <w:rPr>
          <w:bCs/>
          <w:snapToGrid w:val="0"/>
          <w:sz w:val="28"/>
          <w:szCs w:val="28"/>
        </w:rPr>
        <w:t>»</w:t>
      </w:r>
      <w:r w:rsidRPr="001D00D5">
        <w:rPr>
          <w:snapToGrid w:val="0"/>
          <w:sz w:val="28"/>
          <w:szCs w:val="28"/>
        </w:rPr>
        <w:t xml:space="preserve"> </w:t>
      </w:r>
      <w:r w:rsidRPr="001D00D5">
        <w:rPr>
          <w:bCs/>
          <w:snapToGrid w:val="0"/>
          <w:sz w:val="28"/>
          <w:szCs w:val="28"/>
        </w:rPr>
        <w:t xml:space="preserve">(Юргинский городской округ), подогревает и поставляет на потребительский рынок в виде горячей воды. </w:t>
      </w:r>
    </w:p>
    <w:p w14:paraId="3CA85D40" w14:textId="77777777" w:rsidR="001D00D5" w:rsidRPr="001D00D5" w:rsidRDefault="001D00D5" w:rsidP="001D00D5">
      <w:pPr>
        <w:ind w:firstLine="709"/>
        <w:jc w:val="both"/>
        <w:rPr>
          <w:bCs/>
          <w:snapToGrid w:val="0"/>
          <w:sz w:val="28"/>
          <w:szCs w:val="28"/>
        </w:rPr>
      </w:pPr>
      <w:r w:rsidRPr="001D00D5">
        <w:rPr>
          <w:bCs/>
          <w:snapToGrid w:val="0"/>
          <w:sz w:val="28"/>
          <w:szCs w:val="28"/>
        </w:rPr>
        <w:t xml:space="preserve">Значение компонента на холодную воду принято равным тарифу </w:t>
      </w:r>
      <w:r w:rsidRPr="001D00D5">
        <w:rPr>
          <w:bCs/>
          <w:snapToGrid w:val="0"/>
          <w:sz w:val="28"/>
          <w:szCs w:val="28"/>
        </w:rPr>
        <w:br/>
        <w:t>на питьевую воду ООО «</w:t>
      </w:r>
      <w:proofErr w:type="spellStart"/>
      <w:r w:rsidRPr="001D00D5">
        <w:rPr>
          <w:bCs/>
          <w:snapToGrid w:val="0"/>
          <w:sz w:val="28"/>
          <w:szCs w:val="28"/>
        </w:rPr>
        <w:t>ВодСнаб</w:t>
      </w:r>
      <w:proofErr w:type="spellEnd"/>
      <w:r w:rsidRPr="001D00D5">
        <w:rPr>
          <w:bCs/>
          <w:snapToGrid w:val="0"/>
          <w:sz w:val="28"/>
          <w:szCs w:val="28"/>
        </w:rPr>
        <w:t xml:space="preserve">» (Юргинский городской округ). </w:t>
      </w:r>
    </w:p>
    <w:p w14:paraId="220E3286" w14:textId="77777777" w:rsidR="001D00D5" w:rsidRPr="001D00D5" w:rsidRDefault="001D00D5" w:rsidP="001D00D5">
      <w:pPr>
        <w:ind w:firstLine="709"/>
        <w:jc w:val="both"/>
        <w:rPr>
          <w:bCs/>
          <w:snapToGrid w:val="0"/>
          <w:sz w:val="28"/>
          <w:szCs w:val="28"/>
        </w:rPr>
      </w:pPr>
      <w:r w:rsidRPr="001D00D5">
        <w:rPr>
          <w:bCs/>
          <w:snapToGrid w:val="0"/>
          <w:sz w:val="28"/>
          <w:szCs w:val="28"/>
        </w:rPr>
        <w:t>Тариф на питьевую воду ООО «</w:t>
      </w:r>
      <w:proofErr w:type="spellStart"/>
      <w:r w:rsidRPr="001D00D5">
        <w:rPr>
          <w:bCs/>
          <w:snapToGrid w:val="0"/>
          <w:sz w:val="28"/>
          <w:szCs w:val="28"/>
        </w:rPr>
        <w:t>ВодСнаб</w:t>
      </w:r>
      <w:proofErr w:type="spellEnd"/>
      <w:r w:rsidRPr="001D00D5">
        <w:rPr>
          <w:bCs/>
          <w:snapToGrid w:val="0"/>
          <w:sz w:val="28"/>
          <w:szCs w:val="28"/>
        </w:rPr>
        <w:t xml:space="preserve">» (Юргинский городской округ) утвержден постановлением РЭК Кузбасса от 28.11.2024 № ____ </w:t>
      </w:r>
      <w:r w:rsidRPr="001D00D5">
        <w:rPr>
          <w:bCs/>
          <w:snapToGrid w:val="0"/>
          <w:sz w:val="28"/>
          <w:szCs w:val="28"/>
        </w:rPr>
        <w:br/>
        <w:t xml:space="preserve">«О внесении изменений в постановление Региональной энергетической комиссии Кузбасса от 19.12.2023 № 686 «Об утверждении производственной программы в сфере холодного водоснабжения, водоотведения </w:t>
      </w:r>
      <w:r w:rsidRPr="001D00D5">
        <w:rPr>
          <w:bCs/>
          <w:snapToGrid w:val="0"/>
          <w:sz w:val="28"/>
          <w:szCs w:val="28"/>
        </w:rPr>
        <w:br/>
        <w:t xml:space="preserve">и об установлении тарифов на питьевую воду, водоотведение </w:t>
      </w:r>
      <w:r w:rsidRPr="001D00D5">
        <w:rPr>
          <w:bCs/>
          <w:snapToGrid w:val="0"/>
          <w:sz w:val="28"/>
          <w:szCs w:val="28"/>
        </w:rPr>
        <w:br/>
        <w:t>ООО «</w:t>
      </w:r>
      <w:proofErr w:type="spellStart"/>
      <w:r w:rsidRPr="001D00D5">
        <w:rPr>
          <w:bCs/>
          <w:snapToGrid w:val="0"/>
          <w:sz w:val="28"/>
          <w:szCs w:val="28"/>
        </w:rPr>
        <w:t>ВодСнаб</w:t>
      </w:r>
      <w:proofErr w:type="spellEnd"/>
      <w:r w:rsidRPr="001D00D5">
        <w:rPr>
          <w:bCs/>
          <w:snapToGrid w:val="0"/>
          <w:sz w:val="28"/>
          <w:szCs w:val="28"/>
        </w:rPr>
        <w:t xml:space="preserve">» (Юргинский городской округ)» в части 2025 года» </w:t>
      </w:r>
      <w:r w:rsidRPr="001D00D5">
        <w:rPr>
          <w:bCs/>
          <w:snapToGrid w:val="0"/>
          <w:sz w:val="28"/>
          <w:szCs w:val="28"/>
        </w:rPr>
        <w:br/>
        <w:t>и составляет:</w:t>
      </w:r>
    </w:p>
    <w:p w14:paraId="15B50318" w14:textId="77777777" w:rsidR="001D00D5" w:rsidRPr="001D00D5" w:rsidRDefault="001D00D5" w:rsidP="001D00D5">
      <w:pPr>
        <w:tabs>
          <w:tab w:val="left" w:pos="1890"/>
        </w:tabs>
        <w:ind w:firstLine="709"/>
        <w:jc w:val="both"/>
        <w:rPr>
          <w:snapToGrid w:val="0"/>
          <w:color w:val="000000"/>
          <w:sz w:val="28"/>
          <w:szCs w:val="28"/>
        </w:rPr>
      </w:pPr>
      <w:r w:rsidRPr="001D00D5">
        <w:rPr>
          <w:snapToGrid w:val="0"/>
          <w:sz w:val="28"/>
          <w:szCs w:val="28"/>
        </w:rPr>
        <w:t xml:space="preserve">с 01.01.2025 по 30.06.2025 года </w:t>
      </w:r>
      <w:r w:rsidRPr="001D00D5">
        <w:rPr>
          <w:snapToGrid w:val="0"/>
          <w:color w:val="000000"/>
          <w:sz w:val="28"/>
          <w:szCs w:val="28"/>
        </w:rPr>
        <w:t>- 57,13 руб. куб. м.;</w:t>
      </w:r>
    </w:p>
    <w:p w14:paraId="5C445CF9" w14:textId="77777777" w:rsidR="001D00D5" w:rsidRPr="001D00D5" w:rsidRDefault="001D00D5" w:rsidP="001D00D5">
      <w:pPr>
        <w:tabs>
          <w:tab w:val="left" w:pos="1890"/>
        </w:tabs>
        <w:ind w:firstLine="709"/>
        <w:jc w:val="both"/>
        <w:rPr>
          <w:snapToGrid w:val="0"/>
          <w:sz w:val="28"/>
          <w:szCs w:val="28"/>
        </w:rPr>
      </w:pPr>
      <w:r w:rsidRPr="001D00D5">
        <w:rPr>
          <w:snapToGrid w:val="0"/>
          <w:color w:val="000000"/>
          <w:sz w:val="28"/>
          <w:szCs w:val="28"/>
        </w:rPr>
        <w:t>с 01.07.2025 по 31.12.2025 года - 60,47 руб</w:t>
      </w:r>
      <w:r w:rsidRPr="001D00D5">
        <w:rPr>
          <w:snapToGrid w:val="0"/>
          <w:sz w:val="28"/>
          <w:szCs w:val="28"/>
        </w:rPr>
        <w:t>. куб. м.</w:t>
      </w:r>
    </w:p>
    <w:p w14:paraId="45AFB192" w14:textId="77777777" w:rsidR="001D00D5" w:rsidRPr="001D00D5" w:rsidRDefault="001D00D5" w:rsidP="001D00D5">
      <w:pPr>
        <w:ind w:firstLine="709"/>
        <w:jc w:val="both"/>
        <w:rPr>
          <w:bCs/>
          <w:snapToGrid w:val="0"/>
          <w:sz w:val="28"/>
          <w:szCs w:val="28"/>
        </w:rPr>
      </w:pPr>
      <w:r w:rsidRPr="001D00D5">
        <w:rPr>
          <w:bCs/>
          <w:snapToGrid w:val="0"/>
          <w:sz w:val="28"/>
          <w:szCs w:val="28"/>
        </w:rPr>
        <w:t xml:space="preserve"> </w:t>
      </w:r>
    </w:p>
    <w:p w14:paraId="003C0436" w14:textId="77777777" w:rsidR="001D00D5" w:rsidRPr="001D00D5" w:rsidRDefault="001D00D5" w:rsidP="001D00D5">
      <w:pPr>
        <w:spacing w:after="60"/>
        <w:jc w:val="center"/>
        <w:outlineLvl w:val="1"/>
        <w:rPr>
          <w:b/>
          <w:snapToGrid w:val="0"/>
          <w:sz w:val="28"/>
          <w:szCs w:val="28"/>
        </w:rPr>
      </w:pPr>
      <w:r w:rsidRPr="001D00D5">
        <w:rPr>
          <w:b/>
          <w:snapToGrid w:val="0"/>
          <w:sz w:val="28"/>
          <w:szCs w:val="28"/>
        </w:rPr>
        <w:t>1.2. Компонент на тепловую энергию</w:t>
      </w:r>
    </w:p>
    <w:p w14:paraId="197A3AC0" w14:textId="77777777" w:rsidR="001D00D5" w:rsidRPr="001D00D5" w:rsidRDefault="001D00D5" w:rsidP="001D00D5">
      <w:pPr>
        <w:jc w:val="both"/>
        <w:rPr>
          <w:bCs/>
          <w:snapToGrid w:val="0"/>
          <w:sz w:val="28"/>
          <w:szCs w:val="28"/>
        </w:rPr>
      </w:pPr>
    </w:p>
    <w:p w14:paraId="012C94E6" w14:textId="77777777" w:rsidR="001D00D5" w:rsidRPr="001D00D5" w:rsidRDefault="001D00D5" w:rsidP="001D00D5">
      <w:pPr>
        <w:ind w:firstLine="709"/>
        <w:jc w:val="both"/>
        <w:rPr>
          <w:bCs/>
          <w:snapToGrid w:val="0"/>
          <w:sz w:val="28"/>
          <w:szCs w:val="28"/>
        </w:rPr>
      </w:pPr>
      <w:r w:rsidRPr="001D00D5">
        <w:rPr>
          <w:bCs/>
          <w:snapToGrid w:val="0"/>
          <w:sz w:val="28"/>
          <w:szCs w:val="28"/>
        </w:rPr>
        <w:t>Значение компонента на тепловую энергию при использовании одноставочного тарифа на тепловую энергию определяется по формулам:</w:t>
      </w:r>
    </w:p>
    <w:p w14:paraId="2658DF6E" w14:textId="5D37361D" w:rsidR="001D00D5" w:rsidRPr="001D00D5" w:rsidRDefault="001D00D5" w:rsidP="001D00D5">
      <w:pPr>
        <w:ind w:firstLine="709"/>
        <w:jc w:val="both"/>
        <w:rPr>
          <w:bCs/>
          <w:snapToGrid w:val="0"/>
          <w:sz w:val="28"/>
          <w:szCs w:val="28"/>
        </w:rPr>
      </w:pPr>
      <w:r w:rsidRPr="001D00D5">
        <w:rPr>
          <w:bCs/>
          <w:noProof/>
          <w:snapToGrid w:val="0"/>
          <w:sz w:val="28"/>
          <w:szCs w:val="28"/>
        </w:rPr>
        <w:drawing>
          <wp:inline distT="0" distB="0" distL="0" distR="0" wp14:anchorId="2EBEC4B0" wp14:editId="60B6BB2A">
            <wp:extent cx="819150" cy="352425"/>
            <wp:effectExtent l="0" t="0" r="0" b="0"/>
            <wp:docPr id="182425480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19150" cy="352425"/>
                    </a:xfrm>
                    <a:prstGeom prst="rect">
                      <a:avLst/>
                    </a:prstGeom>
                    <a:noFill/>
                    <a:ln>
                      <a:noFill/>
                    </a:ln>
                  </pic:spPr>
                </pic:pic>
              </a:graphicData>
            </a:graphic>
          </wp:inline>
        </w:drawing>
      </w:r>
      <w:r w:rsidRPr="001D00D5">
        <w:rPr>
          <w:bCs/>
          <w:snapToGrid w:val="0"/>
          <w:sz w:val="28"/>
          <w:szCs w:val="28"/>
        </w:rPr>
        <w:t xml:space="preserve">, </w:t>
      </w:r>
    </w:p>
    <w:p w14:paraId="3A803A83" w14:textId="78A69B03" w:rsidR="001D00D5" w:rsidRPr="001D00D5" w:rsidRDefault="001D00D5" w:rsidP="001D00D5">
      <w:pPr>
        <w:ind w:firstLine="709"/>
        <w:jc w:val="both"/>
        <w:rPr>
          <w:bCs/>
          <w:snapToGrid w:val="0"/>
          <w:sz w:val="28"/>
          <w:szCs w:val="28"/>
        </w:rPr>
      </w:pPr>
      <w:r w:rsidRPr="001D00D5">
        <w:rPr>
          <w:bCs/>
          <w:snapToGrid w:val="0"/>
          <w:sz w:val="28"/>
          <w:szCs w:val="28"/>
        </w:rPr>
        <w:t xml:space="preserve">где: </w:t>
      </w:r>
      <w:r w:rsidRPr="001D00D5">
        <w:rPr>
          <w:bCs/>
          <w:noProof/>
          <w:snapToGrid w:val="0"/>
          <w:sz w:val="28"/>
          <w:szCs w:val="28"/>
        </w:rPr>
        <w:drawing>
          <wp:inline distT="0" distB="0" distL="0" distR="0" wp14:anchorId="678C70C6" wp14:editId="512E4F57">
            <wp:extent cx="352425" cy="352425"/>
            <wp:effectExtent l="0" t="0" r="9525" b="0"/>
            <wp:docPr id="146933589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1D00D5">
        <w:rPr>
          <w:bCs/>
          <w:snapToGrid w:val="0"/>
          <w:sz w:val="28"/>
          <w:szCs w:val="28"/>
        </w:rPr>
        <w:t xml:space="preserve"> - компонент на тепловую энергию, руб./Гкал;</w:t>
      </w:r>
    </w:p>
    <w:p w14:paraId="645189E8" w14:textId="3D569B66" w:rsidR="001D00D5" w:rsidRPr="001D00D5" w:rsidRDefault="001D00D5" w:rsidP="001D00D5">
      <w:pPr>
        <w:ind w:firstLine="709"/>
        <w:jc w:val="both"/>
        <w:rPr>
          <w:bCs/>
          <w:snapToGrid w:val="0"/>
          <w:sz w:val="28"/>
          <w:szCs w:val="28"/>
        </w:rPr>
      </w:pPr>
      <w:r w:rsidRPr="001D00D5">
        <w:rPr>
          <w:bCs/>
          <w:noProof/>
          <w:snapToGrid w:val="0"/>
          <w:sz w:val="28"/>
          <w:szCs w:val="28"/>
        </w:rPr>
        <w:drawing>
          <wp:inline distT="0" distB="0" distL="0" distR="0" wp14:anchorId="11CF37CB" wp14:editId="27E9545F">
            <wp:extent cx="323850" cy="352425"/>
            <wp:effectExtent l="0" t="0" r="0" b="0"/>
            <wp:docPr id="72833448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noFill/>
                    <a:ln>
                      <a:noFill/>
                    </a:ln>
                  </pic:spPr>
                </pic:pic>
              </a:graphicData>
            </a:graphic>
          </wp:inline>
        </w:drawing>
      </w:r>
      <w:r w:rsidRPr="001D00D5">
        <w:rPr>
          <w:bCs/>
          <w:snapToGrid w:val="0"/>
          <w:sz w:val="28"/>
          <w:szCs w:val="28"/>
        </w:rPr>
        <w:t xml:space="preserve"> - тариф на тепловую энергию, руб./Гкал.</w:t>
      </w:r>
    </w:p>
    <w:p w14:paraId="27246CB7" w14:textId="77777777" w:rsidR="001D00D5" w:rsidRPr="001D00D5" w:rsidRDefault="001D00D5" w:rsidP="001D00D5">
      <w:pPr>
        <w:ind w:firstLine="709"/>
        <w:jc w:val="both"/>
        <w:rPr>
          <w:bCs/>
          <w:snapToGrid w:val="0"/>
          <w:sz w:val="28"/>
          <w:szCs w:val="28"/>
        </w:rPr>
      </w:pPr>
    </w:p>
    <w:p w14:paraId="3B6B5D61" w14:textId="77777777" w:rsidR="001D00D5" w:rsidRPr="001D00D5" w:rsidRDefault="001D00D5" w:rsidP="001D00D5">
      <w:pPr>
        <w:ind w:firstLine="709"/>
        <w:jc w:val="both"/>
        <w:rPr>
          <w:bCs/>
          <w:snapToGrid w:val="0"/>
          <w:sz w:val="28"/>
          <w:szCs w:val="28"/>
        </w:rPr>
      </w:pPr>
      <w:r w:rsidRPr="001D00D5">
        <w:rPr>
          <w:bCs/>
          <w:snapToGrid w:val="0"/>
          <w:sz w:val="28"/>
          <w:szCs w:val="28"/>
        </w:rPr>
        <w:t>Компонент на тепловую энергию для ФГБУ «ЦЖКУ» МО РФ, реализуемую на потребительском рынке Юргинского городского округа, установлен постановлением Региональной энергетической комиссии Кузбасса от ___.___.2024 № ____</w:t>
      </w:r>
      <w:r w:rsidRPr="001D00D5">
        <w:rPr>
          <w:snapToGrid w:val="0"/>
          <w:sz w:val="28"/>
          <w:szCs w:val="28"/>
        </w:rPr>
        <w:t xml:space="preserve"> «О внесении изменений в постановление Региональной энергетической комиссии Кузбасса от 02.12.2021 № 604 </w:t>
      </w:r>
      <w:r w:rsidRPr="001D00D5">
        <w:rPr>
          <w:snapToGrid w:val="0"/>
          <w:sz w:val="28"/>
          <w:szCs w:val="28"/>
        </w:rPr>
        <w:br/>
        <w:t>«Об установлении долгосрочных параметров регулирования и долгосрочных тарифов на тепловую энергию, реализуемую ФГБУ «ЦЖКУ» Минобороны России на потребительском рынке Юргинского городского округа, на 2022-2026 годы», в части 2025 года</w:t>
      </w:r>
      <w:r w:rsidRPr="001D00D5">
        <w:rPr>
          <w:bCs/>
          <w:snapToGrid w:val="0"/>
          <w:sz w:val="28"/>
          <w:szCs w:val="28"/>
        </w:rPr>
        <w:t>»:</w:t>
      </w:r>
    </w:p>
    <w:p w14:paraId="20EA3539" w14:textId="77777777" w:rsidR="001D00D5" w:rsidRPr="001D00D5" w:rsidRDefault="001D00D5" w:rsidP="001D00D5">
      <w:pPr>
        <w:ind w:firstLine="709"/>
        <w:jc w:val="both"/>
        <w:rPr>
          <w:bCs/>
          <w:snapToGrid w:val="0"/>
          <w:sz w:val="28"/>
          <w:szCs w:val="28"/>
        </w:rPr>
      </w:pPr>
      <w:r w:rsidRPr="001D00D5">
        <w:rPr>
          <w:bCs/>
          <w:snapToGrid w:val="0"/>
          <w:sz w:val="28"/>
          <w:szCs w:val="28"/>
        </w:rPr>
        <w:t>с 01.01.2025 по 30.06.2025 года – 1 991,14 руб./Гкал.;</w:t>
      </w:r>
    </w:p>
    <w:p w14:paraId="54087D29" w14:textId="77777777" w:rsidR="001D00D5" w:rsidRPr="001D00D5" w:rsidRDefault="001D00D5" w:rsidP="001D00D5">
      <w:pPr>
        <w:ind w:firstLine="709"/>
        <w:jc w:val="both"/>
        <w:rPr>
          <w:bCs/>
          <w:snapToGrid w:val="0"/>
          <w:sz w:val="28"/>
          <w:szCs w:val="28"/>
        </w:rPr>
      </w:pPr>
      <w:r w:rsidRPr="001D00D5">
        <w:rPr>
          <w:bCs/>
          <w:snapToGrid w:val="0"/>
          <w:sz w:val="28"/>
          <w:szCs w:val="28"/>
        </w:rPr>
        <w:t xml:space="preserve">с 01.07.2025 по 31.12.2025 года </w:t>
      </w:r>
      <w:r w:rsidRPr="001D00D5">
        <w:rPr>
          <w:bCs/>
          <w:snapToGrid w:val="0"/>
          <w:color w:val="000000"/>
          <w:sz w:val="28"/>
          <w:szCs w:val="28"/>
        </w:rPr>
        <w:t>– 2 195,29 руб</w:t>
      </w:r>
      <w:r w:rsidRPr="001D00D5">
        <w:rPr>
          <w:bCs/>
          <w:snapToGrid w:val="0"/>
          <w:sz w:val="28"/>
          <w:szCs w:val="28"/>
        </w:rPr>
        <w:t>./Гкал.</w:t>
      </w:r>
    </w:p>
    <w:p w14:paraId="64B6633C" w14:textId="77777777" w:rsidR="001D00D5" w:rsidRPr="001D00D5" w:rsidRDefault="001D00D5" w:rsidP="001D00D5">
      <w:pPr>
        <w:ind w:firstLine="709"/>
        <w:jc w:val="both"/>
        <w:rPr>
          <w:bCs/>
          <w:snapToGrid w:val="0"/>
          <w:sz w:val="28"/>
          <w:szCs w:val="28"/>
        </w:rPr>
      </w:pPr>
    </w:p>
    <w:p w14:paraId="4409F0BA" w14:textId="77777777" w:rsidR="001D00D5" w:rsidRPr="001D00D5" w:rsidRDefault="001D00D5" w:rsidP="001D00D5">
      <w:pPr>
        <w:ind w:firstLine="851"/>
        <w:jc w:val="both"/>
        <w:rPr>
          <w:snapToGrid w:val="0"/>
          <w:sz w:val="28"/>
          <w:szCs w:val="28"/>
        </w:rPr>
      </w:pPr>
      <w:r w:rsidRPr="001D00D5">
        <w:rPr>
          <w:snapToGrid w:val="0"/>
          <w:sz w:val="28"/>
          <w:szCs w:val="28"/>
        </w:rPr>
        <w:t>На основании вышеуказанного эксперты предлагают принять, тарифы на горячую воду</w:t>
      </w:r>
      <w:r w:rsidRPr="001D00D5">
        <w:rPr>
          <w:snapToGrid w:val="0"/>
          <w:color w:val="000000"/>
          <w:sz w:val="28"/>
          <w:szCs w:val="28"/>
        </w:rPr>
        <w:t xml:space="preserve"> в закрытой системе теплоснабжения (горячего водоснабжения) </w:t>
      </w:r>
      <w:r w:rsidRPr="001D00D5">
        <w:rPr>
          <w:snapToGrid w:val="0"/>
          <w:sz w:val="28"/>
          <w:szCs w:val="28"/>
        </w:rPr>
        <w:t>на 2025 год для ФГБУ «ЦЖКУ» МО РФ</w:t>
      </w:r>
      <w:r w:rsidRPr="001D00D5">
        <w:rPr>
          <w:bCs/>
          <w:snapToGrid w:val="0"/>
          <w:color w:val="000000"/>
          <w:kern w:val="32"/>
          <w:sz w:val="28"/>
          <w:szCs w:val="28"/>
        </w:rPr>
        <w:t xml:space="preserve"> </w:t>
      </w:r>
      <w:r w:rsidRPr="001D00D5">
        <w:rPr>
          <w:snapToGrid w:val="0"/>
          <w:sz w:val="28"/>
          <w:szCs w:val="28"/>
        </w:rPr>
        <w:t>в следующем виде:</w:t>
      </w:r>
    </w:p>
    <w:p w14:paraId="4C64FA0B" w14:textId="77777777" w:rsidR="001D00D5" w:rsidRPr="001D00D5" w:rsidRDefault="001D00D5" w:rsidP="001D00D5">
      <w:pPr>
        <w:ind w:firstLine="851"/>
        <w:jc w:val="both"/>
        <w:rPr>
          <w:snapToGrid w:val="0"/>
          <w:sz w:val="28"/>
          <w:szCs w:val="28"/>
        </w:rPr>
      </w:pPr>
    </w:p>
    <w:p w14:paraId="58D9561B" w14:textId="77777777" w:rsidR="001D00D5" w:rsidRPr="001D00D5" w:rsidRDefault="001D00D5" w:rsidP="001D00D5">
      <w:pPr>
        <w:ind w:firstLine="851"/>
        <w:jc w:val="both"/>
        <w:rPr>
          <w:snapToGrid w:val="0"/>
          <w:sz w:val="28"/>
          <w:szCs w:val="28"/>
        </w:rPr>
      </w:pPr>
      <w:r w:rsidRPr="001D00D5">
        <w:rPr>
          <w:snapToGrid w:val="0"/>
          <w:sz w:val="28"/>
          <w:szCs w:val="28"/>
        </w:rPr>
        <w:br w:type="page"/>
      </w:r>
    </w:p>
    <w:p w14:paraId="24C9290B" w14:textId="77777777" w:rsidR="001D00D5" w:rsidRPr="001D00D5" w:rsidRDefault="001D00D5" w:rsidP="00A73ED2">
      <w:pPr>
        <w:numPr>
          <w:ilvl w:val="0"/>
          <w:numId w:val="11"/>
        </w:numPr>
        <w:ind w:left="9575" w:right="-284" w:hanging="1636"/>
        <w:jc w:val="right"/>
        <w:rPr>
          <w:b/>
          <w:snapToGrid w:val="0"/>
          <w:sz w:val="28"/>
          <w:szCs w:val="28"/>
        </w:rPr>
      </w:pPr>
    </w:p>
    <w:p w14:paraId="54385FAA" w14:textId="77777777" w:rsidR="001D00D5" w:rsidRPr="001D00D5" w:rsidRDefault="001D00D5" w:rsidP="001D00D5">
      <w:pPr>
        <w:tabs>
          <w:tab w:val="left" w:pos="3828"/>
        </w:tabs>
        <w:spacing w:after="120"/>
        <w:ind w:left="-567"/>
        <w:jc w:val="center"/>
        <w:rPr>
          <w:b/>
          <w:sz w:val="28"/>
        </w:rPr>
      </w:pPr>
      <w:r w:rsidRPr="001D00D5">
        <w:rPr>
          <w:b/>
          <w:snapToGrid w:val="0"/>
          <w:sz w:val="28"/>
          <w:szCs w:val="28"/>
        </w:rPr>
        <w:t xml:space="preserve">Двухкомпонентные тарифы </w:t>
      </w:r>
      <w:bookmarkStart w:id="120" w:name="_Hlk147483990"/>
      <w:r w:rsidRPr="001D00D5">
        <w:rPr>
          <w:b/>
          <w:snapToGrid w:val="0"/>
          <w:sz w:val="28"/>
          <w:szCs w:val="28"/>
        </w:rPr>
        <w:t>ФГБУ «ЦЖКУ» Минобороны России</w:t>
      </w:r>
      <w:bookmarkEnd w:id="120"/>
      <w:r w:rsidRPr="001D00D5">
        <w:rPr>
          <w:b/>
          <w:snapToGrid w:val="0"/>
          <w:sz w:val="28"/>
          <w:szCs w:val="28"/>
        </w:rPr>
        <w:br/>
        <w:t xml:space="preserve">на горячую воду в закрытой системе горячего водоснабжения, </w:t>
      </w:r>
      <w:r w:rsidRPr="001D00D5">
        <w:rPr>
          <w:b/>
          <w:snapToGrid w:val="0"/>
          <w:sz w:val="28"/>
          <w:szCs w:val="28"/>
        </w:rPr>
        <w:br/>
        <w:t xml:space="preserve">реализуемую </w:t>
      </w:r>
      <w:r w:rsidRPr="001D00D5">
        <w:rPr>
          <w:b/>
          <w:bCs/>
          <w:snapToGrid w:val="0"/>
          <w:color w:val="000000"/>
          <w:kern w:val="32"/>
          <w:sz w:val="28"/>
          <w:szCs w:val="28"/>
        </w:rPr>
        <w:t>на потребительском рынке Юргинского городского округа</w:t>
      </w:r>
      <w:r w:rsidRPr="001D00D5">
        <w:rPr>
          <w:b/>
          <w:snapToGrid w:val="0"/>
          <w:sz w:val="28"/>
          <w:szCs w:val="28"/>
        </w:rPr>
        <w:t xml:space="preserve">, </w:t>
      </w:r>
      <w:r w:rsidRPr="001D00D5">
        <w:rPr>
          <w:b/>
          <w:snapToGrid w:val="0"/>
          <w:sz w:val="28"/>
          <w:szCs w:val="28"/>
        </w:rPr>
        <w:br/>
        <w:t>на период с 01.01.2025 по 31.12.2025</w:t>
      </w:r>
    </w:p>
    <w:p w14:paraId="11BAE057" w14:textId="77777777" w:rsidR="001D00D5" w:rsidRPr="001D00D5" w:rsidRDefault="001D00D5" w:rsidP="001D00D5">
      <w:pPr>
        <w:keepNext/>
        <w:tabs>
          <w:tab w:val="left" w:pos="3828"/>
        </w:tabs>
        <w:jc w:val="center"/>
        <w:rPr>
          <w:b/>
          <w:sz w:val="28"/>
          <w:szCs w:val="20"/>
          <w:u w:val="single"/>
        </w:rPr>
      </w:pPr>
    </w:p>
    <w:tbl>
      <w:tblPr>
        <w:tblW w:w="10236" w:type="dxa"/>
        <w:tblInd w:w="-4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731"/>
        <w:gridCol w:w="1418"/>
        <w:gridCol w:w="1559"/>
        <w:gridCol w:w="1843"/>
        <w:gridCol w:w="1843"/>
        <w:gridCol w:w="1842"/>
      </w:tblGrid>
      <w:tr w:rsidR="001D00D5" w:rsidRPr="001D00D5" w14:paraId="3AFD643C" w14:textId="77777777" w:rsidTr="00E6267D">
        <w:trPr>
          <w:trHeight w:val="674"/>
        </w:trPr>
        <w:tc>
          <w:tcPr>
            <w:tcW w:w="1731" w:type="dxa"/>
            <w:vMerge w:val="restart"/>
            <w:tcBorders>
              <w:top w:val="single" w:sz="2" w:space="0" w:color="auto"/>
              <w:left w:val="single" w:sz="2" w:space="0" w:color="auto"/>
              <w:bottom w:val="single" w:sz="2" w:space="0" w:color="auto"/>
              <w:right w:val="single" w:sz="2" w:space="0" w:color="auto"/>
            </w:tcBorders>
            <w:vAlign w:val="center"/>
            <w:hideMark/>
          </w:tcPr>
          <w:p w14:paraId="493D2C71" w14:textId="77777777" w:rsidR="001D00D5" w:rsidRPr="001D00D5" w:rsidRDefault="001D00D5" w:rsidP="001D00D5">
            <w:pPr>
              <w:tabs>
                <w:tab w:val="left" w:pos="3052"/>
                <w:tab w:val="left" w:pos="3828"/>
              </w:tabs>
              <w:spacing w:line="276" w:lineRule="auto"/>
              <w:ind w:left="-108" w:right="-108"/>
              <w:jc w:val="center"/>
              <w:rPr>
                <w:lang w:eastAsia="en-US"/>
              </w:rPr>
            </w:pPr>
            <w:r w:rsidRPr="001D00D5">
              <w:t>Наименование регулируемой организации</w:t>
            </w:r>
          </w:p>
        </w:tc>
        <w:tc>
          <w:tcPr>
            <w:tcW w:w="1418" w:type="dxa"/>
            <w:vMerge w:val="restart"/>
            <w:tcBorders>
              <w:top w:val="single" w:sz="2" w:space="0" w:color="auto"/>
              <w:left w:val="single" w:sz="2" w:space="0" w:color="auto"/>
              <w:bottom w:val="single" w:sz="2" w:space="0" w:color="auto"/>
              <w:right w:val="single" w:sz="2" w:space="0" w:color="auto"/>
            </w:tcBorders>
            <w:vAlign w:val="center"/>
            <w:hideMark/>
          </w:tcPr>
          <w:p w14:paraId="4ADEC5CA" w14:textId="77777777" w:rsidR="001D00D5" w:rsidRPr="001D00D5" w:rsidRDefault="001D00D5" w:rsidP="001D00D5">
            <w:pPr>
              <w:tabs>
                <w:tab w:val="left" w:pos="3828"/>
              </w:tabs>
              <w:spacing w:line="276" w:lineRule="auto"/>
              <w:ind w:left="-108" w:firstLine="47"/>
              <w:jc w:val="center"/>
            </w:pPr>
            <w:r w:rsidRPr="001D00D5">
              <w:t>Период</w:t>
            </w:r>
          </w:p>
        </w:tc>
        <w:tc>
          <w:tcPr>
            <w:tcW w:w="3402" w:type="dxa"/>
            <w:gridSpan w:val="2"/>
            <w:tcBorders>
              <w:top w:val="single" w:sz="2" w:space="0" w:color="auto"/>
              <w:left w:val="single" w:sz="2" w:space="0" w:color="auto"/>
              <w:bottom w:val="single" w:sz="2" w:space="0" w:color="auto"/>
              <w:right w:val="single" w:sz="2" w:space="0" w:color="auto"/>
            </w:tcBorders>
            <w:vAlign w:val="center"/>
          </w:tcPr>
          <w:p w14:paraId="5F56AEF2" w14:textId="77777777" w:rsidR="001D00D5" w:rsidRPr="001D00D5" w:rsidRDefault="001D00D5" w:rsidP="001D00D5">
            <w:pPr>
              <w:tabs>
                <w:tab w:val="left" w:pos="3828"/>
              </w:tabs>
              <w:spacing w:line="276" w:lineRule="auto"/>
              <w:ind w:left="-108" w:right="-104" w:firstLine="3"/>
              <w:jc w:val="center"/>
            </w:pPr>
          </w:p>
          <w:p w14:paraId="1B826E94" w14:textId="77777777" w:rsidR="001D00D5" w:rsidRPr="001D00D5" w:rsidRDefault="001D00D5" w:rsidP="001D00D5">
            <w:pPr>
              <w:tabs>
                <w:tab w:val="left" w:pos="3828"/>
              </w:tabs>
              <w:spacing w:line="276" w:lineRule="auto"/>
              <w:ind w:left="-108" w:right="-104" w:firstLine="3"/>
              <w:jc w:val="center"/>
            </w:pPr>
            <w:r w:rsidRPr="001D00D5">
              <w:t>Компонент на холодную воду **</w:t>
            </w:r>
          </w:p>
          <w:p w14:paraId="75D8F67C" w14:textId="77777777" w:rsidR="001D00D5" w:rsidRPr="001D00D5" w:rsidRDefault="001D00D5" w:rsidP="001D00D5">
            <w:pPr>
              <w:tabs>
                <w:tab w:val="left" w:pos="3052"/>
                <w:tab w:val="left" w:pos="3828"/>
              </w:tabs>
              <w:spacing w:line="276" w:lineRule="auto"/>
              <w:jc w:val="center"/>
            </w:pPr>
          </w:p>
        </w:tc>
        <w:tc>
          <w:tcPr>
            <w:tcW w:w="3685" w:type="dxa"/>
            <w:gridSpan w:val="2"/>
            <w:tcBorders>
              <w:top w:val="single" w:sz="2" w:space="0" w:color="auto"/>
              <w:left w:val="single" w:sz="2" w:space="0" w:color="auto"/>
              <w:bottom w:val="single" w:sz="2" w:space="0" w:color="auto"/>
              <w:right w:val="single" w:sz="2" w:space="0" w:color="auto"/>
            </w:tcBorders>
          </w:tcPr>
          <w:p w14:paraId="1F74E145" w14:textId="77777777" w:rsidR="001D00D5" w:rsidRPr="001D00D5" w:rsidRDefault="001D00D5" w:rsidP="001D00D5">
            <w:pPr>
              <w:tabs>
                <w:tab w:val="left" w:pos="3052"/>
                <w:tab w:val="left" w:pos="3828"/>
              </w:tabs>
              <w:spacing w:line="276" w:lineRule="auto"/>
              <w:jc w:val="center"/>
            </w:pPr>
          </w:p>
          <w:p w14:paraId="61F2CF09" w14:textId="77777777" w:rsidR="001D00D5" w:rsidRPr="001D00D5" w:rsidRDefault="001D00D5" w:rsidP="001D00D5">
            <w:pPr>
              <w:tabs>
                <w:tab w:val="left" w:pos="3052"/>
                <w:tab w:val="left" w:pos="3828"/>
              </w:tabs>
              <w:spacing w:line="276" w:lineRule="auto"/>
              <w:jc w:val="center"/>
            </w:pPr>
            <w:r w:rsidRPr="001D00D5">
              <w:t>Компонент на тепловую энергию ***</w:t>
            </w:r>
          </w:p>
        </w:tc>
      </w:tr>
      <w:tr w:rsidR="001D00D5" w:rsidRPr="001D00D5" w14:paraId="2CED831A" w14:textId="77777777" w:rsidTr="00E6267D">
        <w:trPr>
          <w:trHeight w:val="276"/>
        </w:trPr>
        <w:tc>
          <w:tcPr>
            <w:tcW w:w="1731" w:type="dxa"/>
            <w:vMerge/>
            <w:tcBorders>
              <w:top w:val="single" w:sz="2" w:space="0" w:color="auto"/>
              <w:left w:val="single" w:sz="2" w:space="0" w:color="auto"/>
              <w:bottom w:val="single" w:sz="2" w:space="0" w:color="auto"/>
              <w:right w:val="single" w:sz="2" w:space="0" w:color="auto"/>
            </w:tcBorders>
            <w:vAlign w:val="center"/>
            <w:hideMark/>
          </w:tcPr>
          <w:p w14:paraId="25FB3514" w14:textId="77777777" w:rsidR="001D00D5" w:rsidRPr="001D00D5" w:rsidRDefault="001D00D5" w:rsidP="001D00D5">
            <w:pPr>
              <w:tabs>
                <w:tab w:val="left" w:pos="3828"/>
              </w:tabs>
              <w:spacing w:line="276" w:lineRule="auto"/>
              <w:rPr>
                <w:lang w:eastAsia="en-US"/>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31300D98" w14:textId="77777777" w:rsidR="001D00D5" w:rsidRPr="001D00D5" w:rsidRDefault="001D00D5" w:rsidP="001D00D5">
            <w:pPr>
              <w:tabs>
                <w:tab w:val="left" w:pos="3828"/>
              </w:tabs>
              <w:spacing w:line="276" w:lineRule="auto"/>
            </w:pPr>
          </w:p>
        </w:tc>
        <w:tc>
          <w:tcPr>
            <w:tcW w:w="1559" w:type="dxa"/>
            <w:tcBorders>
              <w:top w:val="single" w:sz="2" w:space="0" w:color="auto"/>
              <w:left w:val="single" w:sz="2" w:space="0" w:color="auto"/>
              <w:bottom w:val="single" w:sz="2" w:space="0" w:color="auto"/>
              <w:right w:val="single" w:sz="2" w:space="0" w:color="auto"/>
            </w:tcBorders>
          </w:tcPr>
          <w:p w14:paraId="1B864515" w14:textId="77777777" w:rsidR="001D00D5" w:rsidRPr="001D00D5" w:rsidRDefault="001D00D5" w:rsidP="001D00D5">
            <w:pPr>
              <w:tabs>
                <w:tab w:val="left" w:pos="3052"/>
                <w:tab w:val="left" w:pos="3828"/>
              </w:tabs>
              <w:spacing w:line="276" w:lineRule="auto"/>
              <w:ind w:left="-177" w:right="-149"/>
              <w:jc w:val="center"/>
              <w:rPr>
                <w:lang w:eastAsia="en-US"/>
              </w:rPr>
            </w:pPr>
            <w:r w:rsidRPr="001D00D5">
              <w:rPr>
                <w:lang w:eastAsia="en-US"/>
              </w:rPr>
              <w:t>для населения,</w:t>
            </w:r>
          </w:p>
          <w:p w14:paraId="0914E756" w14:textId="77777777" w:rsidR="001D00D5" w:rsidRPr="001D00D5" w:rsidRDefault="001D00D5" w:rsidP="001D00D5">
            <w:pPr>
              <w:tabs>
                <w:tab w:val="left" w:pos="3052"/>
                <w:tab w:val="left" w:pos="3828"/>
              </w:tabs>
              <w:spacing w:line="276" w:lineRule="auto"/>
              <w:ind w:left="-177" w:right="-149"/>
              <w:jc w:val="center"/>
              <w:rPr>
                <w:lang w:eastAsia="en-US"/>
              </w:rPr>
            </w:pPr>
            <w:r w:rsidRPr="001D00D5">
              <w:rPr>
                <w:lang w:eastAsia="en-US"/>
              </w:rPr>
              <w:t>руб./м</w:t>
            </w:r>
            <w:r w:rsidRPr="001D00D5">
              <w:rPr>
                <w:vertAlign w:val="superscript"/>
                <w:lang w:eastAsia="en-US"/>
              </w:rPr>
              <w:t xml:space="preserve">3 </w:t>
            </w:r>
            <w:r w:rsidRPr="001D00D5">
              <w:rPr>
                <w:lang w:eastAsia="en-US"/>
              </w:rPr>
              <w:t>*</w:t>
            </w:r>
          </w:p>
          <w:p w14:paraId="01FB8445" w14:textId="77777777" w:rsidR="001D00D5" w:rsidRPr="001D00D5" w:rsidRDefault="001D00D5" w:rsidP="001D00D5">
            <w:pPr>
              <w:tabs>
                <w:tab w:val="left" w:pos="3052"/>
                <w:tab w:val="left" w:pos="3828"/>
              </w:tabs>
              <w:spacing w:line="276" w:lineRule="auto"/>
              <w:ind w:left="-177" w:right="-149"/>
              <w:jc w:val="center"/>
              <w:rPr>
                <w:lang w:eastAsia="en-US"/>
              </w:rPr>
            </w:pPr>
            <w:r w:rsidRPr="001D00D5">
              <w:rPr>
                <w:lang w:eastAsia="en-US"/>
              </w:rPr>
              <w:t>(с НДС)</w:t>
            </w:r>
          </w:p>
          <w:p w14:paraId="290DFD1F" w14:textId="77777777" w:rsidR="001D00D5" w:rsidRPr="001D00D5" w:rsidRDefault="001D00D5" w:rsidP="001D00D5">
            <w:pPr>
              <w:tabs>
                <w:tab w:val="left" w:pos="3052"/>
                <w:tab w:val="left" w:pos="3828"/>
              </w:tabs>
              <w:spacing w:line="276" w:lineRule="auto"/>
              <w:ind w:left="-177" w:right="-149"/>
              <w:jc w:val="center"/>
              <w:rPr>
                <w:lang w:eastAsia="en-US"/>
              </w:rPr>
            </w:pPr>
          </w:p>
        </w:tc>
        <w:tc>
          <w:tcPr>
            <w:tcW w:w="1843" w:type="dxa"/>
            <w:tcBorders>
              <w:top w:val="single" w:sz="2" w:space="0" w:color="auto"/>
              <w:left w:val="single" w:sz="2" w:space="0" w:color="auto"/>
              <w:bottom w:val="single" w:sz="2" w:space="0" w:color="auto"/>
              <w:right w:val="single" w:sz="2" w:space="0" w:color="auto"/>
            </w:tcBorders>
            <w:hideMark/>
          </w:tcPr>
          <w:p w14:paraId="18B44EA1" w14:textId="77777777" w:rsidR="001D00D5" w:rsidRPr="001D00D5" w:rsidRDefault="001D00D5" w:rsidP="001D00D5">
            <w:pPr>
              <w:tabs>
                <w:tab w:val="left" w:pos="3052"/>
                <w:tab w:val="left" w:pos="3828"/>
              </w:tabs>
              <w:spacing w:line="276" w:lineRule="auto"/>
              <w:ind w:left="-108" w:right="-151"/>
              <w:jc w:val="center"/>
            </w:pPr>
            <w:r w:rsidRPr="001D00D5">
              <w:t>для прочих</w:t>
            </w:r>
            <w:r w:rsidRPr="001D00D5">
              <w:br/>
              <w:t>потребителей,</w:t>
            </w:r>
          </w:p>
          <w:p w14:paraId="58394217" w14:textId="77777777" w:rsidR="001D00D5" w:rsidRPr="001D00D5" w:rsidRDefault="001D00D5" w:rsidP="001D00D5">
            <w:pPr>
              <w:tabs>
                <w:tab w:val="left" w:pos="3052"/>
                <w:tab w:val="left" w:pos="3828"/>
              </w:tabs>
              <w:spacing w:line="276" w:lineRule="auto"/>
              <w:ind w:left="-108" w:right="-151"/>
              <w:jc w:val="center"/>
            </w:pPr>
            <w:r w:rsidRPr="001D00D5">
              <w:t>руб./м</w:t>
            </w:r>
            <w:r w:rsidRPr="001D00D5">
              <w:rPr>
                <w:vertAlign w:val="superscript"/>
              </w:rPr>
              <w:t>3</w:t>
            </w:r>
          </w:p>
          <w:p w14:paraId="27A950C3" w14:textId="77777777" w:rsidR="001D00D5" w:rsidRPr="001D00D5" w:rsidRDefault="001D00D5" w:rsidP="001D00D5">
            <w:pPr>
              <w:tabs>
                <w:tab w:val="left" w:pos="3052"/>
                <w:tab w:val="left" w:pos="3828"/>
              </w:tabs>
              <w:spacing w:line="276" w:lineRule="auto"/>
              <w:ind w:left="-108" w:right="-151"/>
              <w:jc w:val="center"/>
            </w:pPr>
            <w:r w:rsidRPr="001D00D5">
              <w:t>(без НДС)</w:t>
            </w:r>
          </w:p>
        </w:tc>
        <w:tc>
          <w:tcPr>
            <w:tcW w:w="1843" w:type="dxa"/>
            <w:tcBorders>
              <w:top w:val="single" w:sz="2" w:space="0" w:color="auto"/>
              <w:left w:val="single" w:sz="2" w:space="0" w:color="auto"/>
              <w:bottom w:val="single" w:sz="2" w:space="0" w:color="auto"/>
              <w:right w:val="single" w:sz="2" w:space="0" w:color="auto"/>
            </w:tcBorders>
            <w:hideMark/>
          </w:tcPr>
          <w:p w14:paraId="258C0B9A" w14:textId="77777777" w:rsidR="001D00D5" w:rsidRPr="001D00D5" w:rsidRDefault="001D00D5" w:rsidP="001D00D5">
            <w:pPr>
              <w:tabs>
                <w:tab w:val="left" w:pos="3052"/>
                <w:tab w:val="left" w:pos="3828"/>
              </w:tabs>
              <w:spacing w:line="276" w:lineRule="auto"/>
              <w:ind w:left="-108" w:right="-151"/>
              <w:jc w:val="center"/>
            </w:pPr>
            <w:r w:rsidRPr="001D00D5">
              <w:t>Одноставочный</w:t>
            </w:r>
          </w:p>
          <w:p w14:paraId="08A5E6B8" w14:textId="77777777" w:rsidR="001D00D5" w:rsidRPr="001D00D5" w:rsidRDefault="001D00D5" w:rsidP="001D00D5">
            <w:pPr>
              <w:tabs>
                <w:tab w:val="left" w:pos="3052"/>
                <w:tab w:val="left" w:pos="3828"/>
              </w:tabs>
              <w:spacing w:line="276" w:lineRule="auto"/>
              <w:ind w:left="-108" w:right="-151"/>
              <w:jc w:val="center"/>
            </w:pPr>
            <w:r w:rsidRPr="001D00D5">
              <w:t>для населения, руб./Гкал *</w:t>
            </w:r>
            <w:r w:rsidRPr="001D00D5">
              <w:br/>
              <w:t>(с НДС)</w:t>
            </w:r>
          </w:p>
        </w:tc>
        <w:tc>
          <w:tcPr>
            <w:tcW w:w="1842" w:type="dxa"/>
            <w:tcBorders>
              <w:top w:val="single" w:sz="2" w:space="0" w:color="auto"/>
              <w:left w:val="single" w:sz="2" w:space="0" w:color="auto"/>
              <w:bottom w:val="single" w:sz="2" w:space="0" w:color="auto"/>
              <w:right w:val="single" w:sz="2" w:space="0" w:color="auto"/>
            </w:tcBorders>
            <w:hideMark/>
          </w:tcPr>
          <w:p w14:paraId="5F90D72A" w14:textId="77777777" w:rsidR="001D00D5" w:rsidRPr="001D00D5" w:rsidRDefault="001D00D5" w:rsidP="001D00D5">
            <w:pPr>
              <w:tabs>
                <w:tab w:val="left" w:pos="3052"/>
                <w:tab w:val="left" w:pos="3828"/>
              </w:tabs>
              <w:spacing w:line="276" w:lineRule="auto"/>
              <w:ind w:left="-108" w:right="-151"/>
              <w:jc w:val="center"/>
            </w:pPr>
            <w:r w:rsidRPr="001D00D5">
              <w:t>Одноставочный</w:t>
            </w:r>
          </w:p>
          <w:p w14:paraId="529B5A8C" w14:textId="77777777" w:rsidR="001D00D5" w:rsidRPr="001D00D5" w:rsidRDefault="001D00D5" w:rsidP="001D00D5">
            <w:pPr>
              <w:tabs>
                <w:tab w:val="left" w:pos="3052"/>
                <w:tab w:val="left" w:pos="3828"/>
              </w:tabs>
              <w:spacing w:line="276" w:lineRule="auto"/>
              <w:ind w:left="-108" w:right="-151"/>
              <w:jc w:val="center"/>
            </w:pPr>
            <w:r w:rsidRPr="001D00D5">
              <w:t>для прочих</w:t>
            </w:r>
            <w:r w:rsidRPr="001D00D5">
              <w:br/>
              <w:t xml:space="preserve">потребителей, руб./Гкал </w:t>
            </w:r>
            <w:r w:rsidRPr="001D00D5">
              <w:br/>
              <w:t>(без НДС)</w:t>
            </w:r>
          </w:p>
        </w:tc>
      </w:tr>
      <w:tr w:rsidR="001D00D5" w:rsidRPr="001D00D5" w14:paraId="478D0AC8" w14:textId="77777777" w:rsidTr="00E6267D">
        <w:trPr>
          <w:trHeight w:val="428"/>
        </w:trPr>
        <w:tc>
          <w:tcPr>
            <w:tcW w:w="1731" w:type="dxa"/>
            <w:tcBorders>
              <w:top w:val="single" w:sz="2" w:space="0" w:color="auto"/>
              <w:left w:val="single" w:sz="2" w:space="0" w:color="auto"/>
              <w:bottom w:val="single" w:sz="2" w:space="0" w:color="auto"/>
              <w:right w:val="single" w:sz="2" w:space="0" w:color="auto"/>
            </w:tcBorders>
            <w:vAlign w:val="center"/>
            <w:hideMark/>
          </w:tcPr>
          <w:p w14:paraId="2ECB58E8" w14:textId="77777777" w:rsidR="001D00D5" w:rsidRPr="001D00D5" w:rsidRDefault="001D00D5" w:rsidP="001D00D5">
            <w:pPr>
              <w:tabs>
                <w:tab w:val="left" w:pos="3828"/>
              </w:tabs>
              <w:spacing w:line="276" w:lineRule="auto"/>
              <w:ind w:left="-108" w:right="-163"/>
              <w:jc w:val="center"/>
            </w:pPr>
            <w:r w:rsidRPr="001D00D5">
              <w:t>1</w:t>
            </w:r>
          </w:p>
        </w:tc>
        <w:tc>
          <w:tcPr>
            <w:tcW w:w="1418" w:type="dxa"/>
            <w:tcBorders>
              <w:top w:val="single" w:sz="2" w:space="0" w:color="auto"/>
              <w:left w:val="single" w:sz="2" w:space="0" w:color="auto"/>
              <w:bottom w:val="single" w:sz="2" w:space="0" w:color="auto"/>
              <w:right w:val="single" w:sz="2" w:space="0" w:color="auto"/>
            </w:tcBorders>
            <w:vAlign w:val="center"/>
            <w:hideMark/>
          </w:tcPr>
          <w:p w14:paraId="4A1E9BAA" w14:textId="77777777" w:rsidR="001D00D5" w:rsidRPr="001D00D5" w:rsidRDefault="001D00D5" w:rsidP="001D00D5">
            <w:pPr>
              <w:tabs>
                <w:tab w:val="left" w:pos="3052"/>
                <w:tab w:val="left" w:pos="3828"/>
              </w:tabs>
              <w:spacing w:line="276" w:lineRule="auto"/>
              <w:ind w:hanging="108"/>
              <w:jc w:val="center"/>
              <w:rPr>
                <w:sz w:val="22"/>
                <w:szCs w:val="22"/>
              </w:rPr>
            </w:pPr>
            <w:r w:rsidRPr="001D00D5">
              <w:rPr>
                <w:sz w:val="22"/>
                <w:szCs w:val="22"/>
              </w:rPr>
              <w:t>2</w:t>
            </w:r>
          </w:p>
        </w:tc>
        <w:tc>
          <w:tcPr>
            <w:tcW w:w="1559" w:type="dxa"/>
            <w:tcBorders>
              <w:top w:val="single" w:sz="2" w:space="0" w:color="auto"/>
              <w:left w:val="single" w:sz="4" w:space="0" w:color="auto"/>
              <w:bottom w:val="single" w:sz="4" w:space="0" w:color="auto"/>
              <w:right w:val="single" w:sz="2" w:space="0" w:color="auto"/>
            </w:tcBorders>
            <w:vAlign w:val="center"/>
            <w:hideMark/>
          </w:tcPr>
          <w:p w14:paraId="1346AB5E" w14:textId="77777777" w:rsidR="001D00D5" w:rsidRPr="001D00D5" w:rsidRDefault="001D00D5" w:rsidP="001D00D5">
            <w:pPr>
              <w:tabs>
                <w:tab w:val="left" w:pos="3828"/>
              </w:tabs>
              <w:spacing w:line="276" w:lineRule="auto"/>
              <w:jc w:val="center"/>
              <w:rPr>
                <w:sz w:val="22"/>
                <w:szCs w:val="22"/>
                <w:lang w:eastAsia="en-US"/>
              </w:rPr>
            </w:pPr>
            <w:r w:rsidRPr="001D00D5">
              <w:rPr>
                <w:sz w:val="22"/>
                <w:szCs w:val="22"/>
                <w:lang w:eastAsia="en-US"/>
              </w:rPr>
              <w:t>3</w:t>
            </w:r>
          </w:p>
        </w:tc>
        <w:tc>
          <w:tcPr>
            <w:tcW w:w="1843" w:type="dxa"/>
            <w:tcBorders>
              <w:top w:val="single" w:sz="2" w:space="0" w:color="auto"/>
              <w:left w:val="single" w:sz="4" w:space="0" w:color="auto"/>
              <w:bottom w:val="single" w:sz="4" w:space="0" w:color="auto"/>
              <w:right w:val="single" w:sz="4" w:space="0" w:color="auto"/>
            </w:tcBorders>
            <w:vAlign w:val="center"/>
            <w:hideMark/>
          </w:tcPr>
          <w:p w14:paraId="1928EA20" w14:textId="77777777" w:rsidR="001D00D5" w:rsidRPr="001D00D5" w:rsidRDefault="001D00D5" w:rsidP="001D00D5">
            <w:pPr>
              <w:tabs>
                <w:tab w:val="left" w:pos="3828"/>
              </w:tabs>
              <w:spacing w:line="276" w:lineRule="auto"/>
              <w:jc w:val="center"/>
              <w:rPr>
                <w:sz w:val="22"/>
                <w:szCs w:val="22"/>
                <w:lang w:eastAsia="en-US"/>
              </w:rPr>
            </w:pPr>
            <w:r w:rsidRPr="001D00D5">
              <w:rPr>
                <w:sz w:val="22"/>
                <w:szCs w:val="22"/>
                <w:lang w:eastAsia="en-US"/>
              </w:rPr>
              <w:t>4</w:t>
            </w:r>
          </w:p>
        </w:tc>
        <w:tc>
          <w:tcPr>
            <w:tcW w:w="1843" w:type="dxa"/>
            <w:tcBorders>
              <w:top w:val="single" w:sz="2" w:space="0" w:color="auto"/>
              <w:left w:val="single" w:sz="4" w:space="0" w:color="auto"/>
              <w:bottom w:val="single" w:sz="4" w:space="0" w:color="auto"/>
              <w:right w:val="single" w:sz="4" w:space="0" w:color="auto"/>
            </w:tcBorders>
            <w:vAlign w:val="center"/>
            <w:hideMark/>
          </w:tcPr>
          <w:p w14:paraId="51AA9136" w14:textId="77777777" w:rsidR="001D00D5" w:rsidRPr="001D00D5" w:rsidRDefault="001D00D5" w:rsidP="001D00D5">
            <w:pPr>
              <w:tabs>
                <w:tab w:val="left" w:pos="3828"/>
              </w:tabs>
              <w:spacing w:line="276" w:lineRule="auto"/>
              <w:jc w:val="center"/>
              <w:rPr>
                <w:sz w:val="22"/>
                <w:szCs w:val="22"/>
                <w:lang w:eastAsia="en-US"/>
              </w:rPr>
            </w:pPr>
            <w:r w:rsidRPr="001D00D5">
              <w:rPr>
                <w:sz w:val="22"/>
                <w:szCs w:val="22"/>
                <w:lang w:eastAsia="en-US"/>
              </w:rPr>
              <w:t>5</w:t>
            </w:r>
          </w:p>
        </w:tc>
        <w:tc>
          <w:tcPr>
            <w:tcW w:w="1842" w:type="dxa"/>
            <w:tcBorders>
              <w:top w:val="single" w:sz="2" w:space="0" w:color="auto"/>
              <w:left w:val="single" w:sz="4" w:space="0" w:color="auto"/>
              <w:bottom w:val="single" w:sz="4" w:space="0" w:color="auto"/>
              <w:right w:val="single" w:sz="4" w:space="0" w:color="auto"/>
            </w:tcBorders>
            <w:vAlign w:val="center"/>
            <w:hideMark/>
          </w:tcPr>
          <w:p w14:paraId="17919851" w14:textId="77777777" w:rsidR="001D00D5" w:rsidRPr="001D00D5" w:rsidRDefault="001D00D5" w:rsidP="001D00D5">
            <w:pPr>
              <w:tabs>
                <w:tab w:val="left" w:pos="3828"/>
              </w:tabs>
              <w:spacing w:line="276" w:lineRule="auto"/>
              <w:jc w:val="center"/>
              <w:rPr>
                <w:sz w:val="22"/>
                <w:szCs w:val="22"/>
                <w:lang w:eastAsia="en-US"/>
              </w:rPr>
            </w:pPr>
            <w:r w:rsidRPr="001D00D5">
              <w:rPr>
                <w:sz w:val="22"/>
                <w:szCs w:val="22"/>
                <w:lang w:eastAsia="en-US"/>
              </w:rPr>
              <w:t>6</w:t>
            </w:r>
          </w:p>
        </w:tc>
      </w:tr>
      <w:tr w:rsidR="001D00D5" w:rsidRPr="001D00D5" w14:paraId="123D88BD" w14:textId="77777777" w:rsidTr="00E6267D">
        <w:trPr>
          <w:trHeight w:val="418"/>
        </w:trPr>
        <w:tc>
          <w:tcPr>
            <w:tcW w:w="1731" w:type="dxa"/>
            <w:vMerge w:val="restart"/>
            <w:tcBorders>
              <w:left w:val="single" w:sz="2" w:space="0" w:color="auto"/>
              <w:right w:val="single" w:sz="2" w:space="0" w:color="auto"/>
            </w:tcBorders>
            <w:vAlign w:val="center"/>
          </w:tcPr>
          <w:p w14:paraId="08E36CB5" w14:textId="77777777" w:rsidR="001D00D5" w:rsidRPr="001D00D5" w:rsidRDefault="001D00D5" w:rsidP="001D00D5">
            <w:pPr>
              <w:tabs>
                <w:tab w:val="left" w:pos="3828"/>
              </w:tabs>
              <w:spacing w:line="276" w:lineRule="auto"/>
              <w:ind w:left="-75" w:right="-222"/>
              <w:rPr>
                <w:bCs/>
                <w:kern w:val="32"/>
                <w:lang w:eastAsia="en-US"/>
              </w:rPr>
            </w:pPr>
            <w:r w:rsidRPr="001D00D5">
              <w:rPr>
                <w:snapToGrid w:val="0"/>
              </w:rPr>
              <w:t>ФГБУ «ЦЖКУ»</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17CE0B43" w14:textId="77777777" w:rsidR="001D00D5" w:rsidRPr="001D00D5" w:rsidRDefault="001D00D5" w:rsidP="001D00D5">
            <w:pPr>
              <w:tabs>
                <w:tab w:val="left" w:pos="3828"/>
              </w:tabs>
              <w:spacing w:line="276" w:lineRule="auto"/>
              <w:ind w:left="-140" w:right="-57"/>
              <w:jc w:val="center"/>
              <w:rPr>
                <w:lang w:eastAsia="en-US"/>
              </w:rPr>
            </w:pPr>
            <w:r w:rsidRPr="001D00D5">
              <w:rPr>
                <w:lang w:eastAsia="en-US"/>
              </w:rPr>
              <w:t xml:space="preserve">с 01.01.2025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92C2F5" w14:textId="77777777" w:rsidR="001D00D5" w:rsidRPr="001D00D5" w:rsidRDefault="001D00D5" w:rsidP="001D00D5">
            <w:pPr>
              <w:jc w:val="center"/>
              <w:rPr>
                <w:color w:val="000000"/>
              </w:rPr>
            </w:pPr>
            <w:r w:rsidRPr="001D00D5">
              <w:rPr>
                <w:snapToGrid w:val="0"/>
                <w:color w:val="000000"/>
              </w:rPr>
              <w:t>68,56</w:t>
            </w:r>
          </w:p>
        </w:tc>
        <w:tc>
          <w:tcPr>
            <w:tcW w:w="1843" w:type="dxa"/>
            <w:tcBorders>
              <w:top w:val="single" w:sz="4" w:space="0" w:color="auto"/>
              <w:left w:val="nil"/>
              <w:bottom w:val="single" w:sz="4" w:space="0" w:color="auto"/>
              <w:right w:val="single" w:sz="4" w:space="0" w:color="auto"/>
            </w:tcBorders>
            <w:shd w:val="clear" w:color="auto" w:fill="auto"/>
            <w:vAlign w:val="center"/>
          </w:tcPr>
          <w:p w14:paraId="574E24FE" w14:textId="77777777" w:rsidR="001D00D5" w:rsidRPr="001D00D5" w:rsidRDefault="001D00D5" w:rsidP="001D00D5">
            <w:pPr>
              <w:jc w:val="center"/>
              <w:rPr>
                <w:snapToGrid w:val="0"/>
                <w:color w:val="000000"/>
              </w:rPr>
            </w:pPr>
            <w:r w:rsidRPr="001D00D5">
              <w:rPr>
                <w:snapToGrid w:val="0"/>
                <w:color w:val="000000"/>
              </w:rPr>
              <w:t>57,13</w:t>
            </w:r>
          </w:p>
        </w:tc>
        <w:tc>
          <w:tcPr>
            <w:tcW w:w="1843" w:type="dxa"/>
            <w:tcBorders>
              <w:top w:val="single" w:sz="4" w:space="0" w:color="auto"/>
              <w:left w:val="nil"/>
              <w:bottom w:val="single" w:sz="4" w:space="0" w:color="auto"/>
              <w:right w:val="single" w:sz="4" w:space="0" w:color="auto"/>
            </w:tcBorders>
            <w:shd w:val="clear" w:color="auto" w:fill="auto"/>
            <w:vAlign w:val="center"/>
          </w:tcPr>
          <w:p w14:paraId="6BEE0501" w14:textId="77777777" w:rsidR="001D00D5" w:rsidRPr="001D00D5" w:rsidRDefault="001D00D5" w:rsidP="001D00D5">
            <w:pPr>
              <w:jc w:val="center"/>
              <w:rPr>
                <w:snapToGrid w:val="0"/>
                <w:color w:val="000000"/>
              </w:rPr>
            </w:pPr>
            <w:r w:rsidRPr="001D00D5">
              <w:rPr>
                <w:snapToGrid w:val="0"/>
                <w:color w:val="000000"/>
              </w:rPr>
              <w:t>2 389,37</w:t>
            </w:r>
          </w:p>
        </w:tc>
        <w:tc>
          <w:tcPr>
            <w:tcW w:w="1842" w:type="dxa"/>
            <w:tcBorders>
              <w:top w:val="single" w:sz="4" w:space="0" w:color="auto"/>
              <w:left w:val="nil"/>
              <w:bottom w:val="single" w:sz="4" w:space="0" w:color="auto"/>
              <w:right w:val="single" w:sz="8" w:space="0" w:color="auto"/>
            </w:tcBorders>
            <w:shd w:val="clear" w:color="auto" w:fill="auto"/>
            <w:vAlign w:val="center"/>
          </w:tcPr>
          <w:p w14:paraId="2542E450" w14:textId="77777777" w:rsidR="001D00D5" w:rsidRPr="001D00D5" w:rsidRDefault="001D00D5" w:rsidP="001D00D5">
            <w:pPr>
              <w:jc w:val="center"/>
              <w:rPr>
                <w:snapToGrid w:val="0"/>
                <w:color w:val="000000"/>
              </w:rPr>
            </w:pPr>
            <w:r w:rsidRPr="001D00D5">
              <w:rPr>
                <w:snapToGrid w:val="0"/>
                <w:color w:val="000000"/>
              </w:rPr>
              <w:t>1</w:t>
            </w:r>
            <w:r w:rsidRPr="001D00D5">
              <w:rPr>
                <w:snapToGrid w:val="0"/>
                <w:color w:val="000000"/>
                <w:lang w:val="en-US"/>
              </w:rPr>
              <w:t xml:space="preserve"> </w:t>
            </w:r>
            <w:r w:rsidRPr="001D00D5">
              <w:rPr>
                <w:snapToGrid w:val="0"/>
                <w:color w:val="000000"/>
              </w:rPr>
              <w:t>991,14</w:t>
            </w:r>
          </w:p>
        </w:tc>
      </w:tr>
      <w:tr w:rsidR="001D00D5" w:rsidRPr="001D00D5" w14:paraId="1F56362A" w14:textId="77777777" w:rsidTr="00E6267D">
        <w:trPr>
          <w:trHeight w:val="418"/>
        </w:trPr>
        <w:tc>
          <w:tcPr>
            <w:tcW w:w="1731" w:type="dxa"/>
            <w:vMerge/>
            <w:tcBorders>
              <w:left w:val="single" w:sz="2" w:space="0" w:color="auto"/>
              <w:right w:val="single" w:sz="2" w:space="0" w:color="auto"/>
            </w:tcBorders>
            <w:vAlign w:val="center"/>
          </w:tcPr>
          <w:p w14:paraId="5DB36C90" w14:textId="77777777" w:rsidR="001D00D5" w:rsidRPr="001D00D5" w:rsidRDefault="001D00D5" w:rsidP="001D00D5">
            <w:pPr>
              <w:tabs>
                <w:tab w:val="left" w:pos="3828"/>
              </w:tabs>
              <w:spacing w:line="276" w:lineRule="auto"/>
              <w:rPr>
                <w:snapToGrid w:val="0"/>
              </w:rPr>
            </w:pP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4758A91A" w14:textId="77777777" w:rsidR="001D00D5" w:rsidRPr="001D00D5" w:rsidRDefault="001D00D5" w:rsidP="001D00D5">
            <w:pPr>
              <w:tabs>
                <w:tab w:val="left" w:pos="3828"/>
              </w:tabs>
              <w:spacing w:line="276" w:lineRule="auto"/>
              <w:ind w:left="-140" w:right="-57"/>
              <w:jc w:val="center"/>
              <w:rPr>
                <w:lang w:eastAsia="en-US"/>
              </w:rPr>
            </w:pPr>
            <w:r w:rsidRPr="001D00D5">
              <w:rPr>
                <w:lang w:eastAsia="en-US"/>
              </w:rPr>
              <w:t>с 01.07.2025</w:t>
            </w:r>
          </w:p>
        </w:tc>
        <w:tc>
          <w:tcPr>
            <w:tcW w:w="1559" w:type="dxa"/>
            <w:tcBorders>
              <w:top w:val="nil"/>
              <w:left w:val="single" w:sz="4" w:space="0" w:color="auto"/>
              <w:bottom w:val="single" w:sz="4" w:space="0" w:color="auto"/>
              <w:right w:val="single" w:sz="4" w:space="0" w:color="auto"/>
            </w:tcBorders>
            <w:shd w:val="clear" w:color="auto" w:fill="auto"/>
            <w:vAlign w:val="center"/>
          </w:tcPr>
          <w:p w14:paraId="2F5C2DA7" w14:textId="77777777" w:rsidR="001D00D5" w:rsidRPr="001D00D5" w:rsidRDefault="001D00D5" w:rsidP="001D00D5">
            <w:pPr>
              <w:jc w:val="center"/>
              <w:rPr>
                <w:snapToGrid w:val="0"/>
                <w:color w:val="000000"/>
              </w:rPr>
            </w:pPr>
            <w:r w:rsidRPr="001D00D5">
              <w:rPr>
                <w:snapToGrid w:val="0"/>
                <w:color w:val="000000"/>
              </w:rPr>
              <w:t>72,56</w:t>
            </w:r>
          </w:p>
        </w:tc>
        <w:tc>
          <w:tcPr>
            <w:tcW w:w="1843" w:type="dxa"/>
            <w:tcBorders>
              <w:top w:val="nil"/>
              <w:left w:val="nil"/>
              <w:bottom w:val="single" w:sz="4" w:space="0" w:color="auto"/>
              <w:right w:val="single" w:sz="4" w:space="0" w:color="auto"/>
            </w:tcBorders>
            <w:shd w:val="clear" w:color="auto" w:fill="auto"/>
            <w:vAlign w:val="center"/>
          </w:tcPr>
          <w:p w14:paraId="7E502606" w14:textId="77777777" w:rsidR="001D00D5" w:rsidRPr="001D00D5" w:rsidRDefault="001D00D5" w:rsidP="001D00D5">
            <w:pPr>
              <w:jc w:val="center"/>
              <w:rPr>
                <w:snapToGrid w:val="0"/>
                <w:color w:val="000000"/>
              </w:rPr>
            </w:pPr>
            <w:r w:rsidRPr="001D00D5">
              <w:rPr>
                <w:snapToGrid w:val="0"/>
                <w:color w:val="000000"/>
              </w:rPr>
              <w:t>60,47</w:t>
            </w:r>
          </w:p>
        </w:tc>
        <w:tc>
          <w:tcPr>
            <w:tcW w:w="1843" w:type="dxa"/>
            <w:tcBorders>
              <w:top w:val="nil"/>
              <w:left w:val="nil"/>
              <w:bottom w:val="single" w:sz="4" w:space="0" w:color="auto"/>
              <w:right w:val="single" w:sz="4" w:space="0" w:color="auto"/>
            </w:tcBorders>
            <w:shd w:val="clear" w:color="auto" w:fill="auto"/>
            <w:vAlign w:val="center"/>
          </w:tcPr>
          <w:p w14:paraId="63CFA385" w14:textId="77777777" w:rsidR="001D00D5" w:rsidRPr="001D00D5" w:rsidRDefault="001D00D5" w:rsidP="001D00D5">
            <w:pPr>
              <w:jc w:val="center"/>
              <w:rPr>
                <w:snapToGrid w:val="0"/>
                <w:color w:val="000000"/>
              </w:rPr>
            </w:pPr>
            <w:r w:rsidRPr="001D00D5">
              <w:rPr>
                <w:snapToGrid w:val="0"/>
                <w:color w:val="000000"/>
              </w:rPr>
              <w:t>2 634,35</w:t>
            </w:r>
          </w:p>
        </w:tc>
        <w:tc>
          <w:tcPr>
            <w:tcW w:w="1842" w:type="dxa"/>
            <w:tcBorders>
              <w:top w:val="nil"/>
              <w:left w:val="nil"/>
              <w:bottom w:val="single" w:sz="4" w:space="0" w:color="auto"/>
              <w:right w:val="single" w:sz="8" w:space="0" w:color="auto"/>
            </w:tcBorders>
            <w:shd w:val="clear" w:color="auto" w:fill="auto"/>
            <w:vAlign w:val="center"/>
          </w:tcPr>
          <w:p w14:paraId="2FC12286" w14:textId="77777777" w:rsidR="001D00D5" w:rsidRPr="001D00D5" w:rsidRDefault="001D00D5" w:rsidP="001D00D5">
            <w:pPr>
              <w:jc w:val="center"/>
              <w:rPr>
                <w:snapToGrid w:val="0"/>
                <w:color w:val="000000"/>
              </w:rPr>
            </w:pPr>
            <w:r w:rsidRPr="001D00D5">
              <w:rPr>
                <w:snapToGrid w:val="0"/>
                <w:color w:val="000000"/>
              </w:rPr>
              <w:t>2</w:t>
            </w:r>
            <w:r w:rsidRPr="001D00D5">
              <w:rPr>
                <w:snapToGrid w:val="0"/>
                <w:color w:val="000000"/>
                <w:lang w:val="en-US"/>
              </w:rPr>
              <w:t xml:space="preserve"> </w:t>
            </w:r>
            <w:r w:rsidRPr="001D00D5">
              <w:rPr>
                <w:snapToGrid w:val="0"/>
                <w:color w:val="000000"/>
              </w:rPr>
              <w:t>195,29</w:t>
            </w:r>
          </w:p>
        </w:tc>
      </w:tr>
    </w:tbl>
    <w:p w14:paraId="4968A7AC" w14:textId="77777777" w:rsidR="001D00D5" w:rsidRPr="001D00D5" w:rsidRDefault="001D00D5" w:rsidP="001D00D5">
      <w:pPr>
        <w:keepNext/>
        <w:tabs>
          <w:tab w:val="left" w:pos="284"/>
        </w:tabs>
        <w:jc w:val="center"/>
        <w:outlineLvl w:val="0"/>
        <w:rPr>
          <w:rFonts w:cs="Arial"/>
          <w:b/>
          <w:bCs/>
          <w:snapToGrid w:val="0"/>
          <w:kern w:val="32"/>
          <w:sz w:val="28"/>
          <w:szCs w:val="32"/>
          <w:lang w:eastAsia="en-US"/>
        </w:rPr>
      </w:pPr>
      <w:r w:rsidRPr="001D00D5">
        <w:rPr>
          <w:rFonts w:cs="Arial"/>
          <w:b/>
          <w:bCs/>
          <w:snapToGrid w:val="0"/>
          <w:kern w:val="32"/>
          <w:sz w:val="28"/>
          <w:szCs w:val="32"/>
          <w:lang w:eastAsia="en-US"/>
        </w:rPr>
        <w:br w:type="page"/>
      </w:r>
      <w:bookmarkStart w:id="121" w:name="_Toc21094972"/>
      <w:bookmarkStart w:id="122" w:name="_Toc23163017"/>
      <w:r w:rsidRPr="001D00D5">
        <w:rPr>
          <w:rFonts w:cs="Arial"/>
          <w:b/>
          <w:bCs/>
          <w:snapToGrid w:val="0"/>
          <w:kern w:val="32"/>
          <w:sz w:val="28"/>
          <w:szCs w:val="32"/>
          <w:lang w:eastAsia="en-US"/>
        </w:rPr>
        <w:lastRenderedPageBreak/>
        <w:t xml:space="preserve">Сравнительный анализ динамики расходов в сравнении </w:t>
      </w:r>
      <w:r w:rsidRPr="001D00D5">
        <w:rPr>
          <w:rFonts w:cs="Arial"/>
          <w:b/>
          <w:bCs/>
          <w:snapToGrid w:val="0"/>
          <w:kern w:val="32"/>
          <w:sz w:val="28"/>
          <w:szCs w:val="32"/>
          <w:lang w:eastAsia="en-US"/>
        </w:rPr>
        <w:br/>
        <w:t xml:space="preserve">с предыдущими периодами регулирования </w:t>
      </w:r>
      <w:bookmarkEnd w:id="121"/>
      <w:bookmarkEnd w:id="122"/>
      <w:r w:rsidRPr="001D00D5">
        <w:rPr>
          <w:rFonts w:cs="Arial"/>
          <w:b/>
          <w:bCs/>
          <w:snapToGrid w:val="0"/>
          <w:kern w:val="32"/>
          <w:sz w:val="28"/>
          <w:szCs w:val="32"/>
          <w:lang w:eastAsia="en-US"/>
        </w:rPr>
        <w:br/>
        <w:t xml:space="preserve">ФГБУ «ЦЖКУ» Минобороны России </w:t>
      </w:r>
    </w:p>
    <w:p w14:paraId="4EF55716" w14:textId="77777777" w:rsidR="001D00D5" w:rsidRPr="001D00D5" w:rsidRDefault="001D00D5" w:rsidP="001D00D5">
      <w:pPr>
        <w:rPr>
          <w:snapToGrid w:val="0"/>
          <w:sz w:val="28"/>
          <w:szCs w:val="28"/>
        </w:rPr>
      </w:pPr>
    </w:p>
    <w:p w14:paraId="351ACC85" w14:textId="77777777" w:rsidR="001D00D5" w:rsidRPr="001D00D5" w:rsidRDefault="001D00D5" w:rsidP="001D00D5">
      <w:pPr>
        <w:jc w:val="center"/>
        <w:rPr>
          <w:b/>
          <w:snapToGrid w:val="0"/>
          <w:sz w:val="28"/>
        </w:rPr>
      </w:pPr>
      <w:r w:rsidRPr="001D00D5">
        <w:rPr>
          <w:b/>
          <w:snapToGrid w:val="0"/>
          <w:sz w:val="28"/>
        </w:rPr>
        <w:t>Расходы на тепловую энергию</w:t>
      </w:r>
    </w:p>
    <w:p w14:paraId="6024E8E0" w14:textId="77777777" w:rsidR="001D00D5" w:rsidRPr="001D00D5" w:rsidRDefault="001D00D5" w:rsidP="001D00D5">
      <w:pPr>
        <w:jc w:val="center"/>
        <w:rPr>
          <w:snapToGrid w:val="0"/>
          <w:sz w:val="28"/>
          <w:szCs w:val="28"/>
        </w:rPr>
      </w:pPr>
    </w:p>
    <w:p w14:paraId="0306BC0F" w14:textId="77777777" w:rsidR="001D00D5" w:rsidRPr="001D00D5" w:rsidRDefault="001D00D5" w:rsidP="00A73ED2">
      <w:pPr>
        <w:numPr>
          <w:ilvl w:val="0"/>
          <w:numId w:val="11"/>
        </w:numPr>
        <w:ind w:right="-284" w:hanging="1636"/>
        <w:jc w:val="right"/>
        <w:rPr>
          <w:snapToGrid w:val="0"/>
          <w:sz w:val="28"/>
          <w:szCs w:val="28"/>
        </w:rPr>
      </w:pPr>
    </w:p>
    <w:tbl>
      <w:tblPr>
        <w:tblW w:w="11084" w:type="dxa"/>
        <w:tblInd w:w="108" w:type="dxa"/>
        <w:tblLook w:val="04A0" w:firstRow="1" w:lastRow="0" w:firstColumn="1" w:lastColumn="0" w:noHBand="0" w:noVBand="1"/>
      </w:tblPr>
      <w:tblGrid>
        <w:gridCol w:w="750"/>
        <w:gridCol w:w="3361"/>
        <w:gridCol w:w="1701"/>
        <w:gridCol w:w="63"/>
        <w:gridCol w:w="1764"/>
        <w:gridCol w:w="1872"/>
        <w:gridCol w:w="1573"/>
      </w:tblGrid>
      <w:tr w:rsidR="001D00D5" w:rsidRPr="001D00D5" w14:paraId="45E4AD28" w14:textId="77777777" w:rsidTr="00E6267D">
        <w:trPr>
          <w:trHeight w:val="705"/>
        </w:trPr>
        <w:tc>
          <w:tcPr>
            <w:tcW w:w="11084" w:type="dxa"/>
            <w:gridSpan w:val="7"/>
            <w:tcBorders>
              <w:top w:val="nil"/>
              <w:left w:val="nil"/>
              <w:bottom w:val="nil"/>
              <w:right w:val="nil"/>
            </w:tcBorders>
            <w:shd w:val="clear" w:color="auto" w:fill="auto"/>
            <w:noWrap/>
            <w:vAlign w:val="center"/>
            <w:hideMark/>
          </w:tcPr>
          <w:p w14:paraId="34694765" w14:textId="77777777" w:rsidR="001D00D5" w:rsidRPr="001D00D5" w:rsidRDefault="001D00D5" w:rsidP="001D00D5">
            <w:pPr>
              <w:ind w:right="1337"/>
              <w:jc w:val="center"/>
              <w:rPr>
                <w:bCs/>
                <w:snapToGrid w:val="0"/>
                <w:sz w:val="20"/>
                <w:szCs w:val="28"/>
              </w:rPr>
            </w:pPr>
            <w:r w:rsidRPr="001D00D5">
              <w:rPr>
                <w:bCs/>
                <w:snapToGrid w:val="0"/>
                <w:sz w:val="28"/>
                <w:szCs w:val="28"/>
              </w:rPr>
              <w:t>Реестр операционных (подконтрольных) расходов</w:t>
            </w:r>
          </w:p>
        </w:tc>
      </w:tr>
      <w:tr w:rsidR="001D00D5" w:rsidRPr="001D00D5" w14:paraId="7C2901D3" w14:textId="77777777" w:rsidTr="00E6267D">
        <w:trPr>
          <w:trHeight w:val="300"/>
        </w:trPr>
        <w:tc>
          <w:tcPr>
            <w:tcW w:w="750" w:type="dxa"/>
            <w:tcBorders>
              <w:top w:val="nil"/>
              <w:left w:val="nil"/>
              <w:bottom w:val="nil"/>
              <w:right w:val="nil"/>
            </w:tcBorders>
            <w:shd w:val="clear" w:color="auto" w:fill="auto"/>
            <w:vAlign w:val="center"/>
            <w:hideMark/>
          </w:tcPr>
          <w:p w14:paraId="70D3C29A" w14:textId="77777777" w:rsidR="001D00D5" w:rsidRPr="001D00D5" w:rsidRDefault="001D00D5" w:rsidP="001D00D5">
            <w:pPr>
              <w:rPr>
                <w:b/>
                <w:bCs/>
                <w:snapToGrid w:val="0"/>
                <w:sz w:val="20"/>
                <w:szCs w:val="28"/>
              </w:rPr>
            </w:pPr>
          </w:p>
        </w:tc>
        <w:tc>
          <w:tcPr>
            <w:tcW w:w="3361" w:type="dxa"/>
            <w:tcBorders>
              <w:top w:val="nil"/>
              <w:left w:val="nil"/>
              <w:bottom w:val="nil"/>
              <w:right w:val="nil"/>
            </w:tcBorders>
            <w:shd w:val="clear" w:color="auto" w:fill="auto"/>
            <w:vAlign w:val="center"/>
            <w:hideMark/>
          </w:tcPr>
          <w:p w14:paraId="06DD7D71" w14:textId="77777777" w:rsidR="001D00D5" w:rsidRPr="001D00D5" w:rsidRDefault="001D00D5" w:rsidP="001D00D5">
            <w:pPr>
              <w:jc w:val="center"/>
              <w:rPr>
                <w:snapToGrid w:val="0"/>
                <w:sz w:val="20"/>
                <w:szCs w:val="28"/>
              </w:rPr>
            </w:pPr>
          </w:p>
        </w:tc>
        <w:tc>
          <w:tcPr>
            <w:tcW w:w="1701" w:type="dxa"/>
            <w:tcBorders>
              <w:top w:val="nil"/>
              <w:left w:val="nil"/>
              <w:bottom w:val="nil"/>
              <w:right w:val="nil"/>
            </w:tcBorders>
            <w:shd w:val="clear" w:color="auto" w:fill="auto"/>
            <w:vAlign w:val="center"/>
            <w:hideMark/>
          </w:tcPr>
          <w:p w14:paraId="7A221650" w14:textId="77777777" w:rsidR="001D00D5" w:rsidRPr="001D00D5" w:rsidRDefault="001D00D5" w:rsidP="001D00D5">
            <w:pPr>
              <w:jc w:val="center"/>
              <w:rPr>
                <w:snapToGrid w:val="0"/>
                <w:sz w:val="20"/>
                <w:szCs w:val="28"/>
              </w:rPr>
            </w:pPr>
          </w:p>
        </w:tc>
        <w:tc>
          <w:tcPr>
            <w:tcW w:w="1827" w:type="dxa"/>
            <w:gridSpan w:val="2"/>
            <w:tcBorders>
              <w:top w:val="nil"/>
              <w:left w:val="nil"/>
              <w:bottom w:val="nil"/>
              <w:right w:val="nil"/>
            </w:tcBorders>
            <w:shd w:val="clear" w:color="auto" w:fill="auto"/>
            <w:vAlign w:val="center"/>
            <w:hideMark/>
          </w:tcPr>
          <w:p w14:paraId="08BEF918" w14:textId="77777777" w:rsidR="001D00D5" w:rsidRPr="001D00D5" w:rsidRDefault="001D00D5" w:rsidP="001D00D5">
            <w:pPr>
              <w:jc w:val="center"/>
              <w:rPr>
                <w:snapToGrid w:val="0"/>
                <w:sz w:val="20"/>
                <w:szCs w:val="28"/>
              </w:rPr>
            </w:pPr>
          </w:p>
        </w:tc>
        <w:tc>
          <w:tcPr>
            <w:tcW w:w="1872" w:type="dxa"/>
            <w:tcBorders>
              <w:top w:val="nil"/>
              <w:left w:val="nil"/>
              <w:bottom w:val="nil"/>
              <w:right w:val="nil"/>
            </w:tcBorders>
            <w:shd w:val="clear" w:color="auto" w:fill="auto"/>
            <w:vAlign w:val="center"/>
            <w:hideMark/>
          </w:tcPr>
          <w:p w14:paraId="2166D547" w14:textId="77777777" w:rsidR="001D00D5" w:rsidRPr="001D00D5" w:rsidRDefault="001D00D5" w:rsidP="001D00D5">
            <w:pPr>
              <w:jc w:val="right"/>
              <w:rPr>
                <w:snapToGrid w:val="0"/>
                <w:sz w:val="20"/>
                <w:szCs w:val="28"/>
              </w:rPr>
            </w:pPr>
            <w:r w:rsidRPr="001D00D5">
              <w:rPr>
                <w:snapToGrid w:val="0"/>
                <w:sz w:val="20"/>
                <w:szCs w:val="28"/>
              </w:rPr>
              <w:t>тыс. руб.</w:t>
            </w:r>
          </w:p>
        </w:tc>
        <w:tc>
          <w:tcPr>
            <w:tcW w:w="1573" w:type="dxa"/>
            <w:tcBorders>
              <w:top w:val="nil"/>
              <w:left w:val="nil"/>
              <w:bottom w:val="nil"/>
              <w:right w:val="nil"/>
            </w:tcBorders>
            <w:shd w:val="clear" w:color="auto" w:fill="auto"/>
            <w:vAlign w:val="center"/>
            <w:hideMark/>
          </w:tcPr>
          <w:p w14:paraId="0110CA2E" w14:textId="77777777" w:rsidR="001D00D5" w:rsidRPr="001D00D5" w:rsidRDefault="001D00D5" w:rsidP="001D00D5">
            <w:pPr>
              <w:jc w:val="right"/>
              <w:rPr>
                <w:snapToGrid w:val="0"/>
                <w:sz w:val="20"/>
                <w:szCs w:val="28"/>
              </w:rPr>
            </w:pPr>
          </w:p>
        </w:tc>
      </w:tr>
      <w:tr w:rsidR="001D00D5" w:rsidRPr="001D00D5" w14:paraId="6C44A92A" w14:textId="77777777" w:rsidTr="00E6267D">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807EB" w14:textId="77777777" w:rsidR="001D00D5" w:rsidRPr="001D00D5" w:rsidRDefault="001D00D5" w:rsidP="001D00D5">
            <w:pPr>
              <w:jc w:val="center"/>
              <w:rPr>
                <w:snapToGrid w:val="0"/>
                <w:sz w:val="20"/>
                <w:szCs w:val="28"/>
              </w:rPr>
            </w:pPr>
            <w:r w:rsidRPr="001D00D5">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C94A8F3" w14:textId="77777777" w:rsidR="001D00D5" w:rsidRPr="001D00D5" w:rsidRDefault="001D00D5" w:rsidP="001D00D5">
            <w:pPr>
              <w:jc w:val="center"/>
              <w:rPr>
                <w:snapToGrid w:val="0"/>
                <w:sz w:val="20"/>
                <w:szCs w:val="28"/>
              </w:rPr>
            </w:pPr>
            <w:r w:rsidRPr="001D00D5">
              <w:rPr>
                <w:snapToGrid w:val="0"/>
                <w:sz w:val="20"/>
                <w:szCs w:val="28"/>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0E223F4F" w14:textId="77777777" w:rsidR="001D00D5" w:rsidRPr="001D00D5" w:rsidRDefault="001D00D5" w:rsidP="001D00D5">
            <w:pPr>
              <w:jc w:val="center"/>
              <w:rPr>
                <w:snapToGrid w:val="0"/>
                <w:sz w:val="20"/>
                <w:szCs w:val="28"/>
              </w:rPr>
            </w:pPr>
            <w:r w:rsidRPr="001D00D5">
              <w:rPr>
                <w:snapToGrid w:val="0"/>
                <w:sz w:val="20"/>
                <w:szCs w:val="28"/>
              </w:rPr>
              <w:t>Утверждено на 2024 год</w:t>
            </w:r>
          </w:p>
        </w:tc>
        <w:tc>
          <w:tcPr>
            <w:tcW w:w="1764" w:type="dxa"/>
            <w:tcBorders>
              <w:top w:val="single" w:sz="4" w:space="0" w:color="auto"/>
              <w:left w:val="single" w:sz="4" w:space="0" w:color="auto"/>
              <w:bottom w:val="single" w:sz="4" w:space="0" w:color="auto"/>
              <w:right w:val="nil"/>
            </w:tcBorders>
            <w:shd w:val="clear" w:color="auto" w:fill="auto"/>
            <w:vAlign w:val="center"/>
            <w:hideMark/>
          </w:tcPr>
          <w:p w14:paraId="52E362AF" w14:textId="77777777" w:rsidR="001D00D5" w:rsidRPr="001D00D5" w:rsidRDefault="001D00D5" w:rsidP="001D00D5">
            <w:pPr>
              <w:jc w:val="center"/>
              <w:rPr>
                <w:snapToGrid w:val="0"/>
                <w:sz w:val="20"/>
                <w:szCs w:val="28"/>
              </w:rPr>
            </w:pPr>
            <w:r w:rsidRPr="001D00D5">
              <w:rPr>
                <w:snapToGrid w:val="0"/>
                <w:sz w:val="20"/>
                <w:szCs w:val="28"/>
              </w:rPr>
              <w:t xml:space="preserve">Предложение экспертов </w:t>
            </w:r>
          </w:p>
          <w:p w14:paraId="784DBB1F" w14:textId="77777777" w:rsidR="001D00D5" w:rsidRPr="001D00D5" w:rsidRDefault="001D00D5" w:rsidP="001D00D5">
            <w:pPr>
              <w:jc w:val="center"/>
              <w:rPr>
                <w:snapToGrid w:val="0"/>
                <w:sz w:val="20"/>
                <w:szCs w:val="28"/>
              </w:rPr>
            </w:pPr>
            <w:r w:rsidRPr="001D00D5">
              <w:rPr>
                <w:snapToGrid w:val="0"/>
                <w:sz w:val="20"/>
                <w:szCs w:val="28"/>
              </w:rPr>
              <w:t>на 2025 год</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09583" w14:textId="77777777" w:rsidR="001D00D5" w:rsidRPr="001D00D5" w:rsidRDefault="001D00D5" w:rsidP="001D00D5">
            <w:pPr>
              <w:jc w:val="center"/>
              <w:rPr>
                <w:snapToGrid w:val="0"/>
                <w:sz w:val="20"/>
                <w:szCs w:val="28"/>
              </w:rPr>
            </w:pPr>
            <w:r w:rsidRPr="001D00D5">
              <w:rPr>
                <w:snapToGrid w:val="0"/>
                <w:sz w:val="20"/>
                <w:szCs w:val="28"/>
              </w:rPr>
              <w:t>Динамика расходов</w:t>
            </w:r>
          </w:p>
        </w:tc>
      </w:tr>
      <w:tr w:rsidR="001D00D5" w:rsidRPr="001D00D5" w14:paraId="268D493F" w14:textId="77777777" w:rsidTr="00E6267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AA3A6" w14:textId="77777777" w:rsidR="001D00D5" w:rsidRPr="001D00D5" w:rsidRDefault="001D00D5" w:rsidP="001D00D5">
            <w:pPr>
              <w:jc w:val="center"/>
              <w:rPr>
                <w:snapToGrid w:val="0"/>
                <w:sz w:val="20"/>
                <w:szCs w:val="28"/>
              </w:rPr>
            </w:pPr>
            <w:r w:rsidRPr="001D00D5">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604E6A8" w14:textId="77777777" w:rsidR="001D00D5" w:rsidRPr="001D00D5" w:rsidRDefault="001D00D5" w:rsidP="001D00D5">
            <w:pPr>
              <w:rPr>
                <w:snapToGrid w:val="0"/>
                <w:sz w:val="20"/>
                <w:szCs w:val="28"/>
              </w:rPr>
            </w:pPr>
            <w:r w:rsidRPr="001D00D5">
              <w:rPr>
                <w:snapToGrid w:val="0"/>
                <w:sz w:val="20"/>
                <w:szCs w:val="28"/>
              </w:rPr>
              <w:t>Расходы на приобретение сырья и материалов</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5117C38" w14:textId="77777777" w:rsidR="001D00D5" w:rsidRPr="001D00D5" w:rsidRDefault="001D00D5" w:rsidP="001D00D5">
            <w:pPr>
              <w:jc w:val="center"/>
            </w:pPr>
            <w:r w:rsidRPr="001D00D5">
              <w:rPr>
                <w:snapToGrid w:val="0"/>
              </w:rPr>
              <w:t>2 461</w:t>
            </w:r>
          </w:p>
        </w:tc>
        <w:tc>
          <w:tcPr>
            <w:tcW w:w="1764" w:type="dxa"/>
            <w:tcBorders>
              <w:top w:val="single" w:sz="4" w:space="0" w:color="auto"/>
              <w:left w:val="single" w:sz="4" w:space="0" w:color="auto"/>
              <w:bottom w:val="single" w:sz="4" w:space="0" w:color="auto"/>
              <w:right w:val="single" w:sz="4" w:space="0" w:color="auto"/>
            </w:tcBorders>
            <w:shd w:val="clear" w:color="auto" w:fill="auto"/>
            <w:vAlign w:val="center"/>
          </w:tcPr>
          <w:p w14:paraId="1AD74B3C" w14:textId="77777777" w:rsidR="001D00D5" w:rsidRPr="001D00D5" w:rsidRDefault="001D00D5" w:rsidP="001D00D5">
            <w:pPr>
              <w:jc w:val="center"/>
              <w:rPr>
                <w:color w:val="000000"/>
              </w:rPr>
            </w:pPr>
            <w:r w:rsidRPr="001D00D5">
              <w:rPr>
                <w:snapToGrid w:val="0"/>
                <w:color w:val="000000"/>
              </w:rPr>
              <w:t>2 578</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506DFCEF" w14:textId="77777777" w:rsidR="001D00D5" w:rsidRPr="001D00D5" w:rsidRDefault="001D00D5" w:rsidP="001D00D5">
            <w:pPr>
              <w:jc w:val="center"/>
            </w:pPr>
            <w:r w:rsidRPr="001D00D5">
              <w:rPr>
                <w:snapToGrid w:val="0"/>
              </w:rPr>
              <w:t>117</w:t>
            </w:r>
          </w:p>
        </w:tc>
      </w:tr>
      <w:tr w:rsidR="001D00D5" w:rsidRPr="001D00D5" w14:paraId="4673A54D" w14:textId="77777777" w:rsidTr="00E6267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FC95C" w14:textId="77777777" w:rsidR="001D00D5" w:rsidRPr="001D00D5" w:rsidRDefault="001D00D5" w:rsidP="001D00D5">
            <w:pPr>
              <w:jc w:val="center"/>
              <w:rPr>
                <w:snapToGrid w:val="0"/>
                <w:sz w:val="20"/>
                <w:szCs w:val="28"/>
              </w:rPr>
            </w:pPr>
            <w:r w:rsidRPr="001D00D5">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B1C8F3C" w14:textId="77777777" w:rsidR="001D00D5" w:rsidRPr="001D00D5" w:rsidRDefault="001D00D5" w:rsidP="001D00D5">
            <w:pPr>
              <w:rPr>
                <w:snapToGrid w:val="0"/>
                <w:sz w:val="20"/>
                <w:szCs w:val="28"/>
              </w:rPr>
            </w:pPr>
            <w:r w:rsidRPr="001D00D5">
              <w:rPr>
                <w:snapToGrid w:val="0"/>
                <w:sz w:val="20"/>
                <w:szCs w:val="28"/>
              </w:rPr>
              <w:t>Расходы на ремонт основных средств</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21AFCF35" w14:textId="77777777" w:rsidR="001D00D5" w:rsidRPr="001D00D5" w:rsidRDefault="001D00D5" w:rsidP="001D00D5">
            <w:pPr>
              <w:jc w:val="center"/>
              <w:rPr>
                <w:snapToGrid w:val="0"/>
              </w:rPr>
            </w:pPr>
            <w:r w:rsidRPr="001D00D5">
              <w:rPr>
                <w:snapToGrid w:val="0"/>
              </w:rPr>
              <w:t>0</w:t>
            </w:r>
          </w:p>
        </w:tc>
        <w:tc>
          <w:tcPr>
            <w:tcW w:w="1764" w:type="dxa"/>
            <w:tcBorders>
              <w:top w:val="nil"/>
              <w:left w:val="single" w:sz="4" w:space="0" w:color="auto"/>
              <w:bottom w:val="single" w:sz="4" w:space="0" w:color="auto"/>
              <w:right w:val="single" w:sz="4" w:space="0" w:color="auto"/>
            </w:tcBorders>
            <w:shd w:val="clear" w:color="auto" w:fill="auto"/>
            <w:vAlign w:val="center"/>
          </w:tcPr>
          <w:p w14:paraId="70ACF8FF" w14:textId="77777777" w:rsidR="001D00D5" w:rsidRPr="001D00D5" w:rsidRDefault="001D00D5" w:rsidP="001D00D5">
            <w:pPr>
              <w:jc w:val="center"/>
              <w:rPr>
                <w:snapToGrid w:val="0"/>
                <w:color w:val="000000"/>
              </w:rPr>
            </w:pPr>
            <w:r w:rsidRPr="001D00D5">
              <w:rPr>
                <w:snapToGrid w:val="0"/>
                <w:color w:val="000000"/>
              </w:rPr>
              <w:t>0</w:t>
            </w:r>
          </w:p>
        </w:tc>
        <w:tc>
          <w:tcPr>
            <w:tcW w:w="1872" w:type="dxa"/>
            <w:tcBorders>
              <w:top w:val="nil"/>
              <w:left w:val="single" w:sz="4" w:space="0" w:color="auto"/>
              <w:bottom w:val="single" w:sz="4" w:space="0" w:color="auto"/>
              <w:right w:val="single" w:sz="4" w:space="0" w:color="auto"/>
            </w:tcBorders>
            <w:shd w:val="clear" w:color="auto" w:fill="auto"/>
            <w:vAlign w:val="center"/>
          </w:tcPr>
          <w:p w14:paraId="36D93930" w14:textId="77777777" w:rsidR="001D00D5" w:rsidRPr="001D00D5" w:rsidRDefault="001D00D5" w:rsidP="001D00D5">
            <w:pPr>
              <w:jc w:val="center"/>
              <w:rPr>
                <w:snapToGrid w:val="0"/>
              </w:rPr>
            </w:pPr>
            <w:r w:rsidRPr="001D00D5">
              <w:rPr>
                <w:snapToGrid w:val="0"/>
              </w:rPr>
              <w:t>0</w:t>
            </w:r>
          </w:p>
        </w:tc>
      </w:tr>
      <w:tr w:rsidR="001D00D5" w:rsidRPr="001D00D5" w14:paraId="7D0F4792" w14:textId="77777777" w:rsidTr="00E6267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96405" w14:textId="77777777" w:rsidR="001D00D5" w:rsidRPr="001D00D5" w:rsidRDefault="001D00D5" w:rsidP="001D00D5">
            <w:pPr>
              <w:jc w:val="center"/>
              <w:rPr>
                <w:snapToGrid w:val="0"/>
                <w:sz w:val="20"/>
                <w:szCs w:val="28"/>
              </w:rPr>
            </w:pPr>
            <w:r w:rsidRPr="001D00D5">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09F06FB" w14:textId="77777777" w:rsidR="001D00D5" w:rsidRPr="001D00D5" w:rsidRDefault="001D00D5" w:rsidP="001D00D5">
            <w:pPr>
              <w:rPr>
                <w:snapToGrid w:val="0"/>
                <w:sz w:val="20"/>
                <w:szCs w:val="28"/>
              </w:rPr>
            </w:pPr>
            <w:r w:rsidRPr="001D00D5">
              <w:rPr>
                <w:snapToGrid w:val="0"/>
                <w:sz w:val="20"/>
                <w:szCs w:val="28"/>
              </w:rPr>
              <w:t>Расходы на оплату труда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FDBABFE" w14:textId="77777777" w:rsidR="001D00D5" w:rsidRPr="001D00D5" w:rsidRDefault="001D00D5" w:rsidP="001D00D5">
            <w:pPr>
              <w:jc w:val="center"/>
              <w:rPr>
                <w:snapToGrid w:val="0"/>
              </w:rPr>
            </w:pPr>
            <w:r w:rsidRPr="001D00D5">
              <w:rPr>
                <w:snapToGrid w:val="0"/>
              </w:rPr>
              <w:t>14 323</w:t>
            </w:r>
          </w:p>
        </w:tc>
        <w:tc>
          <w:tcPr>
            <w:tcW w:w="1764" w:type="dxa"/>
            <w:tcBorders>
              <w:top w:val="nil"/>
              <w:left w:val="single" w:sz="4" w:space="0" w:color="auto"/>
              <w:bottom w:val="single" w:sz="4" w:space="0" w:color="auto"/>
              <w:right w:val="single" w:sz="4" w:space="0" w:color="auto"/>
            </w:tcBorders>
            <w:shd w:val="clear" w:color="auto" w:fill="auto"/>
            <w:vAlign w:val="center"/>
          </w:tcPr>
          <w:p w14:paraId="3961FCD3" w14:textId="77777777" w:rsidR="001D00D5" w:rsidRPr="001D00D5" w:rsidRDefault="001D00D5" w:rsidP="001D00D5">
            <w:pPr>
              <w:jc w:val="center"/>
              <w:rPr>
                <w:snapToGrid w:val="0"/>
                <w:color w:val="000000"/>
              </w:rPr>
            </w:pPr>
            <w:r w:rsidRPr="001D00D5">
              <w:rPr>
                <w:snapToGrid w:val="0"/>
                <w:color w:val="000000"/>
              </w:rPr>
              <w:t>15 002</w:t>
            </w:r>
          </w:p>
        </w:tc>
        <w:tc>
          <w:tcPr>
            <w:tcW w:w="1872" w:type="dxa"/>
            <w:tcBorders>
              <w:top w:val="nil"/>
              <w:left w:val="single" w:sz="4" w:space="0" w:color="auto"/>
              <w:bottom w:val="single" w:sz="4" w:space="0" w:color="auto"/>
              <w:right w:val="single" w:sz="4" w:space="0" w:color="auto"/>
            </w:tcBorders>
            <w:shd w:val="clear" w:color="auto" w:fill="auto"/>
            <w:vAlign w:val="center"/>
          </w:tcPr>
          <w:p w14:paraId="7F2D046A" w14:textId="77777777" w:rsidR="001D00D5" w:rsidRPr="001D00D5" w:rsidRDefault="001D00D5" w:rsidP="001D00D5">
            <w:pPr>
              <w:jc w:val="center"/>
              <w:rPr>
                <w:snapToGrid w:val="0"/>
              </w:rPr>
            </w:pPr>
            <w:r w:rsidRPr="001D00D5">
              <w:rPr>
                <w:snapToGrid w:val="0"/>
              </w:rPr>
              <w:t>679</w:t>
            </w:r>
          </w:p>
        </w:tc>
      </w:tr>
      <w:tr w:rsidR="001D00D5" w:rsidRPr="001D00D5" w14:paraId="1DFBDB19" w14:textId="77777777" w:rsidTr="00E6267D">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9AFFD" w14:textId="77777777" w:rsidR="001D00D5" w:rsidRPr="001D00D5" w:rsidRDefault="001D00D5" w:rsidP="001D00D5">
            <w:pPr>
              <w:jc w:val="center"/>
              <w:rPr>
                <w:snapToGrid w:val="0"/>
                <w:sz w:val="20"/>
                <w:szCs w:val="28"/>
              </w:rPr>
            </w:pPr>
            <w:r w:rsidRPr="001D00D5">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62151CF" w14:textId="77777777" w:rsidR="001D00D5" w:rsidRPr="001D00D5" w:rsidRDefault="001D00D5" w:rsidP="001D00D5">
            <w:pPr>
              <w:rPr>
                <w:snapToGrid w:val="0"/>
                <w:sz w:val="20"/>
                <w:szCs w:val="28"/>
              </w:rPr>
            </w:pPr>
            <w:r w:rsidRPr="001D00D5">
              <w:rPr>
                <w:snapToGrid w:val="0"/>
                <w:sz w:val="20"/>
                <w:szCs w:val="28"/>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74C1DF6" w14:textId="77777777" w:rsidR="001D00D5" w:rsidRPr="001D00D5" w:rsidRDefault="001D00D5" w:rsidP="001D00D5">
            <w:pPr>
              <w:jc w:val="center"/>
              <w:rPr>
                <w:snapToGrid w:val="0"/>
                <w:color w:val="000000"/>
              </w:rPr>
            </w:pPr>
            <w:r w:rsidRPr="001D00D5">
              <w:rPr>
                <w:snapToGrid w:val="0"/>
                <w:color w:val="000000"/>
              </w:rPr>
              <w:t>0</w:t>
            </w:r>
          </w:p>
        </w:tc>
        <w:tc>
          <w:tcPr>
            <w:tcW w:w="1764" w:type="dxa"/>
            <w:tcBorders>
              <w:top w:val="nil"/>
              <w:left w:val="single" w:sz="4" w:space="0" w:color="auto"/>
              <w:bottom w:val="single" w:sz="4" w:space="0" w:color="auto"/>
              <w:right w:val="single" w:sz="4" w:space="0" w:color="auto"/>
            </w:tcBorders>
            <w:shd w:val="clear" w:color="auto" w:fill="auto"/>
            <w:vAlign w:val="center"/>
          </w:tcPr>
          <w:p w14:paraId="5E261CD7" w14:textId="77777777" w:rsidR="001D00D5" w:rsidRPr="001D00D5" w:rsidRDefault="001D00D5" w:rsidP="001D00D5">
            <w:pPr>
              <w:jc w:val="center"/>
              <w:rPr>
                <w:snapToGrid w:val="0"/>
                <w:color w:val="000000"/>
              </w:rPr>
            </w:pPr>
            <w:r w:rsidRPr="001D00D5">
              <w:rPr>
                <w:snapToGrid w:val="0"/>
                <w:color w:val="000000"/>
              </w:rPr>
              <w:t>0</w:t>
            </w:r>
          </w:p>
        </w:tc>
        <w:tc>
          <w:tcPr>
            <w:tcW w:w="1872" w:type="dxa"/>
            <w:tcBorders>
              <w:top w:val="nil"/>
              <w:left w:val="single" w:sz="4" w:space="0" w:color="auto"/>
              <w:bottom w:val="single" w:sz="4" w:space="0" w:color="auto"/>
              <w:right w:val="single" w:sz="4" w:space="0" w:color="auto"/>
            </w:tcBorders>
            <w:shd w:val="clear" w:color="auto" w:fill="auto"/>
            <w:vAlign w:val="center"/>
          </w:tcPr>
          <w:p w14:paraId="772D3FF7" w14:textId="77777777" w:rsidR="001D00D5" w:rsidRPr="001D00D5" w:rsidRDefault="001D00D5" w:rsidP="001D00D5">
            <w:pPr>
              <w:jc w:val="center"/>
              <w:rPr>
                <w:snapToGrid w:val="0"/>
              </w:rPr>
            </w:pPr>
            <w:r w:rsidRPr="001D00D5">
              <w:rPr>
                <w:snapToGrid w:val="0"/>
              </w:rPr>
              <w:t>0</w:t>
            </w:r>
          </w:p>
        </w:tc>
      </w:tr>
      <w:tr w:rsidR="001D00D5" w:rsidRPr="001D00D5" w14:paraId="04D17017" w14:textId="77777777" w:rsidTr="00E6267D">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10501" w14:textId="77777777" w:rsidR="001D00D5" w:rsidRPr="001D00D5" w:rsidRDefault="001D00D5" w:rsidP="001D00D5">
            <w:pPr>
              <w:jc w:val="center"/>
              <w:rPr>
                <w:snapToGrid w:val="0"/>
                <w:sz w:val="20"/>
                <w:szCs w:val="28"/>
              </w:rPr>
            </w:pPr>
            <w:r w:rsidRPr="001D00D5">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1F9D6AC" w14:textId="77777777" w:rsidR="001D00D5" w:rsidRPr="001D00D5" w:rsidRDefault="001D00D5" w:rsidP="001D00D5">
            <w:pPr>
              <w:rPr>
                <w:snapToGrid w:val="0"/>
                <w:sz w:val="20"/>
                <w:szCs w:val="28"/>
              </w:rPr>
            </w:pPr>
            <w:r w:rsidRPr="001D00D5">
              <w:rPr>
                <w:snapToGrid w:val="0"/>
                <w:sz w:val="20"/>
                <w:szCs w:val="28"/>
              </w:rPr>
              <w:t>Расходы на оплату иных работ и услуг, выполняемых по договорам с организациями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8AD6020" w14:textId="77777777" w:rsidR="001D00D5" w:rsidRPr="001D00D5" w:rsidRDefault="001D00D5" w:rsidP="001D00D5">
            <w:pPr>
              <w:jc w:val="center"/>
              <w:rPr>
                <w:snapToGrid w:val="0"/>
                <w:color w:val="000000"/>
              </w:rPr>
            </w:pPr>
            <w:r w:rsidRPr="001D00D5">
              <w:rPr>
                <w:snapToGrid w:val="0"/>
                <w:color w:val="000000"/>
              </w:rPr>
              <w:t>0</w:t>
            </w:r>
          </w:p>
        </w:tc>
        <w:tc>
          <w:tcPr>
            <w:tcW w:w="1764" w:type="dxa"/>
            <w:tcBorders>
              <w:top w:val="nil"/>
              <w:left w:val="single" w:sz="4" w:space="0" w:color="auto"/>
              <w:bottom w:val="single" w:sz="4" w:space="0" w:color="auto"/>
              <w:right w:val="single" w:sz="4" w:space="0" w:color="auto"/>
            </w:tcBorders>
            <w:shd w:val="clear" w:color="auto" w:fill="auto"/>
            <w:vAlign w:val="center"/>
          </w:tcPr>
          <w:p w14:paraId="1E4D64B9" w14:textId="77777777" w:rsidR="001D00D5" w:rsidRPr="001D00D5" w:rsidRDefault="001D00D5" w:rsidP="001D00D5">
            <w:pPr>
              <w:jc w:val="center"/>
              <w:rPr>
                <w:snapToGrid w:val="0"/>
                <w:color w:val="000000"/>
              </w:rPr>
            </w:pPr>
            <w:r w:rsidRPr="001D00D5">
              <w:rPr>
                <w:snapToGrid w:val="0"/>
                <w:color w:val="000000"/>
              </w:rPr>
              <w:t>0</w:t>
            </w:r>
          </w:p>
        </w:tc>
        <w:tc>
          <w:tcPr>
            <w:tcW w:w="1872" w:type="dxa"/>
            <w:tcBorders>
              <w:top w:val="nil"/>
              <w:left w:val="single" w:sz="4" w:space="0" w:color="auto"/>
              <w:bottom w:val="single" w:sz="4" w:space="0" w:color="auto"/>
              <w:right w:val="single" w:sz="4" w:space="0" w:color="auto"/>
            </w:tcBorders>
            <w:shd w:val="clear" w:color="auto" w:fill="auto"/>
            <w:vAlign w:val="center"/>
          </w:tcPr>
          <w:p w14:paraId="1A1DD06C" w14:textId="77777777" w:rsidR="001D00D5" w:rsidRPr="001D00D5" w:rsidRDefault="001D00D5" w:rsidP="001D00D5">
            <w:pPr>
              <w:jc w:val="center"/>
              <w:rPr>
                <w:snapToGrid w:val="0"/>
              </w:rPr>
            </w:pPr>
            <w:r w:rsidRPr="001D00D5">
              <w:rPr>
                <w:snapToGrid w:val="0"/>
              </w:rPr>
              <w:t>0</w:t>
            </w:r>
          </w:p>
        </w:tc>
      </w:tr>
      <w:tr w:rsidR="001D00D5" w:rsidRPr="001D00D5" w14:paraId="24CB7705" w14:textId="77777777" w:rsidTr="00E6267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5E650" w14:textId="77777777" w:rsidR="001D00D5" w:rsidRPr="001D00D5" w:rsidRDefault="001D00D5" w:rsidP="001D00D5">
            <w:pPr>
              <w:jc w:val="center"/>
              <w:rPr>
                <w:snapToGrid w:val="0"/>
                <w:sz w:val="20"/>
                <w:szCs w:val="28"/>
              </w:rPr>
            </w:pPr>
            <w:r w:rsidRPr="001D00D5">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0218199" w14:textId="77777777" w:rsidR="001D00D5" w:rsidRPr="001D00D5" w:rsidRDefault="001D00D5" w:rsidP="001D00D5">
            <w:pPr>
              <w:rPr>
                <w:snapToGrid w:val="0"/>
                <w:sz w:val="20"/>
                <w:szCs w:val="28"/>
              </w:rPr>
            </w:pPr>
            <w:r w:rsidRPr="001D00D5">
              <w:rPr>
                <w:snapToGrid w:val="0"/>
                <w:sz w:val="20"/>
                <w:szCs w:val="28"/>
              </w:rPr>
              <w:t>Расходы на служебные командировки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075B236" w14:textId="77777777" w:rsidR="001D00D5" w:rsidRPr="001D00D5" w:rsidRDefault="001D00D5" w:rsidP="001D00D5">
            <w:pPr>
              <w:jc w:val="center"/>
              <w:rPr>
                <w:snapToGrid w:val="0"/>
                <w:color w:val="000000"/>
              </w:rPr>
            </w:pPr>
            <w:r w:rsidRPr="001D00D5">
              <w:rPr>
                <w:snapToGrid w:val="0"/>
                <w:color w:val="000000"/>
              </w:rPr>
              <w:t>0</w:t>
            </w:r>
          </w:p>
        </w:tc>
        <w:tc>
          <w:tcPr>
            <w:tcW w:w="1764" w:type="dxa"/>
            <w:tcBorders>
              <w:top w:val="nil"/>
              <w:left w:val="single" w:sz="4" w:space="0" w:color="auto"/>
              <w:bottom w:val="single" w:sz="4" w:space="0" w:color="auto"/>
              <w:right w:val="single" w:sz="4" w:space="0" w:color="auto"/>
            </w:tcBorders>
            <w:shd w:val="clear" w:color="auto" w:fill="auto"/>
            <w:vAlign w:val="center"/>
          </w:tcPr>
          <w:p w14:paraId="2E427D1D" w14:textId="77777777" w:rsidR="001D00D5" w:rsidRPr="001D00D5" w:rsidRDefault="001D00D5" w:rsidP="001D00D5">
            <w:pPr>
              <w:jc w:val="center"/>
              <w:rPr>
                <w:snapToGrid w:val="0"/>
                <w:color w:val="000000"/>
              </w:rPr>
            </w:pPr>
            <w:r w:rsidRPr="001D00D5">
              <w:rPr>
                <w:snapToGrid w:val="0"/>
                <w:color w:val="000000"/>
              </w:rPr>
              <w:t>0</w:t>
            </w:r>
          </w:p>
        </w:tc>
        <w:tc>
          <w:tcPr>
            <w:tcW w:w="1872" w:type="dxa"/>
            <w:tcBorders>
              <w:top w:val="nil"/>
              <w:left w:val="single" w:sz="4" w:space="0" w:color="auto"/>
              <w:bottom w:val="single" w:sz="4" w:space="0" w:color="auto"/>
              <w:right w:val="single" w:sz="4" w:space="0" w:color="auto"/>
            </w:tcBorders>
            <w:shd w:val="clear" w:color="auto" w:fill="auto"/>
            <w:vAlign w:val="center"/>
          </w:tcPr>
          <w:p w14:paraId="47C67D8D" w14:textId="77777777" w:rsidR="001D00D5" w:rsidRPr="001D00D5" w:rsidRDefault="001D00D5" w:rsidP="001D00D5">
            <w:pPr>
              <w:jc w:val="center"/>
              <w:rPr>
                <w:snapToGrid w:val="0"/>
              </w:rPr>
            </w:pPr>
            <w:r w:rsidRPr="001D00D5">
              <w:rPr>
                <w:snapToGrid w:val="0"/>
              </w:rPr>
              <w:t>0</w:t>
            </w:r>
          </w:p>
        </w:tc>
      </w:tr>
      <w:tr w:rsidR="001D00D5" w:rsidRPr="001D00D5" w14:paraId="64CEB4E2" w14:textId="77777777" w:rsidTr="00E6267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1CAC4" w14:textId="77777777" w:rsidR="001D00D5" w:rsidRPr="001D00D5" w:rsidRDefault="001D00D5" w:rsidP="001D00D5">
            <w:pPr>
              <w:jc w:val="center"/>
              <w:rPr>
                <w:snapToGrid w:val="0"/>
                <w:sz w:val="20"/>
                <w:szCs w:val="28"/>
              </w:rPr>
            </w:pPr>
            <w:r w:rsidRPr="001D00D5">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5EC93C6" w14:textId="77777777" w:rsidR="001D00D5" w:rsidRPr="001D00D5" w:rsidRDefault="001D00D5" w:rsidP="001D00D5">
            <w:pPr>
              <w:rPr>
                <w:snapToGrid w:val="0"/>
                <w:sz w:val="20"/>
                <w:szCs w:val="28"/>
              </w:rPr>
            </w:pPr>
            <w:r w:rsidRPr="001D00D5">
              <w:rPr>
                <w:snapToGrid w:val="0"/>
                <w:sz w:val="20"/>
                <w:szCs w:val="28"/>
              </w:rPr>
              <w:t>Расходы на обучение персонала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FEDF336" w14:textId="77777777" w:rsidR="001D00D5" w:rsidRPr="001D00D5" w:rsidRDefault="001D00D5" w:rsidP="001D00D5">
            <w:pPr>
              <w:jc w:val="center"/>
              <w:rPr>
                <w:snapToGrid w:val="0"/>
                <w:color w:val="000000"/>
              </w:rPr>
            </w:pPr>
            <w:r w:rsidRPr="001D00D5">
              <w:rPr>
                <w:snapToGrid w:val="0"/>
                <w:color w:val="000000"/>
              </w:rPr>
              <w:t>0</w:t>
            </w:r>
          </w:p>
        </w:tc>
        <w:tc>
          <w:tcPr>
            <w:tcW w:w="1764" w:type="dxa"/>
            <w:tcBorders>
              <w:top w:val="nil"/>
              <w:left w:val="single" w:sz="4" w:space="0" w:color="auto"/>
              <w:bottom w:val="single" w:sz="4" w:space="0" w:color="auto"/>
              <w:right w:val="single" w:sz="4" w:space="0" w:color="auto"/>
            </w:tcBorders>
            <w:shd w:val="clear" w:color="auto" w:fill="auto"/>
            <w:vAlign w:val="center"/>
          </w:tcPr>
          <w:p w14:paraId="1698481E" w14:textId="77777777" w:rsidR="001D00D5" w:rsidRPr="001D00D5" w:rsidRDefault="001D00D5" w:rsidP="001D00D5">
            <w:pPr>
              <w:jc w:val="center"/>
              <w:rPr>
                <w:snapToGrid w:val="0"/>
                <w:color w:val="000000"/>
              </w:rPr>
            </w:pPr>
            <w:r w:rsidRPr="001D00D5">
              <w:rPr>
                <w:snapToGrid w:val="0"/>
                <w:color w:val="000000"/>
              </w:rPr>
              <w:t>0</w:t>
            </w:r>
          </w:p>
        </w:tc>
        <w:tc>
          <w:tcPr>
            <w:tcW w:w="1872" w:type="dxa"/>
            <w:tcBorders>
              <w:top w:val="nil"/>
              <w:left w:val="single" w:sz="4" w:space="0" w:color="auto"/>
              <w:bottom w:val="single" w:sz="4" w:space="0" w:color="auto"/>
              <w:right w:val="single" w:sz="4" w:space="0" w:color="auto"/>
            </w:tcBorders>
            <w:shd w:val="clear" w:color="auto" w:fill="auto"/>
            <w:vAlign w:val="center"/>
          </w:tcPr>
          <w:p w14:paraId="6B137725" w14:textId="77777777" w:rsidR="001D00D5" w:rsidRPr="001D00D5" w:rsidRDefault="001D00D5" w:rsidP="001D00D5">
            <w:pPr>
              <w:jc w:val="center"/>
              <w:rPr>
                <w:snapToGrid w:val="0"/>
              </w:rPr>
            </w:pPr>
            <w:r w:rsidRPr="001D00D5">
              <w:rPr>
                <w:snapToGrid w:val="0"/>
              </w:rPr>
              <w:t>0</w:t>
            </w:r>
          </w:p>
        </w:tc>
      </w:tr>
      <w:tr w:rsidR="001D00D5" w:rsidRPr="001D00D5" w14:paraId="42008975" w14:textId="77777777" w:rsidTr="00E6267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E3869" w14:textId="77777777" w:rsidR="001D00D5" w:rsidRPr="001D00D5" w:rsidRDefault="001D00D5" w:rsidP="001D00D5">
            <w:pPr>
              <w:jc w:val="center"/>
              <w:rPr>
                <w:snapToGrid w:val="0"/>
                <w:sz w:val="20"/>
                <w:szCs w:val="28"/>
              </w:rPr>
            </w:pPr>
            <w:r w:rsidRPr="001D00D5">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BC70D13" w14:textId="77777777" w:rsidR="001D00D5" w:rsidRPr="001D00D5" w:rsidRDefault="001D00D5" w:rsidP="001D00D5">
            <w:pPr>
              <w:rPr>
                <w:snapToGrid w:val="0"/>
                <w:sz w:val="20"/>
                <w:szCs w:val="28"/>
              </w:rPr>
            </w:pPr>
            <w:r w:rsidRPr="001D00D5">
              <w:rPr>
                <w:snapToGrid w:val="0"/>
                <w:sz w:val="20"/>
                <w:szCs w:val="28"/>
              </w:rPr>
              <w:t>Лизинговый платеж</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E4D988D" w14:textId="77777777" w:rsidR="001D00D5" w:rsidRPr="001D00D5" w:rsidRDefault="001D00D5" w:rsidP="001D00D5">
            <w:pPr>
              <w:jc w:val="center"/>
              <w:rPr>
                <w:snapToGrid w:val="0"/>
                <w:color w:val="000000"/>
              </w:rPr>
            </w:pPr>
            <w:r w:rsidRPr="001D00D5">
              <w:rPr>
                <w:snapToGrid w:val="0"/>
                <w:color w:val="000000"/>
              </w:rPr>
              <w:t>0</w:t>
            </w:r>
          </w:p>
        </w:tc>
        <w:tc>
          <w:tcPr>
            <w:tcW w:w="1764" w:type="dxa"/>
            <w:tcBorders>
              <w:top w:val="nil"/>
              <w:left w:val="single" w:sz="4" w:space="0" w:color="auto"/>
              <w:bottom w:val="single" w:sz="4" w:space="0" w:color="auto"/>
              <w:right w:val="single" w:sz="4" w:space="0" w:color="auto"/>
            </w:tcBorders>
            <w:shd w:val="clear" w:color="auto" w:fill="auto"/>
            <w:vAlign w:val="center"/>
          </w:tcPr>
          <w:p w14:paraId="21E21C6F" w14:textId="77777777" w:rsidR="001D00D5" w:rsidRPr="001D00D5" w:rsidRDefault="001D00D5" w:rsidP="001D00D5">
            <w:pPr>
              <w:jc w:val="center"/>
              <w:rPr>
                <w:snapToGrid w:val="0"/>
                <w:color w:val="000000"/>
              </w:rPr>
            </w:pPr>
            <w:r w:rsidRPr="001D00D5">
              <w:rPr>
                <w:snapToGrid w:val="0"/>
                <w:color w:val="000000"/>
              </w:rPr>
              <w:t>0</w:t>
            </w:r>
          </w:p>
        </w:tc>
        <w:tc>
          <w:tcPr>
            <w:tcW w:w="1872" w:type="dxa"/>
            <w:tcBorders>
              <w:top w:val="nil"/>
              <w:left w:val="single" w:sz="4" w:space="0" w:color="auto"/>
              <w:bottom w:val="single" w:sz="4" w:space="0" w:color="auto"/>
              <w:right w:val="single" w:sz="4" w:space="0" w:color="auto"/>
            </w:tcBorders>
            <w:shd w:val="clear" w:color="auto" w:fill="auto"/>
            <w:vAlign w:val="center"/>
          </w:tcPr>
          <w:p w14:paraId="7A69A58A" w14:textId="77777777" w:rsidR="001D00D5" w:rsidRPr="001D00D5" w:rsidRDefault="001D00D5" w:rsidP="001D00D5">
            <w:pPr>
              <w:jc w:val="center"/>
              <w:rPr>
                <w:snapToGrid w:val="0"/>
              </w:rPr>
            </w:pPr>
            <w:r w:rsidRPr="001D00D5">
              <w:rPr>
                <w:snapToGrid w:val="0"/>
              </w:rPr>
              <w:t>0</w:t>
            </w:r>
          </w:p>
        </w:tc>
      </w:tr>
      <w:tr w:rsidR="001D00D5" w:rsidRPr="001D00D5" w14:paraId="53C18D73" w14:textId="77777777" w:rsidTr="00E6267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61DC1" w14:textId="77777777" w:rsidR="001D00D5" w:rsidRPr="001D00D5" w:rsidRDefault="001D00D5" w:rsidP="001D00D5">
            <w:pPr>
              <w:jc w:val="center"/>
              <w:rPr>
                <w:snapToGrid w:val="0"/>
                <w:sz w:val="20"/>
                <w:szCs w:val="28"/>
              </w:rPr>
            </w:pPr>
            <w:r w:rsidRPr="001D00D5">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4D03D31" w14:textId="77777777" w:rsidR="001D00D5" w:rsidRPr="001D00D5" w:rsidRDefault="001D00D5" w:rsidP="001D00D5">
            <w:pPr>
              <w:rPr>
                <w:snapToGrid w:val="0"/>
                <w:sz w:val="20"/>
                <w:szCs w:val="28"/>
              </w:rPr>
            </w:pPr>
            <w:r w:rsidRPr="001D00D5">
              <w:rPr>
                <w:snapToGrid w:val="0"/>
                <w:sz w:val="20"/>
                <w:szCs w:val="28"/>
              </w:rPr>
              <w:t>Арендная плата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3C876F7" w14:textId="77777777" w:rsidR="001D00D5" w:rsidRPr="001D00D5" w:rsidRDefault="001D00D5" w:rsidP="001D00D5">
            <w:pPr>
              <w:jc w:val="center"/>
              <w:rPr>
                <w:snapToGrid w:val="0"/>
                <w:color w:val="000000"/>
              </w:rPr>
            </w:pPr>
            <w:r w:rsidRPr="001D00D5">
              <w:rPr>
                <w:snapToGrid w:val="0"/>
                <w:color w:val="000000"/>
              </w:rPr>
              <w:t>0</w:t>
            </w:r>
          </w:p>
        </w:tc>
        <w:tc>
          <w:tcPr>
            <w:tcW w:w="1764" w:type="dxa"/>
            <w:tcBorders>
              <w:top w:val="nil"/>
              <w:left w:val="single" w:sz="4" w:space="0" w:color="auto"/>
              <w:bottom w:val="single" w:sz="4" w:space="0" w:color="auto"/>
              <w:right w:val="single" w:sz="4" w:space="0" w:color="auto"/>
            </w:tcBorders>
            <w:shd w:val="clear" w:color="auto" w:fill="auto"/>
            <w:vAlign w:val="center"/>
          </w:tcPr>
          <w:p w14:paraId="5C88A65D" w14:textId="77777777" w:rsidR="001D00D5" w:rsidRPr="001D00D5" w:rsidRDefault="001D00D5" w:rsidP="001D00D5">
            <w:pPr>
              <w:jc w:val="center"/>
              <w:rPr>
                <w:snapToGrid w:val="0"/>
                <w:color w:val="000000"/>
              </w:rPr>
            </w:pPr>
            <w:r w:rsidRPr="001D00D5">
              <w:rPr>
                <w:snapToGrid w:val="0"/>
                <w:color w:val="000000"/>
              </w:rPr>
              <w:t>0</w:t>
            </w:r>
          </w:p>
        </w:tc>
        <w:tc>
          <w:tcPr>
            <w:tcW w:w="1872" w:type="dxa"/>
            <w:tcBorders>
              <w:top w:val="nil"/>
              <w:left w:val="single" w:sz="4" w:space="0" w:color="auto"/>
              <w:bottom w:val="single" w:sz="4" w:space="0" w:color="auto"/>
              <w:right w:val="single" w:sz="4" w:space="0" w:color="auto"/>
            </w:tcBorders>
            <w:shd w:val="clear" w:color="auto" w:fill="auto"/>
            <w:vAlign w:val="center"/>
          </w:tcPr>
          <w:p w14:paraId="01632650" w14:textId="77777777" w:rsidR="001D00D5" w:rsidRPr="001D00D5" w:rsidRDefault="001D00D5" w:rsidP="001D00D5">
            <w:pPr>
              <w:jc w:val="center"/>
              <w:rPr>
                <w:snapToGrid w:val="0"/>
              </w:rPr>
            </w:pPr>
            <w:r w:rsidRPr="001D00D5">
              <w:rPr>
                <w:snapToGrid w:val="0"/>
              </w:rPr>
              <w:t>0</w:t>
            </w:r>
          </w:p>
        </w:tc>
      </w:tr>
      <w:tr w:rsidR="001D00D5" w:rsidRPr="001D00D5" w14:paraId="697F79DC" w14:textId="77777777" w:rsidTr="00E6267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C4C12" w14:textId="77777777" w:rsidR="001D00D5" w:rsidRPr="001D00D5" w:rsidRDefault="001D00D5" w:rsidP="001D00D5">
            <w:pPr>
              <w:jc w:val="center"/>
              <w:rPr>
                <w:snapToGrid w:val="0"/>
                <w:sz w:val="20"/>
                <w:szCs w:val="28"/>
              </w:rPr>
            </w:pPr>
            <w:r w:rsidRPr="001D00D5">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6DF24EE" w14:textId="77777777" w:rsidR="001D00D5" w:rsidRPr="001D00D5" w:rsidRDefault="001D00D5" w:rsidP="001D00D5">
            <w:pPr>
              <w:rPr>
                <w:snapToGrid w:val="0"/>
                <w:sz w:val="20"/>
                <w:szCs w:val="28"/>
              </w:rPr>
            </w:pPr>
            <w:r w:rsidRPr="001D00D5">
              <w:rPr>
                <w:snapToGrid w:val="0"/>
                <w:sz w:val="20"/>
                <w:szCs w:val="28"/>
              </w:rPr>
              <w:t>Другие расходы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998A8DB" w14:textId="77777777" w:rsidR="001D00D5" w:rsidRPr="001D00D5" w:rsidRDefault="001D00D5" w:rsidP="001D00D5">
            <w:pPr>
              <w:jc w:val="center"/>
              <w:rPr>
                <w:snapToGrid w:val="0"/>
                <w:color w:val="000000"/>
              </w:rPr>
            </w:pPr>
            <w:r w:rsidRPr="001D00D5">
              <w:rPr>
                <w:snapToGrid w:val="0"/>
                <w:color w:val="000000"/>
              </w:rPr>
              <w:t>0</w:t>
            </w:r>
          </w:p>
        </w:tc>
        <w:tc>
          <w:tcPr>
            <w:tcW w:w="1764" w:type="dxa"/>
            <w:tcBorders>
              <w:top w:val="nil"/>
              <w:left w:val="single" w:sz="4" w:space="0" w:color="auto"/>
              <w:bottom w:val="single" w:sz="4" w:space="0" w:color="auto"/>
              <w:right w:val="single" w:sz="4" w:space="0" w:color="auto"/>
            </w:tcBorders>
            <w:shd w:val="clear" w:color="auto" w:fill="auto"/>
            <w:vAlign w:val="center"/>
          </w:tcPr>
          <w:p w14:paraId="7092D710" w14:textId="77777777" w:rsidR="001D00D5" w:rsidRPr="001D00D5" w:rsidRDefault="001D00D5" w:rsidP="001D00D5">
            <w:pPr>
              <w:jc w:val="center"/>
              <w:rPr>
                <w:snapToGrid w:val="0"/>
                <w:color w:val="000000"/>
              </w:rPr>
            </w:pPr>
            <w:r w:rsidRPr="001D00D5">
              <w:rPr>
                <w:snapToGrid w:val="0"/>
                <w:color w:val="000000"/>
              </w:rPr>
              <w:t>0</w:t>
            </w:r>
          </w:p>
        </w:tc>
        <w:tc>
          <w:tcPr>
            <w:tcW w:w="1872" w:type="dxa"/>
            <w:tcBorders>
              <w:top w:val="nil"/>
              <w:left w:val="single" w:sz="4" w:space="0" w:color="auto"/>
              <w:bottom w:val="single" w:sz="4" w:space="0" w:color="auto"/>
              <w:right w:val="single" w:sz="4" w:space="0" w:color="auto"/>
            </w:tcBorders>
            <w:shd w:val="clear" w:color="auto" w:fill="auto"/>
            <w:vAlign w:val="center"/>
          </w:tcPr>
          <w:p w14:paraId="4C51643E" w14:textId="77777777" w:rsidR="001D00D5" w:rsidRPr="001D00D5" w:rsidRDefault="001D00D5" w:rsidP="001D00D5">
            <w:pPr>
              <w:jc w:val="center"/>
              <w:rPr>
                <w:snapToGrid w:val="0"/>
              </w:rPr>
            </w:pPr>
            <w:r w:rsidRPr="001D00D5">
              <w:rPr>
                <w:snapToGrid w:val="0"/>
              </w:rPr>
              <w:t>0</w:t>
            </w:r>
          </w:p>
        </w:tc>
      </w:tr>
      <w:tr w:rsidR="001D00D5" w:rsidRPr="001D00D5" w14:paraId="5073D4B7" w14:textId="77777777" w:rsidTr="00E6267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A72D6DF" w14:textId="77777777" w:rsidR="001D00D5" w:rsidRPr="001D00D5" w:rsidRDefault="001D00D5" w:rsidP="001D00D5">
            <w:pPr>
              <w:jc w:val="center"/>
              <w:rPr>
                <w:snapToGrid w:val="0"/>
                <w:sz w:val="20"/>
                <w:szCs w:val="28"/>
              </w:rPr>
            </w:pPr>
          </w:p>
        </w:tc>
        <w:tc>
          <w:tcPr>
            <w:tcW w:w="3361" w:type="dxa"/>
            <w:tcBorders>
              <w:top w:val="single" w:sz="4" w:space="0" w:color="auto"/>
              <w:left w:val="nil"/>
              <w:bottom w:val="single" w:sz="4" w:space="0" w:color="auto"/>
              <w:right w:val="single" w:sz="4" w:space="0" w:color="auto"/>
            </w:tcBorders>
            <w:shd w:val="clear" w:color="auto" w:fill="auto"/>
            <w:vAlign w:val="center"/>
          </w:tcPr>
          <w:p w14:paraId="02A9FCB6" w14:textId="77777777" w:rsidR="001D00D5" w:rsidRPr="001D00D5" w:rsidRDefault="001D00D5" w:rsidP="001D00D5">
            <w:pPr>
              <w:rPr>
                <w:snapToGrid w:val="0"/>
                <w:sz w:val="20"/>
                <w:szCs w:val="28"/>
              </w:rPr>
            </w:pPr>
            <w:r w:rsidRPr="001D00D5">
              <w:rPr>
                <w:snapToGrid w:val="0"/>
                <w:sz w:val="20"/>
                <w:szCs w:val="28"/>
              </w:rPr>
              <w:t>ИТОГО базовый уровень операционных расходов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E508179" w14:textId="77777777" w:rsidR="001D00D5" w:rsidRPr="001D00D5" w:rsidRDefault="001D00D5" w:rsidP="001D00D5">
            <w:pPr>
              <w:jc w:val="center"/>
              <w:rPr>
                <w:snapToGrid w:val="0"/>
                <w:color w:val="000000"/>
              </w:rPr>
            </w:pPr>
            <w:r w:rsidRPr="001D00D5">
              <w:rPr>
                <w:snapToGrid w:val="0"/>
                <w:color w:val="000000"/>
              </w:rPr>
              <w:t>16 784</w:t>
            </w:r>
          </w:p>
        </w:tc>
        <w:tc>
          <w:tcPr>
            <w:tcW w:w="1764" w:type="dxa"/>
            <w:tcBorders>
              <w:top w:val="nil"/>
              <w:left w:val="single" w:sz="4" w:space="0" w:color="auto"/>
              <w:bottom w:val="single" w:sz="4" w:space="0" w:color="auto"/>
              <w:right w:val="single" w:sz="4" w:space="0" w:color="auto"/>
            </w:tcBorders>
            <w:shd w:val="clear" w:color="auto" w:fill="auto"/>
            <w:vAlign w:val="center"/>
          </w:tcPr>
          <w:p w14:paraId="0183D103" w14:textId="77777777" w:rsidR="001D00D5" w:rsidRPr="001D00D5" w:rsidRDefault="001D00D5" w:rsidP="001D00D5">
            <w:pPr>
              <w:jc w:val="center"/>
              <w:rPr>
                <w:snapToGrid w:val="0"/>
                <w:color w:val="000000"/>
              </w:rPr>
            </w:pPr>
            <w:r w:rsidRPr="001D00D5">
              <w:rPr>
                <w:snapToGrid w:val="0"/>
                <w:color w:val="000000"/>
              </w:rPr>
              <w:t>17 580</w:t>
            </w:r>
          </w:p>
        </w:tc>
        <w:tc>
          <w:tcPr>
            <w:tcW w:w="1872" w:type="dxa"/>
            <w:tcBorders>
              <w:top w:val="nil"/>
              <w:left w:val="single" w:sz="4" w:space="0" w:color="auto"/>
              <w:bottom w:val="single" w:sz="4" w:space="0" w:color="auto"/>
              <w:right w:val="single" w:sz="4" w:space="0" w:color="auto"/>
            </w:tcBorders>
            <w:shd w:val="clear" w:color="auto" w:fill="auto"/>
            <w:vAlign w:val="center"/>
          </w:tcPr>
          <w:p w14:paraId="38F6003C" w14:textId="77777777" w:rsidR="001D00D5" w:rsidRPr="001D00D5" w:rsidRDefault="001D00D5" w:rsidP="001D00D5">
            <w:pPr>
              <w:jc w:val="center"/>
              <w:rPr>
                <w:snapToGrid w:val="0"/>
              </w:rPr>
            </w:pPr>
            <w:r w:rsidRPr="001D00D5">
              <w:rPr>
                <w:snapToGrid w:val="0"/>
              </w:rPr>
              <w:t>796</w:t>
            </w:r>
          </w:p>
        </w:tc>
      </w:tr>
      <w:tr w:rsidR="001D00D5" w:rsidRPr="001D00D5" w14:paraId="3F7FAA68" w14:textId="77777777" w:rsidTr="00E6267D">
        <w:trPr>
          <w:trHeight w:val="300"/>
        </w:trPr>
        <w:tc>
          <w:tcPr>
            <w:tcW w:w="750" w:type="dxa"/>
            <w:tcBorders>
              <w:top w:val="nil"/>
              <w:left w:val="nil"/>
              <w:bottom w:val="nil"/>
              <w:right w:val="nil"/>
            </w:tcBorders>
            <w:shd w:val="clear" w:color="auto" w:fill="auto"/>
            <w:vAlign w:val="center"/>
            <w:hideMark/>
          </w:tcPr>
          <w:p w14:paraId="06B44A66" w14:textId="77777777" w:rsidR="001D00D5" w:rsidRPr="001D00D5" w:rsidRDefault="001D00D5" w:rsidP="001D00D5">
            <w:pPr>
              <w:rPr>
                <w:snapToGrid w:val="0"/>
                <w:sz w:val="20"/>
                <w:szCs w:val="28"/>
              </w:rPr>
            </w:pPr>
          </w:p>
        </w:tc>
        <w:tc>
          <w:tcPr>
            <w:tcW w:w="3361" w:type="dxa"/>
            <w:tcBorders>
              <w:top w:val="nil"/>
              <w:left w:val="nil"/>
              <w:bottom w:val="nil"/>
              <w:right w:val="nil"/>
            </w:tcBorders>
            <w:shd w:val="clear" w:color="auto" w:fill="auto"/>
            <w:vAlign w:val="center"/>
            <w:hideMark/>
          </w:tcPr>
          <w:p w14:paraId="4D96DD55" w14:textId="77777777" w:rsidR="001D00D5" w:rsidRPr="001D00D5" w:rsidRDefault="001D00D5" w:rsidP="001D00D5">
            <w:pPr>
              <w:rPr>
                <w:snapToGrid w:val="0"/>
                <w:sz w:val="20"/>
                <w:szCs w:val="28"/>
              </w:rPr>
            </w:pPr>
          </w:p>
        </w:tc>
        <w:tc>
          <w:tcPr>
            <w:tcW w:w="1701" w:type="dxa"/>
            <w:tcBorders>
              <w:top w:val="nil"/>
              <w:left w:val="nil"/>
              <w:bottom w:val="nil"/>
              <w:right w:val="nil"/>
            </w:tcBorders>
            <w:shd w:val="clear" w:color="auto" w:fill="auto"/>
            <w:vAlign w:val="center"/>
            <w:hideMark/>
          </w:tcPr>
          <w:p w14:paraId="2FB5DB26" w14:textId="77777777" w:rsidR="001D00D5" w:rsidRPr="001D00D5" w:rsidRDefault="001D00D5" w:rsidP="001D00D5">
            <w:pPr>
              <w:rPr>
                <w:snapToGrid w:val="0"/>
                <w:sz w:val="20"/>
                <w:szCs w:val="28"/>
              </w:rPr>
            </w:pPr>
          </w:p>
        </w:tc>
        <w:tc>
          <w:tcPr>
            <w:tcW w:w="1827" w:type="dxa"/>
            <w:gridSpan w:val="2"/>
            <w:tcBorders>
              <w:top w:val="nil"/>
              <w:left w:val="nil"/>
              <w:bottom w:val="nil"/>
              <w:right w:val="nil"/>
            </w:tcBorders>
            <w:shd w:val="clear" w:color="auto" w:fill="auto"/>
            <w:vAlign w:val="center"/>
            <w:hideMark/>
          </w:tcPr>
          <w:p w14:paraId="6EA50F67" w14:textId="77777777" w:rsidR="001D00D5" w:rsidRPr="001D00D5" w:rsidRDefault="001D00D5" w:rsidP="001D00D5">
            <w:pPr>
              <w:rPr>
                <w:snapToGrid w:val="0"/>
                <w:sz w:val="20"/>
                <w:szCs w:val="28"/>
              </w:rPr>
            </w:pPr>
          </w:p>
        </w:tc>
        <w:tc>
          <w:tcPr>
            <w:tcW w:w="1872" w:type="dxa"/>
            <w:tcBorders>
              <w:top w:val="nil"/>
              <w:left w:val="nil"/>
              <w:bottom w:val="nil"/>
              <w:right w:val="nil"/>
            </w:tcBorders>
            <w:shd w:val="clear" w:color="auto" w:fill="auto"/>
            <w:vAlign w:val="center"/>
            <w:hideMark/>
          </w:tcPr>
          <w:p w14:paraId="4D4CD103" w14:textId="77777777" w:rsidR="001D00D5" w:rsidRPr="001D00D5" w:rsidRDefault="001D00D5" w:rsidP="001D00D5">
            <w:pPr>
              <w:rPr>
                <w:snapToGrid w:val="0"/>
                <w:sz w:val="20"/>
                <w:szCs w:val="28"/>
              </w:rPr>
            </w:pPr>
          </w:p>
        </w:tc>
        <w:tc>
          <w:tcPr>
            <w:tcW w:w="1573" w:type="dxa"/>
            <w:tcBorders>
              <w:top w:val="nil"/>
              <w:left w:val="nil"/>
              <w:bottom w:val="nil"/>
              <w:right w:val="nil"/>
            </w:tcBorders>
            <w:shd w:val="clear" w:color="auto" w:fill="auto"/>
            <w:vAlign w:val="center"/>
            <w:hideMark/>
          </w:tcPr>
          <w:p w14:paraId="16FB3DD4" w14:textId="77777777" w:rsidR="001D00D5" w:rsidRPr="001D00D5" w:rsidRDefault="001D00D5" w:rsidP="001D00D5">
            <w:pPr>
              <w:rPr>
                <w:snapToGrid w:val="0"/>
                <w:sz w:val="20"/>
                <w:szCs w:val="28"/>
              </w:rPr>
            </w:pPr>
          </w:p>
        </w:tc>
      </w:tr>
    </w:tbl>
    <w:p w14:paraId="1FB9410F" w14:textId="77777777" w:rsidR="001D00D5" w:rsidRPr="001D00D5" w:rsidRDefault="001D00D5" w:rsidP="00A73ED2">
      <w:pPr>
        <w:numPr>
          <w:ilvl w:val="0"/>
          <w:numId w:val="11"/>
        </w:numPr>
        <w:ind w:right="-284" w:hanging="1636"/>
        <w:jc w:val="right"/>
        <w:rPr>
          <w:snapToGrid w:val="0"/>
          <w:sz w:val="28"/>
          <w:szCs w:val="28"/>
        </w:rPr>
      </w:pPr>
      <w:r w:rsidRPr="001D00D5">
        <w:rPr>
          <w:snapToGrid w:val="0"/>
          <w:sz w:val="28"/>
          <w:szCs w:val="28"/>
          <w:highlight w:val="yellow"/>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1D00D5" w:rsidRPr="001D00D5" w14:paraId="2504F57A" w14:textId="77777777" w:rsidTr="00E6267D">
        <w:trPr>
          <w:trHeight w:val="315"/>
        </w:trPr>
        <w:tc>
          <w:tcPr>
            <w:tcW w:w="9212" w:type="dxa"/>
            <w:gridSpan w:val="7"/>
            <w:tcBorders>
              <w:top w:val="nil"/>
              <w:left w:val="nil"/>
              <w:bottom w:val="nil"/>
              <w:right w:val="nil"/>
            </w:tcBorders>
            <w:shd w:val="clear" w:color="auto" w:fill="auto"/>
            <w:noWrap/>
            <w:vAlign w:val="center"/>
            <w:hideMark/>
          </w:tcPr>
          <w:p w14:paraId="210197CB" w14:textId="77777777" w:rsidR="001D00D5" w:rsidRPr="001D00D5" w:rsidRDefault="001D00D5" w:rsidP="001D00D5">
            <w:pPr>
              <w:jc w:val="center"/>
              <w:rPr>
                <w:snapToGrid w:val="0"/>
                <w:sz w:val="20"/>
                <w:szCs w:val="28"/>
              </w:rPr>
            </w:pPr>
            <w:r w:rsidRPr="001D00D5">
              <w:rPr>
                <w:bCs/>
                <w:snapToGrid w:val="0"/>
                <w:sz w:val="28"/>
                <w:szCs w:val="28"/>
              </w:rPr>
              <w:lastRenderedPageBreak/>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55291B30" w14:textId="77777777" w:rsidR="001D00D5" w:rsidRPr="001D00D5" w:rsidRDefault="001D00D5" w:rsidP="001D00D5">
            <w:pPr>
              <w:rPr>
                <w:snapToGrid w:val="0"/>
                <w:sz w:val="20"/>
                <w:szCs w:val="28"/>
              </w:rPr>
            </w:pPr>
          </w:p>
        </w:tc>
      </w:tr>
      <w:tr w:rsidR="001D00D5" w:rsidRPr="001D00D5" w14:paraId="546C3151" w14:textId="77777777" w:rsidTr="00E6267D">
        <w:trPr>
          <w:trHeight w:val="300"/>
        </w:trPr>
        <w:tc>
          <w:tcPr>
            <w:tcW w:w="750" w:type="dxa"/>
            <w:tcBorders>
              <w:top w:val="nil"/>
              <w:left w:val="nil"/>
              <w:bottom w:val="nil"/>
              <w:right w:val="nil"/>
            </w:tcBorders>
            <w:shd w:val="clear" w:color="auto" w:fill="auto"/>
            <w:noWrap/>
            <w:vAlign w:val="center"/>
            <w:hideMark/>
          </w:tcPr>
          <w:p w14:paraId="4A4A1885" w14:textId="77777777" w:rsidR="001D00D5" w:rsidRPr="001D00D5" w:rsidRDefault="001D00D5" w:rsidP="001D00D5">
            <w:pPr>
              <w:rPr>
                <w:snapToGrid w:val="0"/>
                <w:sz w:val="20"/>
                <w:szCs w:val="28"/>
              </w:rPr>
            </w:pPr>
          </w:p>
        </w:tc>
        <w:tc>
          <w:tcPr>
            <w:tcW w:w="3361" w:type="dxa"/>
            <w:tcBorders>
              <w:top w:val="nil"/>
              <w:left w:val="nil"/>
              <w:bottom w:val="nil"/>
              <w:right w:val="nil"/>
            </w:tcBorders>
            <w:shd w:val="clear" w:color="auto" w:fill="auto"/>
            <w:noWrap/>
            <w:vAlign w:val="center"/>
            <w:hideMark/>
          </w:tcPr>
          <w:p w14:paraId="179B7FEF" w14:textId="77777777" w:rsidR="001D00D5" w:rsidRPr="001D00D5" w:rsidRDefault="001D00D5" w:rsidP="001D00D5">
            <w:pPr>
              <w:rPr>
                <w:snapToGrid w:val="0"/>
                <w:sz w:val="20"/>
                <w:szCs w:val="28"/>
              </w:rPr>
            </w:pPr>
          </w:p>
        </w:tc>
        <w:tc>
          <w:tcPr>
            <w:tcW w:w="1573" w:type="dxa"/>
            <w:tcBorders>
              <w:top w:val="nil"/>
              <w:left w:val="nil"/>
              <w:bottom w:val="nil"/>
              <w:right w:val="nil"/>
            </w:tcBorders>
            <w:shd w:val="clear" w:color="auto" w:fill="auto"/>
            <w:noWrap/>
            <w:vAlign w:val="center"/>
            <w:hideMark/>
          </w:tcPr>
          <w:p w14:paraId="4387B097" w14:textId="77777777" w:rsidR="001D00D5" w:rsidRPr="001D00D5" w:rsidRDefault="001D00D5" w:rsidP="001D00D5">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478E769C" w14:textId="77777777" w:rsidR="001D00D5" w:rsidRPr="001D00D5" w:rsidRDefault="001D00D5" w:rsidP="001D00D5">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3F690BC6" w14:textId="77777777" w:rsidR="001D00D5" w:rsidRPr="001D00D5" w:rsidRDefault="001D00D5" w:rsidP="001D00D5">
            <w:pPr>
              <w:jc w:val="right"/>
              <w:rPr>
                <w:snapToGrid w:val="0"/>
                <w:sz w:val="20"/>
                <w:szCs w:val="28"/>
              </w:rPr>
            </w:pPr>
            <w:r w:rsidRPr="001D00D5">
              <w:rPr>
                <w:snapToGrid w:val="0"/>
                <w:sz w:val="20"/>
                <w:szCs w:val="28"/>
              </w:rPr>
              <w:t>тыс. руб.</w:t>
            </w:r>
          </w:p>
        </w:tc>
        <w:tc>
          <w:tcPr>
            <w:tcW w:w="1872" w:type="dxa"/>
            <w:gridSpan w:val="2"/>
            <w:tcBorders>
              <w:top w:val="nil"/>
              <w:left w:val="nil"/>
              <w:bottom w:val="nil"/>
              <w:right w:val="nil"/>
            </w:tcBorders>
            <w:shd w:val="clear" w:color="auto" w:fill="auto"/>
            <w:noWrap/>
            <w:vAlign w:val="center"/>
            <w:hideMark/>
          </w:tcPr>
          <w:p w14:paraId="3BF5813F" w14:textId="77777777" w:rsidR="001D00D5" w:rsidRPr="001D00D5" w:rsidRDefault="001D00D5" w:rsidP="001D00D5">
            <w:pPr>
              <w:rPr>
                <w:snapToGrid w:val="0"/>
                <w:sz w:val="20"/>
                <w:szCs w:val="28"/>
              </w:rPr>
            </w:pPr>
          </w:p>
        </w:tc>
      </w:tr>
      <w:tr w:rsidR="001D00D5" w:rsidRPr="001D00D5" w14:paraId="55E84BD2" w14:textId="77777777" w:rsidTr="00E6267D">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CCBB0" w14:textId="77777777" w:rsidR="001D00D5" w:rsidRPr="001D00D5" w:rsidRDefault="001D00D5" w:rsidP="001D00D5">
            <w:pPr>
              <w:jc w:val="center"/>
              <w:rPr>
                <w:snapToGrid w:val="0"/>
                <w:sz w:val="20"/>
                <w:szCs w:val="28"/>
              </w:rPr>
            </w:pPr>
            <w:r w:rsidRPr="001D00D5">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10F01EB" w14:textId="77777777" w:rsidR="001D00D5" w:rsidRPr="001D00D5" w:rsidRDefault="001D00D5" w:rsidP="001D00D5">
            <w:pPr>
              <w:jc w:val="center"/>
              <w:rPr>
                <w:snapToGrid w:val="0"/>
                <w:sz w:val="20"/>
                <w:szCs w:val="28"/>
              </w:rPr>
            </w:pPr>
            <w:r w:rsidRPr="001D00D5">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17C96C31" w14:textId="77777777" w:rsidR="001D00D5" w:rsidRPr="001D00D5" w:rsidRDefault="001D00D5" w:rsidP="001D00D5">
            <w:pPr>
              <w:jc w:val="center"/>
              <w:rPr>
                <w:snapToGrid w:val="0"/>
                <w:sz w:val="20"/>
                <w:szCs w:val="28"/>
              </w:rPr>
            </w:pPr>
            <w:r w:rsidRPr="001D00D5">
              <w:rPr>
                <w:snapToGrid w:val="0"/>
                <w:sz w:val="20"/>
                <w:szCs w:val="28"/>
              </w:rPr>
              <w:t>Утверждено на 2024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54842C8" w14:textId="77777777" w:rsidR="001D00D5" w:rsidRPr="001D00D5" w:rsidRDefault="001D00D5" w:rsidP="001D00D5">
            <w:pPr>
              <w:jc w:val="center"/>
              <w:rPr>
                <w:snapToGrid w:val="0"/>
                <w:sz w:val="20"/>
                <w:szCs w:val="28"/>
              </w:rPr>
            </w:pPr>
            <w:r w:rsidRPr="001D00D5">
              <w:rPr>
                <w:snapToGrid w:val="0"/>
                <w:sz w:val="20"/>
                <w:szCs w:val="28"/>
              </w:rPr>
              <w:t xml:space="preserve">Предложение экспертов </w:t>
            </w:r>
          </w:p>
          <w:p w14:paraId="6036C839" w14:textId="77777777" w:rsidR="001D00D5" w:rsidRPr="001D00D5" w:rsidRDefault="001D00D5" w:rsidP="001D00D5">
            <w:pPr>
              <w:jc w:val="center"/>
              <w:rPr>
                <w:snapToGrid w:val="0"/>
                <w:sz w:val="20"/>
                <w:szCs w:val="28"/>
              </w:rPr>
            </w:pPr>
            <w:r w:rsidRPr="001D00D5">
              <w:rPr>
                <w:snapToGrid w:val="0"/>
                <w:sz w:val="20"/>
                <w:szCs w:val="28"/>
              </w:rPr>
              <w:t>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AC1D2E" w14:textId="77777777" w:rsidR="001D00D5" w:rsidRPr="001D00D5" w:rsidRDefault="001D00D5" w:rsidP="001D00D5">
            <w:pPr>
              <w:jc w:val="center"/>
              <w:rPr>
                <w:snapToGrid w:val="0"/>
                <w:sz w:val="20"/>
                <w:szCs w:val="28"/>
              </w:rPr>
            </w:pPr>
            <w:r w:rsidRPr="001D00D5">
              <w:rPr>
                <w:snapToGrid w:val="0"/>
                <w:sz w:val="20"/>
                <w:szCs w:val="28"/>
              </w:rPr>
              <w:t>Динамика расходов</w:t>
            </w:r>
          </w:p>
        </w:tc>
      </w:tr>
      <w:tr w:rsidR="001D00D5" w:rsidRPr="001D00D5" w14:paraId="27CAC7B6" w14:textId="77777777" w:rsidTr="00E6267D">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19686" w14:textId="77777777" w:rsidR="001D00D5" w:rsidRPr="001D00D5" w:rsidRDefault="001D00D5" w:rsidP="001D00D5">
            <w:pPr>
              <w:jc w:val="center"/>
              <w:rPr>
                <w:snapToGrid w:val="0"/>
                <w:sz w:val="20"/>
                <w:szCs w:val="28"/>
              </w:rPr>
            </w:pPr>
            <w:r w:rsidRPr="001D00D5">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6E86758" w14:textId="77777777" w:rsidR="001D00D5" w:rsidRPr="001D00D5" w:rsidRDefault="001D00D5" w:rsidP="001D00D5">
            <w:pPr>
              <w:rPr>
                <w:snapToGrid w:val="0"/>
                <w:sz w:val="20"/>
                <w:szCs w:val="28"/>
              </w:rPr>
            </w:pPr>
            <w:r w:rsidRPr="001D00D5">
              <w:rPr>
                <w:snapToGrid w:val="0"/>
                <w:sz w:val="20"/>
                <w:szCs w:val="28"/>
              </w:rPr>
              <w:t>Расходы на оплату услуг, оказываемых организациями, осуществляющими регулируемые виды деятельности</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CD1A4E9" w14:textId="77777777" w:rsidR="001D00D5" w:rsidRPr="001D00D5" w:rsidRDefault="001D00D5" w:rsidP="001D00D5">
            <w:pPr>
              <w:jc w:val="center"/>
              <w:rPr>
                <w:snapToGrid w:val="0"/>
                <w:color w:val="000000"/>
              </w:rPr>
            </w:pPr>
            <w:r w:rsidRPr="001D00D5">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1B067EC" w14:textId="77777777" w:rsidR="001D00D5" w:rsidRPr="001D00D5" w:rsidRDefault="001D00D5" w:rsidP="001D00D5">
            <w:pPr>
              <w:jc w:val="center"/>
              <w:rPr>
                <w:snapToGrid w:val="0"/>
                <w:color w:val="000000"/>
              </w:rPr>
            </w:pPr>
            <w:r w:rsidRPr="001D00D5">
              <w:rPr>
                <w:snapToGrid w:val="0"/>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078F8415" w14:textId="77777777" w:rsidR="001D00D5" w:rsidRPr="001D00D5" w:rsidRDefault="001D00D5" w:rsidP="001D00D5">
            <w:pPr>
              <w:jc w:val="center"/>
              <w:rPr>
                <w:snapToGrid w:val="0"/>
                <w:color w:val="000000"/>
              </w:rPr>
            </w:pPr>
            <w:r w:rsidRPr="001D00D5">
              <w:rPr>
                <w:snapToGrid w:val="0"/>
                <w:color w:val="000000"/>
              </w:rPr>
              <w:t>0</w:t>
            </w:r>
          </w:p>
        </w:tc>
      </w:tr>
      <w:tr w:rsidR="001D00D5" w:rsidRPr="001D00D5" w14:paraId="4A7AD4A2" w14:textId="77777777" w:rsidTr="00E6267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C5FCB" w14:textId="77777777" w:rsidR="001D00D5" w:rsidRPr="001D00D5" w:rsidRDefault="001D00D5" w:rsidP="001D00D5">
            <w:pPr>
              <w:jc w:val="center"/>
              <w:rPr>
                <w:snapToGrid w:val="0"/>
                <w:sz w:val="20"/>
                <w:szCs w:val="28"/>
              </w:rPr>
            </w:pPr>
            <w:r w:rsidRPr="001D00D5">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7D3BDF2" w14:textId="77777777" w:rsidR="001D00D5" w:rsidRPr="001D00D5" w:rsidRDefault="001D00D5" w:rsidP="001D00D5">
            <w:pPr>
              <w:rPr>
                <w:snapToGrid w:val="0"/>
                <w:sz w:val="20"/>
                <w:szCs w:val="28"/>
              </w:rPr>
            </w:pPr>
            <w:r w:rsidRPr="001D00D5">
              <w:rPr>
                <w:snapToGrid w:val="0"/>
                <w:sz w:val="20"/>
                <w:szCs w:val="28"/>
              </w:rPr>
              <w:t>Арендная плата</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12AC687" w14:textId="77777777" w:rsidR="001D00D5" w:rsidRPr="001D00D5" w:rsidRDefault="001D00D5" w:rsidP="001D00D5">
            <w:pPr>
              <w:jc w:val="center"/>
              <w:rPr>
                <w:snapToGrid w:val="0"/>
                <w:color w:val="000000"/>
              </w:rPr>
            </w:pPr>
            <w:r w:rsidRPr="001D00D5">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10F0C2D" w14:textId="77777777" w:rsidR="001D00D5" w:rsidRPr="001D00D5" w:rsidRDefault="001D00D5" w:rsidP="001D00D5">
            <w:pPr>
              <w:jc w:val="center"/>
              <w:rPr>
                <w:snapToGrid w:val="0"/>
                <w:color w:val="000000"/>
              </w:rPr>
            </w:pPr>
            <w:r w:rsidRPr="001D00D5">
              <w:rPr>
                <w:snapToGrid w:val="0"/>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0952D9D1" w14:textId="77777777" w:rsidR="001D00D5" w:rsidRPr="001D00D5" w:rsidRDefault="001D00D5" w:rsidP="001D00D5">
            <w:pPr>
              <w:jc w:val="center"/>
              <w:rPr>
                <w:snapToGrid w:val="0"/>
                <w:color w:val="000000"/>
              </w:rPr>
            </w:pPr>
            <w:r w:rsidRPr="001D00D5">
              <w:rPr>
                <w:snapToGrid w:val="0"/>
                <w:color w:val="000000"/>
              </w:rPr>
              <w:t>0</w:t>
            </w:r>
          </w:p>
        </w:tc>
      </w:tr>
      <w:tr w:rsidR="001D00D5" w:rsidRPr="001D00D5" w14:paraId="498B4069" w14:textId="77777777" w:rsidTr="00E6267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C1D0C" w14:textId="77777777" w:rsidR="001D00D5" w:rsidRPr="001D00D5" w:rsidRDefault="001D00D5" w:rsidP="001D00D5">
            <w:pPr>
              <w:jc w:val="center"/>
              <w:rPr>
                <w:snapToGrid w:val="0"/>
                <w:sz w:val="20"/>
                <w:szCs w:val="28"/>
              </w:rPr>
            </w:pPr>
            <w:r w:rsidRPr="001D00D5">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4E33392A" w14:textId="77777777" w:rsidR="001D00D5" w:rsidRPr="001D00D5" w:rsidRDefault="001D00D5" w:rsidP="001D00D5">
            <w:pPr>
              <w:rPr>
                <w:snapToGrid w:val="0"/>
                <w:sz w:val="20"/>
                <w:szCs w:val="28"/>
              </w:rPr>
            </w:pPr>
            <w:r w:rsidRPr="001D00D5">
              <w:rPr>
                <w:snapToGrid w:val="0"/>
                <w:sz w:val="20"/>
                <w:szCs w:val="28"/>
              </w:rPr>
              <w:t>Концессионная плата</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E24D800" w14:textId="77777777" w:rsidR="001D00D5" w:rsidRPr="001D00D5" w:rsidRDefault="001D00D5" w:rsidP="001D00D5">
            <w:pPr>
              <w:jc w:val="center"/>
              <w:rPr>
                <w:snapToGrid w:val="0"/>
                <w:color w:val="000000"/>
              </w:rPr>
            </w:pPr>
            <w:r w:rsidRPr="001D00D5">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67F4661" w14:textId="77777777" w:rsidR="001D00D5" w:rsidRPr="001D00D5" w:rsidRDefault="001D00D5" w:rsidP="001D00D5">
            <w:pPr>
              <w:jc w:val="center"/>
              <w:rPr>
                <w:snapToGrid w:val="0"/>
                <w:color w:val="000000"/>
              </w:rPr>
            </w:pPr>
            <w:r w:rsidRPr="001D00D5">
              <w:rPr>
                <w:snapToGrid w:val="0"/>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5BBBAA90" w14:textId="77777777" w:rsidR="001D00D5" w:rsidRPr="001D00D5" w:rsidRDefault="001D00D5" w:rsidP="001D00D5">
            <w:pPr>
              <w:jc w:val="center"/>
              <w:rPr>
                <w:snapToGrid w:val="0"/>
                <w:color w:val="000000"/>
              </w:rPr>
            </w:pPr>
            <w:r w:rsidRPr="001D00D5">
              <w:rPr>
                <w:snapToGrid w:val="0"/>
                <w:color w:val="000000"/>
              </w:rPr>
              <w:t>0</w:t>
            </w:r>
          </w:p>
        </w:tc>
      </w:tr>
      <w:tr w:rsidR="001D00D5" w:rsidRPr="001D00D5" w14:paraId="66B4BA30" w14:textId="77777777" w:rsidTr="00E6267D">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2DDC6" w14:textId="77777777" w:rsidR="001D00D5" w:rsidRPr="001D00D5" w:rsidRDefault="001D00D5" w:rsidP="001D00D5">
            <w:pPr>
              <w:jc w:val="center"/>
              <w:rPr>
                <w:snapToGrid w:val="0"/>
                <w:sz w:val="20"/>
                <w:szCs w:val="28"/>
              </w:rPr>
            </w:pPr>
            <w:r w:rsidRPr="001D00D5">
              <w:rPr>
                <w:snapToGrid w:val="0"/>
                <w:sz w:val="20"/>
                <w:szCs w:val="28"/>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072E8C6" w14:textId="77777777" w:rsidR="001D00D5" w:rsidRPr="001D00D5" w:rsidRDefault="001D00D5" w:rsidP="001D00D5">
            <w:pPr>
              <w:jc w:val="both"/>
              <w:rPr>
                <w:snapToGrid w:val="0"/>
                <w:sz w:val="20"/>
                <w:szCs w:val="28"/>
              </w:rPr>
            </w:pPr>
            <w:r w:rsidRPr="001D00D5">
              <w:rPr>
                <w:snapToGrid w:val="0"/>
                <w:sz w:val="20"/>
                <w:szCs w:val="28"/>
              </w:rPr>
              <w:t>Расходы на уплату налогов, сборов и других обязательных платежей, в том числе:</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358A083" w14:textId="77777777" w:rsidR="001D00D5" w:rsidRPr="001D00D5" w:rsidRDefault="001D00D5" w:rsidP="001D00D5">
            <w:pPr>
              <w:jc w:val="center"/>
              <w:rPr>
                <w:snapToGrid w:val="0"/>
                <w:color w:val="000000"/>
              </w:rPr>
            </w:pPr>
            <w:r w:rsidRPr="001D00D5">
              <w:rPr>
                <w:snapToGrid w:val="0"/>
                <w:color w:val="000000"/>
              </w:rPr>
              <w:t>2</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A129E5B" w14:textId="77777777" w:rsidR="001D00D5" w:rsidRPr="001D00D5" w:rsidRDefault="001D00D5" w:rsidP="001D00D5">
            <w:pPr>
              <w:jc w:val="center"/>
              <w:rPr>
                <w:snapToGrid w:val="0"/>
                <w:color w:val="000000"/>
              </w:rPr>
            </w:pPr>
            <w:r w:rsidRPr="001D00D5">
              <w:rPr>
                <w:snapToGrid w:val="0"/>
                <w:color w:val="000000"/>
              </w:rPr>
              <w:t>3</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0751C30F" w14:textId="77777777" w:rsidR="001D00D5" w:rsidRPr="001D00D5" w:rsidRDefault="001D00D5" w:rsidP="001D00D5">
            <w:pPr>
              <w:jc w:val="center"/>
              <w:rPr>
                <w:snapToGrid w:val="0"/>
                <w:color w:val="000000"/>
              </w:rPr>
            </w:pPr>
            <w:r w:rsidRPr="001D00D5">
              <w:rPr>
                <w:snapToGrid w:val="0"/>
                <w:color w:val="000000"/>
              </w:rPr>
              <w:t>1</w:t>
            </w:r>
          </w:p>
        </w:tc>
      </w:tr>
      <w:tr w:rsidR="001D00D5" w:rsidRPr="001D00D5" w14:paraId="64A98FD3" w14:textId="77777777" w:rsidTr="00E6267D">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7B5EE" w14:textId="77777777" w:rsidR="001D00D5" w:rsidRPr="001D00D5" w:rsidRDefault="001D00D5" w:rsidP="001D00D5">
            <w:pPr>
              <w:jc w:val="center"/>
              <w:rPr>
                <w:snapToGrid w:val="0"/>
                <w:sz w:val="20"/>
                <w:szCs w:val="28"/>
              </w:rPr>
            </w:pPr>
            <w:r w:rsidRPr="001D00D5">
              <w:rPr>
                <w:snapToGrid w:val="0"/>
                <w:sz w:val="20"/>
                <w:szCs w:val="28"/>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5EB33EB" w14:textId="77777777" w:rsidR="001D00D5" w:rsidRPr="001D00D5" w:rsidRDefault="001D00D5" w:rsidP="001D00D5">
            <w:pPr>
              <w:jc w:val="both"/>
              <w:rPr>
                <w:snapToGrid w:val="0"/>
                <w:sz w:val="20"/>
                <w:szCs w:val="28"/>
              </w:rPr>
            </w:pPr>
            <w:r w:rsidRPr="001D00D5">
              <w:rPr>
                <w:snapToGrid w:val="0"/>
                <w:sz w:val="2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6B338AA5" w14:textId="77777777" w:rsidR="001D00D5" w:rsidRPr="001D00D5" w:rsidRDefault="001D00D5" w:rsidP="001D00D5">
            <w:pPr>
              <w:jc w:val="center"/>
              <w:rPr>
                <w:snapToGrid w:val="0"/>
                <w:color w:val="000000"/>
              </w:rPr>
            </w:pPr>
            <w:r w:rsidRPr="001D00D5">
              <w:rPr>
                <w:snapToGrid w:val="0"/>
                <w:color w:val="000000"/>
              </w:rPr>
              <w:t>2</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335AD8B3" w14:textId="77777777" w:rsidR="001D00D5" w:rsidRPr="001D00D5" w:rsidRDefault="001D00D5" w:rsidP="001D00D5">
            <w:pPr>
              <w:jc w:val="center"/>
              <w:rPr>
                <w:snapToGrid w:val="0"/>
                <w:color w:val="000000"/>
              </w:rPr>
            </w:pPr>
            <w:r w:rsidRPr="001D00D5">
              <w:rPr>
                <w:snapToGrid w:val="0"/>
                <w:color w:val="000000"/>
              </w:rPr>
              <w:t>3</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3F380F23" w14:textId="77777777" w:rsidR="001D00D5" w:rsidRPr="001D00D5" w:rsidRDefault="001D00D5" w:rsidP="001D00D5">
            <w:pPr>
              <w:jc w:val="center"/>
              <w:rPr>
                <w:snapToGrid w:val="0"/>
                <w:color w:val="000000"/>
              </w:rPr>
            </w:pPr>
            <w:r w:rsidRPr="001D00D5">
              <w:rPr>
                <w:snapToGrid w:val="0"/>
                <w:color w:val="000000"/>
              </w:rPr>
              <w:t>1</w:t>
            </w:r>
          </w:p>
        </w:tc>
      </w:tr>
      <w:tr w:rsidR="001D00D5" w:rsidRPr="001D00D5" w14:paraId="40703BCF" w14:textId="77777777" w:rsidTr="00E6267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F70E3" w14:textId="77777777" w:rsidR="001D00D5" w:rsidRPr="001D00D5" w:rsidRDefault="001D00D5" w:rsidP="001D00D5">
            <w:pPr>
              <w:jc w:val="center"/>
              <w:rPr>
                <w:snapToGrid w:val="0"/>
                <w:sz w:val="20"/>
                <w:szCs w:val="28"/>
              </w:rPr>
            </w:pPr>
            <w:r w:rsidRPr="001D00D5">
              <w:rPr>
                <w:snapToGrid w:val="0"/>
                <w:sz w:val="20"/>
                <w:szCs w:val="28"/>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D9A8921" w14:textId="77777777" w:rsidR="001D00D5" w:rsidRPr="001D00D5" w:rsidRDefault="001D00D5" w:rsidP="001D00D5">
            <w:pPr>
              <w:jc w:val="both"/>
              <w:rPr>
                <w:snapToGrid w:val="0"/>
                <w:sz w:val="20"/>
                <w:szCs w:val="28"/>
              </w:rPr>
            </w:pPr>
            <w:r w:rsidRPr="001D00D5">
              <w:rPr>
                <w:snapToGrid w:val="0"/>
                <w:sz w:val="20"/>
                <w:szCs w:val="28"/>
              </w:rPr>
              <w:t>расходы на обязательное страхование</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C8BC0EF" w14:textId="77777777" w:rsidR="001D00D5" w:rsidRPr="001D00D5" w:rsidRDefault="001D00D5" w:rsidP="001D00D5">
            <w:pPr>
              <w:jc w:val="center"/>
              <w:rPr>
                <w:snapToGrid w:val="0"/>
                <w:color w:val="000000"/>
              </w:rPr>
            </w:pPr>
            <w:r w:rsidRPr="001D00D5">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87553BD" w14:textId="77777777" w:rsidR="001D00D5" w:rsidRPr="001D00D5" w:rsidRDefault="001D00D5" w:rsidP="001D00D5">
            <w:pPr>
              <w:jc w:val="center"/>
              <w:rPr>
                <w:snapToGrid w:val="0"/>
                <w:color w:val="000000"/>
              </w:rPr>
            </w:pPr>
            <w:r w:rsidRPr="001D00D5">
              <w:rPr>
                <w:snapToGrid w:val="0"/>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181A3502" w14:textId="77777777" w:rsidR="001D00D5" w:rsidRPr="001D00D5" w:rsidRDefault="001D00D5" w:rsidP="001D00D5">
            <w:pPr>
              <w:jc w:val="center"/>
              <w:rPr>
                <w:snapToGrid w:val="0"/>
                <w:color w:val="000000"/>
              </w:rPr>
            </w:pPr>
            <w:r w:rsidRPr="001D00D5">
              <w:rPr>
                <w:snapToGrid w:val="0"/>
                <w:color w:val="000000"/>
              </w:rPr>
              <w:t>0</w:t>
            </w:r>
          </w:p>
        </w:tc>
      </w:tr>
      <w:tr w:rsidR="001D00D5" w:rsidRPr="001D00D5" w14:paraId="5DF19B34" w14:textId="77777777" w:rsidTr="00E6267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342E0" w14:textId="77777777" w:rsidR="001D00D5" w:rsidRPr="001D00D5" w:rsidRDefault="001D00D5" w:rsidP="001D00D5">
            <w:pPr>
              <w:jc w:val="center"/>
              <w:rPr>
                <w:snapToGrid w:val="0"/>
                <w:sz w:val="20"/>
                <w:szCs w:val="28"/>
              </w:rPr>
            </w:pPr>
            <w:r w:rsidRPr="001D00D5">
              <w:rPr>
                <w:snapToGrid w:val="0"/>
                <w:sz w:val="20"/>
                <w:szCs w:val="28"/>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4195A92" w14:textId="77777777" w:rsidR="001D00D5" w:rsidRPr="001D00D5" w:rsidRDefault="001D00D5" w:rsidP="001D00D5">
            <w:pPr>
              <w:rPr>
                <w:snapToGrid w:val="0"/>
                <w:sz w:val="20"/>
                <w:szCs w:val="28"/>
              </w:rPr>
            </w:pPr>
            <w:r w:rsidRPr="001D00D5">
              <w:rPr>
                <w:snapToGrid w:val="0"/>
                <w:sz w:val="20"/>
                <w:szCs w:val="28"/>
              </w:rPr>
              <w:t>иные расходы</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BB49305" w14:textId="77777777" w:rsidR="001D00D5" w:rsidRPr="001D00D5" w:rsidRDefault="001D00D5" w:rsidP="001D00D5">
            <w:pPr>
              <w:jc w:val="center"/>
              <w:rPr>
                <w:snapToGrid w:val="0"/>
                <w:color w:val="000000"/>
              </w:rPr>
            </w:pPr>
            <w:r w:rsidRPr="001D00D5">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978E396" w14:textId="77777777" w:rsidR="001D00D5" w:rsidRPr="001D00D5" w:rsidRDefault="001D00D5" w:rsidP="001D00D5">
            <w:pPr>
              <w:jc w:val="center"/>
              <w:rPr>
                <w:snapToGrid w:val="0"/>
                <w:color w:val="000000"/>
              </w:rPr>
            </w:pPr>
            <w:r w:rsidRPr="001D00D5">
              <w:rPr>
                <w:snapToGrid w:val="0"/>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1DBFB0E2" w14:textId="77777777" w:rsidR="001D00D5" w:rsidRPr="001D00D5" w:rsidRDefault="001D00D5" w:rsidP="001D00D5">
            <w:pPr>
              <w:jc w:val="center"/>
              <w:rPr>
                <w:snapToGrid w:val="0"/>
                <w:color w:val="000000"/>
              </w:rPr>
            </w:pPr>
            <w:r w:rsidRPr="001D00D5">
              <w:rPr>
                <w:snapToGrid w:val="0"/>
                <w:color w:val="000000"/>
              </w:rPr>
              <w:t>0</w:t>
            </w:r>
          </w:p>
        </w:tc>
      </w:tr>
      <w:tr w:rsidR="001D00D5" w:rsidRPr="001D00D5" w14:paraId="41508465" w14:textId="77777777" w:rsidTr="00E6267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BF036" w14:textId="77777777" w:rsidR="001D00D5" w:rsidRPr="001D00D5" w:rsidRDefault="001D00D5" w:rsidP="001D00D5">
            <w:pPr>
              <w:jc w:val="center"/>
              <w:rPr>
                <w:snapToGrid w:val="0"/>
                <w:sz w:val="20"/>
                <w:szCs w:val="28"/>
              </w:rPr>
            </w:pPr>
            <w:r w:rsidRPr="001D00D5">
              <w:rPr>
                <w:snapToGrid w:val="0"/>
                <w:sz w:val="20"/>
                <w:szCs w:val="28"/>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89B04AF" w14:textId="77777777" w:rsidR="001D00D5" w:rsidRPr="001D00D5" w:rsidRDefault="001D00D5" w:rsidP="001D00D5">
            <w:pPr>
              <w:jc w:val="both"/>
              <w:rPr>
                <w:snapToGrid w:val="0"/>
                <w:sz w:val="20"/>
                <w:szCs w:val="28"/>
              </w:rPr>
            </w:pPr>
            <w:r w:rsidRPr="001D00D5">
              <w:rPr>
                <w:snapToGrid w:val="0"/>
                <w:sz w:val="20"/>
                <w:szCs w:val="28"/>
              </w:rPr>
              <w:t>Отчисления на социальные нужды</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0F88D5" w14:textId="77777777" w:rsidR="001D00D5" w:rsidRPr="001D00D5" w:rsidRDefault="001D00D5" w:rsidP="001D00D5">
            <w:pPr>
              <w:jc w:val="center"/>
              <w:rPr>
                <w:color w:val="000000"/>
              </w:rPr>
            </w:pPr>
            <w:r w:rsidRPr="001D00D5">
              <w:rPr>
                <w:snapToGrid w:val="0"/>
                <w:color w:val="000000"/>
              </w:rPr>
              <w:t>4 963</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5015CB9" w14:textId="77777777" w:rsidR="001D00D5" w:rsidRPr="001D00D5" w:rsidRDefault="001D00D5" w:rsidP="001D00D5">
            <w:pPr>
              <w:jc w:val="center"/>
              <w:rPr>
                <w:color w:val="000000"/>
              </w:rPr>
            </w:pPr>
            <w:r w:rsidRPr="001D00D5">
              <w:rPr>
                <w:color w:val="000000"/>
              </w:rPr>
              <w:t>10 378</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4EFD1A" w14:textId="77777777" w:rsidR="001D00D5" w:rsidRPr="001D00D5" w:rsidRDefault="001D00D5" w:rsidP="001D00D5">
            <w:pPr>
              <w:jc w:val="center"/>
              <w:rPr>
                <w:color w:val="000000"/>
              </w:rPr>
            </w:pPr>
            <w:r w:rsidRPr="001D00D5">
              <w:rPr>
                <w:color w:val="000000"/>
              </w:rPr>
              <w:t>5 415</w:t>
            </w:r>
          </w:p>
        </w:tc>
      </w:tr>
      <w:tr w:rsidR="001D00D5" w:rsidRPr="001D00D5" w14:paraId="63883D63" w14:textId="77777777" w:rsidTr="00E6267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3E823" w14:textId="77777777" w:rsidR="001D00D5" w:rsidRPr="001D00D5" w:rsidRDefault="001D00D5" w:rsidP="001D00D5">
            <w:pPr>
              <w:jc w:val="center"/>
              <w:rPr>
                <w:snapToGrid w:val="0"/>
                <w:sz w:val="20"/>
                <w:szCs w:val="28"/>
              </w:rPr>
            </w:pPr>
            <w:r w:rsidRPr="001D00D5">
              <w:rPr>
                <w:snapToGrid w:val="0"/>
                <w:sz w:val="20"/>
                <w:szCs w:val="28"/>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01D7190" w14:textId="77777777" w:rsidR="001D00D5" w:rsidRPr="001D00D5" w:rsidRDefault="001D00D5" w:rsidP="001D00D5">
            <w:pPr>
              <w:jc w:val="both"/>
              <w:rPr>
                <w:snapToGrid w:val="0"/>
                <w:sz w:val="20"/>
                <w:szCs w:val="28"/>
              </w:rPr>
            </w:pPr>
            <w:r w:rsidRPr="001D00D5">
              <w:rPr>
                <w:snapToGrid w:val="0"/>
                <w:sz w:val="20"/>
                <w:szCs w:val="28"/>
              </w:rPr>
              <w:t>Расходы по сомнительным долгам</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49A7BE7" w14:textId="77777777" w:rsidR="001D00D5" w:rsidRPr="001D00D5" w:rsidRDefault="001D00D5" w:rsidP="001D00D5">
            <w:pPr>
              <w:jc w:val="center"/>
              <w:rPr>
                <w:snapToGrid w:val="0"/>
                <w:color w:val="000000"/>
              </w:rPr>
            </w:pPr>
            <w:r w:rsidRPr="001D00D5">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590178D" w14:textId="77777777" w:rsidR="001D00D5" w:rsidRPr="001D00D5" w:rsidRDefault="001D00D5" w:rsidP="001D00D5">
            <w:pPr>
              <w:jc w:val="center"/>
              <w:rPr>
                <w:snapToGrid w:val="0"/>
                <w:color w:val="000000"/>
              </w:rPr>
            </w:pPr>
            <w:r w:rsidRPr="001D00D5">
              <w:rPr>
                <w:snapToGrid w:val="0"/>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03E42C68" w14:textId="77777777" w:rsidR="001D00D5" w:rsidRPr="001D00D5" w:rsidRDefault="001D00D5" w:rsidP="001D00D5">
            <w:pPr>
              <w:jc w:val="center"/>
              <w:rPr>
                <w:snapToGrid w:val="0"/>
                <w:color w:val="000000"/>
              </w:rPr>
            </w:pPr>
            <w:r w:rsidRPr="001D00D5">
              <w:rPr>
                <w:snapToGrid w:val="0"/>
                <w:color w:val="000000"/>
              </w:rPr>
              <w:t>0</w:t>
            </w:r>
          </w:p>
        </w:tc>
      </w:tr>
      <w:tr w:rsidR="001D00D5" w:rsidRPr="001D00D5" w14:paraId="342E9B8D" w14:textId="77777777" w:rsidTr="00E6267D">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7F439" w14:textId="77777777" w:rsidR="001D00D5" w:rsidRPr="001D00D5" w:rsidRDefault="001D00D5" w:rsidP="001D00D5">
            <w:pPr>
              <w:jc w:val="center"/>
              <w:rPr>
                <w:snapToGrid w:val="0"/>
                <w:sz w:val="20"/>
                <w:szCs w:val="28"/>
              </w:rPr>
            </w:pPr>
            <w:r w:rsidRPr="001D00D5">
              <w:rPr>
                <w:snapToGrid w:val="0"/>
                <w:sz w:val="20"/>
                <w:szCs w:val="28"/>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251392C" w14:textId="77777777" w:rsidR="001D00D5" w:rsidRPr="001D00D5" w:rsidRDefault="001D00D5" w:rsidP="001D00D5">
            <w:pPr>
              <w:jc w:val="both"/>
              <w:rPr>
                <w:snapToGrid w:val="0"/>
                <w:sz w:val="20"/>
                <w:szCs w:val="28"/>
              </w:rPr>
            </w:pPr>
            <w:r w:rsidRPr="001D00D5">
              <w:rPr>
                <w:snapToGrid w:val="0"/>
                <w:sz w:val="20"/>
                <w:szCs w:val="28"/>
              </w:rPr>
              <w:t>Амортизация основных средств и нематериальных активов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10B409A" w14:textId="77777777" w:rsidR="001D00D5" w:rsidRPr="001D00D5" w:rsidRDefault="001D00D5" w:rsidP="001D00D5">
            <w:pPr>
              <w:jc w:val="center"/>
              <w:rPr>
                <w:snapToGrid w:val="0"/>
                <w:color w:val="000000"/>
              </w:rPr>
            </w:pPr>
            <w:r w:rsidRPr="001D00D5">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7BA11D5" w14:textId="77777777" w:rsidR="001D00D5" w:rsidRPr="001D00D5" w:rsidRDefault="001D00D5" w:rsidP="001D00D5">
            <w:pPr>
              <w:jc w:val="center"/>
              <w:rPr>
                <w:snapToGrid w:val="0"/>
                <w:color w:val="000000"/>
              </w:rPr>
            </w:pPr>
            <w:r w:rsidRPr="001D00D5">
              <w:rPr>
                <w:snapToGrid w:val="0"/>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384B19EE" w14:textId="77777777" w:rsidR="001D00D5" w:rsidRPr="001D00D5" w:rsidRDefault="001D00D5" w:rsidP="001D00D5">
            <w:pPr>
              <w:jc w:val="center"/>
              <w:rPr>
                <w:snapToGrid w:val="0"/>
                <w:color w:val="000000"/>
              </w:rPr>
            </w:pPr>
            <w:r w:rsidRPr="001D00D5">
              <w:rPr>
                <w:snapToGrid w:val="0"/>
                <w:color w:val="000000"/>
              </w:rPr>
              <w:t>0</w:t>
            </w:r>
          </w:p>
        </w:tc>
      </w:tr>
      <w:tr w:rsidR="001D00D5" w:rsidRPr="001D00D5" w14:paraId="151CDDE7" w14:textId="77777777" w:rsidTr="00E6267D">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22CC3" w14:textId="77777777" w:rsidR="001D00D5" w:rsidRPr="001D00D5" w:rsidRDefault="001D00D5" w:rsidP="001D00D5">
            <w:pPr>
              <w:jc w:val="center"/>
              <w:rPr>
                <w:snapToGrid w:val="0"/>
                <w:sz w:val="20"/>
                <w:szCs w:val="28"/>
              </w:rPr>
            </w:pPr>
            <w:r w:rsidRPr="001D00D5">
              <w:rPr>
                <w:snapToGrid w:val="0"/>
                <w:sz w:val="20"/>
                <w:szCs w:val="28"/>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34C2C0E" w14:textId="77777777" w:rsidR="001D00D5" w:rsidRPr="001D00D5" w:rsidRDefault="001D00D5" w:rsidP="001D00D5">
            <w:pPr>
              <w:jc w:val="both"/>
              <w:rPr>
                <w:snapToGrid w:val="0"/>
                <w:sz w:val="20"/>
                <w:szCs w:val="28"/>
              </w:rPr>
            </w:pPr>
            <w:r w:rsidRPr="001D00D5">
              <w:rPr>
                <w:snapToGrid w:val="0"/>
                <w:sz w:val="20"/>
                <w:szCs w:val="28"/>
              </w:rPr>
              <w:t>Расходы на выплаты по договорам займа и кредитным договорам, включая проценты по ним</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C42C844" w14:textId="77777777" w:rsidR="001D00D5" w:rsidRPr="001D00D5" w:rsidRDefault="001D00D5" w:rsidP="001D00D5">
            <w:pPr>
              <w:jc w:val="center"/>
              <w:rPr>
                <w:snapToGrid w:val="0"/>
                <w:color w:val="000000"/>
              </w:rPr>
            </w:pPr>
            <w:r w:rsidRPr="001D00D5">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9098E81" w14:textId="77777777" w:rsidR="001D00D5" w:rsidRPr="001D00D5" w:rsidRDefault="001D00D5" w:rsidP="001D00D5">
            <w:pPr>
              <w:jc w:val="center"/>
              <w:rPr>
                <w:snapToGrid w:val="0"/>
                <w:color w:val="000000"/>
              </w:rPr>
            </w:pPr>
            <w:r w:rsidRPr="001D00D5">
              <w:rPr>
                <w:snapToGrid w:val="0"/>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0EACC561" w14:textId="77777777" w:rsidR="001D00D5" w:rsidRPr="001D00D5" w:rsidRDefault="001D00D5" w:rsidP="001D00D5">
            <w:pPr>
              <w:jc w:val="center"/>
              <w:rPr>
                <w:snapToGrid w:val="0"/>
                <w:color w:val="000000"/>
              </w:rPr>
            </w:pPr>
            <w:r w:rsidRPr="001D00D5">
              <w:rPr>
                <w:snapToGrid w:val="0"/>
                <w:color w:val="000000"/>
              </w:rPr>
              <w:t>0</w:t>
            </w:r>
          </w:p>
        </w:tc>
      </w:tr>
      <w:tr w:rsidR="001D00D5" w:rsidRPr="001D00D5" w14:paraId="305CF07B" w14:textId="77777777" w:rsidTr="00E6267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99B39" w14:textId="77777777" w:rsidR="001D00D5" w:rsidRPr="001D00D5" w:rsidRDefault="001D00D5" w:rsidP="001D00D5">
            <w:pPr>
              <w:jc w:val="center"/>
              <w:rPr>
                <w:snapToGrid w:val="0"/>
                <w:sz w:val="20"/>
                <w:szCs w:val="28"/>
              </w:rPr>
            </w:pPr>
            <w:r w:rsidRPr="001D00D5">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474484F1" w14:textId="77777777" w:rsidR="001D00D5" w:rsidRPr="001D00D5" w:rsidRDefault="001D00D5" w:rsidP="001D00D5">
            <w:pPr>
              <w:rPr>
                <w:snapToGrid w:val="0"/>
                <w:sz w:val="20"/>
                <w:szCs w:val="28"/>
              </w:rPr>
            </w:pPr>
            <w:r w:rsidRPr="001D00D5">
              <w:rPr>
                <w:snapToGrid w:val="0"/>
                <w:sz w:val="20"/>
                <w:szCs w:val="28"/>
              </w:rPr>
              <w:t>ИТОГО</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AACE3F9" w14:textId="77777777" w:rsidR="001D00D5" w:rsidRPr="001D00D5" w:rsidRDefault="001D00D5" w:rsidP="001D00D5">
            <w:pPr>
              <w:jc w:val="center"/>
              <w:rPr>
                <w:snapToGrid w:val="0"/>
                <w:color w:val="000000"/>
              </w:rPr>
            </w:pPr>
            <w:r w:rsidRPr="001D00D5">
              <w:rPr>
                <w:snapToGrid w:val="0"/>
                <w:color w:val="000000"/>
              </w:rPr>
              <w:t>4 965</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5B299CE" w14:textId="77777777" w:rsidR="001D00D5" w:rsidRPr="001D00D5" w:rsidRDefault="001D00D5" w:rsidP="001D00D5">
            <w:pPr>
              <w:jc w:val="center"/>
              <w:rPr>
                <w:snapToGrid w:val="0"/>
                <w:color w:val="000000"/>
              </w:rPr>
            </w:pPr>
            <w:r w:rsidRPr="001D00D5">
              <w:rPr>
                <w:snapToGrid w:val="0"/>
                <w:color w:val="000000"/>
              </w:rPr>
              <w:t>10 381</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6FC33F36" w14:textId="77777777" w:rsidR="001D00D5" w:rsidRPr="001D00D5" w:rsidRDefault="001D00D5" w:rsidP="001D00D5">
            <w:pPr>
              <w:jc w:val="center"/>
              <w:rPr>
                <w:snapToGrid w:val="0"/>
                <w:color w:val="000000"/>
              </w:rPr>
            </w:pPr>
            <w:r w:rsidRPr="001D00D5">
              <w:rPr>
                <w:snapToGrid w:val="0"/>
                <w:color w:val="000000"/>
              </w:rPr>
              <w:t>5 416</w:t>
            </w:r>
          </w:p>
        </w:tc>
      </w:tr>
      <w:tr w:rsidR="001D00D5" w:rsidRPr="001D00D5" w14:paraId="0702D459" w14:textId="77777777" w:rsidTr="00E6267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26DE1" w14:textId="77777777" w:rsidR="001D00D5" w:rsidRPr="001D00D5" w:rsidRDefault="001D00D5" w:rsidP="001D00D5">
            <w:pPr>
              <w:jc w:val="center"/>
              <w:rPr>
                <w:snapToGrid w:val="0"/>
                <w:sz w:val="20"/>
                <w:szCs w:val="28"/>
              </w:rPr>
            </w:pPr>
            <w:r w:rsidRPr="001D00D5">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EBE50B7" w14:textId="77777777" w:rsidR="001D00D5" w:rsidRPr="001D00D5" w:rsidRDefault="001D00D5" w:rsidP="001D00D5">
            <w:pPr>
              <w:rPr>
                <w:snapToGrid w:val="0"/>
                <w:sz w:val="20"/>
                <w:szCs w:val="28"/>
              </w:rPr>
            </w:pPr>
            <w:r w:rsidRPr="001D00D5">
              <w:rPr>
                <w:snapToGrid w:val="0"/>
                <w:sz w:val="20"/>
                <w:szCs w:val="28"/>
              </w:rPr>
              <w:t>Налог на прибыль</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62B5F9D" w14:textId="77777777" w:rsidR="001D00D5" w:rsidRPr="001D00D5" w:rsidRDefault="001D00D5" w:rsidP="001D00D5">
            <w:pPr>
              <w:jc w:val="center"/>
              <w:rPr>
                <w:snapToGrid w:val="0"/>
                <w:color w:val="000000"/>
              </w:rPr>
            </w:pPr>
            <w:r w:rsidRPr="001D00D5">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68FFC96C" w14:textId="77777777" w:rsidR="001D00D5" w:rsidRPr="001D00D5" w:rsidRDefault="001D00D5" w:rsidP="001D00D5">
            <w:pPr>
              <w:jc w:val="center"/>
              <w:rPr>
                <w:snapToGrid w:val="0"/>
                <w:color w:val="000000"/>
              </w:rPr>
            </w:pPr>
            <w:r w:rsidRPr="001D00D5">
              <w:rPr>
                <w:snapToGrid w:val="0"/>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37DF27B3" w14:textId="77777777" w:rsidR="001D00D5" w:rsidRPr="001D00D5" w:rsidRDefault="001D00D5" w:rsidP="001D00D5">
            <w:pPr>
              <w:jc w:val="center"/>
              <w:rPr>
                <w:snapToGrid w:val="0"/>
                <w:color w:val="000000"/>
              </w:rPr>
            </w:pPr>
            <w:r w:rsidRPr="001D00D5">
              <w:rPr>
                <w:snapToGrid w:val="0"/>
                <w:color w:val="000000"/>
              </w:rPr>
              <w:t>0</w:t>
            </w:r>
          </w:p>
        </w:tc>
      </w:tr>
      <w:tr w:rsidR="001D00D5" w:rsidRPr="001D00D5" w14:paraId="200535AC" w14:textId="77777777" w:rsidTr="00E6267D">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91767" w14:textId="77777777" w:rsidR="001D00D5" w:rsidRPr="001D00D5" w:rsidRDefault="001D00D5" w:rsidP="001D00D5">
            <w:pPr>
              <w:jc w:val="center"/>
              <w:rPr>
                <w:snapToGrid w:val="0"/>
                <w:sz w:val="20"/>
                <w:szCs w:val="28"/>
              </w:rPr>
            </w:pPr>
            <w:r w:rsidRPr="001D00D5">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6237F52" w14:textId="77777777" w:rsidR="001D00D5" w:rsidRPr="001D00D5" w:rsidRDefault="001D00D5" w:rsidP="001D00D5">
            <w:pPr>
              <w:jc w:val="both"/>
              <w:rPr>
                <w:snapToGrid w:val="0"/>
                <w:sz w:val="20"/>
                <w:szCs w:val="28"/>
              </w:rPr>
            </w:pPr>
            <w:r w:rsidRPr="001D00D5">
              <w:rPr>
                <w:snapToGrid w:val="0"/>
                <w:sz w:val="2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6AD82967" w14:textId="77777777" w:rsidR="001D00D5" w:rsidRPr="001D00D5" w:rsidRDefault="001D00D5" w:rsidP="001D00D5">
            <w:pPr>
              <w:jc w:val="center"/>
              <w:rPr>
                <w:snapToGrid w:val="0"/>
                <w:color w:val="000000"/>
              </w:rPr>
            </w:pPr>
            <w:r w:rsidRPr="001D00D5">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1B9529A" w14:textId="77777777" w:rsidR="001D00D5" w:rsidRPr="001D00D5" w:rsidRDefault="001D00D5" w:rsidP="001D00D5">
            <w:pPr>
              <w:jc w:val="center"/>
              <w:rPr>
                <w:snapToGrid w:val="0"/>
                <w:color w:val="000000"/>
              </w:rPr>
            </w:pPr>
            <w:r w:rsidRPr="001D00D5">
              <w:rPr>
                <w:snapToGrid w:val="0"/>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3DA28CED" w14:textId="77777777" w:rsidR="001D00D5" w:rsidRPr="001D00D5" w:rsidRDefault="001D00D5" w:rsidP="001D00D5">
            <w:pPr>
              <w:jc w:val="center"/>
              <w:rPr>
                <w:snapToGrid w:val="0"/>
                <w:color w:val="000000"/>
              </w:rPr>
            </w:pPr>
            <w:r w:rsidRPr="001D00D5">
              <w:rPr>
                <w:snapToGrid w:val="0"/>
                <w:color w:val="000000"/>
              </w:rPr>
              <w:t>0</w:t>
            </w:r>
          </w:p>
        </w:tc>
      </w:tr>
      <w:tr w:rsidR="001D00D5" w:rsidRPr="001D00D5" w14:paraId="0E8D2098" w14:textId="77777777" w:rsidTr="00E6267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8BC3D" w14:textId="77777777" w:rsidR="001D00D5" w:rsidRPr="001D00D5" w:rsidRDefault="001D00D5" w:rsidP="001D00D5">
            <w:pPr>
              <w:jc w:val="center"/>
              <w:rPr>
                <w:snapToGrid w:val="0"/>
                <w:sz w:val="20"/>
                <w:szCs w:val="28"/>
              </w:rPr>
            </w:pPr>
            <w:r w:rsidRPr="001D00D5">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58A1ED7" w14:textId="77777777" w:rsidR="001D00D5" w:rsidRPr="001D00D5" w:rsidRDefault="001D00D5" w:rsidP="001D00D5">
            <w:pPr>
              <w:jc w:val="both"/>
              <w:rPr>
                <w:snapToGrid w:val="0"/>
                <w:sz w:val="20"/>
                <w:szCs w:val="28"/>
              </w:rPr>
            </w:pPr>
            <w:r w:rsidRPr="001D00D5">
              <w:rPr>
                <w:snapToGrid w:val="0"/>
                <w:sz w:val="20"/>
                <w:szCs w:val="28"/>
              </w:rPr>
              <w:t>Итого неподконтрольных расходов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ECDFE2B" w14:textId="77777777" w:rsidR="001D00D5" w:rsidRPr="001D00D5" w:rsidRDefault="001D00D5" w:rsidP="001D00D5">
            <w:pPr>
              <w:jc w:val="center"/>
              <w:rPr>
                <w:snapToGrid w:val="0"/>
                <w:color w:val="000000"/>
              </w:rPr>
            </w:pPr>
            <w:r w:rsidRPr="001D00D5">
              <w:rPr>
                <w:snapToGrid w:val="0"/>
                <w:color w:val="000000"/>
              </w:rPr>
              <w:t>4 965</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F9C7CDC" w14:textId="77777777" w:rsidR="001D00D5" w:rsidRPr="001D00D5" w:rsidRDefault="001D00D5" w:rsidP="001D00D5">
            <w:pPr>
              <w:jc w:val="center"/>
              <w:rPr>
                <w:snapToGrid w:val="0"/>
                <w:color w:val="000000"/>
              </w:rPr>
            </w:pPr>
            <w:r w:rsidRPr="001D00D5">
              <w:rPr>
                <w:snapToGrid w:val="0"/>
                <w:color w:val="000000"/>
              </w:rPr>
              <w:t>10 381</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016EB11C" w14:textId="77777777" w:rsidR="001D00D5" w:rsidRPr="001D00D5" w:rsidRDefault="001D00D5" w:rsidP="001D00D5">
            <w:pPr>
              <w:jc w:val="center"/>
              <w:rPr>
                <w:snapToGrid w:val="0"/>
                <w:color w:val="000000"/>
              </w:rPr>
            </w:pPr>
            <w:r w:rsidRPr="001D00D5">
              <w:rPr>
                <w:snapToGrid w:val="0"/>
                <w:color w:val="000000"/>
              </w:rPr>
              <w:t>5 416</w:t>
            </w:r>
          </w:p>
        </w:tc>
      </w:tr>
      <w:tr w:rsidR="001D00D5" w:rsidRPr="001D00D5" w14:paraId="43657716" w14:textId="77777777" w:rsidTr="00E6267D">
        <w:trPr>
          <w:trHeight w:val="300"/>
        </w:trPr>
        <w:tc>
          <w:tcPr>
            <w:tcW w:w="750" w:type="dxa"/>
            <w:tcBorders>
              <w:top w:val="nil"/>
              <w:left w:val="nil"/>
              <w:bottom w:val="nil"/>
              <w:right w:val="nil"/>
            </w:tcBorders>
            <w:shd w:val="clear" w:color="auto" w:fill="auto"/>
            <w:vAlign w:val="center"/>
            <w:hideMark/>
          </w:tcPr>
          <w:p w14:paraId="57281B25" w14:textId="77777777" w:rsidR="001D00D5" w:rsidRPr="001D00D5" w:rsidRDefault="001D00D5" w:rsidP="001D00D5">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38A63B10" w14:textId="77777777" w:rsidR="001D00D5" w:rsidRPr="001D00D5" w:rsidRDefault="001D00D5" w:rsidP="001D00D5">
            <w:pPr>
              <w:rPr>
                <w:snapToGrid w:val="0"/>
                <w:sz w:val="20"/>
                <w:szCs w:val="28"/>
              </w:rPr>
            </w:pPr>
          </w:p>
        </w:tc>
        <w:tc>
          <w:tcPr>
            <w:tcW w:w="1573" w:type="dxa"/>
            <w:tcBorders>
              <w:top w:val="nil"/>
              <w:left w:val="nil"/>
              <w:bottom w:val="nil"/>
              <w:right w:val="nil"/>
            </w:tcBorders>
            <w:shd w:val="clear" w:color="auto" w:fill="auto"/>
            <w:vAlign w:val="center"/>
            <w:hideMark/>
          </w:tcPr>
          <w:p w14:paraId="5C34A416" w14:textId="77777777" w:rsidR="001D00D5" w:rsidRPr="001D00D5" w:rsidRDefault="001D00D5" w:rsidP="001D00D5">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6A87C093" w14:textId="77777777" w:rsidR="001D00D5" w:rsidRPr="001D00D5" w:rsidRDefault="001D00D5" w:rsidP="001D00D5">
            <w:pPr>
              <w:rPr>
                <w:snapToGrid w:val="0"/>
                <w:color w:val="000000"/>
              </w:rPr>
            </w:pPr>
          </w:p>
        </w:tc>
        <w:tc>
          <w:tcPr>
            <w:tcW w:w="1764" w:type="dxa"/>
            <w:gridSpan w:val="2"/>
            <w:tcBorders>
              <w:top w:val="nil"/>
              <w:left w:val="nil"/>
              <w:bottom w:val="nil"/>
              <w:right w:val="nil"/>
            </w:tcBorders>
            <w:shd w:val="clear" w:color="auto" w:fill="auto"/>
            <w:vAlign w:val="center"/>
            <w:hideMark/>
          </w:tcPr>
          <w:p w14:paraId="74F3A669" w14:textId="77777777" w:rsidR="001D00D5" w:rsidRPr="001D00D5" w:rsidRDefault="001D00D5" w:rsidP="001D00D5">
            <w:pPr>
              <w:rPr>
                <w:snapToGrid w:val="0"/>
                <w:color w:val="000000"/>
              </w:rPr>
            </w:pPr>
          </w:p>
        </w:tc>
        <w:tc>
          <w:tcPr>
            <w:tcW w:w="1872" w:type="dxa"/>
            <w:gridSpan w:val="2"/>
            <w:tcBorders>
              <w:top w:val="nil"/>
              <w:left w:val="nil"/>
              <w:bottom w:val="nil"/>
              <w:right w:val="nil"/>
            </w:tcBorders>
            <w:shd w:val="clear" w:color="auto" w:fill="auto"/>
            <w:vAlign w:val="center"/>
            <w:hideMark/>
          </w:tcPr>
          <w:p w14:paraId="4243F046" w14:textId="77777777" w:rsidR="001D00D5" w:rsidRPr="001D00D5" w:rsidRDefault="001D00D5" w:rsidP="001D00D5">
            <w:pPr>
              <w:rPr>
                <w:snapToGrid w:val="0"/>
                <w:sz w:val="20"/>
                <w:szCs w:val="28"/>
              </w:rPr>
            </w:pPr>
          </w:p>
        </w:tc>
      </w:tr>
    </w:tbl>
    <w:p w14:paraId="26964FAD" w14:textId="77777777" w:rsidR="001D00D5" w:rsidRPr="001D00D5" w:rsidRDefault="001D00D5" w:rsidP="00A73ED2">
      <w:pPr>
        <w:numPr>
          <w:ilvl w:val="0"/>
          <w:numId w:val="11"/>
        </w:numPr>
        <w:ind w:right="-284" w:hanging="1636"/>
        <w:jc w:val="right"/>
        <w:rPr>
          <w:snapToGrid w:val="0"/>
          <w:sz w:val="28"/>
          <w:szCs w:val="28"/>
        </w:rPr>
      </w:pPr>
      <w:r w:rsidRPr="001D00D5">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1D00D5" w:rsidRPr="001D00D5" w14:paraId="6A521C26" w14:textId="77777777" w:rsidTr="00E6267D">
        <w:trPr>
          <w:trHeight w:val="630"/>
        </w:trPr>
        <w:tc>
          <w:tcPr>
            <w:tcW w:w="11084" w:type="dxa"/>
            <w:gridSpan w:val="9"/>
            <w:tcBorders>
              <w:top w:val="nil"/>
              <w:left w:val="nil"/>
              <w:bottom w:val="nil"/>
              <w:right w:val="nil"/>
            </w:tcBorders>
            <w:shd w:val="clear" w:color="auto" w:fill="auto"/>
            <w:noWrap/>
            <w:vAlign w:val="center"/>
            <w:hideMark/>
          </w:tcPr>
          <w:p w14:paraId="6F7B5AAA" w14:textId="77777777" w:rsidR="001D00D5" w:rsidRPr="001D00D5" w:rsidRDefault="001D00D5" w:rsidP="001D00D5">
            <w:pPr>
              <w:ind w:right="1478"/>
              <w:jc w:val="center"/>
              <w:rPr>
                <w:bCs/>
                <w:snapToGrid w:val="0"/>
                <w:sz w:val="20"/>
                <w:szCs w:val="28"/>
              </w:rPr>
            </w:pPr>
            <w:r w:rsidRPr="001D00D5">
              <w:rPr>
                <w:bCs/>
                <w:snapToGrid w:val="0"/>
                <w:sz w:val="28"/>
                <w:szCs w:val="28"/>
              </w:rPr>
              <w:lastRenderedPageBreak/>
              <w:t xml:space="preserve">Реестр расходов на приобретение энергетических ресурсов, холодной воды </w:t>
            </w:r>
            <w:r w:rsidRPr="001D00D5">
              <w:rPr>
                <w:bCs/>
                <w:snapToGrid w:val="0"/>
                <w:sz w:val="28"/>
                <w:szCs w:val="28"/>
              </w:rPr>
              <w:br/>
              <w:t>и теплоносителя</w:t>
            </w:r>
          </w:p>
        </w:tc>
      </w:tr>
      <w:tr w:rsidR="001D00D5" w:rsidRPr="001D00D5" w14:paraId="7E94DA8C" w14:textId="77777777" w:rsidTr="00E6267D">
        <w:trPr>
          <w:trHeight w:val="300"/>
        </w:trPr>
        <w:tc>
          <w:tcPr>
            <w:tcW w:w="750" w:type="dxa"/>
            <w:tcBorders>
              <w:top w:val="nil"/>
              <w:left w:val="nil"/>
              <w:bottom w:val="nil"/>
              <w:right w:val="nil"/>
            </w:tcBorders>
            <w:shd w:val="clear" w:color="auto" w:fill="auto"/>
            <w:vAlign w:val="center"/>
            <w:hideMark/>
          </w:tcPr>
          <w:p w14:paraId="6B0EC953" w14:textId="77777777" w:rsidR="001D00D5" w:rsidRPr="001D00D5" w:rsidRDefault="001D00D5" w:rsidP="001D00D5">
            <w:pPr>
              <w:rPr>
                <w:b/>
                <w:bCs/>
                <w:snapToGrid w:val="0"/>
                <w:sz w:val="20"/>
                <w:szCs w:val="28"/>
              </w:rPr>
            </w:pPr>
          </w:p>
        </w:tc>
        <w:tc>
          <w:tcPr>
            <w:tcW w:w="3361" w:type="dxa"/>
            <w:tcBorders>
              <w:top w:val="nil"/>
              <w:left w:val="nil"/>
              <w:bottom w:val="nil"/>
              <w:right w:val="nil"/>
            </w:tcBorders>
            <w:shd w:val="clear" w:color="auto" w:fill="auto"/>
            <w:vAlign w:val="center"/>
            <w:hideMark/>
          </w:tcPr>
          <w:p w14:paraId="314E6818" w14:textId="77777777" w:rsidR="001D00D5" w:rsidRPr="001D00D5" w:rsidRDefault="001D00D5" w:rsidP="001D00D5">
            <w:pPr>
              <w:rPr>
                <w:snapToGrid w:val="0"/>
                <w:sz w:val="20"/>
                <w:szCs w:val="28"/>
              </w:rPr>
            </w:pPr>
          </w:p>
        </w:tc>
        <w:tc>
          <w:tcPr>
            <w:tcW w:w="1573" w:type="dxa"/>
            <w:tcBorders>
              <w:top w:val="nil"/>
              <w:left w:val="nil"/>
              <w:bottom w:val="nil"/>
              <w:right w:val="nil"/>
            </w:tcBorders>
            <w:shd w:val="clear" w:color="auto" w:fill="auto"/>
            <w:vAlign w:val="center"/>
            <w:hideMark/>
          </w:tcPr>
          <w:p w14:paraId="27FC2CC6" w14:textId="77777777" w:rsidR="001D00D5" w:rsidRPr="001D00D5" w:rsidRDefault="001D00D5" w:rsidP="001D00D5">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104E696C" w14:textId="77777777" w:rsidR="001D00D5" w:rsidRPr="001D00D5" w:rsidRDefault="001D00D5" w:rsidP="001D00D5">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2B2EFE45" w14:textId="77777777" w:rsidR="001D00D5" w:rsidRPr="001D00D5" w:rsidRDefault="001D00D5" w:rsidP="001D00D5">
            <w:pPr>
              <w:jc w:val="right"/>
              <w:rPr>
                <w:snapToGrid w:val="0"/>
                <w:sz w:val="20"/>
                <w:szCs w:val="28"/>
              </w:rPr>
            </w:pPr>
            <w:r w:rsidRPr="001D00D5">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44DD7316" w14:textId="77777777" w:rsidR="001D00D5" w:rsidRPr="001D00D5" w:rsidRDefault="001D00D5" w:rsidP="001D00D5">
            <w:pPr>
              <w:rPr>
                <w:snapToGrid w:val="0"/>
                <w:sz w:val="20"/>
                <w:szCs w:val="28"/>
              </w:rPr>
            </w:pPr>
          </w:p>
        </w:tc>
      </w:tr>
      <w:tr w:rsidR="001D00D5" w:rsidRPr="001D00D5" w14:paraId="45376AAD" w14:textId="77777777" w:rsidTr="00E6267D">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1189C" w14:textId="77777777" w:rsidR="001D00D5" w:rsidRPr="001D00D5" w:rsidRDefault="001D00D5" w:rsidP="001D00D5">
            <w:pPr>
              <w:jc w:val="center"/>
              <w:rPr>
                <w:snapToGrid w:val="0"/>
                <w:sz w:val="20"/>
                <w:szCs w:val="28"/>
              </w:rPr>
            </w:pPr>
            <w:r w:rsidRPr="001D00D5">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C69D3F0" w14:textId="77777777" w:rsidR="001D00D5" w:rsidRPr="001D00D5" w:rsidRDefault="001D00D5" w:rsidP="001D00D5">
            <w:pPr>
              <w:jc w:val="center"/>
              <w:rPr>
                <w:snapToGrid w:val="0"/>
                <w:sz w:val="20"/>
                <w:szCs w:val="28"/>
              </w:rPr>
            </w:pPr>
            <w:r w:rsidRPr="001D00D5">
              <w:rPr>
                <w:snapToGrid w:val="0"/>
                <w:sz w:val="20"/>
                <w:szCs w:val="28"/>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2F49207" w14:textId="77777777" w:rsidR="001D00D5" w:rsidRPr="001D00D5" w:rsidRDefault="001D00D5" w:rsidP="001D00D5">
            <w:pPr>
              <w:jc w:val="center"/>
              <w:rPr>
                <w:snapToGrid w:val="0"/>
                <w:sz w:val="20"/>
                <w:szCs w:val="28"/>
              </w:rPr>
            </w:pPr>
            <w:r w:rsidRPr="001D00D5">
              <w:rPr>
                <w:snapToGrid w:val="0"/>
                <w:sz w:val="20"/>
                <w:szCs w:val="28"/>
              </w:rPr>
              <w:t>Утверждено на 2024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6B92E97C" w14:textId="77777777" w:rsidR="001D00D5" w:rsidRPr="001D00D5" w:rsidRDefault="001D00D5" w:rsidP="001D00D5">
            <w:pPr>
              <w:jc w:val="center"/>
              <w:rPr>
                <w:snapToGrid w:val="0"/>
                <w:sz w:val="20"/>
                <w:szCs w:val="28"/>
              </w:rPr>
            </w:pPr>
            <w:r w:rsidRPr="001D00D5">
              <w:rPr>
                <w:snapToGrid w:val="0"/>
                <w:sz w:val="20"/>
                <w:szCs w:val="28"/>
              </w:rPr>
              <w:t xml:space="preserve">Предложение экспертов </w:t>
            </w:r>
          </w:p>
          <w:p w14:paraId="7E143D2B" w14:textId="77777777" w:rsidR="001D00D5" w:rsidRPr="001D00D5" w:rsidRDefault="001D00D5" w:rsidP="001D00D5">
            <w:pPr>
              <w:jc w:val="center"/>
              <w:rPr>
                <w:snapToGrid w:val="0"/>
                <w:sz w:val="20"/>
                <w:szCs w:val="28"/>
              </w:rPr>
            </w:pPr>
            <w:r w:rsidRPr="001D00D5">
              <w:rPr>
                <w:snapToGrid w:val="0"/>
                <w:sz w:val="20"/>
                <w:szCs w:val="28"/>
              </w:rPr>
              <w:t>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7B9607" w14:textId="77777777" w:rsidR="001D00D5" w:rsidRPr="001D00D5" w:rsidRDefault="001D00D5" w:rsidP="001D00D5">
            <w:pPr>
              <w:jc w:val="center"/>
              <w:rPr>
                <w:snapToGrid w:val="0"/>
                <w:sz w:val="20"/>
                <w:szCs w:val="28"/>
              </w:rPr>
            </w:pPr>
            <w:r w:rsidRPr="001D00D5">
              <w:rPr>
                <w:snapToGrid w:val="0"/>
                <w:sz w:val="20"/>
                <w:szCs w:val="28"/>
              </w:rPr>
              <w:t>Динамика расходов</w:t>
            </w:r>
          </w:p>
        </w:tc>
      </w:tr>
      <w:tr w:rsidR="001D00D5" w:rsidRPr="001D00D5" w14:paraId="14D0D2FF" w14:textId="77777777" w:rsidTr="00E6267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44A68" w14:textId="77777777" w:rsidR="001D00D5" w:rsidRPr="001D00D5" w:rsidRDefault="001D00D5" w:rsidP="001D00D5">
            <w:pPr>
              <w:jc w:val="center"/>
              <w:rPr>
                <w:snapToGrid w:val="0"/>
                <w:sz w:val="20"/>
                <w:szCs w:val="28"/>
              </w:rPr>
            </w:pPr>
            <w:r w:rsidRPr="001D00D5">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1A776A3" w14:textId="77777777" w:rsidR="001D00D5" w:rsidRPr="001D00D5" w:rsidRDefault="001D00D5" w:rsidP="001D00D5">
            <w:pPr>
              <w:rPr>
                <w:snapToGrid w:val="0"/>
                <w:sz w:val="20"/>
                <w:szCs w:val="28"/>
              </w:rPr>
            </w:pPr>
            <w:r w:rsidRPr="001D00D5">
              <w:rPr>
                <w:snapToGrid w:val="0"/>
                <w:sz w:val="20"/>
                <w:szCs w:val="28"/>
              </w:rPr>
              <w:t>Расходы на топливо</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7F129F" w14:textId="77777777" w:rsidR="001D00D5" w:rsidRPr="001D00D5" w:rsidRDefault="001D00D5" w:rsidP="001D00D5">
            <w:pPr>
              <w:jc w:val="center"/>
            </w:pPr>
            <w:r w:rsidRPr="001D00D5">
              <w:rPr>
                <w:snapToGrid w:val="0"/>
              </w:rPr>
              <w:t>36 044</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FA3B93" w14:textId="77777777" w:rsidR="001D00D5" w:rsidRPr="001D00D5" w:rsidRDefault="001D00D5" w:rsidP="001D00D5">
            <w:pPr>
              <w:jc w:val="center"/>
            </w:pPr>
            <w:r w:rsidRPr="001D00D5">
              <w:rPr>
                <w:snapToGrid w:val="0"/>
              </w:rPr>
              <w:t>51 790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CC39C3" w14:textId="77777777" w:rsidR="001D00D5" w:rsidRPr="001D00D5" w:rsidRDefault="001D00D5" w:rsidP="001D00D5">
            <w:pPr>
              <w:jc w:val="center"/>
            </w:pPr>
            <w:r w:rsidRPr="001D00D5">
              <w:rPr>
                <w:snapToGrid w:val="0"/>
              </w:rPr>
              <w:t>15 746</w:t>
            </w:r>
          </w:p>
        </w:tc>
      </w:tr>
      <w:tr w:rsidR="001D00D5" w:rsidRPr="001D00D5" w14:paraId="65E3C55F" w14:textId="77777777" w:rsidTr="00E6267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B3C82" w14:textId="77777777" w:rsidR="001D00D5" w:rsidRPr="001D00D5" w:rsidRDefault="001D00D5" w:rsidP="001D00D5">
            <w:pPr>
              <w:jc w:val="center"/>
              <w:rPr>
                <w:snapToGrid w:val="0"/>
                <w:sz w:val="20"/>
                <w:szCs w:val="28"/>
              </w:rPr>
            </w:pPr>
            <w:r w:rsidRPr="001D00D5">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D8CFFB9" w14:textId="77777777" w:rsidR="001D00D5" w:rsidRPr="001D00D5" w:rsidRDefault="001D00D5" w:rsidP="001D00D5">
            <w:pPr>
              <w:jc w:val="both"/>
              <w:rPr>
                <w:snapToGrid w:val="0"/>
                <w:sz w:val="20"/>
                <w:szCs w:val="28"/>
              </w:rPr>
            </w:pPr>
            <w:r w:rsidRPr="001D00D5">
              <w:rPr>
                <w:snapToGrid w:val="0"/>
                <w:sz w:val="20"/>
                <w:szCs w:val="28"/>
              </w:rPr>
              <w:t>Расходы на электрическую энергию</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53B3465" w14:textId="77777777" w:rsidR="001D00D5" w:rsidRPr="001D00D5" w:rsidRDefault="001D00D5" w:rsidP="001D00D5">
            <w:pPr>
              <w:jc w:val="center"/>
              <w:rPr>
                <w:snapToGrid w:val="0"/>
              </w:rPr>
            </w:pPr>
            <w:r w:rsidRPr="001D00D5">
              <w:rPr>
                <w:snapToGrid w:val="0"/>
              </w:rPr>
              <w:t>22 075</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B55FEE1" w14:textId="77777777" w:rsidR="001D00D5" w:rsidRPr="001D00D5" w:rsidRDefault="001D00D5" w:rsidP="001D00D5">
            <w:pPr>
              <w:jc w:val="center"/>
              <w:rPr>
                <w:snapToGrid w:val="0"/>
              </w:rPr>
            </w:pPr>
            <w:r w:rsidRPr="001D00D5">
              <w:rPr>
                <w:snapToGrid w:val="0"/>
              </w:rPr>
              <w:t>23 123</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1D1FBEB4" w14:textId="77777777" w:rsidR="001D00D5" w:rsidRPr="001D00D5" w:rsidRDefault="001D00D5" w:rsidP="001D00D5">
            <w:pPr>
              <w:jc w:val="center"/>
              <w:rPr>
                <w:snapToGrid w:val="0"/>
              </w:rPr>
            </w:pPr>
            <w:r w:rsidRPr="001D00D5">
              <w:rPr>
                <w:snapToGrid w:val="0"/>
              </w:rPr>
              <w:t>1 048</w:t>
            </w:r>
          </w:p>
        </w:tc>
      </w:tr>
      <w:tr w:rsidR="001D00D5" w:rsidRPr="001D00D5" w14:paraId="36BF4627" w14:textId="77777777" w:rsidTr="00E6267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7C060" w14:textId="77777777" w:rsidR="001D00D5" w:rsidRPr="001D00D5" w:rsidRDefault="001D00D5" w:rsidP="001D00D5">
            <w:pPr>
              <w:jc w:val="center"/>
              <w:rPr>
                <w:snapToGrid w:val="0"/>
                <w:sz w:val="20"/>
                <w:szCs w:val="28"/>
              </w:rPr>
            </w:pPr>
            <w:r w:rsidRPr="001D00D5">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03C0E2D" w14:textId="77777777" w:rsidR="001D00D5" w:rsidRPr="001D00D5" w:rsidRDefault="001D00D5" w:rsidP="001D00D5">
            <w:pPr>
              <w:jc w:val="both"/>
              <w:rPr>
                <w:snapToGrid w:val="0"/>
                <w:sz w:val="20"/>
                <w:szCs w:val="28"/>
              </w:rPr>
            </w:pPr>
            <w:r w:rsidRPr="001D00D5">
              <w:rPr>
                <w:snapToGrid w:val="0"/>
                <w:sz w:val="20"/>
                <w:szCs w:val="28"/>
              </w:rPr>
              <w:t>Расходы на тепловую энергию</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AF88C05" w14:textId="77777777" w:rsidR="001D00D5" w:rsidRPr="001D00D5" w:rsidRDefault="001D00D5" w:rsidP="001D00D5">
            <w:pPr>
              <w:jc w:val="center"/>
              <w:rPr>
                <w:snapToGrid w:val="0"/>
              </w:rPr>
            </w:pPr>
            <w:r w:rsidRPr="001D00D5">
              <w:rPr>
                <w:snapToGrid w:val="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C207414" w14:textId="77777777" w:rsidR="001D00D5" w:rsidRPr="001D00D5" w:rsidRDefault="001D00D5" w:rsidP="001D00D5">
            <w:pPr>
              <w:jc w:val="center"/>
              <w:rPr>
                <w:snapToGrid w:val="0"/>
              </w:rPr>
            </w:pPr>
            <w:r w:rsidRPr="001D00D5">
              <w:rPr>
                <w:snapToGrid w:val="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3412226C" w14:textId="77777777" w:rsidR="001D00D5" w:rsidRPr="001D00D5" w:rsidRDefault="001D00D5" w:rsidP="001D00D5">
            <w:pPr>
              <w:jc w:val="center"/>
              <w:rPr>
                <w:snapToGrid w:val="0"/>
              </w:rPr>
            </w:pPr>
            <w:r w:rsidRPr="001D00D5">
              <w:rPr>
                <w:snapToGrid w:val="0"/>
              </w:rPr>
              <w:t>0</w:t>
            </w:r>
          </w:p>
        </w:tc>
      </w:tr>
      <w:tr w:rsidR="001D00D5" w:rsidRPr="001D00D5" w14:paraId="0C9874FC" w14:textId="77777777" w:rsidTr="00E6267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3137E" w14:textId="77777777" w:rsidR="001D00D5" w:rsidRPr="001D00D5" w:rsidRDefault="001D00D5" w:rsidP="001D00D5">
            <w:pPr>
              <w:jc w:val="center"/>
              <w:rPr>
                <w:snapToGrid w:val="0"/>
                <w:sz w:val="20"/>
                <w:szCs w:val="28"/>
              </w:rPr>
            </w:pPr>
            <w:r w:rsidRPr="001D00D5">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23FB3FF" w14:textId="77777777" w:rsidR="001D00D5" w:rsidRPr="001D00D5" w:rsidRDefault="001D00D5" w:rsidP="001D00D5">
            <w:pPr>
              <w:jc w:val="both"/>
              <w:rPr>
                <w:snapToGrid w:val="0"/>
                <w:sz w:val="20"/>
                <w:szCs w:val="28"/>
              </w:rPr>
            </w:pPr>
            <w:r w:rsidRPr="001D00D5">
              <w:rPr>
                <w:snapToGrid w:val="0"/>
                <w:sz w:val="20"/>
                <w:szCs w:val="28"/>
              </w:rPr>
              <w:t>Расходы на холодную воду</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0E914B5" w14:textId="77777777" w:rsidR="001D00D5" w:rsidRPr="001D00D5" w:rsidRDefault="001D00D5" w:rsidP="001D00D5">
            <w:pPr>
              <w:jc w:val="center"/>
              <w:rPr>
                <w:snapToGrid w:val="0"/>
              </w:rPr>
            </w:pPr>
            <w:r w:rsidRPr="001D00D5">
              <w:rPr>
                <w:snapToGrid w:val="0"/>
              </w:rPr>
              <w:t>5 421</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8CC19C8" w14:textId="77777777" w:rsidR="001D00D5" w:rsidRPr="001D00D5" w:rsidRDefault="001D00D5" w:rsidP="001D00D5">
            <w:pPr>
              <w:jc w:val="center"/>
              <w:rPr>
                <w:snapToGrid w:val="0"/>
              </w:rPr>
            </w:pPr>
            <w:r w:rsidRPr="001D00D5">
              <w:rPr>
                <w:snapToGrid w:val="0"/>
              </w:rPr>
              <w:t>5 419</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1905BFB6" w14:textId="77777777" w:rsidR="001D00D5" w:rsidRPr="001D00D5" w:rsidRDefault="001D00D5" w:rsidP="001D00D5">
            <w:pPr>
              <w:jc w:val="center"/>
              <w:rPr>
                <w:snapToGrid w:val="0"/>
              </w:rPr>
            </w:pPr>
            <w:r w:rsidRPr="001D00D5">
              <w:rPr>
                <w:snapToGrid w:val="0"/>
              </w:rPr>
              <w:t>-2</w:t>
            </w:r>
          </w:p>
        </w:tc>
      </w:tr>
      <w:tr w:rsidR="001D00D5" w:rsidRPr="001D00D5" w14:paraId="2D701BDB" w14:textId="77777777" w:rsidTr="00E6267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CAACB" w14:textId="77777777" w:rsidR="001D00D5" w:rsidRPr="001D00D5" w:rsidRDefault="001D00D5" w:rsidP="001D00D5">
            <w:pPr>
              <w:jc w:val="center"/>
              <w:rPr>
                <w:snapToGrid w:val="0"/>
                <w:sz w:val="20"/>
                <w:szCs w:val="28"/>
              </w:rPr>
            </w:pPr>
            <w:r w:rsidRPr="001D00D5">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9C11BA0" w14:textId="77777777" w:rsidR="001D00D5" w:rsidRPr="001D00D5" w:rsidRDefault="001D00D5" w:rsidP="001D00D5">
            <w:pPr>
              <w:jc w:val="both"/>
              <w:rPr>
                <w:snapToGrid w:val="0"/>
                <w:sz w:val="20"/>
                <w:szCs w:val="28"/>
              </w:rPr>
            </w:pPr>
            <w:r w:rsidRPr="001D00D5">
              <w:rPr>
                <w:snapToGrid w:val="0"/>
                <w:sz w:val="20"/>
                <w:szCs w:val="28"/>
              </w:rPr>
              <w:t>Расходы на теплоноситель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04DC49C" w14:textId="77777777" w:rsidR="001D00D5" w:rsidRPr="001D00D5" w:rsidRDefault="001D00D5" w:rsidP="001D00D5">
            <w:pPr>
              <w:jc w:val="center"/>
              <w:rPr>
                <w:snapToGrid w:val="0"/>
              </w:rPr>
            </w:pPr>
            <w:r w:rsidRPr="001D00D5">
              <w:rPr>
                <w:snapToGrid w:val="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27C5556" w14:textId="77777777" w:rsidR="001D00D5" w:rsidRPr="001D00D5" w:rsidRDefault="001D00D5" w:rsidP="001D00D5">
            <w:pPr>
              <w:jc w:val="center"/>
              <w:rPr>
                <w:snapToGrid w:val="0"/>
              </w:rPr>
            </w:pPr>
            <w:r w:rsidRPr="001D00D5">
              <w:rPr>
                <w:snapToGrid w:val="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36E294B8" w14:textId="77777777" w:rsidR="001D00D5" w:rsidRPr="001D00D5" w:rsidRDefault="001D00D5" w:rsidP="001D00D5">
            <w:pPr>
              <w:jc w:val="center"/>
              <w:rPr>
                <w:snapToGrid w:val="0"/>
              </w:rPr>
            </w:pPr>
            <w:r w:rsidRPr="001D00D5">
              <w:rPr>
                <w:snapToGrid w:val="0"/>
              </w:rPr>
              <w:t>0</w:t>
            </w:r>
          </w:p>
        </w:tc>
      </w:tr>
      <w:tr w:rsidR="001D00D5" w:rsidRPr="001D00D5" w14:paraId="59B84E65" w14:textId="77777777" w:rsidTr="00E6267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95F33" w14:textId="77777777" w:rsidR="001D00D5" w:rsidRPr="001D00D5" w:rsidRDefault="001D00D5" w:rsidP="001D00D5">
            <w:pPr>
              <w:jc w:val="center"/>
              <w:rPr>
                <w:snapToGrid w:val="0"/>
                <w:sz w:val="20"/>
                <w:szCs w:val="28"/>
              </w:rPr>
            </w:pPr>
            <w:r w:rsidRPr="001D00D5">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3F5FBAC" w14:textId="77777777" w:rsidR="001D00D5" w:rsidRPr="001D00D5" w:rsidRDefault="001D00D5" w:rsidP="001D00D5">
            <w:pPr>
              <w:rPr>
                <w:snapToGrid w:val="0"/>
                <w:sz w:val="20"/>
                <w:szCs w:val="28"/>
              </w:rPr>
            </w:pPr>
            <w:r w:rsidRPr="001D00D5">
              <w:rPr>
                <w:snapToGrid w:val="0"/>
                <w:sz w:val="20"/>
                <w:szCs w:val="28"/>
              </w:rPr>
              <w:t>ИТОГО</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EC4CEA7" w14:textId="77777777" w:rsidR="001D00D5" w:rsidRPr="001D00D5" w:rsidRDefault="001D00D5" w:rsidP="001D00D5">
            <w:pPr>
              <w:jc w:val="center"/>
              <w:rPr>
                <w:snapToGrid w:val="0"/>
                <w:color w:val="000000"/>
              </w:rPr>
            </w:pPr>
            <w:r w:rsidRPr="001D00D5">
              <w:rPr>
                <w:snapToGrid w:val="0"/>
                <w:color w:val="000000"/>
              </w:rPr>
              <w:t>63 540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F3895FC" w14:textId="77777777" w:rsidR="001D00D5" w:rsidRPr="001D00D5" w:rsidRDefault="001D00D5" w:rsidP="001D00D5">
            <w:pPr>
              <w:jc w:val="center"/>
              <w:rPr>
                <w:snapToGrid w:val="0"/>
                <w:color w:val="000000"/>
              </w:rPr>
            </w:pPr>
            <w:r w:rsidRPr="001D00D5">
              <w:rPr>
                <w:snapToGrid w:val="0"/>
                <w:color w:val="000000"/>
              </w:rPr>
              <w:t>80 332</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38DEE307" w14:textId="77777777" w:rsidR="001D00D5" w:rsidRPr="001D00D5" w:rsidRDefault="001D00D5" w:rsidP="001D00D5">
            <w:pPr>
              <w:jc w:val="center"/>
              <w:rPr>
                <w:snapToGrid w:val="0"/>
              </w:rPr>
            </w:pPr>
            <w:r w:rsidRPr="001D00D5">
              <w:rPr>
                <w:snapToGrid w:val="0"/>
              </w:rPr>
              <w:t>16 792</w:t>
            </w:r>
          </w:p>
        </w:tc>
      </w:tr>
      <w:tr w:rsidR="001D00D5" w:rsidRPr="001D00D5" w14:paraId="59A7BB90" w14:textId="77777777" w:rsidTr="00E6267D">
        <w:trPr>
          <w:trHeight w:val="300"/>
        </w:trPr>
        <w:tc>
          <w:tcPr>
            <w:tcW w:w="750" w:type="dxa"/>
            <w:tcBorders>
              <w:top w:val="nil"/>
              <w:left w:val="nil"/>
              <w:bottom w:val="nil"/>
              <w:right w:val="nil"/>
            </w:tcBorders>
            <w:shd w:val="clear" w:color="auto" w:fill="auto"/>
            <w:vAlign w:val="center"/>
            <w:hideMark/>
          </w:tcPr>
          <w:p w14:paraId="0EA46424" w14:textId="77777777" w:rsidR="001D00D5" w:rsidRPr="001D00D5" w:rsidRDefault="001D00D5" w:rsidP="001D00D5">
            <w:pPr>
              <w:jc w:val="center"/>
              <w:rPr>
                <w:snapToGrid w:val="0"/>
                <w:color w:val="FF0000"/>
                <w:sz w:val="20"/>
                <w:szCs w:val="28"/>
                <w:highlight w:val="yellow"/>
              </w:rPr>
            </w:pPr>
          </w:p>
        </w:tc>
        <w:tc>
          <w:tcPr>
            <w:tcW w:w="3361" w:type="dxa"/>
            <w:tcBorders>
              <w:top w:val="nil"/>
              <w:left w:val="nil"/>
              <w:bottom w:val="nil"/>
              <w:right w:val="nil"/>
            </w:tcBorders>
            <w:shd w:val="clear" w:color="auto" w:fill="auto"/>
            <w:vAlign w:val="center"/>
            <w:hideMark/>
          </w:tcPr>
          <w:p w14:paraId="53A27EB0" w14:textId="77777777" w:rsidR="001D00D5" w:rsidRPr="001D00D5" w:rsidRDefault="001D00D5" w:rsidP="001D00D5">
            <w:pPr>
              <w:rPr>
                <w:snapToGrid w:val="0"/>
                <w:sz w:val="20"/>
                <w:szCs w:val="28"/>
                <w:highlight w:val="yellow"/>
              </w:rPr>
            </w:pPr>
          </w:p>
        </w:tc>
        <w:tc>
          <w:tcPr>
            <w:tcW w:w="1573" w:type="dxa"/>
            <w:tcBorders>
              <w:top w:val="nil"/>
              <w:left w:val="nil"/>
              <w:bottom w:val="nil"/>
              <w:right w:val="nil"/>
            </w:tcBorders>
            <w:shd w:val="clear" w:color="auto" w:fill="auto"/>
            <w:vAlign w:val="center"/>
            <w:hideMark/>
          </w:tcPr>
          <w:p w14:paraId="1BE2F5F7" w14:textId="77777777" w:rsidR="001D00D5" w:rsidRPr="001D00D5" w:rsidRDefault="001D00D5" w:rsidP="001D00D5">
            <w:pPr>
              <w:jc w:val="cente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6D02B7E7" w14:textId="77777777" w:rsidR="001D00D5" w:rsidRPr="001D00D5" w:rsidRDefault="001D00D5" w:rsidP="001D00D5">
            <w:pPr>
              <w:jc w:val="cente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1C561B72" w14:textId="77777777" w:rsidR="001D00D5" w:rsidRPr="001D00D5" w:rsidRDefault="001D00D5" w:rsidP="001D00D5">
            <w:pPr>
              <w:jc w:val="center"/>
              <w:rPr>
                <w:snapToGrid w:val="0"/>
                <w:sz w:val="20"/>
                <w:szCs w:val="28"/>
                <w:highlight w:val="yellow"/>
              </w:rPr>
            </w:pPr>
          </w:p>
        </w:tc>
        <w:tc>
          <w:tcPr>
            <w:tcW w:w="1872" w:type="dxa"/>
            <w:gridSpan w:val="2"/>
            <w:tcBorders>
              <w:top w:val="nil"/>
              <w:left w:val="nil"/>
              <w:bottom w:val="nil"/>
              <w:right w:val="nil"/>
            </w:tcBorders>
            <w:shd w:val="clear" w:color="auto" w:fill="auto"/>
            <w:vAlign w:val="center"/>
            <w:hideMark/>
          </w:tcPr>
          <w:p w14:paraId="2E67A813" w14:textId="77777777" w:rsidR="001D00D5" w:rsidRPr="001D00D5" w:rsidRDefault="001D00D5" w:rsidP="001D00D5">
            <w:pPr>
              <w:jc w:val="center"/>
              <w:rPr>
                <w:snapToGrid w:val="0"/>
                <w:sz w:val="20"/>
                <w:szCs w:val="28"/>
                <w:highlight w:val="yellow"/>
              </w:rPr>
            </w:pPr>
          </w:p>
        </w:tc>
      </w:tr>
      <w:tr w:rsidR="001D00D5" w:rsidRPr="001D00D5" w14:paraId="7DFF8F24" w14:textId="77777777" w:rsidTr="00E6267D">
        <w:trPr>
          <w:trHeight w:val="300"/>
        </w:trPr>
        <w:tc>
          <w:tcPr>
            <w:tcW w:w="750" w:type="dxa"/>
            <w:tcBorders>
              <w:top w:val="nil"/>
              <w:left w:val="nil"/>
              <w:bottom w:val="nil"/>
              <w:right w:val="nil"/>
            </w:tcBorders>
            <w:shd w:val="clear" w:color="auto" w:fill="auto"/>
            <w:vAlign w:val="center"/>
            <w:hideMark/>
          </w:tcPr>
          <w:p w14:paraId="12D37B47" w14:textId="77777777" w:rsidR="001D00D5" w:rsidRPr="001D00D5" w:rsidRDefault="001D00D5" w:rsidP="001D00D5">
            <w:pPr>
              <w:rPr>
                <w:snapToGrid w:val="0"/>
                <w:sz w:val="20"/>
                <w:szCs w:val="28"/>
                <w:highlight w:val="yellow"/>
              </w:rPr>
            </w:pPr>
          </w:p>
        </w:tc>
        <w:tc>
          <w:tcPr>
            <w:tcW w:w="3361" w:type="dxa"/>
            <w:tcBorders>
              <w:top w:val="nil"/>
              <w:left w:val="nil"/>
              <w:bottom w:val="nil"/>
              <w:right w:val="nil"/>
            </w:tcBorders>
            <w:shd w:val="clear" w:color="auto" w:fill="auto"/>
            <w:vAlign w:val="center"/>
            <w:hideMark/>
          </w:tcPr>
          <w:p w14:paraId="562CFEDA" w14:textId="77777777" w:rsidR="001D00D5" w:rsidRPr="001D00D5" w:rsidRDefault="001D00D5" w:rsidP="001D00D5">
            <w:pPr>
              <w:rPr>
                <w:snapToGrid w:val="0"/>
                <w:sz w:val="20"/>
                <w:szCs w:val="28"/>
                <w:highlight w:val="yellow"/>
              </w:rPr>
            </w:pPr>
          </w:p>
        </w:tc>
        <w:tc>
          <w:tcPr>
            <w:tcW w:w="1573" w:type="dxa"/>
            <w:tcBorders>
              <w:top w:val="nil"/>
              <w:left w:val="nil"/>
              <w:bottom w:val="nil"/>
              <w:right w:val="nil"/>
            </w:tcBorders>
            <w:shd w:val="clear" w:color="auto" w:fill="auto"/>
            <w:vAlign w:val="center"/>
            <w:hideMark/>
          </w:tcPr>
          <w:p w14:paraId="1739C38B" w14:textId="77777777" w:rsidR="001D00D5" w:rsidRPr="001D00D5" w:rsidRDefault="001D00D5" w:rsidP="001D00D5">
            <w:pPr>
              <w:jc w:val="cente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1E0F76E0" w14:textId="77777777" w:rsidR="001D00D5" w:rsidRPr="001D00D5" w:rsidRDefault="001D00D5" w:rsidP="001D00D5">
            <w:pPr>
              <w:jc w:val="cente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52503EE0" w14:textId="77777777" w:rsidR="001D00D5" w:rsidRPr="001D00D5" w:rsidRDefault="001D00D5" w:rsidP="001D00D5">
            <w:pPr>
              <w:jc w:val="center"/>
              <w:rPr>
                <w:snapToGrid w:val="0"/>
                <w:sz w:val="20"/>
                <w:szCs w:val="28"/>
                <w:highlight w:val="yellow"/>
              </w:rPr>
            </w:pPr>
          </w:p>
        </w:tc>
        <w:tc>
          <w:tcPr>
            <w:tcW w:w="1872" w:type="dxa"/>
            <w:gridSpan w:val="2"/>
            <w:tcBorders>
              <w:top w:val="nil"/>
              <w:left w:val="nil"/>
              <w:bottom w:val="nil"/>
              <w:right w:val="nil"/>
            </w:tcBorders>
            <w:shd w:val="clear" w:color="auto" w:fill="auto"/>
            <w:vAlign w:val="center"/>
            <w:hideMark/>
          </w:tcPr>
          <w:p w14:paraId="6B88E67F" w14:textId="77777777" w:rsidR="001D00D5" w:rsidRPr="001D00D5" w:rsidRDefault="001D00D5" w:rsidP="001D00D5">
            <w:pPr>
              <w:jc w:val="center"/>
              <w:rPr>
                <w:snapToGrid w:val="0"/>
                <w:sz w:val="20"/>
                <w:szCs w:val="28"/>
                <w:highlight w:val="yellow"/>
              </w:rPr>
            </w:pPr>
          </w:p>
        </w:tc>
      </w:tr>
    </w:tbl>
    <w:p w14:paraId="502365C4" w14:textId="77777777" w:rsidR="001D00D5" w:rsidRPr="001D00D5" w:rsidRDefault="001D00D5" w:rsidP="00A73ED2">
      <w:pPr>
        <w:numPr>
          <w:ilvl w:val="0"/>
          <w:numId w:val="11"/>
        </w:numPr>
        <w:ind w:right="-284" w:hanging="1636"/>
        <w:jc w:val="right"/>
        <w:rPr>
          <w:snapToGrid w:val="0"/>
          <w:sz w:val="28"/>
          <w:szCs w:val="28"/>
        </w:rPr>
      </w:pPr>
      <w:r w:rsidRPr="001D00D5">
        <w:rPr>
          <w:snapToGrid w:val="0"/>
          <w:sz w:val="28"/>
          <w:szCs w:val="28"/>
          <w:highlight w:val="yellow"/>
        </w:rPr>
        <w:br w:type="page"/>
      </w:r>
    </w:p>
    <w:tbl>
      <w:tblPr>
        <w:tblW w:w="11084" w:type="dxa"/>
        <w:tblInd w:w="108" w:type="dxa"/>
        <w:tblLook w:val="04A0" w:firstRow="1" w:lastRow="0" w:firstColumn="1" w:lastColumn="0" w:noHBand="0" w:noVBand="1"/>
      </w:tblPr>
      <w:tblGrid>
        <w:gridCol w:w="750"/>
        <w:gridCol w:w="3361"/>
        <w:gridCol w:w="1573"/>
        <w:gridCol w:w="270"/>
        <w:gridCol w:w="1494"/>
        <w:gridCol w:w="349"/>
        <w:gridCol w:w="1415"/>
        <w:gridCol w:w="299"/>
        <w:gridCol w:w="1573"/>
      </w:tblGrid>
      <w:tr w:rsidR="001D00D5" w:rsidRPr="001D00D5" w14:paraId="671D038B" w14:textId="77777777" w:rsidTr="00E6267D">
        <w:trPr>
          <w:trHeight w:val="315"/>
        </w:trPr>
        <w:tc>
          <w:tcPr>
            <w:tcW w:w="9212" w:type="dxa"/>
            <w:gridSpan w:val="7"/>
            <w:tcBorders>
              <w:top w:val="nil"/>
              <w:left w:val="nil"/>
              <w:bottom w:val="nil"/>
              <w:right w:val="nil"/>
            </w:tcBorders>
            <w:shd w:val="clear" w:color="auto" w:fill="auto"/>
            <w:noWrap/>
            <w:vAlign w:val="center"/>
            <w:hideMark/>
          </w:tcPr>
          <w:p w14:paraId="7903FC9F" w14:textId="77777777" w:rsidR="001D00D5" w:rsidRPr="001D00D5" w:rsidRDefault="001D00D5" w:rsidP="001D00D5">
            <w:pPr>
              <w:ind w:right="-394"/>
              <w:jc w:val="center"/>
              <w:rPr>
                <w:bCs/>
                <w:snapToGrid w:val="0"/>
                <w:sz w:val="28"/>
                <w:szCs w:val="28"/>
              </w:rPr>
            </w:pPr>
            <w:r w:rsidRPr="001D00D5">
              <w:rPr>
                <w:bCs/>
                <w:snapToGrid w:val="0"/>
                <w:sz w:val="28"/>
                <w:szCs w:val="28"/>
              </w:rPr>
              <w:lastRenderedPageBreak/>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28FF5999" w14:textId="77777777" w:rsidR="001D00D5" w:rsidRPr="001D00D5" w:rsidRDefault="001D00D5" w:rsidP="001D00D5">
            <w:pPr>
              <w:jc w:val="center"/>
              <w:rPr>
                <w:snapToGrid w:val="0"/>
                <w:sz w:val="20"/>
                <w:szCs w:val="28"/>
              </w:rPr>
            </w:pPr>
          </w:p>
        </w:tc>
      </w:tr>
      <w:tr w:rsidR="001D00D5" w:rsidRPr="001D00D5" w14:paraId="74C493CB" w14:textId="77777777" w:rsidTr="00E6267D">
        <w:trPr>
          <w:trHeight w:val="300"/>
        </w:trPr>
        <w:tc>
          <w:tcPr>
            <w:tcW w:w="750" w:type="dxa"/>
            <w:tcBorders>
              <w:top w:val="nil"/>
              <w:left w:val="nil"/>
              <w:bottom w:val="nil"/>
              <w:right w:val="nil"/>
            </w:tcBorders>
            <w:shd w:val="clear" w:color="auto" w:fill="auto"/>
            <w:vAlign w:val="center"/>
            <w:hideMark/>
          </w:tcPr>
          <w:p w14:paraId="5F1DD7D7" w14:textId="77777777" w:rsidR="001D00D5" w:rsidRPr="001D00D5" w:rsidRDefault="001D00D5" w:rsidP="001D00D5">
            <w:pPr>
              <w:rPr>
                <w:snapToGrid w:val="0"/>
                <w:sz w:val="20"/>
                <w:szCs w:val="28"/>
              </w:rPr>
            </w:pPr>
          </w:p>
        </w:tc>
        <w:tc>
          <w:tcPr>
            <w:tcW w:w="3361" w:type="dxa"/>
            <w:tcBorders>
              <w:top w:val="nil"/>
              <w:left w:val="nil"/>
              <w:bottom w:val="nil"/>
              <w:right w:val="nil"/>
            </w:tcBorders>
            <w:shd w:val="clear" w:color="auto" w:fill="auto"/>
            <w:vAlign w:val="center"/>
            <w:hideMark/>
          </w:tcPr>
          <w:p w14:paraId="16EE45F9" w14:textId="77777777" w:rsidR="001D00D5" w:rsidRPr="001D00D5" w:rsidRDefault="001D00D5" w:rsidP="001D00D5">
            <w:pPr>
              <w:rPr>
                <w:snapToGrid w:val="0"/>
                <w:sz w:val="20"/>
                <w:szCs w:val="28"/>
              </w:rPr>
            </w:pPr>
          </w:p>
        </w:tc>
        <w:tc>
          <w:tcPr>
            <w:tcW w:w="1573" w:type="dxa"/>
            <w:tcBorders>
              <w:top w:val="nil"/>
              <w:left w:val="nil"/>
              <w:bottom w:val="nil"/>
              <w:right w:val="nil"/>
            </w:tcBorders>
            <w:shd w:val="clear" w:color="auto" w:fill="auto"/>
            <w:vAlign w:val="center"/>
            <w:hideMark/>
          </w:tcPr>
          <w:p w14:paraId="4DFF2664" w14:textId="77777777" w:rsidR="001D00D5" w:rsidRPr="001D00D5" w:rsidRDefault="001D00D5" w:rsidP="001D00D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5070A85D" w14:textId="77777777" w:rsidR="001D00D5" w:rsidRPr="001D00D5" w:rsidRDefault="001D00D5" w:rsidP="001D00D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0CF7D00E" w14:textId="77777777" w:rsidR="001D00D5" w:rsidRPr="001D00D5" w:rsidRDefault="001D00D5" w:rsidP="001D00D5">
            <w:pPr>
              <w:jc w:val="right"/>
              <w:rPr>
                <w:snapToGrid w:val="0"/>
                <w:sz w:val="20"/>
                <w:szCs w:val="28"/>
              </w:rPr>
            </w:pPr>
            <w:r w:rsidRPr="001D00D5">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19F55B84" w14:textId="77777777" w:rsidR="001D00D5" w:rsidRPr="001D00D5" w:rsidRDefault="001D00D5" w:rsidP="001D00D5">
            <w:pPr>
              <w:jc w:val="center"/>
              <w:rPr>
                <w:snapToGrid w:val="0"/>
                <w:sz w:val="20"/>
                <w:szCs w:val="28"/>
              </w:rPr>
            </w:pPr>
          </w:p>
        </w:tc>
      </w:tr>
      <w:tr w:rsidR="001D00D5" w:rsidRPr="001D00D5" w14:paraId="052198A4" w14:textId="77777777" w:rsidTr="00E6267D">
        <w:trPr>
          <w:gridAfter w:val="1"/>
          <w:wAfter w:w="1573" w:type="dxa"/>
          <w:trHeight w:val="523"/>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6BF78" w14:textId="77777777" w:rsidR="001D00D5" w:rsidRPr="001D00D5" w:rsidRDefault="001D00D5" w:rsidP="001D00D5">
            <w:pPr>
              <w:jc w:val="center"/>
              <w:rPr>
                <w:snapToGrid w:val="0"/>
                <w:sz w:val="20"/>
                <w:szCs w:val="28"/>
              </w:rPr>
            </w:pPr>
            <w:r w:rsidRPr="001D00D5">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4CC27A6" w14:textId="77777777" w:rsidR="001D00D5" w:rsidRPr="001D00D5" w:rsidRDefault="001D00D5" w:rsidP="001D00D5">
            <w:pPr>
              <w:jc w:val="center"/>
              <w:rPr>
                <w:snapToGrid w:val="0"/>
                <w:sz w:val="20"/>
                <w:szCs w:val="28"/>
              </w:rPr>
            </w:pPr>
            <w:r w:rsidRPr="001D00D5">
              <w:rPr>
                <w:snapToGrid w:val="0"/>
                <w:sz w:val="20"/>
                <w:szCs w:val="28"/>
              </w:rPr>
              <w:t>Наименование расхода</w:t>
            </w:r>
          </w:p>
        </w:tc>
        <w:tc>
          <w:tcPr>
            <w:tcW w:w="1843" w:type="dxa"/>
            <w:gridSpan w:val="2"/>
            <w:tcBorders>
              <w:top w:val="single" w:sz="4" w:space="0" w:color="auto"/>
              <w:left w:val="single" w:sz="4" w:space="0" w:color="auto"/>
              <w:bottom w:val="single" w:sz="4" w:space="0" w:color="auto"/>
              <w:right w:val="nil"/>
            </w:tcBorders>
            <w:shd w:val="clear" w:color="auto" w:fill="auto"/>
            <w:vAlign w:val="center"/>
            <w:hideMark/>
          </w:tcPr>
          <w:p w14:paraId="0719E8F8" w14:textId="77777777" w:rsidR="001D00D5" w:rsidRPr="001D00D5" w:rsidRDefault="001D00D5" w:rsidP="001D00D5">
            <w:pPr>
              <w:ind w:left="-113" w:right="-40"/>
              <w:jc w:val="center"/>
              <w:rPr>
                <w:snapToGrid w:val="0"/>
                <w:sz w:val="20"/>
                <w:szCs w:val="28"/>
              </w:rPr>
            </w:pPr>
            <w:r w:rsidRPr="001D00D5">
              <w:rPr>
                <w:snapToGrid w:val="0"/>
                <w:sz w:val="20"/>
                <w:szCs w:val="28"/>
              </w:rPr>
              <w:t xml:space="preserve">Утверждено </w:t>
            </w:r>
          </w:p>
          <w:p w14:paraId="080B2785" w14:textId="77777777" w:rsidR="001D00D5" w:rsidRPr="001D00D5" w:rsidRDefault="001D00D5" w:rsidP="001D00D5">
            <w:pPr>
              <w:ind w:left="-113" w:right="-40"/>
              <w:jc w:val="center"/>
              <w:rPr>
                <w:snapToGrid w:val="0"/>
                <w:sz w:val="20"/>
                <w:szCs w:val="28"/>
              </w:rPr>
            </w:pPr>
            <w:r w:rsidRPr="001D00D5">
              <w:rPr>
                <w:snapToGrid w:val="0"/>
                <w:sz w:val="20"/>
                <w:szCs w:val="28"/>
              </w:rPr>
              <w:t>на 2024 год</w:t>
            </w:r>
          </w:p>
        </w:tc>
        <w:tc>
          <w:tcPr>
            <w:tcW w:w="1843" w:type="dxa"/>
            <w:gridSpan w:val="2"/>
            <w:tcBorders>
              <w:top w:val="single" w:sz="4" w:space="0" w:color="auto"/>
              <w:left w:val="single" w:sz="4" w:space="0" w:color="auto"/>
              <w:bottom w:val="single" w:sz="4" w:space="0" w:color="auto"/>
              <w:right w:val="nil"/>
            </w:tcBorders>
            <w:shd w:val="clear" w:color="auto" w:fill="auto"/>
            <w:vAlign w:val="center"/>
            <w:hideMark/>
          </w:tcPr>
          <w:p w14:paraId="2EF7E05A" w14:textId="77777777" w:rsidR="001D00D5" w:rsidRPr="001D00D5" w:rsidRDefault="001D00D5" w:rsidP="001D00D5">
            <w:pPr>
              <w:jc w:val="center"/>
              <w:rPr>
                <w:snapToGrid w:val="0"/>
                <w:sz w:val="20"/>
                <w:szCs w:val="28"/>
              </w:rPr>
            </w:pPr>
            <w:r w:rsidRPr="001D00D5">
              <w:rPr>
                <w:snapToGrid w:val="0"/>
                <w:sz w:val="20"/>
                <w:szCs w:val="28"/>
              </w:rPr>
              <w:t xml:space="preserve">Предложение экспертов </w:t>
            </w:r>
          </w:p>
          <w:p w14:paraId="766697A9" w14:textId="77777777" w:rsidR="001D00D5" w:rsidRPr="001D00D5" w:rsidRDefault="001D00D5" w:rsidP="001D00D5">
            <w:pPr>
              <w:jc w:val="center"/>
              <w:rPr>
                <w:snapToGrid w:val="0"/>
                <w:sz w:val="20"/>
                <w:szCs w:val="28"/>
              </w:rPr>
            </w:pPr>
            <w:r w:rsidRPr="001D00D5">
              <w:rPr>
                <w:snapToGrid w:val="0"/>
                <w:sz w:val="20"/>
                <w:szCs w:val="28"/>
              </w:rPr>
              <w:t>на 2025 год</w:t>
            </w:r>
          </w:p>
        </w:tc>
        <w:tc>
          <w:tcPr>
            <w:tcW w:w="17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D52CB9" w14:textId="77777777" w:rsidR="001D00D5" w:rsidRPr="001D00D5" w:rsidRDefault="001D00D5" w:rsidP="001D00D5">
            <w:pPr>
              <w:jc w:val="center"/>
              <w:rPr>
                <w:snapToGrid w:val="0"/>
                <w:sz w:val="20"/>
                <w:szCs w:val="28"/>
              </w:rPr>
            </w:pPr>
            <w:r w:rsidRPr="001D00D5">
              <w:rPr>
                <w:snapToGrid w:val="0"/>
                <w:sz w:val="20"/>
                <w:szCs w:val="28"/>
              </w:rPr>
              <w:t>Динамика расходов</w:t>
            </w:r>
          </w:p>
        </w:tc>
      </w:tr>
      <w:tr w:rsidR="001D00D5" w:rsidRPr="001D00D5" w14:paraId="5F3C2464" w14:textId="77777777" w:rsidTr="00E6267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98079" w14:textId="77777777" w:rsidR="001D00D5" w:rsidRPr="001D00D5" w:rsidRDefault="001D00D5" w:rsidP="001D00D5">
            <w:pPr>
              <w:jc w:val="center"/>
              <w:rPr>
                <w:snapToGrid w:val="0"/>
                <w:sz w:val="20"/>
                <w:szCs w:val="28"/>
              </w:rPr>
            </w:pPr>
            <w:r w:rsidRPr="001D00D5">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CF2AB4D" w14:textId="77777777" w:rsidR="001D00D5" w:rsidRPr="001D00D5" w:rsidRDefault="001D00D5" w:rsidP="001D00D5">
            <w:pPr>
              <w:rPr>
                <w:snapToGrid w:val="0"/>
                <w:sz w:val="20"/>
                <w:szCs w:val="28"/>
              </w:rPr>
            </w:pPr>
            <w:r w:rsidRPr="001D00D5">
              <w:rPr>
                <w:snapToGrid w:val="0"/>
                <w:sz w:val="20"/>
                <w:szCs w:val="28"/>
              </w:rPr>
              <w:t>Операционные (подконтрольные) расходы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A280DD" w14:textId="77777777" w:rsidR="001D00D5" w:rsidRPr="001D00D5" w:rsidRDefault="001D00D5" w:rsidP="001D00D5">
            <w:pPr>
              <w:jc w:val="center"/>
              <w:rPr>
                <w:color w:val="000000"/>
              </w:rPr>
            </w:pPr>
            <w:r w:rsidRPr="001D00D5">
              <w:rPr>
                <w:snapToGrid w:val="0"/>
                <w:color w:val="000000"/>
              </w:rPr>
              <w:t>16 784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367A99" w14:textId="77777777" w:rsidR="001D00D5" w:rsidRPr="001D00D5" w:rsidRDefault="001D00D5" w:rsidP="001D00D5">
            <w:pPr>
              <w:jc w:val="center"/>
              <w:rPr>
                <w:color w:val="000000"/>
              </w:rPr>
            </w:pPr>
            <w:r w:rsidRPr="001D00D5">
              <w:rPr>
                <w:snapToGrid w:val="0"/>
                <w:color w:val="000000"/>
              </w:rPr>
              <w:t>17 580</w:t>
            </w:r>
          </w:p>
        </w:tc>
        <w:tc>
          <w:tcPr>
            <w:tcW w:w="1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0A1108" w14:textId="77777777" w:rsidR="001D00D5" w:rsidRPr="001D00D5" w:rsidRDefault="001D00D5" w:rsidP="001D00D5">
            <w:pPr>
              <w:jc w:val="center"/>
              <w:rPr>
                <w:color w:val="000000"/>
              </w:rPr>
            </w:pPr>
            <w:r w:rsidRPr="001D00D5">
              <w:rPr>
                <w:snapToGrid w:val="0"/>
                <w:color w:val="000000"/>
              </w:rPr>
              <w:t>796</w:t>
            </w:r>
          </w:p>
        </w:tc>
      </w:tr>
      <w:tr w:rsidR="001D00D5" w:rsidRPr="001D00D5" w14:paraId="15C0EFE1" w14:textId="77777777" w:rsidTr="00E6267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CEAEB" w14:textId="77777777" w:rsidR="001D00D5" w:rsidRPr="001D00D5" w:rsidRDefault="001D00D5" w:rsidP="001D00D5">
            <w:pPr>
              <w:jc w:val="center"/>
              <w:rPr>
                <w:snapToGrid w:val="0"/>
                <w:sz w:val="20"/>
                <w:szCs w:val="28"/>
              </w:rPr>
            </w:pPr>
            <w:r w:rsidRPr="001D00D5">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EDD0401" w14:textId="77777777" w:rsidR="001D00D5" w:rsidRPr="001D00D5" w:rsidRDefault="001D00D5" w:rsidP="001D00D5">
            <w:pPr>
              <w:jc w:val="both"/>
              <w:rPr>
                <w:snapToGrid w:val="0"/>
                <w:sz w:val="20"/>
                <w:szCs w:val="28"/>
              </w:rPr>
            </w:pPr>
            <w:r w:rsidRPr="001D00D5">
              <w:rPr>
                <w:snapToGrid w:val="0"/>
                <w:sz w:val="20"/>
                <w:szCs w:val="28"/>
              </w:rPr>
              <w:t>Неподконтрольные расходы</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FEF4A8B" w14:textId="77777777" w:rsidR="001D00D5" w:rsidRPr="001D00D5" w:rsidRDefault="001D00D5" w:rsidP="001D00D5">
            <w:pPr>
              <w:jc w:val="center"/>
              <w:rPr>
                <w:snapToGrid w:val="0"/>
                <w:color w:val="000000"/>
              </w:rPr>
            </w:pPr>
            <w:r w:rsidRPr="001D00D5">
              <w:rPr>
                <w:snapToGrid w:val="0"/>
                <w:color w:val="000000"/>
              </w:rPr>
              <w:t>4 965</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3A0B8878" w14:textId="77777777" w:rsidR="001D00D5" w:rsidRPr="001D00D5" w:rsidRDefault="001D00D5" w:rsidP="001D00D5">
            <w:pPr>
              <w:jc w:val="center"/>
              <w:rPr>
                <w:snapToGrid w:val="0"/>
                <w:color w:val="000000"/>
              </w:rPr>
            </w:pPr>
            <w:r w:rsidRPr="001D00D5">
              <w:rPr>
                <w:snapToGrid w:val="0"/>
                <w:color w:val="000000"/>
              </w:rPr>
              <w:t>10 381</w:t>
            </w:r>
          </w:p>
        </w:tc>
        <w:tc>
          <w:tcPr>
            <w:tcW w:w="1714" w:type="dxa"/>
            <w:gridSpan w:val="2"/>
            <w:tcBorders>
              <w:top w:val="nil"/>
              <w:left w:val="single" w:sz="4" w:space="0" w:color="auto"/>
              <w:bottom w:val="single" w:sz="4" w:space="0" w:color="auto"/>
              <w:right w:val="single" w:sz="4" w:space="0" w:color="auto"/>
            </w:tcBorders>
            <w:shd w:val="clear" w:color="auto" w:fill="auto"/>
            <w:vAlign w:val="center"/>
          </w:tcPr>
          <w:p w14:paraId="677F327E" w14:textId="77777777" w:rsidR="001D00D5" w:rsidRPr="001D00D5" w:rsidRDefault="001D00D5" w:rsidP="001D00D5">
            <w:pPr>
              <w:jc w:val="center"/>
              <w:rPr>
                <w:snapToGrid w:val="0"/>
                <w:color w:val="000000"/>
              </w:rPr>
            </w:pPr>
            <w:r w:rsidRPr="001D00D5">
              <w:rPr>
                <w:snapToGrid w:val="0"/>
                <w:color w:val="000000"/>
              </w:rPr>
              <w:t>5 416</w:t>
            </w:r>
          </w:p>
        </w:tc>
      </w:tr>
      <w:tr w:rsidR="001D00D5" w:rsidRPr="001D00D5" w14:paraId="4AE4D9BD" w14:textId="77777777" w:rsidTr="00E6267D">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F57FE" w14:textId="77777777" w:rsidR="001D00D5" w:rsidRPr="001D00D5" w:rsidRDefault="001D00D5" w:rsidP="001D00D5">
            <w:pPr>
              <w:jc w:val="center"/>
              <w:rPr>
                <w:snapToGrid w:val="0"/>
                <w:sz w:val="20"/>
                <w:szCs w:val="28"/>
              </w:rPr>
            </w:pPr>
            <w:r w:rsidRPr="001D00D5">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89F692A" w14:textId="77777777" w:rsidR="001D00D5" w:rsidRPr="001D00D5" w:rsidRDefault="001D00D5" w:rsidP="001D00D5">
            <w:pPr>
              <w:jc w:val="both"/>
              <w:rPr>
                <w:snapToGrid w:val="0"/>
                <w:sz w:val="20"/>
                <w:szCs w:val="28"/>
              </w:rPr>
            </w:pPr>
            <w:r w:rsidRPr="001D00D5">
              <w:rPr>
                <w:snapToGrid w:val="0"/>
                <w:sz w:val="20"/>
                <w:szCs w:val="28"/>
              </w:rPr>
              <w:t>Расходы на приобретение (производство) энергетических ресурсов, холодной воды и теплоносителя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6924B72" w14:textId="77777777" w:rsidR="001D00D5" w:rsidRPr="001D00D5" w:rsidRDefault="001D00D5" w:rsidP="001D00D5">
            <w:pPr>
              <w:jc w:val="center"/>
              <w:rPr>
                <w:snapToGrid w:val="0"/>
                <w:color w:val="000000"/>
              </w:rPr>
            </w:pPr>
            <w:r w:rsidRPr="001D00D5">
              <w:rPr>
                <w:snapToGrid w:val="0"/>
                <w:color w:val="000000"/>
              </w:rPr>
              <w:t>63 540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4565306D" w14:textId="77777777" w:rsidR="001D00D5" w:rsidRPr="001D00D5" w:rsidRDefault="001D00D5" w:rsidP="001D00D5">
            <w:pPr>
              <w:jc w:val="center"/>
              <w:rPr>
                <w:snapToGrid w:val="0"/>
                <w:color w:val="000000"/>
              </w:rPr>
            </w:pPr>
            <w:r w:rsidRPr="001D00D5">
              <w:rPr>
                <w:snapToGrid w:val="0"/>
                <w:color w:val="000000"/>
              </w:rPr>
              <w:t>80 332</w:t>
            </w:r>
          </w:p>
        </w:tc>
        <w:tc>
          <w:tcPr>
            <w:tcW w:w="1714" w:type="dxa"/>
            <w:gridSpan w:val="2"/>
            <w:tcBorders>
              <w:top w:val="nil"/>
              <w:left w:val="single" w:sz="4" w:space="0" w:color="auto"/>
              <w:bottom w:val="single" w:sz="4" w:space="0" w:color="auto"/>
              <w:right w:val="single" w:sz="4" w:space="0" w:color="auto"/>
            </w:tcBorders>
            <w:shd w:val="clear" w:color="auto" w:fill="auto"/>
            <w:vAlign w:val="center"/>
          </w:tcPr>
          <w:p w14:paraId="55FFA189" w14:textId="77777777" w:rsidR="001D00D5" w:rsidRPr="001D00D5" w:rsidRDefault="001D00D5" w:rsidP="001D00D5">
            <w:pPr>
              <w:jc w:val="center"/>
              <w:rPr>
                <w:snapToGrid w:val="0"/>
                <w:color w:val="000000"/>
              </w:rPr>
            </w:pPr>
            <w:r w:rsidRPr="001D00D5">
              <w:rPr>
                <w:snapToGrid w:val="0"/>
                <w:color w:val="000000"/>
              </w:rPr>
              <w:t>16 792</w:t>
            </w:r>
          </w:p>
        </w:tc>
      </w:tr>
      <w:tr w:rsidR="001D00D5" w:rsidRPr="001D00D5" w14:paraId="27D2BB84" w14:textId="77777777" w:rsidTr="00E6267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200C0" w14:textId="77777777" w:rsidR="001D00D5" w:rsidRPr="001D00D5" w:rsidRDefault="001D00D5" w:rsidP="001D00D5">
            <w:pPr>
              <w:jc w:val="center"/>
              <w:rPr>
                <w:snapToGrid w:val="0"/>
                <w:sz w:val="20"/>
                <w:szCs w:val="28"/>
              </w:rPr>
            </w:pPr>
            <w:r w:rsidRPr="001D00D5">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E639E77" w14:textId="77777777" w:rsidR="001D00D5" w:rsidRPr="001D00D5" w:rsidRDefault="001D00D5" w:rsidP="001D00D5">
            <w:pPr>
              <w:jc w:val="both"/>
              <w:rPr>
                <w:snapToGrid w:val="0"/>
                <w:sz w:val="20"/>
                <w:szCs w:val="28"/>
              </w:rPr>
            </w:pPr>
            <w:r w:rsidRPr="001D00D5">
              <w:rPr>
                <w:snapToGrid w:val="0"/>
                <w:sz w:val="20"/>
                <w:szCs w:val="28"/>
              </w:rPr>
              <w:t>Прибыль</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0EC31778" w14:textId="77777777" w:rsidR="001D00D5" w:rsidRPr="001D00D5" w:rsidRDefault="001D00D5" w:rsidP="001D00D5">
            <w:pPr>
              <w:jc w:val="center"/>
              <w:rPr>
                <w:snapToGrid w:val="0"/>
                <w:color w:val="000000"/>
              </w:rPr>
            </w:pPr>
            <w:r w:rsidRPr="001D00D5">
              <w:rPr>
                <w:snapToGrid w:val="0"/>
                <w:color w:val="000000"/>
              </w:rPr>
              <w:t>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6D682112" w14:textId="77777777" w:rsidR="001D00D5" w:rsidRPr="001D00D5" w:rsidRDefault="001D00D5" w:rsidP="001D00D5">
            <w:pPr>
              <w:jc w:val="center"/>
              <w:rPr>
                <w:snapToGrid w:val="0"/>
                <w:color w:val="000000"/>
              </w:rPr>
            </w:pPr>
            <w:r w:rsidRPr="001D00D5">
              <w:rPr>
                <w:snapToGrid w:val="0"/>
                <w:color w:val="000000"/>
              </w:rPr>
              <w:t>0</w:t>
            </w:r>
          </w:p>
        </w:tc>
        <w:tc>
          <w:tcPr>
            <w:tcW w:w="1714" w:type="dxa"/>
            <w:gridSpan w:val="2"/>
            <w:tcBorders>
              <w:top w:val="nil"/>
              <w:left w:val="single" w:sz="4" w:space="0" w:color="auto"/>
              <w:bottom w:val="single" w:sz="4" w:space="0" w:color="auto"/>
              <w:right w:val="single" w:sz="4" w:space="0" w:color="auto"/>
            </w:tcBorders>
            <w:shd w:val="clear" w:color="auto" w:fill="auto"/>
            <w:vAlign w:val="center"/>
          </w:tcPr>
          <w:p w14:paraId="4EC99E82" w14:textId="77777777" w:rsidR="001D00D5" w:rsidRPr="001D00D5" w:rsidRDefault="001D00D5" w:rsidP="001D00D5">
            <w:pPr>
              <w:jc w:val="center"/>
              <w:rPr>
                <w:snapToGrid w:val="0"/>
                <w:color w:val="000000"/>
              </w:rPr>
            </w:pPr>
            <w:r w:rsidRPr="001D00D5">
              <w:rPr>
                <w:snapToGrid w:val="0"/>
                <w:color w:val="000000"/>
              </w:rPr>
              <w:t>0</w:t>
            </w:r>
          </w:p>
        </w:tc>
      </w:tr>
      <w:tr w:rsidR="001D00D5" w:rsidRPr="001D00D5" w14:paraId="65B69DD5" w14:textId="77777777" w:rsidTr="00E6267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08C12" w14:textId="77777777" w:rsidR="001D00D5" w:rsidRPr="001D00D5" w:rsidRDefault="001D00D5" w:rsidP="001D00D5">
            <w:pPr>
              <w:jc w:val="center"/>
              <w:rPr>
                <w:snapToGrid w:val="0"/>
                <w:sz w:val="20"/>
                <w:szCs w:val="28"/>
              </w:rPr>
            </w:pPr>
            <w:r w:rsidRPr="001D00D5">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ABA7591" w14:textId="77777777" w:rsidR="001D00D5" w:rsidRPr="001D00D5" w:rsidRDefault="001D00D5" w:rsidP="001D00D5">
            <w:pPr>
              <w:jc w:val="both"/>
              <w:rPr>
                <w:snapToGrid w:val="0"/>
                <w:sz w:val="20"/>
                <w:szCs w:val="28"/>
              </w:rPr>
            </w:pPr>
            <w:r w:rsidRPr="001D00D5">
              <w:rPr>
                <w:snapToGrid w:val="0"/>
                <w:sz w:val="20"/>
                <w:szCs w:val="28"/>
              </w:rPr>
              <w:t>Расчетная предпринимательская прибыль</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4E3D0C26" w14:textId="77777777" w:rsidR="001D00D5" w:rsidRPr="001D00D5" w:rsidRDefault="001D00D5" w:rsidP="001D00D5">
            <w:pPr>
              <w:jc w:val="center"/>
              <w:rPr>
                <w:snapToGrid w:val="0"/>
                <w:color w:val="000000"/>
              </w:rPr>
            </w:pPr>
            <w:r w:rsidRPr="001D00D5">
              <w:rPr>
                <w:snapToGrid w:val="0"/>
                <w:color w:val="000000"/>
              </w:rPr>
              <w:t>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707EACB" w14:textId="77777777" w:rsidR="001D00D5" w:rsidRPr="001D00D5" w:rsidRDefault="001D00D5" w:rsidP="001D00D5">
            <w:pPr>
              <w:jc w:val="center"/>
              <w:rPr>
                <w:snapToGrid w:val="0"/>
                <w:color w:val="000000"/>
              </w:rPr>
            </w:pPr>
            <w:r w:rsidRPr="001D00D5">
              <w:rPr>
                <w:snapToGrid w:val="0"/>
                <w:color w:val="000000"/>
              </w:rPr>
              <w:t>0</w:t>
            </w:r>
          </w:p>
        </w:tc>
        <w:tc>
          <w:tcPr>
            <w:tcW w:w="1714" w:type="dxa"/>
            <w:gridSpan w:val="2"/>
            <w:tcBorders>
              <w:top w:val="nil"/>
              <w:left w:val="single" w:sz="4" w:space="0" w:color="auto"/>
              <w:bottom w:val="single" w:sz="4" w:space="0" w:color="auto"/>
              <w:right w:val="single" w:sz="4" w:space="0" w:color="auto"/>
            </w:tcBorders>
            <w:shd w:val="clear" w:color="auto" w:fill="auto"/>
            <w:vAlign w:val="center"/>
          </w:tcPr>
          <w:p w14:paraId="25C7312F" w14:textId="77777777" w:rsidR="001D00D5" w:rsidRPr="001D00D5" w:rsidRDefault="001D00D5" w:rsidP="001D00D5">
            <w:pPr>
              <w:jc w:val="center"/>
              <w:rPr>
                <w:snapToGrid w:val="0"/>
                <w:color w:val="000000"/>
                <w:lang w:val="en-US"/>
              </w:rPr>
            </w:pPr>
            <w:r w:rsidRPr="001D00D5">
              <w:rPr>
                <w:snapToGrid w:val="0"/>
                <w:color w:val="000000"/>
                <w:lang w:val="en-US"/>
              </w:rPr>
              <w:t>0</w:t>
            </w:r>
          </w:p>
        </w:tc>
      </w:tr>
      <w:tr w:rsidR="001D00D5" w:rsidRPr="001D00D5" w14:paraId="18115EB5" w14:textId="77777777" w:rsidTr="00E6267D">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1D257" w14:textId="77777777" w:rsidR="001D00D5" w:rsidRPr="001D00D5" w:rsidRDefault="001D00D5" w:rsidP="001D00D5">
            <w:pPr>
              <w:jc w:val="center"/>
              <w:rPr>
                <w:snapToGrid w:val="0"/>
                <w:sz w:val="20"/>
                <w:szCs w:val="28"/>
              </w:rPr>
            </w:pPr>
            <w:r w:rsidRPr="001D00D5">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17F24E6" w14:textId="77777777" w:rsidR="001D00D5" w:rsidRPr="001D00D5" w:rsidRDefault="001D00D5" w:rsidP="001D00D5">
            <w:pPr>
              <w:jc w:val="both"/>
              <w:rPr>
                <w:snapToGrid w:val="0"/>
                <w:sz w:val="20"/>
                <w:szCs w:val="28"/>
              </w:rPr>
            </w:pPr>
            <w:r w:rsidRPr="001D00D5">
              <w:rPr>
                <w:snapToGrid w:val="0"/>
                <w:sz w:val="20"/>
                <w:szCs w:val="28"/>
              </w:rPr>
              <w:t>Результаты деятельности до перехода к регулированию цен (тарифов) на основе долгосрочных параметров регулирования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35B78ED4" w14:textId="77777777" w:rsidR="001D00D5" w:rsidRPr="001D00D5" w:rsidRDefault="001D00D5" w:rsidP="001D00D5">
            <w:pPr>
              <w:jc w:val="center"/>
              <w:rPr>
                <w:snapToGrid w:val="0"/>
                <w:color w:val="000000"/>
              </w:rPr>
            </w:pPr>
            <w:r w:rsidRPr="001D00D5">
              <w:rPr>
                <w:snapToGrid w:val="0"/>
                <w:color w:val="000000"/>
              </w:rPr>
              <w:t>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DEF3DD8" w14:textId="77777777" w:rsidR="001D00D5" w:rsidRPr="001D00D5" w:rsidRDefault="001D00D5" w:rsidP="001D00D5">
            <w:pPr>
              <w:jc w:val="center"/>
              <w:rPr>
                <w:snapToGrid w:val="0"/>
                <w:color w:val="000000"/>
              </w:rPr>
            </w:pPr>
            <w:r w:rsidRPr="001D00D5">
              <w:rPr>
                <w:snapToGrid w:val="0"/>
                <w:color w:val="000000"/>
              </w:rPr>
              <w:t>0</w:t>
            </w:r>
          </w:p>
        </w:tc>
        <w:tc>
          <w:tcPr>
            <w:tcW w:w="1714" w:type="dxa"/>
            <w:gridSpan w:val="2"/>
            <w:tcBorders>
              <w:top w:val="nil"/>
              <w:left w:val="single" w:sz="4" w:space="0" w:color="auto"/>
              <w:bottom w:val="single" w:sz="4" w:space="0" w:color="auto"/>
              <w:right w:val="single" w:sz="4" w:space="0" w:color="auto"/>
            </w:tcBorders>
            <w:shd w:val="clear" w:color="auto" w:fill="auto"/>
            <w:vAlign w:val="center"/>
          </w:tcPr>
          <w:p w14:paraId="3E2477B6" w14:textId="77777777" w:rsidR="001D00D5" w:rsidRPr="001D00D5" w:rsidRDefault="001D00D5" w:rsidP="001D00D5">
            <w:pPr>
              <w:jc w:val="center"/>
              <w:rPr>
                <w:snapToGrid w:val="0"/>
                <w:color w:val="000000"/>
              </w:rPr>
            </w:pPr>
            <w:r w:rsidRPr="001D00D5">
              <w:rPr>
                <w:snapToGrid w:val="0"/>
                <w:color w:val="000000"/>
              </w:rPr>
              <w:t>0</w:t>
            </w:r>
          </w:p>
        </w:tc>
      </w:tr>
      <w:tr w:rsidR="001D00D5" w:rsidRPr="001D00D5" w14:paraId="2A1491D7" w14:textId="77777777" w:rsidTr="00E6267D">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AF435" w14:textId="77777777" w:rsidR="001D00D5" w:rsidRPr="001D00D5" w:rsidRDefault="001D00D5" w:rsidP="001D00D5">
            <w:pPr>
              <w:jc w:val="center"/>
              <w:rPr>
                <w:snapToGrid w:val="0"/>
                <w:sz w:val="20"/>
                <w:szCs w:val="28"/>
              </w:rPr>
            </w:pPr>
            <w:r w:rsidRPr="001D00D5">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B2786C5" w14:textId="77777777" w:rsidR="001D00D5" w:rsidRPr="001D00D5" w:rsidRDefault="001D00D5" w:rsidP="001D00D5">
            <w:pPr>
              <w:jc w:val="both"/>
              <w:rPr>
                <w:snapToGrid w:val="0"/>
                <w:sz w:val="20"/>
                <w:szCs w:val="28"/>
              </w:rPr>
            </w:pPr>
            <w:r w:rsidRPr="001D00D5">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66A1498" w14:textId="77777777" w:rsidR="001D00D5" w:rsidRPr="001D00D5" w:rsidRDefault="001D00D5" w:rsidP="001D00D5">
            <w:pPr>
              <w:jc w:val="center"/>
              <w:rPr>
                <w:snapToGrid w:val="0"/>
                <w:color w:val="000000"/>
              </w:rPr>
            </w:pPr>
            <w:r w:rsidRPr="001D00D5">
              <w:rPr>
                <w:snapToGrid w:val="0"/>
                <w:color w:val="000000"/>
              </w:rPr>
              <w:t>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EA51409" w14:textId="77777777" w:rsidR="001D00D5" w:rsidRPr="001D00D5" w:rsidRDefault="001D00D5" w:rsidP="001D00D5">
            <w:pPr>
              <w:jc w:val="center"/>
              <w:rPr>
                <w:snapToGrid w:val="0"/>
                <w:color w:val="000000"/>
              </w:rPr>
            </w:pPr>
            <w:r w:rsidRPr="001D00D5">
              <w:rPr>
                <w:snapToGrid w:val="0"/>
                <w:color w:val="000000"/>
              </w:rPr>
              <w:t>0</w:t>
            </w:r>
          </w:p>
        </w:tc>
        <w:tc>
          <w:tcPr>
            <w:tcW w:w="1714" w:type="dxa"/>
            <w:gridSpan w:val="2"/>
            <w:tcBorders>
              <w:top w:val="nil"/>
              <w:left w:val="single" w:sz="4" w:space="0" w:color="auto"/>
              <w:bottom w:val="single" w:sz="4" w:space="0" w:color="auto"/>
              <w:right w:val="single" w:sz="4" w:space="0" w:color="auto"/>
            </w:tcBorders>
            <w:shd w:val="clear" w:color="auto" w:fill="auto"/>
            <w:vAlign w:val="center"/>
          </w:tcPr>
          <w:p w14:paraId="7DFE912E" w14:textId="77777777" w:rsidR="001D00D5" w:rsidRPr="001D00D5" w:rsidRDefault="001D00D5" w:rsidP="001D00D5">
            <w:pPr>
              <w:jc w:val="center"/>
              <w:rPr>
                <w:snapToGrid w:val="0"/>
                <w:color w:val="000000"/>
              </w:rPr>
            </w:pPr>
            <w:r w:rsidRPr="001D00D5">
              <w:rPr>
                <w:snapToGrid w:val="0"/>
                <w:color w:val="000000"/>
              </w:rPr>
              <w:t>0</w:t>
            </w:r>
          </w:p>
        </w:tc>
      </w:tr>
      <w:tr w:rsidR="001D00D5" w:rsidRPr="001D00D5" w14:paraId="6145CE29" w14:textId="77777777" w:rsidTr="00E6267D">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BAFF5" w14:textId="77777777" w:rsidR="001D00D5" w:rsidRPr="001D00D5" w:rsidRDefault="001D00D5" w:rsidP="001D00D5">
            <w:pPr>
              <w:jc w:val="center"/>
              <w:rPr>
                <w:snapToGrid w:val="0"/>
                <w:sz w:val="20"/>
                <w:szCs w:val="28"/>
              </w:rPr>
            </w:pPr>
            <w:r w:rsidRPr="001D00D5">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10A3574" w14:textId="77777777" w:rsidR="001D00D5" w:rsidRPr="001D00D5" w:rsidRDefault="001D00D5" w:rsidP="001D00D5">
            <w:pPr>
              <w:jc w:val="both"/>
              <w:rPr>
                <w:snapToGrid w:val="0"/>
                <w:sz w:val="20"/>
                <w:szCs w:val="28"/>
              </w:rPr>
            </w:pPr>
            <w:r w:rsidRPr="001D00D5">
              <w:rPr>
                <w:snapToGrid w:val="0"/>
                <w:sz w:val="20"/>
                <w:szCs w:val="28"/>
              </w:rPr>
              <w:t>Корректировка с учетом надежности и качества реализуемых товаров (оказываемых услуг), подлежащая учету в НВВ</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4FB168E6" w14:textId="77777777" w:rsidR="001D00D5" w:rsidRPr="001D00D5" w:rsidRDefault="001D00D5" w:rsidP="001D00D5">
            <w:pPr>
              <w:jc w:val="center"/>
              <w:rPr>
                <w:snapToGrid w:val="0"/>
                <w:color w:val="000000"/>
              </w:rPr>
            </w:pPr>
            <w:r w:rsidRPr="001D00D5">
              <w:rPr>
                <w:snapToGrid w:val="0"/>
                <w:color w:val="000000"/>
              </w:rPr>
              <w:t>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64121D83" w14:textId="77777777" w:rsidR="001D00D5" w:rsidRPr="001D00D5" w:rsidRDefault="001D00D5" w:rsidP="001D00D5">
            <w:pPr>
              <w:jc w:val="center"/>
              <w:rPr>
                <w:snapToGrid w:val="0"/>
                <w:color w:val="000000"/>
              </w:rPr>
            </w:pPr>
            <w:r w:rsidRPr="001D00D5">
              <w:rPr>
                <w:snapToGrid w:val="0"/>
                <w:color w:val="000000"/>
              </w:rPr>
              <w:t>0</w:t>
            </w:r>
          </w:p>
        </w:tc>
        <w:tc>
          <w:tcPr>
            <w:tcW w:w="1714" w:type="dxa"/>
            <w:gridSpan w:val="2"/>
            <w:tcBorders>
              <w:top w:val="nil"/>
              <w:left w:val="single" w:sz="4" w:space="0" w:color="auto"/>
              <w:bottom w:val="single" w:sz="4" w:space="0" w:color="auto"/>
              <w:right w:val="single" w:sz="4" w:space="0" w:color="auto"/>
            </w:tcBorders>
            <w:shd w:val="clear" w:color="auto" w:fill="auto"/>
            <w:vAlign w:val="center"/>
          </w:tcPr>
          <w:p w14:paraId="26032241" w14:textId="77777777" w:rsidR="001D00D5" w:rsidRPr="001D00D5" w:rsidRDefault="001D00D5" w:rsidP="001D00D5">
            <w:pPr>
              <w:jc w:val="center"/>
              <w:rPr>
                <w:snapToGrid w:val="0"/>
                <w:color w:val="000000"/>
              </w:rPr>
            </w:pPr>
            <w:r w:rsidRPr="001D00D5">
              <w:rPr>
                <w:snapToGrid w:val="0"/>
                <w:color w:val="000000"/>
              </w:rPr>
              <w:t>0</w:t>
            </w:r>
          </w:p>
        </w:tc>
      </w:tr>
      <w:tr w:rsidR="001D00D5" w:rsidRPr="001D00D5" w14:paraId="6DEC53D2" w14:textId="77777777" w:rsidTr="00E6267D">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2DDB9" w14:textId="77777777" w:rsidR="001D00D5" w:rsidRPr="001D00D5" w:rsidRDefault="001D00D5" w:rsidP="001D00D5">
            <w:pPr>
              <w:jc w:val="center"/>
              <w:rPr>
                <w:snapToGrid w:val="0"/>
                <w:sz w:val="20"/>
                <w:szCs w:val="28"/>
              </w:rPr>
            </w:pPr>
            <w:r w:rsidRPr="001D00D5">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F00F273" w14:textId="77777777" w:rsidR="001D00D5" w:rsidRPr="001D00D5" w:rsidRDefault="001D00D5" w:rsidP="001D00D5">
            <w:pPr>
              <w:jc w:val="both"/>
              <w:rPr>
                <w:snapToGrid w:val="0"/>
                <w:sz w:val="20"/>
                <w:szCs w:val="28"/>
              </w:rPr>
            </w:pPr>
            <w:r w:rsidRPr="001D00D5">
              <w:rPr>
                <w:snapToGrid w:val="0"/>
                <w:sz w:val="20"/>
                <w:szCs w:val="28"/>
              </w:rPr>
              <w:t>Корректировка НВВ в связи с изменением (неисполнением) инвестиционной программы</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4262035D" w14:textId="77777777" w:rsidR="001D00D5" w:rsidRPr="001D00D5" w:rsidRDefault="001D00D5" w:rsidP="001D00D5">
            <w:pPr>
              <w:jc w:val="center"/>
              <w:rPr>
                <w:snapToGrid w:val="0"/>
                <w:color w:val="000000"/>
              </w:rPr>
            </w:pPr>
            <w:r w:rsidRPr="001D00D5">
              <w:rPr>
                <w:snapToGrid w:val="0"/>
                <w:color w:val="000000"/>
              </w:rPr>
              <w:t>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4527DB9B" w14:textId="77777777" w:rsidR="001D00D5" w:rsidRPr="001D00D5" w:rsidRDefault="001D00D5" w:rsidP="001D00D5">
            <w:pPr>
              <w:jc w:val="center"/>
              <w:rPr>
                <w:snapToGrid w:val="0"/>
                <w:color w:val="000000"/>
              </w:rPr>
            </w:pPr>
            <w:r w:rsidRPr="001D00D5">
              <w:rPr>
                <w:snapToGrid w:val="0"/>
                <w:color w:val="000000"/>
              </w:rPr>
              <w:t>0</w:t>
            </w:r>
          </w:p>
        </w:tc>
        <w:tc>
          <w:tcPr>
            <w:tcW w:w="1714" w:type="dxa"/>
            <w:gridSpan w:val="2"/>
            <w:tcBorders>
              <w:top w:val="nil"/>
              <w:left w:val="single" w:sz="4" w:space="0" w:color="auto"/>
              <w:bottom w:val="single" w:sz="4" w:space="0" w:color="auto"/>
              <w:right w:val="single" w:sz="4" w:space="0" w:color="auto"/>
            </w:tcBorders>
            <w:shd w:val="clear" w:color="auto" w:fill="auto"/>
            <w:vAlign w:val="center"/>
          </w:tcPr>
          <w:p w14:paraId="25209477" w14:textId="77777777" w:rsidR="001D00D5" w:rsidRPr="001D00D5" w:rsidRDefault="001D00D5" w:rsidP="001D00D5">
            <w:pPr>
              <w:jc w:val="center"/>
              <w:rPr>
                <w:snapToGrid w:val="0"/>
                <w:color w:val="000000"/>
              </w:rPr>
            </w:pPr>
            <w:r w:rsidRPr="001D00D5">
              <w:rPr>
                <w:snapToGrid w:val="0"/>
                <w:color w:val="000000"/>
              </w:rPr>
              <w:t>0</w:t>
            </w:r>
          </w:p>
        </w:tc>
      </w:tr>
      <w:tr w:rsidR="001D00D5" w:rsidRPr="001D00D5" w14:paraId="2F96BBF7" w14:textId="77777777" w:rsidTr="00E6267D">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8A124" w14:textId="77777777" w:rsidR="001D00D5" w:rsidRPr="001D00D5" w:rsidRDefault="001D00D5" w:rsidP="001D00D5">
            <w:pPr>
              <w:jc w:val="center"/>
              <w:rPr>
                <w:snapToGrid w:val="0"/>
                <w:sz w:val="20"/>
                <w:szCs w:val="28"/>
              </w:rPr>
            </w:pPr>
            <w:r w:rsidRPr="001D00D5">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92AB3AD" w14:textId="77777777" w:rsidR="001D00D5" w:rsidRPr="001D00D5" w:rsidRDefault="001D00D5" w:rsidP="001D00D5">
            <w:pPr>
              <w:jc w:val="both"/>
              <w:rPr>
                <w:snapToGrid w:val="0"/>
                <w:sz w:val="20"/>
                <w:szCs w:val="28"/>
              </w:rPr>
            </w:pPr>
            <w:r w:rsidRPr="001D00D5">
              <w:rPr>
                <w:snapToGrid w:val="0"/>
                <w:sz w:val="2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063BC646" w14:textId="77777777" w:rsidR="001D00D5" w:rsidRPr="001D00D5" w:rsidRDefault="001D00D5" w:rsidP="001D00D5">
            <w:pPr>
              <w:jc w:val="center"/>
              <w:rPr>
                <w:snapToGrid w:val="0"/>
                <w:color w:val="000000"/>
              </w:rPr>
            </w:pPr>
            <w:r w:rsidRPr="001D00D5">
              <w:rPr>
                <w:snapToGrid w:val="0"/>
                <w:color w:val="000000"/>
              </w:rPr>
              <w:t>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3E32176A" w14:textId="77777777" w:rsidR="001D00D5" w:rsidRPr="001D00D5" w:rsidRDefault="001D00D5" w:rsidP="001D00D5">
            <w:pPr>
              <w:jc w:val="center"/>
              <w:rPr>
                <w:snapToGrid w:val="0"/>
                <w:color w:val="000000"/>
              </w:rPr>
            </w:pPr>
            <w:r w:rsidRPr="001D00D5">
              <w:rPr>
                <w:snapToGrid w:val="0"/>
                <w:color w:val="000000"/>
              </w:rPr>
              <w:t>0</w:t>
            </w:r>
          </w:p>
        </w:tc>
        <w:tc>
          <w:tcPr>
            <w:tcW w:w="1714" w:type="dxa"/>
            <w:gridSpan w:val="2"/>
            <w:tcBorders>
              <w:top w:val="nil"/>
              <w:left w:val="single" w:sz="4" w:space="0" w:color="auto"/>
              <w:bottom w:val="single" w:sz="4" w:space="0" w:color="auto"/>
              <w:right w:val="single" w:sz="4" w:space="0" w:color="auto"/>
            </w:tcBorders>
            <w:shd w:val="clear" w:color="auto" w:fill="auto"/>
            <w:vAlign w:val="center"/>
          </w:tcPr>
          <w:p w14:paraId="22B908E3" w14:textId="77777777" w:rsidR="001D00D5" w:rsidRPr="001D00D5" w:rsidRDefault="001D00D5" w:rsidP="001D00D5">
            <w:pPr>
              <w:jc w:val="center"/>
              <w:rPr>
                <w:snapToGrid w:val="0"/>
                <w:color w:val="000000"/>
              </w:rPr>
            </w:pPr>
            <w:r w:rsidRPr="001D00D5">
              <w:rPr>
                <w:snapToGrid w:val="0"/>
                <w:color w:val="000000"/>
              </w:rPr>
              <w:t>0</w:t>
            </w:r>
          </w:p>
        </w:tc>
      </w:tr>
      <w:tr w:rsidR="001D00D5" w:rsidRPr="001D00D5" w14:paraId="2802308D" w14:textId="77777777" w:rsidTr="00E6267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4B5C1DB" w14:textId="77777777" w:rsidR="001D00D5" w:rsidRPr="001D00D5" w:rsidRDefault="001D00D5" w:rsidP="001D00D5">
            <w:pPr>
              <w:jc w:val="center"/>
              <w:rPr>
                <w:snapToGrid w:val="0"/>
                <w:sz w:val="20"/>
                <w:szCs w:val="28"/>
              </w:rPr>
            </w:pPr>
            <w:r w:rsidRPr="001D00D5">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tcPr>
          <w:p w14:paraId="0BDAC135" w14:textId="77777777" w:rsidR="001D00D5" w:rsidRPr="001D00D5" w:rsidRDefault="001D00D5" w:rsidP="001D00D5">
            <w:pPr>
              <w:jc w:val="both"/>
              <w:rPr>
                <w:snapToGrid w:val="0"/>
                <w:sz w:val="20"/>
                <w:szCs w:val="28"/>
              </w:rPr>
            </w:pPr>
            <w:r w:rsidRPr="001D00D5">
              <w:rPr>
                <w:snapToGrid w:val="0"/>
                <w:sz w:val="20"/>
                <w:szCs w:val="28"/>
              </w:rPr>
              <w:t>ИТОГО необходимая валовая выручка</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14:paraId="6232CF24" w14:textId="77777777" w:rsidR="001D00D5" w:rsidRPr="001D00D5" w:rsidRDefault="001D00D5" w:rsidP="001D00D5">
            <w:pPr>
              <w:jc w:val="center"/>
              <w:rPr>
                <w:snapToGrid w:val="0"/>
                <w:color w:val="000000"/>
              </w:rPr>
            </w:pPr>
            <w:r w:rsidRPr="001D00D5">
              <w:rPr>
                <w:snapToGrid w:val="0"/>
                <w:color w:val="000000"/>
              </w:rPr>
              <w:t>85 289</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417D75" w14:textId="77777777" w:rsidR="001D00D5" w:rsidRPr="001D00D5" w:rsidRDefault="001D00D5" w:rsidP="001D00D5">
            <w:pPr>
              <w:jc w:val="center"/>
              <w:rPr>
                <w:color w:val="000000"/>
              </w:rPr>
            </w:pPr>
            <w:r w:rsidRPr="001D00D5">
              <w:rPr>
                <w:snapToGrid w:val="0"/>
                <w:color w:val="000000"/>
              </w:rPr>
              <w:t>108 293</w:t>
            </w:r>
          </w:p>
        </w:tc>
        <w:tc>
          <w:tcPr>
            <w:tcW w:w="1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76C221" w14:textId="77777777" w:rsidR="001D00D5" w:rsidRPr="001D00D5" w:rsidRDefault="001D00D5" w:rsidP="001D00D5">
            <w:pPr>
              <w:jc w:val="center"/>
              <w:rPr>
                <w:color w:val="000000"/>
              </w:rPr>
            </w:pPr>
            <w:r w:rsidRPr="001D00D5">
              <w:rPr>
                <w:snapToGrid w:val="0"/>
                <w:color w:val="000000"/>
              </w:rPr>
              <w:t>23 004</w:t>
            </w:r>
          </w:p>
        </w:tc>
      </w:tr>
      <w:tr w:rsidR="001D00D5" w:rsidRPr="001D00D5" w14:paraId="1C333E4A" w14:textId="77777777" w:rsidTr="00E6267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D4C6A" w14:textId="77777777" w:rsidR="001D00D5" w:rsidRPr="001D00D5" w:rsidRDefault="001D00D5" w:rsidP="001D00D5">
            <w:pPr>
              <w:jc w:val="center"/>
              <w:rPr>
                <w:snapToGrid w:val="0"/>
                <w:sz w:val="20"/>
                <w:szCs w:val="28"/>
              </w:rPr>
            </w:pPr>
            <w:r w:rsidRPr="001D00D5">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4396B61" w14:textId="77777777" w:rsidR="001D00D5" w:rsidRPr="001D00D5" w:rsidRDefault="001D00D5" w:rsidP="001D00D5">
            <w:pPr>
              <w:jc w:val="both"/>
              <w:rPr>
                <w:snapToGrid w:val="0"/>
                <w:sz w:val="20"/>
                <w:szCs w:val="28"/>
              </w:rPr>
            </w:pPr>
            <w:r w:rsidRPr="001D00D5">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 на 2023 год на потребительский рынок</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14:paraId="39D93F3B" w14:textId="77777777" w:rsidR="001D00D5" w:rsidRPr="001D00D5" w:rsidRDefault="001D00D5" w:rsidP="001D00D5">
            <w:pPr>
              <w:jc w:val="center"/>
              <w:rPr>
                <w:snapToGrid w:val="0"/>
                <w:color w:val="000000"/>
              </w:rPr>
            </w:pPr>
            <w:r w:rsidRPr="001D00D5">
              <w:rPr>
                <w:snapToGrid w:val="0"/>
                <w:color w:val="000000"/>
              </w:rPr>
              <w:t>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E5B8FDA" w14:textId="77777777" w:rsidR="001D00D5" w:rsidRPr="001D00D5" w:rsidRDefault="001D00D5" w:rsidP="001D00D5">
            <w:pPr>
              <w:jc w:val="center"/>
              <w:rPr>
                <w:snapToGrid w:val="0"/>
                <w:color w:val="000000"/>
              </w:rPr>
            </w:pPr>
            <w:r w:rsidRPr="001D00D5">
              <w:rPr>
                <w:snapToGrid w:val="0"/>
                <w:color w:val="000000"/>
              </w:rPr>
              <w:t>528</w:t>
            </w:r>
          </w:p>
        </w:tc>
        <w:tc>
          <w:tcPr>
            <w:tcW w:w="1714" w:type="dxa"/>
            <w:gridSpan w:val="2"/>
            <w:tcBorders>
              <w:top w:val="nil"/>
              <w:left w:val="single" w:sz="4" w:space="0" w:color="auto"/>
              <w:bottom w:val="single" w:sz="4" w:space="0" w:color="auto"/>
              <w:right w:val="single" w:sz="4" w:space="0" w:color="auto"/>
            </w:tcBorders>
            <w:shd w:val="clear" w:color="auto" w:fill="auto"/>
            <w:vAlign w:val="center"/>
          </w:tcPr>
          <w:p w14:paraId="79AA7ABB" w14:textId="77777777" w:rsidR="001D00D5" w:rsidRPr="001D00D5" w:rsidRDefault="001D00D5" w:rsidP="001D00D5">
            <w:pPr>
              <w:jc w:val="center"/>
              <w:rPr>
                <w:snapToGrid w:val="0"/>
                <w:color w:val="000000"/>
              </w:rPr>
            </w:pPr>
            <w:r w:rsidRPr="001D00D5">
              <w:rPr>
                <w:snapToGrid w:val="0"/>
                <w:color w:val="000000"/>
              </w:rPr>
              <w:t>528</w:t>
            </w:r>
          </w:p>
        </w:tc>
      </w:tr>
      <w:tr w:rsidR="001D00D5" w:rsidRPr="001D00D5" w14:paraId="0B104499" w14:textId="77777777" w:rsidTr="00E6267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4E95527" w14:textId="77777777" w:rsidR="001D00D5" w:rsidRPr="001D00D5" w:rsidRDefault="001D00D5" w:rsidP="001D00D5">
            <w:pPr>
              <w:jc w:val="center"/>
              <w:rPr>
                <w:snapToGrid w:val="0"/>
                <w:sz w:val="20"/>
                <w:szCs w:val="28"/>
              </w:rPr>
            </w:pPr>
            <w:r w:rsidRPr="001D00D5">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vAlign w:val="center"/>
          </w:tcPr>
          <w:p w14:paraId="3674A2D1" w14:textId="77777777" w:rsidR="001D00D5" w:rsidRPr="001D00D5" w:rsidRDefault="001D00D5" w:rsidP="001D00D5">
            <w:pPr>
              <w:jc w:val="both"/>
              <w:rPr>
                <w:snapToGrid w:val="0"/>
                <w:sz w:val="20"/>
                <w:szCs w:val="28"/>
              </w:rPr>
            </w:pPr>
            <w:r w:rsidRPr="001D00D5">
              <w:rPr>
                <w:snapToGrid w:val="0"/>
                <w:sz w:val="20"/>
                <w:szCs w:val="28"/>
              </w:rPr>
              <w:t>Необходимая валовая выручка на потребительский рынок</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14:paraId="33970A43" w14:textId="77777777" w:rsidR="001D00D5" w:rsidRPr="001D00D5" w:rsidRDefault="001D00D5" w:rsidP="001D00D5">
            <w:pPr>
              <w:jc w:val="center"/>
              <w:rPr>
                <w:snapToGrid w:val="0"/>
                <w:color w:val="000000"/>
              </w:rPr>
            </w:pPr>
            <w:r w:rsidRPr="001D00D5">
              <w:rPr>
                <w:snapToGrid w:val="0"/>
                <w:color w:val="000000"/>
              </w:rPr>
              <w:t>28 145</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44717A1E" w14:textId="77777777" w:rsidR="001D00D5" w:rsidRPr="001D00D5" w:rsidRDefault="001D00D5" w:rsidP="001D00D5">
            <w:pPr>
              <w:jc w:val="center"/>
              <w:rPr>
                <w:snapToGrid w:val="0"/>
                <w:color w:val="000000"/>
              </w:rPr>
            </w:pPr>
            <w:r w:rsidRPr="001D00D5">
              <w:rPr>
                <w:snapToGrid w:val="0"/>
                <w:color w:val="000000"/>
              </w:rPr>
              <w:t>41</w:t>
            </w:r>
            <w:r w:rsidRPr="001D00D5">
              <w:rPr>
                <w:snapToGrid w:val="0"/>
                <w:color w:val="000000"/>
                <w:lang w:val="en-US"/>
              </w:rPr>
              <w:t xml:space="preserve"> </w:t>
            </w:r>
            <w:r w:rsidRPr="001D00D5">
              <w:rPr>
                <w:snapToGrid w:val="0"/>
                <w:color w:val="000000"/>
              </w:rPr>
              <w:t>679</w:t>
            </w:r>
          </w:p>
        </w:tc>
        <w:tc>
          <w:tcPr>
            <w:tcW w:w="1714" w:type="dxa"/>
            <w:gridSpan w:val="2"/>
            <w:tcBorders>
              <w:top w:val="nil"/>
              <w:left w:val="single" w:sz="4" w:space="0" w:color="auto"/>
              <w:bottom w:val="single" w:sz="4" w:space="0" w:color="auto"/>
              <w:right w:val="single" w:sz="4" w:space="0" w:color="auto"/>
            </w:tcBorders>
            <w:shd w:val="clear" w:color="auto" w:fill="auto"/>
            <w:vAlign w:val="center"/>
          </w:tcPr>
          <w:p w14:paraId="50669934" w14:textId="77777777" w:rsidR="001D00D5" w:rsidRPr="001D00D5" w:rsidRDefault="001D00D5" w:rsidP="001D00D5">
            <w:pPr>
              <w:jc w:val="center"/>
              <w:rPr>
                <w:snapToGrid w:val="0"/>
                <w:color w:val="000000"/>
              </w:rPr>
            </w:pPr>
            <w:r w:rsidRPr="001D00D5">
              <w:rPr>
                <w:snapToGrid w:val="0"/>
                <w:color w:val="000000"/>
              </w:rPr>
              <w:t>13 534</w:t>
            </w:r>
          </w:p>
        </w:tc>
      </w:tr>
    </w:tbl>
    <w:p w14:paraId="0A2459DB" w14:textId="77777777" w:rsidR="001D00D5" w:rsidRPr="001D00D5" w:rsidRDefault="001D00D5" w:rsidP="001D00D5">
      <w:pPr>
        <w:jc w:val="center"/>
        <w:rPr>
          <w:snapToGrid w:val="0"/>
          <w:sz w:val="6"/>
        </w:rPr>
      </w:pPr>
    </w:p>
    <w:p w14:paraId="01E22B2F" w14:textId="77777777" w:rsidR="001D00D5" w:rsidRDefault="001D00D5" w:rsidP="001D00D5">
      <w:pPr>
        <w:ind w:left="-567" w:right="-1" w:firstLine="567"/>
        <w:contextualSpacing/>
        <w:jc w:val="both"/>
        <w:rPr>
          <w:sz w:val="28"/>
          <w:szCs w:val="28"/>
        </w:rPr>
        <w:sectPr w:rsidR="001D00D5" w:rsidSect="001D00D5">
          <w:pgSz w:w="11906" w:h="16838"/>
          <w:pgMar w:top="1134" w:right="567" w:bottom="1134" w:left="1701" w:header="567" w:footer="709" w:gutter="0"/>
          <w:cols w:space="708"/>
          <w:titlePg/>
          <w:docGrid w:linePitch="360"/>
        </w:sectPr>
      </w:pPr>
      <w:bookmarkStart w:id="123" w:name="_Hlk114732925"/>
    </w:p>
    <w:p w14:paraId="5C9F6544" w14:textId="539EC0E5" w:rsidR="001D00D5" w:rsidRPr="00F01343" w:rsidRDefault="001D00D5" w:rsidP="001D00D5">
      <w:pPr>
        <w:tabs>
          <w:tab w:val="left" w:pos="270"/>
          <w:tab w:val="right" w:pos="9355"/>
        </w:tabs>
        <w:ind w:left="-4310" w:firstLine="9413"/>
      </w:pPr>
      <w:r w:rsidRPr="00F01343">
        <w:lastRenderedPageBreak/>
        <w:t>Приложение</w:t>
      </w:r>
      <w:r>
        <w:t xml:space="preserve"> № 30 к протоколу</w:t>
      </w:r>
      <w:r w:rsidRPr="00F01343">
        <w:t xml:space="preserve"> № </w:t>
      </w:r>
      <w:r>
        <w:t>82</w:t>
      </w:r>
    </w:p>
    <w:p w14:paraId="69FCCE93" w14:textId="77777777" w:rsidR="001D00D5" w:rsidRPr="00F01343" w:rsidRDefault="001D00D5" w:rsidP="001D00D5">
      <w:pPr>
        <w:tabs>
          <w:tab w:val="left" w:pos="3686"/>
          <w:tab w:val="left" w:pos="9498"/>
        </w:tabs>
        <w:ind w:left="-4310" w:right="-569" w:firstLine="9413"/>
      </w:pPr>
      <w:r w:rsidRPr="00F01343">
        <w:t>заседания правления Региональной</w:t>
      </w:r>
    </w:p>
    <w:p w14:paraId="228DCB53" w14:textId="77777777" w:rsidR="001D00D5" w:rsidRPr="00F01343" w:rsidRDefault="001D00D5" w:rsidP="001D00D5">
      <w:pPr>
        <w:tabs>
          <w:tab w:val="left" w:pos="3686"/>
          <w:tab w:val="left" w:pos="9498"/>
        </w:tabs>
        <w:ind w:left="-4310" w:right="-569" w:firstLine="9413"/>
      </w:pPr>
      <w:r w:rsidRPr="00F01343">
        <w:t>энергетической комиссии</w:t>
      </w:r>
    </w:p>
    <w:p w14:paraId="34BDF489" w14:textId="77777777" w:rsidR="001D00D5" w:rsidRDefault="001D00D5" w:rsidP="001D00D5">
      <w:pPr>
        <w:tabs>
          <w:tab w:val="left" w:pos="3686"/>
          <w:tab w:val="left" w:pos="9498"/>
        </w:tabs>
        <w:ind w:left="-4310" w:right="-569" w:firstLine="9413"/>
      </w:pPr>
      <w:r w:rsidRPr="00F01343">
        <w:t xml:space="preserve">Кузбасса от </w:t>
      </w:r>
      <w:r>
        <w:t>28</w:t>
      </w:r>
      <w:r w:rsidRPr="00F01343">
        <w:t>.</w:t>
      </w:r>
      <w:r>
        <w:t>11</w:t>
      </w:r>
      <w:r w:rsidRPr="00F01343">
        <w:t>.2024</w:t>
      </w:r>
    </w:p>
    <w:p w14:paraId="0F38F355" w14:textId="77777777" w:rsidR="001D00D5" w:rsidRDefault="001D00D5" w:rsidP="001D00D5">
      <w:pPr>
        <w:tabs>
          <w:tab w:val="left" w:pos="3686"/>
          <w:tab w:val="left" w:pos="9498"/>
        </w:tabs>
        <w:ind w:left="-4310" w:right="-569" w:firstLine="9413"/>
      </w:pPr>
    </w:p>
    <w:p w14:paraId="754B0702" w14:textId="77777777" w:rsidR="001D00D5" w:rsidRDefault="001D00D5" w:rsidP="001D00D5">
      <w:pPr>
        <w:ind w:left="-284" w:right="-1" w:firstLine="710"/>
        <w:jc w:val="center"/>
        <w:rPr>
          <w:b/>
          <w:bCs/>
          <w:sz w:val="28"/>
          <w:szCs w:val="28"/>
        </w:rPr>
      </w:pPr>
      <w:r w:rsidRPr="00F65867">
        <w:rPr>
          <w:b/>
          <w:bCs/>
          <w:sz w:val="28"/>
          <w:szCs w:val="28"/>
        </w:rPr>
        <w:t xml:space="preserve">Долгосрочные </w:t>
      </w:r>
      <w:r w:rsidRPr="00A163A5">
        <w:rPr>
          <w:b/>
          <w:bCs/>
          <w:sz w:val="28"/>
          <w:szCs w:val="28"/>
        </w:rPr>
        <w:t>тарифы</w:t>
      </w:r>
      <w:r>
        <w:rPr>
          <w:b/>
          <w:bCs/>
          <w:sz w:val="28"/>
          <w:szCs w:val="28"/>
        </w:rPr>
        <w:t xml:space="preserve"> </w:t>
      </w:r>
      <w:r w:rsidRPr="0013026F">
        <w:rPr>
          <w:b/>
          <w:bCs/>
          <w:sz w:val="28"/>
          <w:szCs w:val="28"/>
        </w:rPr>
        <w:t xml:space="preserve">ФГБУ «ЦЖКУ» Минобороны России </w:t>
      </w:r>
      <w:r>
        <w:rPr>
          <w:b/>
          <w:bCs/>
          <w:sz w:val="28"/>
          <w:szCs w:val="28"/>
        </w:rPr>
        <w:br/>
      </w:r>
      <w:r w:rsidRPr="00F65867">
        <w:rPr>
          <w:b/>
          <w:bCs/>
          <w:sz w:val="28"/>
          <w:szCs w:val="28"/>
          <w:lang w:val="x-none"/>
        </w:rPr>
        <w:t>на тепловую энергию,</w:t>
      </w:r>
      <w:r>
        <w:rPr>
          <w:b/>
          <w:bCs/>
          <w:sz w:val="28"/>
          <w:szCs w:val="28"/>
        </w:rPr>
        <w:t xml:space="preserve"> </w:t>
      </w:r>
      <w:r w:rsidRPr="00F65867">
        <w:rPr>
          <w:b/>
          <w:bCs/>
          <w:sz w:val="28"/>
          <w:szCs w:val="28"/>
          <w:lang w:val="x-none"/>
        </w:rPr>
        <w:t>реализуем</w:t>
      </w:r>
      <w:r w:rsidRPr="00F65867">
        <w:rPr>
          <w:b/>
          <w:bCs/>
          <w:sz w:val="28"/>
          <w:szCs w:val="28"/>
        </w:rPr>
        <w:t xml:space="preserve">ую </w:t>
      </w:r>
      <w:r w:rsidRPr="00F65867">
        <w:rPr>
          <w:b/>
          <w:bCs/>
          <w:sz w:val="28"/>
          <w:szCs w:val="28"/>
          <w:lang w:val="x-none"/>
        </w:rPr>
        <w:t>на потребительском</w:t>
      </w:r>
      <w:r>
        <w:rPr>
          <w:b/>
          <w:bCs/>
          <w:sz w:val="28"/>
          <w:szCs w:val="28"/>
        </w:rPr>
        <w:t xml:space="preserve"> </w:t>
      </w:r>
      <w:r w:rsidRPr="00F65867">
        <w:rPr>
          <w:b/>
          <w:bCs/>
          <w:sz w:val="28"/>
          <w:szCs w:val="28"/>
          <w:lang w:val="x-none"/>
        </w:rPr>
        <w:t>рынке</w:t>
      </w:r>
      <w:r>
        <w:rPr>
          <w:b/>
          <w:bCs/>
          <w:sz w:val="28"/>
          <w:szCs w:val="28"/>
        </w:rPr>
        <w:t xml:space="preserve"> Юргинского городского округа</w:t>
      </w:r>
      <w:r w:rsidRPr="002E59FE">
        <w:rPr>
          <w:b/>
          <w:bCs/>
          <w:sz w:val="28"/>
          <w:szCs w:val="28"/>
        </w:rPr>
        <w:t>,</w:t>
      </w:r>
      <w:r>
        <w:rPr>
          <w:b/>
          <w:bCs/>
          <w:sz w:val="28"/>
          <w:szCs w:val="28"/>
        </w:rPr>
        <w:t xml:space="preserve"> </w:t>
      </w:r>
      <w:r w:rsidRPr="002E59FE">
        <w:rPr>
          <w:b/>
          <w:bCs/>
          <w:sz w:val="28"/>
          <w:szCs w:val="28"/>
        </w:rPr>
        <w:t>на период</w:t>
      </w:r>
      <w:r>
        <w:rPr>
          <w:b/>
          <w:bCs/>
          <w:sz w:val="28"/>
          <w:szCs w:val="28"/>
        </w:rPr>
        <w:t xml:space="preserve"> </w:t>
      </w:r>
      <w:r w:rsidRPr="002E59FE">
        <w:rPr>
          <w:b/>
          <w:bCs/>
          <w:sz w:val="28"/>
          <w:szCs w:val="28"/>
        </w:rPr>
        <w:t xml:space="preserve">с </w:t>
      </w:r>
      <w:r>
        <w:rPr>
          <w:b/>
          <w:bCs/>
          <w:sz w:val="28"/>
          <w:szCs w:val="28"/>
        </w:rPr>
        <w:t>01.01.2022</w:t>
      </w:r>
      <w:r w:rsidRPr="002E59FE">
        <w:rPr>
          <w:b/>
          <w:bCs/>
          <w:sz w:val="28"/>
          <w:szCs w:val="28"/>
        </w:rPr>
        <w:t xml:space="preserve"> по 31.12.202</w:t>
      </w:r>
      <w:r>
        <w:rPr>
          <w:b/>
          <w:bCs/>
          <w:sz w:val="28"/>
          <w:szCs w:val="28"/>
        </w:rPr>
        <w:t>6</w:t>
      </w:r>
    </w:p>
    <w:p w14:paraId="5A58C426" w14:textId="77777777" w:rsidR="001D00D5" w:rsidRPr="00666431" w:rsidRDefault="001D00D5" w:rsidP="001D00D5">
      <w:pPr>
        <w:ind w:left="-284" w:right="-1" w:firstLine="710"/>
        <w:jc w:val="center"/>
        <w:rPr>
          <w:b/>
          <w:bCs/>
          <w:sz w:val="18"/>
          <w:szCs w:val="28"/>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239"/>
        <w:gridCol w:w="1418"/>
        <w:gridCol w:w="992"/>
        <w:gridCol w:w="845"/>
        <w:gridCol w:w="850"/>
        <w:gridCol w:w="851"/>
        <w:gridCol w:w="714"/>
        <w:gridCol w:w="993"/>
      </w:tblGrid>
      <w:tr w:rsidR="001D00D5" w:rsidRPr="00C06F8B" w14:paraId="730B4FFE" w14:textId="77777777" w:rsidTr="00E6267D">
        <w:trPr>
          <w:trHeight w:val="256"/>
        </w:trPr>
        <w:tc>
          <w:tcPr>
            <w:tcW w:w="1305" w:type="dxa"/>
            <w:vMerge w:val="restart"/>
            <w:shd w:val="clear" w:color="auto" w:fill="auto"/>
            <w:vAlign w:val="center"/>
          </w:tcPr>
          <w:p w14:paraId="1A69B95A" w14:textId="77777777" w:rsidR="001D00D5" w:rsidRDefault="001D00D5" w:rsidP="00E6267D">
            <w:pPr>
              <w:tabs>
                <w:tab w:val="left" w:pos="-108"/>
              </w:tabs>
              <w:ind w:left="-108" w:right="-36"/>
              <w:jc w:val="center"/>
              <w:rPr>
                <w:sz w:val="22"/>
                <w:szCs w:val="22"/>
              </w:rPr>
            </w:pPr>
            <w:proofErr w:type="spellStart"/>
            <w:r w:rsidRPr="00C06F8B">
              <w:rPr>
                <w:sz w:val="22"/>
                <w:szCs w:val="22"/>
              </w:rPr>
              <w:t>Наименова</w:t>
            </w:r>
            <w:proofErr w:type="spellEnd"/>
            <w:r>
              <w:rPr>
                <w:sz w:val="22"/>
                <w:szCs w:val="22"/>
              </w:rPr>
              <w:t>-</w:t>
            </w:r>
          </w:p>
          <w:p w14:paraId="64F8797A" w14:textId="77777777" w:rsidR="001D00D5" w:rsidRDefault="001D00D5" w:rsidP="00E6267D">
            <w:pPr>
              <w:tabs>
                <w:tab w:val="left" w:pos="-108"/>
              </w:tabs>
              <w:ind w:left="-108" w:right="-36"/>
              <w:jc w:val="center"/>
              <w:rPr>
                <w:sz w:val="22"/>
                <w:szCs w:val="22"/>
              </w:rPr>
            </w:pPr>
            <w:proofErr w:type="spellStart"/>
            <w:r>
              <w:rPr>
                <w:sz w:val="22"/>
                <w:szCs w:val="22"/>
              </w:rPr>
              <w:t>ние</w:t>
            </w:r>
            <w:proofErr w:type="spellEnd"/>
            <w:r>
              <w:rPr>
                <w:sz w:val="22"/>
                <w:szCs w:val="22"/>
              </w:rPr>
              <w:t xml:space="preserve"> </w:t>
            </w:r>
            <w:proofErr w:type="spellStart"/>
            <w:r>
              <w:rPr>
                <w:sz w:val="22"/>
                <w:szCs w:val="22"/>
              </w:rPr>
              <w:t>р</w:t>
            </w:r>
            <w:r w:rsidRPr="00C06F8B">
              <w:rPr>
                <w:sz w:val="22"/>
                <w:szCs w:val="22"/>
              </w:rPr>
              <w:t>егули</w:t>
            </w:r>
            <w:proofErr w:type="spellEnd"/>
            <w:r>
              <w:rPr>
                <w:sz w:val="22"/>
                <w:szCs w:val="22"/>
              </w:rPr>
              <w:t>-</w:t>
            </w:r>
          </w:p>
          <w:p w14:paraId="2B59179C" w14:textId="77777777" w:rsidR="001D00D5" w:rsidRPr="00C06F8B" w:rsidRDefault="001D00D5" w:rsidP="00E6267D">
            <w:pPr>
              <w:tabs>
                <w:tab w:val="left" w:pos="-108"/>
              </w:tabs>
              <w:ind w:left="-108" w:right="-36"/>
              <w:jc w:val="center"/>
              <w:rPr>
                <w:sz w:val="22"/>
                <w:szCs w:val="22"/>
              </w:rPr>
            </w:pPr>
            <w:proofErr w:type="spellStart"/>
            <w:r w:rsidRPr="00C06F8B">
              <w:rPr>
                <w:sz w:val="22"/>
                <w:szCs w:val="22"/>
              </w:rPr>
              <w:t>руемой</w:t>
            </w:r>
            <w:proofErr w:type="spellEnd"/>
            <w:r w:rsidRPr="00C06F8B">
              <w:rPr>
                <w:sz w:val="22"/>
                <w:szCs w:val="22"/>
              </w:rPr>
              <w:t xml:space="preserve"> организации</w:t>
            </w:r>
          </w:p>
        </w:tc>
        <w:tc>
          <w:tcPr>
            <w:tcW w:w="2239" w:type="dxa"/>
            <w:vMerge w:val="restart"/>
            <w:shd w:val="clear" w:color="auto" w:fill="auto"/>
            <w:vAlign w:val="center"/>
          </w:tcPr>
          <w:p w14:paraId="13EB90CB" w14:textId="77777777" w:rsidR="001D00D5" w:rsidRPr="00C06F8B" w:rsidRDefault="001D00D5" w:rsidP="00E6267D">
            <w:pPr>
              <w:ind w:right="-101"/>
              <w:jc w:val="center"/>
              <w:rPr>
                <w:sz w:val="22"/>
                <w:szCs w:val="22"/>
              </w:rPr>
            </w:pPr>
            <w:r w:rsidRPr="00C06F8B">
              <w:rPr>
                <w:sz w:val="22"/>
                <w:szCs w:val="22"/>
              </w:rPr>
              <w:t>Вид тарифа</w:t>
            </w:r>
          </w:p>
        </w:tc>
        <w:tc>
          <w:tcPr>
            <w:tcW w:w="1418" w:type="dxa"/>
            <w:vMerge w:val="restart"/>
            <w:shd w:val="clear" w:color="auto" w:fill="auto"/>
            <w:vAlign w:val="center"/>
          </w:tcPr>
          <w:p w14:paraId="4F1E7C69" w14:textId="77777777" w:rsidR="001D00D5" w:rsidRPr="00C06F8B" w:rsidRDefault="001D00D5" w:rsidP="00E6267D">
            <w:pPr>
              <w:ind w:left="-115" w:right="-2"/>
              <w:jc w:val="center"/>
              <w:rPr>
                <w:sz w:val="22"/>
                <w:szCs w:val="22"/>
              </w:rPr>
            </w:pPr>
            <w:r>
              <w:rPr>
                <w:sz w:val="22"/>
                <w:szCs w:val="22"/>
              </w:rPr>
              <w:t>Период</w:t>
            </w:r>
          </w:p>
        </w:tc>
        <w:tc>
          <w:tcPr>
            <w:tcW w:w="992" w:type="dxa"/>
            <w:vMerge w:val="restart"/>
            <w:shd w:val="clear" w:color="auto" w:fill="auto"/>
            <w:vAlign w:val="center"/>
          </w:tcPr>
          <w:p w14:paraId="5F97989E" w14:textId="77777777" w:rsidR="001D00D5" w:rsidRPr="00C06F8B" w:rsidRDefault="001D00D5" w:rsidP="00E6267D">
            <w:pPr>
              <w:ind w:right="-2"/>
              <w:jc w:val="center"/>
              <w:rPr>
                <w:sz w:val="22"/>
                <w:szCs w:val="22"/>
              </w:rPr>
            </w:pPr>
            <w:r w:rsidRPr="00C06F8B">
              <w:rPr>
                <w:sz w:val="22"/>
                <w:szCs w:val="22"/>
              </w:rPr>
              <w:t>Вода</w:t>
            </w:r>
          </w:p>
        </w:tc>
        <w:tc>
          <w:tcPr>
            <w:tcW w:w="3260" w:type="dxa"/>
            <w:gridSpan w:val="4"/>
            <w:shd w:val="clear" w:color="auto" w:fill="auto"/>
            <w:vAlign w:val="center"/>
          </w:tcPr>
          <w:p w14:paraId="55C6C262" w14:textId="77777777" w:rsidR="001D00D5" w:rsidRPr="00C06F8B" w:rsidRDefault="001D00D5" w:rsidP="00E6267D">
            <w:pPr>
              <w:ind w:right="-2"/>
              <w:jc w:val="center"/>
              <w:rPr>
                <w:sz w:val="22"/>
                <w:szCs w:val="22"/>
              </w:rPr>
            </w:pPr>
            <w:r w:rsidRPr="00C06F8B">
              <w:rPr>
                <w:sz w:val="22"/>
                <w:szCs w:val="22"/>
              </w:rPr>
              <w:t>Отборный пар давлением</w:t>
            </w:r>
          </w:p>
        </w:tc>
        <w:tc>
          <w:tcPr>
            <w:tcW w:w="993" w:type="dxa"/>
            <w:vMerge w:val="restart"/>
            <w:shd w:val="clear" w:color="auto" w:fill="auto"/>
            <w:vAlign w:val="center"/>
          </w:tcPr>
          <w:p w14:paraId="451C1366" w14:textId="77777777" w:rsidR="001D00D5" w:rsidRPr="00C06F8B" w:rsidRDefault="001D00D5" w:rsidP="00E6267D">
            <w:pPr>
              <w:ind w:left="-108" w:right="-108" w:hanging="41"/>
              <w:jc w:val="center"/>
              <w:rPr>
                <w:sz w:val="22"/>
                <w:szCs w:val="22"/>
              </w:rPr>
            </w:pPr>
            <w:r w:rsidRPr="00C06F8B">
              <w:rPr>
                <w:sz w:val="22"/>
                <w:szCs w:val="22"/>
              </w:rPr>
              <w:t xml:space="preserve">Острый </w:t>
            </w:r>
          </w:p>
          <w:p w14:paraId="61211C2D" w14:textId="77777777" w:rsidR="001D00D5" w:rsidRPr="00C06F8B" w:rsidRDefault="001D00D5" w:rsidP="00E6267D">
            <w:pPr>
              <w:ind w:left="-108" w:right="-108" w:hanging="41"/>
              <w:jc w:val="center"/>
              <w:rPr>
                <w:sz w:val="22"/>
                <w:szCs w:val="22"/>
              </w:rPr>
            </w:pPr>
            <w:r w:rsidRPr="00C06F8B">
              <w:rPr>
                <w:sz w:val="22"/>
                <w:szCs w:val="22"/>
              </w:rPr>
              <w:t>и</w:t>
            </w:r>
          </w:p>
          <w:p w14:paraId="4E42C84F" w14:textId="77777777" w:rsidR="001D00D5" w:rsidRPr="00C06F8B" w:rsidRDefault="001D00D5" w:rsidP="00E6267D">
            <w:pPr>
              <w:ind w:left="-108" w:right="-108" w:hanging="41"/>
              <w:jc w:val="center"/>
              <w:rPr>
                <w:sz w:val="22"/>
                <w:szCs w:val="22"/>
              </w:rPr>
            </w:pPr>
            <w:proofErr w:type="spellStart"/>
            <w:proofErr w:type="gramStart"/>
            <w:r w:rsidRPr="00C06F8B">
              <w:rPr>
                <w:sz w:val="22"/>
                <w:szCs w:val="22"/>
              </w:rPr>
              <w:t>редуци-рован-ный</w:t>
            </w:r>
            <w:proofErr w:type="spellEnd"/>
            <w:proofErr w:type="gramEnd"/>
            <w:r w:rsidRPr="00C06F8B">
              <w:rPr>
                <w:sz w:val="22"/>
                <w:szCs w:val="22"/>
              </w:rPr>
              <w:t xml:space="preserve"> пар</w:t>
            </w:r>
          </w:p>
        </w:tc>
      </w:tr>
      <w:tr w:rsidR="001D00D5" w:rsidRPr="00C06F8B" w14:paraId="36F249EE" w14:textId="77777777" w:rsidTr="00E6267D">
        <w:trPr>
          <w:trHeight w:val="1186"/>
        </w:trPr>
        <w:tc>
          <w:tcPr>
            <w:tcW w:w="1305" w:type="dxa"/>
            <w:vMerge/>
            <w:shd w:val="clear" w:color="auto" w:fill="auto"/>
            <w:vAlign w:val="center"/>
          </w:tcPr>
          <w:p w14:paraId="1408C68D" w14:textId="77777777" w:rsidR="001D00D5" w:rsidRPr="00C06F8B" w:rsidRDefault="001D00D5" w:rsidP="00E6267D">
            <w:pPr>
              <w:ind w:left="-156" w:right="-125"/>
              <w:jc w:val="center"/>
              <w:rPr>
                <w:sz w:val="22"/>
                <w:szCs w:val="22"/>
              </w:rPr>
            </w:pPr>
          </w:p>
        </w:tc>
        <w:tc>
          <w:tcPr>
            <w:tcW w:w="2239" w:type="dxa"/>
            <w:vMerge/>
            <w:shd w:val="clear" w:color="auto" w:fill="auto"/>
          </w:tcPr>
          <w:p w14:paraId="2FB5CBB1" w14:textId="77777777" w:rsidR="001D00D5" w:rsidRPr="00C06F8B" w:rsidRDefault="001D00D5" w:rsidP="00E6267D">
            <w:pPr>
              <w:ind w:right="-2"/>
              <w:jc w:val="center"/>
              <w:rPr>
                <w:sz w:val="22"/>
                <w:szCs w:val="22"/>
              </w:rPr>
            </w:pPr>
          </w:p>
        </w:tc>
        <w:tc>
          <w:tcPr>
            <w:tcW w:w="1418" w:type="dxa"/>
            <w:vMerge/>
            <w:shd w:val="clear" w:color="auto" w:fill="auto"/>
          </w:tcPr>
          <w:p w14:paraId="6C540F2D" w14:textId="77777777" w:rsidR="001D00D5" w:rsidRPr="00C06F8B" w:rsidRDefault="001D00D5" w:rsidP="00E6267D">
            <w:pPr>
              <w:ind w:right="-2"/>
              <w:jc w:val="center"/>
              <w:rPr>
                <w:sz w:val="22"/>
                <w:szCs w:val="22"/>
              </w:rPr>
            </w:pPr>
          </w:p>
        </w:tc>
        <w:tc>
          <w:tcPr>
            <w:tcW w:w="992" w:type="dxa"/>
            <w:vMerge/>
            <w:shd w:val="clear" w:color="auto" w:fill="auto"/>
            <w:vAlign w:val="center"/>
          </w:tcPr>
          <w:p w14:paraId="6FD7354B" w14:textId="77777777" w:rsidR="001D00D5" w:rsidRPr="00C06F8B" w:rsidRDefault="001D00D5" w:rsidP="00E6267D">
            <w:pPr>
              <w:ind w:right="-2"/>
              <w:jc w:val="center"/>
              <w:rPr>
                <w:sz w:val="22"/>
                <w:szCs w:val="22"/>
              </w:rPr>
            </w:pPr>
          </w:p>
        </w:tc>
        <w:tc>
          <w:tcPr>
            <w:tcW w:w="845" w:type="dxa"/>
            <w:shd w:val="clear" w:color="auto" w:fill="auto"/>
            <w:vAlign w:val="center"/>
          </w:tcPr>
          <w:p w14:paraId="2E247981" w14:textId="77777777" w:rsidR="001D00D5" w:rsidRPr="00C06F8B" w:rsidRDefault="001D00D5" w:rsidP="00E6267D">
            <w:pPr>
              <w:ind w:right="-2"/>
              <w:jc w:val="center"/>
              <w:rPr>
                <w:sz w:val="22"/>
                <w:szCs w:val="22"/>
                <w:vertAlign w:val="superscript"/>
              </w:rPr>
            </w:pPr>
            <w:r w:rsidRPr="00C06F8B">
              <w:rPr>
                <w:sz w:val="22"/>
                <w:szCs w:val="22"/>
              </w:rPr>
              <w:t>от 1,2 до 2,5 кг/см</w:t>
            </w:r>
            <w:r w:rsidRPr="00C06F8B">
              <w:rPr>
                <w:sz w:val="22"/>
                <w:szCs w:val="22"/>
                <w:vertAlign w:val="superscript"/>
              </w:rPr>
              <w:t>2</w:t>
            </w:r>
          </w:p>
        </w:tc>
        <w:tc>
          <w:tcPr>
            <w:tcW w:w="850" w:type="dxa"/>
            <w:shd w:val="clear" w:color="auto" w:fill="auto"/>
            <w:vAlign w:val="center"/>
          </w:tcPr>
          <w:p w14:paraId="48561C0F" w14:textId="77777777" w:rsidR="001D00D5" w:rsidRPr="00C06F8B" w:rsidRDefault="001D00D5" w:rsidP="00E6267D">
            <w:pPr>
              <w:ind w:right="-2"/>
              <w:jc w:val="center"/>
              <w:rPr>
                <w:sz w:val="22"/>
                <w:szCs w:val="22"/>
              </w:rPr>
            </w:pPr>
            <w:r w:rsidRPr="00C06F8B">
              <w:rPr>
                <w:sz w:val="22"/>
                <w:szCs w:val="22"/>
              </w:rPr>
              <w:t>от 2,5 до 7,0 кг/см</w:t>
            </w:r>
            <w:r w:rsidRPr="00C06F8B">
              <w:rPr>
                <w:sz w:val="22"/>
                <w:szCs w:val="22"/>
                <w:vertAlign w:val="superscript"/>
              </w:rPr>
              <w:t>2</w:t>
            </w:r>
          </w:p>
        </w:tc>
        <w:tc>
          <w:tcPr>
            <w:tcW w:w="851" w:type="dxa"/>
            <w:shd w:val="clear" w:color="auto" w:fill="auto"/>
            <w:vAlign w:val="center"/>
          </w:tcPr>
          <w:p w14:paraId="2A7F4F41" w14:textId="77777777" w:rsidR="001D00D5" w:rsidRPr="00C06F8B" w:rsidRDefault="001D00D5" w:rsidP="00E6267D">
            <w:pPr>
              <w:ind w:right="-2"/>
              <w:jc w:val="center"/>
              <w:rPr>
                <w:sz w:val="22"/>
                <w:szCs w:val="22"/>
              </w:rPr>
            </w:pPr>
            <w:r w:rsidRPr="00C06F8B">
              <w:rPr>
                <w:sz w:val="22"/>
                <w:szCs w:val="22"/>
              </w:rPr>
              <w:t>от 7,0 до 13,0 кг/см</w:t>
            </w:r>
            <w:r w:rsidRPr="00C06F8B">
              <w:rPr>
                <w:sz w:val="22"/>
                <w:szCs w:val="22"/>
                <w:vertAlign w:val="superscript"/>
              </w:rPr>
              <w:t>2</w:t>
            </w:r>
          </w:p>
        </w:tc>
        <w:tc>
          <w:tcPr>
            <w:tcW w:w="714" w:type="dxa"/>
            <w:shd w:val="clear" w:color="auto" w:fill="auto"/>
            <w:vAlign w:val="center"/>
          </w:tcPr>
          <w:p w14:paraId="7110485A" w14:textId="77777777" w:rsidR="001D00D5" w:rsidRDefault="001D00D5" w:rsidP="00E6267D">
            <w:pPr>
              <w:ind w:right="-2" w:hanging="108"/>
              <w:jc w:val="center"/>
              <w:rPr>
                <w:sz w:val="22"/>
                <w:szCs w:val="22"/>
              </w:rPr>
            </w:pPr>
            <w:proofErr w:type="spellStart"/>
            <w:r w:rsidRPr="00C06F8B">
              <w:rPr>
                <w:sz w:val="22"/>
                <w:szCs w:val="22"/>
              </w:rPr>
              <w:t>Свы</w:t>
            </w:r>
            <w:proofErr w:type="spellEnd"/>
          </w:p>
          <w:p w14:paraId="18B49970" w14:textId="77777777" w:rsidR="001D00D5" w:rsidRPr="00C06F8B" w:rsidRDefault="001D00D5" w:rsidP="00E6267D">
            <w:pPr>
              <w:ind w:right="-2" w:hanging="108"/>
              <w:jc w:val="center"/>
              <w:rPr>
                <w:sz w:val="22"/>
                <w:szCs w:val="22"/>
              </w:rPr>
            </w:pPr>
            <w:proofErr w:type="spellStart"/>
            <w:r w:rsidRPr="00C06F8B">
              <w:rPr>
                <w:sz w:val="22"/>
                <w:szCs w:val="22"/>
              </w:rPr>
              <w:t>ше</w:t>
            </w:r>
            <w:proofErr w:type="spellEnd"/>
            <w:r w:rsidRPr="00C06F8B">
              <w:rPr>
                <w:sz w:val="22"/>
                <w:szCs w:val="22"/>
              </w:rPr>
              <w:t xml:space="preserve"> 13,0 кг/см</w:t>
            </w:r>
            <w:r w:rsidRPr="00C06F8B">
              <w:rPr>
                <w:sz w:val="22"/>
                <w:szCs w:val="22"/>
                <w:vertAlign w:val="superscript"/>
              </w:rPr>
              <w:t>2</w:t>
            </w:r>
          </w:p>
        </w:tc>
        <w:tc>
          <w:tcPr>
            <w:tcW w:w="993" w:type="dxa"/>
            <w:vMerge/>
            <w:shd w:val="clear" w:color="auto" w:fill="auto"/>
          </w:tcPr>
          <w:p w14:paraId="636F1129" w14:textId="77777777" w:rsidR="001D00D5" w:rsidRPr="00C06F8B" w:rsidRDefault="001D00D5" w:rsidP="00E6267D">
            <w:pPr>
              <w:ind w:right="-2"/>
              <w:jc w:val="center"/>
              <w:rPr>
                <w:sz w:val="22"/>
                <w:szCs w:val="22"/>
              </w:rPr>
            </w:pPr>
          </w:p>
        </w:tc>
      </w:tr>
      <w:tr w:rsidR="001D00D5" w:rsidRPr="00C06F8B" w14:paraId="1560C8DC" w14:textId="77777777" w:rsidTr="00E6267D">
        <w:trPr>
          <w:trHeight w:val="297"/>
        </w:trPr>
        <w:tc>
          <w:tcPr>
            <w:tcW w:w="1305" w:type="dxa"/>
            <w:shd w:val="clear" w:color="auto" w:fill="auto"/>
            <w:vAlign w:val="center"/>
          </w:tcPr>
          <w:p w14:paraId="080B08DB" w14:textId="77777777" w:rsidR="001D00D5" w:rsidRPr="00C06F8B" w:rsidRDefault="001D00D5" w:rsidP="00E6267D">
            <w:pPr>
              <w:ind w:left="-156" w:right="-125"/>
              <w:jc w:val="center"/>
              <w:rPr>
                <w:sz w:val="22"/>
                <w:szCs w:val="22"/>
              </w:rPr>
            </w:pPr>
            <w:r>
              <w:rPr>
                <w:sz w:val="22"/>
                <w:szCs w:val="22"/>
              </w:rPr>
              <w:t>1</w:t>
            </w:r>
          </w:p>
        </w:tc>
        <w:tc>
          <w:tcPr>
            <w:tcW w:w="2239" w:type="dxa"/>
            <w:shd w:val="clear" w:color="auto" w:fill="auto"/>
            <w:vAlign w:val="center"/>
          </w:tcPr>
          <w:p w14:paraId="2A5F616C" w14:textId="77777777" w:rsidR="001D00D5" w:rsidRPr="00C06F8B" w:rsidRDefault="001D00D5" w:rsidP="00E6267D">
            <w:pPr>
              <w:ind w:right="-2"/>
              <w:jc w:val="center"/>
              <w:rPr>
                <w:sz w:val="22"/>
                <w:szCs w:val="22"/>
              </w:rPr>
            </w:pPr>
            <w:r>
              <w:rPr>
                <w:sz w:val="22"/>
                <w:szCs w:val="22"/>
              </w:rPr>
              <w:t>2</w:t>
            </w:r>
          </w:p>
        </w:tc>
        <w:tc>
          <w:tcPr>
            <w:tcW w:w="1418" w:type="dxa"/>
            <w:shd w:val="clear" w:color="auto" w:fill="auto"/>
            <w:vAlign w:val="center"/>
          </w:tcPr>
          <w:p w14:paraId="282937FD" w14:textId="77777777" w:rsidR="001D00D5" w:rsidRPr="00C06F8B" w:rsidRDefault="001D00D5" w:rsidP="00E6267D">
            <w:pPr>
              <w:ind w:right="-2"/>
              <w:jc w:val="center"/>
              <w:rPr>
                <w:sz w:val="22"/>
                <w:szCs w:val="22"/>
              </w:rPr>
            </w:pPr>
            <w:r>
              <w:rPr>
                <w:sz w:val="22"/>
                <w:szCs w:val="22"/>
              </w:rPr>
              <w:t>3</w:t>
            </w:r>
          </w:p>
        </w:tc>
        <w:tc>
          <w:tcPr>
            <w:tcW w:w="992" w:type="dxa"/>
            <w:shd w:val="clear" w:color="auto" w:fill="auto"/>
            <w:vAlign w:val="center"/>
          </w:tcPr>
          <w:p w14:paraId="5055B0E3" w14:textId="77777777" w:rsidR="001D00D5" w:rsidRPr="00C06F8B" w:rsidRDefault="001D00D5" w:rsidP="00E6267D">
            <w:pPr>
              <w:ind w:right="-2"/>
              <w:jc w:val="center"/>
              <w:rPr>
                <w:sz w:val="22"/>
                <w:szCs w:val="22"/>
              </w:rPr>
            </w:pPr>
            <w:r>
              <w:rPr>
                <w:sz w:val="22"/>
                <w:szCs w:val="22"/>
              </w:rPr>
              <w:t>4</w:t>
            </w:r>
          </w:p>
        </w:tc>
        <w:tc>
          <w:tcPr>
            <w:tcW w:w="845" w:type="dxa"/>
            <w:shd w:val="clear" w:color="auto" w:fill="auto"/>
            <w:vAlign w:val="center"/>
          </w:tcPr>
          <w:p w14:paraId="026FD55A" w14:textId="77777777" w:rsidR="001D00D5" w:rsidRPr="00C06F8B" w:rsidRDefault="001D00D5" w:rsidP="00E6267D">
            <w:pPr>
              <w:ind w:right="-2"/>
              <w:jc w:val="center"/>
              <w:rPr>
                <w:sz w:val="22"/>
                <w:szCs w:val="22"/>
              </w:rPr>
            </w:pPr>
            <w:r>
              <w:rPr>
                <w:sz w:val="22"/>
                <w:szCs w:val="22"/>
              </w:rPr>
              <w:t>5</w:t>
            </w:r>
          </w:p>
        </w:tc>
        <w:tc>
          <w:tcPr>
            <w:tcW w:w="850" w:type="dxa"/>
            <w:shd w:val="clear" w:color="auto" w:fill="auto"/>
            <w:vAlign w:val="center"/>
          </w:tcPr>
          <w:p w14:paraId="17588BDB" w14:textId="77777777" w:rsidR="001D00D5" w:rsidRPr="00C06F8B" w:rsidRDefault="001D00D5" w:rsidP="00E6267D">
            <w:pPr>
              <w:ind w:right="-2"/>
              <w:jc w:val="center"/>
              <w:rPr>
                <w:sz w:val="22"/>
                <w:szCs w:val="22"/>
              </w:rPr>
            </w:pPr>
            <w:r>
              <w:rPr>
                <w:sz w:val="22"/>
                <w:szCs w:val="22"/>
              </w:rPr>
              <w:t>6</w:t>
            </w:r>
          </w:p>
        </w:tc>
        <w:tc>
          <w:tcPr>
            <w:tcW w:w="851" w:type="dxa"/>
            <w:shd w:val="clear" w:color="auto" w:fill="auto"/>
            <w:vAlign w:val="center"/>
          </w:tcPr>
          <w:p w14:paraId="3AF9FFD7" w14:textId="77777777" w:rsidR="001D00D5" w:rsidRPr="00C06F8B" w:rsidRDefault="001D00D5" w:rsidP="00E6267D">
            <w:pPr>
              <w:ind w:right="-2"/>
              <w:jc w:val="center"/>
              <w:rPr>
                <w:sz w:val="22"/>
                <w:szCs w:val="22"/>
              </w:rPr>
            </w:pPr>
            <w:r>
              <w:rPr>
                <w:sz w:val="22"/>
                <w:szCs w:val="22"/>
              </w:rPr>
              <w:t>7</w:t>
            </w:r>
          </w:p>
        </w:tc>
        <w:tc>
          <w:tcPr>
            <w:tcW w:w="714" w:type="dxa"/>
            <w:shd w:val="clear" w:color="auto" w:fill="auto"/>
            <w:vAlign w:val="center"/>
          </w:tcPr>
          <w:p w14:paraId="23D8BD30" w14:textId="77777777" w:rsidR="001D00D5" w:rsidRPr="00C06F8B" w:rsidRDefault="001D00D5" w:rsidP="00E6267D">
            <w:pPr>
              <w:ind w:right="-2" w:hanging="108"/>
              <w:jc w:val="center"/>
              <w:rPr>
                <w:sz w:val="22"/>
                <w:szCs w:val="22"/>
              </w:rPr>
            </w:pPr>
            <w:r>
              <w:rPr>
                <w:sz w:val="22"/>
                <w:szCs w:val="22"/>
              </w:rPr>
              <w:t>8</w:t>
            </w:r>
          </w:p>
        </w:tc>
        <w:tc>
          <w:tcPr>
            <w:tcW w:w="993" w:type="dxa"/>
            <w:shd w:val="clear" w:color="auto" w:fill="auto"/>
            <w:vAlign w:val="center"/>
          </w:tcPr>
          <w:p w14:paraId="4CDEAB5C" w14:textId="77777777" w:rsidR="001D00D5" w:rsidRPr="00C06F8B" w:rsidRDefault="001D00D5" w:rsidP="00E6267D">
            <w:pPr>
              <w:ind w:right="-2"/>
              <w:jc w:val="center"/>
              <w:rPr>
                <w:sz w:val="22"/>
                <w:szCs w:val="22"/>
              </w:rPr>
            </w:pPr>
            <w:r>
              <w:rPr>
                <w:sz w:val="22"/>
                <w:szCs w:val="22"/>
              </w:rPr>
              <w:t>9</w:t>
            </w:r>
          </w:p>
        </w:tc>
      </w:tr>
      <w:tr w:rsidR="001D00D5" w:rsidRPr="00C06F8B" w14:paraId="264A00CD" w14:textId="77777777" w:rsidTr="00E6267D">
        <w:trPr>
          <w:trHeight w:val="495"/>
        </w:trPr>
        <w:tc>
          <w:tcPr>
            <w:tcW w:w="1305" w:type="dxa"/>
            <w:vMerge w:val="restart"/>
            <w:shd w:val="clear" w:color="auto" w:fill="auto"/>
            <w:vAlign w:val="center"/>
          </w:tcPr>
          <w:p w14:paraId="3D064AA2" w14:textId="77777777" w:rsidR="001D00D5" w:rsidRPr="00F1372D" w:rsidRDefault="001D00D5" w:rsidP="00E6267D">
            <w:pPr>
              <w:ind w:left="-108" w:right="-125"/>
              <w:jc w:val="center"/>
              <w:rPr>
                <w:bCs/>
                <w:color w:val="000000"/>
                <w:kern w:val="32"/>
              </w:rPr>
            </w:pPr>
            <w:r w:rsidRPr="00F1372D">
              <w:rPr>
                <w:bCs/>
                <w:color w:val="000000"/>
                <w:kern w:val="32"/>
              </w:rPr>
              <w:t xml:space="preserve">ФГБУ «ЦЖКУ» </w:t>
            </w:r>
            <w:proofErr w:type="spellStart"/>
            <w:r w:rsidRPr="00F1372D">
              <w:rPr>
                <w:bCs/>
                <w:color w:val="000000"/>
                <w:kern w:val="32"/>
              </w:rPr>
              <w:t>Миноборо-ны</w:t>
            </w:r>
            <w:proofErr w:type="spellEnd"/>
            <w:r w:rsidRPr="00F1372D">
              <w:rPr>
                <w:bCs/>
                <w:color w:val="000000"/>
                <w:kern w:val="32"/>
              </w:rPr>
              <w:t xml:space="preserve"> России  </w:t>
            </w:r>
          </w:p>
          <w:p w14:paraId="3569F0DC" w14:textId="77777777" w:rsidR="001D00D5" w:rsidRPr="004D2038" w:rsidRDefault="001D00D5" w:rsidP="00E6267D">
            <w:pPr>
              <w:rPr>
                <w:sz w:val="26"/>
                <w:szCs w:val="26"/>
              </w:rPr>
            </w:pPr>
          </w:p>
        </w:tc>
        <w:tc>
          <w:tcPr>
            <w:tcW w:w="8902" w:type="dxa"/>
            <w:gridSpan w:val="8"/>
            <w:shd w:val="clear" w:color="auto" w:fill="auto"/>
            <w:vAlign w:val="center"/>
          </w:tcPr>
          <w:p w14:paraId="3C49F0C1" w14:textId="77777777" w:rsidR="001D00D5" w:rsidRDefault="001D00D5" w:rsidP="00E6267D">
            <w:pPr>
              <w:ind w:right="-994"/>
              <w:rPr>
                <w:sz w:val="22"/>
                <w:szCs w:val="22"/>
              </w:rPr>
            </w:pPr>
            <w:r w:rsidRPr="00C06F8B">
              <w:rPr>
                <w:sz w:val="22"/>
                <w:szCs w:val="22"/>
              </w:rPr>
              <w:t>Для потребителей, в случае отсутствия дифференциации тарифов по схеме</w:t>
            </w:r>
            <w:r>
              <w:rPr>
                <w:sz w:val="22"/>
                <w:szCs w:val="22"/>
              </w:rPr>
              <w:t xml:space="preserve"> </w:t>
            </w:r>
            <w:r w:rsidRPr="00C06F8B">
              <w:rPr>
                <w:sz w:val="22"/>
                <w:szCs w:val="22"/>
              </w:rPr>
              <w:t>подключения</w:t>
            </w:r>
          </w:p>
          <w:p w14:paraId="7BA5E4DE" w14:textId="77777777" w:rsidR="001D00D5" w:rsidRPr="00C06F8B" w:rsidRDefault="001D00D5" w:rsidP="00E6267D">
            <w:pPr>
              <w:ind w:right="-994"/>
              <w:rPr>
                <w:sz w:val="22"/>
                <w:szCs w:val="22"/>
              </w:rPr>
            </w:pPr>
            <w:r>
              <w:rPr>
                <w:sz w:val="22"/>
                <w:szCs w:val="22"/>
              </w:rPr>
              <w:t xml:space="preserve">                                                                      (без НДС)</w:t>
            </w:r>
          </w:p>
        </w:tc>
      </w:tr>
      <w:tr w:rsidR="001D00D5" w:rsidRPr="00C06F8B" w14:paraId="43C76408" w14:textId="77777777" w:rsidTr="00E6267D">
        <w:trPr>
          <w:trHeight w:val="123"/>
        </w:trPr>
        <w:tc>
          <w:tcPr>
            <w:tcW w:w="1305" w:type="dxa"/>
            <w:vMerge/>
            <w:shd w:val="clear" w:color="auto" w:fill="auto"/>
          </w:tcPr>
          <w:p w14:paraId="000D7E89" w14:textId="77777777" w:rsidR="001D00D5" w:rsidRPr="00C06F8B" w:rsidRDefault="001D00D5" w:rsidP="00E6267D">
            <w:pPr>
              <w:ind w:left="-220" w:right="-125"/>
              <w:jc w:val="center"/>
              <w:rPr>
                <w:sz w:val="22"/>
                <w:szCs w:val="22"/>
              </w:rPr>
            </w:pPr>
          </w:p>
        </w:tc>
        <w:tc>
          <w:tcPr>
            <w:tcW w:w="2239" w:type="dxa"/>
            <w:vMerge w:val="restart"/>
            <w:shd w:val="clear" w:color="auto" w:fill="auto"/>
            <w:vAlign w:val="center"/>
          </w:tcPr>
          <w:p w14:paraId="20BBFAE1" w14:textId="77777777" w:rsidR="001D00D5" w:rsidRDefault="001D00D5" w:rsidP="00E6267D">
            <w:pPr>
              <w:ind w:right="-2"/>
              <w:jc w:val="center"/>
              <w:rPr>
                <w:sz w:val="22"/>
                <w:szCs w:val="22"/>
              </w:rPr>
            </w:pPr>
            <w:r>
              <w:rPr>
                <w:sz w:val="22"/>
                <w:szCs w:val="22"/>
              </w:rPr>
              <w:t xml:space="preserve">Одноставочный </w:t>
            </w:r>
          </w:p>
          <w:p w14:paraId="66944A8D" w14:textId="77777777" w:rsidR="001D00D5" w:rsidRPr="00C06F8B" w:rsidRDefault="001D00D5" w:rsidP="00E6267D">
            <w:pPr>
              <w:ind w:right="-2"/>
              <w:jc w:val="center"/>
              <w:rPr>
                <w:sz w:val="22"/>
                <w:szCs w:val="22"/>
              </w:rPr>
            </w:pPr>
            <w:r>
              <w:rPr>
                <w:sz w:val="22"/>
                <w:szCs w:val="22"/>
              </w:rPr>
              <w:t>руб./Гкал</w:t>
            </w:r>
          </w:p>
        </w:tc>
        <w:tc>
          <w:tcPr>
            <w:tcW w:w="1418" w:type="dxa"/>
            <w:vAlign w:val="center"/>
          </w:tcPr>
          <w:p w14:paraId="61FCEF44" w14:textId="77777777" w:rsidR="001D00D5" w:rsidRPr="00C06F8B" w:rsidRDefault="001D00D5" w:rsidP="00E6267D">
            <w:pPr>
              <w:ind w:right="-2"/>
              <w:jc w:val="center"/>
              <w:rPr>
                <w:sz w:val="22"/>
                <w:szCs w:val="22"/>
              </w:rPr>
            </w:pPr>
            <w:r>
              <w:rPr>
                <w:sz w:val="22"/>
              </w:rPr>
              <w:t>с 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3F74010F" w14:textId="77777777" w:rsidR="001D00D5" w:rsidRPr="00F1372D" w:rsidRDefault="001D00D5" w:rsidP="00E6267D">
            <w:pPr>
              <w:jc w:val="center"/>
              <w:rPr>
                <w:sz w:val="22"/>
                <w:szCs w:val="22"/>
              </w:rPr>
            </w:pPr>
            <w:r w:rsidRPr="00F1372D">
              <w:rPr>
                <w:sz w:val="20"/>
                <w:szCs w:val="20"/>
              </w:rPr>
              <w:t>1 746,02</w:t>
            </w:r>
          </w:p>
        </w:tc>
        <w:tc>
          <w:tcPr>
            <w:tcW w:w="845" w:type="dxa"/>
            <w:tcBorders>
              <w:top w:val="single" w:sz="4" w:space="0" w:color="auto"/>
              <w:left w:val="single" w:sz="4" w:space="0" w:color="auto"/>
            </w:tcBorders>
            <w:vAlign w:val="center"/>
          </w:tcPr>
          <w:p w14:paraId="605971DE" w14:textId="77777777" w:rsidR="001D00D5" w:rsidRPr="00C06F8B" w:rsidRDefault="001D00D5" w:rsidP="00E6267D">
            <w:pPr>
              <w:jc w:val="center"/>
              <w:rPr>
                <w:sz w:val="22"/>
                <w:szCs w:val="22"/>
              </w:rPr>
            </w:pPr>
            <w:r>
              <w:rPr>
                <w:sz w:val="22"/>
              </w:rPr>
              <w:t>x</w:t>
            </w:r>
          </w:p>
        </w:tc>
        <w:tc>
          <w:tcPr>
            <w:tcW w:w="850" w:type="dxa"/>
            <w:vAlign w:val="center"/>
          </w:tcPr>
          <w:p w14:paraId="62722E2F" w14:textId="77777777" w:rsidR="001D00D5" w:rsidRPr="00C06F8B" w:rsidRDefault="001D00D5" w:rsidP="00E6267D">
            <w:pPr>
              <w:jc w:val="center"/>
              <w:rPr>
                <w:sz w:val="22"/>
                <w:szCs w:val="22"/>
              </w:rPr>
            </w:pPr>
            <w:r>
              <w:rPr>
                <w:sz w:val="22"/>
              </w:rPr>
              <w:t>x</w:t>
            </w:r>
          </w:p>
        </w:tc>
        <w:tc>
          <w:tcPr>
            <w:tcW w:w="851" w:type="dxa"/>
            <w:vAlign w:val="center"/>
          </w:tcPr>
          <w:p w14:paraId="5162A76D" w14:textId="77777777" w:rsidR="001D00D5" w:rsidRPr="00C06F8B" w:rsidRDefault="001D00D5" w:rsidP="00E6267D">
            <w:pPr>
              <w:jc w:val="center"/>
              <w:rPr>
                <w:sz w:val="22"/>
                <w:szCs w:val="22"/>
              </w:rPr>
            </w:pPr>
            <w:r>
              <w:rPr>
                <w:sz w:val="22"/>
              </w:rPr>
              <w:t>x</w:t>
            </w:r>
          </w:p>
        </w:tc>
        <w:tc>
          <w:tcPr>
            <w:tcW w:w="714" w:type="dxa"/>
            <w:vAlign w:val="center"/>
          </w:tcPr>
          <w:p w14:paraId="50BDDF15" w14:textId="77777777" w:rsidR="001D00D5" w:rsidRPr="00C06F8B" w:rsidRDefault="001D00D5" w:rsidP="00E6267D">
            <w:pPr>
              <w:jc w:val="center"/>
              <w:rPr>
                <w:sz w:val="22"/>
                <w:szCs w:val="22"/>
              </w:rPr>
            </w:pPr>
            <w:r>
              <w:rPr>
                <w:sz w:val="22"/>
              </w:rPr>
              <w:t>x</w:t>
            </w:r>
          </w:p>
        </w:tc>
        <w:tc>
          <w:tcPr>
            <w:tcW w:w="993" w:type="dxa"/>
            <w:vAlign w:val="center"/>
          </w:tcPr>
          <w:p w14:paraId="1F240458" w14:textId="77777777" w:rsidR="001D00D5" w:rsidRPr="00C06F8B" w:rsidRDefault="001D00D5" w:rsidP="00E6267D">
            <w:pPr>
              <w:jc w:val="center"/>
              <w:rPr>
                <w:sz w:val="22"/>
                <w:szCs w:val="22"/>
              </w:rPr>
            </w:pPr>
            <w:r>
              <w:rPr>
                <w:sz w:val="22"/>
              </w:rPr>
              <w:t>x</w:t>
            </w:r>
          </w:p>
        </w:tc>
      </w:tr>
      <w:tr w:rsidR="001D00D5" w:rsidRPr="00C06F8B" w14:paraId="4D300A9B" w14:textId="77777777" w:rsidTr="00E6267D">
        <w:trPr>
          <w:trHeight w:val="256"/>
        </w:trPr>
        <w:tc>
          <w:tcPr>
            <w:tcW w:w="1305" w:type="dxa"/>
            <w:vMerge/>
            <w:shd w:val="clear" w:color="auto" w:fill="auto"/>
          </w:tcPr>
          <w:p w14:paraId="53556C5C" w14:textId="77777777" w:rsidR="001D00D5" w:rsidRPr="00C06F8B" w:rsidRDefault="001D00D5" w:rsidP="00E6267D">
            <w:pPr>
              <w:ind w:left="-220" w:right="-125"/>
              <w:jc w:val="center"/>
              <w:rPr>
                <w:sz w:val="22"/>
                <w:szCs w:val="22"/>
              </w:rPr>
            </w:pPr>
          </w:p>
        </w:tc>
        <w:tc>
          <w:tcPr>
            <w:tcW w:w="2239" w:type="dxa"/>
            <w:vMerge/>
            <w:shd w:val="clear" w:color="auto" w:fill="auto"/>
            <w:vAlign w:val="center"/>
          </w:tcPr>
          <w:p w14:paraId="0F2ADD04" w14:textId="77777777" w:rsidR="001D00D5" w:rsidRPr="00C06F8B" w:rsidRDefault="001D00D5" w:rsidP="00E6267D">
            <w:pPr>
              <w:ind w:right="-2"/>
              <w:jc w:val="center"/>
              <w:rPr>
                <w:sz w:val="22"/>
                <w:szCs w:val="22"/>
              </w:rPr>
            </w:pPr>
          </w:p>
        </w:tc>
        <w:tc>
          <w:tcPr>
            <w:tcW w:w="1418" w:type="dxa"/>
            <w:vAlign w:val="center"/>
          </w:tcPr>
          <w:p w14:paraId="7A6DA2E3" w14:textId="77777777" w:rsidR="001D00D5" w:rsidRPr="00C06F8B" w:rsidRDefault="001D00D5" w:rsidP="00E6267D">
            <w:pPr>
              <w:ind w:right="-2"/>
              <w:jc w:val="center"/>
              <w:rPr>
                <w:sz w:val="22"/>
                <w:szCs w:val="22"/>
              </w:rPr>
            </w:pPr>
            <w:r>
              <w:rPr>
                <w:sz w:val="22"/>
              </w:rPr>
              <w:t>с 01.07.2022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5B0EE6C2" w14:textId="77777777" w:rsidR="001D00D5" w:rsidRPr="00F1372D" w:rsidRDefault="001D00D5" w:rsidP="00E6267D">
            <w:pPr>
              <w:jc w:val="center"/>
              <w:rPr>
                <w:sz w:val="22"/>
                <w:szCs w:val="22"/>
              </w:rPr>
            </w:pPr>
            <w:r w:rsidRPr="00F1372D">
              <w:rPr>
                <w:sz w:val="20"/>
                <w:szCs w:val="20"/>
              </w:rPr>
              <w:t>1 821,10</w:t>
            </w:r>
          </w:p>
        </w:tc>
        <w:tc>
          <w:tcPr>
            <w:tcW w:w="845" w:type="dxa"/>
            <w:tcBorders>
              <w:top w:val="single" w:sz="4" w:space="0" w:color="auto"/>
              <w:left w:val="single" w:sz="4" w:space="0" w:color="auto"/>
              <w:bottom w:val="single" w:sz="4" w:space="0" w:color="auto"/>
            </w:tcBorders>
            <w:vAlign w:val="center"/>
          </w:tcPr>
          <w:p w14:paraId="65B789E6" w14:textId="77777777" w:rsidR="001D00D5" w:rsidRPr="00C06F8B" w:rsidRDefault="001D00D5" w:rsidP="00E6267D">
            <w:pPr>
              <w:jc w:val="center"/>
              <w:rPr>
                <w:sz w:val="22"/>
                <w:szCs w:val="22"/>
              </w:rPr>
            </w:pPr>
            <w:r>
              <w:rPr>
                <w:sz w:val="22"/>
              </w:rPr>
              <w:t>x</w:t>
            </w:r>
          </w:p>
        </w:tc>
        <w:tc>
          <w:tcPr>
            <w:tcW w:w="850" w:type="dxa"/>
            <w:vAlign w:val="center"/>
          </w:tcPr>
          <w:p w14:paraId="4D322C33" w14:textId="77777777" w:rsidR="001D00D5" w:rsidRPr="00C06F8B" w:rsidRDefault="001D00D5" w:rsidP="00E6267D">
            <w:pPr>
              <w:jc w:val="center"/>
              <w:rPr>
                <w:sz w:val="22"/>
                <w:szCs w:val="22"/>
              </w:rPr>
            </w:pPr>
            <w:r>
              <w:rPr>
                <w:sz w:val="22"/>
              </w:rPr>
              <w:t>x</w:t>
            </w:r>
          </w:p>
        </w:tc>
        <w:tc>
          <w:tcPr>
            <w:tcW w:w="851" w:type="dxa"/>
            <w:vAlign w:val="center"/>
          </w:tcPr>
          <w:p w14:paraId="18D66CBB" w14:textId="77777777" w:rsidR="001D00D5" w:rsidRPr="00C06F8B" w:rsidRDefault="001D00D5" w:rsidP="00E6267D">
            <w:pPr>
              <w:jc w:val="center"/>
              <w:rPr>
                <w:sz w:val="22"/>
                <w:szCs w:val="22"/>
              </w:rPr>
            </w:pPr>
            <w:r>
              <w:rPr>
                <w:sz w:val="22"/>
              </w:rPr>
              <w:t>x</w:t>
            </w:r>
          </w:p>
        </w:tc>
        <w:tc>
          <w:tcPr>
            <w:tcW w:w="714" w:type="dxa"/>
            <w:vAlign w:val="center"/>
          </w:tcPr>
          <w:p w14:paraId="7516115B" w14:textId="77777777" w:rsidR="001D00D5" w:rsidRPr="00C06F8B" w:rsidRDefault="001D00D5" w:rsidP="00E6267D">
            <w:pPr>
              <w:jc w:val="center"/>
              <w:rPr>
                <w:sz w:val="22"/>
                <w:szCs w:val="22"/>
              </w:rPr>
            </w:pPr>
            <w:r>
              <w:rPr>
                <w:sz w:val="22"/>
              </w:rPr>
              <w:t>x</w:t>
            </w:r>
          </w:p>
        </w:tc>
        <w:tc>
          <w:tcPr>
            <w:tcW w:w="993" w:type="dxa"/>
            <w:vAlign w:val="center"/>
          </w:tcPr>
          <w:p w14:paraId="6AA4BE93" w14:textId="77777777" w:rsidR="001D00D5" w:rsidRPr="00C06F8B" w:rsidRDefault="001D00D5" w:rsidP="00E6267D">
            <w:pPr>
              <w:jc w:val="center"/>
              <w:rPr>
                <w:sz w:val="22"/>
                <w:szCs w:val="22"/>
              </w:rPr>
            </w:pPr>
            <w:r>
              <w:rPr>
                <w:sz w:val="22"/>
              </w:rPr>
              <w:t>x</w:t>
            </w:r>
          </w:p>
        </w:tc>
      </w:tr>
      <w:tr w:rsidR="001D00D5" w:rsidRPr="00C06F8B" w14:paraId="7086C6E7" w14:textId="77777777" w:rsidTr="00E6267D">
        <w:trPr>
          <w:trHeight w:val="103"/>
        </w:trPr>
        <w:tc>
          <w:tcPr>
            <w:tcW w:w="1305" w:type="dxa"/>
            <w:vMerge/>
            <w:shd w:val="clear" w:color="auto" w:fill="auto"/>
          </w:tcPr>
          <w:p w14:paraId="4713CA27" w14:textId="77777777" w:rsidR="001D00D5" w:rsidRPr="00C06F8B" w:rsidRDefault="001D00D5" w:rsidP="00E6267D">
            <w:pPr>
              <w:ind w:left="-220" w:right="-125"/>
              <w:jc w:val="center"/>
              <w:rPr>
                <w:sz w:val="22"/>
                <w:szCs w:val="22"/>
              </w:rPr>
            </w:pPr>
          </w:p>
        </w:tc>
        <w:tc>
          <w:tcPr>
            <w:tcW w:w="2239" w:type="dxa"/>
            <w:vMerge/>
            <w:shd w:val="clear" w:color="auto" w:fill="auto"/>
            <w:vAlign w:val="center"/>
          </w:tcPr>
          <w:p w14:paraId="5D3F1EF2" w14:textId="77777777" w:rsidR="001D00D5" w:rsidRPr="00C06F8B" w:rsidRDefault="001D00D5" w:rsidP="00E6267D">
            <w:pPr>
              <w:ind w:right="-2"/>
              <w:jc w:val="center"/>
              <w:rPr>
                <w:sz w:val="22"/>
                <w:szCs w:val="22"/>
              </w:rPr>
            </w:pPr>
          </w:p>
        </w:tc>
        <w:tc>
          <w:tcPr>
            <w:tcW w:w="1418" w:type="dxa"/>
            <w:vAlign w:val="center"/>
          </w:tcPr>
          <w:p w14:paraId="59930F84" w14:textId="77777777" w:rsidR="001D00D5" w:rsidRPr="00C06F8B" w:rsidRDefault="001D00D5" w:rsidP="00E6267D">
            <w:pPr>
              <w:ind w:left="-105" w:right="-113"/>
              <w:jc w:val="center"/>
              <w:rPr>
                <w:sz w:val="22"/>
                <w:szCs w:val="22"/>
              </w:rPr>
            </w:pPr>
            <w:r>
              <w:rPr>
                <w:sz w:val="22"/>
              </w:rPr>
              <w:t>с 01.12.2022 по 31.12.2022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C7207A" w14:textId="77777777" w:rsidR="001D00D5" w:rsidRPr="00F1372D" w:rsidRDefault="001D00D5" w:rsidP="00E6267D">
            <w:pPr>
              <w:jc w:val="center"/>
              <w:rPr>
                <w:sz w:val="22"/>
                <w:szCs w:val="22"/>
              </w:rPr>
            </w:pPr>
            <w:r w:rsidRPr="00F1372D">
              <w:rPr>
                <w:sz w:val="20"/>
                <w:szCs w:val="20"/>
              </w:rPr>
              <w:t xml:space="preserve">1 </w:t>
            </w:r>
            <w:r>
              <w:rPr>
                <w:sz w:val="20"/>
                <w:szCs w:val="20"/>
              </w:rPr>
              <w:t>989</w:t>
            </w:r>
            <w:r w:rsidRPr="00F1372D">
              <w:rPr>
                <w:sz w:val="20"/>
                <w:szCs w:val="20"/>
              </w:rPr>
              <w:t>,</w:t>
            </w:r>
            <w:r>
              <w:rPr>
                <w:sz w:val="20"/>
                <w:szCs w:val="20"/>
              </w:rPr>
              <w:t>47</w:t>
            </w:r>
          </w:p>
        </w:tc>
        <w:tc>
          <w:tcPr>
            <w:tcW w:w="845" w:type="dxa"/>
            <w:tcBorders>
              <w:top w:val="single" w:sz="4" w:space="0" w:color="auto"/>
              <w:left w:val="single" w:sz="4" w:space="0" w:color="auto"/>
            </w:tcBorders>
            <w:vAlign w:val="center"/>
          </w:tcPr>
          <w:p w14:paraId="6735ED3E" w14:textId="77777777" w:rsidR="001D00D5" w:rsidRPr="00C06F8B" w:rsidRDefault="001D00D5" w:rsidP="00E6267D">
            <w:pPr>
              <w:jc w:val="center"/>
              <w:rPr>
                <w:sz w:val="22"/>
                <w:szCs w:val="22"/>
              </w:rPr>
            </w:pPr>
            <w:r>
              <w:rPr>
                <w:sz w:val="22"/>
              </w:rPr>
              <w:t>x</w:t>
            </w:r>
          </w:p>
        </w:tc>
        <w:tc>
          <w:tcPr>
            <w:tcW w:w="850" w:type="dxa"/>
            <w:vAlign w:val="center"/>
          </w:tcPr>
          <w:p w14:paraId="1ADB465B" w14:textId="77777777" w:rsidR="001D00D5" w:rsidRPr="00C06F8B" w:rsidRDefault="001D00D5" w:rsidP="00E6267D">
            <w:pPr>
              <w:jc w:val="center"/>
              <w:rPr>
                <w:sz w:val="22"/>
                <w:szCs w:val="22"/>
              </w:rPr>
            </w:pPr>
            <w:r>
              <w:rPr>
                <w:sz w:val="22"/>
              </w:rPr>
              <w:t>x</w:t>
            </w:r>
          </w:p>
        </w:tc>
        <w:tc>
          <w:tcPr>
            <w:tcW w:w="851" w:type="dxa"/>
            <w:vAlign w:val="center"/>
          </w:tcPr>
          <w:p w14:paraId="6926DAF0" w14:textId="77777777" w:rsidR="001D00D5" w:rsidRPr="00C06F8B" w:rsidRDefault="001D00D5" w:rsidP="00E6267D">
            <w:pPr>
              <w:jc w:val="center"/>
              <w:rPr>
                <w:sz w:val="22"/>
                <w:szCs w:val="22"/>
              </w:rPr>
            </w:pPr>
            <w:r>
              <w:rPr>
                <w:sz w:val="22"/>
              </w:rPr>
              <w:t>x</w:t>
            </w:r>
          </w:p>
        </w:tc>
        <w:tc>
          <w:tcPr>
            <w:tcW w:w="714" w:type="dxa"/>
            <w:vAlign w:val="center"/>
          </w:tcPr>
          <w:p w14:paraId="12AA06C7" w14:textId="77777777" w:rsidR="001D00D5" w:rsidRPr="00C06F8B" w:rsidRDefault="001D00D5" w:rsidP="00E6267D">
            <w:pPr>
              <w:jc w:val="center"/>
              <w:rPr>
                <w:sz w:val="22"/>
                <w:szCs w:val="22"/>
              </w:rPr>
            </w:pPr>
            <w:r>
              <w:rPr>
                <w:sz w:val="22"/>
              </w:rPr>
              <w:t>x</w:t>
            </w:r>
          </w:p>
        </w:tc>
        <w:tc>
          <w:tcPr>
            <w:tcW w:w="993" w:type="dxa"/>
            <w:vAlign w:val="center"/>
          </w:tcPr>
          <w:p w14:paraId="1FD2AEC0" w14:textId="77777777" w:rsidR="001D00D5" w:rsidRPr="00C06F8B" w:rsidRDefault="001D00D5" w:rsidP="00E6267D">
            <w:pPr>
              <w:jc w:val="center"/>
              <w:rPr>
                <w:sz w:val="22"/>
                <w:szCs w:val="22"/>
              </w:rPr>
            </w:pPr>
            <w:r>
              <w:rPr>
                <w:sz w:val="22"/>
              </w:rPr>
              <w:t>x</w:t>
            </w:r>
          </w:p>
        </w:tc>
      </w:tr>
      <w:tr w:rsidR="001D00D5" w:rsidRPr="00C06F8B" w14:paraId="4C9D13E6" w14:textId="77777777" w:rsidTr="00E6267D">
        <w:trPr>
          <w:trHeight w:val="108"/>
        </w:trPr>
        <w:tc>
          <w:tcPr>
            <w:tcW w:w="1305" w:type="dxa"/>
            <w:vMerge/>
            <w:shd w:val="clear" w:color="auto" w:fill="auto"/>
          </w:tcPr>
          <w:p w14:paraId="7D896CDF" w14:textId="77777777" w:rsidR="001D00D5" w:rsidRPr="00C06F8B" w:rsidRDefault="001D00D5" w:rsidP="00E6267D">
            <w:pPr>
              <w:ind w:left="-220" w:right="-125"/>
              <w:jc w:val="center"/>
              <w:rPr>
                <w:sz w:val="22"/>
                <w:szCs w:val="22"/>
              </w:rPr>
            </w:pPr>
          </w:p>
        </w:tc>
        <w:tc>
          <w:tcPr>
            <w:tcW w:w="2239" w:type="dxa"/>
            <w:vMerge/>
            <w:shd w:val="clear" w:color="auto" w:fill="auto"/>
            <w:vAlign w:val="center"/>
          </w:tcPr>
          <w:p w14:paraId="1C22A904" w14:textId="77777777" w:rsidR="001D00D5" w:rsidRPr="00C06F8B" w:rsidRDefault="001D00D5" w:rsidP="00E6267D">
            <w:pPr>
              <w:ind w:right="-2"/>
              <w:jc w:val="center"/>
              <w:rPr>
                <w:sz w:val="22"/>
                <w:szCs w:val="22"/>
              </w:rPr>
            </w:pPr>
          </w:p>
        </w:tc>
        <w:tc>
          <w:tcPr>
            <w:tcW w:w="1418" w:type="dxa"/>
            <w:vAlign w:val="center"/>
          </w:tcPr>
          <w:p w14:paraId="78BAB79F" w14:textId="77777777" w:rsidR="001D00D5" w:rsidRPr="00C06F8B" w:rsidRDefault="001D00D5" w:rsidP="00E6267D">
            <w:pPr>
              <w:ind w:left="-105" w:right="-113"/>
              <w:jc w:val="center"/>
              <w:rPr>
                <w:sz w:val="22"/>
                <w:szCs w:val="22"/>
              </w:rPr>
            </w:pPr>
            <w:r>
              <w:rPr>
                <w:sz w:val="22"/>
              </w:rPr>
              <w:t>с 01.01.2023 по 31.12.2023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233F4E" w14:textId="77777777" w:rsidR="001D00D5" w:rsidRPr="00F1372D" w:rsidRDefault="001D00D5" w:rsidP="00E6267D">
            <w:pPr>
              <w:jc w:val="center"/>
              <w:rPr>
                <w:sz w:val="22"/>
                <w:szCs w:val="22"/>
              </w:rPr>
            </w:pPr>
            <w:r w:rsidRPr="00F1372D">
              <w:rPr>
                <w:sz w:val="20"/>
                <w:szCs w:val="20"/>
              </w:rPr>
              <w:t xml:space="preserve">1 </w:t>
            </w:r>
            <w:r>
              <w:rPr>
                <w:sz w:val="20"/>
                <w:szCs w:val="20"/>
              </w:rPr>
              <w:t>989</w:t>
            </w:r>
            <w:r w:rsidRPr="00F1372D">
              <w:rPr>
                <w:sz w:val="20"/>
                <w:szCs w:val="20"/>
              </w:rPr>
              <w:t>,</w:t>
            </w:r>
            <w:r>
              <w:rPr>
                <w:sz w:val="20"/>
                <w:szCs w:val="20"/>
              </w:rPr>
              <w:t>47</w:t>
            </w:r>
          </w:p>
        </w:tc>
        <w:tc>
          <w:tcPr>
            <w:tcW w:w="845" w:type="dxa"/>
            <w:tcBorders>
              <w:top w:val="single" w:sz="4" w:space="0" w:color="auto"/>
              <w:left w:val="single" w:sz="4" w:space="0" w:color="auto"/>
              <w:bottom w:val="single" w:sz="4" w:space="0" w:color="auto"/>
            </w:tcBorders>
            <w:vAlign w:val="center"/>
          </w:tcPr>
          <w:p w14:paraId="19406695" w14:textId="77777777" w:rsidR="001D00D5" w:rsidRPr="00C06F8B" w:rsidRDefault="001D00D5" w:rsidP="00E6267D">
            <w:pPr>
              <w:jc w:val="center"/>
              <w:rPr>
                <w:sz w:val="22"/>
                <w:szCs w:val="22"/>
              </w:rPr>
            </w:pPr>
            <w:r>
              <w:rPr>
                <w:sz w:val="22"/>
              </w:rPr>
              <w:t>x</w:t>
            </w:r>
          </w:p>
        </w:tc>
        <w:tc>
          <w:tcPr>
            <w:tcW w:w="850" w:type="dxa"/>
            <w:vAlign w:val="center"/>
          </w:tcPr>
          <w:p w14:paraId="56AC3466" w14:textId="77777777" w:rsidR="001D00D5" w:rsidRPr="00C06F8B" w:rsidRDefault="001D00D5" w:rsidP="00E6267D">
            <w:pPr>
              <w:jc w:val="center"/>
              <w:rPr>
                <w:sz w:val="22"/>
                <w:szCs w:val="22"/>
              </w:rPr>
            </w:pPr>
            <w:r>
              <w:rPr>
                <w:sz w:val="22"/>
              </w:rPr>
              <w:t>x</w:t>
            </w:r>
          </w:p>
        </w:tc>
        <w:tc>
          <w:tcPr>
            <w:tcW w:w="851" w:type="dxa"/>
            <w:vAlign w:val="center"/>
          </w:tcPr>
          <w:p w14:paraId="276317D4" w14:textId="77777777" w:rsidR="001D00D5" w:rsidRPr="00C06F8B" w:rsidRDefault="001D00D5" w:rsidP="00E6267D">
            <w:pPr>
              <w:jc w:val="center"/>
              <w:rPr>
                <w:sz w:val="22"/>
                <w:szCs w:val="22"/>
              </w:rPr>
            </w:pPr>
            <w:r>
              <w:rPr>
                <w:sz w:val="22"/>
              </w:rPr>
              <w:t>x</w:t>
            </w:r>
          </w:p>
        </w:tc>
        <w:tc>
          <w:tcPr>
            <w:tcW w:w="714" w:type="dxa"/>
            <w:vAlign w:val="center"/>
          </w:tcPr>
          <w:p w14:paraId="1F95F3A3" w14:textId="77777777" w:rsidR="001D00D5" w:rsidRPr="00C06F8B" w:rsidRDefault="001D00D5" w:rsidP="00E6267D">
            <w:pPr>
              <w:jc w:val="center"/>
              <w:rPr>
                <w:sz w:val="22"/>
                <w:szCs w:val="22"/>
              </w:rPr>
            </w:pPr>
            <w:r>
              <w:rPr>
                <w:sz w:val="22"/>
              </w:rPr>
              <w:t>x</w:t>
            </w:r>
          </w:p>
        </w:tc>
        <w:tc>
          <w:tcPr>
            <w:tcW w:w="993" w:type="dxa"/>
            <w:vAlign w:val="center"/>
          </w:tcPr>
          <w:p w14:paraId="56B082F7" w14:textId="77777777" w:rsidR="001D00D5" w:rsidRPr="00C06F8B" w:rsidRDefault="001D00D5" w:rsidP="00E6267D">
            <w:pPr>
              <w:jc w:val="center"/>
              <w:rPr>
                <w:sz w:val="22"/>
                <w:szCs w:val="22"/>
              </w:rPr>
            </w:pPr>
            <w:r>
              <w:rPr>
                <w:sz w:val="22"/>
              </w:rPr>
              <w:t>x</w:t>
            </w:r>
          </w:p>
        </w:tc>
      </w:tr>
      <w:tr w:rsidR="001D00D5" w:rsidRPr="00C06F8B" w14:paraId="424D826B" w14:textId="77777777" w:rsidTr="00E6267D">
        <w:trPr>
          <w:trHeight w:val="108"/>
        </w:trPr>
        <w:tc>
          <w:tcPr>
            <w:tcW w:w="1305" w:type="dxa"/>
            <w:vMerge/>
            <w:shd w:val="clear" w:color="auto" w:fill="auto"/>
          </w:tcPr>
          <w:p w14:paraId="4111340C" w14:textId="77777777" w:rsidR="001D00D5" w:rsidRPr="00C06F8B" w:rsidRDefault="001D00D5" w:rsidP="00E6267D">
            <w:pPr>
              <w:ind w:left="-220" w:right="-125"/>
              <w:jc w:val="center"/>
              <w:rPr>
                <w:sz w:val="22"/>
                <w:szCs w:val="22"/>
              </w:rPr>
            </w:pPr>
          </w:p>
        </w:tc>
        <w:tc>
          <w:tcPr>
            <w:tcW w:w="2239" w:type="dxa"/>
            <w:vMerge/>
            <w:shd w:val="clear" w:color="auto" w:fill="auto"/>
            <w:vAlign w:val="center"/>
          </w:tcPr>
          <w:p w14:paraId="4C0693DD" w14:textId="77777777" w:rsidR="001D00D5" w:rsidRPr="00C06F8B" w:rsidRDefault="001D00D5" w:rsidP="00E6267D">
            <w:pPr>
              <w:ind w:right="-2"/>
              <w:jc w:val="center"/>
              <w:rPr>
                <w:sz w:val="22"/>
                <w:szCs w:val="22"/>
              </w:rPr>
            </w:pPr>
          </w:p>
        </w:tc>
        <w:tc>
          <w:tcPr>
            <w:tcW w:w="1418" w:type="dxa"/>
            <w:vAlign w:val="center"/>
          </w:tcPr>
          <w:p w14:paraId="33636784" w14:textId="77777777" w:rsidR="001D00D5" w:rsidRDefault="001D00D5" w:rsidP="00E6267D">
            <w:pPr>
              <w:ind w:right="-2"/>
              <w:jc w:val="center"/>
              <w:rPr>
                <w:sz w:val="22"/>
              </w:rPr>
            </w:pPr>
            <w:r>
              <w:rPr>
                <w:sz w:val="22"/>
              </w:rPr>
              <w:t>с 01.01.2024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078711D1" w14:textId="77777777" w:rsidR="001D00D5" w:rsidRPr="00F1372D" w:rsidRDefault="001D00D5" w:rsidP="00E6267D">
            <w:pPr>
              <w:jc w:val="center"/>
              <w:rPr>
                <w:sz w:val="22"/>
                <w:szCs w:val="22"/>
              </w:rPr>
            </w:pPr>
            <w:r w:rsidRPr="00F1372D">
              <w:rPr>
                <w:sz w:val="20"/>
                <w:szCs w:val="20"/>
              </w:rPr>
              <w:t xml:space="preserve">1 </w:t>
            </w:r>
            <w:r>
              <w:rPr>
                <w:sz w:val="20"/>
                <w:szCs w:val="20"/>
              </w:rPr>
              <w:t>989</w:t>
            </w:r>
            <w:r w:rsidRPr="00F1372D">
              <w:rPr>
                <w:sz w:val="20"/>
                <w:szCs w:val="20"/>
              </w:rPr>
              <w:t>,4</w:t>
            </w:r>
            <w:r>
              <w:rPr>
                <w:sz w:val="20"/>
                <w:szCs w:val="20"/>
              </w:rPr>
              <w:t>7</w:t>
            </w:r>
          </w:p>
        </w:tc>
        <w:tc>
          <w:tcPr>
            <w:tcW w:w="845" w:type="dxa"/>
            <w:tcBorders>
              <w:top w:val="single" w:sz="4" w:space="0" w:color="auto"/>
              <w:left w:val="single" w:sz="4" w:space="0" w:color="auto"/>
            </w:tcBorders>
            <w:vAlign w:val="center"/>
          </w:tcPr>
          <w:p w14:paraId="63C330C0" w14:textId="77777777" w:rsidR="001D00D5" w:rsidRDefault="001D00D5" w:rsidP="00E6267D">
            <w:pPr>
              <w:jc w:val="center"/>
              <w:rPr>
                <w:sz w:val="22"/>
              </w:rPr>
            </w:pPr>
            <w:r>
              <w:rPr>
                <w:sz w:val="22"/>
              </w:rPr>
              <w:t>x</w:t>
            </w:r>
          </w:p>
        </w:tc>
        <w:tc>
          <w:tcPr>
            <w:tcW w:w="850" w:type="dxa"/>
            <w:vAlign w:val="center"/>
          </w:tcPr>
          <w:p w14:paraId="52322DEF" w14:textId="77777777" w:rsidR="001D00D5" w:rsidRDefault="001D00D5" w:rsidP="00E6267D">
            <w:pPr>
              <w:jc w:val="center"/>
              <w:rPr>
                <w:sz w:val="22"/>
              </w:rPr>
            </w:pPr>
            <w:r>
              <w:rPr>
                <w:sz w:val="22"/>
              </w:rPr>
              <w:t>x</w:t>
            </w:r>
          </w:p>
        </w:tc>
        <w:tc>
          <w:tcPr>
            <w:tcW w:w="851" w:type="dxa"/>
            <w:vAlign w:val="center"/>
          </w:tcPr>
          <w:p w14:paraId="6A191126" w14:textId="77777777" w:rsidR="001D00D5" w:rsidRDefault="001D00D5" w:rsidP="00E6267D">
            <w:pPr>
              <w:jc w:val="center"/>
              <w:rPr>
                <w:sz w:val="22"/>
              </w:rPr>
            </w:pPr>
            <w:r>
              <w:rPr>
                <w:sz w:val="22"/>
              </w:rPr>
              <w:t>x</w:t>
            </w:r>
          </w:p>
        </w:tc>
        <w:tc>
          <w:tcPr>
            <w:tcW w:w="714" w:type="dxa"/>
            <w:vAlign w:val="center"/>
          </w:tcPr>
          <w:p w14:paraId="5EB3CB26" w14:textId="77777777" w:rsidR="001D00D5" w:rsidRDefault="001D00D5" w:rsidP="00E6267D">
            <w:pPr>
              <w:jc w:val="center"/>
              <w:rPr>
                <w:sz w:val="22"/>
              </w:rPr>
            </w:pPr>
            <w:r>
              <w:rPr>
                <w:sz w:val="22"/>
              </w:rPr>
              <w:t>x</w:t>
            </w:r>
          </w:p>
        </w:tc>
        <w:tc>
          <w:tcPr>
            <w:tcW w:w="993" w:type="dxa"/>
            <w:vAlign w:val="center"/>
          </w:tcPr>
          <w:p w14:paraId="328563AC" w14:textId="77777777" w:rsidR="001D00D5" w:rsidRDefault="001D00D5" w:rsidP="00E6267D">
            <w:pPr>
              <w:jc w:val="center"/>
              <w:rPr>
                <w:sz w:val="22"/>
              </w:rPr>
            </w:pPr>
            <w:r>
              <w:rPr>
                <w:sz w:val="22"/>
              </w:rPr>
              <w:t>x</w:t>
            </w:r>
          </w:p>
        </w:tc>
      </w:tr>
      <w:tr w:rsidR="001D00D5" w:rsidRPr="00C06F8B" w14:paraId="2A6C242B" w14:textId="77777777" w:rsidTr="00E6267D">
        <w:trPr>
          <w:trHeight w:val="108"/>
        </w:trPr>
        <w:tc>
          <w:tcPr>
            <w:tcW w:w="1305" w:type="dxa"/>
            <w:vMerge/>
            <w:shd w:val="clear" w:color="auto" w:fill="auto"/>
          </w:tcPr>
          <w:p w14:paraId="329120E8" w14:textId="77777777" w:rsidR="001D00D5" w:rsidRPr="00C06F8B" w:rsidRDefault="001D00D5" w:rsidP="00E6267D">
            <w:pPr>
              <w:ind w:left="-220" w:right="-125"/>
              <w:jc w:val="center"/>
              <w:rPr>
                <w:sz w:val="22"/>
                <w:szCs w:val="22"/>
              </w:rPr>
            </w:pPr>
          </w:p>
        </w:tc>
        <w:tc>
          <w:tcPr>
            <w:tcW w:w="2239" w:type="dxa"/>
            <w:vMerge/>
            <w:shd w:val="clear" w:color="auto" w:fill="auto"/>
            <w:vAlign w:val="center"/>
          </w:tcPr>
          <w:p w14:paraId="04A83C8D" w14:textId="77777777" w:rsidR="001D00D5" w:rsidRPr="00C06F8B" w:rsidRDefault="001D00D5" w:rsidP="00E6267D">
            <w:pPr>
              <w:ind w:right="-2"/>
              <w:jc w:val="center"/>
              <w:rPr>
                <w:sz w:val="22"/>
                <w:szCs w:val="22"/>
              </w:rPr>
            </w:pPr>
          </w:p>
        </w:tc>
        <w:tc>
          <w:tcPr>
            <w:tcW w:w="1418" w:type="dxa"/>
            <w:vAlign w:val="center"/>
          </w:tcPr>
          <w:p w14:paraId="45279FA6" w14:textId="77777777" w:rsidR="001D00D5" w:rsidRDefault="001D00D5" w:rsidP="00E6267D">
            <w:pPr>
              <w:ind w:right="-2"/>
              <w:jc w:val="center"/>
              <w:rPr>
                <w:sz w:val="22"/>
              </w:rPr>
            </w:pPr>
            <w:r>
              <w:rPr>
                <w:sz w:val="22"/>
              </w:rPr>
              <w:t>с 01.07.2024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1C248683" w14:textId="77777777" w:rsidR="001D00D5" w:rsidRPr="00F1372D" w:rsidRDefault="001D00D5" w:rsidP="00E6267D">
            <w:pPr>
              <w:jc w:val="center"/>
              <w:rPr>
                <w:sz w:val="22"/>
                <w:szCs w:val="22"/>
              </w:rPr>
            </w:pPr>
            <w:r>
              <w:rPr>
                <w:sz w:val="20"/>
                <w:szCs w:val="20"/>
              </w:rPr>
              <w:t>1</w:t>
            </w:r>
            <w:r w:rsidRPr="00F1372D">
              <w:rPr>
                <w:sz w:val="20"/>
                <w:szCs w:val="20"/>
              </w:rPr>
              <w:t xml:space="preserve"> </w:t>
            </w:r>
            <w:r>
              <w:rPr>
                <w:sz w:val="20"/>
                <w:szCs w:val="20"/>
              </w:rPr>
              <w:t>991</w:t>
            </w:r>
            <w:r w:rsidRPr="00F1372D">
              <w:rPr>
                <w:sz w:val="20"/>
                <w:szCs w:val="20"/>
              </w:rPr>
              <w:t>,</w:t>
            </w:r>
            <w:r>
              <w:rPr>
                <w:sz w:val="20"/>
                <w:szCs w:val="20"/>
              </w:rPr>
              <w:t>14</w:t>
            </w:r>
          </w:p>
        </w:tc>
        <w:tc>
          <w:tcPr>
            <w:tcW w:w="845" w:type="dxa"/>
            <w:tcBorders>
              <w:top w:val="single" w:sz="4" w:space="0" w:color="auto"/>
              <w:left w:val="single" w:sz="4" w:space="0" w:color="auto"/>
              <w:bottom w:val="single" w:sz="4" w:space="0" w:color="auto"/>
            </w:tcBorders>
            <w:vAlign w:val="center"/>
          </w:tcPr>
          <w:p w14:paraId="404915F3" w14:textId="77777777" w:rsidR="001D00D5" w:rsidRDefault="001D00D5" w:rsidP="00E6267D">
            <w:pPr>
              <w:jc w:val="center"/>
              <w:rPr>
                <w:sz w:val="22"/>
              </w:rPr>
            </w:pPr>
            <w:r>
              <w:rPr>
                <w:sz w:val="22"/>
              </w:rPr>
              <w:t>x</w:t>
            </w:r>
          </w:p>
        </w:tc>
        <w:tc>
          <w:tcPr>
            <w:tcW w:w="850" w:type="dxa"/>
            <w:vAlign w:val="center"/>
          </w:tcPr>
          <w:p w14:paraId="4EDBD442" w14:textId="77777777" w:rsidR="001D00D5" w:rsidRDefault="001D00D5" w:rsidP="00E6267D">
            <w:pPr>
              <w:jc w:val="center"/>
              <w:rPr>
                <w:sz w:val="22"/>
              </w:rPr>
            </w:pPr>
            <w:r>
              <w:rPr>
                <w:sz w:val="22"/>
              </w:rPr>
              <w:t>x</w:t>
            </w:r>
          </w:p>
        </w:tc>
        <w:tc>
          <w:tcPr>
            <w:tcW w:w="851" w:type="dxa"/>
            <w:vAlign w:val="center"/>
          </w:tcPr>
          <w:p w14:paraId="626ABEAB" w14:textId="77777777" w:rsidR="001D00D5" w:rsidRDefault="001D00D5" w:rsidP="00E6267D">
            <w:pPr>
              <w:jc w:val="center"/>
              <w:rPr>
                <w:sz w:val="22"/>
              </w:rPr>
            </w:pPr>
            <w:r>
              <w:rPr>
                <w:sz w:val="22"/>
              </w:rPr>
              <w:t>x</w:t>
            </w:r>
          </w:p>
        </w:tc>
        <w:tc>
          <w:tcPr>
            <w:tcW w:w="714" w:type="dxa"/>
            <w:vAlign w:val="center"/>
          </w:tcPr>
          <w:p w14:paraId="34218608" w14:textId="77777777" w:rsidR="001D00D5" w:rsidRDefault="001D00D5" w:rsidP="00E6267D">
            <w:pPr>
              <w:jc w:val="center"/>
              <w:rPr>
                <w:sz w:val="22"/>
              </w:rPr>
            </w:pPr>
            <w:r>
              <w:rPr>
                <w:sz w:val="22"/>
              </w:rPr>
              <w:t>x</w:t>
            </w:r>
          </w:p>
        </w:tc>
        <w:tc>
          <w:tcPr>
            <w:tcW w:w="993" w:type="dxa"/>
            <w:vAlign w:val="center"/>
          </w:tcPr>
          <w:p w14:paraId="051FA791" w14:textId="77777777" w:rsidR="001D00D5" w:rsidRDefault="001D00D5" w:rsidP="00E6267D">
            <w:pPr>
              <w:jc w:val="center"/>
              <w:rPr>
                <w:sz w:val="22"/>
              </w:rPr>
            </w:pPr>
            <w:r>
              <w:rPr>
                <w:sz w:val="22"/>
              </w:rPr>
              <w:t>x</w:t>
            </w:r>
          </w:p>
        </w:tc>
      </w:tr>
      <w:tr w:rsidR="001D00D5" w:rsidRPr="00C06F8B" w14:paraId="381E941B" w14:textId="77777777" w:rsidTr="00E6267D">
        <w:trPr>
          <w:trHeight w:val="108"/>
        </w:trPr>
        <w:tc>
          <w:tcPr>
            <w:tcW w:w="1305" w:type="dxa"/>
            <w:vMerge/>
            <w:shd w:val="clear" w:color="auto" w:fill="auto"/>
          </w:tcPr>
          <w:p w14:paraId="11B44BD5" w14:textId="77777777" w:rsidR="001D00D5" w:rsidRPr="00C06F8B" w:rsidRDefault="001D00D5" w:rsidP="00E6267D">
            <w:pPr>
              <w:ind w:left="-220" w:right="-125"/>
              <w:jc w:val="center"/>
              <w:rPr>
                <w:sz w:val="22"/>
                <w:szCs w:val="22"/>
              </w:rPr>
            </w:pPr>
          </w:p>
        </w:tc>
        <w:tc>
          <w:tcPr>
            <w:tcW w:w="2239" w:type="dxa"/>
            <w:vMerge/>
            <w:shd w:val="clear" w:color="auto" w:fill="auto"/>
            <w:vAlign w:val="center"/>
          </w:tcPr>
          <w:p w14:paraId="4CCDE56C" w14:textId="77777777" w:rsidR="001D00D5" w:rsidRPr="00C06F8B" w:rsidRDefault="001D00D5" w:rsidP="00E6267D">
            <w:pPr>
              <w:ind w:right="-2"/>
              <w:jc w:val="center"/>
              <w:rPr>
                <w:sz w:val="22"/>
                <w:szCs w:val="22"/>
              </w:rPr>
            </w:pPr>
          </w:p>
        </w:tc>
        <w:tc>
          <w:tcPr>
            <w:tcW w:w="1418" w:type="dxa"/>
            <w:vAlign w:val="center"/>
          </w:tcPr>
          <w:p w14:paraId="11E73F2C" w14:textId="77777777" w:rsidR="001D00D5" w:rsidRDefault="001D00D5" w:rsidP="00E6267D">
            <w:pPr>
              <w:ind w:right="-2"/>
              <w:jc w:val="center"/>
              <w:rPr>
                <w:sz w:val="22"/>
              </w:rPr>
            </w:pPr>
            <w:r>
              <w:rPr>
                <w:sz w:val="22"/>
              </w:rPr>
              <w:t>с 01.01.2025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6F6F33C7" w14:textId="77777777" w:rsidR="001D00D5" w:rsidRPr="00F1372D" w:rsidRDefault="001D00D5" w:rsidP="00E6267D">
            <w:pPr>
              <w:jc w:val="center"/>
              <w:rPr>
                <w:sz w:val="22"/>
                <w:szCs w:val="22"/>
              </w:rPr>
            </w:pPr>
            <w:r w:rsidRPr="00F1372D">
              <w:rPr>
                <w:sz w:val="20"/>
                <w:szCs w:val="20"/>
              </w:rPr>
              <w:t xml:space="preserve">1 </w:t>
            </w:r>
            <w:r>
              <w:rPr>
                <w:sz w:val="20"/>
                <w:szCs w:val="20"/>
              </w:rPr>
              <w:t>991</w:t>
            </w:r>
            <w:r w:rsidRPr="00F1372D">
              <w:rPr>
                <w:sz w:val="20"/>
                <w:szCs w:val="20"/>
              </w:rPr>
              <w:t>,</w:t>
            </w:r>
            <w:r>
              <w:rPr>
                <w:sz w:val="20"/>
                <w:szCs w:val="20"/>
              </w:rPr>
              <w:t>14</w:t>
            </w:r>
          </w:p>
        </w:tc>
        <w:tc>
          <w:tcPr>
            <w:tcW w:w="845" w:type="dxa"/>
            <w:tcBorders>
              <w:top w:val="single" w:sz="4" w:space="0" w:color="auto"/>
              <w:left w:val="single" w:sz="4" w:space="0" w:color="auto"/>
            </w:tcBorders>
            <w:vAlign w:val="center"/>
          </w:tcPr>
          <w:p w14:paraId="18224D5C" w14:textId="77777777" w:rsidR="001D00D5" w:rsidRDefault="001D00D5" w:rsidP="00E6267D">
            <w:pPr>
              <w:jc w:val="center"/>
              <w:rPr>
                <w:sz w:val="22"/>
              </w:rPr>
            </w:pPr>
            <w:r>
              <w:rPr>
                <w:sz w:val="22"/>
              </w:rPr>
              <w:t>x</w:t>
            </w:r>
          </w:p>
        </w:tc>
        <w:tc>
          <w:tcPr>
            <w:tcW w:w="850" w:type="dxa"/>
            <w:vAlign w:val="center"/>
          </w:tcPr>
          <w:p w14:paraId="76FE83D5" w14:textId="77777777" w:rsidR="001D00D5" w:rsidRDefault="001D00D5" w:rsidP="00E6267D">
            <w:pPr>
              <w:jc w:val="center"/>
              <w:rPr>
                <w:sz w:val="22"/>
              </w:rPr>
            </w:pPr>
            <w:r>
              <w:rPr>
                <w:sz w:val="22"/>
              </w:rPr>
              <w:t>x</w:t>
            </w:r>
          </w:p>
        </w:tc>
        <w:tc>
          <w:tcPr>
            <w:tcW w:w="851" w:type="dxa"/>
            <w:vAlign w:val="center"/>
          </w:tcPr>
          <w:p w14:paraId="1D14722D" w14:textId="77777777" w:rsidR="001D00D5" w:rsidRDefault="001D00D5" w:rsidP="00E6267D">
            <w:pPr>
              <w:jc w:val="center"/>
              <w:rPr>
                <w:sz w:val="22"/>
              </w:rPr>
            </w:pPr>
            <w:r>
              <w:rPr>
                <w:sz w:val="22"/>
              </w:rPr>
              <w:t>x</w:t>
            </w:r>
          </w:p>
        </w:tc>
        <w:tc>
          <w:tcPr>
            <w:tcW w:w="714" w:type="dxa"/>
            <w:vAlign w:val="center"/>
          </w:tcPr>
          <w:p w14:paraId="346CDC20" w14:textId="77777777" w:rsidR="001D00D5" w:rsidRDefault="001D00D5" w:rsidP="00E6267D">
            <w:pPr>
              <w:jc w:val="center"/>
              <w:rPr>
                <w:sz w:val="22"/>
              </w:rPr>
            </w:pPr>
            <w:r>
              <w:rPr>
                <w:sz w:val="22"/>
              </w:rPr>
              <w:t>x</w:t>
            </w:r>
          </w:p>
        </w:tc>
        <w:tc>
          <w:tcPr>
            <w:tcW w:w="993" w:type="dxa"/>
            <w:vAlign w:val="center"/>
          </w:tcPr>
          <w:p w14:paraId="4F457ECE" w14:textId="77777777" w:rsidR="001D00D5" w:rsidRDefault="001D00D5" w:rsidP="00E6267D">
            <w:pPr>
              <w:jc w:val="center"/>
              <w:rPr>
                <w:sz w:val="22"/>
              </w:rPr>
            </w:pPr>
            <w:r>
              <w:rPr>
                <w:sz w:val="22"/>
              </w:rPr>
              <w:t>x</w:t>
            </w:r>
          </w:p>
        </w:tc>
      </w:tr>
      <w:tr w:rsidR="001D00D5" w:rsidRPr="00C06F8B" w14:paraId="3616E8AE" w14:textId="77777777" w:rsidTr="00E6267D">
        <w:trPr>
          <w:trHeight w:val="108"/>
        </w:trPr>
        <w:tc>
          <w:tcPr>
            <w:tcW w:w="1305" w:type="dxa"/>
            <w:vMerge/>
            <w:shd w:val="clear" w:color="auto" w:fill="auto"/>
          </w:tcPr>
          <w:p w14:paraId="08249F89" w14:textId="77777777" w:rsidR="001D00D5" w:rsidRPr="00C06F8B" w:rsidRDefault="001D00D5" w:rsidP="00E6267D">
            <w:pPr>
              <w:ind w:left="-220" w:right="-125"/>
              <w:jc w:val="center"/>
              <w:rPr>
                <w:sz w:val="22"/>
                <w:szCs w:val="22"/>
              </w:rPr>
            </w:pPr>
          </w:p>
        </w:tc>
        <w:tc>
          <w:tcPr>
            <w:tcW w:w="2239" w:type="dxa"/>
            <w:vMerge/>
            <w:shd w:val="clear" w:color="auto" w:fill="auto"/>
            <w:vAlign w:val="center"/>
          </w:tcPr>
          <w:p w14:paraId="00090871" w14:textId="77777777" w:rsidR="001D00D5" w:rsidRPr="00C06F8B" w:rsidRDefault="001D00D5" w:rsidP="00E6267D">
            <w:pPr>
              <w:ind w:right="-2"/>
              <w:jc w:val="center"/>
              <w:rPr>
                <w:sz w:val="22"/>
                <w:szCs w:val="22"/>
              </w:rPr>
            </w:pPr>
          </w:p>
        </w:tc>
        <w:tc>
          <w:tcPr>
            <w:tcW w:w="1418" w:type="dxa"/>
            <w:vAlign w:val="center"/>
          </w:tcPr>
          <w:p w14:paraId="759576F8" w14:textId="77777777" w:rsidR="001D00D5" w:rsidRDefault="001D00D5" w:rsidP="00E6267D">
            <w:pPr>
              <w:ind w:right="-2"/>
              <w:jc w:val="center"/>
              <w:rPr>
                <w:sz w:val="22"/>
              </w:rPr>
            </w:pPr>
            <w:r>
              <w:rPr>
                <w:sz w:val="22"/>
              </w:rPr>
              <w:t>с 01.07.2025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0201F079" w14:textId="77777777" w:rsidR="001D00D5" w:rsidRPr="00F1372D" w:rsidRDefault="001D00D5" w:rsidP="00E6267D">
            <w:pPr>
              <w:jc w:val="center"/>
              <w:rPr>
                <w:sz w:val="22"/>
                <w:szCs w:val="22"/>
              </w:rPr>
            </w:pPr>
            <w:r>
              <w:rPr>
                <w:sz w:val="20"/>
                <w:szCs w:val="20"/>
              </w:rPr>
              <w:t>2</w:t>
            </w:r>
            <w:r w:rsidRPr="00F1372D">
              <w:rPr>
                <w:sz w:val="20"/>
                <w:szCs w:val="20"/>
              </w:rPr>
              <w:t xml:space="preserve"> </w:t>
            </w:r>
            <w:r>
              <w:rPr>
                <w:sz w:val="20"/>
                <w:szCs w:val="20"/>
              </w:rPr>
              <w:t>195</w:t>
            </w:r>
            <w:r w:rsidRPr="00F1372D">
              <w:rPr>
                <w:sz w:val="20"/>
                <w:szCs w:val="20"/>
              </w:rPr>
              <w:t>,</w:t>
            </w:r>
            <w:r>
              <w:rPr>
                <w:sz w:val="20"/>
                <w:szCs w:val="20"/>
              </w:rPr>
              <w:t>29</w:t>
            </w:r>
          </w:p>
        </w:tc>
        <w:tc>
          <w:tcPr>
            <w:tcW w:w="845" w:type="dxa"/>
            <w:tcBorders>
              <w:top w:val="single" w:sz="4" w:space="0" w:color="auto"/>
              <w:left w:val="single" w:sz="4" w:space="0" w:color="auto"/>
              <w:bottom w:val="single" w:sz="4" w:space="0" w:color="auto"/>
            </w:tcBorders>
            <w:vAlign w:val="center"/>
          </w:tcPr>
          <w:p w14:paraId="1F73141F" w14:textId="77777777" w:rsidR="001D00D5" w:rsidRDefault="001D00D5" w:rsidP="00E6267D">
            <w:pPr>
              <w:jc w:val="center"/>
              <w:rPr>
                <w:sz w:val="22"/>
              </w:rPr>
            </w:pPr>
            <w:r>
              <w:rPr>
                <w:sz w:val="22"/>
              </w:rPr>
              <w:t>x</w:t>
            </w:r>
          </w:p>
        </w:tc>
        <w:tc>
          <w:tcPr>
            <w:tcW w:w="850" w:type="dxa"/>
            <w:vAlign w:val="center"/>
          </w:tcPr>
          <w:p w14:paraId="1CD7ABA7" w14:textId="77777777" w:rsidR="001D00D5" w:rsidRDefault="001D00D5" w:rsidP="00E6267D">
            <w:pPr>
              <w:jc w:val="center"/>
              <w:rPr>
                <w:sz w:val="22"/>
              </w:rPr>
            </w:pPr>
            <w:r>
              <w:rPr>
                <w:sz w:val="22"/>
              </w:rPr>
              <w:t>x</w:t>
            </w:r>
          </w:p>
        </w:tc>
        <w:tc>
          <w:tcPr>
            <w:tcW w:w="851" w:type="dxa"/>
            <w:vAlign w:val="center"/>
          </w:tcPr>
          <w:p w14:paraId="18E0ED9A" w14:textId="77777777" w:rsidR="001D00D5" w:rsidRDefault="001D00D5" w:rsidP="00E6267D">
            <w:pPr>
              <w:jc w:val="center"/>
              <w:rPr>
                <w:sz w:val="22"/>
              </w:rPr>
            </w:pPr>
            <w:r>
              <w:rPr>
                <w:sz w:val="22"/>
              </w:rPr>
              <w:t>x</w:t>
            </w:r>
          </w:p>
        </w:tc>
        <w:tc>
          <w:tcPr>
            <w:tcW w:w="714" w:type="dxa"/>
            <w:vAlign w:val="center"/>
          </w:tcPr>
          <w:p w14:paraId="0807EED0" w14:textId="77777777" w:rsidR="001D00D5" w:rsidRDefault="001D00D5" w:rsidP="00E6267D">
            <w:pPr>
              <w:jc w:val="center"/>
              <w:rPr>
                <w:sz w:val="22"/>
              </w:rPr>
            </w:pPr>
            <w:r>
              <w:rPr>
                <w:sz w:val="22"/>
              </w:rPr>
              <w:t>x</w:t>
            </w:r>
          </w:p>
        </w:tc>
        <w:tc>
          <w:tcPr>
            <w:tcW w:w="993" w:type="dxa"/>
            <w:vAlign w:val="center"/>
          </w:tcPr>
          <w:p w14:paraId="33614814" w14:textId="77777777" w:rsidR="001D00D5" w:rsidRDefault="001D00D5" w:rsidP="00E6267D">
            <w:pPr>
              <w:jc w:val="center"/>
              <w:rPr>
                <w:sz w:val="22"/>
              </w:rPr>
            </w:pPr>
            <w:r>
              <w:rPr>
                <w:sz w:val="22"/>
              </w:rPr>
              <w:t>x</w:t>
            </w:r>
          </w:p>
        </w:tc>
      </w:tr>
      <w:tr w:rsidR="001D00D5" w:rsidRPr="00C06F8B" w14:paraId="4850DBD7" w14:textId="77777777" w:rsidTr="00E6267D">
        <w:trPr>
          <w:trHeight w:val="108"/>
        </w:trPr>
        <w:tc>
          <w:tcPr>
            <w:tcW w:w="1305" w:type="dxa"/>
            <w:vMerge/>
            <w:shd w:val="clear" w:color="auto" w:fill="auto"/>
          </w:tcPr>
          <w:p w14:paraId="27E924A4" w14:textId="77777777" w:rsidR="001D00D5" w:rsidRPr="00C06F8B" w:rsidRDefault="001D00D5" w:rsidP="00E6267D">
            <w:pPr>
              <w:ind w:left="-220" w:right="-125"/>
              <w:jc w:val="center"/>
              <w:rPr>
                <w:sz w:val="22"/>
                <w:szCs w:val="22"/>
              </w:rPr>
            </w:pPr>
          </w:p>
        </w:tc>
        <w:tc>
          <w:tcPr>
            <w:tcW w:w="2239" w:type="dxa"/>
            <w:vMerge/>
            <w:shd w:val="clear" w:color="auto" w:fill="auto"/>
            <w:vAlign w:val="center"/>
          </w:tcPr>
          <w:p w14:paraId="362F81B8" w14:textId="77777777" w:rsidR="001D00D5" w:rsidRPr="00C06F8B" w:rsidRDefault="001D00D5" w:rsidP="00E6267D">
            <w:pPr>
              <w:ind w:right="-2"/>
              <w:jc w:val="center"/>
              <w:rPr>
                <w:sz w:val="22"/>
                <w:szCs w:val="22"/>
              </w:rPr>
            </w:pPr>
          </w:p>
        </w:tc>
        <w:tc>
          <w:tcPr>
            <w:tcW w:w="1418" w:type="dxa"/>
            <w:vAlign w:val="center"/>
          </w:tcPr>
          <w:p w14:paraId="57903706" w14:textId="77777777" w:rsidR="001D00D5" w:rsidRDefault="001D00D5" w:rsidP="00E6267D">
            <w:pPr>
              <w:ind w:right="-2"/>
              <w:jc w:val="center"/>
              <w:rPr>
                <w:sz w:val="22"/>
              </w:rPr>
            </w:pPr>
            <w:r>
              <w:rPr>
                <w:sz w:val="22"/>
              </w:rPr>
              <w:t>с 01.01.2026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529BD073" w14:textId="77777777" w:rsidR="001D00D5" w:rsidRPr="00F1372D" w:rsidRDefault="001D00D5" w:rsidP="00E6267D">
            <w:pPr>
              <w:jc w:val="center"/>
              <w:rPr>
                <w:sz w:val="22"/>
                <w:szCs w:val="22"/>
              </w:rPr>
            </w:pPr>
            <w:r w:rsidRPr="00F1372D">
              <w:rPr>
                <w:sz w:val="20"/>
                <w:szCs w:val="20"/>
              </w:rPr>
              <w:t>1 963,06</w:t>
            </w:r>
          </w:p>
        </w:tc>
        <w:tc>
          <w:tcPr>
            <w:tcW w:w="845" w:type="dxa"/>
            <w:tcBorders>
              <w:top w:val="single" w:sz="4" w:space="0" w:color="auto"/>
              <w:left w:val="single" w:sz="4" w:space="0" w:color="auto"/>
            </w:tcBorders>
            <w:vAlign w:val="center"/>
          </w:tcPr>
          <w:p w14:paraId="3E989B80" w14:textId="77777777" w:rsidR="001D00D5" w:rsidRDefault="001D00D5" w:rsidP="00E6267D">
            <w:pPr>
              <w:jc w:val="center"/>
              <w:rPr>
                <w:sz w:val="22"/>
              </w:rPr>
            </w:pPr>
            <w:r>
              <w:rPr>
                <w:sz w:val="22"/>
              </w:rPr>
              <w:t>x</w:t>
            </w:r>
          </w:p>
        </w:tc>
        <w:tc>
          <w:tcPr>
            <w:tcW w:w="850" w:type="dxa"/>
            <w:vAlign w:val="center"/>
          </w:tcPr>
          <w:p w14:paraId="7F926187" w14:textId="77777777" w:rsidR="001D00D5" w:rsidRDefault="001D00D5" w:rsidP="00E6267D">
            <w:pPr>
              <w:jc w:val="center"/>
              <w:rPr>
                <w:sz w:val="22"/>
              </w:rPr>
            </w:pPr>
            <w:r>
              <w:rPr>
                <w:sz w:val="22"/>
              </w:rPr>
              <w:t>x</w:t>
            </w:r>
          </w:p>
        </w:tc>
        <w:tc>
          <w:tcPr>
            <w:tcW w:w="851" w:type="dxa"/>
            <w:vAlign w:val="center"/>
          </w:tcPr>
          <w:p w14:paraId="2DB464B1" w14:textId="77777777" w:rsidR="001D00D5" w:rsidRDefault="001D00D5" w:rsidP="00E6267D">
            <w:pPr>
              <w:jc w:val="center"/>
              <w:rPr>
                <w:sz w:val="22"/>
              </w:rPr>
            </w:pPr>
            <w:r>
              <w:rPr>
                <w:sz w:val="22"/>
              </w:rPr>
              <w:t>x</w:t>
            </w:r>
          </w:p>
        </w:tc>
        <w:tc>
          <w:tcPr>
            <w:tcW w:w="714" w:type="dxa"/>
            <w:vAlign w:val="center"/>
          </w:tcPr>
          <w:p w14:paraId="7C879C76" w14:textId="77777777" w:rsidR="001D00D5" w:rsidRDefault="001D00D5" w:rsidP="00E6267D">
            <w:pPr>
              <w:jc w:val="center"/>
              <w:rPr>
                <w:sz w:val="22"/>
              </w:rPr>
            </w:pPr>
            <w:r>
              <w:rPr>
                <w:sz w:val="22"/>
              </w:rPr>
              <w:t>x</w:t>
            </w:r>
          </w:p>
        </w:tc>
        <w:tc>
          <w:tcPr>
            <w:tcW w:w="993" w:type="dxa"/>
            <w:vAlign w:val="center"/>
          </w:tcPr>
          <w:p w14:paraId="798A439D" w14:textId="77777777" w:rsidR="001D00D5" w:rsidRDefault="001D00D5" w:rsidP="00E6267D">
            <w:pPr>
              <w:jc w:val="center"/>
              <w:rPr>
                <w:sz w:val="22"/>
              </w:rPr>
            </w:pPr>
            <w:r>
              <w:rPr>
                <w:sz w:val="22"/>
              </w:rPr>
              <w:t>x</w:t>
            </w:r>
          </w:p>
        </w:tc>
      </w:tr>
      <w:tr w:rsidR="001D00D5" w:rsidRPr="00C06F8B" w14:paraId="0E06F429" w14:textId="77777777" w:rsidTr="00E6267D">
        <w:trPr>
          <w:trHeight w:val="108"/>
        </w:trPr>
        <w:tc>
          <w:tcPr>
            <w:tcW w:w="1305" w:type="dxa"/>
            <w:vMerge/>
            <w:shd w:val="clear" w:color="auto" w:fill="auto"/>
          </w:tcPr>
          <w:p w14:paraId="610EA00B" w14:textId="77777777" w:rsidR="001D00D5" w:rsidRPr="00C06F8B" w:rsidRDefault="001D00D5" w:rsidP="00E6267D">
            <w:pPr>
              <w:ind w:left="-220" w:right="-125"/>
              <w:jc w:val="center"/>
              <w:rPr>
                <w:sz w:val="22"/>
                <w:szCs w:val="22"/>
              </w:rPr>
            </w:pPr>
          </w:p>
        </w:tc>
        <w:tc>
          <w:tcPr>
            <w:tcW w:w="2239" w:type="dxa"/>
            <w:vMerge/>
            <w:shd w:val="clear" w:color="auto" w:fill="auto"/>
            <w:vAlign w:val="center"/>
          </w:tcPr>
          <w:p w14:paraId="091EB724" w14:textId="77777777" w:rsidR="001D00D5" w:rsidRPr="00C06F8B" w:rsidRDefault="001D00D5" w:rsidP="00E6267D">
            <w:pPr>
              <w:ind w:right="-2"/>
              <w:jc w:val="center"/>
              <w:rPr>
                <w:sz w:val="22"/>
                <w:szCs w:val="22"/>
              </w:rPr>
            </w:pPr>
          </w:p>
        </w:tc>
        <w:tc>
          <w:tcPr>
            <w:tcW w:w="1418" w:type="dxa"/>
            <w:vAlign w:val="center"/>
          </w:tcPr>
          <w:p w14:paraId="7A649E31" w14:textId="77777777" w:rsidR="001D00D5" w:rsidRDefault="001D00D5" w:rsidP="00E6267D">
            <w:pPr>
              <w:ind w:right="-2"/>
              <w:jc w:val="center"/>
              <w:rPr>
                <w:sz w:val="22"/>
              </w:rPr>
            </w:pPr>
            <w:r>
              <w:rPr>
                <w:sz w:val="22"/>
              </w:rPr>
              <w:t>с 01.07.2026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0115ADE6" w14:textId="77777777" w:rsidR="001D00D5" w:rsidRPr="00F1372D" w:rsidRDefault="001D00D5" w:rsidP="00E6267D">
            <w:pPr>
              <w:jc w:val="center"/>
              <w:rPr>
                <w:sz w:val="22"/>
                <w:szCs w:val="22"/>
              </w:rPr>
            </w:pPr>
            <w:r w:rsidRPr="00F1372D">
              <w:rPr>
                <w:sz w:val="20"/>
                <w:szCs w:val="20"/>
              </w:rPr>
              <w:t>2 036,11</w:t>
            </w:r>
          </w:p>
        </w:tc>
        <w:tc>
          <w:tcPr>
            <w:tcW w:w="845" w:type="dxa"/>
            <w:tcBorders>
              <w:top w:val="single" w:sz="4" w:space="0" w:color="auto"/>
              <w:left w:val="single" w:sz="4" w:space="0" w:color="auto"/>
              <w:bottom w:val="single" w:sz="4" w:space="0" w:color="auto"/>
            </w:tcBorders>
            <w:vAlign w:val="center"/>
          </w:tcPr>
          <w:p w14:paraId="37BCF9D7" w14:textId="77777777" w:rsidR="001D00D5" w:rsidRDefault="001D00D5" w:rsidP="00E6267D">
            <w:pPr>
              <w:jc w:val="center"/>
              <w:rPr>
                <w:sz w:val="22"/>
              </w:rPr>
            </w:pPr>
            <w:r>
              <w:rPr>
                <w:sz w:val="22"/>
              </w:rPr>
              <w:t>x</w:t>
            </w:r>
          </w:p>
        </w:tc>
        <w:tc>
          <w:tcPr>
            <w:tcW w:w="850" w:type="dxa"/>
            <w:vAlign w:val="center"/>
          </w:tcPr>
          <w:p w14:paraId="67C98A2A" w14:textId="77777777" w:rsidR="001D00D5" w:rsidRDefault="001D00D5" w:rsidP="00E6267D">
            <w:pPr>
              <w:jc w:val="center"/>
              <w:rPr>
                <w:sz w:val="22"/>
              </w:rPr>
            </w:pPr>
            <w:r>
              <w:rPr>
                <w:sz w:val="22"/>
              </w:rPr>
              <w:t>x</w:t>
            </w:r>
          </w:p>
        </w:tc>
        <w:tc>
          <w:tcPr>
            <w:tcW w:w="851" w:type="dxa"/>
            <w:vAlign w:val="center"/>
          </w:tcPr>
          <w:p w14:paraId="39C6697D" w14:textId="77777777" w:rsidR="001D00D5" w:rsidRDefault="001D00D5" w:rsidP="00E6267D">
            <w:pPr>
              <w:jc w:val="center"/>
              <w:rPr>
                <w:sz w:val="22"/>
              </w:rPr>
            </w:pPr>
            <w:r>
              <w:rPr>
                <w:sz w:val="22"/>
              </w:rPr>
              <w:t>x</w:t>
            </w:r>
          </w:p>
        </w:tc>
        <w:tc>
          <w:tcPr>
            <w:tcW w:w="714" w:type="dxa"/>
            <w:vAlign w:val="center"/>
          </w:tcPr>
          <w:p w14:paraId="0BC9C066" w14:textId="77777777" w:rsidR="001D00D5" w:rsidRDefault="001D00D5" w:rsidP="00E6267D">
            <w:pPr>
              <w:jc w:val="center"/>
              <w:rPr>
                <w:sz w:val="22"/>
              </w:rPr>
            </w:pPr>
            <w:r>
              <w:rPr>
                <w:sz w:val="22"/>
              </w:rPr>
              <w:t>x</w:t>
            </w:r>
          </w:p>
        </w:tc>
        <w:tc>
          <w:tcPr>
            <w:tcW w:w="993" w:type="dxa"/>
            <w:vAlign w:val="center"/>
          </w:tcPr>
          <w:p w14:paraId="55E6B051" w14:textId="77777777" w:rsidR="001D00D5" w:rsidRDefault="001D00D5" w:rsidP="00E6267D">
            <w:pPr>
              <w:jc w:val="center"/>
              <w:rPr>
                <w:sz w:val="22"/>
              </w:rPr>
            </w:pPr>
            <w:r>
              <w:rPr>
                <w:sz w:val="22"/>
              </w:rPr>
              <w:t>x</w:t>
            </w:r>
          </w:p>
        </w:tc>
      </w:tr>
      <w:tr w:rsidR="001D00D5" w:rsidRPr="00C06F8B" w14:paraId="1285079B" w14:textId="77777777" w:rsidTr="00E6267D">
        <w:trPr>
          <w:trHeight w:val="249"/>
        </w:trPr>
        <w:tc>
          <w:tcPr>
            <w:tcW w:w="1305" w:type="dxa"/>
            <w:vMerge/>
            <w:shd w:val="clear" w:color="auto" w:fill="auto"/>
          </w:tcPr>
          <w:p w14:paraId="3BD18F7A" w14:textId="77777777" w:rsidR="001D00D5" w:rsidRPr="00C06F8B" w:rsidRDefault="001D00D5" w:rsidP="00E6267D">
            <w:pPr>
              <w:ind w:right="-2"/>
              <w:rPr>
                <w:sz w:val="22"/>
                <w:szCs w:val="22"/>
              </w:rPr>
            </w:pPr>
          </w:p>
        </w:tc>
        <w:tc>
          <w:tcPr>
            <w:tcW w:w="2239" w:type="dxa"/>
            <w:shd w:val="clear" w:color="auto" w:fill="auto"/>
            <w:vAlign w:val="center"/>
          </w:tcPr>
          <w:p w14:paraId="717A1934" w14:textId="77777777" w:rsidR="001D00D5" w:rsidRPr="00752470" w:rsidRDefault="001D00D5" w:rsidP="00E6267D">
            <w:pPr>
              <w:ind w:right="-105"/>
              <w:jc w:val="center"/>
              <w:rPr>
                <w:sz w:val="22"/>
                <w:szCs w:val="22"/>
              </w:rPr>
            </w:pPr>
            <w:proofErr w:type="spellStart"/>
            <w:r>
              <w:rPr>
                <w:sz w:val="22"/>
                <w:szCs w:val="22"/>
              </w:rPr>
              <w:t>Двухставочный</w:t>
            </w:r>
            <w:proofErr w:type="spellEnd"/>
          </w:p>
        </w:tc>
        <w:tc>
          <w:tcPr>
            <w:tcW w:w="1418" w:type="dxa"/>
            <w:shd w:val="clear" w:color="auto" w:fill="auto"/>
            <w:vAlign w:val="center"/>
          </w:tcPr>
          <w:p w14:paraId="7425D094" w14:textId="77777777" w:rsidR="001D00D5" w:rsidRDefault="001D00D5" w:rsidP="00E6267D">
            <w:pPr>
              <w:ind w:left="-661" w:right="-675"/>
              <w:jc w:val="center"/>
              <w:rPr>
                <w:sz w:val="22"/>
                <w:szCs w:val="22"/>
              </w:rPr>
            </w:pPr>
            <w:r>
              <w:rPr>
                <w:sz w:val="22"/>
                <w:szCs w:val="22"/>
              </w:rPr>
              <w:t>х</w:t>
            </w:r>
          </w:p>
        </w:tc>
        <w:tc>
          <w:tcPr>
            <w:tcW w:w="992" w:type="dxa"/>
            <w:shd w:val="clear" w:color="auto" w:fill="auto"/>
            <w:vAlign w:val="center"/>
          </w:tcPr>
          <w:p w14:paraId="69BFC529" w14:textId="77777777" w:rsidR="001D00D5" w:rsidRPr="00752470" w:rsidRDefault="001D00D5" w:rsidP="00E6267D">
            <w:pPr>
              <w:ind w:left="-108" w:right="-108"/>
              <w:jc w:val="center"/>
              <w:rPr>
                <w:sz w:val="22"/>
                <w:szCs w:val="22"/>
              </w:rPr>
            </w:pPr>
            <w:r>
              <w:rPr>
                <w:sz w:val="22"/>
                <w:szCs w:val="22"/>
              </w:rPr>
              <w:t>х</w:t>
            </w:r>
          </w:p>
        </w:tc>
        <w:tc>
          <w:tcPr>
            <w:tcW w:w="845" w:type="dxa"/>
            <w:shd w:val="clear" w:color="auto" w:fill="auto"/>
            <w:vAlign w:val="center"/>
          </w:tcPr>
          <w:p w14:paraId="7CFB986C" w14:textId="77777777" w:rsidR="001D00D5" w:rsidRPr="00752470" w:rsidRDefault="001D00D5" w:rsidP="00E6267D">
            <w:pPr>
              <w:ind w:left="-108" w:right="-108"/>
              <w:jc w:val="center"/>
              <w:rPr>
                <w:sz w:val="22"/>
                <w:szCs w:val="22"/>
              </w:rPr>
            </w:pPr>
            <w:r>
              <w:rPr>
                <w:sz w:val="22"/>
                <w:szCs w:val="22"/>
              </w:rPr>
              <w:t>х</w:t>
            </w:r>
          </w:p>
        </w:tc>
        <w:tc>
          <w:tcPr>
            <w:tcW w:w="850" w:type="dxa"/>
            <w:shd w:val="clear" w:color="auto" w:fill="auto"/>
            <w:vAlign w:val="center"/>
          </w:tcPr>
          <w:p w14:paraId="5B1361F7" w14:textId="77777777" w:rsidR="001D00D5" w:rsidRPr="00752470" w:rsidRDefault="001D00D5" w:rsidP="00E6267D">
            <w:pPr>
              <w:ind w:left="-108" w:right="-108"/>
              <w:jc w:val="center"/>
              <w:rPr>
                <w:sz w:val="22"/>
                <w:szCs w:val="22"/>
              </w:rPr>
            </w:pPr>
            <w:r>
              <w:rPr>
                <w:sz w:val="22"/>
                <w:szCs w:val="22"/>
              </w:rPr>
              <w:t>х</w:t>
            </w:r>
          </w:p>
        </w:tc>
        <w:tc>
          <w:tcPr>
            <w:tcW w:w="851" w:type="dxa"/>
            <w:shd w:val="clear" w:color="auto" w:fill="auto"/>
            <w:vAlign w:val="center"/>
          </w:tcPr>
          <w:p w14:paraId="11A22EF4" w14:textId="77777777" w:rsidR="001D00D5" w:rsidRPr="00752470" w:rsidRDefault="001D00D5" w:rsidP="00E6267D">
            <w:pPr>
              <w:ind w:left="-108" w:right="-108"/>
              <w:jc w:val="center"/>
              <w:rPr>
                <w:sz w:val="22"/>
                <w:szCs w:val="22"/>
              </w:rPr>
            </w:pPr>
            <w:r>
              <w:rPr>
                <w:sz w:val="22"/>
                <w:szCs w:val="22"/>
              </w:rPr>
              <w:t>х</w:t>
            </w:r>
          </w:p>
        </w:tc>
        <w:tc>
          <w:tcPr>
            <w:tcW w:w="714" w:type="dxa"/>
            <w:shd w:val="clear" w:color="auto" w:fill="auto"/>
            <w:vAlign w:val="center"/>
          </w:tcPr>
          <w:p w14:paraId="15F0018A" w14:textId="77777777" w:rsidR="001D00D5" w:rsidRPr="00752470" w:rsidRDefault="001D00D5" w:rsidP="00E6267D">
            <w:pPr>
              <w:ind w:left="-108" w:right="-108"/>
              <w:jc w:val="center"/>
              <w:rPr>
                <w:sz w:val="22"/>
                <w:szCs w:val="22"/>
              </w:rPr>
            </w:pPr>
            <w:r>
              <w:rPr>
                <w:sz w:val="22"/>
                <w:szCs w:val="22"/>
              </w:rPr>
              <w:t>х</w:t>
            </w:r>
          </w:p>
        </w:tc>
        <w:tc>
          <w:tcPr>
            <w:tcW w:w="993" w:type="dxa"/>
            <w:shd w:val="clear" w:color="auto" w:fill="auto"/>
            <w:vAlign w:val="center"/>
          </w:tcPr>
          <w:p w14:paraId="3377B5C5" w14:textId="77777777" w:rsidR="001D00D5" w:rsidRPr="00752470" w:rsidRDefault="001D00D5" w:rsidP="00E6267D">
            <w:pPr>
              <w:ind w:left="-108" w:right="-108"/>
              <w:jc w:val="center"/>
              <w:rPr>
                <w:sz w:val="22"/>
                <w:szCs w:val="22"/>
              </w:rPr>
            </w:pPr>
            <w:r>
              <w:rPr>
                <w:sz w:val="22"/>
                <w:szCs w:val="22"/>
              </w:rPr>
              <w:t>х</w:t>
            </w:r>
          </w:p>
        </w:tc>
      </w:tr>
      <w:tr w:rsidR="001D00D5" w:rsidRPr="00C06F8B" w14:paraId="395C3876" w14:textId="77777777" w:rsidTr="00E6267D">
        <w:trPr>
          <w:trHeight w:val="249"/>
        </w:trPr>
        <w:tc>
          <w:tcPr>
            <w:tcW w:w="1305" w:type="dxa"/>
            <w:vMerge/>
            <w:shd w:val="clear" w:color="auto" w:fill="auto"/>
          </w:tcPr>
          <w:p w14:paraId="14819243" w14:textId="77777777" w:rsidR="001D00D5" w:rsidRPr="00C06F8B" w:rsidRDefault="001D00D5" w:rsidP="00E6267D">
            <w:pPr>
              <w:ind w:right="-2"/>
              <w:rPr>
                <w:sz w:val="22"/>
                <w:szCs w:val="22"/>
              </w:rPr>
            </w:pPr>
          </w:p>
        </w:tc>
        <w:tc>
          <w:tcPr>
            <w:tcW w:w="2239" w:type="dxa"/>
            <w:shd w:val="clear" w:color="auto" w:fill="auto"/>
            <w:vAlign w:val="center"/>
          </w:tcPr>
          <w:p w14:paraId="49D4DCB8" w14:textId="77777777" w:rsidR="001D00D5" w:rsidRPr="00752470" w:rsidRDefault="001D00D5" w:rsidP="00E6267D">
            <w:pPr>
              <w:ind w:left="-83" w:right="-105"/>
              <w:jc w:val="center"/>
              <w:rPr>
                <w:sz w:val="22"/>
                <w:szCs w:val="22"/>
              </w:rPr>
            </w:pPr>
            <w:r>
              <w:rPr>
                <w:sz w:val="22"/>
                <w:szCs w:val="22"/>
              </w:rPr>
              <w:t>Ставка за тепловую энергию, руб./Гкал</w:t>
            </w:r>
          </w:p>
        </w:tc>
        <w:tc>
          <w:tcPr>
            <w:tcW w:w="1418" w:type="dxa"/>
            <w:shd w:val="clear" w:color="auto" w:fill="auto"/>
            <w:vAlign w:val="center"/>
          </w:tcPr>
          <w:p w14:paraId="06246A85" w14:textId="77777777" w:rsidR="001D00D5" w:rsidRDefault="001D00D5" w:rsidP="00E6267D">
            <w:pPr>
              <w:ind w:left="-661" w:right="-675"/>
              <w:jc w:val="center"/>
              <w:rPr>
                <w:sz w:val="22"/>
                <w:szCs w:val="22"/>
              </w:rPr>
            </w:pPr>
            <w:r>
              <w:rPr>
                <w:sz w:val="22"/>
                <w:szCs w:val="22"/>
              </w:rPr>
              <w:t>х</w:t>
            </w:r>
          </w:p>
        </w:tc>
        <w:tc>
          <w:tcPr>
            <w:tcW w:w="992" w:type="dxa"/>
            <w:shd w:val="clear" w:color="auto" w:fill="auto"/>
            <w:vAlign w:val="center"/>
          </w:tcPr>
          <w:p w14:paraId="3E172478" w14:textId="77777777" w:rsidR="001D00D5" w:rsidRPr="00752470" w:rsidRDefault="001D00D5" w:rsidP="00E6267D">
            <w:pPr>
              <w:ind w:left="-108" w:right="-108"/>
              <w:jc w:val="center"/>
              <w:rPr>
                <w:sz w:val="22"/>
                <w:szCs w:val="22"/>
              </w:rPr>
            </w:pPr>
            <w:r>
              <w:rPr>
                <w:sz w:val="22"/>
                <w:szCs w:val="22"/>
              </w:rPr>
              <w:t>х</w:t>
            </w:r>
          </w:p>
        </w:tc>
        <w:tc>
          <w:tcPr>
            <w:tcW w:w="845" w:type="dxa"/>
            <w:shd w:val="clear" w:color="auto" w:fill="auto"/>
            <w:vAlign w:val="center"/>
          </w:tcPr>
          <w:p w14:paraId="18DED342" w14:textId="77777777" w:rsidR="001D00D5" w:rsidRPr="00752470" w:rsidRDefault="001D00D5" w:rsidP="00E6267D">
            <w:pPr>
              <w:ind w:left="-108" w:right="-108"/>
              <w:jc w:val="center"/>
              <w:rPr>
                <w:sz w:val="22"/>
                <w:szCs w:val="22"/>
              </w:rPr>
            </w:pPr>
            <w:r>
              <w:rPr>
                <w:sz w:val="22"/>
                <w:szCs w:val="22"/>
              </w:rPr>
              <w:t>х</w:t>
            </w:r>
          </w:p>
        </w:tc>
        <w:tc>
          <w:tcPr>
            <w:tcW w:w="850" w:type="dxa"/>
            <w:shd w:val="clear" w:color="auto" w:fill="auto"/>
            <w:vAlign w:val="center"/>
          </w:tcPr>
          <w:p w14:paraId="375B3F47" w14:textId="77777777" w:rsidR="001D00D5" w:rsidRPr="00752470" w:rsidRDefault="001D00D5" w:rsidP="00E6267D">
            <w:pPr>
              <w:ind w:left="-108" w:right="-108"/>
              <w:jc w:val="center"/>
              <w:rPr>
                <w:sz w:val="22"/>
                <w:szCs w:val="22"/>
              </w:rPr>
            </w:pPr>
            <w:r>
              <w:rPr>
                <w:sz w:val="22"/>
                <w:szCs w:val="22"/>
              </w:rPr>
              <w:t>х</w:t>
            </w:r>
          </w:p>
        </w:tc>
        <w:tc>
          <w:tcPr>
            <w:tcW w:w="851" w:type="dxa"/>
            <w:shd w:val="clear" w:color="auto" w:fill="auto"/>
            <w:vAlign w:val="center"/>
          </w:tcPr>
          <w:p w14:paraId="42975864" w14:textId="77777777" w:rsidR="001D00D5" w:rsidRPr="00752470" w:rsidRDefault="001D00D5" w:rsidP="00E6267D">
            <w:pPr>
              <w:ind w:left="-108" w:right="-108"/>
              <w:jc w:val="center"/>
              <w:rPr>
                <w:sz w:val="22"/>
                <w:szCs w:val="22"/>
              </w:rPr>
            </w:pPr>
            <w:r>
              <w:rPr>
                <w:sz w:val="22"/>
                <w:szCs w:val="22"/>
              </w:rPr>
              <w:t>х</w:t>
            </w:r>
          </w:p>
        </w:tc>
        <w:tc>
          <w:tcPr>
            <w:tcW w:w="714" w:type="dxa"/>
            <w:shd w:val="clear" w:color="auto" w:fill="auto"/>
            <w:vAlign w:val="center"/>
          </w:tcPr>
          <w:p w14:paraId="4326C6C0" w14:textId="77777777" w:rsidR="001D00D5" w:rsidRPr="00752470" w:rsidRDefault="001D00D5" w:rsidP="00E6267D">
            <w:pPr>
              <w:ind w:left="-108" w:right="-108"/>
              <w:jc w:val="center"/>
              <w:rPr>
                <w:sz w:val="22"/>
                <w:szCs w:val="22"/>
              </w:rPr>
            </w:pPr>
            <w:r>
              <w:rPr>
                <w:sz w:val="22"/>
                <w:szCs w:val="22"/>
              </w:rPr>
              <w:t>х</w:t>
            </w:r>
          </w:p>
        </w:tc>
        <w:tc>
          <w:tcPr>
            <w:tcW w:w="993" w:type="dxa"/>
            <w:shd w:val="clear" w:color="auto" w:fill="auto"/>
            <w:vAlign w:val="center"/>
          </w:tcPr>
          <w:p w14:paraId="41A38619" w14:textId="77777777" w:rsidR="001D00D5" w:rsidRPr="00752470" w:rsidRDefault="001D00D5" w:rsidP="00E6267D">
            <w:pPr>
              <w:ind w:left="-108" w:right="-108"/>
              <w:jc w:val="center"/>
              <w:rPr>
                <w:sz w:val="22"/>
                <w:szCs w:val="22"/>
              </w:rPr>
            </w:pPr>
            <w:r>
              <w:rPr>
                <w:sz w:val="22"/>
                <w:szCs w:val="22"/>
              </w:rPr>
              <w:t>х</w:t>
            </w:r>
          </w:p>
        </w:tc>
      </w:tr>
      <w:tr w:rsidR="001D00D5" w:rsidRPr="00C06F8B" w14:paraId="3D384B73" w14:textId="77777777" w:rsidTr="00E6267D">
        <w:trPr>
          <w:trHeight w:val="249"/>
        </w:trPr>
        <w:tc>
          <w:tcPr>
            <w:tcW w:w="1305" w:type="dxa"/>
            <w:vMerge/>
            <w:shd w:val="clear" w:color="auto" w:fill="auto"/>
          </w:tcPr>
          <w:p w14:paraId="21EED65E" w14:textId="77777777" w:rsidR="001D00D5" w:rsidRPr="00C06F8B" w:rsidRDefault="001D00D5" w:rsidP="00E6267D">
            <w:pPr>
              <w:ind w:right="-2"/>
              <w:rPr>
                <w:sz w:val="22"/>
                <w:szCs w:val="22"/>
              </w:rPr>
            </w:pPr>
          </w:p>
        </w:tc>
        <w:tc>
          <w:tcPr>
            <w:tcW w:w="2239" w:type="dxa"/>
            <w:shd w:val="clear" w:color="auto" w:fill="auto"/>
            <w:vAlign w:val="center"/>
          </w:tcPr>
          <w:p w14:paraId="62A2A345" w14:textId="77777777" w:rsidR="001D00D5" w:rsidRPr="00752470" w:rsidRDefault="001D00D5" w:rsidP="00E6267D">
            <w:pPr>
              <w:ind w:right="-105"/>
              <w:jc w:val="center"/>
              <w:rPr>
                <w:sz w:val="22"/>
                <w:szCs w:val="22"/>
              </w:rPr>
            </w:pPr>
            <w:r>
              <w:rPr>
                <w:sz w:val="22"/>
                <w:szCs w:val="22"/>
              </w:rPr>
              <w:t>Ставка за содержание тепловой мощности, тыс. руб./Гкал/ч в мес.</w:t>
            </w:r>
          </w:p>
        </w:tc>
        <w:tc>
          <w:tcPr>
            <w:tcW w:w="1418" w:type="dxa"/>
            <w:shd w:val="clear" w:color="auto" w:fill="auto"/>
            <w:vAlign w:val="center"/>
          </w:tcPr>
          <w:p w14:paraId="145E8714" w14:textId="77777777" w:rsidR="001D00D5" w:rsidRDefault="001D00D5" w:rsidP="00E6267D">
            <w:pPr>
              <w:ind w:left="-661" w:right="-675"/>
              <w:jc w:val="center"/>
              <w:rPr>
                <w:sz w:val="22"/>
                <w:szCs w:val="22"/>
              </w:rPr>
            </w:pPr>
            <w:r>
              <w:rPr>
                <w:sz w:val="22"/>
                <w:szCs w:val="22"/>
              </w:rPr>
              <w:t>х</w:t>
            </w:r>
          </w:p>
        </w:tc>
        <w:tc>
          <w:tcPr>
            <w:tcW w:w="992" w:type="dxa"/>
            <w:shd w:val="clear" w:color="auto" w:fill="auto"/>
            <w:vAlign w:val="center"/>
          </w:tcPr>
          <w:p w14:paraId="0970CB28" w14:textId="77777777" w:rsidR="001D00D5" w:rsidRPr="00752470" w:rsidRDefault="001D00D5" w:rsidP="00E6267D">
            <w:pPr>
              <w:ind w:left="-108" w:right="-108"/>
              <w:jc w:val="center"/>
              <w:rPr>
                <w:sz w:val="22"/>
                <w:szCs w:val="22"/>
              </w:rPr>
            </w:pPr>
            <w:r>
              <w:rPr>
                <w:sz w:val="22"/>
                <w:szCs w:val="22"/>
              </w:rPr>
              <w:t>х</w:t>
            </w:r>
          </w:p>
        </w:tc>
        <w:tc>
          <w:tcPr>
            <w:tcW w:w="845" w:type="dxa"/>
            <w:shd w:val="clear" w:color="auto" w:fill="auto"/>
            <w:vAlign w:val="center"/>
          </w:tcPr>
          <w:p w14:paraId="472E7C8C" w14:textId="77777777" w:rsidR="001D00D5" w:rsidRPr="00752470" w:rsidRDefault="001D00D5" w:rsidP="00E6267D">
            <w:pPr>
              <w:ind w:left="-108" w:right="-108"/>
              <w:jc w:val="center"/>
              <w:rPr>
                <w:sz w:val="22"/>
                <w:szCs w:val="22"/>
              </w:rPr>
            </w:pPr>
            <w:r>
              <w:rPr>
                <w:sz w:val="22"/>
                <w:szCs w:val="22"/>
              </w:rPr>
              <w:t>х</w:t>
            </w:r>
          </w:p>
        </w:tc>
        <w:tc>
          <w:tcPr>
            <w:tcW w:w="850" w:type="dxa"/>
            <w:shd w:val="clear" w:color="auto" w:fill="auto"/>
            <w:vAlign w:val="center"/>
          </w:tcPr>
          <w:p w14:paraId="5D6CD77B" w14:textId="77777777" w:rsidR="001D00D5" w:rsidRPr="00752470" w:rsidRDefault="001D00D5" w:rsidP="00E6267D">
            <w:pPr>
              <w:ind w:left="-108" w:right="-108"/>
              <w:jc w:val="center"/>
              <w:rPr>
                <w:sz w:val="22"/>
                <w:szCs w:val="22"/>
              </w:rPr>
            </w:pPr>
            <w:r>
              <w:rPr>
                <w:sz w:val="22"/>
                <w:szCs w:val="22"/>
              </w:rPr>
              <w:t>х</w:t>
            </w:r>
          </w:p>
        </w:tc>
        <w:tc>
          <w:tcPr>
            <w:tcW w:w="851" w:type="dxa"/>
            <w:shd w:val="clear" w:color="auto" w:fill="auto"/>
            <w:vAlign w:val="center"/>
          </w:tcPr>
          <w:p w14:paraId="3393749B" w14:textId="77777777" w:rsidR="001D00D5" w:rsidRPr="00752470" w:rsidRDefault="001D00D5" w:rsidP="00E6267D">
            <w:pPr>
              <w:ind w:left="-108" w:right="-108"/>
              <w:jc w:val="center"/>
              <w:rPr>
                <w:sz w:val="22"/>
                <w:szCs w:val="22"/>
              </w:rPr>
            </w:pPr>
            <w:r>
              <w:rPr>
                <w:sz w:val="22"/>
                <w:szCs w:val="22"/>
              </w:rPr>
              <w:t>х</w:t>
            </w:r>
          </w:p>
        </w:tc>
        <w:tc>
          <w:tcPr>
            <w:tcW w:w="714" w:type="dxa"/>
            <w:shd w:val="clear" w:color="auto" w:fill="auto"/>
            <w:vAlign w:val="center"/>
          </w:tcPr>
          <w:p w14:paraId="3AED3FDE" w14:textId="77777777" w:rsidR="001D00D5" w:rsidRPr="00752470" w:rsidRDefault="001D00D5" w:rsidP="00E6267D">
            <w:pPr>
              <w:ind w:left="-108" w:right="-108"/>
              <w:jc w:val="center"/>
              <w:rPr>
                <w:sz w:val="22"/>
                <w:szCs w:val="22"/>
              </w:rPr>
            </w:pPr>
            <w:r>
              <w:rPr>
                <w:sz w:val="22"/>
                <w:szCs w:val="22"/>
              </w:rPr>
              <w:t>х</w:t>
            </w:r>
          </w:p>
        </w:tc>
        <w:tc>
          <w:tcPr>
            <w:tcW w:w="993" w:type="dxa"/>
            <w:shd w:val="clear" w:color="auto" w:fill="auto"/>
            <w:vAlign w:val="center"/>
          </w:tcPr>
          <w:p w14:paraId="3AB7EE28" w14:textId="77777777" w:rsidR="001D00D5" w:rsidRPr="00752470" w:rsidRDefault="001D00D5" w:rsidP="00E6267D">
            <w:pPr>
              <w:ind w:left="-108" w:right="-108"/>
              <w:jc w:val="center"/>
              <w:rPr>
                <w:sz w:val="22"/>
                <w:szCs w:val="22"/>
              </w:rPr>
            </w:pPr>
            <w:r>
              <w:rPr>
                <w:sz w:val="22"/>
                <w:szCs w:val="22"/>
              </w:rPr>
              <w:t>х</w:t>
            </w:r>
          </w:p>
        </w:tc>
      </w:tr>
      <w:tr w:rsidR="001D00D5" w:rsidRPr="00C06F8B" w14:paraId="112DC38D" w14:textId="77777777" w:rsidTr="00E6267D">
        <w:trPr>
          <w:trHeight w:val="274"/>
        </w:trPr>
        <w:tc>
          <w:tcPr>
            <w:tcW w:w="1305" w:type="dxa"/>
            <w:vMerge/>
            <w:shd w:val="clear" w:color="auto" w:fill="auto"/>
          </w:tcPr>
          <w:p w14:paraId="33B3493A" w14:textId="77777777" w:rsidR="001D00D5" w:rsidRPr="00C06F8B" w:rsidRDefault="001D00D5" w:rsidP="00E6267D">
            <w:pPr>
              <w:ind w:right="-2"/>
              <w:rPr>
                <w:sz w:val="22"/>
                <w:szCs w:val="22"/>
              </w:rPr>
            </w:pPr>
          </w:p>
        </w:tc>
        <w:tc>
          <w:tcPr>
            <w:tcW w:w="8902" w:type="dxa"/>
            <w:gridSpan w:val="8"/>
            <w:shd w:val="clear" w:color="auto" w:fill="auto"/>
          </w:tcPr>
          <w:p w14:paraId="000D16BB" w14:textId="77777777" w:rsidR="001D00D5" w:rsidRPr="00436F58" w:rsidRDefault="001D00D5" w:rsidP="00E6267D">
            <w:pPr>
              <w:ind w:right="-2"/>
              <w:jc w:val="center"/>
              <w:rPr>
                <w:sz w:val="22"/>
                <w:szCs w:val="22"/>
              </w:rPr>
            </w:pPr>
            <w:r w:rsidRPr="00C06F8B">
              <w:rPr>
                <w:sz w:val="22"/>
                <w:szCs w:val="22"/>
              </w:rPr>
              <w:t xml:space="preserve">Население </w:t>
            </w:r>
            <w:r>
              <w:rPr>
                <w:sz w:val="22"/>
                <w:szCs w:val="22"/>
              </w:rPr>
              <w:t xml:space="preserve">(тарифы указываются с учетом НДС) </w:t>
            </w:r>
            <w:r w:rsidRPr="00C06F8B">
              <w:rPr>
                <w:sz w:val="22"/>
                <w:szCs w:val="22"/>
              </w:rPr>
              <w:t>*</w:t>
            </w:r>
          </w:p>
        </w:tc>
      </w:tr>
      <w:tr w:rsidR="001D00D5" w:rsidRPr="00C06F8B" w14:paraId="23247D5E" w14:textId="77777777" w:rsidTr="00E6267D">
        <w:trPr>
          <w:trHeight w:val="259"/>
        </w:trPr>
        <w:tc>
          <w:tcPr>
            <w:tcW w:w="1305" w:type="dxa"/>
            <w:vMerge/>
            <w:shd w:val="clear" w:color="auto" w:fill="auto"/>
          </w:tcPr>
          <w:p w14:paraId="23B3B3DE" w14:textId="77777777" w:rsidR="001D00D5" w:rsidRPr="00C06F8B" w:rsidRDefault="001D00D5" w:rsidP="00E6267D">
            <w:pPr>
              <w:ind w:right="-2"/>
              <w:rPr>
                <w:sz w:val="22"/>
                <w:szCs w:val="22"/>
              </w:rPr>
            </w:pPr>
          </w:p>
        </w:tc>
        <w:tc>
          <w:tcPr>
            <w:tcW w:w="2239" w:type="dxa"/>
            <w:vMerge w:val="restart"/>
            <w:shd w:val="clear" w:color="auto" w:fill="auto"/>
            <w:vAlign w:val="center"/>
          </w:tcPr>
          <w:p w14:paraId="40082342" w14:textId="77777777" w:rsidR="001D00D5" w:rsidRPr="00177B9F" w:rsidRDefault="001D00D5" w:rsidP="00E6267D">
            <w:pPr>
              <w:ind w:right="-2"/>
              <w:jc w:val="center"/>
              <w:rPr>
                <w:sz w:val="22"/>
                <w:szCs w:val="22"/>
              </w:rPr>
            </w:pPr>
            <w:r w:rsidRPr="00177B9F">
              <w:rPr>
                <w:sz w:val="22"/>
                <w:szCs w:val="22"/>
              </w:rPr>
              <w:t xml:space="preserve">Одноставочный </w:t>
            </w:r>
          </w:p>
          <w:p w14:paraId="133D79EA" w14:textId="77777777" w:rsidR="001D00D5" w:rsidRPr="00C06F8B" w:rsidRDefault="001D00D5" w:rsidP="00E6267D">
            <w:pPr>
              <w:ind w:right="-2"/>
              <w:jc w:val="center"/>
              <w:rPr>
                <w:sz w:val="22"/>
                <w:szCs w:val="22"/>
              </w:rPr>
            </w:pPr>
            <w:r w:rsidRPr="00177B9F">
              <w:rPr>
                <w:sz w:val="22"/>
                <w:szCs w:val="22"/>
              </w:rPr>
              <w:t>руб./Гкал</w:t>
            </w:r>
          </w:p>
        </w:tc>
        <w:tc>
          <w:tcPr>
            <w:tcW w:w="1418" w:type="dxa"/>
            <w:vAlign w:val="center"/>
          </w:tcPr>
          <w:p w14:paraId="387ABECE" w14:textId="77777777" w:rsidR="001D00D5" w:rsidRPr="00C06F8B" w:rsidRDefault="001D00D5" w:rsidP="00E6267D">
            <w:pPr>
              <w:ind w:right="-2"/>
              <w:jc w:val="center"/>
              <w:rPr>
                <w:sz w:val="22"/>
                <w:szCs w:val="22"/>
              </w:rPr>
            </w:pPr>
            <w:r>
              <w:rPr>
                <w:sz w:val="22"/>
              </w:rPr>
              <w:t>с 01.01.2022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7F6B289" w14:textId="77777777" w:rsidR="001D00D5" w:rsidRPr="00F1372D" w:rsidRDefault="001D00D5" w:rsidP="00E6267D">
            <w:pPr>
              <w:jc w:val="center"/>
              <w:rPr>
                <w:sz w:val="20"/>
                <w:szCs w:val="20"/>
              </w:rPr>
            </w:pPr>
            <w:r w:rsidRPr="00F1372D">
              <w:rPr>
                <w:sz w:val="20"/>
                <w:szCs w:val="20"/>
              </w:rPr>
              <w:t>2 095,22</w:t>
            </w:r>
          </w:p>
        </w:tc>
        <w:tc>
          <w:tcPr>
            <w:tcW w:w="845" w:type="dxa"/>
            <w:tcBorders>
              <w:top w:val="single" w:sz="4" w:space="0" w:color="auto"/>
            </w:tcBorders>
            <w:vAlign w:val="center"/>
          </w:tcPr>
          <w:p w14:paraId="2E2C1979" w14:textId="77777777" w:rsidR="001D00D5" w:rsidRPr="00C06F8B" w:rsidRDefault="001D00D5" w:rsidP="00E6267D">
            <w:pPr>
              <w:jc w:val="center"/>
              <w:rPr>
                <w:sz w:val="22"/>
                <w:szCs w:val="22"/>
              </w:rPr>
            </w:pPr>
            <w:r>
              <w:rPr>
                <w:sz w:val="22"/>
              </w:rPr>
              <w:t>x</w:t>
            </w:r>
          </w:p>
        </w:tc>
        <w:tc>
          <w:tcPr>
            <w:tcW w:w="850" w:type="dxa"/>
            <w:vAlign w:val="center"/>
          </w:tcPr>
          <w:p w14:paraId="6CD9F96B" w14:textId="77777777" w:rsidR="001D00D5" w:rsidRPr="00C06F8B" w:rsidRDefault="001D00D5" w:rsidP="00E6267D">
            <w:pPr>
              <w:jc w:val="center"/>
              <w:rPr>
                <w:sz w:val="22"/>
                <w:szCs w:val="22"/>
              </w:rPr>
            </w:pPr>
            <w:r>
              <w:rPr>
                <w:sz w:val="22"/>
              </w:rPr>
              <w:t>x</w:t>
            </w:r>
          </w:p>
        </w:tc>
        <w:tc>
          <w:tcPr>
            <w:tcW w:w="851" w:type="dxa"/>
            <w:vAlign w:val="center"/>
          </w:tcPr>
          <w:p w14:paraId="01425C23" w14:textId="77777777" w:rsidR="001D00D5" w:rsidRPr="00C06F8B" w:rsidRDefault="001D00D5" w:rsidP="00E6267D">
            <w:pPr>
              <w:jc w:val="center"/>
              <w:rPr>
                <w:sz w:val="22"/>
                <w:szCs w:val="22"/>
              </w:rPr>
            </w:pPr>
            <w:r>
              <w:rPr>
                <w:sz w:val="22"/>
              </w:rPr>
              <w:t>x</w:t>
            </w:r>
          </w:p>
        </w:tc>
        <w:tc>
          <w:tcPr>
            <w:tcW w:w="714" w:type="dxa"/>
            <w:vAlign w:val="center"/>
          </w:tcPr>
          <w:p w14:paraId="69D54B4E" w14:textId="77777777" w:rsidR="001D00D5" w:rsidRPr="00C06F8B" w:rsidRDefault="001D00D5" w:rsidP="00E6267D">
            <w:pPr>
              <w:jc w:val="center"/>
              <w:rPr>
                <w:sz w:val="22"/>
                <w:szCs w:val="22"/>
              </w:rPr>
            </w:pPr>
            <w:r>
              <w:rPr>
                <w:sz w:val="22"/>
              </w:rPr>
              <w:t>x</w:t>
            </w:r>
          </w:p>
        </w:tc>
        <w:tc>
          <w:tcPr>
            <w:tcW w:w="993" w:type="dxa"/>
            <w:vAlign w:val="center"/>
          </w:tcPr>
          <w:p w14:paraId="36B6F011" w14:textId="77777777" w:rsidR="001D00D5" w:rsidRPr="00C06F8B" w:rsidRDefault="001D00D5" w:rsidP="00E6267D">
            <w:pPr>
              <w:jc w:val="center"/>
              <w:rPr>
                <w:sz w:val="22"/>
                <w:szCs w:val="22"/>
              </w:rPr>
            </w:pPr>
            <w:r>
              <w:rPr>
                <w:sz w:val="22"/>
              </w:rPr>
              <w:t>x</w:t>
            </w:r>
          </w:p>
        </w:tc>
      </w:tr>
      <w:tr w:rsidR="001D00D5" w:rsidRPr="00C06F8B" w14:paraId="0E6D3B76" w14:textId="77777777" w:rsidTr="00E6267D">
        <w:trPr>
          <w:trHeight w:val="250"/>
        </w:trPr>
        <w:tc>
          <w:tcPr>
            <w:tcW w:w="1305" w:type="dxa"/>
            <w:vMerge/>
            <w:shd w:val="clear" w:color="auto" w:fill="auto"/>
          </w:tcPr>
          <w:p w14:paraId="49EA33AC" w14:textId="77777777" w:rsidR="001D00D5" w:rsidRPr="00C06F8B" w:rsidRDefault="001D00D5" w:rsidP="00E6267D">
            <w:pPr>
              <w:ind w:right="-2"/>
              <w:rPr>
                <w:sz w:val="22"/>
                <w:szCs w:val="22"/>
              </w:rPr>
            </w:pPr>
          </w:p>
        </w:tc>
        <w:tc>
          <w:tcPr>
            <w:tcW w:w="2239" w:type="dxa"/>
            <w:vMerge/>
            <w:shd w:val="clear" w:color="auto" w:fill="auto"/>
            <w:vAlign w:val="center"/>
          </w:tcPr>
          <w:p w14:paraId="38CD33FD" w14:textId="77777777" w:rsidR="001D00D5" w:rsidRPr="00C06F8B" w:rsidRDefault="001D00D5" w:rsidP="00E6267D">
            <w:pPr>
              <w:ind w:right="-2"/>
              <w:jc w:val="center"/>
              <w:rPr>
                <w:sz w:val="22"/>
                <w:szCs w:val="22"/>
              </w:rPr>
            </w:pPr>
          </w:p>
        </w:tc>
        <w:tc>
          <w:tcPr>
            <w:tcW w:w="1418" w:type="dxa"/>
            <w:vAlign w:val="center"/>
          </w:tcPr>
          <w:p w14:paraId="335036F8" w14:textId="77777777" w:rsidR="001D00D5" w:rsidRPr="00C06F8B" w:rsidRDefault="001D00D5" w:rsidP="00E6267D">
            <w:pPr>
              <w:ind w:right="-2"/>
              <w:jc w:val="center"/>
              <w:rPr>
                <w:sz w:val="22"/>
                <w:szCs w:val="22"/>
              </w:rPr>
            </w:pPr>
            <w:r>
              <w:rPr>
                <w:sz w:val="22"/>
              </w:rPr>
              <w:t>с 01.07.2022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7599B91" w14:textId="77777777" w:rsidR="001D00D5" w:rsidRPr="00F1372D" w:rsidRDefault="001D00D5" w:rsidP="00E6267D">
            <w:pPr>
              <w:jc w:val="center"/>
              <w:rPr>
                <w:sz w:val="20"/>
                <w:szCs w:val="20"/>
              </w:rPr>
            </w:pPr>
            <w:r w:rsidRPr="00F1372D">
              <w:rPr>
                <w:sz w:val="20"/>
                <w:szCs w:val="20"/>
              </w:rPr>
              <w:t>2 185,32</w:t>
            </w:r>
          </w:p>
        </w:tc>
        <w:tc>
          <w:tcPr>
            <w:tcW w:w="845" w:type="dxa"/>
            <w:tcBorders>
              <w:top w:val="single" w:sz="4" w:space="0" w:color="auto"/>
            </w:tcBorders>
            <w:vAlign w:val="center"/>
          </w:tcPr>
          <w:p w14:paraId="33B1CA7D" w14:textId="77777777" w:rsidR="001D00D5" w:rsidRPr="00C06F8B" w:rsidRDefault="001D00D5" w:rsidP="00E6267D">
            <w:pPr>
              <w:jc w:val="center"/>
              <w:rPr>
                <w:sz w:val="22"/>
                <w:szCs w:val="22"/>
              </w:rPr>
            </w:pPr>
            <w:r>
              <w:rPr>
                <w:sz w:val="22"/>
              </w:rPr>
              <w:t>x</w:t>
            </w:r>
          </w:p>
        </w:tc>
        <w:tc>
          <w:tcPr>
            <w:tcW w:w="850" w:type="dxa"/>
            <w:vAlign w:val="center"/>
          </w:tcPr>
          <w:p w14:paraId="46B1FBD2" w14:textId="77777777" w:rsidR="001D00D5" w:rsidRPr="00C06F8B" w:rsidRDefault="001D00D5" w:rsidP="00E6267D">
            <w:pPr>
              <w:jc w:val="center"/>
              <w:rPr>
                <w:sz w:val="22"/>
                <w:szCs w:val="22"/>
              </w:rPr>
            </w:pPr>
            <w:r>
              <w:rPr>
                <w:sz w:val="22"/>
              </w:rPr>
              <w:t>x</w:t>
            </w:r>
          </w:p>
        </w:tc>
        <w:tc>
          <w:tcPr>
            <w:tcW w:w="851" w:type="dxa"/>
            <w:vAlign w:val="center"/>
          </w:tcPr>
          <w:p w14:paraId="35167C09" w14:textId="77777777" w:rsidR="001D00D5" w:rsidRPr="00C06F8B" w:rsidRDefault="001D00D5" w:rsidP="00E6267D">
            <w:pPr>
              <w:jc w:val="center"/>
              <w:rPr>
                <w:sz w:val="22"/>
                <w:szCs w:val="22"/>
              </w:rPr>
            </w:pPr>
            <w:r>
              <w:rPr>
                <w:sz w:val="22"/>
              </w:rPr>
              <w:t>x</w:t>
            </w:r>
          </w:p>
        </w:tc>
        <w:tc>
          <w:tcPr>
            <w:tcW w:w="714" w:type="dxa"/>
            <w:vAlign w:val="center"/>
          </w:tcPr>
          <w:p w14:paraId="3AA12974" w14:textId="77777777" w:rsidR="001D00D5" w:rsidRPr="00C06F8B" w:rsidRDefault="001D00D5" w:rsidP="00E6267D">
            <w:pPr>
              <w:jc w:val="center"/>
              <w:rPr>
                <w:sz w:val="22"/>
                <w:szCs w:val="22"/>
              </w:rPr>
            </w:pPr>
            <w:r>
              <w:rPr>
                <w:sz w:val="22"/>
              </w:rPr>
              <w:t>x</w:t>
            </w:r>
          </w:p>
        </w:tc>
        <w:tc>
          <w:tcPr>
            <w:tcW w:w="993" w:type="dxa"/>
            <w:vAlign w:val="center"/>
          </w:tcPr>
          <w:p w14:paraId="53C02C38" w14:textId="77777777" w:rsidR="001D00D5" w:rsidRPr="00C06F8B" w:rsidRDefault="001D00D5" w:rsidP="00E6267D">
            <w:pPr>
              <w:jc w:val="center"/>
              <w:rPr>
                <w:sz w:val="22"/>
                <w:szCs w:val="22"/>
              </w:rPr>
            </w:pPr>
            <w:r>
              <w:rPr>
                <w:sz w:val="22"/>
              </w:rPr>
              <w:t>x</w:t>
            </w:r>
          </w:p>
        </w:tc>
      </w:tr>
      <w:tr w:rsidR="001D00D5" w:rsidRPr="00C06F8B" w14:paraId="30106E60" w14:textId="77777777" w:rsidTr="00E6267D">
        <w:trPr>
          <w:trHeight w:val="253"/>
        </w:trPr>
        <w:tc>
          <w:tcPr>
            <w:tcW w:w="1305" w:type="dxa"/>
            <w:vMerge/>
            <w:shd w:val="clear" w:color="auto" w:fill="auto"/>
          </w:tcPr>
          <w:p w14:paraId="0F8ECC8D" w14:textId="77777777" w:rsidR="001D00D5" w:rsidRPr="00C06F8B" w:rsidRDefault="001D00D5" w:rsidP="00E6267D">
            <w:pPr>
              <w:ind w:right="-2"/>
              <w:rPr>
                <w:sz w:val="22"/>
                <w:szCs w:val="22"/>
              </w:rPr>
            </w:pPr>
          </w:p>
        </w:tc>
        <w:tc>
          <w:tcPr>
            <w:tcW w:w="2239" w:type="dxa"/>
            <w:vMerge/>
            <w:shd w:val="clear" w:color="auto" w:fill="auto"/>
          </w:tcPr>
          <w:p w14:paraId="7449F6EA" w14:textId="77777777" w:rsidR="001D00D5" w:rsidRPr="00C06F8B" w:rsidRDefault="001D00D5" w:rsidP="00E6267D">
            <w:pPr>
              <w:ind w:right="-2"/>
              <w:jc w:val="center"/>
              <w:rPr>
                <w:sz w:val="22"/>
                <w:szCs w:val="22"/>
              </w:rPr>
            </w:pPr>
          </w:p>
        </w:tc>
        <w:tc>
          <w:tcPr>
            <w:tcW w:w="1418" w:type="dxa"/>
            <w:vAlign w:val="center"/>
          </w:tcPr>
          <w:p w14:paraId="549269F7" w14:textId="77777777" w:rsidR="001D00D5" w:rsidRPr="00C06F8B" w:rsidRDefault="001D00D5" w:rsidP="00E6267D">
            <w:pPr>
              <w:ind w:left="-105" w:right="-113"/>
              <w:jc w:val="center"/>
              <w:rPr>
                <w:sz w:val="22"/>
                <w:szCs w:val="22"/>
              </w:rPr>
            </w:pPr>
            <w:r>
              <w:rPr>
                <w:sz w:val="22"/>
              </w:rPr>
              <w:t>с 01.12.2022 по 31.12.2022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F8056C" w14:textId="77777777" w:rsidR="001D00D5" w:rsidRPr="00F1372D" w:rsidRDefault="001D00D5" w:rsidP="00E6267D">
            <w:pPr>
              <w:jc w:val="center"/>
              <w:rPr>
                <w:sz w:val="20"/>
                <w:szCs w:val="20"/>
              </w:rPr>
            </w:pPr>
            <w:r w:rsidRPr="00F1372D">
              <w:rPr>
                <w:sz w:val="20"/>
                <w:szCs w:val="20"/>
              </w:rPr>
              <w:t xml:space="preserve">2 </w:t>
            </w:r>
            <w:r>
              <w:rPr>
                <w:sz w:val="20"/>
                <w:szCs w:val="20"/>
              </w:rPr>
              <w:t>387</w:t>
            </w:r>
            <w:r w:rsidRPr="00F1372D">
              <w:rPr>
                <w:sz w:val="20"/>
                <w:szCs w:val="20"/>
              </w:rPr>
              <w:t>,</w:t>
            </w:r>
            <w:r>
              <w:rPr>
                <w:sz w:val="20"/>
                <w:szCs w:val="20"/>
              </w:rPr>
              <w:t>36</w:t>
            </w:r>
          </w:p>
        </w:tc>
        <w:tc>
          <w:tcPr>
            <w:tcW w:w="845" w:type="dxa"/>
            <w:tcBorders>
              <w:top w:val="single" w:sz="4" w:space="0" w:color="auto"/>
            </w:tcBorders>
            <w:vAlign w:val="center"/>
          </w:tcPr>
          <w:p w14:paraId="38F4A7CC" w14:textId="77777777" w:rsidR="001D00D5" w:rsidRPr="00C06F8B" w:rsidRDefault="001D00D5" w:rsidP="00E6267D">
            <w:pPr>
              <w:jc w:val="center"/>
              <w:rPr>
                <w:sz w:val="22"/>
                <w:szCs w:val="22"/>
              </w:rPr>
            </w:pPr>
            <w:r>
              <w:rPr>
                <w:sz w:val="22"/>
              </w:rPr>
              <w:t>x</w:t>
            </w:r>
          </w:p>
        </w:tc>
        <w:tc>
          <w:tcPr>
            <w:tcW w:w="850" w:type="dxa"/>
            <w:vAlign w:val="center"/>
          </w:tcPr>
          <w:p w14:paraId="1CD6135B" w14:textId="77777777" w:rsidR="001D00D5" w:rsidRPr="00C06F8B" w:rsidRDefault="001D00D5" w:rsidP="00E6267D">
            <w:pPr>
              <w:jc w:val="center"/>
              <w:rPr>
                <w:sz w:val="22"/>
                <w:szCs w:val="22"/>
              </w:rPr>
            </w:pPr>
            <w:r>
              <w:rPr>
                <w:sz w:val="22"/>
              </w:rPr>
              <w:t>x</w:t>
            </w:r>
          </w:p>
        </w:tc>
        <w:tc>
          <w:tcPr>
            <w:tcW w:w="851" w:type="dxa"/>
            <w:vAlign w:val="center"/>
          </w:tcPr>
          <w:p w14:paraId="5BB14028" w14:textId="77777777" w:rsidR="001D00D5" w:rsidRPr="00C06F8B" w:rsidRDefault="001D00D5" w:rsidP="00E6267D">
            <w:pPr>
              <w:jc w:val="center"/>
              <w:rPr>
                <w:sz w:val="22"/>
                <w:szCs w:val="22"/>
              </w:rPr>
            </w:pPr>
            <w:r>
              <w:rPr>
                <w:sz w:val="22"/>
              </w:rPr>
              <w:t>x</w:t>
            </w:r>
          </w:p>
        </w:tc>
        <w:tc>
          <w:tcPr>
            <w:tcW w:w="714" w:type="dxa"/>
            <w:vAlign w:val="center"/>
          </w:tcPr>
          <w:p w14:paraId="39F71DEA" w14:textId="77777777" w:rsidR="001D00D5" w:rsidRPr="00C06F8B" w:rsidRDefault="001D00D5" w:rsidP="00E6267D">
            <w:pPr>
              <w:jc w:val="center"/>
              <w:rPr>
                <w:sz w:val="22"/>
                <w:szCs w:val="22"/>
              </w:rPr>
            </w:pPr>
            <w:r>
              <w:rPr>
                <w:sz w:val="22"/>
              </w:rPr>
              <w:t>x</w:t>
            </w:r>
          </w:p>
        </w:tc>
        <w:tc>
          <w:tcPr>
            <w:tcW w:w="993" w:type="dxa"/>
            <w:vAlign w:val="center"/>
          </w:tcPr>
          <w:p w14:paraId="58437C9D" w14:textId="77777777" w:rsidR="001D00D5" w:rsidRPr="00C06F8B" w:rsidRDefault="001D00D5" w:rsidP="00E6267D">
            <w:pPr>
              <w:jc w:val="center"/>
              <w:rPr>
                <w:sz w:val="22"/>
                <w:szCs w:val="22"/>
              </w:rPr>
            </w:pPr>
            <w:r>
              <w:rPr>
                <w:sz w:val="22"/>
              </w:rPr>
              <w:t>x</w:t>
            </w:r>
          </w:p>
        </w:tc>
      </w:tr>
      <w:tr w:rsidR="001D00D5" w:rsidRPr="00C06F8B" w14:paraId="0D836ED4" w14:textId="77777777" w:rsidTr="00E6267D">
        <w:trPr>
          <w:trHeight w:val="253"/>
        </w:trPr>
        <w:tc>
          <w:tcPr>
            <w:tcW w:w="1305" w:type="dxa"/>
            <w:vMerge/>
            <w:shd w:val="clear" w:color="auto" w:fill="auto"/>
          </w:tcPr>
          <w:p w14:paraId="01671C77" w14:textId="77777777" w:rsidR="001D00D5" w:rsidRPr="00C06F8B" w:rsidRDefault="001D00D5" w:rsidP="00E6267D">
            <w:pPr>
              <w:ind w:right="-2"/>
              <w:rPr>
                <w:sz w:val="22"/>
                <w:szCs w:val="22"/>
              </w:rPr>
            </w:pPr>
          </w:p>
        </w:tc>
        <w:tc>
          <w:tcPr>
            <w:tcW w:w="2239" w:type="dxa"/>
            <w:vMerge/>
            <w:shd w:val="clear" w:color="auto" w:fill="auto"/>
          </w:tcPr>
          <w:p w14:paraId="6BBBAE8F" w14:textId="77777777" w:rsidR="001D00D5" w:rsidRPr="00C06F8B" w:rsidRDefault="001D00D5" w:rsidP="00E6267D">
            <w:pPr>
              <w:ind w:right="-2"/>
              <w:jc w:val="center"/>
              <w:rPr>
                <w:sz w:val="22"/>
                <w:szCs w:val="22"/>
              </w:rPr>
            </w:pPr>
          </w:p>
        </w:tc>
        <w:tc>
          <w:tcPr>
            <w:tcW w:w="1418" w:type="dxa"/>
            <w:vAlign w:val="center"/>
          </w:tcPr>
          <w:p w14:paraId="1A24A009" w14:textId="77777777" w:rsidR="001D00D5" w:rsidRDefault="001D00D5" w:rsidP="00E6267D">
            <w:pPr>
              <w:ind w:left="-105" w:right="-113"/>
              <w:jc w:val="center"/>
              <w:rPr>
                <w:sz w:val="22"/>
                <w:szCs w:val="22"/>
              </w:rPr>
            </w:pPr>
            <w:r>
              <w:rPr>
                <w:sz w:val="22"/>
              </w:rPr>
              <w:t>с 01.01.2023 по 31.12.2023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1C307F" w14:textId="77777777" w:rsidR="001D00D5" w:rsidRPr="00F1372D" w:rsidRDefault="001D00D5" w:rsidP="00E6267D">
            <w:pPr>
              <w:jc w:val="center"/>
              <w:rPr>
                <w:sz w:val="20"/>
                <w:szCs w:val="20"/>
              </w:rPr>
            </w:pPr>
            <w:r w:rsidRPr="00F1372D">
              <w:rPr>
                <w:sz w:val="20"/>
                <w:szCs w:val="20"/>
              </w:rPr>
              <w:t xml:space="preserve">2 </w:t>
            </w:r>
            <w:r>
              <w:rPr>
                <w:sz w:val="20"/>
                <w:szCs w:val="20"/>
              </w:rPr>
              <w:t>387</w:t>
            </w:r>
            <w:r w:rsidRPr="00F1372D">
              <w:rPr>
                <w:sz w:val="20"/>
                <w:szCs w:val="20"/>
              </w:rPr>
              <w:t>,</w:t>
            </w:r>
            <w:r>
              <w:rPr>
                <w:sz w:val="20"/>
                <w:szCs w:val="20"/>
              </w:rPr>
              <w:t>36</w:t>
            </w:r>
          </w:p>
        </w:tc>
        <w:tc>
          <w:tcPr>
            <w:tcW w:w="845" w:type="dxa"/>
            <w:tcBorders>
              <w:top w:val="single" w:sz="4" w:space="0" w:color="auto"/>
            </w:tcBorders>
            <w:vAlign w:val="center"/>
          </w:tcPr>
          <w:p w14:paraId="767D2697" w14:textId="77777777" w:rsidR="001D00D5" w:rsidRPr="00C06F8B" w:rsidRDefault="001D00D5" w:rsidP="00E6267D">
            <w:pPr>
              <w:jc w:val="center"/>
              <w:rPr>
                <w:sz w:val="22"/>
                <w:szCs w:val="22"/>
              </w:rPr>
            </w:pPr>
            <w:r>
              <w:rPr>
                <w:sz w:val="22"/>
              </w:rPr>
              <w:t>x</w:t>
            </w:r>
          </w:p>
        </w:tc>
        <w:tc>
          <w:tcPr>
            <w:tcW w:w="850" w:type="dxa"/>
            <w:vAlign w:val="center"/>
          </w:tcPr>
          <w:p w14:paraId="3A3E605F" w14:textId="77777777" w:rsidR="001D00D5" w:rsidRPr="00C06F8B" w:rsidRDefault="001D00D5" w:rsidP="00E6267D">
            <w:pPr>
              <w:jc w:val="center"/>
              <w:rPr>
                <w:sz w:val="22"/>
                <w:szCs w:val="22"/>
              </w:rPr>
            </w:pPr>
            <w:r>
              <w:rPr>
                <w:sz w:val="22"/>
              </w:rPr>
              <w:t>x</w:t>
            </w:r>
          </w:p>
        </w:tc>
        <w:tc>
          <w:tcPr>
            <w:tcW w:w="851" w:type="dxa"/>
            <w:vAlign w:val="center"/>
          </w:tcPr>
          <w:p w14:paraId="0603FD8C" w14:textId="77777777" w:rsidR="001D00D5" w:rsidRPr="00C06F8B" w:rsidRDefault="001D00D5" w:rsidP="00E6267D">
            <w:pPr>
              <w:jc w:val="center"/>
              <w:rPr>
                <w:sz w:val="22"/>
                <w:szCs w:val="22"/>
              </w:rPr>
            </w:pPr>
            <w:r>
              <w:rPr>
                <w:sz w:val="22"/>
              </w:rPr>
              <w:t>x</w:t>
            </w:r>
          </w:p>
        </w:tc>
        <w:tc>
          <w:tcPr>
            <w:tcW w:w="714" w:type="dxa"/>
            <w:vAlign w:val="center"/>
          </w:tcPr>
          <w:p w14:paraId="62229FF3" w14:textId="77777777" w:rsidR="001D00D5" w:rsidRPr="00C06F8B" w:rsidRDefault="001D00D5" w:rsidP="00E6267D">
            <w:pPr>
              <w:jc w:val="center"/>
              <w:rPr>
                <w:sz w:val="22"/>
                <w:szCs w:val="22"/>
              </w:rPr>
            </w:pPr>
            <w:r>
              <w:rPr>
                <w:sz w:val="22"/>
              </w:rPr>
              <w:t>x</w:t>
            </w:r>
          </w:p>
        </w:tc>
        <w:tc>
          <w:tcPr>
            <w:tcW w:w="993" w:type="dxa"/>
            <w:vAlign w:val="center"/>
          </w:tcPr>
          <w:p w14:paraId="655F210A" w14:textId="77777777" w:rsidR="001D00D5" w:rsidRPr="00C06F8B" w:rsidRDefault="001D00D5" w:rsidP="00E6267D">
            <w:pPr>
              <w:jc w:val="center"/>
              <w:rPr>
                <w:sz w:val="22"/>
                <w:szCs w:val="22"/>
              </w:rPr>
            </w:pPr>
            <w:r>
              <w:rPr>
                <w:sz w:val="22"/>
              </w:rPr>
              <w:t>x</w:t>
            </w:r>
          </w:p>
        </w:tc>
      </w:tr>
      <w:tr w:rsidR="001D00D5" w:rsidRPr="00C06F8B" w14:paraId="2D9E9C77" w14:textId="77777777" w:rsidTr="00E6267D">
        <w:trPr>
          <w:trHeight w:val="253"/>
        </w:trPr>
        <w:tc>
          <w:tcPr>
            <w:tcW w:w="1305" w:type="dxa"/>
            <w:vMerge/>
            <w:shd w:val="clear" w:color="auto" w:fill="auto"/>
          </w:tcPr>
          <w:p w14:paraId="063F679A" w14:textId="77777777" w:rsidR="001D00D5" w:rsidRPr="00C06F8B" w:rsidRDefault="001D00D5" w:rsidP="00E6267D">
            <w:pPr>
              <w:ind w:right="-2"/>
              <w:rPr>
                <w:sz w:val="22"/>
                <w:szCs w:val="22"/>
              </w:rPr>
            </w:pPr>
          </w:p>
        </w:tc>
        <w:tc>
          <w:tcPr>
            <w:tcW w:w="2239" w:type="dxa"/>
            <w:vMerge/>
            <w:shd w:val="clear" w:color="auto" w:fill="auto"/>
          </w:tcPr>
          <w:p w14:paraId="49763558" w14:textId="77777777" w:rsidR="001D00D5" w:rsidRPr="00C06F8B" w:rsidRDefault="001D00D5" w:rsidP="00E6267D">
            <w:pPr>
              <w:ind w:right="-2"/>
              <w:jc w:val="center"/>
              <w:rPr>
                <w:sz w:val="22"/>
                <w:szCs w:val="22"/>
              </w:rPr>
            </w:pPr>
          </w:p>
        </w:tc>
        <w:tc>
          <w:tcPr>
            <w:tcW w:w="1418" w:type="dxa"/>
            <w:vAlign w:val="center"/>
          </w:tcPr>
          <w:p w14:paraId="56E945DD" w14:textId="77777777" w:rsidR="001D00D5" w:rsidRDefault="001D00D5" w:rsidP="00E6267D">
            <w:pPr>
              <w:ind w:right="-2"/>
              <w:jc w:val="center"/>
              <w:rPr>
                <w:sz w:val="22"/>
              </w:rPr>
            </w:pPr>
            <w:r>
              <w:rPr>
                <w:sz w:val="22"/>
              </w:rPr>
              <w:t>с 01.01.2024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2A0168" w14:textId="77777777" w:rsidR="001D00D5" w:rsidRPr="00F1372D" w:rsidRDefault="001D00D5" w:rsidP="00E6267D">
            <w:pPr>
              <w:jc w:val="center"/>
              <w:rPr>
                <w:sz w:val="20"/>
                <w:szCs w:val="20"/>
              </w:rPr>
            </w:pPr>
            <w:r w:rsidRPr="00F1372D">
              <w:rPr>
                <w:sz w:val="20"/>
                <w:szCs w:val="20"/>
              </w:rPr>
              <w:t xml:space="preserve">2 </w:t>
            </w:r>
            <w:r>
              <w:rPr>
                <w:sz w:val="20"/>
                <w:szCs w:val="20"/>
              </w:rPr>
              <w:t>387</w:t>
            </w:r>
            <w:r w:rsidRPr="00F1372D">
              <w:rPr>
                <w:sz w:val="20"/>
                <w:szCs w:val="20"/>
              </w:rPr>
              <w:t>,3</w:t>
            </w:r>
            <w:r>
              <w:rPr>
                <w:sz w:val="20"/>
                <w:szCs w:val="20"/>
              </w:rPr>
              <w:t>6</w:t>
            </w:r>
          </w:p>
        </w:tc>
        <w:tc>
          <w:tcPr>
            <w:tcW w:w="845" w:type="dxa"/>
            <w:tcBorders>
              <w:top w:val="single" w:sz="4" w:space="0" w:color="auto"/>
            </w:tcBorders>
            <w:vAlign w:val="center"/>
          </w:tcPr>
          <w:p w14:paraId="3C84CF9E" w14:textId="77777777" w:rsidR="001D00D5" w:rsidRDefault="001D00D5" w:rsidP="00E6267D">
            <w:pPr>
              <w:jc w:val="center"/>
              <w:rPr>
                <w:sz w:val="22"/>
              </w:rPr>
            </w:pPr>
            <w:r>
              <w:rPr>
                <w:sz w:val="22"/>
              </w:rPr>
              <w:t>x</w:t>
            </w:r>
          </w:p>
        </w:tc>
        <w:tc>
          <w:tcPr>
            <w:tcW w:w="850" w:type="dxa"/>
            <w:vAlign w:val="center"/>
          </w:tcPr>
          <w:p w14:paraId="4E1DBC43" w14:textId="77777777" w:rsidR="001D00D5" w:rsidRDefault="001D00D5" w:rsidP="00E6267D">
            <w:pPr>
              <w:jc w:val="center"/>
              <w:rPr>
                <w:sz w:val="22"/>
              </w:rPr>
            </w:pPr>
            <w:r>
              <w:rPr>
                <w:sz w:val="22"/>
              </w:rPr>
              <w:t>x</w:t>
            </w:r>
          </w:p>
        </w:tc>
        <w:tc>
          <w:tcPr>
            <w:tcW w:w="851" w:type="dxa"/>
            <w:vAlign w:val="center"/>
          </w:tcPr>
          <w:p w14:paraId="65CC2457" w14:textId="77777777" w:rsidR="001D00D5" w:rsidRDefault="001D00D5" w:rsidP="00E6267D">
            <w:pPr>
              <w:jc w:val="center"/>
              <w:rPr>
                <w:sz w:val="22"/>
              </w:rPr>
            </w:pPr>
            <w:r>
              <w:rPr>
                <w:sz w:val="22"/>
              </w:rPr>
              <w:t>x</w:t>
            </w:r>
          </w:p>
        </w:tc>
        <w:tc>
          <w:tcPr>
            <w:tcW w:w="714" w:type="dxa"/>
            <w:vAlign w:val="center"/>
          </w:tcPr>
          <w:p w14:paraId="639AFAD0" w14:textId="77777777" w:rsidR="001D00D5" w:rsidRDefault="001D00D5" w:rsidP="00E6267D">
            <w:pPr>
              <w:jc w:val="center"/>
              <w:rPr>
                <w:sz w:val="22"/>
              </w:rPr>
            </w:pPr>
            <w:r>
              <w:rPr>
                <w:sz w:val="22"/>
              </w:rPr>
              <w:t>x</w:t>
            </w:r>
          </w:p>
        </w:tc>
        <w:tc>
          <w:tcPr>
            <w:tcW w:w="993" w:type="dxa"/>
            <w:vAlign w:val="center"/>
          </w:tcPr>
          <w:p w14:paraId="4B94FC44" w14:textId="77777777" w:rsidR="001D00D5" w:rsidRDefault="001D00D5" w:rsidP="00E6267D">
            <w:pPr>
              <w:jc w:val="center"/>
              <w:rPr>
                <w:sz w:val="22"/>
              </w:rPr>
            </w:pPr>
            <w:r>
              <w:rPr>
                <w:sz w:val="22"/>
              </w:rPr>
              <w:t>x</w:t>
            </w:r>
          </w:p>
        </w:tc>
      </w:tr>
      <w:tr w:rsidR="001D00D5" w:rsidRPr="00C06F8B" w14:paraId="623BDC39" w14:textId="77777777" w:rsidTr="00E6267D">
        <w:trPr>
          <w:trHeight w:val="253"/>
        </w:trPr>
        <w:tc>
          <w:tcPr>
            <w:tcW w:w="1305" w:type="dxa"/>
            <w:vMerge/>
            <w:shd w:val="clear" w:color="auto" w:fill="auto"/>
          </w:tcPr>
          <w:p w14:paraId="38E539F4" w14:textId="77777777" w:rsidR="001D00D5" w:rsidRPr="00C06F8B" w:rsidRDefault="001D00D5" w:rsidP="00E6267D">
            <w:pPr>
              <w:ind w:right="-2"/>
              <w:rPr>
                <w:sz w:val="22"/>
                <w:szCs w:val="22"/>
              </w:rPr>
            </w:pPr>
          </w:p>
        </w:tc>
        <w:tc>
          <w:tcPr>
            <w:tcW w:w="2239" w:type="dxa"/>
            <w:vMerge/>
            <w:shd w:val="clear" w:color="auto" w:fill="auto"/>
          </w:tcPr>
          <w:p w14:paraId="4CED0C5F" w14:textId="77777777" w:rsidR="001D00D5" w:rsidRPr="00C06F8B" w:rsidRDefault="001D00D5" w:rsidP="00E6267D">
            <w:pPr>
              <w:ind w:right="-2"/>
              <w:jc w:val="center"/>
              <w:rPr>
                <w:sz w:val="22"/>
                <w:szCs w:val="22"/>
              </w:rPr>
            </w:pPr>
          </w:p>
        </w:tc>
        <w:tc>
          <w:tcPr>
            <w:tcW w:w="1418" w:type="dxa"/>
            <w:vAlign w:val="center"/>
          </w:tcPr>
          <w:p w14:paraId="3D008456" w14:textId="77777777" w:rsidR="001D00D5" w:rsidRDefault="001D00D5" w:rsidP="00E6267D">
            <w:pPr>
              <w:ind w:right="-2"/>
              <w:jc w:val="center"/>
              <w:rPr>
                <w:sz w:val="22"/>
              </w:rPr>
            </w:pPr>
            <w:r>
              <w:rPr>
                <w:sz w:val="22"/>
              </w:rPr>
              <w:t>с 01.07.2024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E19954" w14:textId="77777777" w:rsidR="001D00D5" w:rsidRPr="00F1372D" w:rsidRDefault="001D00D5" w:rsidP="00E6267D">
            <w:pPr>
              <w:jc w:val="center"/>
              <w:rPr>
                <w:sz w:val="20"/>
                <w:szCs w:val="20"/>
              </w:rPr>
            </w:pPr>
            <w:r w:rsidRPr="00F1372D">
              <w:rPr>
                <w:sz w:val="20"/>
                <w:szCs w:val="20"/>
              </w:rPr>
              <w:t>2</w:t>
            </w:r>
            <w:r>
              <w:rPr>
                <w:sz w:val="20"/>
                <w:szCs w:val="20"/>
              </w:rPr>
              <w:t> 389,37</w:t>
            </w:r>
          </w:p>
        </w:tc>
        <w:tc>
          <w:tcPr>
            <w:tcW w:w="845" w:type="dxa"/>
            <w:tcBorders>
              <w:top w:val="single" w:sz="4" w:space="0" w:color="auto"/>
              <w:bottom w:val="single" w:sz="4" w:space="0" w:color="auto"/>
            </w:tcBorders>
            <w:vAlign w:val="center"/>
          </w:tcPr>
          <w:p w14:paraId="04C40D4D" w14:textId="77777777" w:rsidR="001D00D5" w:rsidRDefault="001D00D5" w:rsidP="00E6267D">
            <w:pPr>
              <w:jc w:val="center"/>
              <w:rPr>
                <w:sz w:val="22"/>
              </w:rPr>
            </w:pPr>
            <w:r>
              <w:rPr>
                <w:sz w:val="22"/>
              </w:rPr>
              <w:t>x</w:t>
            </w:r>
          </w:p>
        </w:tc>
        <w:tc>
          <w:tcPr>
            <w:tcW w:w="850" w:type="dxa"/>
            <w:vAlign w:val="center"/>
          </w:tcPr>
          <w:p w14:paraId="703EF805" w14:textId="77777777" w:rsidR="001D00D5" w:rsidRDefault="001D00D5" w:rsidP="00E6267D">
            <w:pPr>
              <w:jc w:val="center"/>
              <w:rPr>
                <w:sz w:val="22"/>
              </w:rPr>
            </w:pPr>
            <w:r>
              <w:rPr>
                <w:sz w:val="22"/>
              </w:rPr>
              <w:t>x</w:t>
            </w:r>
          </w:p>
        </w:tc>
        <w:tc>
          <w:tcPr>
            <w:tcW w:w="851" w:type="dxa"/>
            <w:vAlign w:val="center"/>
          </w:tcPr>
          <w:p w14:paraId="3ABDC8BC" w14:textId="77777777" w:rsidR="001D00D5" w:rsidRDefault="001D00D5" w:rsidP="00E6267D">
            <w:pPr>
              <w:jc w:val="center"/>
              <w:rPr>
                <w:sz w:val="22"/>
              </w:rPr>
            </w:pPr>
            <w:r>
              <w:rPr>
                <w:sz w:val="22"/>
              </w:rPr>
              <w:t>x</w:t>
            </w:r>
          </w:p>
        </w:tc>
        <w:tc>
          <w:tcPr>
            <w:tcW w:w="714" w:type="dxa"/>
            <w:vAlign w:val="center"/>
          </w:tcPr>
          <w:p w14:paraId="1DCAA3F3" w14:textId="77777777" w:rsidR="001D00D5" w:rsidRDefault="001D00D5" w:rsidP="00E6267D">
            <w:pPr>
              <w:jc w:val="center"/>
              <w:rPr>
                <w:sz w:val="22"/>
              </w:rPr>
            </w:pPr>
            <w:r>
              <w:rPr>
                <w:sz w:val="22"/>
              </w:rPr>
              <w:t>x</w:t>
            </w:r>
          </w:p>
        </w:tc>
        <w:tc>
          <w:tcPr>
            <w:tcW w:w="993" w:type="dxa"/>
            <w:vAlign w:val="center"/>
          </w:tcPr>
          <w:p w14:paraId="020057FB" w14:textId="77777777" w:rsidR="001D00D5" w:rsidRDefault="001D00D5" w:rsidP="00E6267D">
            <w:pPr>
              <w:jc w:val="center"/>
              <w:rPr>
                <w:sz w:val="22"/>
              </w:rPr>
            </w:pPr>
            <w:r>
              <w:rPr>
                <w:sz w:val="22"/>
              </w:rPr>
              <w:t>x</w:t>
            </w:r>
          </w:p>
        </w:tc>
      </w:tr>
      <w:tr w:rsidR="001D00D5" w:rsidRPr="00C06F8B" w14:paraId="5283FDF8" w14:textId="77777777" w:rsidTr="00E6267D">
        <w:trPr>
          <w:trHeight w:val="253"/>
        </w:trPr>
        <w:tc>
          <w:tcPr>
            <w:tcW w:w="1305" w:type="dxa"/>
            <w:vMerge/>
            <w:shd w:val="clear" w:color="auto" w:fill="auto"/>
          </w:tcPr>
          <w:p w14:paraId="2D7C5EB6" w14:textId="77777777" w:rsidR="001D00D5" w:rsidRPr="00C06F8B" w:rsidRDefault="001D00D5" w:rsidP="00E6267D">
            <w:pPr>
              <w:ind w:right="-2"/>
              <w:rPr>
                <w:sz w:val="22"/>
                <w:szCs w:val="22"/>
              </w:rPr>
            </w:pPr>
          </w:p>
        </w:tc>
        <w:tc>
          <w:tcPr>
            <w:tcW w:w="2239" w:type="dxa"/>
            <w:vMerge/>
            <w:shd w:val="clear" w:color="auto" w:fill="auto"/>
          </w:tcPr>
          <w:p w14:paraId="174A3B18" w14:textId="77777777" w:rsidR="001D00D5" w:rsidRPr="00C06F8B" w:rsidRDefault="001D00D5" w:rsidP="00E6267D">
            <w:pPr>
              <w:ind w:right="-2"/>
              <w:jc w:val="center"/>
              <w:rPr>
                <w:sz w:val="22"/>
                <w:szCs w:val="22"/>
              </w:rPr>
            </w:pPr>
          </w:p>
        </w:tc>
        <w:tc>
          <w:tcPr>
            <w:tcW w:w="1418" w:type="dxa"/>
            <w:vAlign w:val="center"/>
          </w:tcPr>
          <w:p w14:paraId="15C9CC6E" w14:textId="77777777" w:rsidR="001D00D5" w:rsidRDefault="001D00D5" w:rsidP="00E6267D">
            <w:pPr>
              <w:ind w:right="-2"/>
              <w:jc w:val="center"/>
              <w:rPr>
                <w:sz w:val="22"/>
              </w:rPr>
            </w:pPr>
            <w:r>
              <w:rPr>
                <w:sz w:val="22"/>
              </w:rPr>
              <w:t>с 01.01.2025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B46116" w14:textId="77777777" w:rsidR="001D00D5" w:rsidRPr="00F1372D" w:rsidRDefault="001D00D5" w:rsidP="00E6267D">
            <w:pPr>
              <w:jc w:val="center"/>
              <w:rPr>
                <w:sz w:val="20"/>
                <w:szCs w:val="20"/>
              </w:rPr>
            </w:pPr>
            <w:r w:rsidRPr="00F1372D">
              <w:rPr>
                <w:sz w:val="20"/>
                <w:szCs w:val="20"/>
              </w:rPr>
              <w:t xml:space="preserve">2 </w:t>
            </w:r>
            <w:r>
              <w:rPr>
                <w:sz w:val="20"/>
                <w:szCs w:val="20"/>
              </w:rPr>
              <w:t>389</w:t>
            </w:r>
            <w:r w:rsidRPr="00F1372D">
              <w:rPr>
                <w:sz w:val="20"/>
                <w:szCs w:val="20"/>
              </w:rPr>
              <w:t>,</w:t>
            </w:r>
            <w:r>
              <w:rPr>
                <w:sz w:val="20"/>
                <w:szCs w:val="20"/>
              </w:rPr>
              <w:t>37</w:t>
            </w:r>
          </w:p>
        </w:tc>
        <w:tc>
          <w:tcPr>
            <w:tcW w:w="845" w:type="dxa"/>
            <w:tcBorders>
              <w:bottom w:val="single" w:sz="4" w:space="0" w:color="auto"/>
            </w:tcBorders>
            <w:vAlign w:val="center"/>
          </w:tcPr>
          <w:p w14:paraId="17FD93FD" w14:textId="77777777" w:rsidR="001D00D5" w:rsidRDefault="001D00D5" w:rsidP="00E6267D">
            <w:pPr>
              <w:jc w:val="center"/>
              <w:rPr>
                <w:sz w:val="22"/>
              </w:rPr>
            </w:pPr>
            <w:r>
              <w:rPr>
                <w:sz w:val="22"/>
              </w:rPr>
              <w:t>x</w:t>
            </w:r>
          </w:p>
        </w:tc>
        <w:tc>
          <w:tcPr>
            <w:tcW w:w="850" w:type="dxa"/>
            <w:vAlign w:val="center"/>
          </w:tcPr>
          <w:p w14:paraId="76230249" w14:textId="77777777" w:rsidR="001D00D5" w:rsidRDefault="001D00D5" w:rsidP="00E6267D">
            <w:pPr>
              <w:jc w:val="center"/>
              <w:rPr>
                <w:sz w:val="22"/>
              </w:rPr>
            </w:pPr>
            <w:r>
              <w:rPr>
                <w:sz w:val="22"/>
              </w:rPr>
              <w:t>x</w:t>
            </w:r>
          </w:p>
        </w:tc>
        <w:tc>
          <w:tcPr>
            <w:tcW w:w="851" w:type="dxa"/>
            <w:vAlign w:val="center"/>
          </w:tcPr>
          <w:p w14:paraId="381B9F42" w14:textId="77777777" w:rsidR="001D00D5" w:rsidRDefault="001D00D5" w:rsidP="00E6267D">
            <w:pPr>
              <w:jc w:val="center"/>
              <w:rPr>
                <w:sz w:val="22"/>
              </w:rPr>
            </w:pPr>
            <w:r>
              <w:rPr>
                <w:sz w:val="22"/>
              </w:rPr>
              <w:t>x</w:t>
            </w:r>
          </w:p>
        </w:tc>
        <w:tc>
          <w:tcPr>
            <w:tcW w:w="714" w:type="dxa"/>
            <w:vAlign w:val="center"/>
          </w:tcPr>
          <w:p w14:paraId="16B980D2" w14:textId="77777777" w:rsidR="001D00D5" w:rsidRDefault="001D00D5" w:rsidP="00E6267D">
            <w:pPr>
              <w:jc w:val="center"/>
              <w:rPr>
                <w:sz w:val="22"/>
              </w:rPr>
            </w:pPr>
            <w:r>
              <w:rPr>
                <w:sz w:val="22"/>
              </w:rPr>
              <w:t>x</w:t>
            </w:r>
          </w:p>
        </w:tc>
        <w:tc>
          <w:tcPr>
            <w:tcW w:w="993" w:type="dxa"/>
            <w:vAlign w:val="center"/>
          </w:tcPr>
          <w:p w14:paraId="658FA398" w14:textId="77777777" w:rsidR="001D00D5" w:rsidRDefault="001D00D5" w:rsidP="00E6267D">
            <w:pPr>
              <w:jc w:val="center"/>
              <w:rPr>
                <w:sz w:val="22"/>
              </w:rPr>
            </w:pPr>
            <w:r>
              <w:rPr>
                <w:sz w:val="22"/>
              </w:rPr>
              <w:t>x</w:t>
            </w:r>
          </w:p>
        </w:tc>
      </w:tr>
      <w:tr w:rsidR="001D00D5" w:rsidRPr="00C06F8B" w14:paraId="4E5C9368" w14:textId="77777777" w:rsidTr="00E6267D">
        <w:trPr>
          <w:trHeight w:val="253"/>
        </w:trPr>
        <w:tc>
          <w:tcPr>
            <w:tcW w:w="1305" w:type="dxa"/>
            <w:vMerge/>
            <w:shd w:val="clear" w:color="auto" w:fill="auto"/>
          </w:tcPr>
          <w:p w14:paraId="2CB307AF" w14:textId="77777777" w:rsidR="001D00D5" w:rsidRPr="00C06F8B" w:rsidRDefault="001D00D5" w:rsidP="00E6267D">
            <w:pPr>
              <w:ind w:right="-2"/>
              <w:rPr>
                <w:sz w:val="22"/>
                <w:szCs w:val="22"/>
              </w:rPr>
            </w:pPr>
          </w:p>
        </w:tc>
        <w:tc>
          <w:tcPr>
            <w:tcW w:w="2239" w:type="dxa"/>
            <w:vMerge/>
            <w:shd w:val="clear" w:color="auto" w:fill="auto"/>
          </w:tcPr>
          <w:p w14:paraId="6B3A9053" w14:textId="77777777" w:rsidR="001D00D5" w:rsidRPr="00C06F8B" w:rsidRDefault="001D00D5" w:rsidP="00E6267D">
            <w:pPr>
              <w:ind w:right="-2"/>
              <w:jc w:val="center"/>
              <w:rPr>
                <w:sz w:val="22"/>
                <w:szCs w:val="22"/>
              </w:rPr>
            </w:pPr>
          </w:p>
        </w:tc>
        <w:tc>
          <w:tcPr>
            <w:tcW w:w="1418" w:type="dxa"/>
            <w:vAlign w:val="center"/>
          </w:tcPr>
          <w:p w14:paraId="40BFB27E" w14:textId="77777777" w:rsidR="001D00D5" w:rsidRDefault="001D00D5" w:rsidP="00E6267D">
            <w:pPr>
              <w:ind w:right="-2"/>
              <w:jc w:val="center"/>
              <w:rPr>
                <w:sz w:val="22"/>
              </w:rPr>
            </w:pPr>
            <w:r>
              <w:rPr>
                <w:sz w:val="22"/>
              </w:rPr>
              <w:t>с 01.07.2025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2F6CCF" w14:textId="77777777" w:rsidR="001D00D5" w:rsidRPr="00F1372D" w:rsidRDefault="001D00D5" w:rsidP="00E6267D">
            <w:pPr>
              <w:jc w:val="center"/>
              <w:rPr>
                <w:sz w:val="20"/>
                <w:szCs w:val="20"/>
              </w:rPr>
            </w:pPr>
            <w:r w:rsidRPr="00F1372D">
              <w:rPr>
                <w:sz w:val="20"/>
                <w:szCs w:val="20"/>
              </w:rPr>
              <w:t xml:space="preserve">2 </w:t>
            </w:r>
            <w:r>
              <w:rPr>
                <w:sz w:val="20"/>
                <w:szCs w:val="20"/>
              </w:rPr>
              <w:t>634</w:t>
            </w:r>
            <w:r w:rsidRPr="00F1372D">
              <w:rPr>
                <w:sz w:val="20"/>
                <w:szCs w:val="20"/>
              </w:rPr>
              <w:t>,</w:t>
            </w:r>
            <w:r>
              <w:rPr>
                <w:sz w:val="20"/>
                <w:szCs w:val="20"/>
              </w:rPr>
              <w:t>35</w:t>
            </w:r>
          </w:p>
        </w:tc>
        <w:tc>
          <w:tcPr>
            <w:tcW w:w="845" w:type="dxa"/>
            <w:tcBorders>
              <w:bottom w:val="single" w:sz="4" w:space="0" w:color="auto"/>
            </w:tcBorders>
            <w:vAlign w:val="center"/>
          </w:tcPr>
          <w:p w14:paraId="576DFD4A" w14:textId="77777777" w:rsidR="001D00D5" w:rsidRDefault="001D00D5" w:rsidP="00E6267D">
            <w:pPr>
              <w:jc w:val="center"/>
              <w:rPr>
                <w:sz w:val="22"/>
              </w:rPr>
            </w:pPr>
            <w:r>
              <w:rPr>
                <w:sz w:val="22"/>
              </w:rPr>
              <w:t>x</w:t>
            </w:r>
          </w:p>
        </w:tc>
        <w:tc>
          <w:tcPr>
            <w:tcW w:w="850" w:type="dxa"/>
            <w:vAlign w:val="center"/>
          </w:tcPr>
          <w:p w14:paraId="319AF3A6" w14:textId="77777777" w:rsidR="001D00D5" w:rsidRDefault="001D00D5" w:rsidP="00E6267D">
            <w:pPr>
              <w:jc w:val="center"/>
              <w:rPr>
                <w:sz w:val="22"/>
              </w:rPr>
            </w:pPr>
            <w:r>
              <w:rPr>
                <w:sz w:val="22"/>
              </w:rPr>
              <w:t>x</w:t>
            </w:r>
          </w:p>
        </w:tc>
        <w:tc>
          <w:tcPr>
            <w:tcW w:w="851" w:type="dxa"/>
            <w:vAlign w:val="center"/>
          </w:tcPr>
          <w:p w14:paraId="2081F322" w14:textId="77777777" w:rsidR="001D00D5" w:rsidRDefault="001D00D5" w:rsidP="00E6267D">
            <w:pPr>
              <w:jc w:val="center"/>
              <w:rPr>
                <w:sz w:val="22"/>
              </w:rPr>
            </w:pPr>
            <w:r>
              <w:rPr>
                <w:sz w:val="22"/>
              </w:rPr>
              <w:t>x</w:t>
            </w:r>
          </w:p>
        </w:tc>
        <w:tc>
          <w:tcPr>
            <w:tcW w:w="714" w:type="dxa"/>
            <w:vAlign w:val="center"/>
          </w:tcPr>
          <w:p w14:paraId="3459324C" w14:textId="77777777" w:rsidR="001D00D5" w:rsidRDefault="001D00D5" w:rsidP="00E6267D">
            <w:pPr>
              <w:jc w:val="center"/>
              <w:rPr>
                <w:sz w:val="22"/>
              </w:rPr>
            </w:pPr>
            <w:r>
              <w:rPr>
                <w:sz w:val="22"/>
              </w:rPr>
              <w:t>x</w:t>
            </w:r>
          </w:p>
        </w:tc>
        <w:tc>
          <w:tcPr>
            <w:tcW w:w="993" w:type="dxa"/>
            <w:vAlign w:val="center"/>
          </w:tcPr>
          <w:p w14:paraId="5CEB6A5F" w14:textId="77777777" w:rsidR="001D00D5" w:rsidRDefault="001D00D5" w:rsidP="00E6267D">
            <w:pPr>
              <w:jc w:val="center"/>
              <w:rPr>
                <w:sz w:val="22"/>
              </w:rPr>
            </w:pPr>
            <w:r>
              <w:rPr>
                <w:sz w:val="22"/>
              </w:rPr>
              <w:t>x</w:t>
            </w:r>
          </w:p>
        </w:tc>
      </w:tr>
      <w:tr w:rsidR="001D00D5" w:rsidRPr="00C06F8B" w14:paraId="156E4359" w14:textId="77777777" w:rsidTr="00E6267D">
        <w:trPr>
          <w:trHeight w:val="253"/>
        </w:trPr>
        <w:tc>
          <w:tcPr>
            <w:tcW w:w="1305" w:type="dxa"/>
            <w:vMerge/>
            <w:shd w:val="clear" w:color="auto" w:fill="auto"/>
          </w:tcPr>
          <w:p w14:paraId="508FCEE7" w14:textId="77777777" w:rsidR="001D00D5" w:rsidRPr="00C06F8B" w:rsidRDefault="001D00D5" w:rsidP="00E6267D">
            <w:pPr>
              <w:ind w:right="-2"/>
              <w:rPr>
                <w:sz w:val="22"/>
                <w:szCs w:val="22"/>
              </w:rPr>
            </w:pPr>
          </w:p>
        </w:tc>
        <w:tc>
          <w:tcPr>
            <w:tcW w:w="2239" w:type="dxa"/>
            <w:vMerge/>
            <w:shd w:val="clear" w:color="auto" w:fill="auto"/>
          </w:tcPr>
          <w:p w14:paraId="380150C1" w14:textId="77777777" w:rsidR="001D00D5" w:rsidRPr="00C06F8B" w:rsidRDefault="001D00D5" w:rsidP="00E6267D">
            <w:pPr>
              <w:ind w:right="-2"/>
              <w:jc w:val="center"/>
              <w:rPr>
                <w:sz w:val="22"/>
                <w:szCs w:val="22"/>
              </w:rPr>
            </w:pPr>
          </w:p>
        </w:tc>
        <w:tc>
          <w:tcPr>
            <w:tcW w:w="1418" w:type="dxa"/>
            <w:vAlign w:val="center"/>
          </w:tcPr>
          <w:p w14:paraId="2583D7FA" w14:textId="77777777" w:rsidR="001D00D5" w:rsidRDefault="001D00D5" w:rsidP="00E6267D">
            <w:pPr>
              <w:ind w:right="-2"/>
              <w:jc w:val="center"/>
              <w:rPr>
                <w:sz w:val="22"/>
              </w:rPr>
            </w:pPr>
            <w:r>
              <w:rPr>
                <w:sz w:val="22"/>
              </w:rPr>
              <w:t>с 01.01.2026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015FD2" w14:textId="77777777" w:rsidR="001D00D5" w:rsidRPr="00F1372D" w:rsidRDefault="001D00D5" w:rsidP="00E6267D">
            <w:pPr>
              <w:jc w:val="center"/>
              <w:rPr>
                <w:sz w:val="20"/>
                <w:szCs w:val="20"/>
              </w:rPr>
            </w:pPr>
            <w:r w:rsidRPr="00F1372D">
              <w:rPr>
                <w:sz w:val="20"/>
                <w:szCs w:val="20"/>
              </w:rPr>
              <w:t>2 355,68</w:t>
            </w:r>
          </w:p>
        </w:tc>
        <w:tc>
          <w:tcPr>
            <w:tcW w:w="845" w:type="dxa"/>
            <w:tcBorders>
              <w:bottom w:val="single" w:sz="4" w:space="0" w:color="auto"/>
            </w:tcBorders>
            <w:vAlign w:val="center"/>
          </w:tcPr>
          <w:p w14:paraId="25C5D880" w14:textId="77777777" w:rsidR="001D00D5" w:rsidRDefault="001D00D5" w:rsidP="00E6267D">
            <w:pPr>
              <w:jc w:val="center"/>
              <w:rPr>
                <w:sz w:val="22"/>
              </w:rPr>
            </w:pPr>
            <w:r>
              <w:rPr>
                <w:sz w:val="22"/>
              </w:rPr>
              <w:t>x</w:t>
            </w:r>
          </w:p>
        </w:tc>
        <w:tc>
          <w:tcPr>
            <w:tcW w:w="850" w:type="dxa"/>
            <w:vAlign w:val="center"/>
          </w:tcPr>
          <w:p w14:paraId="320F7ED7" w14:textId="77777777" w:rsidR="001D00D5" w:rsidRDefault="001D00D5" w:rsidP="00E6267D">
            <w:pPr>
              <w:jc w:val="center"/>
              <w:rPr>
                <w:sz w:val="22"/>
              </w:rPr>
            </w:pPr>
            <w:r>
              <w:rPr>
                <w:sz w:val="22"/>
              </w:rPr>
              <w:t>x</w:t>
            </w:r>
          </w:p>
        </w:tc>
        <w:tc>
          <w:tcPr>
            <w:tcW w:w="851" w:type="dxa"/>
            <w:vAlign w:val="center"/>
          </w:tcPr>
          <w:p w14:paraId="1781DDDE" w14:textId="77777777" w:rsidR="001D00D5" w:rsidRDefault="001D00D5" w:rsidP="00E6267D">
            <w:pPr>
              <w:jc w:val="center"/>
              <w:rPr>
                <w:sz w:val="22"/>
              </w:rPr>
            </w:pPr>
            <w:r>
              <w:rPr>
                <w:sz w:val="22"/>
              </w:rPr>
              <w:t>x</w:t>
            </w:r>
          </w:p>
        </w:tc>
        <w:tc>
          <w:tcPr>
            <w:tcW w:w="714" w:type="dxa"/>
            <w:vAlign w:val="center"/>
          </w:tcPr>
          <w:p w14:paraId="6C29465E" w14:textId="77777777" w:rsidR="001D00D5" w:rsidRDefault="001D00D5" w:rsidP="00E6267D">
            <w:pPr>
              <w:jc w:val="center"/>
              <w:rPr>
                <w:sz w:val="22"/>
              </w:rPr>
            </w:pPr>
            <w:r>
              <w:rPr>
                <w:sz w:val="22"/>
              </w:rPr>
              <w:t>x</w:t>
            </w:r>
          </w:p>
        </w:tc>
        <w:tc>
          <w:tcPr>
            <w:tcW w:w="993" w:type="dxa"/>
            <w:vAlign w:val="center"/>
          </w:tcPr>
          <w:p w14:paraId="067D713F" w14:textId="77777777" w:rsidR="001D00D5" w:rsidRDefault="001D00D5" w:rsidP="00E6267D">
            <w:pPr>
              <w:jc w:val="center"/>
              <w:rPr>
                <w:sz w:val="22"/>
              </w:rPr>
            </w:pPr>
            <w:r>
              <w:rPr>
                <w:sz w:val="22"/>
              </w:rPr>
              <w:t>x</w:t>
            </w:r>
          </w:p>
        </w:tc>
      </w:tr>
      <w:tr w:rsidR="001D00D5" w:rsidRPr="00C06F8B" w14:paraId="00BBCF21" w14:textId="77777777" w:rsidTr="00E6267D">
        <w:trPr>
          <w:trHeight w:val="253"/>
        </w:trPr>
        <w:tc>
          <w:tcPr>
            <w:tcW w:w="1305" w:type="dxa"/>
            <w:vMerge/>
            <w:shd w:val="clear" w:color="auto" w:fill="auto"/>
          </w:tcPr>
          <w:p w14:paraId="421A6F6B" w14:textId="77777777" w:rsidR="001D00D5" w:rsidRPr="00C06F8B" w:rsidRDefault="001D00D5" w:rsidP="00E6267D">
            <w:pPr>
              <w:ind w:right="-2"/>
              <w:rPr>
                <w:sz w:val="22"/>
                <w:szCs w:val="22"/>
              </w:rPr>
            </w:pPr>
          </w:p>
        </w:tc>
        <w:tc>
          <w:tcPr>
            <w:tcW w:w="2239" w:type="dxa"/>
            <w:vMerge/>
            <w:shd w:val="clear" w:color="auto" w:fill="auto"/>
          </w:tcPr>
          <w:p w14:paraId="0B313DA8" w14:textId="77777777" w:rsidR="001D00D5" w:rsidRPr="00C06F8B" w:rsidRDefault="001D00D5" w:rsidP="00E6267D">
            <w:pPr>
              <w:ind w:right="-2"/>
              <w:jc w:val="center"/>
              <w:rPr>
                <w:sz w:val="22"/>
                <w:szCs w:val="22"/>
              </w:rPr>
            </w:pPr>
          </w:p>
        </w:tc>
        <w:tc>
          <w:tcPr>
            <w:tcW w:w="1418" w:type="dxa"/>
            <w:vAlign w:val="center"/>
          </w:tcPr>
          <w:p w14:paraId="7B170B14" w14:textId="77777777" w:rsidR="001D00D5" w:rsidRDefault="001D00D5" w:rsidP="00E6267D">
            <w:pPr>
              <w:ind w:right="-2"/>
              <w:jc w:val="center"/>
              <w:rPr>
                <w:sz w:val="22"/>
              </w:rPr>
            </w:pPr>
            <w:r>
              <w:rPr>
                <w:sz w:val="22"/>
              </w:rPr>
              <w:t>с 01.07.2026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10EF2F" w14:textId="77777777" w:rsidR="001D00D5" w:rsidRPr="00F1372D" w:rsidRDefault="001D00D5" w:rsidP="00E6267D">
            <w:pPr>
              <w:jc w:val="center"/>
              <w:rPr>
                <w:sz w:val="20"/>
                <w:szCs w:val="20"/>
              </w:rPr>
            </w:pPr>
            <w:r w:rsidRPr="00F1372D">
              <w:rPr>
                <w:sz w:val="20"/>
                <w:szCs w:val="20"/>
              </w:rPr>
              <w:t>2 443,33</w:t>
            </w:r>
          </w:p>
        </w:tc>
        <w:tc>
          <w:tcPr>
            <w:tcW w:w="845" w:type="dxa"/>
            <w:tcBorders>
              <w:bottom w:val="single" w:sz="4" w:space="0" w:color="auto"/>
            </w:tcBorders>
            <w:vAlign w:val="center"/>
          </w:tcPr>
          <w:p w14:paraId="2AB4ADBA" w14:textId="77777777" w:rsidR="001D00D5" w:rsidRDefault="001D00D5" w:rsidP="00E6267D">
            <w:pPr>
              <w:jc w:val="center"/>
              <w:rPr>
                <w:sz w:val="22"/>
              </w:rPr>
            </w:pPr>
            <w:r>
              <w:rPr>
                <w:sz w:val="22"/>
              </w:rPr>
              <w:t>x</w:t>
            </w:r>
          </w:p>
        </w:tc>
        <w:tc>
          <w:tcPr>
            <w:tcW w:w="850" w:type="dxa"/>
            <w:vAlign w:val="center"/>
          </w:tcPr>
          <w:p w14:paraId="70796F44" w14:textId="77777777" w:rsidR="001D00D5" w:rsidRDefault="001D00D5" w:rsidP="00E6267D">
            <w:pPr>
              <w:jc w:val="center"/>
              <w:rPr>
                <w:sz w:val="22"/>
              </w:rPr>
            </w:pPr>
            <w:r>
              <w:rPr>
                <w:sz w:val="22"/>
              </w:rPr>
              <w:t>x</w:t>
            </w:r>
          </w:p>
        </w:tc>
        <w:tc>
          <w:tcPr>
            <w:tcW w:w="851" w:type="dxa"/>
            <w:vAlign w:val="center"/>
          </w:tcPr>
          <w:p w14:paraId="7DAE7477" w14:textId="77777777" w:rsidR="001D00D5" w:rsidRDefault="001D00D5" w:rsidP="00E6267D">
            <w:pPr>
              <w:jc w:val="center"/>
              <w:rPr>
                <w:sz w:val="22"/>
              </w:rPr>
            </w:pPr>
            <w:r>
              <w:rPr>
                <w:sz w:val="22"/>
              </w:rPr>
              <w:t>x</w:t>
            </w:r>
          </w:p>
        </w:tc>
        <w:tc>
          <w:tcPr>
            <w:tcW w:w="714" w:type="dxa"/>
            <w:vAlign w:val="center"/>
          </w:tcPr>
          <w:p w14:paraId="28B707AC" w14:textId="77777777" w:rsidR="001D00D5" w:rsidRDefault="001D00D5" w:rsidP="00E6267D">
            <w:pPr>
              <w:jc w:val="center"/>
              <w:rPr>
                <w:sz w:val="22"/>
              </w:rPr>
            </w:pPr>
            <w:r>
              <w:rPr>
                <w:sz w:val="22"/>
              </w:rPr>
              <w:t>x</w:t>
            </w:r>
          </w:p>
        </w:tc>
        <w:tc>
          <w:tcPr>
            <w:tcW w:w="993" w:type="dxa"/>
            <w:vAlign w:val="center"/>
          </w:tcPr>
          <w:p w14:paraId="10AE1081" w14:textId="77777777" w:rsidR="001D00D5" w:rsidRDefault="001D00D5" w:rsidP="00E6267D">
            <w:pPr>
              <w:jc w:val="center"/>
              <w:rPr>
                <w:sz w:val="22"/>
              </w:rPr>
            </w:pPr>
            <w:r>
              <w:rPr>
                <w:sz w:val="22"/>
              </w:rPr>
              <w:t>x</w:t>
            </w:r>
          </w:p>
        </w:tc>
      </w:tr>
      <w:tr w:rsidR="001D00D5" w:rsidRPr="00C06F8B" w14:paraId="7FF104C7" w14:textId="77777777" w:rsidTr="00E6267D">
        <w:trPr>
          <w:trHeight w:val="241"/>
        </w:trPr>
        <w:tc>
          <w:tcPr>
            <w:tcW w:w="1305" w:type="dxa"/>
            <w:shd w:val="clear" w:color="auto" w:fill="auto"/>
          </w:tcPr>
          <w:p w14:paraId="4005C32F" w14:textId="77777777" w:rsidR="001D00D5" w:rsidRPr="00C06F8B" w:rsidRDefault="001D00D5" w:rsidP="00E6267D">
            <w:pPr>
              <w:ind w:right="-2"/>
              <w:jc w:val="center"/>
              <w:rPr>
                <w:sz w:val="22"/>
                <w:szCs w:val="22"/>
              </w:rPr>
            </w:pPr>
            <w:r>
              <w:rPr>
                <w:sz w:val="22"/>
                <w:szCs w:val="22"/>
              </w:rPr>
              <w:t>1</w:t>
            </w:r>
          </w:p>
        </w:tc>
        <w:tc>
          <w:tcPr>
            <w:tcW w:w="2239" w:type="dxa"/>
            <w:shd w:val="clear" w:color="auto" w:fill="auto"/>
          </w:tcPr>
          <w:p w14:paraId="381DC3A2" w14:textId="77777777" w:rsidR="001D00D5" w:rsidRPr="00C06F8B" w:rsidRDefault="001D00D5" w:rsidP="00E6267D">
            <w:pPr>
              <w:ind w:right="-2"/>
              <w:jc w:val="center"/>
              <w:rPr>
                <w:sz w:val="22"/>
                <w:szCs w:val="22"/>
              </w:rPr>
            </w:pPr>
            <w:r>
              <w:rPr>
                <w:sz w:val="22"/>
                <w:szCs w:val="22"/>
              </w:rPr>
              <w:t>2</w:t>
            </w:r>
          </w:p>
        </w:tc>
        <w:tc>
          <w:tcPr>
            <w:tcW w:w="1418" w:type="dxa"/>
            <w:shd w:val="clear" w:color="auto" w:fill="auto"/>
            <w:vAlign w:val="center"/>
          </w:tcPr>
          <w:p w14:paraId="68E6EFD2" w14:textId="77777777" w:rsidR="001D00D5" w:rsidRPr="00C06F8B" w:rsidRDefault="001D00D5" w:rsidP="00E6267D">
            <w:pPr>
              <w:jc w:val="center"/>
              <w:rPr>
                <w:sz w:val="22"/>
                <w:szCs w:val="22"/>
              </w:rPr>
            </w:pPr>
            <w:r>
              <w:rPr>
                <w:sz w:val="22"/>
                <w:szCs w:val="22"/>
              </w:rPr>
              <w:t>3</w:t>
            </w:r>
          </w:p>
        </w:tc>
        <w:tc>
          <w:tcPr>
            <w:tcW w:w="992" w:type="dxa"/>
            <w:shd w:val="clear" w:color="auto" w:fill="auto"/>
            <w:vAlign w:val="center"/>
          </w:tcPr>
          <w:p w14:paraId="7E8B408C" w14:textId="77777777" w:rsidR="001D00D5" w:rsidRPr="00C06F8B" w:rsidRDefault="001D00D5" w:rsidP="00E6267D">
            <w:pPr>
              <w:jc w:val="center"/>
              <w:rPr>
                <w:sz w:val="22"/>
                <w:szCs w:val="22"/>
              </w:rPr>
            </w:pPr>
            <w:r>
              <w:rPr>
                <w:sz w:val="22"/>
                <w:szCs w:val="22"/>
              </w:rPr>
              <w:t>4</w:t>
            </w:r>
          </w:p>
        </w:tc>
        <w:tc>
          <w:tcPr>
            <w:tcW w:w="845" w:type="dxa"/>
            <w:shd w:val="clear" w:color="auto" w:fill="auto"/>
            <w:vAlign w:val="center"/>
          </w:tcPr>
          <w:p w14:paraId="3F384554" w14:textId="77777777" w:rsidR="001D00D5" w:rsidRPr="00C06F8B" w:rsidRDefault="001D00D5" w:rsidP="00E6267D">
            <w:pPr>
              <w:jc w:val="center"/>
              <w:rPr>
                <w:sz w:val="22"/>
                <w:szCs w:val="22"/>
              </w:rPr>
            </w:pPr>
            <w:r>
              <w:rPr>
                <w:sz w:val="22"/>
                <w:szCs w:val="22"/>
              </w:rPr>
              <w:t>5</w:t>
            </w:r>
          </w:p>
        </w:tc>
        <w:tc>
          <w:tcPr>
            <w:tcW w:w="850" w:type="dxa"/>
            <w:shd w:val="clear" w:color="auto" w:fill="auto"/>
            <w:vAlign w:val="center"/>
          </w:tcPr>
          <w:p w14:paraId="6CC874C4" w14:textId="77777777" w:rsidR="001D00D5" w:rsidRPr="00C06F8B" w:rsidRDefault="001D00D5" w:rsidP="00E6267D">
            <w:pPr>
              <w:jc w:val="center"/>
              <w:rPr>
                <w:sz w:val="22"/>
                <w:szCs w:val="22"/>
              </w:rPr>
            </w:pPr>
            <w:r>
              <w:rPr>
                <w:sz w:val="22"/>
                <w:szCs w:val="22"/>
              </w:rPr>
              <w:t>6</w:t>
            </w:r>
          </w:p>
        </w:tc>
        <w:tc>
          <w:tcPr>
            <w:tcW w:w="851" w:type="dxa"/>
            <w:shd w:val="clear" w:color="auto" w:fill="auto"/>
            <w:vAlign w:val="center"/>
          </w:tcPr>
          <w:p w14:paraId="61346775" w14:textId="77777777" w:rsidR="001D00D5" w:rsidRPr="00C06F8B" w:rsidRDefault="001D00D5" w:rsidP="00E6267D">
            <w:pPr>
              <w:jc w:val="center"/>
              <w:rPr>
                <w:sz w:val="22"/>
                <w:szCs w:val="22"/>
              </w:rPr>
            </w:pPr>
            <w:r>
              <w:rPr>
                <w:sz w:val="22"/>
                <w:szCs w:val="22"/>
              </w:rPr>
              <w:t>7</w:t>
            </w:r>
          </w:p>
        </w:tc>
        <w:tc>
          <w:tcPr>
            <w:tcW w:w="714" w:type="dxa"/>
            <w:shd w:val="clear" w:color="auto" w:fill="auto"/>
            <w:vAlign w:val="center"/>
          </w:tcPr>
          <w:p w14:paraId="3271CED8" w14:textId="77777777" w:rsidR="001D00D5" w:rsidRPr="00C06F8B" w:rsidRDefault="001D00D5" w:rsidP="00E6267D">
            <w:pPr>
              <w:jc w:val="center"/>
              <w:rPr>
                <w:sz w:val="22"/>
                <w:szCs w:val="22"/>
              </w:rPr>
            </w:pPr>
            <w:r>
              <w:rPr>
                <w:sz w:val="22"/>
                <w:szCs w:val="22"/>
              </w:rPr>
              <w:t>8</w:t>
            </w:r>
          </w:p>
        </w:tc>
        <w:tc>
          <w:tcPr>
            <w:tcW w:w="993" w:type="dxa"/>
            <w:shd w:val="clear" w:color="auto" w:fill="auto"/>
            <w:vAlign w:val="center"/>
          </w:tcPr>
          <w:p w14:paraId="5318F80E" w14:textId="77777777" w:rsidR="001D00D5" w:rsidRPr="00C06F8B" w:rsidRDefault="001D00D5" w:rsidP="00E6267D">
            <w:pPr>
              <w:jc w:val="center"/>
              <w:rPr>
                <w:sz w:val="22"/>
                <w:szCs w:val="22"/>
              </w:rPr>
            </w:pPr>
            <w:r>
              <w:rPr>
                <w:sz w:val="22"/>
                <w:szCs w:val="22"/>
              </w:rPr>
              <w:t>9</w:t>
            </w:r>
          </w:p>
        </w:tc>
      </w:tr>
      <w:tr w:rsidR="001D00D5" w:rsidRPr="00C06F8B" w14:paraId="7D253A89" w14:textId="77777777" w:rsidTr="00E6267D">
        <w:trPr>
          <w:trHeight w:val="241"/>
        </w:trPr>
        <w:tc>
          <w:tcPr>
            <w:tcW w:w="1305" w:type="dxa"/>
            <w:vMerge w:val="restart"/>
            <w:shd w:val="clear" w:color="auto" w:fill="auto"/>
          </w:tcPr>
          <w:p w14:paraId="5C51425F" w14:textId="77777777" w:rsidR="001D00D5" w:rsidRPr="00C06F8B" w:rsidRDefault="001D00D5" w:rsidP="00E6267D">
            <w:pPr>
              <w:ind w:right="-2"/>
              <w:rPr>
                <w:sz w:val="22"/>
                <w:szCs w:val="22"/>
              </w:rPr>
            </w:pPr>
          </w:p>
        </w:tc>
        <w:tc>
          <w:tcPr>
            <w:tcW w:w="2239" w:type="dxa"/>
            <w:shd w:val="clear" w:color="auto" w:fill="auto"/>
          </w:tcPr>
          <w:p w14:paraId="346C2EEC" w14:textId="77777777" w:rsidR="001D00D5" w:rsidRPr="00C06F8B" w:rsidRDefault="001D00D5" w:rsidP="00E6267D">
            <w:pPr>
              <w:ind w:right="-2"/>
              <w:jc w:val="center"/>
              <w:rPr>
                <w:sz w:val="22"/>
                <w:szCs w:val="22"/>
              </w:rPr>
            </w:pPr>
            <w:proofErr w:type="spellStart"/>
            <w:r w:rsidRPr="00C06F8B">
              <w:rPr>
                <w:sz w:val="22"/>
                <w:szCs w:val="22"/>
              </w:rPr>
              <w:t>Двухставочный</w:t>
            </w:r>
            <w:proofErr w:type="spellEnd"/>
          </w:p>
        </w:tc>
        <w:tc>
          <w:tcPr>
            <w:tcW w:w="1418" w:type="dxa"/>
            <w:shd w:val="clear" w:color="auto" w:fill="auto"/>
            <w:vAlign w:val="center"/>
          </w:tcPr>
          <w:p w14:paraId="3550E99A" w14:textId="77777777" w:rsidR="001D00D5" w:rsidRPr="00C06F8B" w:rsidRDefault="001D00D5" w:rsidP="00E6267D">
            <w:pPr>
              <w:jc w:val="center"/>
              <w:rPr>
                <w:sz w:val="22"/>
                <w:szCs w:val="22"/>
              </w:rPr>
            </w:pPr>
            <w:r w:rsidRPr="00C06F8B">
              <w:rPr>
                <w:sz w:val="22"/>
                <w:szCs w:val="22"/>
              </w:rPr>
              <w:t>x</w:t>
            </w:r>
          </w:p>
        </w:tc>
        <w:tc>
          <w:tcPr>
            <w:tcW w:w="992" w:type="dxa"/>
            <w:shd w:val="clear" w:color="auto" w:fill="auto"/>
            <w:vAlign w:val="center"/>
          </w:tcPr>
          <w:p w14:paraId="7C1E98ED" w14:textId="77777777" w:rsidR="001D00D5" w:rsidRPr="00C06F8B" w:rsidRDefault="001D00D5" w:rsidP="00E6267D">
            <w:pPr>
              <w:jc w:val="center"/>
              <w:rPr>
                <w:sz w:val="22"/>
                <w:szCs w:val="22"/>
              </w:rPr>
            </w:pPr>
            <w:r w:rsidRPr="00C06F8B">
              <w:rPr>
                <w:sz w:val="22"/>
                <w:szCs w:val="22"/>
              </w:rPr>
              <w:t>x</w:t>
            </w:r>
          </w:p>
        </w:tc>
        <w:tc>
          <w:tcPr>
            <w:tcW w:w="845" w:type="dxa"/>
            <w:shd w:val="clear" w:color="auto" w:fill="auto"/>
            <w:vAlign w:val="center"/>
          </w:tcPr>
          <w:p w14:paraId="3CDDB016" w14:textId="77777777" w:rsidR="001D00D5" w:rsidRPr="00C06F8B" w:rsidRDefault="001D00D5" w:rsidP="00E6267D">
            <w:pPr>
              <w:jc w:val="center"/>
              <w:rPr>
                <w:sz w:val="22"/>
                <w:szCs w:val="22"/>
              </w:rPr>
            </w:pPr>
            <w:r w:rsidRPr="00C06F8B">
              <w:rPr>
                <w:sz w:val="22"/>
                <w:szCs w:val="22"/>
              </w:rPr>
              <w:t>x</w:t>
            </w:r>
          </w:p>
        </w:tc>
        <w:tc>
          <w:tcPr>
            <w:tcW w:w="850" w:type="dxa"/>
            <w:shd w:val="clear" w:color="auto" w:fill="auto"/>
            <w:vAlign w:val="center"/>
          </w:tcPr>
          <w:p w14:paraId="1FB91CBA" w14:textId="77777777" w:rsidR="001D00D5" w:rsidRPr="00C06F8B" w:rsidRDefault="001D00D5" w:rsidP="00E6267D">
            <w:pPr>
              <w:jc w:val="center"/>
              <w:rPr>
                <w:sz w:val="22"/>
                <w:szCs w:val="22"/>
              </w:rPr>
            </w:pPr>
            <w:r w:rsidRPr="00C06F8B">
              <w:rPr>
                <w:sz w:val="22"/>
                <w:szCs w:val="22"/>
              </w:rPr>
              <w:t>x</w:t>
            </w:r>
          </w:p>
        </w:tc>
        <w:tc>
          <w:tcPr>
            <w:tcW w:w="851" w:type="dxa"/>
            <w:shd w:val="clear" w:color="auto" w:fill="auto"/>
            <w:vAlign w:val="center"/>
          </w:tcPr>
          <w:p w14:paraId="1B8FD228" w14:textId="77777777" w:rsidR="001D00D5" w:rsidRPr="00C06F8B" w:rsidRDefault="001D00D5" w:rsidP="00E6267D">
            <w:pPr>
              <w:jc w:val="center"/>
              <w:rPr>
                <w:sz w:val="22"/>
                <w:szCs w:val="22"/>
              </w:rPr>
            </w:pPr>
            <w:r w:rsidRPr="00C06F8B">
              <w:rPr>
                <w:sz w:val="22"/>
                <w:szCs w:val="22"/>
              </w:rPr>
              <w:t>x</w:t>
            </w:r>
          </w:p>
        </w:tc>
        <w:tc>
          <w:tcPr>
            <w:tcW w:w="714" w:type="dxa"/>
            <w:shd w:val="clear" w:color="auto" w:fill="auto"/>
            <w:vAlign w:val="center"/>
          </w:tcPr>
          <w:p w14:paraId="777E000D" w14:textId="77777777" w:rsidR="001D00D5" w:rsidRPr="00C06F8B" w:rsidRDefault="001D00D5" w:rsidP="00E6267D">
            <w:pPr>
              <w:jc w:val="center"/>
              <w:rPr>
                <w:sz w:val="22"/>
                <w:szCs w:val="22"/>
              </w:rPr>
            </w:pPr>
            <w:r w:rsidRPr="00C06F8B">
              <w:rPr>
                <w:sz w:val="22"/>
                <w:szCs w:val="22"/>
              </w:rPr>
              <w:t>x</w:t>
            </w:r>
          </w:p>
        </w:tc>
        <w:tc>
          <w:tcPr>
            <w:tcW w:w="993" w:type="dxa"/>
            <w:shd w:val="clear" w:color="auto" w:fill="auto"/>
            <w:vAlign w:val="center"/>
          </w:tcPr>
          <w:p w14:paraId="37D4E36A" w14:textId="77777777" w:rsidR="001D00D5" w:rsidRPr="00C06F8B" w:rsidRDefault="001D00D5" w:rsidP="00E6267D">
            <w:pPr>
              <w:jc w:val="center"/>
              <w:rPr>
                <w:sz w:val="22"/>
                <w:szCs w:val="22"/>
              </w:rPr>
            </w:pPr>
            <w:r w:rsidRPr="00C06F8B">
              <w:rPr>
                <w:sz w:val="22"/>
                <w:szCs w:val="22"/>
              </w:rPr>
              <w:t>x</w:t>
            </w:r>
          </w:p>
        </w:tc>
      </w:tr>
      <w:tr w:rsidR="001D00D5" w:rsidRPr="00C06F8B" w14:paraId="769F81D5" w14:textId="77777777" w:rsidTr="00E6267D">
        <w:trPr>
          <w:trHeight w:val="241"/>
        </w:trPr>
        <w:tc>
          <w:tcPr>
            <w:tcW w:w="1305" w:type="dxa"/>
            <w:vMerge/>
            <w:shd w:val="clear" w:color="auto" w:fill="auto"/>
          </w:tcPr>
          <w:p w14:paraId="1843A297" w14:textId="77777777" w:rsidR="001D00D5" w:rsidRPr="00C06F8B" w:rsidRDefault="001D00D5" w:rsidP="00E6267D">
            <w:pPr>
              <w:ind w:right="-2"/>
              <w:rPr>
                <w:sz w:val="22"/>
                <w:szCs w:val="22"/>
              </w:rPr>
            </w:pPr>
          </w:p>
        </w:tc>
        <w:tc>
          <w:tcPr>
            <w:tcW w:w="2239" w:type="dxa"/>
            <w:shd w:val="clear" w:color="auto" w:fill="auto"/>
          </w:tcPr>
          <w:p w14:paraId="75C14867" w14:textId="77777777" w:rsidR="001D00D5" w:rsidRPr="00752470" w:rsidRDefault="001D00D5" w:rsidP="00E6267D">
            <w:pPr>
              <w:ind w:right="-41"/>
              <w:jc w:val="center"/>
              <w:rPr>
                <w:sz w:val="22"/>
                <w:szCs w:val="22"/>
              </w:rPr>
            </w:pPr>
            <w:r w:rsidRPr="00752470">
              <w:rPr>
                <w:sz w:val="22"/>
                <w:szCs w:val="22"/>
              </w:rPr>
              <w:t>Ставка за тепловую энергию, руб./Гкал</w:t>
            </w:r>
          </w:p>
        </w:tc>
        <w:tc>
          <w:tcPr>
            <w:tcW w:w="1418" w:type="dxa"/>
            <w:shd w:val="clear" w:color="auto" w:fill="auto"/>
            <w:vAlign w:val="center"/>
          </w:tcPr>
          <w:p w14:paraId="1303978C" w14:textId="77777777" w:rsidR="001D00D5" w:rsidRPr="00752470" w:rsidRDefault="001D00D5" w:rsidP="00E6267D">
            <w:pPr>
              <w:ind w:left="-661" w:right="-675"/>
              <w:jc w:val="center"/>
              <w:rPr>
                <w:sz w:val="22"/>
                <w:szCs w:val="22"/>
              </w:rPr>
            </w:pPr>
            <w:r w:rsidRPr="00752470">
              <w:rPr>
                <w:sz w:val="22"/>
                <w:szCs w:val="22"/>
              </w:rPr>
              <w:t>x</w:t>
            </w:r>
          </w:p>
        </w:tc>
        <w:tc>
          <w:tcPr>
            <w:tcW w:w="992" w:type="dxa"/>
            <w:shd w:val="clear" w:color="auto" w:fill="auto"/>
            <w:vAlign w:val="center"/>
          </w:tcPr>
          <w:p w14:paraId="0BD9A0B7" w14:textId="77777777" w:rsidR="001D00D5" w:rsidRPr="00752470" w:rsidRDefault="001D00D5" w:rsidP="00E6267D">
            <w:pPr>
              <w:ind w:left="-108" w:right="-108"/>
              <w:jc w:val="center"/>
              <w:rPr>
                <w:sz w:val="22"/>
                <w:szCs w:val="22"/>
              </w:rPr>
            </w:pPr>
            <w:r w:rsidRPr="00752470">
              <w:rPr>
                <w:sz w:val="22"/>
                <w:szCs w:val="22"/>
              </w:rPr>
              <w:t>x</w:t>
            </w:r>
          </w:p>
        </w:tc>
        <w:tc>
          <w:tcPr>
            <w:tcW w:w="845" w:type="dxa"/>
            <w:shd w:val="clear" w:color="auto" w:fill="auto"/>
            <w:vAlign w:val="center"/>
          </w:tcPr>
          <w:p w14:paraId="36F75191" w14:textId="77777777" w:rsidR="001D00D5" w:rsidRPr="00752470" w:rsidRDefault="001D00D5" w:rsidP="00E6267D">
            <w:pPr>
              <w:ind w:left="-108" w:right="-108"/>
              <w:jc w:val="center"/>
              <w:rPr>
                <w:sz w:val="22"/>
                <w:szCs w:val="22"/>
              </w:rPr>
            </w:pPr>
            <w:r w:rsidRPr="00752470">
              <w:rPr>
                <w:sz w:val="22"/>
                <w:szCs w:val="22"/>
              </w:rPr>
              <w:t>x</w:t>
            </w:r>
          </w:p>
        </w:tc>
        <w:tc>
          <w:tcPr>
            <w:tcW w:w="850" w:type="dxa"/>
            <w:shd w:val="clear" w:color="auto" w:fill="auto"/>
            <w:vAlign w:val="center"/>
          </w:tcPr>
          <w:p w14:paraId="4900ED49" w14:textId="77777777" w:rsidR="001D00D5" w:rsidRPr="00752470" w:rsidRDefault="001D00D5" w:rsidP="00E6267D">
            <w:pPr>
              <w:ind w:left="-108" w:right="-108"/>
              <w:jc w:val="center"/>
              <w:rPr>
                <w:sz w:val="22"/>
                <w:szCs w:val="22"/>
              </w:rPr>
            </w:pPr>
            <w:r w:rsidRPr="00752470">
              <w:rPr>
                <w:sz w:val="22"/>
                <w:szCs w:val="22"/>
              </w:rPr>
              <w:t>x</w:t>
            </w:r>
          </w:p>
        </w:tc>
        <w:tc>
          <w:tcPr>
            <w:tcW w:w="851" w:type="dxa"/>
            <w:shd w:val="clear" w:color="auto" w:fill="auto"/>
            <w:vAlign w:val="center"/>
          </w:tcPr>
          <w:p w14:paraId="439BD98B" w14:textId="77777777" w:rsidR="001D00D5" w:rsidRPr="00752470" w:rsidRDefault="001D00D5" w:rsidP="00E6267D">
            <w:pPr>
              <w:ind w:left="-108" w:right="-108"/>
              <w:jc w:val="center"/>
              <w:rPr>
                <w:sz w:val="22"/>
                <w:szCs w:val="22"/>
              </w:rPr>
            </w:pPr>
            <w:r w:rsidRPr="00752470">
              <w:rPr>
                <w:sz w:val="22"/>
                <w:szCs w:val="22"/>
              </w:rPr>
              <w:t>x</w:t>
            </w:r>
          </w:p>
        </w:tc>
        <w:tc>
          <w:tcPr>
            <w:tcW w:w="714" w:type="dxa"/>
            <w:shd w:val="clear" w:color="auto" w:fill="auto"/>
            <w:vAlign w:val="center"/>
          </w:tcPr>
          <w:p w14:paraId="4CF58309" w14:textId="77777777" w:rsidR="001D00D5" w:rsidRPr="00752470" w:rsidRDefault="001D00D5" w:rsidP="00E6267D">
            <w:pPr>
              <w:ind w:left="-108" w:right="-108"/>
              <w:jc w:val="center"/>
              <w:rPr>
                <w:sz w:val="22"/>
                <w:szCs w:val="22"/>
              </w:rPr>
            </w:pPr>
            <w:r w:rsidRPr="00752470">
              <w:rPr>
                <w:sz w:val="22"/>
                <w:szCs w:val="22"/>
              </w:rPr>
              <w:t>x</w:t>
            </w:r>
          </w:p>
        </w:tc>
        <w:tc>
          <w:tcPr>
            <w:tcW w:w="993" w:type="dxa"/>
            <w:shd w:val="clear" w:color="auto" w:fill="auto"/>
            <w:vAlign w:val="center"/>
          </w:tcPr>
          <w:p w14:paraId="01B0CC6F" w14:textId="77777777" w:rsidR="001D00D5" w:rsidRPr="00752470" w:rsidRDefault="001D00D5" w:rsidP="00E6267D">
            <w:pPr>
              <w:ind w:left="-108" w:right="-108"/>
              <w:jc w:val="center"/>
              <w:rPr>
                <w:sz w:val="22"/>
                <w:szCs w:val="22"/>
              </w:rPr>
            </w:pPr>
            <w:r w:rsidRPr="00752470">
              <w:rPr>
                <w:sz w:val="22"/>
                <w:szCs w:val="22"/>
              </w:rPr>
              <w:t>x</w:t>
            </w:r>
          </w:p>
        </w:tc>
      </w:tr>
      <w:tr w:rsidR="001D00D5" w:rsidRPr="00C06F8B" w14:paraId="170F2961" w14:textId="77777777" w:rsidTr="00E6267D">
        <w:trPr>
          <w:trHeight w:val="241"/>
        </w:trPr>
        <w:tc>
          <w:tcPr>
            <w:tcW w:w="1305" w:type="dxa"/>
            <w:vMerge/>
            <w:shd w:val="clear" w:color="auto" w:fill="auto"/>
          </w:tcPr>
          <w:p w14:paraId="6044BB78" w14:textId="77777777" w:rsidR="001D00D5" w:rsidRPr="00C06F8B" w:rsidRDefault="001D00D5" w:rsidP="00E6267D">
            <w:pPr>
              <w:ind w:right="-2"/>
              <w:rPr>
                <w:sz w:val="22"/>
                <w:szCs w:val="22"/>
              </w:rPr>
            </w:pPr>
          </w:p>
        </w:tc>
        <w:tc>
          <w:tcPr>
            <w:tcW w:w="2239" w:type="dxa"/>
            <w:shd w:val="clear" w:color="auto" w:fill="auto"/>
          </w:tcPr>
          <w:p w14:paraId="47D8DB83" w14:textId="77777777" w:rsidR="001D00D5" w:rsidRPr="00752470" w:rsidRDefault="001D00D5" w:rsidP="00E6267D">
            <w:pPr>
              <w:ind w:right="-105"/>
              <w:jc w:val="center"/>
              <w:rPr>
                <w:sz w:val="22"/>
                <w:szCs w:val="22"/>
              </w:rPr>
            </w:pPr>
            <w:r w:rsidRPr="00752470">
              <w:rPr>
                <w:sz w:val="22"/>
                <w:szCs w:val="22"/>
              </w:rPr>
              <w:t>Ставка за содержание тепловой мощности,</w:t>
            </w:r>
          </w:p>
          <w:p w14:paraId="656A0029" w14:textId="77777777" w:rsidR="001D00D5" w:rsidRPr="00752470" w:rsidRDefault="001D00D5" w:rsidP="00E6267D">
            <w:pPr>
              <w:ind w:right="-105"/>
              <w:jc w:val="center"/>
              <w:rPr>
                <w:sz w:val="22"/>
                <w:szCs w:val="22"/>
              </w:rPr>
            </w:pPr>
            <w:r w:rsidRPr="00752470">
              <w:rPr>
                <w:sz w:val="22"/>
                <w:szCs w:val="22"/>
              </w:rPr>
              <w:t>тыс. руб./Гкал/ч в мес.</w:t>
            </w:r>
          </w:p>
        </w:tc>
        <w:tc>
          <w:tcPr>
            <w:tcW w:w="1418" w:type="dxa"/>
            <w:shd w:val="clear" w:color="auto" w:fill="auto"/>
            <w:vAlign w:val="center"/>
          </w:tcPr>
          <w:p w14:paraId="2E95215A" w14:textId="77777777" w:rsidR="001D00D5" w:rsidRPr="00752470" w:rsidRDefault="001D00D5" w:rsidP="00E6267D">
            <w:pPr>
              <w:ind w:left="-661" w:right="-675"/>
              <w:jc w:val="center"/>
              <w:rPr>
                <w:sz w:val="22"/>
                <w:szCs w:val="22"/>
              </w:rPr>
            </w:pPr>
            <w:r w:rsidRPr="00752470">
              <w:rPr>
                <w:sz w:val="22"/>
                <w:szCs w:val="22"/>
              </w:rPr>
              <w:t>x</w:t>
            </w:r>
          </w:p>
        </w:tc>
        <w:tc>
          <w:tcPr>
            <w:tcW w:w="992" w:type="dxa"/>
            <w:shd w:val="clear" w:color="auto" w:fill="auto"/>
            <w:vAlign w:val="center"/>
          </w:tcPr>
          <w:p w14:paraId="2A2D4839" w14:textId="77777777" w:rsidR="001D00D5" w:rsidRPr="00752470" w:rsidRDefault="001D00D5" w:rsidP="00E6267D">
            <w:pPr>
              <w:ind w:left="-108" w:right="-108"/>
              <w:jc w:val="center"/>
              <w:rPr>
                <w:sz w:val="22"/>
                <w:szCs w:val="22"/>
              </w:rPr>
            </w:pPr>
            <w:r w:rsidRPr="00752470">
              <w:rPr>
                <w:sz w:val="22"/>
                <w:szCs w:val="22"/>
              </w:rPr>
              <w:t>x</w:t>
            </w:r>
          </w:p>
        </w:tc>
        <w:tc>
          <w:tcPr>
            <w:tcW w:w="845" w:type="dxa"/>
            <w:shd w:val="clear" w:color="auto" w:fill="auto"/>
            <w:vAlign w:val="center"/>
          </w:tcPr>
          <w:p w14:paraId="263873F9" w14:textId="77777777" w:rsidR="001D00D5" w:rsidRPr="00752470" w:rsidRDefault="001D00D5" w:rsidP="00E6267D">
            <w:pPr>
              <w:ind w:left="-108" w:right="-108"/>
              <w:jc w:val="center"/>
              <w:rPr>
                <w:sz w:val="22"/>
                <w:szCs w:val="22"/>
              </w:rPr>
            </w:pPr>
            <w:r w:rsidRPr="00752470">
              <w:rPr>
                <w:sz w:val="22"/>
                <w:szCs w:val="22"/>
              </w:rPr>
              <w:t>x</w:t>
            </w:r>
          </w:p>
        </w:tc>
        <w:tc>
          <w:tcPr>
            <w:tcW w:w="850" w:type="dxa"/>
            <w:shd w:val="clear" w:color="auto" w:fill="auto"/>
            <w:vAlign w:val="center"/>
          </w:tcPr>
          <w:p w14:paraId="5EC5D2F3" w14:textId="77777777" w:rsidR="001D00D5" w:rsidRPr="00752470" w:rsidRDefault="001D00D5" w:rsidP="00E6267D">
            <w:pPr>
              <w:ind w:left="-108" w:right="-108"/>
              <w:jc w:val="center"/>
              <w:rPr>
                <w:sz w:val="22"/>
                <w:szCs w:val="22"/>
              </w:rPr>
            </w:pPr>
            <w:r w:rsidRPr="00752470">
              <w:rPr>
                <w:sz w:val="22"/>
                <w:szCs w:val="22"/>
              </w:rPr>
              <w:t>x</w:t>
            </w:r>
          </w:p>
        </w:tc>
        <w:tc>
          <w:tcPr>
            <w:tcW w:w="851" w:type="dxa"/>
            <w:shd w:val="clear" w:color="auto" w:fill="auto"/>
            <w:vAlign w:val="center"/>
          </w:tcPr>
          <w:p w14:paraId="663A96A8" w14:textId="77777777" w:rsidR="001D00D5" w:rsidRPr="00752470" w:rsidRDefault="001D00D5" w:rsidP="00E6267D">
            <w:pPr>
              <w:ind w:left="-108" w:right="-108"/>
              <w:jc w:val="center"/>
              <w:rPr>
                <w:sz w:val="22"/>
                <w:szCs w:val="22"/>
              </w:rPr>
            </w:pPr>
            <w:r w:rsidRPr="00752470">
              <w:rPr>
                <w:sz w:val="22"/>
                <w:szCs w:val="22"/>
              </w:rPr>
              <w:t>x</w:t>
            </w:r>
          </w:p>
        </w:tc>
        <w:tc>
          <w:tcPr>
            <w:tcW w:w="714" w:type="dxa"/>
            <w:shd w:val="clear" w:color="auto" w:fill="auto"/>
            <w:vAlign w:val="center"/>
          </w:tcPr>
          <w:p w14:paraId="70B297D3" w14:textId="77777777" w:rsidR="001D00D5" w:rsidRPr="00752470" w:rsidRDefault="001D00D5" w:rsidP="00E6267D">
            <w:pPr>
              <w:ind w:left="-108" w:right="-108"/>
              <w:jc w:val="center"/>
              <w:rPr>
                <w:sz w:val="22"/>
                <w:szCs w:val="22"/>
              </w:rPr>
            </w:pPr>
            <w:r w:rsidRPr="00752470">
              <w:rPr>
                <w:sz w:val="22"/>
                <w:szCs w:val="22"/>
              </w:rPr>
              <w:t>x</w:t>
            </w:r>
          </w:p>
        </w:tc>
        <w:tc>
          <w:tcPr>
            <w:tcW w:w="993" w:type="dxa"/>
            <w:shd w:val="clear" w:color="auto" w:fill="auto"/>
            <w:vAlign w:val="center"/>
          </w:tcPr>
          <w:p w14:paraId="0E776FF8" w14:textId="77777777" w:rsidR="001D00D5" w:rsidRPr="00752470" w:rsidRDefault="001D00D5" w:rsidP="00E6267D">
            <w:pPr>
              <w:ind w:left="-108" w:right="-108"/>
              <w:jc w:val="center"/>
              <w:rPr>
                <w:sz w:val="22"/>
                <w:szCs w:val="22"/>
              </w:rPr>
            </w:pPr>
            <w:r w:rsidRPr="00752470">
              <w:rPr>
                <w:sz w:val="22"/>
                <w:szCs w:val="22"/>
              </w:rPr>
              <w:t>x</w:t>
            </w:r>
          </w:p>
        </w:tc>
      </w:tr>
    </w:tbl>
    <w:p w14:paraId="3BB32F20" w14:textId="77777777" w:rsidR="001D00D5" w:rsidRDefault="001D00D5" w:rsidP="001D00D5">
      <w:pPr>
        <w:ind w:left="-709" w:right="-567" w:firstLine="567"/>
        <w:jc w:val="both"/>
        <w:rPr>
          <w:sz w:val="28"/>
          <w:szCs w:val="28"/>
        </w:rPr>
      </w:pPr>
      <w:r w:rsidRPr="00151787">
        <w:rPr>
          <w:sz w:val="28"/>
          <w:szCs w:val="28"/>
        </w:rPr>
        <w:t>* Выделяется в целях реализации пункта 6 статьи 168 Налогового кодекса Российской Федерации (часть вторая)</w:t>
      </w:r>
      <w:r>
        <w:rPr>
          <w:sz w:val="28"/>
          <w:szCs w:val="28"/>
        </w:rPr>
        <w:t>.</w:t>
      </w:r>
    </w:p>
    <w:p w14:paraId="6423C400" w14:textId="77777777" w:rsidR="001D00D5" w:rsidRDefault="001D00D5" w:rsidP="001D00D5">
      <w:pPr>
        <w:ind w:left="-709" w:right="-567" w:firstLine="567"/>
        <w:jc w:val="right"/>
        <w:rPr>
          <w:sz w:val="28"/>
          <w:szCs w:val="28"/>
        </w:rPr>
      </w:pPr>
      <w:r>
        <w:rPr>
          <w:sz w:val="28"/>
          <w:szCs w:val="28"/>
        </w:rPr>
        <w:t>».</w:t>
      </w:r>
    </w:p>
    <w:p w14:paraId="4B232AFC" w14:textId="77777777" w:rsidR="001D00D5" w:rsidRDefault="001D00D5" w:rsidP="001D00D5">
      <w:pPr>
        <w:ind w:left="-284" w:right="-1" w:firstLine="710"/>
        <w:jc w:val="center"/>
        <w:rPr>
          <w:b/>
          <w:bCs/>
          <w:sz w:val="28"/>
          <w:szCs w:val="28"/>
        </w:rPr>
      </w:pPr>
    </w:p>
    <w:p w14:paraId="6F40C537" w14:textId="77777777" w:rsidR="001D00D5" w:rsidRDefault="001D00D5" w:rsidP="001D00D5">
      <w:pPr>
        <w:ind w:left="-567" w:right="-1" w:firstLine="567"/>
        <w:contextualSpacing/>
        <w:jc w:val="both"/>
        <w:rPr>
          <w:sz w:val="28"/>
          <w:szCs w:val="28"/>
        </w:rPr>
        <w:sectPr w:rsidR="001D00D5" w:rsidSect="001D00D5">
          <w:pgSz w:w="11906" w:h="16838"/>
          <w:pgMar w:top="1134" w:right="567" w:bottom="1134" w:left="1701" w:header="567" w:footer="709" w:gutter="0"/>
          <w:cols w:space="708"/>
          <w:titlePg/>
          <w:docGrid w:linePitch="360"/>
        </w:sectPr>
      </w:pPr>
    </w:p>
    <w:p w14:paraId="22DAB7F5" w14:textId="7CF66E42" w:rsidR="001D00D5" w:rsidRPr="00F01343" w:rsidRDefault="001D00D5" w:rsidP="001D00D5">
      <w:pPr>
        <w:tabs>
          <w:tab w:val="left" w:pos="270"/>
          <w:tab w:val="right" w:pos="9355"/>
        </w:tabs>
        <w:ind w:left="-4310" w:firstLine="9413"/>
      </w:pPr>
      <w:r w:rsidRPr="00F01343">
        <w:lastRenderedPageBreak/>
        <w:t>Приложение</w:t>
      </w:r>
      <w:r>
        <w:t xml:space="preserve"> № 31 к протоколу</w:t>
      </w:r>
      <w:r w:rsidRPr="00F01343">
        <w:t xml:space="preserve"> № </w:t>
      </w:r>
      <w:r>
        <w:t>82</w:t>
      </w:r>
    </w:p>
    <w:p w14:paraId="3BCFF7EA" w14:textId="77777777" w:rsidR="001D00D5" w:rsidRPr="00F01343" w:rsidRDefault="001D00D5" w:rsidP="001D00D5">
      <w:pPr>
        <w:tabs>
          <w:tab w:val="left" w:pos="3686"/>
          <w:tab w:val="left" w:pos="9498"/>
        </w:tabs>
        <w:ind w:left="-4310" w:right="-569" w:firstLine="9413"/>
      </w:pPr>
      <w:r w:rsidRPr="00F01343">
        <w:t>заседания правления Региональной</w:t>
      </w:r>
    </w:p>
    <w:p w14:paraId="3466918B" w14:textId="77777777" w:rsidR="001D00D5" w:rsidRPr="00F01343" w:rsidRDefault="001D00D5" w:rsidP="001D00D5">
      <w:pPr>
        <w:tabs>
          <w:tab w:val="left" w:pos="3686"/>
          <w:tab w:val="left" w:pos="9498"/>
        </w:tabs>
        <w:ind w:left="-4310" w:right="-569" w:firstLine="9413"/>
      </w:pPr>
      <w:r w:rsidRPr="00F01343">
        <w:t>энергетической комиссии</w:t>
      </w:r>
    </w:p>
    <w:p w14:paraId="5DEA4A8D" w14:textId="77777777" w:rsidR="001D00D5" w:rsidRDefault="001D00D5" w:rsidP="001D00D5">
      <w:pPr>
        <w:tabs>
          <w:tab w:val="left" w:pos="3686"/>
          <w:tab w:val="left" w:pos="9498"/>
        </w:tabs>
        <w:ind w:left="-4310" w:right="-569" w:firstLine="9413"/>
      </w:pPr>
      <w:r w:rsidRPr="00F01343">
        <w:t xml:space="preserve">Кузбасса от </w:t>
      </w:r>
      <w:r>
        <w:t>28</w:t>
      </w:r>
      <w:r w:rsidRPr="00F01343">
        <w:t>.</w:t>
      </w:r>
      <w:r>
        <w:t>11</w:t>
      </w:r>
      <w:r w:rsidRPr="00F01343">
        <w:t>.2024</w:t>
      </w:r>
    </w:p>
    <w:p w14:paraId="28844273" w14:textId="77777777" w:rsidR="001D00D5" w:rsidRDefault="001D00D5" w:rsidP="001D00D5">
      <w:pPr>
        <w:tabs>
          <w:tab w:val="left" w:pos="3686"/>
          <w:tab w:val="left" w:pos="9498"/>
        </w:tabs>
        <w:ind w:left="-4310" w:right="-569" w:firstLine="9413"/>
      </w:pPr>
    </w:p>
    <w:p w14:paraId="7A5F3D7D" w14:textId="77777777" w:rsidR="001D00D5" w:rsidRPr="001D00D5" w:rsidRDefault="001D00D5" w:rsidP="001D00D5">
      <w:pPr>
        <w:tabs>
          <w:tab w:val="left" w:pos="3052"/>
        </w:tabs>
        <w:ind w:firstLine="567"/>
        <w:jc w:val="center"/>
        <w:rPr>
          <w:b/>
          <w:bCs/>
          <w:sz w:val="28"/>
          <w:szCs w:val="28"/>
        </w:rPr>
      </w:pPr>
      <w:r w:rsidRPr="001D00D5">
        <w:rPr>
          <w:b/>
          <w:bCs/>
          <w:sz w:val="28"/>
          <w:szCs w:val="28"/>
        </w:rPr>
        <w:t>Производственная программа ФГБУ «ЦЖКУ» Минобороны России в сфере горячего водоснабжения с 01.01.2022 по 31.12.2026</w:t>
      </w:r>
    </w:p>
    <w:p w14:paraId="32C6E001" w14:textId="77777777" w:rsidR="001D00D5" w:rsidRPr="001D00D5" w:rsidRDefault="001D00D5" w:rsidP="001D00D5">
      <w:pPr>
        <w:tabs>
          <w:tab w:val="left" w:pos="3052"/>
        </w:tabs>
        <w:ind w:firstLine="567"/>
        <w:jc w:val="center"/>
        <w:rPr>
          <w:b/>
          <w:bCs/>
          <w:sz w:val="28"/>
          <w:szCs w:val="28"/>
        </w:rPr>
      </w:pPr>
    </w:p>
    <w:p w14:paraId="128C64B3" w14:textId="77777777" w:rsidR="001D00D5" w:rsidRPr="001D00D5" w:rsidRDefault="001D00D5" w:rsidP="001D00D5">
      <w:pPr>
        <w:tabs>
          <w:tab w:val="left" w:pos="3052"/>
        </w:tabs>
        <w:ind w:firstLine="567"/>
        <w:jc w:val="center"/>
        <w:rPr>
          <w:sz w:val="28"/>
          <w:szCs w:val="28"/>
          <w:lang w:eastAsia="en-US"/>
        </w:rPr>
      </w:pPr>
    </w:p>
    <w:p w14:paraId="2EFFF4CE" w14:textId="77777777" w:rsidR="001D00D5" w:rsidRPr="001D00D5" w:rsidRDefault="001D00D5" w:rsidP="001D00D5">
      <w:pPr>
        <w:jc w:val="center"/>
        <w:rPr>
          <w:sz w:val="28"/>
          <w:szCs w:val="28"/>
        </w:rPr>
      </w:pPr>
      <w:r w:rsidRPr="001D00D5">
        <w:rPr>
          <w:sz w:val="28"/>
          <w:szCs w:val="28"/>
        </w:rPr>
        <w:t>Раздел 1. Паспорт производственной программы</w:t>
      </w:r>
    </w:p>
    <w:p w14:paraId="2C5F4B25" w14:textId="77777777" w:rsidR="001D00D5" w:rsidRPr="001D00D5" w:rsidRDefault="001D00D5" w:rsidP="001D00D5">
      <w:pPr>
        <w:jc w:val="center"/>
        <w:rPr>
          <w:sz w:val="28"/>
          <w:szCs w:val="28"/>
        </w:rPr>
      </w:pPr>
    </w:p>
    <w:tbl>
      <w:tblPr>
        <w:tblStyle w:val="1441"/>
        <w:tblW w:w="9924" w:type="dxa"/>
        <w:tblInd w:w="-431" w:type="dxa"/>
        <w:tblLook w:val="04A0" w:firstRow="1" w:lastRow="0" w:firstColumn="1" w:lastColumn="0" w:noHBand="0" w:noVBand="1"/>
      </w:tblPr>
      <w:tblGrid>
        <w:gridCol w:w="5103"/>
        <w:gridCol w:w="4821"/>
      </w:tblGrid>
      <w:tr w:rsidR="001D00D5" w:rsidRPr="001D00D5" w14:paraId="2F46E388" w14:textId="77777777" w:rsidTr="00E6267D">
        <w:trPr>
          <w:trHeight w:val="1221"/>
        </w:trPr>
        <w:tc>
          <w:tcPr>
            <w:tcW w:w="5103" w:type="dxa"/>
            <w:vAlign w:val="center"/>
          </w:tcPr>
          <w:p w14:paraId="5ED288C8" w14:textId="77777777" w:rsidR="001D00D5" w:rsidRPr="001D00D5" w:rsidRDefault="001D00D5" w:rsidP="001D00D5">
            <w:pPr>
              <w:jc w:val="center"/>
              <w:rPr>
                <w:sz w:val="28"/>
                <w:szCs w:val="28"/>
                <w:lang w:eastAsia="en-US"/>
              </w:rPr>
            </w:pPr>
            <w:r w:rsidRPr="001D00D5">
              <w:rPr>
                <w:sz w:val="28"/>
                <w:szCs w:val="28"/>
                <w:lang w:eastAsia="en-US"/>
              </w:rPr>
              <w:t>Наименование организации</w:t>
            </w:r>
          </w:p>
        </w:tc>
        <w:tc>
          <w:tcPr>
            <w:tcW w:w="4821" w:type="dxa"/>
            <w:vAlign w:val="center"/>
          </w:tcPr>
          <w:p w14:paraId="4DD63F4A" w14:textId="77777777" w:rsidR="001D00D5" w:rsidRPr="001D00D5" w:rsidRDefault="001D00D5" w:rsidP="001D00D5">
            <w:pPr>
              <w:jc w:val="center"/>
              <w:rPr>
                <w:sz w:val="28"/>
                <w:szCs w:val="28"/>
                <w:lang w:eastAsia="en-US"/>
              </w:rPr>
            </w:pPr>
            <w:r w:rsidRPr="001D00D5">
              <w:rPr>
                <w:sz w:val="28"/>
                <w:szCs w:val="28"/>
                <w:lang w:eastAsia="en-US"/>
              </w:rPr>
              <w:t>ФГБУ «ЦЖКУ» Минобороны России</w:t>
            </w:r>
          </w:p>
        </w:tc>
      </w:tr>
      <w:tr w:rsidR="001D00D5" w:rsidRPr="001D00D5" w14:paraId="7D5900FE" w14:textId="77777777" w:rsidTr="00E6267D">
        <w:trPr>
          <w:trHeight w:val="1109"/>
        </w:trPr>
        <w:tc>
          <w:tcPr>
            <w:tcW w:w="5103" w:type="dxa"/>
            <w:vAlign w:val="center"/>
          </w:tcPr>
          <w:p w14:paraId="4D93B697" w14:textId="77777777" w:rsidR="001D00D5" w:rsidRPr="001D00D5" w:rsidRDefault="001D00D5" w:rsidP="001D00D5">
            <w:pPr>
              <w:jc w:val="center"/>
              <w:rPr>
                <w:sz w:val="28"/>
                <w:szCs w:val="28"/>
                <w:lang w:eastAsia="en-US"/>
              </w:rPr>
            </w:pPr>
            <w:r w:rsidRPr="001D00D5">
              <w:rPr>
                <w:sz w:val="28"/>
                <w:szCs w:val="28"/>
                <w:lang w:eastAsia="en-US"/>
              </w:rPr>
              <w:t>Юридический адрес, почтовый адрес</w:t>
            </w:r>
          </w:p>
        </w:tc>
        <w:tc>
          <w:tcPr>
            <w:tcW w:w="4821" w:type="dxa"/>
            <w:vAlign w:val="center"/>
          </w:tcPr>
          <w:p w14:paraId="36D0A50F" w14:textId="77777777" w:rsidR="001D00D5" w:rsidRPr="001D00D5" w:rsidRDefault="001D00D5" w:rsidP="001D00D5">
            <w:pPr>
              <w:jc w:val="center"/>
              <w:rPr>
                <w:sz w:val="28"/>
                <w:szCs w:val="28"/>
                <w:lang w:eastAsia="en-US"/>
              </w:rPr>
            </w:pPr>
            <w:r w:rsidRPr="001D00D5">
              <w:rPr>
                <w:sz w:val="28"/>
                <w:szCs w:val="28"/>
                <w:lang w:eastAsia="en-US"/>
              </w:rPr>
              <w:t>ул. Мичурина, 20, г. Новосибирск, 630005</w:t>
            </w:r>
          </w:p>
        </w:tc>
      </w:tr>
      <w:tr w:rsidR="001D00D5" w:rsidRPr="001D00D5" w14:paraId="330125A5" w14:textId="77777777" w:rsidTr="00E6267D">
        <w:tc>
          <w:tcPr>
            <w:tcW w:w="5103" w:type="dxa"/>
            <w:vAlign w:val="center"/>
          </w:tcPr>
          <w:p w14:paraId="5A881A97" w14:textId="77777777" w:rsidR="001D00D5" w:rsidRPr="001D00D5" w:rsidRDefault="001D00D5" w:rsidP="001D00D5">
            <w:pPr>
              <w:jc w:val="center"/>
              <w:rPr>
                <w:sz w:val="28"/>
                <w:szCs w:val="28"/>
                <w:lang w:eastAsia="en-US"/>
              </w:rPr>
            </w:pPr>
            <w:r w:rsidRPr="001D00D5">
              <w:rPr>
                <w:sz w:val="28"/>
                <w:szCs w:val="28"/>
                <w:lang w:eastAsia="en-US"/>
              </w:rPr>
              <w:t>Наименование уполномоченного органа, утвердившего производственную программу</w:t>
            </w:r>
          </w:p>
        </w:tc>
        <w:tc>
          <w:tcPr>
            <w:tcW w:w="4821" w:type="dxa"/>
            <w:vAlign w:val="center"/>
          </w:tcPr>
          <w:p w14:paraId="3270F8AF" w14:textId="77777777" w:rsidR="001D00D5" w:rsidRPr="001D00D5" w:rsidRDefault="001D00D5" w:rsidP="001D00D5">
            <w:pPr>
              <w:jc w:val="center"/>
              <w:rPr>
                <w:sz w:val="28"/>
                <w:szCs w:val="28"/>
                <w:lang w:eastAsia="en-US"/>
              </w:rPr>
            </w:pPr>
            <w:r w:rsidRPr="001D00D5">
              <w:rPr>
                <w:sz w:val="28"/>
                <w:szCs w:val="28"/>
                <w:lang w:eastAsia="en-US"/>
              </w:rPr>
              <w:t>Региональная энергетическая комиссия Кузбасса</w:t>
            </w:r>
          </w:p>
        </w:tc>
      </w:tr>
      <w:tr w:rsidR="001D00D5" w:rsidRPr="001D00D5" w14:paraId="0187C510" w14:textId="77777777" w:rsidTr="00E6267D">
        <w:tc>
          <w:tcPr>
            <w:tcW w:w="5103" w:type="dxa"/>
            <w:vAlign w:val="center"/>
          </w:tcPr>
          <w:p w14:paraId="4E0DFD23" w14:textId="77777777" w:rsidR="001D00D5" w:rsidRPr="001D00D5" w:rsidRDefault="001D00D5" w:rsidP="001D00D5">
            <w:pPr>
              <w:jc w:val="center"/>
              <w:rPr>
                <w:sz w:val="28"/>
                <w:szCs w:val="28"/>
                <w:lang w:eastAsia="en-US"/>
              </w:rPr>
            </w:pPr>
            <w:r w:rsidRPr="001D00D5">
              <w:rPr>
                <w:sz w:val="28"/>
                <w:szCs w:val="28"/>
                <w:lang w:eastAsia="en-US"/>
              </w:rPr>
              <w:t>Юридический адрес, почтовый адрес уполномоченного органа, утвердившего производственную программу</w:t>
            </w:r>
          </w:p>
        </w:tc>
        <w:tc>
          <w:tcPr>
            <w:tcW w:w="4821" w:type="dxa"/>
            <w:vAlign w:val="center"/>
          </w:tcPr>
          <w:p w14:paraId="09B50B86" w14:textId="77777777" w:rsidR="001D00D5" w:rsidRPr="001D00D5" w:rsidRDefault="001D00D5" w:rsidP="001D00D5">
            <w:pPr>
              <w:jc w:val="center"/>
              <w:rPr>
                <w:sz w:val="28"/>
                <w:szCs w:val="28"/>
                <w:lang w:eastAsia="en-US"/>
              </w:rPr>
            </w:pPr>
            <w:r w:rsidRPr="001D00D5">
              <w:rPr>
                <w:sz w:val="28"/>
                <w:szCs w:val="28"/>
                <w:lang w:eastAsia="en-US"/>
              </w:rPr>
              <w:t xml:space="preserve">ул. Н. Островского, д. 32, </w:t>
            </w:r>
            <w:r w:rsidRPr="001D00D5">
              <w:rPr>
                <w:sz w:val="28"/>
                <w:szCs w:val="28"/>
                <w:lang w:eastAsia="en-US"/>
              </w:rPr>
              <w:br/>
              <w:t>г. Кемерово, 650000</w:t>
            </w:r>
          </w:p>
        </w:tc>
      </w:tr>
    </w:tbl>
    <w:p w14:paraId="509F9ED3" w14:textId="77777777" w:rsidR="001D00D5" w:rsidRPr="001D00D5" w:rsidRDefault="001D00D5" w:rsidP="001D00D5">
      <w:pPr>
        <w:jc w:val="center"/>
        <w:rPr>
          <w:sz w:val="28"/>
          <w:szCs w:val="28"/>
        </w:rPr>
      </w:pPr>
    </w:p>
    <w:p w14:paraId="169CDE58" w14:textId="77777777" w:rsidR="001D00D5" w:rsidRPr="001D00D5" w:rsidRDefault="001D00D5" w:rsidP="001D00D5">
      <w:pPr>
        <w:jc w:val="center"/>
        <w:rPr>
          <w:sz w:val="28"/>
          <w:szCs w:val="28"/>
        </w:rPr>
      </w:pPr>
    </w:p>
    <w:p w14:paraId="1B0AA52C" w14:textId="77777777" w:rsidR="001D00D5" w:rsidRPr="001D00D5" w:rsidRDefault="001D00D5" w:rsidP="001D00D5">
      <w:pPr>
        <w:jc w:val="center"/>
        <w:rPr>
          <w:sz w:val="28"/>
          <w:szCs w:val="28"/>
        </w:rPr>
      </w:pPr>
    </w:p>
    <w:p w14:paraId="026F3C3D" w14:textId="77777777" w:rsidR="001D00D5" w:rsidRPr="001D00D5" w:rsidRDefault="001D00D5" w:rsidP="001D00D5">
      <w:pPr>
        <w:jc w:val="center"/>
        <w:rPr>
          <w:sz w:val="28"/>
          <w:szCs w:val="28"/>
        </w:rPr>
      </w:pPr>
    </w:p>
    <w:p w14:paraId="0066ACEE" w14:textId="77777777" w:rsidR="001D00D5" w:rsidRPr="001D00D5" w:rsidRDefault="001D00D5" w:rsidP="001D00D5">
      <w:pPr>
        <w:ind w:firstLine="709"/>
        <w:jc w:val="center"/>
        <w:rPr>
          <w:sz w:val="28"/>
          <w:szCs w:val="28"/>
        </w:rPr>
      </w:pPr>
      <w:r w:rsidRPr="001D00D5">
        <w:rPr>
          <w:bCs/>
          <w:color w:val="000000"/>
          <w:sz w:val="28"/>
          <w:szCs w:val="28"/>
        </w:rPr>
        <w:br w:type="page"/>
      </w:r>
      <w:r w:rsidRPr="001D00D5">
        <w:rPr>
          <w:bCs/>
          <w:color w:val="000000"/>
          <w:sz w:val="28"/>
          <w:szCs w:val="28"/>
        </w:rPr>
        <w:lastRenderedPageBreak/>
        <w:t xml:space="preserve">Раздел 2. </w:t>
      </w:r>
      <w:r w:rsidRPr="001D00D5">
        <w:rPr>
          <w:sz w:val="28"/>
          <w:szCs w:val="28"/>
        </w:rPr>
        <w:t>П</w:t>
      </w:r>
      <w:r w:rsidRPr="001D00D5">
        <w:rPr>
          <w:bCs/>
          <w:sz w:val="28"/>
          <w:szCs w:val="28"/>
        </w:rPr>
        <w:t xml:space="preserve">еречень плановых мероприятий по ремонту объектов централизованных систем горячего водоснабжения </w:t>
      </w:r>
      <w:r w:rsidRPr="001D00D5">
        <w:rPr>
          <w:sz w:val="28"/>
          <w:szCs w:val="28"/>
        </w:rPr>
        <w:t xml:space="preserve">ФГБУ «ЦЖКУ» Минобороны России на потребительском рынке </w:t>
      </w:r>
    </w:p>
    <w:p w14:paraId="7E04E5D9" w14:textId="77777777" w:rsidR="001D00D5" w:rsidRPr="001D00D5" w:rsidRDefault="001D00D5" w:rsidP="001D00D5">
      <w:pPr>
        <w:ind w:firstLine="709"/>
        <w:jc w:val="center"/>
        <w:rPr>
          <w:sz w:val="28"/>
          <w:szCs w:val="28"/>
        </w:rPr>
      </w:pPr>
      <w:r w:rsidRPr="001D00D5">
        <w:rPr>
          <w:sz w:val="28"/>
          <w:szCs w:val="28"/>
        </w:rPr>
        <w:t>Юргинского городского округа</w:t>
      </w:r>
    </w:p>
    <w:p w14:paraId="1CF2C04C" w14:textId="77777777" w:rsidR="001D00D5" w:rsidRPr="001D00D5" w:rsidRDefault="001D00D5" w:rsidP="001D00D5">
      <w:pPr>
        <w:jc w:val="center"/>
        <w:rPr>
          <w:bCs/>
          <w:sz w:val="28"/>
          <w:szCs w:val="28"/>
        </w:rPr>
      </w:pPr>
      <w:r w:rsidRPr="001D00D5">
        <w:rPr>
          <w:bCs/>
          <w:sz w:val="28"/>
          <w:szCs w:val="28"/>
        </w:rPr>
        <w:t xml:space="preserve"> </w:t>
      </w:r>
    </w:p>
    <w:tbl>
      <w:tblPr>
        <w:tblW w:w="9673" w:type="dxa"/>
        <w:tblInd w:w="-289" w:type="dxa"/>
        <w:tblLayout w:type="fixed"/>
        <w:tblCellMar>
          <w:left w:w="28" w:type="dxa"/>
          <w:right w:w="28" w:type="dxa"/>
        </w:tblCellMar>
        <w:tblLook w:val="04A0" w:firstRow="1" w:lastRow="0" w:firstColumn="1" w:lastColumn="0" w:noHBand="0" w:noVBand="1"/>
      </w:tblPr>
      <w:tblGrid>
        <w:gridCol w:w="1876"/>
        <w:gridCol w:w="992"/>
        <w:gridCol w:w="2127"/>
        <w:gridCol w:w="2550"/>
        <w:gridCol w:w="1136"/>
        <w:gridCol w:w="992"/>
      </w:tblGrid>
      <w:tr w:rsidR="001D00D5" w:rsidRPr="001D00D5" w14:paraId="503070E4" w14:textId="77777777" w:rsidTr="00E6267D">
        <w:trPr>
          <w:trHeight w:val="301"/>
        </w:trPr>
        <w:tc>
          <w:tcPr>
            <w:tcW w:w="1876" w:type="dxa"/>
            <w:vMerge w:val="restart"/>
            <w:tcBorders>
              <w:top w:val="single" w:sz="4" w:space="0" w:color="auto"/>
              <w:left w:val="single" w:sz="4" w:space="0" w:color="auto"/>
              <w:bottom w:val="single" w:sz="4" w:space="0" w:color="auto"/>
              <w:right w:val="single" w:sz="4" w:space="0" w:color="auto"/>
            </w:tcBorders>
            <w:vAlign w:val="center"/>
            <w:hideMark/>
          </w:tcPr>
          <w:p w14:paraId="27C7E0AE" w14:textId="77777777" w:rsidR="001D00D5" w:rsidRPr="001D00D5" w:rsidRDefault="001D00D5" w:rsidP="001D00D5">
            <w:pPr>
              <w:jc w:val="center"/>
              <w:rPr>
                <w:bCs/>
                <w:color w:val="000000"/>
                <w:sz w:val="28"/>
                <w:szCs w:val="28"/>
              </w:rPr>
            </w:pPr>
            <w:bookmarkStart w:id="124" w:name="_Hlk97287295"/>
            <w:r w:rsidRPr="001D00D5">
              <w:rPr>
                <w:bCs/>
                <w:color w:val="000000"/>
                <w:sz w:val="28"/>
                <w:szCs w:val="28"/>
              </w:rPr>
              <w:t>Наименование мероприятия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3A03281C" w14:textId="77777777" w:rsidR="001D00D5" w:rsidRPr="001D00D5" w:rsidRDefault="001D00D5" w:rsidP="001D00D5">
            <w:pPr>
              <w:jc w:val="center"/>
              <w:rPr>
                <w:bCs/>
                <w:color w:val="000000"/>
                <w:sz w:val="28"/>
                <w:szCs w:val="28"/>
              </w:rPr>
            </w:pPr>
            <w:r w:rsidRPr="001D00D5">
              <w:rPr>
                <w:bCs/>
                <w:color w:val="000000"/>
                <w:sz w:val="28"/>
                <w:szCs w:val="28"/>
              </w:rPr>
              <w:t xml:space="preserve">Срок </w:t>
            </w:r>
            <w:proofErr w:type="spellStart"/>
            <w:r w:rsidRPr="001D00D5">
              <w:rPr>
                <w:bCs/>
                <w:color w:val="000000"/>
                <w:sz w:val="28"/>
                <w:szCs w:val="28"/>
              </w:rPr>
              <w:t>реали-зации</w:t>
            </w:r>
            <w:proofErr w:type="spellEnd"/>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26269D27" w14:textId="77777777" w:rsidR="001D00D5" w:rsidRPr="001D00D5" w:rsidRDefault="001D00D5" w:rsidP="001D00D5">
            <w:pPr>
              <w:jc w:val="center"/>
              <w:rPr>
                <w:bCs/>
                <w:color w:val="000000"/>
                <w:sz w:val="28"/>
                <w:szCs w:val="28"/>
              </w:rPr>
            </w:pPr>
            <w:r w:rsidRPr="001D00D5">
              <w:rPr>
                <w:bCs/>
                <w:color w:val="000000"/>
                <w:sz w:val="28"/>
                <w:szCs w:val="28"/>
              </w:rPr>
              <w:t>Финансовые потребности, тыс. руб., в том числе НДС</w:t>
            </w:r>
          </w:p>
        </w:tc>
        <w:tc>
          <w:tcPr>
            <w:tcW w:w="4678" w:type="dxa"/>
            <w:gridSpan w:val="3"/>
            <w:tcBorders>
              <w:top w:val="single" w:sz="4" w:space="0" w:color="auto"/>
              <w:left w:val="nil"/>
              <w:bottom w:val="single" w:sz="4" w:space="0" w:color="auto"/>
              <w:right w:val="single" w:sz="4" w:space="0" w:color="auto"/>
            </w:tcBorders>
            <w:vAlign w:val="center"/>
            <w:hideMark/>
          </w:tcPr>
          <w:p w14:paraId="3267B8FC" w14:textId="77777777" w:rsidR="001D00D5" w:rsidRPr="001D00D5" w:rsidRDefault="001D00D5" w:rsidP="001D00D5">
            <w:pPr>
              <w:jc w:val="center"/>
              <w:rPr>
                <w:bCs/>
                <w:color w:val="000000"/>
                <w:sz w:val="28"/>
                <w:szCs w:val="28"/>
              </w:rPr>
            </w:pPr>
            <w:r w:rsidRPr="001D00D5">
              <w:rPr>
                <w:bCs/>
                <w:color w:val="000000"/>
                <w:sz w:val="28"/>
                <w:szCs w:val="28"/>
              </w:rPr>
              <w:t>Ожидаемый эффект</w:t>
            </w:r>
          </w:p>
        </w:tc>
      </w:tr>
      <w:tr w:rsidR="001D00D5" w:rsidRPr="001D00D5" w14:paraId="1E9B86CD" w14:textId="77777777" w:rsidTr="00E6267D">
        <w:trPr>
          <w:trHeight w:val="750"/>
        </w:trPr>
        <w:tc>
          <w:tcPr>
            <w:tcW w:w="1876" w:type="dxa"/>
            <w:vMerge/>
            <w:tcBorders>
              <w:top w:val="single" w:sz="4" w:space="0" w:color="auto"/>
              <w:left w:val="single" w:sz="4" w:space="0" w:color="auto"/>
              <w:bottom w:val="single" w:sz="4" w:space="0" w:color="auto"/>
              <w:right w:val="single" w:sz="4" w:space="0" w:color="auto"/>
            </w:tcBorders>
            <w:vAlign w:val="center"/>
            <w:hideMark/>
          </w:tcPr>
          <w:p w14:paraId="6D67B065" w14:textId="77777777" w:rsidR="001D00D5" w:rsidRPr="001D00D5" w:rsidRDefault="001D00D5" w:rsidP="001D00D5">
            <w:pPr>
              <w:rPr>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DE6FD2A" w14:textId="77777777" w:rsidR="001D00D5" w:rsidRPr="001D00D5" w:rsidRDefault="001D00D5" w:rsidP="001D00D5">
            <w:pPr>
              <w:rPr>
                <w:bCs/>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618B1271" w14:textId="77777777" w:rsidR="001D00D5" w:rsidRPr="001D00D5" w:rsidRDefault="001D00D5" w:rsidP="001D00D5">
            <w:pPr>
              <w:rPr>
                <w:bCs/>
                <w:color w:val="000000"/>
                <w:sz w:val="28"/>
                <w:szCs w:val="28"/>
              </w:rPr>
            </w:pPr>
          </w:p>
        </w:tc>
        <w:tc>
          <w:tcPr>
            <w:tcW w:w="2550" w:type="dxa"/>
            <w:vMerge w:val="restart"/>
            <w:tcBorders>
              <w:top w:val="nil"/>
              <w:left w:val="single" w:sz="4" w:space="0" w:color="auto"/>
              <w:bottom w:val="single" w:sz="4" w:space="0" w:color="auto"/>
              <w:right w:val="single" w:sz="4" w:space="0" w:color="auto"/>
            </w:tcBorders>
            <w:vAlign w:val="center"/>
            <w:hideMark/>
          </w:tcPr>
          <w:p w14:paraId="2F4F5F41" w14:textId="77777777" w:rsidR="001D00D5" w:rsidRPr="001D00D5" w:rsidRDefault="001D00D5" w:rsidP="001D00D5">
            <w:pPr>
              <w:jc w:val="center"/>
              <w:rPr>
                <w:bCs/>
                <w:color w:val="000000"/>
                <w:sz w:val="28"/>
                <w:szCs w:val="28"/>
              </w:rPr>
            </w:pPr>
            <w:r w:rsidRPr="001D00D5">
              <w:rPr>
                <w:bCs/>
                <w:color w:val="000000"/>
                <w:sz w:val="28"/>
                <w:szCs w:val="28"/>
              </w:rPr>
              <w:t xml:space="preserve">Наименование </w:t>
            </w:r>
          </w:p>
          <w:p w14:paraId="1306112A" w14:textId="77777777" w:rsidR="001D00D5" w:rsidRPr="001D00D5" w:rsidRDefault="001D00D5" w:rsidP="001D00D5">
            <w:pPr>
              <w:jc w:val="center"/>
              <w:rPr>
                <w:bCs/>
                <w:color w:val="000000"/>
                <w:sz w:val="28"/>
                <w:szCs w:val="28"/>
              </w:rPr>
            </w:pPr>
            <w:r w:rsidRPr="001D00D5">
              <w:rPr>
                <w:bCs/>
                <w:color w:val="000000"/>
                <w:sz w:val="28"/>
                <w:szCs w:val="28"/>
              </w:rPr>
              <w:t>показателя</w:t>
            </w:r>
          </w:p>
        </w:tc>
        <w:tc>
          <w:tcPr>
            <w:tcW w:w="1136" w:type="dxa"/>
            <w:vMerge w:val="restart"/>
            <w:tcBorders>
              <w:top w:val="nil"/>
              <w:left w:val="single" w:sz="4" w:space="0" w:color="auto"/>
              <w:bottom w:val="single" w:sz="4" w:space="0" w:color="auto"/>
              <w:right w:val="single" w:sz="4" w:space="0" w:color="auto"/>
            </w:tcBorders>
            <w:vAlign w:val="center"/>
            <w:hideMark/>
          </w:tcPr>
          <w:p w14:paraId="6ACD35D9" w14:textId="77777777" w:rsidR="001D00D5" w:rsidRPr="001D00D5" w:rsidRDefault="001D00D5" w:rsidP="001D00D5">
            <w:pPr>
              <w:jc w:val="center"/>
              <w:rPr>
                <w:bCs/>
                <w:color w:val="000000"/>
                <w:sz w:val="28"/>
                <w:szCs w:val="28"/>
              </w:rPr>
            </w:pPr>
            <w:r w:rsidRPr="001D00D5">
              <w:rPr>
                <w:bCs/>
                <w:color w:val="000000"/>
                <w:sz w:val="28"/>
                <w:szCs w:val="28"/>
              </w:rPr>
              <w:t>тыс. руб. в год</w:t>
            </w:r>
          </w:p>
        </w:tc>
        <w:tc>
          <w:tcPr>
            <w:tcW w:w="992" w:type="dxa"/>
            <w:vMerge w:val="restart"/>
            <w:tcBorders>
              <w:top w:val="nil"/>
              <w:left w:val="single" w:sz="4" w:space="0" w:color="auto"/>
              <w:bottom w:val="single" w:sz="4" w:space="0" w:color="auto"/>
              <w:right w:val="single" w:sz="4" w:space="0" w:color="auto"/>
            </w:tcBorders>
            <w:vAlign w:val="center"/>
            <w:hideMark/>
          </w:tcPr>
          <w:p w14:paraId="5D97AB82" w14:textId="77777777" w:rsidR="001D00D5" w:rsidRPr="001D00D5" w:rsidRDefault="001D00D5" w:rsidP="001D00D5">
            <w:pPr>
              <w:jc w:val="center"/>
              <w:rPr>
                <w:bCs/>
                <w:color w:val="000000"/>
                <w:sz w:val="28"/>
                <w:szCs w:val="28"/>
              </w:rPr>
            </w:pPr>
            <w:r w:rsidRPr="001D00D5">
              <w:rPr>
                <w:bCs/>
                <w:color w:val="000000"/>
                <w:sz w:val="28"/>
                <w:szCs w:val="28"/>
              </w:rPr>
              <w:t>%</w:t>
            </w:r>
          </w:p>
        </w:tc>
      </w:tr>
      <w:tr w:rsidR="001D00D5" w:rsidRPr="001D00D5" w14:paraId="6450D093" w14:textId="77777777" w:rsidTr="00E6267D">
        <w:trPr>
          <w:trHeight w:val="517"/>
        </w:trPr>
        <w:tc>
          <w:tcPr>
            <w:tcW w:w="1876" w:type="dxa"/>
            <w:vMerge/>
            <w:tcBorders>
              <w:top w:val="single" w:sz="4" w:space="0" w:color="auto"/>
              <w:left w:val="single" w:sz="4" w:space="0" w:color="auto"/>
              <w:bottom w:val="single" w:sz="4" w:space="0" w:color="auto"/>
              <w:right w:val="single" w:sz="4" w:space="0" w:color="auto"/>
            </w:tcBorders>
            <w:vAlign w:val="center"/>
            <w:hideMark/>
          </w:tcPr>
          <w:p w14:paraId="4F8F2184" w14:textId="77777777" w:rsidR="001D00D5" w:rsidRPr="001D00D5" w:rsidRDefault="001D00D5" w:rsidP="001D00D5">
            <w:pPr>
              <w:rPr>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05A3E3" w14:textId="77777777" w:rsidR="001D00D5" w:rsidRPr="001D00D5" w:rsidRDefault="001D00D5" w:rsidP="001D00D5">
            <w:pPr>
              <w:rPr>
                <w:bCs/>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106D1AA1" w14:textId="77777777" w:rsidR="001D00D5" w:rsidRPr="001D00D5" w:rsidRDefault="001D00D5" w:rsidP="001D00D5">
            <w:pPr>
              <w:rPr>
                <w:bCs/>
                <w:color w:val="000000"/>
                <w:sz w:val="28"/>
                <w:szCs w:val="28"/>
              </w:rPr>
            </w:pPr>
          </w:p>
        </w:tc>
        <w:tc>
          <w:tcPr>
            <w:tcW w:w="2550" w:type="dxa"/>
            <w:vMerge/>
            <w:tcBorders>
              <w:top w:val="nil"/>
              <w:left w:val="single" w:sz="4" w:space="0" w:color="auto"/>
              <w:bottom w:val="single" w:sz="4" w:space="0" w:color="auto"/>
              <w:right w:val="single" w:sz="4" w:space="0" w:color="auto"/>
            </w:tcBorders>
            <w:vAlign w:val="center"/>
            <w:hideMark/>
          </w:tcPr>
          <w:p w14:paraId="44A339D3" w14:textId="77777777" w:rsidR="001D00D5" w:rsidRPr="001D00D5" w:rsidRDefault="001D00D5" w:rsidP="001D00D5">
            <w:pPr>
              <w:rPr>
                <w:bCs/>
                <w:color w:val="000000"/>
                <w:sz w:val="28"/>
                <w:szCs w:val="28"/>
              </w:rPr>
            </w:pPr>
          </w:p>
        </w:tc>
        <w:tc>
          <w:tcPr>
            <w:tcW w:w="1136" w:type="dxa"/>
            <w:vMerge/>
            <w:tcBorders>
              <w:top w:val="nil"/>
              <w:left w:val="single" w:sz="4" w:space="0" w:color="auto"/>
              <w:bottom w:val="single" w:sz="4" w:space="0" w:color="auto"/>
              <w:right w:val="single" w:sz="4" w:space="0" w:color="auto"/>
            </w:tcBorders>
            <w:vAlign w:val="center"/>
            <w:hideMark/>
          </w:tcPr>
          <w:p w14:paraId="44EE3B5A" w14:textId="77777777" w:rsidR="001D00D5" w:rsidRPr="001D00D5" w:rsidRDefault="001D00D5" w:rsidP="001D00D5">
            <w:pPr>
              <w:rPr>
                <w:bCs/>
                <w:color w:val="000000"/>
                <w:sz w:val="28"/>
                <w:szCs w:val="28"/>
              </w:rPr>
            </w:pPr>
          </w:p>
        </w:tc>
        <w:tc>
          <w:tcPr>
            <w:tcW w:w="992" w:type="dxa"/>
            <w:vMerge/>
            <w:tcBorders>
              <w:top w:val="nil"/>
              <w:left w:val="single" w:sz="4" w:space="0" w:color="auto"/>
              <w:bottom w:val="single" w:sz="4" w:space="0" w:color="auto"/>
              <w:right w:val="single" w:sz="4" w:space="0" w:color="auto"/>
            </w:tcBorders>
            <w:vAlign w:val="center"/>
            <w:hideMark/>
          </w:tcPr>
          <w:p w14:paraId="0267D486" w14:textId="77777777" w:rsidR="001D00D5" w:rsidRPr="001D00D5" w:rsidRDefault="001D00D5" w:rsidP="001D00D5">
            <w:pPr>
              <w:rPr>
                <w:bCs/>
                <w:color w:val="000000"/>
                <w:sz w:val="28"/>
                <w:szCs w:val="28"/>
              </w:rPr>
            </w:pPr>
          </w:p>
        </w:tc>
      </w:tr>
      <w:tr w:rsidR="001D00D5" w:rsidRPr="001D00D5" w14:paraId="4410DED5" w14:textId="77777777" w:rsidTr="00E6267D">
        <w:trPr>
          <w:trHeight w:val="343"/>
        </w:trPr>
        <w:tc>
          <w:tcPr>
            <w:tcW w:w="9673" w:type="dxa"/>
            <w:gridSpan w:val="6"/>
            <w:tcBorders>
              <w:top w:val="single" w:sz="4" w:space="0" w:color="auto"/>
              <w:left w:val="single" w:sz="4" w:space="0" w:color="auto"/>
              <w:bottom w:val="single" w:sz="4" w:space="0" w:color="auto"/>
              <w:right w:val="single" w:sz="4" w:space="0" w:color="auto"/>
            </w:tcBorders>
            <w:vAlign w:val="center"/>
            <w:hideMark/>
          </w:tcPr>
          <w:p w14:paraId="0B5E8494" w14:textId="77777777" w:rsidR="001D00D5" w:rsidRPr="001D00D5" w:rsidRDefault="001D00D5" w:rsidP="001D00D5">
            <w:pPr>
              <w:jc w:val="center"/>
              <w:rPr>
                <w:color w:val="000000"/>
                <w:sz w:val="28"/>
                <w:szCs w:val="28"/>
              </w:rPr>
            </w:pPr>
            <w:r w:rsidRPr="001D00D5">
              <w:rPr>
                <w:color w:val="000000"/>
                <w:sz w:val="28"/>
                <w:szCs w:val="28"/>
              </w:rPr>
              <w:t xml:space="preserve">Горячее водоснабжение </w:t>
            </w:r>
          </w:p>
        </w:tc>
      </w:tr>
      <w:tr w:rsidR="001D00D5" w:rsidRPr="001D00D5" w14:paraId="35F643A6" w14:textId="77777777" w:rsidTr="00E6267D">
        <w:trPr>
          <w:trHeight w:val="403"/>
        </w:trPr>
        <w:tc>
          <w:tcPr>
            <w:tcW w:w="1876" w:type="dxa"/>
            <w:tcBorders>
              <w:top w:val="single" w:sz="4" w:space="0" w:color="auto"/>
              <w:left w:val="single" w:sz="4" w:space="0" w:color="auto"/>
              <w:bottom w:val="single" w:sz="4" w:space="0" w:color="auto"/>
              <w:right w:val="single" w:sz="4" w:space="0" w:color="auto"/>
            </w:tcBorders>
            <w:vAlign w:val="center"/>
            <w:hideMark/>
          </w:tcPr>
          <w:p w14:paraId="56416CA4" w14:textId="77777777" w:rsidR="001D00D5" w:rsidRPr="001D00D5" w:rsidRDefault="001D00D5" w:rsidP="001D00D5">
            <w:pPr>
              <w:jc w:val="center"/>
              <w:rPr>
                <w:color w:val="000000"/>
                <w:sz w:val="28"/>
                <w:szCs w:val="28"/>
              </w:rPr>
            </w:pPr>
            <w:r w:rsidRPr="001D00D5">
              <w:rPr>
                <w:color w:val="000000"/>
                <w:sz w:val="28"/>
                <w:szCs w:val="28"/>
              </w:rPr>
              <w:t>-</w:t>
            </w:r>
          </w:p>
        </w:tc>
        <w:tc>
          <w:tcPr>
            <w:tcW w:w="992" w:type="dxa"/>
            <w:tcBorders>
              <w:top w:val="nil"/>
              <w:left w:val="nil"/>
              <w:bottom w:val="single" w:sz="4" w:space="0" w:color="auto"/>
              <w:right w:val="single" w:sz="4" w:space="0" w:color="auto"/>
            </w:tcBorders>
            <w:vAlign w:val="center"/>
            <w:hideMark/>
          </w:tcPr>
          <w:p w14:paraId="26F1B28F" w14:textId="77777777" w:rsidR="001D00D5" w:rsidRPr="001D00D5" w:rsidRDefault="001D00D5" w:rsidP="001D00D5">
            <w:pPr>
              <w:jc w:val="center"/>
              <w:rPr>
                <w:color w:val="000000"/>
                <w:sz w:val="28"/>
                <w:szCs w:val="28"/>
              </w:rPr>
            </w:pPr>
            <w:r w:rsidRPr="001D00D5">
              <w:rPr>
                <w:color w:val="000000"/>
                <w:sz w:val="28"/>
                <w:szCs w:val="28"/>
              </w:rPr>
              <w:t>2022</w:t>
            </w:r>
          </w:p>
        </w:tc>
        <w:tc>
          <w:tcPr>
            <w:tcW w:w="2127" w:type="dxa"/>
            <w:tcBorders>
              <w:top w:val="nil"/>
              <w:left w:val="nil"/>
              <w:bottom w:val="single" w:sz="4" w:space="0" w:color="auto"/>
              <w:right w:val="single" w:sz="4" w:space="0" w:color="auto"/>
            </w:tcBorders>
            <w:vAlign w:val="center"/>
            <w:hideMark/>
          </w:tcPr>
          <w:p w14:paraId="215BEFC4" w14:textId="77777777" w:rsidR="001D00D5" w:rsidRPr="001D00D5" w:rsidRDefault="001D00D5" w:rsidP="001D00D5">
            <w:pPr>
              <w:jc w:val="center"/>
              <w:rPr>
                <w:color w:val="000000"/>
                <w:sz w:val="28"/>
                <w:szCs w:val="28"/>
              </w:rPr>
            </w:pPr>
            <w:r w:rsidRPr="001D00D5">
              <w:rPr>
                <w:color w:val="000000"/>
                <w:sz w:val="28"/>
                <w:szCs w:val="28"/>
              </w:rPr>
              <w:t>-</w:t>
            </w:r>
          </w:p>
        </w:tc>
        <w:tc>
          <w:tcPr>
            <w:tcW w:w="2550" w:type="dxa"/>
            <w:tcBorders>
              <w:top w:val="nil"/>
              <w:left w:val="nil"/>
              <w:bottom w:val="single" w:sz="4" w:space="0" w:color="auto"/>
              <w:right w:val="single" w:sz="4" w:space="0" w:color="auto"/>
            </w:tcBorders>
            <w:vAlign w:val="center"/>
            <w:hideMark/>
          </w:tcPr>
          <w:p w14:paraId="5F0A078B" w14:textId="77777777" w:rsidR="001D00D5" w:rsidRPr="001D00D5" w:rsidRDefault="001D00D5" w:rsidP="001D00D5">
            <w:pPr>
              <w:jc w:val="center"/>
              <w:rPr>
                <w:color w:val="000000"/>
                <w:sz w:val="28"/>
                <w:szCs w:val="28"/>
              </w:rPr>
            </w:pPr>
            <w:r w:rsidRPr="001D00D5">
              <w:rPr>
                <w:color w:val="000000"/>
                <w:sz w:val="28"/>
                <w:szCs w:val="28"/>
              </w:rPr>
              <w:t>-</w:t>
            </w:r>
          </w:p>
        </w:tc>
        <w:tc>
          <w:tcPr>
            <w:tcW w:w="1136" w:type="dxa"/>
            <w:tcBorders>
              <w:top w:val="nil"/>
              <w:left w:val="nil"/>
              <w:bottom w:val="single" w:sz="4" w:space="0" w:color="auto"/>
              <w:right w:val="single" w:sz="4" w:space="0" w:color="auto"/>
            </w:tcBorders>
            <w:vAlign w:val="center"/>
            <w:hideMark/>
          </w:tcPr>
          <w:p w14:paraId="1ED05B6E" w14:textId="77777777" w:rsidR="001D00D5" w:rsidRPr="001D00D5" w:rsidRDefault="001D00D5" w:rsidP="001D00D5">
            <w:pPr>
              <w:jc w:val="center"/>
              <w:rPr>
                <w:color w:val="000000"/>
                <w:sz w:val="28"/>
                <w:szCs w:val="28"/>
              </w:rPr>
            </w:pPr>
            <w:r w:rsidRPr="001D00D5">
              <w:rPr>
                <w:color w:val="000000"/>
                <w:sz w:val="28"/>
                <w:szCs w:val="28"/>
              </w:rPr>
              <w:t>-</w:t>
            </w:r>
          </w:p>
        </w:tc>
        <w:tc>
          <w:tcPr>
            <w:tcW w:w="992" w:type="dxa"/>
            <w:tcBorders>
              <w:top w:val="nil"/>
              <w:left w:val="nil"/>
              <w:bottom w:val="single" w:sz="4" w:space="0" w:color="auto"/>
              <w:right w:val="single" w:sz="4" w:space="0" w:color="auto"/>
            </w:tcBorders>
            <w:vAlign w:val="center"/>
            <w:hideMark/>
          </w:tcPr>
          <w:p w14:paraId="3A504F12" w14:textId="77777777" w:rsidR="001D00D5" w:rsidRPr="001D00D5" w:rsidRDefault="001D00D5" w:rsidP="001D00D5">
            <w:pPr>
              <w:jc w:val="center"/>
              <w:rPr>
                <w:color w:val="000000"/>
                <w:sz w:val="28"/>
                <w:szCs w:val="28"/>
              </w:rPr>
            </w:pPr>
            <w:r w:rsidRPr="001D00D5">
              <w:rPr>
                <w:color w:val="000000"/>
                <w:sz w:val="28"/>
                <w:szCs w:val="28"/>
              </w:rPr>
              <w:t>-</w:t>
            </w:r>
          </w:p>
        </w:tc>
      </w:tr>
      <w:tr w:rsidR="001D00D5" w:rsidRPr="001D00D5" w14:paraId="34B2AFED" w14:textId="77777777" w:rsidTr="00E6267D">
        <w:trPr>
          <w:trHeight w:val="403"/>
        </w:trPr>
        <w:tc>
          <w:tcPr>
            <w:tcW w:w="1876" w:type="dxa"/>
            <w:tcBorders>
              <w:top w:val="single" w:sz="4" w:space="0" w:color="auto"/>
              <w:left w:val="single" w:sz="4" w:space="0" w:color="auto"/>
              <w:bottom w:val="single" w:sz="4" w:space="0" w:color="auto"/>
              <w:right w:val="single" w:sz="4" w:space="0" w:color="auto"/>
            </w:tcBorders>
            <w:vAlign w:val="center"/>
          </w:tcPr>
          <w:p w14:paraId="438E168A" w14:textId="77777777" w:rsidR="001D00D5" w:rsidRPr="001D00D5" w:rsidRDefault="001D00D5" w:rsidP="001D00D5">
            <w:pPr>
              <w:jc w:val="center"/>
              <w:rPr>
                <w:color w:val="000000"/>
                <w:sz w:val="28"/>
                <w:szCs w:val="28"/>
              </w:rPr>
            </w:pPr>
            <w:r w:rsidRPr="001D00D5">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3D0380CD" w14:textId="77777777" w:rsidR="001D00D5" w:rsidRPr="001D00D5" w:rsidRDefault="001D00D5" w:rsidP="001D00D5">
            <w:pPr>
              <w:jc w:val="center"/>
              <w:rPr>
                <w:color w:val="000000"/>
                <w:sz w:val="28"/>
                <w:szCs w:val="28"/>
              </w:rPr>
            </w:pPr>
            <w:r w:rsidRPr="001D00D5">
              <w:rPr>
                <w:color w:val="000000"/>
                <w:sz w:val="28"/>
                <w:szCs w:val="28"/>
              </w:rPr>
              <w:t>2023</w:t>
            </w:r>
          </w:p>
        </w:tc>
        <w:tc>
          <w:tcPr>
            <w:tcW w:w="2127" w:type="dxa"/>
            <w:tcBorders>
              <w:top w:val="single" w:sz="4" w:space="0" w:color="auto"/>
              <w:left w:val="nil"/>
              <w:bottom w:val="single" w:sz="4" w:space="0" w:color="auto"/>
              <w:right w:val="single" w:sz="4" w:space="0" w:color="auto"/>
            </w:tcBorders>
            <w:vAlign w:val="center"/>
          </w:tcPr>
          <w:p w14:paraId="4A711C0D" w14:textId="77777777" w:rsidR="001D00D5" w:rsidRPr="001D00D5" w:rsidRDefault="001D00D5" w:rsidP="001D00D5">
            <w:pPr>
              <w:jc w:val="center"/>
              <w:rPr>
                <w:color w:val="000000"/>
                <w:sz w:val="28"/>
                <w:szCs w:val="28"/>
              </w:rPr>
            </w:pPr>
            <w:r w:rsidRPr="001D00D5">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704E07EB" w14:textId="77777777" w:rsidR="001D00D5" w:rsidRPr="001D00D5" w:rsidRDefault="001D00D5" w:rsidP="001D00D5">
            <w:pPr>
              <w:jc w:val="center"/>
              <w:rPr>
                <w:color w:val="000000"/>
                <w:sz w:val="28"/>
                <w:szCs w:val="28"/>
              </w:rPr>
            </w:pPr>
            <w:r w:rsidRPr="001D00D5">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7C92C378" w14:textId="77777777" w:rsidR="001D00D5" w:rsidRPr="001D00D5" w:rsidRDefault="001D00D5" w:rsidP="001D00D5">
            <w:pPr>
              <w:jc w:val="center"/>
              <w:rPr>
                <w:color w:val="000000"/>
                <w:sz w:val="28"/>
                <w:szCs w:val="28"/>
              </w:rPr>
            </w:pPr>
            <w:r w:rsidRPr="001D00D5">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2561D199" w14:textId="77777777" w:rsidR="001D00D5" w:rsidRPr="001D00D5" w:rsidRDefault="001D00D5" w:rsidP="001D00D5">
            <w:pPr>
              <w:jc w:val="center"/>
              <w:rPr>
                <w:color w:val="000000"/>
                <w:sz w:val="28"/>
                <w:szCs w:val="28"/>
              </w:rPr>
            </w:pPr>
            <w:r w:rsidRPr="001D00D5">
              <w:rPr>
                <w:color w:val="000000"/>
                <w:sz w:val="28"/>
                <w:szCs w:val="28"/>
              </w:rPr>
              <w:t>-</w:t>
            </w:r>
          </w:p>
        </w:tc>
      </w:tr>
      <w:tr w:rsidR="001D00D5" w:rsidRPr="001D00D5" w14:paraId="2AE030EC" w14:textId="77777777" w:rsidTr="00E6267D">
        <w:trPr>
          <w:trHeight w:val="403"/>
        </w:trPr>
        <w:tc>
          <w:tcPr>
            <w:tcW w:w="1876" w:type="dxa"/>
            <w:tcBorders>
              <w:top w:val="single" w:sz="4" w:space="0" w:color="auto"/>
              <w:left w:val="single" w:sz="4" w:space="0" w:color="auto"/>
              <w:bottom w:val="single" w:sz="4" w:space="0" w:color="auto"/>
              <w:right w:val="single" w:sz="4" w:space="0" w:color="auto"/>
            </w:tcBorders>
            <w:vAlign w:val="center"/>
          </w:tcPr>
          <w:p w14:paraId="4613ECAA" w14:textId="77777777" w:rsidR="001D00D5" w:rsidRPr="001D00D5" w:rsidRDefault="001D00D5" w:rsidP="001D00D5">
            <w:pPr>
              <w:jc w:val="center"/>
              <w:rPr>
                <w:color w:val="000000"/>
                <w:sz w:val="28"/>
                <w:szCs w:val="28"/>
              </w:rPr>
            </w:pPr>
            <w:r w:rsidRPr="001D00D5">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056B203C" w14:textId="77777777" w:rsidR="001D00D5" w:rsidRPr="001D00D5" w:rsidRDefault="001D00D5" w:rsidP="001D00D5">
            <w:pPr>
              <w:jc w:val="center"/>
              <w:rPr>
                <w:color w:val="000000"/>
                <w:sz w:val="28"/>
                <w:szCs w:val="28"/>
              </w:rPr>
            </w:pPr>
            <w:r w:rsidRPr="001D00D5">
              <w:rPr>
                <w:color w:val="000000"/>
                <w:sz w:val="28"/>
                <w:szCs w:val="28"/>
              </w:rPr>
              <w:t>2024</w:t>
            </w:r>
          </w:p>
        </w:tc>
        <w:tc>
          <w:tcPr>
            <w:tcW w:w="2127" w:type="dxa"/>
            <w:tcBorders>
              <w:top w:val="single" w:sz="4" w:space="0" w:color="auto"/>
              <w:left w:val="nil"/>
              <w:bottom w:val="single" w:sz="4" w:space="0" w:color="auto"/>
              <w:right w:val="single" w:sz="4" w:space="0" w:color="auto"/>
            </w:tcBorders>
            <w:vAlign w:val="center"/>
          </w:tcPr>
          <w:p w14:paraId="79C0558A" w14:textId="77777777" w:rsidR="001D00D5" w:rsidRPr="001D00D5" w:rsidRDefault="001D00D5" w:rsidP="001D00D5">
            <w:pPr>
              <w:jc w:val="center"/>
              <w:rPr>
                <w:color w:val="000000"/>
                <w:sz w:val="28"/>
                <w:szCs w:val="28"/>
              </w:rPr>
            </w:pPr>
            <w:r w:rsidRPr="001D00D5">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629E94BA" w14:textId="77777777" w:rsidR="001D00D5" w:rsidRPr="001D00D5" w:rsidRDefault="001D00D5" w:rsidP="001D00D5">
            <w:pPr>
              <w:jc w:val="center"/>
              <w:rPr>
                <w:color w:val="000000"/>
                <w:sz w:val="28"/>
                <w:szCs w:val="28"/>
              </w:rPr>
            </w:pPr>
            <w:r w:rsidRPr="001D00D5">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78BC9EAD" w14:textId="77777777" w:rsidR="001D00D5" w:rsidRPr="001D00D5" w:rsidRDefault="001D00D5" w:rsidP="001D00D5">
            <w:pPr>
              <w:jc w:val="center"/>
              <w:rPr>
                <w:color w:val="000000"/>
                <w:sz w:val="28"/>
                <w:szCs w:val="28"/>
              </w:rPr>
            </w:pPr>
            <w:r w:rsidRPr="001D00D5">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77203D65" w14:textId="77777777" w:rsidR="001D00D5" w:rsidRPr="001D00D5" w:rsidRDefault="001D00D5" w:rsidP="001D00D5">
            <w:pPr>
              <w:jc w:val="center"/>
              <w:rPr>
                <w:color w:val="000000"/>
                <w:sz w:val="28"/>
                <w:szCs w:val="28"/>
              </w:rPr>
            </w:pPr>
            <w:r w:rsidRPr="001D00D5">
              <w:rPr>
                <w:color w:val="000000"/>
                <w:sz w:val="28"/>
                <w:szCs w:val="28"/>
              </w:rPr>
              <w:t>-</w:t>
            </w:r>
          </w:p>
        </w:tc>
      </w:tr>
      <w:tr w:rsidR="001D00D5" w:rsidRPr="001D00D5" w14:paraId="0C1D086C" w14:textId="77777777" w:rsidTr="00E6267D">
        <w:trPr>
          <w:trHeight w:val="403"/>
        </w:trPr>
        <w:tc>
          <w:tcPr>
            <w:tcW w:w="1876" w:type="dxa"/>
            <w:tcBorders>
              <w:top w:val="single" w:sz="4" w:space="0" w:color="auto"/>
              <w:left w:val="single" w:sz="4" w:space="0" w:color="auto"/>
              <w:bottom w:val="single" w:sz="4" w:space="0" w:color="auto"/>
              <w:right w:val="single" w:sz="4" w:space="0" w:color="auto"/>
            </w:tcBorders>
            <w:vAlign w:val="center"/>
          </w:tcPr>
          <w:p w14:paraId="75C1907E" w14:textId="77777777" w:rsidR="001D00D5" w:rsidRPr="001D00D5" w:rsidRDefault="001D00D5" w:rsidP="001D00D5">
            <w:pPr>
              <w:jc w:val="center"/>
              <w:rPr>
                <w:color w:val="000000"/>
                <w:sz w:val="28"/>
                <w:szCs w:val="28"/>
              </w:rPr>
            </w:pPr>
            <w:r w:rsidRPr="001D00D5">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1DD12BE9" w14:textId="77777777" w:rsidR="001D00D5" w:rsidRPr="001D00D5" w:rsidRDefault="001D00D5" w:rsidP="001D00D5">
            <w:pPr>
              <w:jc w:val="center"/>
              <w:rPr>
                <w:color w:val="000000"/>
                <w:sz w:val="28"/>
                <w:szCs w:val="28"/>
              </w:rPr>
            </w:pPr>
            <w:r w:rsidRPr="001D00D5">
              <w:rPr>
                <w:color w:val="000000"/>
                <w:sz w:val="28"/>
                <w:szCs w:val="28"/>
              </w:rPr>
              <w:t>2025</w:t>
            </w:r>
          </w:p>
        </w:tc>
        <w:tc>
          <w:tcPr>
            <w:tcW w:w="2127" w:type="dxa"/>
            <w:tcBorders>
              <w:top w:val="single" w:sz="4" w:space="0" w:color="auto"/>
              <w:left w:val="nil"/>
              <w:bottom w:val="single" w:sz="4" w:space="0" w:color="auto"/>
              <w:right w:val="single" w:sz="4" w:space="0" w:color="auto"/>
            </w:tcBorders>
            <w:vAlign w:val="center"/>
          </w:tcPr>
          <w:p w14:paraId="7C8E401D" w14:textId="77777777" w:rsidR="001D00D5" w:rsidRPr="001D00D5" w:rsidRDefault="001D00D5" w:rsidP="001D00D5">
            <w:pPr>
              <w:jc w:val="center"/>
              <w:rPr>
                <w:color w:val="000000"/>
                <w:sz w:val="28"/>
                <w:szCs w:val="28"/>
              </w:rPr>
            </w:pPr>
            <w:r w:rsidRPr="001D00D5">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783E9AC2" w14:textId="77777777" w:rsidR="001D00D5" w:rsidRPr="001D00D5" w:rsidRDefault="001D00D5" w:rsidP="001D00D5">
            <w:pPr>
              <w:jc w:val="center"/>
              <w:rPr>
                <w:color w:val="000000"/>
                <w:sz w:val="28"/>
                <w:szCs w:val="28"/>
              </w:rPr>
            </w:pPr>
            <w:r w:rsidRPr="001D00D5">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14C3F8FE" w14:textId="77777777" w:rsidR="001D00D5" w:rsidRPr="001D00D5" w:rsidRDefault="001D00D5" w:rsidP="001D00D5">
            <w:pPr>
              <w:jc w:val="center"/>
              <w:rPr>
                <w:color w:val="000000"/>
                <w:sz w:val="28"/>
                <w:szCs w:val="28"/>
              </w:rPr>
            </w:pPr>
            <w:r w:rsidRPr="001D00D5">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3D33ED22" w14:textId="77777777" w:rsidR="001D00D5" w:rsidRPr="001D00D5" w:rsidRDefault="001D00D5" w:rsidP="001D00D5">
            <w:pPr>
              <w:jc w:val="center"/>
              <w:rPr>
                <w:color w:val="000000"/>
                <w:sz w:val="28"/>
                <w:szCs w:val="28"/>
              </w:rPr>
            </w:pPr>
            <w:r w:rsidRPr="001D00D5">
              <w:rPr>
                <w:color w:val="000000"/>
                <w:sz w:val="28"/>
                <w:szCs w:val="28"/>
              </w:rPr>
              <w:t>-</w:t>
            </w:r>
          </w:p>
        </w:tc>
      </w:tr>
      <w:tr w:rsidR="001D00D5" w:rsidRPr="001D00D5" w14:paraId="67023945" w14:textId="77777777" w:rsidTr="00E6267D">
        <w:trPr>
          <w:trHeight w:val="403"/>
        </w:trPr>
        <w:tc>
          <w:tcPr>
            <w:tcW w:w="1876" w:type="dxa"/>
            <w:tcBorders>
              <w:top w:val="single" w:sz="4" w:space="0" w:color="auto"/>
              <w:left w:val="single" w:sz="4" w:space="0" w:color="auto"/>
              <w:bottom w:val="single" w:sz="4" w:space="0" w:color="auto"/>
              <w:right w:val="single" w:sz="4" w:space="0" w:color="auto"/>
            </w:tcBorders>
            <w:vAlign w:val="center"/>
          </w:tcPr>
          <w:p w14:paraId="50D8CD42" w14:textId="77777777" w:rsidR="001D00D5" w:rsidRPr="001D00D5" w:rsidRDefault="001D00D5" w:rsidP="001D00D5">
            <w:pPr>
              <w:jc w:val="center"/>
              <w:rPr>
                <w:color w:val="000000"/>
                <w:sz w:val="28"/>
                <w:szCs w:val="28"/>
              </w:rPr>
            </w:pPr>
            <w:r w:rsidRPr="001D00D5">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28473565" w14:textId="77777777" w:rsidR="001D00D5" w:rsidRPr="001D00D5" w:rsidRDefault="001D00D5" w:rsidP="001D00D5">
            <w:pPr>
              <w:jc w:val="center"/>
              <w:rPr>
                <w:color w:val="000000"/>
                <w:sz w:val="28"/>
                <w:szCs w:val="28"/>
              </w:rPr>
            </w:pPr>
            <w:r w:rsidRPr="001D00D5">
              <w:rPr>
                <w:color w:val="000000"/>
                <w:sz w:val="28"/>
                <w:szCs w:val="28"/>
              </w:rPr>
              <w:t>2026</w:t>
            </w:r>
          </w:p>
        </w:tc>
        <w:tc>
          <w:tcPr>
            <w:tcW w:w="2127" w:type="dxa"/>
            <w:tcBorders>
              <w:top w:val="single" w:sz="4" w:space="0" w:color="auto"/>
              <w:left w:val="nil"/>
              <w:bottom w:val="single" w:sz="4" w:space="0" w:color="auto"/>
              <w:right w:val="single" w:sz="4" w:space="0" w:color="auto"/>
            </w:tcBorders>
            <w:vAlign w:val="center"/>
          </w:tcPr>
          <w:p w14:paraId="4ED8240E" w14:textId="77777777" w:rsidR="001D00D5" w:rsidRPr="001D00D5" w:rsidRDefault="001D00D5" w:rsidP="001D00D5">
            <w:pPr>
              <w:jc w:val="center"/>
              <w:rPr>
                <w:color w:val="000000"/>
                <w:sz w:val="28"/>
                <w:szCs w:val="28"/>
              </w:rPr>
            </w:pPr>
            <w:r w:rsidRPr="001D00D5">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54EC080C" w14:textId="77777777" w:rsidR="001D00D5" w:rsidRPr="001D00D5" w:rsidRDefault="001D00D5" w:rsidP="001D00D5">
            <w:pPr>
              <w:jc w:val="center"/>
              <w:rPr>
                <w:color w:val="000000"/>
                <w:sz w:val="28"/>
                <w:szCs w:val="28"/>
              </w:rPr>
            </w:pPr>
            <w:r w:rsidRPr="001D00D5">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7DFDA1D3" w14:textId="77777777" w:rsidR="001D00D5" w:rsidRPr="001D00D5" w:rsidRDefault="001D00D5" w:rsidP="001D00D5">
            <w:pPr>
              <w:jc w:val="center"/>
              <w:rPr>
                <w:color w:val="000000"/>
                <w:sz w:val="28"/>
                <w:szCs w:val="28"/>
              </w:rPr>
            </w:pPr>
            <w:r w:rsidRPr="001D00D5">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06362A52" w14:textId="77777777" w:rsidR="001D00D5" w:rsidRPr="001D00D5" w:rsidRDefault="001D00D5" w:rsidP="001D00D5">
            <w:pPr>
              <w:jc w:val="center"/>
              <w:rPr>
                <w:color w:val="000000"/>
                <w:sz w:val="28"/>
                <w:szCs w:val="28"/>
              </w:rPr>
            </w:pPr>
            <w:r w:rsidRPr="001D00D5">
              <w:rPr>
                <w:color w:val="000000"/>
                <w:sz w:val="28"/>
                <w:szCs w:val="28"/>
              </w:rPr>
              <w:t>-</w:t>
            </w:r>
          </w:p>
        </w:tc>
      </w:tr>
    </w:tbl>
    <w:p w14:paraId="5B5BEFB8" w14:textId="77777777" w:rsidR="001D00D5" w:rsidRPr="001D00D5" w:rsidRDefault="001D00D5" w:rsidP="001D00D5">
      <w:pPr>
        <w:jc w:val="center"/>
        <w:rPr>
          <w:bCs/>
          <w:sz w:val="28"/>
          <w:szCs w:val="28"/>
        </w:rPr>
      </w:pPr>
      <w:r w:rsidRPr="001D00D5">
        <w:rPr>
          <w:bCs/>
          <w:sz w:val="28"/>
          <w:szCs w:val="28"/>
        </w:rPr>
        <w:t xml:space="preserve"> </w:t>
      </w:r>
    </w:p>
    <w:bookmarkEnd w:id="124"/>
    <w:p w14:paraId="71085602" w14:textId="77777777" w:rsidR="001D00D5" w:rsidRPr="001D00D5" w:rsidRDefault="001D00D5" w:rsidP="001D00D5">
      <w:pPr>
        <w:jc w:val="center"/>
        <w:rPr>
          <w:sz w:val="28"/>
          <w:szCs w:val="28"/>
        </w:rPr>
      </w:pPr>
    </w:p>
    <w:p w14:paraId="67D887B4" w14:textId="77777777" w:rsidR="001D00D5" w:rsidRPr="001D00D5" w:rsidRDefault="001D00D5" w:rsidP="001D00D5">
      <w:pPr>
        <w:ind w:left="-142" w:right="-144"/>
        <w:jc w:val="center"/>
        <w:rPr>
          <w:sz w:val="28"/>
          <w:szCs w:val="28"/>
        </w:rPr>
      </w:pPr>
    </w:p>
    <w:p w14:paraId="78DB03B1" w14:textId="77777777" w:rsidR="001D00D5" w:rsidRPr="001D00D5" w:rsidRDefault="001D00D5" w:rsidP="001D00D5">
      <w:pPr>
        <w:spacing w:after="200" w:line="276" w:lineRule="auto"/>
        <w:rPr>
          <w:sz w:val="28"/>
          <w:szCs w:val="28"/>
        </w:rPr>
      </w:pPr>
      <w:r w:rsidRPr="001D00D5">
        <w:rPr>
          <w:sz w:val="28"/>
          <w:szCs w:val="28"/>
        </w:rPr>
        <w:br w:type="page"/>
      </w:r>
    </w:p>
    <w:p w14:paraId="05298E72" w14:textId="77777777" w:rsidR="001D00D5" w:rsidRPr="001D00D5" w:rsidRDefault="001D00D5" w:rsidP="001D00D5">
      <w:pPr>
        <w:jc w:val="center"/>
        <w:rPr>
          <w:sz w:val="28"/>
          <w:szCs w:val="28"/>
        </w:rPr>
      </w:pPr>
      <w:r w:rsidRPr="001D00D5">
        <w:rPr>
          <w:sz w:val="28"/>
          <w:szCs w:val="28"/>
        </w:rPr>
        <w:lastRenderedPageBreak/>
        <w:t xml:space="preserve">Раздел 3. Перечень плановых мероприятий </w:t>
      </w:r>
    </w:p>
    <w:p w14:paraId="264A69AE" w14:textId="77777777" w:rsidR="001D00D5" w:rsidRPr="001D00D5" w:rsidRDefault="001D00D5" w:rsidP="001D00D5">
      <w:pPr>
        <w:jc w:val="center"/>
        <w:rPr>
          <w:sz w:val="28"/>
          <w:szCs w:val="28"/>
        </w:rPr>
      </w:pPr>
      <w:r w:rsidRPr="001D00D5">
        <w:rPr>
          <w:sz w:val="28"/>
          <w:szCs w:val="28"/>
        </w:rPr>
        <w:t xml:space="preserve">ФГБУ «ЦЖКУ» Минобороны России, направленных на улучшение </w:t>
      </w:r>
    </w:p>
    <w:p w14:paraId="0FC50FE1" w14:textId="77777777" w:rsidR="001D00D5" w:rsidRPr="001D00D5" w:rsidRDefault="001D00D5" w:rsidP="001D00D5">
      <w:pPr>
        <w:jc w:val="center"/>
        <w:rPr>
          <w:sz w:val="28"/>
          <w:szCs w:val="28"/>
        </w:rPr>
      </w:pPr>
      <w:r w:rsidRPr="001D00D5">
        <w:rPr>
          <w:sz w:val="28"/>
          <w:szCs w:val="28"/>
        </w:rPr>
        <w:t xml:space="preserve">качества горячей воды на потребительском рынке </w:t>
      </w:r>
      <w:r w:rsidRPr="001D00D5">
        <w:rPr>
          <w:sz w:val="28"/>
          <w:szCs w:val="28"/>
        </w:rPr>
        <w:br/>
        <w:t xml:space="preserve">Юргинского городского округа </w:t>
      </w:r>
    </w:p>
    <w:p w14:paraId="15FEF226" w14:textId="77777777" w:rsidR="001D00D5" w:rsidRPr="001D00D5" w:rsidRDefault="001D00D5" w:rsidP="001D00D5">
      <w:pPr>
        <w:jc w:val="center"/>
        <w:rPr>
          <w:sz w:val="28"/>
          <w:szCs w:val="28"/>
        </w:rPr>
      </w:pPr>
    </w:p>
    <w:tbl>
      <w:tblPr>
        <w:tblStyle w:val="1441"/>
        <w:tblW w:w="9782" w:type="dxa"/>
        <w:tblInd w:w="-289" w:type="dxa"/>
        <w:tblLook w:val="04A0" w:firstRow="1" w:lastRow="0" w:firstColumn="1" w:lastColumn="0" w:noHBand="0" w:noVBand="1"/>
      </w:tblPr>
      <w:tblGrid>
        <w:gridCol w:w="2398"/>
        <w:gridCol w:w="1101"/>
        <w:gridCol w:w="1792"/>
        <w:gridCol w:w="2364"/>
        <w:gridCol w:w="993"/>
        <w:gridCol w:w="1134"/>
      </w:tblGrid>
      <w:tr w:rsidR="001D00D5" w:rsidRPr="001D00D5" w14:paraId="0E6A00EE" w14:textId="77777777" w:rsidTr="00E6267D">
        <w:trPr>
          <w:trHeight w:val="706"/>
        </w:trPr>
        <w:tc>
          <w:tcPr>
            <w:tcW w:w="2398" w:type="dxa"/>
            <w:vMerge w:val="restart"/>
            <w:vAlign w:val="center"/>
          </w:tcPr>
          <w:p w14:paraId="709C5340" w14:textId="77777777" w:rsidR="001D00D5" w:rsidRPr="001D00D5" w:rsidRDefault="001D00D5" w:rsidP="001D00D5">
            <w:pPr>
              <w:jc w:val="center"/>
              <w:rPr>
                <w:sz w:val="28"/>
                <w:szCs w:val="28"/>
                <w:lang w:eastAsia="en-US"/>
              </w:rPr>
            </w:pPr>
            <w:r w:rsidRPr="001D00D5">
              <w:rPr>
                <w:sz w:val="28"/>
                <w:szCs w:val="28"/>
                <w:lang w:eastAsia="en-US"/>
              </w:rPr>
              <w:t>Наименование мероприятия</w:t>
            </w:r>
          </w:p>
        </w:tc>
        <w:tc>
          <w:tcPr>
            <w:tcW w:w="1101" w:type="dxa"/>
            <w:vMerge w:val="restart"/>
            <w:vAlign w:val="center"/>
          </w:tcPr>
          <w:p w14:paraId="3832A7FA" w14:textId="77777777" w:rsidR="001D00D5" w:rsidRPr="001D00D5" w:rsidRDefault="001D00D5" w:rsidP="001D00D5">
            <w:pPr>
              <w:jc w:val="center"/>
              <w:rPr>
                <w:sz w:val="28"/>
                <w:szCs w:val="28"/>
                <w:lang w:eastAsia="en-US"/>
              </w:rPr>
            </w:pPr>
            <w:r w:rsidRPr="001D00D5">
              <w:rPr>
                <w:sz w:val="28"/>
                <w:szCs w:val="28"/>
                <w:lang w:eastAsia="en-US"/>
              </w:rPr>
              <w:t xml:space="preserve">Срок </w:t>
            </w:r>
            <w:proofErr w:type="spellStart"/>
            <w:r w:rsidRPr="001D00D5">
              <w:rPr>
                <w:sz w:val="28"/>
                <w:szCs w:val="28"/>
                <w:lang w:eastAsia="en-US"/>
              </w:rPr>
              <w:t>реали-зации</w:t>
            </w:r>
            <w:proofErr w:type="spellEnd"/>
          </w:p>
        </w:tc>
        <w:tc>
          <w:tcPr>
            <w:tcW w:w="1792" w:type="dxa"/>
            <w:vMerge w:val="restart"/>
          </w:tcPr>
          <w:p w14:paraId="0A62E0B0" w14:textId="77777777" w:rsidR="001D00D5" w:rsidRPr="001D00D5" w:rsidRDefault="001D00D5" w:rsidP="001D00D5">
            <w:pPr>
              <w:jc w:val="center"/>
              <w:rPr>
                <w:sz w:val="28"/>
                <w:szCs w:val="28"/>
                <w:lang w:eastAsia="en-US"/>
              </w:rPr>
            </w:pPr>
            <w:r w:rsidRPr="001D00D5">
              <w:rPr>
                <w:sz w:val="28"/>
                <w:szCs w:val="28"/>
                <w:lang w:eastAsia="en-US"/>
              </w:rPr>
              <w:t>Финансовые потребности, тыс. руб.     (без НДС)</w:t>
            </w:r>
          </w:p>
        </w:tc>
        <w:tc>
          <w:tcPr>
            <w:tcW w:w="4491" w:type="dxa"/>
            <w:gridSpan w:val="3"/>
            <w:vAlign w:val="center"/>
          </w:tcPr>
          <w:p w14:paraId="0E5282A1" w14:textId="77777777" w:rsidR="001D00D5" w:rsidRPr="001D00D5" w:rsidRDefault="001D00D5" w:rsidP="001D00D5">
            <w:pPr>
              <w:jc w:val="center"/>
              <w:rPr>
                <w:sz w:val="28"/>
                <w:szCs w:val="28"/>
                <w:lang w:eastAsia="en-US"/>
              </w:rPr>
            </w:pPr>
            <w:r w:rsidRPr="001D00D5">
              <w:rPr>
                <w:sz w:val="28"/>
                <w:szCs w:val="28"/>
                <w:lang w:eastAsia="en-US"/>
              </w:rPr>
              <w:t>Ожидаемый эффект</w:t>
            </w:r>
          </w:p>
        </w:tc>
      </w:tr>
      <w:tr w:rsidR="001D00D5" w:rsidRPr="001D00D5" w14:paraId="48CB030C" w14:textId="77777777" w:rsidTr="00E6267D">
        <w:trPr>
          <w:trHeight w:val="682"/>
        </w:trPr>
        <w:tc>
          <w:tcPr>
            <w:tcW w:w="2398" w:type="dxa"/>
            <w:vMerge/>
          </w:tcPr>
          <w:p w14:paraId="13B264E8" w14:textId="77777777" w:rsidR="001D00D5" w:rsidRPr="001D00D5" w:rsidRDefault="001D00D5" w:rsidP="001D00D5">
            <w:pPr>
              <w:jc w:val="center"/>
              <w:rPr>
                <w:sz w:val="28"/>
                <w:szCs w:val="28"/>
                <w:lang w:eastAsia="en-US"/>
              </w:rPr>
            </w:pPr>
          </w:p>
        </w:tc>
        <w:tc>
          <w:tcPr>
            <w:tcW w:w="1101" w:type="dxa"/>
            <w:vMerge/>
          </w:tcPr>
          <w:p w14:paraId="3DD5E5D5" w14:textId="77777777" w:rsidR="001D00D5" w:rsidRPr="001D00D5" w:rsidRDefault="001D00D5" w:rsidP="001D00D5">
            <w:pPr>
              <w:jc w:val="center"/>
              <w:rPr>
                <w:sz w:val="28"/>
                <w:szCs w:val="28"/>
                <w:lang w:eastAsia="en-US"/>
              </w:rPr>
            </w:pPr>
          </w:p>
        </w:tc>
        <w:tc>
          <w:tcPr>
            <w:tcW w:w="1792" w:type="dxa"/>
            <w:vMerge/>
          </w:tcPr>
          <w:p w14:paraId="51DEF624" w14:textId="77777777" w:rsidR="001D00D5" w:rsidRPr="001D00D5" w:rsidRDefault="001D00D5" w:rsidP="001D00D5">
            <w:pPr>
              <w:jc w:val="center"/>
              <w:rPr>
                <w:sz w:val="28"/>
                <w:szCs w:val="28"/>
                <w:lang w:eastAsia="en-US"/>
              </w:rPr>
            </w:pPr>
          </w:p>
        </w:tc>
        <w:tc>
          <w:tcPr>
            <w:tcW w:w="2364" w:type="dxa"/>
            <w:vAlign w:val="center"/>
          </w:tcPr>
          <w:p w14:paraId="7195B424" w14:textId="77777777" w:rsidR="001D00D5" w:rsidRPr="001D00D5" w:rsidRDefault="001D00D5" w:rsidP="001D00D5">
            <w:pPr>
              <w:jc w:val="center"/>
              <w:rPr>
                <w:sz w:val="28"/>
                <w:szCs w:val="28"/>
                <w:lang w:eastAsia="en-US"/>
              </w:rPr>
            </w:pPr>
            <w:r w:rsidRPr="001D00D5">
              <w:rPr>
                <w:sz w:val="28"/>
                <w:szCs w:val="28"/>
                <w:lang w:eastAsia="en-US"/>
              </w:rPr>
              <w:t>Наименование показателей</w:t>
            </w:r>
          </w:p>
        </w:tc>
        <w:tc>
          <w:tcPr>
            <w:tcW w:w="993" w:type="dxa"/>
            <w:vAlign w:val="center"/>
          </w:tcPr>
          <w:p w14:paraId="172CCCF4" w14:textId="77777777" w:rsidR="001D00D5" w:rsidRPr="001D00D5" w:rsidRDefault="001D00D5" w:rsidP="001D00D5">
            <w:pPr>
              <w:jc w:val="center"/>
              <w:rPr>
                <w:sz w:val="28"/>
                <w:szCs w:val="28"/>
                <w:lang w:eastAsia="en-US"/>
              </w:rPr>
            </w:pPr>
            <w:r w:rsidRPr="001D00D5">
              <w:rPr>
                <w:sz w:val="28"/>
                <w:szCs w:val="28"/>
                <w:lang w:eastAsia="en-US"/>
              </w:rPr>
              <w:t>тыс. руб.</w:t>
            </w:r>
          </w:p>
        </w:tc>
        <w:tc>
          <w:tcPr>
            <w:tcW w:w="1134" w:type="dxa"/>
            <w:vAlign w:val="center"/>
          </w:tcPr>
          <w:p w14:paraId="2CBF7A7E" w14:textId="77777777" w:rsidR="001D00D5" w:rsidRPr="001D00D5" w:rsidRDefault="001D00D5" w:rsidP="001D00D5">
            <w:pPr>
              <w:jc w:val="center"/>
              <w:rPr>
                <w:sz w:val="28"/>
                <w:szCs w:val="28"/>
                <w:lang w:eastAsia="en-US"/>
              </w:rPr>
            </w:pPr>
            <w:r w:rsidRPr="001D00D5">
              <w:rPr>
                <w:sz w:val="28"/>
                <w:szCs w:val="28"/>
                <w:lang w:eastAsia="en-US"/>
              </w:rPr>
              <w:t>%</w:t>
            </w:r>
          </w:p>
        </w:tc>
      </w:tr>
      <w:tr w:rsidR="001D00D5" w:rsidRPr="001D00D5" w14:paraId="62A9D38F" w14:textId="77777777" w:rsidTr="00E6267D">
        <w:tc>
          <w:tcPr>
            <w:tcW w:w="9782" w:type="dxa"/>
            <w:gridSpan w:val="6"/>
          </w:tcPr>
          <w:p w14:paraId="2F40C3F1" w14:textId="77777777" w:rsidR="001D00D5" w:rsidRPr="001D00D5" w:rsidRDefault="001D00D5" w:rsidP="001D00D5">
            <w:pPr>
              <w:ind w:left="720"/>
              <w:contextualSpacing/>
              <w:jc w:val="center"/>
              <w:rPr>
                <w:sz w:val="28"/>
                <w:szCs w:val="28"/>
                <w:lang w:eastAsia="en-US"/>
              </w:rPr>
            </w:pPr>
            <w:r w:rsidRPr="001D00D5">
              <w:rPr>
                <w:sz w:val="28"/>
                <w:szCs w:val="28"/>
                <w:lang w:eastAsia="en-US"/>
              </w:rPr>
              <w:t>Горячее водоснабжение</w:t>
            </w:r>
          </w:p>
        </w:tc>
      </w:tr>
      <w:tr w:rsidR="001D00D5" w:rsidRPr="001D00D5" w14:paraId="49C8934E" w14:textId="77777777" w:rsidTr="00E6267D">
        <w:tc>
          <w:tcPr>
            <w:tcW w:w="2398" w:type="dxa"/>
          </w:tcPr>
          <w:p w14:paraId="2825FB14" w14:textId="77777777" w:rsidR="001D00D5" w:rsidRPr="001D00D5" w:rsidRDefault="001D00D5" w:rsidP="001D00D5">
            <w:pPr>
              <w:jc w:val="center"/>
              <w:rPr>
                <w:sz w:val="28"/>
                <w:szCs w:val="28"/>
                <w:lang w:eastAsia="en-US"/>
              </w:rPr>
            </w:pPr>
            <w:r w:rsidRPr="001D00D5">
              <w:rPr>
                <w:sz w:val="28"/>
                <w:szCs w:val="28"/>
                <w:lang w:eastAsia="en-US"/>
              </w:rPr>
              <w:t>-</w:t>
            </w:r>
          </w:p>
        </w:tc>
        <w:tc>
          <w:tcPr>
            <w:tcW w:w="1101" w:type="dxa"/>
            <w:tcBorders>
              <w:top w:val="single" w:sz="4" w:space="0" w:color="auto"/>
              <w:left w:val="nil"/>
              <w:bottom w:val="single" w:sz="4" w:space="0" w:color="auto"/>
              <w:right w:val="single" w:sz="4" w:space="0" w:color="auto"/>
            </w:tcBorders>
            <w:vAlign w:val="center"/>
          </w:tcPr>
          <w:p w14:paraId="541DF7D8" w14:textId="77777777" w:rsidR="001D00D5" w:rsidRPr="001D00D5" w:rsidRDefault="001D00D5" w:rsidP="001D00D5">
            <w:pPr>
              <w:jc w:val="center"/>
              <w:rPr>
                <w:sz w:val="28"/>
                <w:szCs w:val="28"/>
                <w:lang w:eastAsia="en-US"/>
              </w:rPr>
            </w:pPr>
            <w:r w:rsidRPr="001D00D5">
              <w:rPr>
                <w:color w:val="000000"/>
                <w:sz w:val="28"/>
                <w:szCs w:val="28"/>
              </w:rPr>
              <w:t>2022</w:t>
            </w:r>
          </w:p>
        </w:tc>
        <w:tc>
          <w:tcPr>
            <w:tcW w:w="1792" w:type="dxa"/>
          </w:tcPr>
          <w:p w14:paraId="1CBA018C" w14:textId="77777777" w:rsidR="001D00D5" w:rsidRPr="001D00D5" w:rsidRDefault="001D00D5" w:rsidP="001D00D5">
            <w:pPr>
              <w:jc w:val="center"/>
              <w:rPr>
                <w:sz w:val="28"/>
                <w:szCs w:val="28"/>
                <w:lang w:eastAsia="en-US"/>
              </w:rPr>
            </w:pPr>
            <w:r w:rsidRPr="001D00D5">
              <w:rPr>
                <w:sz w:val="28"/>
                <w:szCs w:val="28"/>
                <w:lang w:eastAsia="en-US"/>
              </w:rPr>
              <w:t>-</w:t>
            </w:r>
          </w:p>
        </w:tc>
        <w:tc>
          <w:tcPr>
            <w:tcW w:w="2364" w:type="dxa"/>
          </w:tcPr>
          <w:p w14:paraId="26DA16CD" w14:textId="77777777" w:rsidR="001D00D5" w:rsidRPr="001D00D5" w:rsidRDefault="001D00D5" w:rsidP="001D00D5">
            <w:pPr>
              <w:jc w:val="center"/>
              <w:rPr>
                <w:sz w:val="28"/>
                <w:szCs w:val="28"/>
                <w:lang w:eastAsia="en-US"/>
              </w:rPr>
            </w:pPr>
            <w:r w:rsidRPr="001D00D5">
              <w:rPr>
                <w:sz w:val="28"/>
                <w:szCs w:val="28"/>
                <w:lang w:eastAsia="en-US"/>
              </w:rPr>
              <w:t>-</w:t>
            </w:r>
          </w:p>
        </w:tc>
        <w:tc>
          <w:tcPr>
            <w:tcW w:w="993" w:type="dxa"/>
          </w:tcPr>
          <w:p w14:paraId="17A98021" w14:textId="77777777" w:rsidR="001D00D5" w:rsidRPr="001D00D5" w:rsidRDefault="001D00D5" w:rsidP="001D00D5">
            <w:pPr>
              <w:jc w:val="center"/>
              <w:rPr>
                <w:sz w:val="28"/>
                <w:szCs w:val="28"/>
                <w:lang w:eastAsia="en-US"/>
              </w:rPr>
            </w:pPr>
            <w:r w:rsidRPr="001D00D5">
              <w:rPr>
                <w:sz w:val="28"/>
                <w:szCs w:val="28"/>
                <w:lang w:eastAsia="en-US"/>
              </w:rPr>
              <w:t>-</w:t>
            </w:r>
          </w:p>
        </w:tc>
        <w:tc>
          <w:tcPr>
            <w:tcW w:w="1134" w:type="dxa"/>
          </w:tcPr>
          <w:p w14:paraId="5CA53AAB" w14:textId="77777777" w:rsidR="001D00D5" w:rsidRPr="001D00D5" w:rsidRDefault="001D00D5" w:rsidP="001D00D5">
            <w:pPr>
              <w:jc w:val="center"/>
              <w:rPr>
                <w:sz w:val="28"/>
                <w:szCs w:val="28"/>
                <w:lang w:eastAsia="en-US"/>
              </w:rPr>
            </w:pPr>
            <w:r w:rsidRPr="001D00D5">
              <w:rPr>
                <w:sz w:val="28"/>
                <w:szCs w:val="28"/>
                <w:lang w:eastAsia="en-US"/>
              </w:rPr>
              <w:t>-</w:t>
            </w:r>
          </w:p>
        </w:tc>
      </w:tr>
      <w:tr w:rsidR="001D00D5" w:rsidRPr="001D00D5" w14:paraId="6794C50C" w14:textId="77777777" w:rsidTr="00E6267D">
        <w:tc>
          <w:tcPr>
            <w:tcW w:w="2398" w:type="dxa"/>
          </w:tcPr>
          <w:p w14:paraId="2EC7E15E" w14:textId="77777777" w:rsidR="001D00D5" w:rsidRPr="001D00D5" w:rsidRDefault="001D00D5" w:rsidP="001D00D5">
            <w:pPr>
              <w:jc w:val="center"/>
              <w:rPr>
                <w:sz w:val="28"/>
                <w:szCs w:val="28"/>
                <w:lang w:eastAsia="en-US"/>
              </w:rPr>
            </w:pPr>
            <w:r w:rsidRPr="001D00D5">
              <w:rPr>
                <w:sz w:val="28"/>
                <w:szCs w:val="28"/>
                <w:lang w:eastAsia="en-US"/>
              </w:rPr>
              <w:t>-</w:t>
            </w:r>
          </w:p>
        </w:tc>
        <w:tc>
          <w:tcPr>
            <w:tcW w:w="1101" w:type="dxa"/>
            <w:tcBorders>
              <w:top w:val="single" w:sz="4" w:space="0" w:color="auto"/>
              <w:left w:val="nil"/>
              <w:bottom w:val="single" w:sz="4" w:space="0" w:color="auto"/>
              <w:right w:val="single" w:sz="4" w:space="0" w:color="auto"/>
            </w:tcBorders>
            <w:vAlign w:val="center"/>
          </w:tcPr>
          <w:p w14:paraId="451D984F" w14:textId="77777777" w:rsidR="001D00D5" w:rsidRPr="001D00D5" w:rsidRDefault="001D00D5" w:rsidP="001D00D5">
            <w:pPr>
              <w:jc w:val="center"/>
              <w:rPr>
                <w:sz w:val="28"/>
                <w:szCs w:val="28"/>
                <w:lang w:eastAsia="en-US"/>
              </w:rPr>
            </w:pPr>
            <w:r w:rsidRPr="001D00D5">
              <w:rPr>
                <w:color w:val="000000"/>
                <w:sz w:val="28"/>
                <w:szCs w:val="28"/>
              </w:rPr>
              <w:t>2023</w:t>
            </w:r>
          </w:p>
        </w:tc>
        <w:tc>
          <w:tcPr>
            <w:tcW w:w="1792" w:type="dxa"/>
          </w:tcPr>
          <w:p w14:paraId="1B68DB47" w14:textId="77777777" w:rsidR="001D00D5" w:rsidRPr="001D00D5" w:rsidRDefault="001D00D5" w:rsidP="001D00D5">
            <w:pPr>
              <w:jc w:val="center"/>
              <w:rPr>
                <w:sz w:val="28"/>
                <w:szCs w:val="28"/>
                <w:lang w:eastAsia="en-US"/>
              </w:rPr>
            </w:pPr>
            <w:r w:rsidRPr="001D00D5">
              <w:rPr>
                <w:sz w:val="28"/>
                <w:szCs w:val="28"/>
                <w:lang w:eastAsia="en-US"/>
              </w:rPr>
              <w:t>-</w:t>
            </w:r>
          </w:p>
        </w:tc>
        <w:tc>
          <w:tcPr>
            <w:tcW w:w="2364" w:type="dxa"/>
          </w:tcPr>
          <w:p w14:paraId="20B0FEB3" w14:textId="77777777" w:rsidR="001D00D5" w:rsidRPr="001D00D5" w:rsidRDefault="001D00D5" w:rsidP="001D00D5">
            <w:pPr>
              <w:jc w:val="center"/>
              <w:rPr>
                <w:sz w:val="28"/>
                <w:szCs w:val="28"/>
                <w:lang w:eastAsia="en-US"/>
              </w:rPr>
            </w:pPr>
            <w:r w:rsidRPr="001D00D5">
              <w:rPr>
                <w:sz w:val="28"/>
                <w:szCs w:val="28"/>
                <w:lang w:eastAsia="en-US"/>
              </w:rPr>
              <w:t>-</w:t>
            </w:r>
          </w:p>
        </w:tc>
        <w:tc>
          <w:tcPr>
            <w:tcW w:w="993" w:type="dxa"/>
          </w:tcPr>
          <w:p w14:paraId="4127CC94" w14:textId="77777777" w:rsidR="001D00D5" w:rsidRPr="001D00D5" w:rsidRDefault="001D00D5" w:rsidP="001D00D5">
            <w:pPr>
              <w:jc w:val="center"/>
              <w:rPr>
                <w:sz w:val="28"/>
                <w:szCs w:val="28"/>
                <w:lang w:eastAsia="en-US"/>
              </w:rPr>
            </w:pPr>
            <w:r w:rsidRPr="001D00D5">
              <w:rPr>
                <w:sz w:val="28"/>
                <w:szCs w:val="28"/>
                <w:lang w:eastAsia="en-US"/>
              </w:rPr>
              <w:t>-</w:t>
            </w:r>
          </w:p>
        </w:tc>
        <w:tc>
          <w:tcPr>
            <w:tcW w:w="1134" w:type="dxa"/>
          </w:tcPr>
          <w:p w14:paraId="2EE02268" w14:textId="77777777" w:rsidR="001D00D5" w:rsidRPr="001D00D5" w:rsidRDefault="001D00D5" w:rsidP="001D00D5">
            <w:pPr>
              <w:jc w:val="center"/>
              <w:rPr>
                <w:sz w:val="28"/>
                <w:szCs w:val="28"/>
                <w:lang w:eastAsia="en-US"/>
              </w:rPr>
            </w:pPr>
            <w:r w:rsidRPr="001D00D5">
              <w:rPr>
                <w:sz w:val="28"/>
                <w:szCs w:val="28"/>
                <w:lang w:eastAsia="en-US"/>
              </w:rPr>
              <w:t>-</w:t>
            </w:r>
          </w:p>
        </w:tc>
      </w:tr>
      <w:tr w:rsidR="001D00D5" w:rsidRPr="001D00D5" w14:paraId="03AD67ED" w14:textId="77777777" w:rsidTr="00E6267D">
        <w:tc>
          <w:tcPr>
            <w:tcW w:w="2398" w:type="dxa"/>
          </w:tcPr>
          <w:p w14:paraId="51585252" w14:textId="77777777" w:rsidR="001D00D5" w:rsidRPr="001D00D5" w:rsidRDefault="001D00D5" w:rsidP="001D00D5">
            <w:pPr>
              <w:jc w:val="center"/>
              <w:rPr>
                <w:sz w:val="28"/>
                <w:szCs w:val="28"/>
                <w:lang w:eastAsia="en-US"/>
              </w:rPr>
            </w:pPr>
            <w:r w:rsidRPr="001D00D5">
              <w:rPr>
                <w:sz w:val="28"/>
                <w:szCs w:val="28"/>
                <w:lang w:eastAsia="en-US"/>
              </w:rPr>
              <w:t>-</w:t>
            </w:r>
          </w:p>
        </w:tc>
        <w:tc>
          <w:tcPr>
            <w:tcW w:w="1101" w:type="dxa"/>
            <w:tcBorders>
              <w:top w:val="single" w:sz="4" w:space="0" w:color="auto"/>
              <w:left w:val="nil"/>
              <w:bottom w:val="single" w:sz="4" w:space="0" w:color="auto"/>
              <w:right w:val="single" w:sz="4" w:space="0" w:color="auto"/>
            </w:tcBorders>
            <w:vAlign w:val="center"/>
          </w:tcPr>
          <w:p w14:paraId="445B0262" w14:textId="77777777" w:rsidR="001D00D5" w:rsidRPr="001D00D5" w:rsidRDefault="001D00D5" w:rsidP="001D00D5">
            <w:pPr>
              <w:jc w:val="center"/>
              <w:rPr>
                <w:sz w:val="28"/>
                <w:szCs w:val="28"/>
                <w:lang w:eastAsia="en-US"/>
              </w:rPr>
            </w:pPr>
            <w:r w:rsidRPr="001D00D5">
              <w:rPr>
                <w:color w:val="000000"/>
                <w:sz w:val="28"/>
                <w:szCs w:val="28"/>
              </w:rPr>
              <w:t>2024</w:t>
            </w:r>
          </w:p>
        </w:tc>
        <w:tc>
          <w:tcPr>
            <w:tcW w:w="1792" w:type="dxa"/>
          </w:tcPr>
          <w:p w14:paraId="72774756" w14:textId="77777777" w:rsidR="001D00D5" w:rsidRPr="001D00D5" w:rsidRDefault="001D00D5" w:rsidP="001D00D5">
            <w:pPr>
              <w:jc w:val="center"/>
              <w:rPr>
                <w:sz w:val="28"/>
                <w:szCs w:val="28"/>
                <w:lang w:eastAsia="en-US"/>
              </w:rPr>
            </w:pPr>
            <w:r w:rsidRPr="001D00D5">
              <w:rPr>
                <w:sz w:val="28"/>
                <w:szCs w:val="28"/>
                <w:lang w:eastAsia="en-US"/>
              </w:rPr>
              <w:t>-</w:t>
            </w:r>
          </w:p>
        </w:tc>
        <w:tc>
          <w:tcPr>
            <w:tcW w:w="2364" w:type="dxa"/>
          </w:tcPr>
          <w:p w14:paraId="64F890FF" w14:textId="77777777" w:rsidR="001D00D5" w:rsidRPr="001D00D5" w:rsidRDefault="001D00D5" w:rsidP="001D00D5">
            <w:pPr>
              <w:jc w:val="center"/>
              <w:rPr>
                <w:sz w:val="28"/>
                <w:szCs w:val="28"/>
                <w:lang w:eastAsia="en-US"/>
              </w:rPr>
            </w:pPr>
            <w:r w:rsidRPr="001D00D5">
              <w:rPr>
                <w:sz w:val="28"/>
                <w:szCs w:val="28"/>
                <w:lang w:eastAsia="en-US"/>
              </w:rPr>
              <w:t>-</w:t>
            </w:r>
          </w:p>
        </w:tc>
        <w:tc>
          <w:tcPr>
            <w:tcW w:w="993" w:type="dxa"/>
          </w:tcPr>
          <w:p w14:paraId="2EDF7010" w14:textId="77777777" w:rsidR="001D00D5" w:rsidRPr="001D00D5" w:rsidRDefault="001D00D5" w:rsidP="001D00D5">
            <w:pPr>
              <w:jc w:val="center"/>
              <w:rPr>
                <w:sz w:val="28"/>
                <w:szCs w:val="28"/>
                <w:lang w:eastAsia="en-US"/>
              </w:rPr>
            </w:pPr>
            <w:r w:rsidRPr="001D00D5">
              <w:rPr>
                <w:sz w:val="28"/>
                <w:szCs w:val="28"/>
                <w:lang w:eastAsia="en-US"/>
              </w:rPr>
              <w:t>-</w:t>
            </w:r>
          </w:p>
        </w:tc>
        <w:tc>
          <w:tcPr>
            <w:tcW w:w="1134" w:type="dxa"/>
          </w:tcPr>
          <w:p w14:paraId="4CDADF18" w14:textId="77777777" w:rsidR="001D00D5" w:rsidRPr="001D00D5" w:rsidRDefault="001D00D5" w:rsidP="001D00D5">
            <w:pPr>
              <w:jc w:val="center"/>
              <w:rPr>
                <w:sz w:val="28"/>
                <w:szCs w:val="28"/>
                <w:lang w:eastAsia="en-US"/>
              </w:rPr>
            </w:pPr>
            <w:r w:rsidRPr="001D00D5">
              <w:rPr>
                <w:sz w:val="28"/>
                <w:szCs w:val="28"/>
                <w:lang w:eastAsia="en-US"/>
              </w:rPr>
              <w:t>-</w:t>
            </w:r>
          </w:p>
        </w:tc>
      </w:tr>
      <w:tr w:rsidR="001D00D5" w:rsidRPr="001D00D5" w14:paraId="7FCD0321" w14:textId="77777777" w:rsidTr="00E6267D">
        <w:tc>
          <w:tcPr>
            <w:tcW w:w="2398" w:type="dxa"/>
          </w:tcPr>
          <w:p w14:paraId="2E789829" w14:textId="77777777" w:rsidR="001D00D5" w:rsidRPr="001D00D5" w:rsidRDefault="001D00D5" w:rsidP="001D00D5">
            <w:pPr>
              <w:jc w:val="center"/>
              <w:rPr>
                <w:sz w:val="28"/>
                <w:szCs w:val="28"/>
                <w:lang w:eastAsia="en-US"/>
              </w:rPr>
            </w:pPr>
            <w:r w:rsidRPr="001D00D5">
              <w:rPr>
                <w:sz w:val="28"/>
                <w:szCs w:val="28"/>
                <w:lang w:eastAsia="en-US"/>
              </w:rPr>
              <w:t>-</w:t>
            </w:r>
          </w:p>
        </w:tc>
        <w:tc>
          <w:tcPr>
            <w:tcW w:w="1101" w:type="dxa"/>
            <w:tcBorders>
              <w:top w:val="single" w:sz="4" w:space="0" w:color="auto"/>
              <w:left w:val="nil"/>
              <w:bottom w:val="single" w:sz="4" w:space="0" w:color="auto"/>
              <w:right w:val="single" w:sz="4" w:space="0" w:color="auto"/>
            </w:tcBorders>
            <w:vAlign w:val="center"/>
          </w:tcPr>
          <w:p w14:paraId="6372250C" w14:textId="77777777" w:rsidR="001D00D5" w:rsidRPr="001D00D5" w:rsidRDefault="001D00D5" w:rsidP="001D00D5">
            <w:pPr>
              <w:jc w:val="center"/>
              <w:rPr>
                <w:sz w:val="28"/>
                <w:szCs w:val="28"/>
                <w:lang w:eastAsia="en-US"/>
              </w:rPr>
            </w:pPr>
            <w:r w:rsidRPr="001D00D5">
              <w:rPr>
                <w:color w:val="000000"/>
                <w:sz w:val="28"/>
                <w:szCs w:val="28"/>
              </w:rPr>
              <w:t>2025</w:t>
            </w:r>
          </w:p>
        </w:tc>
        <w:tc>
          <w:tcPr>
            <w:tcW w:w="1792" w:type="dxa"/>
          </w:tcPr>
          <w:p w14:paraId="2D043A7E" w14:textId="77777777" w:rsidR="001D00D5" w:rsidRPr="001D00D5" w:rsidRDefault="001D00D5" w:rsidP="001D00D5">
            <w:pPr>
              <w:jc w:val="center"/>
              <w:rPr>
                <w:sz w:val="28"/>
                <w:szCs w:val="28"/>
                <w:lang w:eastAsia="en-US"/>
              </w:rPr>
            </w:pPr>
            <w:r w:rsidRPr="001D00D5">
              <w:rPr>
                <w:sz w:val="28"/>
                <w:szCs w:val="28"/>
                <w:lang w:eastAsia="en-US"/>
              </w:rPr>
              <w:t>-</w:t>
            </w:r>
          </w:p>
        </w:tc>
        <w:tc>
          <w:tcPr>
            <w:tcW w:w="2364" w:type="dxa"/>
          </w:tcPr>
          <w:p w14:paraId="1644B44A" w14:textId="77777777" w:rsidR="001D00D5" w:rsidRPr="001D00D5" w:rsidRDefault="001D00D5" w:rsidP="001D00D5">
            <w:pPr>
              <w:jc w:val="center"/>
              <w:rPr>
                <w:sz w:val="28"/>
                <w:szCs w:val="28"/>
                <w:lang w:eastAsia="en-US"/>
              </w:rPr>
            </w:pPr>
            <w:r w:rsidRPr="001D00D5">
              <w:rPr>
                <w:sz w:val="28"/>
                <w:szCs w:val="28"/>
                <w:lang w:eastAsia="en-US"/>
              </w:rPr>
              <w:t>-</w:t>
            </w:r>
          </w:p>
        </w:tc>
        <w:tc>
          <w:tcPr>
            <w:tcW w:w="993" w:type="dxa"/>
          </w:tcPr>
          <w:p w14:paraId="64C53D6B" w14:textId="77777777" w:rsidR="001D00D5" w:rsidRPr="001D00D5" w:rsidRDefault="001D00D5" w:rsidP="001D00D5">
            <w:pPr>
              <w:jc w:val="center"/>
              <w:rPr>
                <w:sz w:val="28"/>
                <w:szCs w:val="28"/>
                <w:lang w:eastAsia="en-US"/>
              </w:rPr>
            </w:pPr>
            <w:r w:rsidRPr="001D00D5">
              <w:rPr>
                <w:sz w:val="28"/>
                <w:szCs w:val="28"/>
                <w:lang w:eastAsia="en-US"/>
              </w:rPr>
              <w:t>-</w:t>
            </w:r>
          </w:p>
        </w:tc>
        <w:tc>
          <w:tcPr>
            <w:tcW w:w="1134" w:type="dxa"/>
          </w:tcPr>
          <w:p w14:paraId="7DD21719" w14:textId="77777777" w:rsidR="001D00D5" w:rsidRPr="001D00D5" w:rsidRDefault="001D00D5" w:rsidP="001D00D5">
            <w:pPr>
              <w:jc w:val="center"/>
              <w:rPr>
                <w:sz w:val="28"/>
                <w:szCs w:val="28"/>
                <w:lang w:eastAsia="en-US"/>
              </w:rPr>
            </w:pPr>
            <w:r w:rsidRPr="001D00D5">
              <w:rPr>
                <w:sz w:val="28"/>
                <w:szCs w:val="28"/>
                <w:lang w:eastAsia="en-US"/>
              </w:rPr>
              <w:t>-</w:t>
            </w:r>
          </w:p>
        </w:tc>
      </w:tr>
      <w:tr w:rsidR="001D00D5" w:rsidRPr="001D00D5" w14:paraId="21A4BDBE" w14:textId="77777777" w:rsidTr="00E6267D">
        <w:tc>
          <w:tcPr>
            <w:tcW w:w="2398" w:type="dxa"/>
          </w:tcPr>
          <w:p w14:paraId="76FDFC4D" w14:textId="77777777" w:rsidR="001D00D5" w:rsidRPr="001D00D5" w:rsidRDefault="001D00D5" w:rsidP="001D00D5">
            <w:pPr>
              <w:jc w:val="center"/>
              <w:rPr>
                <w:sz w:val="28"/>
                <w:szCs w:val="28"/>
                <w:lang w:eastAsia="en-US"/>
              </w:rPr>
            </w:pPr>
            <w:r w:rsidRPr="001D00D5">
              <w:rPr>
                <w:sz w:val="28"/>
                <w:szCs w:val="28"/>
                <w:lang w:eastAsia="en-US"/>
              </w:rPr>
              <w:t>-</w:t>
            </w:r>
          </w:p>
        </w:tc>
        <w:tc>
          <w:tcPr>
            <w:tcW w:w="1101" w:type="dxa"/>
            <w:tcBorders>
              <w:top w:val="single" w:sz="4" w:space="0" w:color="auto"/>
              <w:left w:val="nil"/>
              <w:bottom w:val="single" w:sz="4" w:space="0" w:color="auto"/>
              <w:right w:val="single" w:sz="4" w:space="0" w:color="auto"/>
            </w:tcBorders>
            <w:vAlign w:val="center"/>
          </w:tcPr>
          <w:p w14:paraId="08C504CC" w14:textId="77777777" w:rsidR="001D00D5" w:rsidRPr="001D00D5" w:rsidRDefault="001D00D5" w:rsidP="001D00D5">
            <w:pPr>
              <w:jc w:val="center"/>
              <w:rPr>
                <w:sz w:val="28"/>
                <w:szCs w:val="28"/>
                <w:lang w:eastAsia="en-US"/>
              </w:rPr>
            </w:pPr>
            <w:r w:rsidRPr="001D00D5">
              <w:rPr>
                <w:color w:val="000000"/>
                <w:sz w:val="28"/>
                <w:szCs w:val="28"/>
              </w:rPr>
              <w:t>2026</w:t>
            </w:r>
          </w:p>
        </w:tc>
        <w:tc>
          <w:tcPr>
            <w:tcW w:w="1792" w:type="dxa"/>
          </w:tcPr>
          <w:p w14:paraId="0955AC1A" w14:textId="77777777" w:rsidR="001D00D5" w:rsidRPr="001D00D5" w:rsidRDefault="001D00D5" w:rsidP="001D00D5">
            <w:pPr>
              <w:jc w:val="center"/>
              <w:rPr>
                <w:sz w:val="28"/>
                <w:szCs w:val="28"/>
                <w:lang w:eastAsia="en-US"/>
              </w:rPr>
            </w:pPr>
            <w:r w:rsidRPr="001D00D5">
              <w:rPr>
                <w:sz w:val="28"/>
                <w:szCs w:val="28"/>
                <w:lang w:eastAsia="en-US"/>
              </w:rPr>
              <w:t>-</w:t>
            </w:r>
          </w:p>
        </w:tc>
        <w:tc>
          <w:tcPr>
            <w:tcW w:w="2364" w:type="dxa"/>
          </w:tcPr>
          <w:p w14:paraId="36B81872" w14:textId="77777777" w:rsidR="001D00D5" w:rsidRPr="001D00D5" w:rsidRDefault="001D00D5" w:rsidP="001D00D5">
            <w:pPr>
              <w:jc w:val="center"/>
              <w:rPr>
                <w:sz w:val="28"/>
                <w:szCs w:val="28"/>
                <w:lang w:eastAsia="en-US"/>
              </w:rPr>
            </w:pPr>
            <w:r w:rsidRPr="001D00D5">
              <w:rPr>
                <w:sz w:val="28"/>
                <w:szCs w:val="28"/>
                <w:lang w:eastAsia="en-US"/>
              </w:rPr>
              <w:t>-</w:t>
            </w:r>
          </w:p>
        </w:tc>
        <w:tc>
          <w:tcPr>
            <w:tcW w:w="993" w:type="dxa"/>
          </w:tcPr>
          <w:p w14:paraId="4F8E8D54" w14:textId="77777777" w:rsidR="001D00D5" w:rsidRPr="001D00D5" w:rsidRDefault="001D00D5" w:rsidP="001D00D5">
            <w:pPr>
              <w:jc w:val="center"/>
              <w:rPr>
                <w:sz w:val="28"/>
                <w:szCs w:val="28"/>
                <w:lang w:eastAsia="en-US"/>
              </w:rPr>
            </w:pPr>
            <w:r w:rsidRPr="001D00D5">
              <w:rPr>
                <w:sz w:val="28"/>
                <w:szCs w:val="28"/>
                <w:lang w:eastAsia="en-US"/>
              </w:rPr>
              <w:t>-</w:t>
            </w:r>
          </w:p>
        </w:tc>
        <w:tc>
          <w:tcPr>
            <w:tcW w:w="1134" w:type="dxa"/>
          </w:tcPr>
          <w:p w14:paraId="2AD0A709" w14:textId="77777777" w:rsidR="001D00D5" w:rsidRPr="001D00D5" w:rsidRDefault="001D00D5" w:rsidP="001D00D5">
            <w:pPr>
              <w:jc w:val="center"/>
              <w:rPr>
                <w:sz w:val="28"/>
                <w:szCs w:val="28"/>
                <w:lang w:eastAsia="en-US"/>
              </w:rPr>
            </w:pPr>
            <w:r w:rsidRPr="001D00D5">
              <w:rPr>
                <w:sz w:val="28"/>
                <w:szCs w:val="28"/>
                <w:lang w:eastAsia="en-US"/>
              </w:rPr>
              <w:t>-</w:t>
            </w:r>
          </w:p>
        </w:tc>
      </w:tr>
    </w:tbl>
    <w:p w14:paraId="480FE1B6" w14:textId="77777777" w:rsidR="001D00D5" w:rsidRPr="001D00D5" w:rsidRDefault="001D00D5" w:rsidP="001D00D5">
      <w:pPr>
        <w:jc w:val="center"/>
        <w:rPr>
          <w:sz w:val="28"/>
          <w:szCs w:val="28"/>
        </w:rPr>
      </w:pPr>
    </w:p>
    <w:p w14:paraId="2452EC18" w14:textId="77777777" w:rsidR="001D00D5" w:rsidRPr="001D00D5" w:rsidRDefault="001D00D5" w:rsidP="001D00D5">
      <w:pPr>
        <w:jc w:val="center"/>
        <w:rPr>
          <w:sz w:val="28"/>
          <w:szCs w:val="28"/>
        </w:rPr>
      </w:pPr>
    </w:p>
    <w:p w14:paraId="1C381A8E" w14:textId="77777777" w:rsidR="001D00D5" w:rsidRPr="001D00D5" w:rsidRDefault="001D00D5" w:rsidP="001D00D5">
      <w:pPr>
        <w:jc w:val="center"/>
        <w:rPr>
          <w:sz w:val="28"/>
          <w:szCs w:val="28"/>
        </w:rPr>
      </w:pPr>
    </w:p>
    <w:p w14:paraId="2F5F7827" w14:textId="77777777" w:rsidR="001D00D5" w:rsidRPr="001D00D5" w:rsidRDefault="001D00D5" w:rsidP="001D00D5">
      <w:pPr>
        <w:jc w:val="center"/>
        <w:rPr>
          <w:sz w:val="28"/>
          <w:szCs w:val="28"/>
        </w:rPr>
      </w:pPr>
    </w:p>
    <w:p w14:paraId="7C913D57" w14:textId="77777777" w:rsidR="001D00D5" w:rsidRPr="001D00D5" w:rsidRDefault="001D00D5" w:rsidP="001D00D5">
      <w:pPr>
        <w:jc w:val="center"/>
        <w:rPr>
          <w:sz w:val="28"/>
          <w:szCs w:val="28"/>
        </w:rPr>
      </w:pPr>
    </w:p>
    <w:p w14:paraId="6AEB3641" w14:textId="77777777" w:rsidR="001D00D5" w:rsidRPr="001D00D5" w:rsidRDefault="001D00D5" w:rsidP="001D00D5">
      <w:pPr>
        <w:jc w:val="center"/>
        <w:rPr>
          <w:sz w:val="28"/>
          <w:szCs w:val="28"/>
        </w:rPr>
      </w:pPr>
    </w:p>
    <w:p w14:paraId="5C8D3AFF" w14:textId="77777777" w:rsidR="001D00D5" w:rsidRPr="001D00D5" w:rsidRDefault="001D00D5" w:rsidP="001D00D5">
      <w:pPr>
        <w:jc w:val="center"/>
        <w:rPr>
          <w:sz w:val="28"/>
          <w:szCs w:val="28"/>
        </w:rPr>
      </w:pPr>
    </w:p>
    <w:p w14:paraId="311D2B52" w14:textId="77777777" w:rsidR="001D00D5" w:rsidRPr="001D00D5" w:rsidRDefault="001D00D5" w:rsidP="001D00D5">
      <w:pPr>
        <w:jc w:val="center"/>
        <w:rPr>
          <w:sz w:val="28"/>
          <w:szCs w:val="28"/>
        </w:rPr>
      </w:pPr>
    </w:p>
    <w:p w14:paraId="4713A4BB" w14:textId="77777777" w:rsidR="001D00D5" w:rsidRPr="001D00D5" w:rsidRDefault="001D00D5" w:rsidP="001D00D5">
      <w:pPr>
        <w:jc w:val="center"/>
        <w:rPr>
          <w:sz w:val="28"/>
          <w:szCs w:val="28"/>
        </w:rPr>
      </w:pPr>
    </w:p>
    <w:p w14:paraId="57A37FC3" w14:textId="77777777" w:rsidR="001D00D5" w:rsidRPr="001D00D5" w:rsidRDefault="001D00D5" w:rsidP="001D00D5">
      <w:pPr>
        <w:jc w:val="center"/>
        <w:rPr>
          <w:sz w:val="28"/>
          <w:szCs w:val="28"/>
        </w:rPr>
      </w:pPr>
    </w:p>
    <w:p w14:paraId="36692FE9" w14:textId="77777777" w:rsidR="001D00D5" w:rsidRPr="001D00D5" w:rsidRDefault="001D00D5" w:rsidP="001D00D5">
      <w:pPr>
        <w:jc w:val="center"/>
        <w:rPr>
          <w:sz w:val="28"/>
          <w:szCs w:val="28"/>
        </w:rPr>
      </w:pPr>
    </w:p>
    <w:p w14:paraId="7C5FCFD6" w14:textId="77777777" w:rsidR="001D00D5" w:rsidRPr="001D00D5" w:rsidRDefault="001D00D5" w:rsidP="001D00D5">
      <w:pPr>
        <w:jc w:val="center"/>
        <w:rPr>
          <w:sz w:val="28"/>
          <w:szCs w:val="28"/>
        </w:rPr>
      </w:pPr>
    </w:p>
    <w:p w14:paraId="02B54EEA" w14:textId="77777777" w:rsidR="001D00D5" w:rsidRPr="001D00D5" w:rsidRDefault="001D00D5" w:rsidP="001D00D5">
      <w:pPr>
        <w:jc w:val="center"/>
        <w:rPr>
          <w:sz w:val="28"/>
          <w:szCs w:val="28"/>
        </w:rPr>
      </w:pPr>
    </w:p>
    <w:p w14:paraId="00A11864" w14:textId="77777777" w:rsidR="001D00D5" w:rsidRPr="001D00D5" w:rsidRDefault="001D00D5" w:rsidP="001D00D5">
      <w:pPr>
        <w:jc w:val="center"/>
        <w:rPr>
          <w:sz w:val="28"/>
          <w:szCs w:val="28"/>
        </w:rPr>
      </w:pPr>
    </w:p>
    <w:p w14:paraId="3F315C58" w14:textId="77777777" w:rsidR="001D00D5" w:rsidRPr="001D00D5" w:rsidRDefault="001D00D5" w:rsidP="001D00D5">
      <w:pPr>
        <w:jc w:val="center"/>
        <w:rPr>
          <w:sz w:val="28"/>
          <w:szCs w:val="28"/>
        </w:rPr>
      </w:pPr>
    </w:p>
    <w:p w14:paraId="63B0664A" w14:textId="77777777" w:rsidR="001D00D5" w:rsidRPr="001D00D5" w:rsidRDefault="001D00D5" w:rsidP="001D00D5">
      <w:pPr>
        <w:jc w:val="center"/>
        <w:rPr>
          <w:sz w:val="28"/>
          <w:szCs w:val="28"/>
        </w:rPr>
      </w:pPr>
    </w:p>
    <w:p w14:paraId="0151192D" w14:textId="77777777" w:rsidR="001D00D5" w:rsidRPr="001D00D5" w:rsidRDefault="001D00D5" w:rsidP="001D00D5">
      <w:pPr>
        <w:jc w:val="center"/>
        <w:rPr>
          <w:sz w:val="28"/>
          <w:szCs w:val="28"/>
        </w:rPr>
      </w:pPr>
    </w:p>
    <w:p w14:paraId="1F3F833B" w14:textId="77777777" w:rsidR="001D00D5" w:rsidRPr="001D00D5" w:rsidRDefault="001D00D5" w:rsidP="001D00D5">
      <w:pPr>
        <w:jc w:val="center"/>
        <w:rPr>
          <w:sz w:val="28"/>
          <w:szCs w:val="28"/>
        </w:rPr>
      </w:pPr>
    </w:p>
    <w:p w14:paraId="629A2488" w14:textId="77777777" w:rsidR="001D00D5" w:rsidRPr="001D00D5" w:rsidRDefault="001D00D5" w:rsidP="001D00D5">
      <w:pPr>
        <w:jc w:val="center"/>
        <w:rPr>
          <w:sz w:val="28"/>
          <w:szCs w:val="28"/>
        </w:rPr>
      </w:pPr>
    </w:p>
    <w:p w14:paraId="4E78604A" w14:textId="77777777" w:rsidR="001D00D5" w:rsidRPr="001D00D5" w:rsidRDefault="001D00D5" w:rsidP="001D00D5">
      <w:pPr>
        <w:jc w:val="center"/>
        <w:rPr>
          <w:sz w:val="28"/>
          <w:szCs w:val="28"/>
        </w:rPr>
      </w:pPr>
    </w:p>
    <w:p w14:paraId="7B12E82C" w14:textId="77777777" w:rsidR="001D00D5" w:rsidRPr="001D00D5" w:rsidRDefault="001D00D5" w:rsidP="001D00D5">
      <w:pPr>
        <w:jc w:val="center"/>
        <w:rPr>
          <w:sz w:val="28"/>
          <w:szCs w:val="28"/>
        </w:rPr>
      </w:pPr>
    </w:p>
    <w:p w14:paraId="1F61D267" w14:textId="77777777" w:rsidR="001D00D5" w:rsidRPr="001D00D5" w:rsidRDefault="001D00D5" w:rsidP="001D00D5">
      <w:pPr>
        <w:jc w:val="center"/>
        <w:rPr>
          <w:sz w:val="28"/>
          <w:szCs w:val="28"/>
        </w:rPr>
      </w:pPr>
    </w:p>
    <w:p w14:paraId="06D17AFC" w14:textId="77777777" w:rsidR="001D00D5" w:rsidRPr="001D00D5" w:rsidRDefault="001D00D5" w:rsidP="001D00D5">
      <w:pPr>
        <w:jc w:val="center"/>
        <w:rPr>
          <w:sz w:val="28"/>
          <w:szCs w:val="28"/>
        </w:rPr>
      </w:pPr>
    </w:p>
    <w:p w14:paraId="2D67C68D" w14:textId="77777777" w:rsidR="001D00D5" w:rsidRPr="001D00D5" w:rsidRDefault="001D00D5" w:rsidP="001D00D5">
      <w:pPr>
        <w:jc w:val="center"/>
        <w:rPr>
          <w:sz w:val="28"/>
          <w:szCs w:val="28"/>
        </w:rPr>
      </w:pPr>
    </w:p>
    <w:p w14:paraId="0138E120" w14:textId="77777777" w:rsidR="001D00D5" w:rsidRPr="001D00D5" w:rsidRDefault="001D00D5" w:rsidP="001D00D5">
      <w:pPr>
        <w:jc w:val="center"/>
        <w:rPr>
          <w:sz w:val="28"/>
          <w:szCs w:val="28"/>
        </w:rPr>
      </w:pPr>
    </w:p>
    <w:p w14:paraId="7E212A30" w14:textId="77777777" w:rsidR="001D00D5" w:rsidRPr="001D00D5" w:rsidRDefault="001D00D5" w:rsidP="001D00D5">
      <w:pPr>
        <w:jc w:val="center"/>
        <w:rPr>
          <w:sz w:val="28"/>
          <w:szCs w:val="28"/>
        </w:rPr>
      </w:pPr>
    </w:p>
    <w:p w14:paraId="595C8207" w14:textId="77777777" w:rsidR="001D00D5" w:rsidRPr="001D00D5" w:rsidRDefault="001D00D5" w:rsidP="001D00D5">
      <w:pPr>
        <w:jc w:val="center"/>
        <w:rPr>
          <w:sz w:val="28"/>
          <w:szCs w:val="28"/>
        </w:rPr>
      </w:pPr>
    </w:p>
    <w:p w14:paraId="4CF51F08" w14:textId="77777777" w:rsidR="001D00D5" w:rsidRPr="001D00D5" w:rsidRDefault="001D00D5" w:rsidP="001D00D5">
      <w:pPr>
        <w:jc w:val="center"/>
        <w:rPr>
          <w:sz w:val="28"/>
          <w:szCs w:val="28"/>
        </w:rPr>
      </w:pPr>
    </w:p>
    <w:p w14:paraId="72B46399" w14:textId="77777777" w:rsidR="001D00D5" w:rsidRPr="001D00D5" w:rsidRDefault="001D00D5" w:rsidP="001D00D5">
      <w:pPr>
        <w:jc w:val="center"/>
        <w:rPr>
          <w:sz w:val="28"/>
          <w:szCs w:val="28"/>
        </w:rPr>
      </w:pPr>
    </w:p>
    <w:p w14:paraId="0D5DE1CA" w14:textId="77777777" w:rsidR="001D00D5" w:rsidRPr="001D00D5" w:rsidRDefault="001D00D5" w:rsidP="001D00D5">
      <w:pPr>
        <w:jc w:val="center"/>
        <w:rPr>
          <w:sz w:val="28"/>
          <w:szCs w:val="28"/>
        </w:rPr>
      </w:pPr>
    </w:p>
    <w:p w14:paraId="65ABC9F0" w14:textId="77777777" w:rsidR="001D00D5" w:rsidRPr="001D00D5" w:rsidRDefault="001D00D5" w:rsidP="001D00D5">
      <w:pPr>
        <w:jc w:val="center"/>
        <w:rPr>
          <w:sz w:val="28"/>
          <w:szCs w:val="28"/>
        </w:rPr>
      </w:pPr>
    </w:p>
    <w:p w14:paraId="0A6EE7F0" w14:textId="77777777" w:rsidR="001D00D5" w:rsidRPr="001D00D5" w:rsidRDefault="001D00D5" w:rsidP="001D00D5">
      <w:pPr>
        <w:jc w:val="center"/>
        <w:rPr>
          <w:sz w:val="28"/>
          <w:szCs w:val="28"/>
        </w:rPr>
      </w:pPr>
      <w:r w:rsidRPr="001D00D5">
        <w:rPr>
          <w:sz w:val="28"/>
          <w:szCs w:val="28"/>
        </w:rPr>
        <w:t xml:space="preserve">Раздел 4. Перечень плановых мероприятий по энергосбережению </w:t>
      </w:r>
      <w:r w:rsidRPr="001D00D5">
        <w:rPr>
          <w:sz w:val="28"/>
          <w:szCs w:val="28"/>
        </w:rPr>
        <w:br/>
        <w:t xml:space="preserve">и повышению энергетической эффективности горячего водоснабжения </w:t>
      </w:r>
      <w:r w:rsidRPr="001D00D5">
        <w:rPr>
          <w:sz w:val="28"/>
          <w:szCs w:val="28"/>
        </w:rPr>
        <w:br/>
        <w:t>(в том числе по снижению потерь воды при транспортировке)</w:t>
      </w:r>
      <w:r w:rsidRPr="001D00D5">
        <w:rPr>
          <w:sz w:val="28"/>
          <w:szCs w:val="28"/>
        </w:rPr>
        <w:br/>
        <w:t xml:space="preserve">ФГБУ «ЦЖКУ» Минобороны России на потребительском рынке </w:t>
      </w:r>
    </w:p>
    <w:p w14:paraId="5BC49D4E" w14:textId="77777777" w:rsidR="001D00D5" w:rsidRPr="001D00D5" w:rsidRDefault="001D00D5" w:rsidP="001D00D5">
      <w:pPr>
        <w:ind w:firstLine="709"/>
        <w:jc w:val="center"/>
        <w:rPr>
          <w:sz w:val="28"/>
          <w:szCs w:val="28"/>
        </w:rPr>
      </w:pPr>
      <w:r w:rsidRPr="001D00D5">
        <w:rPr>
          <w:sz w:val="28"/>
          <w:szCs w:val="28"/>
        </w:rPr>
        <w:t xml:space="preserve">Юргинского городского округа </w:t>
      </w:r>
    </w:p>
    <w:p w14:paraId="20D39F3E" w14:textId="77777777" w:rsidR="001D00D5" w:rsidRPr="001D00D5" w:rsidRDefault="001D00D5" w:rsidP="001D00D5">
      <w:pPr>
        <w:jc w:val="center"/>
        <w:rPr>
          <w:sz w:val="28"/>
          <w:szCs w:val="28"/>
        </w:rPr>
      </w:pPr>
    </w:p>
    <w:tbl>
      <w:tblPr>
        <w:tblStyle w:val="1441"/>
        <w:tblW w:w="9669" w:type="dxa"/>
        <w:tblInd w:w="-176" w:type="dxa"/>
        <w:tblLook w:val="04A0" w:firstRow="1" w:lastRow="0" w:firstColumn="1" w:lastColumn="0" w:noHBand="0" w:noVBand="1"/>
      </w:tblPr>
      <w:tblGrid>
        <w:gridCol w:w="2411"/>
        <w:gridCol w:w="1134"/>
        <w:gridCol w:w="1977"/>
        <w:gridCol w:w="2162"/>
        <w:gridCol w:w="1134"/>
        <w:gridCol w:w="851"/>
      </w:tblGrid>
      <w:tr w:rsidR="001D00D5" w:rsidRPr="001D00D5" w14:paraId="7BC32961" w14:textId="77777777" w:rsidTr="00E6267D">
        <w:trPr>
          <w:trHeight w:val="706"/>
        </w:trPr>
        <w:tc>
          <w:tcPr>
            <w:tcW w:w="2411" w:type="dxa"/>
            <w:vMerge w:val="restart"/>
            <w:vAlign w:val="center"/>
          </w:tcPr>
          <w:p w14:paraId="7190C232" w14:textId="77777777" w:rsidR="001D00D5" w:rsidRPr="001D00D5" w:rsidRDefault="001D00D5" w:rsidP="001D00D5">
            <w:pPr>
              <w:jc w:val="center"/>
              <w:rPr>
                <w:sz w:val="28"/>
                <w:szCs w:val="28"/>
                <w:lang w:eastAsia="en-US"/>
              </w:rPr>
            </w:pPr>
            <w:r w:rsidRPr="001D00D5">
              <w:rPr>
                <w:sz w:val="28"/>
                <w:szCs w:val="28"/>
                <w:lang w:eastAsia="en-US"/>
              </w:rPr>
              <w:t>Наименование мероприятия</w:t>
            </w:r>
          </w:p>
        </w:tc>
        <w:tc>
          <w:tcPr>
            <w:tcW w:w="1134" w:type="dxa"/>
            <w:vMerge w:val="restart"/>
            <w:vAlign w:val="center"/>
          </w:tcPr>
          <w:p w14:paraId="5976EC9A" w14:textId="77777777" w:rsidR="001D00D5" w:rsidRPr="001D00D5" w:rsidRDefault="001D00D5" w:rsidP="001D00D5">
            <w:pPr>
              <w:jc w:val="center"/>
              <w:rPr>
                <w:sz w:val="28"/>
                <w:szCs w:val="28"/>
                <w:lang w:eastAsia="en-US"/>
              </w:rPr>
            </w:pPr>
            <w:r w:rsidRPr="001D00D5">
              <w:rPr>
                <w:sz w:val="28"/>
                <w:szCs w:val="28"/>
                <w:lang w:eastAsia="en-US"/>
              </w:rPr>
              <w:t xml:space="preserve">Срок </w:t>
            </w:r>
            <w:proofErr w:type="spellStart"/>
            <w:r w:rsidRPr="001D00D5">
              <w:rPr>
                <w:sz w:val="28"/>
                <w:szCs w:val="28"/>
                <w:lang w:eastAsia="en-US"/>
              </w:rPr>
              <w:t>реали-зации</w:t>
            </w:r>
            <w:proofErr w:type="spellEnd"/>
          </w:p>
        </w:tc>
        <w:tc>
          <w:tcPr>
            <w:tcW w:w="1977" w:type="dxa"/>
            <w:vMerge w:val="restart"/>
          </w:tcPr>
          <w:p w14:paraId="425FB446" w14:textId="77777777" w:rsidR="001D00D5" w:rsidRPr="001D00D5" w:rsidRDefault="001D00D5" w:rsidP="001D00D5">
            <w:pPr>
              <w:jc w:val="center"/>
              <w:rPr>
                <w:sz w:val="28"/>
                <w:szCs w:val="28"/>
                <w:lang w:eastAsia="en-US"/>
              </w:rPr>
            </w:pPr>
            <w:r w:rsidRPr="001D00D5">
              <w:rPr>
                <w:sz w:val="28"/>
                <w:szCs w:val="28"/>
                <w:lang w:eastAsia="en-US"/>
              </w:rPr>
              <w:t>Финансовые потребности, тыс. руб.    (без НДС)</w:t>
            </w:r>
          </w:p>
        </w:tc>
        <w:tc>
          <w:tcPr>
            <w:tcW w:w="4147" w:type="dxa"/>
            <w:gridSpan w:val="3"/>
            <w:vAlign w:val="center"/>
          </w:tcPr>
          <w:p w14:paraId="6C93C395" w14:textId="77777777" w:rsidR="001D00D5" w:rsidRPr="001D00D5" w:rsidRDefault="001D00D5" w:rsidP="001D00D5">
            <w:pPr>
              <w:jc w:val="center"/>
              <w:rPr>
                <w:sz w:val="28"/>
                <w:szCs w:val="28"/>
                <w:lang w:eastAsia="en-US"/>
              </w:rPr>
            </w:pPr>
            <w:r w:rsidRPr="001D00D5">
              <w:rPr>
                <w:sz w:val="28"/>
                <w:szCs w:val="28"/>
                <w:lang w:eastAsia="en-US"/>
              </w:rPr>
              <w:t>Ожидаемый эффект</w:t>
            </w:r>
          </w:p>
        </w:tc>
      </w:tr>
      <w:tr w:rsidR="001D00D5" w:rsidRPr="001D00D5" w14:paraId="26B56984" w14:textId="77777777" w:rsidTr="00E6267D">
        <w:trPr>
          <w:trHeight w:val="612"/>
        </w:trPr>
        <w:tc>
          <w:tcPr>
            <w:tcW w:w="2411" w:type="dxa"/>
            <w:vMerge/>
          </w:tcPr>
          <w:p w14:paraId="091770FE" w14:textId="77777777" w:rsidR="001D00D5" w:rsidRPr="001D00D5" w:rsidRDefault="001D00D5" w:rsidP="001D00D5">
            <w:pPr>
              <w:jc w:val="center"/>
              <w:rPr>
                <w:sz w:val="28"/>
                <w:szCs w:val="28"/>
                <w:lang w:eastAsia="en-US"/>
              </w:rPr>
            </w:pPr>
          </w:p>
        </w:tc>
        <w:tc>
          <w:tcPr>
            <w:tcW w:w="1134" w:type="dxa"/>
            <w:vMerge/>
          </w:tcPr>
          <w:p w14:paraId="63567266" w14:textId="77777777" w:rsidR="001D00D5" w:rsidRPr="001D00D5" w:rsidRDefault="001D00D5" w:rsidP="001D00D5">
            <w:pPr>
              <w:jc w:val="center"/>
              <w:rPr>
                <w:sz w:val="28"/>
                <w:szCs w:val="28"/>
                <w:lang w:eastAsia="en-US"/>
              </w:rPr>
            </w:pPr>
          </w:p>
        </w:tc>
        <w:tc>
          <w:tcPr>
            <w:tcW w:w="1977" w:type="dxa"/>
            <w:vMerge/>
          </w:tcPr>
          <w:p w14:paraId="066FA0C1" w14:textId="77777777" w:rsidR="001D00D5" w:rsidRPr="001D00D5" w:rsidRDefault="001D00D5" w:rsidP="001D00D5">
            <w:pPr>
              <w:jc w:val="center"/>
              <w:rPr>
                <w:sz w:val="28"/>
                <w:szCs w:val="28"/>
                <w:lang w:eastAsia="en-US"/>
              </w:rPr>
            </w:pPr>
          </w:p>
        </w:tc>
        <w:tc>
          <w:tcPr>
            <w:tcW w:w="2162" w:type="dxa"/>
            <w:vAlign w:val="center"/>
          </w:tcPr>
          <w:p w14:paraId="0376BC99" w14:textId="77777777" w:rsidR="001D00D5" w:rsidRPr="001D00D5" w:rsidRDefault="001D00D5" w:rsidP="001D00D5">
            <w:pPr>
              <w:jc w:val="center"/>
              <w:rPr>
                <w:sz w:val="28"/>
                <w:szCs w:val="28"/>
                <w:lang w:eastAsia="en-US"/>
              </w:rPr>
            </w:pPr>
            <w:r w:rsidRPr="001D00D5">
              <w:rPr>
                <w:sz w:val="28"/>
                <w:szCs w:val="28"/>
                <w:lang w:eastAsia="en-US"/>
              </w:rPr>
              <w:t>Наименование показателей</w:t>
            </w:r>
          </w:p>
        </w:tc>
        <w:tc>
          <w:tcPr>
            <w:tcW w:w="1134" w:type="dxa"/>
            <w:vAlign w:val="center"/>
          </w:tcPr>
          <w:p w14:paraId="7D2DDAB2" w14:textId="77777777" w:rsidR="001D00D5" w:rsidRPr="001D00D5" w:rsidRDefault="001D00D5" w:rsidP="001D00D5">
            <w:pPr>
              <w:jc w:val="center"/>
              <w:rPr>
                <w:sz w:val="28"/>
                <w:szCs w:val="28"/>
                <w:lang w:eastAsia="en-US"/>
              </w:rPr>
            </w:pPr>
            <w:r w:rsidRPr="001D00D5">
              <w:rPr>
                <w:sz w:val="28"/>
                <w:szCs w:val="28"/>
                <w:lang w:eastAsia="en-US"/>
              </w:rPr>
              <w:t>тыс. руб.</w:t>
            </w:r>
          </w:p>
        </w:tc>
        <w:tc>
          <w:tcPr>
            <w:tcW w:w="851" w:type="dxa"/>
            <w:vAlign w:val="center"/>
          </w:tcPr>
          <w:p w14:paraId="632BE9CE" w14:textId="77777777" w:rsidR="001D00D5" w:rsidRPr="001D00D5" w:rsidRDefault="001D00D5" w:rsidP="001D00D5">
            <w:pPr>
              <w:jc w:val="center"/>
              <w:rPr>
                <w:sz w:val="28"/>
                <w:szCs w:val="28"/>
                <w:lang w:eastAsia="en-US"/>
              </w:rPr>
            </w:pPr>
            <w:r w:rsidRPr="001D00D5">
              <w:rPr>
                <w:sz w:val="28"/>
                <w:szCs w:val="28"/>
                <w:lang w:eastAsia="en-US"/>
              </w:rPr>
              <w:t>%</w:t>
            </w:r>
          </w:p>
        </w:tc>
      </w:tr>
      <w:tr w:rsidR="001D00D5" w:rsidRPr="001D00D5" w14:paraId="74EC2D6D" w14:textId="77777777" w:rsidTr="00E6267D">
        <w:tc>
          <w:tcPr>
            <w:tcW w:w="9669" w:type="dxa"/>
            <w:gridSpan w:val="6"/>
          </w:tcPr>
          <w:p w14:paraId="189DB317" w14:textId="77777777" w:rsidR="001D00D5" w:rsidRPr="001D00D5" w:rsidRDefault="001D00D5" w:rsidP="001D00D5">
            <w:pPr>
              <w:ind w:left="720"/>
              <w:contextualSpacing/>
              <w:jc w:val="center"/>
              <w:rPr>
                <w:sz w:val="28"/>
                <w:szCs w:val="28"/>
                <w:lang w:eastAsia="en-US"/>
              </w:rPr>
            </w:pPr>
            <w:r w:rsidRPr="001D00D5">
              <w:rPr>
                <w:sz w:val="28"/>
                <w:szCs w:val="28"/>
                <w:lang w:eastAsia="en-US"/>
              </w:rPr>
              <w:t>Горячее водоснабжение</w:t>
            </w:r>
          </w:p>
        </w:tc>
      </w:tr>
      <w:tr w:rsidR="001D00D5" w:rsidRPr="001D00D5" w14:paraId="43EF8314" w14:textId="77777777" w:rsidTr="00E6267D">
        <w:tc>
          <w:tcPr>
            <w:tcW w:w="2411" w:type="dxa"/>
          </w:tcPr>
          <w:p w14:paraId="2397B805" w14:textId="77777777" w:rsidR="001D00D5" w:rsidRPr="001D00D5" w:rsidRDefault="001D00D5" w:rsidP="001D00D5">
            <w:pPr>
              <w:jc w:val="center"/>
              <w:rPr>
                <w:sz w:val="28"/>
                <w:szCs w:val="28"/>
                <w:lang w:eastAsia="en-US"/>
              </w:rPr>
            </w:pPr>
            <w:r w:rsidRPr="001D00D5">
              <w:rPr>
                <w:sz w:val="28"/>
                <w:szCs w:val="28"/>
                <w:lang w:eastAsia="en-US"/>
              </w:rPr>
              <w:t>-</w:t>
            </w:r>
          </w:p>
        </w:tc>
        <w:tc>
          <w:tcPr>
            <w:tcW w:w="1134" w:type="dxa"/>
            <w:tcBorders>
              <w:top w:val="single" w:sz="4" w:space="0" w:color="auto"/>
              <w:left w:val="nil"/>
              <w:bottom w:val="single" w:sz="4" w:space="0" w:color="auto"/>
              <w:right w:val="single" w:sz="4" w:space="0" w:color="auto"/>
            </w:tcBorders>
            <w:vAlign w:val="center"/>
          </w:tcPr>
          <w:p w14:paraId="0E7B5064" w14:textId="77777777" w:rsidR="001D00D5" w:rsidRPr="001D00D5" w:rsidRDefault="001D00D5" w:rsidP="001D00D5">
            <w:pPr>
              <w:jc w:val="center"/>
              <w:rPr>
                <w:sz w:val="28"/>
                <w:szCs w:val="28"/>
                <w:lang w:eastAsia="en-US"/>
              </w:rPr>
            </w:pPr>
            <w:r w:rsidRPr="001D00D5">
              <w:rPr>
                <w:color w:val="000000"/>
                <w:sz w:val="28"/>
                <w:szCs w:val="28"/>
              </w:rPr>
              <w:t>2022</w:t>
            </w:r>
          </w:p>
        </w:tc>
        <w:tc>
          <w:tcPr>
            <w:tcW w:w="1977" w:type="dxa"/>
          </w:tcPr>
          <w:p w14:paraId="2BC7C520" w14:textId="77777777" w:rsidR="001D00D5" w:rsidRPr="001D00D5" w:rsidRDefault="001D00D5" w:rsidP="001D00D5">
            <w:pPr>
              <w:jc w:val="center"/>
              <w:rPr>
                <w:sz w:val="28"/>
                <w:szCs w:val="28"/>
                <w:lang w:eastAsia="en-US"/>
              </w:rPr>
            </w:pPr>
            <w:r w:rsidRPr="001D00D5">
              <w:rPr>
                <w:sz w:val="28"/>
                <w:szCs w:val="28"/>
                <w:lang w:eastAsia="en-US"/>
              </w:rPr>
              <w:t>-</w:t>
            </w:r>
          </w:p>
        </w:tc>
        <w:tc>
          <w:tcPr>
            <w:tcW w:w="2162" w:type="dxa"/>
          </w:tcPr>
          <w:p w14:paraId="29E22A54" w14:textId="77777777" w:rsidR="001D00D5" w:rsidRPr="001D00D5" w:rsidRDefault="001D00D5" w:rsidP="001D00D5">
            <w:pPr>
              <w:jc w:val="center"/>
              <w:rPr>
                <w:sz w:val="28"/>
                <w:szCs w:val="28"/>
                <w:lang w:eastAsia="en-US"/>
              </w:rPr>
            </w:pPr>
            <w:r w:rsidRPr="001D00D5">
              <w:rPr>
                <w:sz w:val="28"/>
                <w:szCs w:val="28"/>
                <w:lang w:eastAsia="en-US"/>
              </w:rPr>
              <w:t>-</w:t>
            </w:r>
          </w:p>
        </w:tc>
        <w:tc>
          <w:tcPr>
            <w:tcW w:w="1134" w:type="dxa"/>
          </w:tcPr>
          <w:p w14:paraId="647E99DA" w14:textId="77777777" w:rsidR="001D00D5" w:rsidRPr="001D00D5" w:rsidRDefault="001D00D5" w:rsidP="001D00D5">
            <w:pPr>
              <w:jc w:val="center"/>
              <w:rPr>
                <w:sz w:val="28"/>
                <w:szCs w:val="28"/>
                <w:lang w:eastAsia="en-US"/>
              </w:rPr>
            </w:pPr>
            <w:r w:rsidRPr="001D00D5">
              <w:rPr>
                <w:sz w:val="28"/>
                <w:szCs w:val="28"/>
                <w:lang w:eastAsia="en-US"/>
              </w:rPr>
              <w:t>-</w:t>
            </w:r>
          </w:p>
        </w:tc>
        <w:tc>
          <w:tcPr>
            <w:tcW w:w="851" w:type="dxa"/>
          </w:tcPr>
          <w:p w14:paraId="67E12905" w14:textId="77777777" w:rsidR="001D00D5" w:rsidRPr="001D00D5" w:rsidRDefault="001D00D5" w:rsidP="001D00D5">
            <w:pPr>
              <w:jc w:val="center"/>
              <w:rPr>
                <w:sz w:val="28"/>
                <w:szCs w:val="28"/>
                <w:lang w:eastAsia="en-US"/>
              </w:rPr>
            </w:pPr>
            <w:r w:rsidRPr="001D00D5">
              <w:rPr>
                <w:sz w:val="28"/>
                <w:szCs w:val="28"/>
                <w:lang w:eastAsia="en-US"/>
              </w:rPr>
              <w:t>-</w:t>
            </w:r>
          </w:p>
        </w:tc>
      </w:tr>
      <w:tr w:rsidR="001D00D5" w:rsidRPr="001D00D5" w14:paraId="5D4843A6" w14:textId="77777777" w:rsidTr="00E6267D">
        <w:tc>
          <w:tcPr>
            <w:tcW w:w="2411" w:type="dxa"/>
          </w:tcPr>
          <w:p w14:paraId="56845D12" w14:textId="77777777" w:rsidR="001D00D5" w:rsidRPr="001D00D5" w:rsidRDefault="001D00D5" w:rsidP="001D00D5">
            <w:pPr>
              <w:jc w:val="center"/>
              <w:rPr>
                <w:sz w:val="28"/>
                <w:szCs w:val="28"/>
                <w:lang w:eastAsia="en-US"/>
              </w:rPr>
            </w:pPr>
            <w:r w:rsidRPr="001D00D5">
              <w:rPr>
                <w:sz w:val="28"/>
                <w:szCs w:val="28"/>
                <w:lang w:eastAsia="en-US"/>
              </w:rPr>
              <w:t>-</w:t>
            </w:r>
          </w:p>
        </w:tc>
        <w:tc>
          <w:tcPr>
            <w:tcW w:w="1134" w:type="dxa"/>
            <w:tcBorders>
              <w:top w:val="single" w:sz="4" w:space="0" w:color="auto"/>
              <w:left w:val="nil"/>
              <w:bottom w:val="single" w:sz="4" w:space="0" w:color="auto"/>
              <w:right w:val="single" w:sz="4" w:space="0" w:color="auto"/>
            </w:tcBorders>
            <w:vAlign w:val="center"/>
          </w:tcPr>
          <w:p w14:paraId="2EF36E55" w14:textId="77777777" w:rsidR="001D00D5" w:rsidRPr="001D00D5" w:rsidRDefault="001D00D5" w:rsidP="001D00D5">
            <w:pPr>
              <w:jc w:val="center"/>
              <w:rPr>
                <w:sz w:val="28"/>
                <w:szCs w:val="28"/>
                <w:lang w:eastAsia="en-US"/>
              </w:rPr>
            </w:pPr>
            <w:r w:rsidRPr="001D00D5">
              <w:rPr>
                <w:color w:val="000000"/>
                <w:sz w:val="28"/>
                <w:szCs w:val="28"/>
              </w:rPr>
              <w:t>2023</w:t>
            </w:r>
          </w:p>
        </w:tc>
        <w:tc>
          <w:tcPr>
            <w:tcW w:w="1977" w:type="dxa"/>
          </w:tcPr>
          <w:p w14:paraId="4BDC70D8" w14:textId="77777777" w:rsidR="001D00D5" w:rsidRPr="001D00D5" w:rsidRDefault="001D00D5" w:rsidP="001D00D5">
            <w:pPr>
              <w:jc w:val="center"/>
              <w:rPr>
                <w:sz w:val="28"/>
                <w:szCs w:val="28"/>
                <w:lang w:eastAsia="en-US"/>
              </w:rPr>
            </w:pPr>
            <w:r w:rsidRPr="001D00D5">
              <w:rPr>
                <w:sz w:val="28"/>
                <w:szCs w:val="28"/>
                <w:lang w:eastAsia="en-US"/>
              </w:rPr>
              <w:t>-</w:t>
            </w:r>
          </w:p>
        </w:tc>
        <w:tc>
          <w:tcPr>
            <w:tcW w:w="2162" w:type="dxa"/>
          </w:tcPr>
          <w:p w14:paraId="62E1F09F" w14:textId="77777777" w:rsidR="001D00D5" w:rsidRPr="001D00D5" w:rsidRDefault="001D00D5" w:rsidP="001D00D5">
            <w:pPr>
              <w:jc w:val="center"/>
              <w:rPr>
                <w:sz w:val="28"/>
                <w:szCs w:val="28"/>
                <w:lang w:eastAsia="en-US"/>
              </w:rPr>
            </w:pPr>
            <w:r w:rsidRPr="001D00D5">
              <w:rPr>
                <w:sz w:val="28"/>
                <w:szCs w:val="28"/>
                <w:lang w:eastAsia="en-US"/>
              </w:rPr>
              <w:t>-</w:t>
            </w:r>
          </w:p>
        </w:tc>
        <w:tc>
          <w:tcPr>
            <w:tcW w:w="1134" w:type="dxa"/>
          </w:tcPr>
          <w:p w14:paraId="10D90205" w14:textId="77777777" w:rsidR="001D00D5" w:rsidRPr="001D00D5" w:rsidRDefault="001D00D5" w:rsidP="001D00D5">
            <w:pPr>
              <w:jc w:val="center"/>
              <w:rPr>
                <w:sz w:val="28"/>
                <w:szCs w:val="28"/>
                <w:lang w:eastAsia="en-US"/>
              </w:rPr>
            </w:pPr>
            <w:r w:rsidRPr="001D00D5">
              <w:rPr>
                <w:sz w:val="28"/>
                <w:szCs w:val="28"/>
                <w:lang w:eastAsia="en-US"/>
              </w:rPr>
              <w:t>-</w:t>
            </w:r>
          </w:p>
        </w:tc>
        <w:tc>
          <w:tcPr>
            <w:tcW w:w="851" w:type="dxa"/>
          </w:tcPr>
          <w:p w14:paraId="702F2FC3" w14:textId="77777777" w:rsidR="001D00D5" w:rsidRPr="001D00D5" w:rsidRDefault="001D00D5" w:rsidP="001D00D5">
            <w:pPr>
              <w:jc w:val="center"/>
              <w:rPr>
                <w:sz w:val="28"/>
                <w:szCs w:val="28"/>
                <w:lang w:eastAsia="en-US"/>
              </w:rPr>
            </w:pPr>
            <w:r w:rsidRPr="001D00D5">
              <w:rPr>
                <w:sz w:val="28"/>
                <w:szCs w:val="28"/>
                <w:lang w:eastAsia="en-US"/>
              </w:rPr>
              <w:t>-</w:t>
            </w:r>
          </w:p>
        </w:tc>
      </w:tr>
      <w:tr w:rsidR="001D00D5" w:rsidRPr="001D00D5" w14:paraId="3D0EE813" w14:textId="77777777" w:rsidTr="00E6267D">
        <w:tc>
          <w:tcPr>
            <w:tcW w:w="2411" w:type="dxa"/>
          </w:tcPr>
          <w:p w14:paraId="3858223A" w14:textId="77777777" w:rsidR="001D00D5" w:rsidRPr="001D00D5" w:rsidRDefault="001D00D5" w:rsidP="001D00D5">
            <w:pPr>
              <w:jc w:val="center"/>
              <w:rPr>
                <w:sz w:val="28"/>
                <w:szCs w:val="28"/>
                <w:lang w:eastAsia="en-US"/>
              </w:rPr>
            </w:pPr>
            <w:r w:rsidRPr="001D00D5">
              <w:rPr>
                <w:sz w:val="28"/>
                <w:szCs w:val="28"/>
                <w:lang w:eastAsia="en-US"/>
              </w:rPr>
              <w:t>-</w:t>
            </w:r>
          </w:p>
        </w:tc>
        <w:tc>
          <w:tcPr>
            <w:tcW w:w="1134" w:type="dxa"/>
            <w:tcBorders>
              <w:top w:val="single" w:sz="4" w:space="0" w:color="auto"/>
              <w:left w:val="nil"/>
              <w:bottom w:val="single" w:sz="4" w:space="0" w:color="auto"/>
              <w:right w:val="single" w:sz="4" w:space="0" w:color="auto"/>
            </w:tcBorders>
            <w:vAlign w:val="center"/>
          </w:tcPr>
          <w:p w14:paraId="2825ECA1" w14:textId="77777777" w:rsidR="001D00D5" w:rsidRPr="001D00D5" w:rsidRDefault="001D00D5" w:rsidP="001D00D5">
            <w:pPr>
              <w:jc w:val="center"/>
              <w:rPr>
                <w:sz w:val="28"/>
                <w:szCs w:val="28"/>
                <w:lang w:eastAsia="en-US"/>
              </w:rPr>
            </w:pPr>
            <w:r w:rsidRPr="001D00D5">
              <w:rPr>
                <w:color w:val="000000"/>
                <w:sz w:val="28"/>
                <w:szCs w:val="28"/>
              </w:rPr>
              <w:t>2024</w:t>
            </w:r>
          </w:p>
        </w:tc>
        <w:tc>
          <w:tcPr>
            <w:tcW w:w="1977" w:type="dxa"/>
          </w:tcPr>
          <w:p w14:paraId="51F3A2FF" w14:textId="77777777" w:rsidR="001D00D5" w:rsidRPr="001D00D5" w:rsidRDefault="001D00D5" w:rsidP="001D00D5">
            <w:pPr>
              <w:jc w:val="center"/>
              <w:rPr>
                <w:sz w:val="28"/>
                <w:szCs w:val="28"/>
                <w:lang w:eastAsia="en-US"/>
              </w:rPr>
            </w:pPr>
            <w:r w:rsidRPr="001D00D5">
              <w:rPr>
                <w:sz w:val="28"/>
                <w:szCs w:val="28"/>
                <w:lang w:eastAsia="en-US"/>
              </w:rPr>
              <w:t>-</w:t>
            </w:r>
          </w:p>
        </w:tc>
        <w:tc>
          <w:tcPr>
            <w:tcW w:w="2162" w:type="dxa"/>
          </w:tcPr>
          <w:p w14:paraId="0AC0E78F" w14:textId="77777777" w:rsidR="001D00D5" w:rsidRPr="001D00D5" w:rsidRDefault="001D00D5" w:rsidP="001D00D5">
            <w:pPr>
              <w:jc w:val="center"/>
              <w:rPr>
                <w:sz w:val="28"/>
                <w:szCs w:val="28"/>
                <w:lang w:eastAsia="en-US"/>
              </w:rPr>
            </w:pPr>
            <w:r w:rsidRPr="001D00D5">
              <w:rPr>
                <w:sz w:val="28"/>
                <w:szCs w:val="28"/>
                <w:lang w:eastAsia="en-US"/>
              </w:rPr>
              <w:t>-</w:t>
            </w:r>
          </w:p>
        </w:tc>
        <w:tc>
          <w:tcPr>
            <w:tcW w:w="1134" w:type="dxa"/>
          </w:tcPr>
          <w:p w14:paraId="2580010A" w14:textId="77777777" w:rsidR="001D00D5" w:rsidRPr="001D00D5" w:rsidRDefault="001D00D5" w:rsidP="001D00D5">
            <w:pPr>
              <w:jc w:val="center"/>
              <w:rPr>
                <w:sz w:val="28"/>
                <w:szCs w:val="28"/>
                <w:lang w:eastAsia="en-US"/>
              </w:rPr>
            </w:pPr>
            <w:r w:rsidRPr="001D00D5">
              <w:rPr>
                <w:sz w:val="28"/>
                <w:szCs w:val="28"/>
                <w:lang w:eastAsia="en-US"/>
              </w:rPr>
              <w:t>-</w:t>
            </w:r>
          </w:p>
        </w:tc>
        <w:tc>
          <w:tcPr>
            <w:tcW w:w="851" w:type="dxa"/>
          </w:tcPr>
          <w:p w14:paraId="3AB496ED" w14:textId="77777777" w:rsidR="001D00D5" w:rsidRPr="001D00D5" w:rsidRDefault="001D00D5" w:rsidP="001D00D5">
            <w:pPr>
              <w:jc w:val="center"/>
              <w:rPr>
                <w:sz w:val="28"/>
                <w:szCs w:val="28"/>
                <w:lang w:eastAsia="en-US"/>
              </w:rPr>
            </w:pPr>
            <w:r w:rsidRPr="001D00D5">
              <w:rPr>
                <w:sz w:val="28"/>
                <w:szCs w:val="28"/>
                <w:lang w:eastAsia="en-US"/>
              </w:rPr>
              <w:t>-</w:t>
            </w:r>
          </w:p>
        </w:tc>
      </w:tr>
      <w:tr w:rsidR="001D00D5" w:rsidRPr="001D00D5" w14:paraId="60938D01" w14:textId="77777777" w:rsidTr="00E6267D">
        <w:tc>
          <w:tcPr>
            <w:tcW w:w="2411" w:type="dxa"/>
          </w:tcPr>
          <w:p w14:paraId="7FEA02E8" w14:textId="77777777" w:rsidR="001D00D5" w:rsidRPr="001D00D5" w:rsidRDefault="001D00D5" w:rsidP="001D00D5">
            <w:pPr>
              <w:jc w:val="center"/>
              <w:rPr>
                <w:sz w:val="28"/>
                <w:szCs w:val="28"/>
                <w:lang w:eastAsia="en-US"/>
              </w:rPr>
            </w:pPr>
            <w:r w:rsidRPr="001D00D5">
              <w:rPr>
                <w:sz w:val="28"/>
                <w:szCs w:val="28"/>
                <w:lang w:eastAsia="en-US"/>
              </w:rPr>
              <w:t>-</w:t>
            </w:r>
          </w:p>
        </w:tc>
        <w:tc>
          <w:tcPr>
            <w:tcW w:w="1134" w:type="dxa"/>
            <w:tcBorders>
              <w:top w:val="single" w:sz="4" w:space="0" w:color="auto"/>
              <w:left w:val="nil"/>
              <w:bottom w:val="single" w:sz="4" w:space="0" w:color="auto"/>
              <w:right w:val="single" w:sz="4" w:space="0" w:color="auto"/>
            </w:tcBorders>
            <w:vAlign w:val="center"/>
          </w:tcPr>
          <w:p w14:paraId="4F7E6E99" w14:textId="77777777" w:rsidR="001D00D5" w:rsidRPr="001D00D5" w:rsidRDefault="001D00D5" w:rsidP="001D00D5">
            <w:pPr>
              <w:jc w:val="center"/>
              <w:rPr>
                <w:sz w:val="28"/>
                <w:szCs w:val="28"/>
                <w:lang w:eastAsia="en-US"/>
              </w:rPr>
            </w:pPr>
            <w:r w:rsidRPr="001D00D5">
              <w:rPr>
                <w:color w:val="000000"/>
                <w:sz w:val="28"/>
                <w:szCs w:val="28"/>
              </w:rPr>
              <w:t>2025</w:t>
            </w:r>
          </w:p>
        </w:tc>
        <w:tc>
          <w:tcPr>
            <w:tcW w:w="1977" w:type="dxa"/>
          </w:tcPr>
          <w:p w14:paraId="4065C836" w14:textId="77777777" w:rsidR="001D00D5" w:rsidRPr="001D00D5" w:rsidRDefault="001D00D5" w:rsidP="001D00D5">
            <w:pPr>
              <w:jc w:val="center"/>
              <w:rPr>
                <w:sz w:val="28"/>
                <w:szCs w:val="28"/>
                <w:lang w:eastAsia="en-US"/>
              </w:rPr>
            </w:pPr>
            <w:r w:rsidRPr="001D00D5">
              <w:rPr>
                <w:sz w:val="28"/>
                <w:szCs w:val="28"/>
                <w:lang w:eastAsia="en-US"/>
              </w:rPr>
              <w:t>-</w:t>
            </w:r>
          </w:p>
        </w:tc>
        <w:tc>
          <w:tcPr>
            <w:tcW w:w="2162" w:type="dxa"/>
          </w:tcPr>
          <w:p w14:paraId="1BBE9749" w14:textId="77777777" w:rsidR="001D00D5" w:rsidRPr="001D00D5" w:rsidRDefault="001D00D5" w:rsidP="001D00D5">
            <w:pPr>
              <w:jc w:val="center"/>
              <w:rPr>
                <w:sz w:val="28"/>
                <w:szCs w:val="28"/>
                <w:lang w:eastAsia="en-US"/>
              </w:rPr>
            </w:pPr>
            <w:r w:rsidRPr="001D00D5">
              <w:rPr>
                <w:sz w:val="28"/>
                <w:szCs w:val="28"/>
                <w:lang w:eastAsia="en-US"/>
              </w:rPr>
              <w:t>-</w:t>
            </w:r>
          </w:p>
        </w:tc>
        <w:tc>
          <w:tcPr>
            <w:tcW w:w="1134" w:type="dxa"/>
          </w:tcPr>
          <w:p w14:paraId="79BE92EC" w14:textId="77777777" w:rsidR="001D00D5" w:rsidRPr="001D00D5" w:rsidRDefault="001D00D5" w:rsidP="001D00D5">
            <w:pPr>
              <w:jc w:val="center"/>
              <w:rPr>
                <w:sz w:val="28"/>
                <w:szCs w:val="28"/>
                <w:lang w:eastAsia="en-US"/>
              </w:rPr>
            </w:pPr>
            <w:r w:rsidRPr="001D00D5">
              <w:rPr>
                <w:sz w:val="28"/>
                <w:szCs w:val="28"/>
                <w:lang w:eastAsia="en-US"/>
              </w:rPr>
              <w:t>-</w:t>
            </w:r>
          </w:p>
        </w:tc>
        <w:tc>
          <w:tcPr>
            <w:tcW w:w="851" w:type="dxa"/>
          </w:tcPr>
          <w:p w14:paraId="1F176BE9" w14:textId="77777777" w:rsidR="001D00D5" w:rsidRPr="001D00D5" w:rsidRDefault="001D00D5" w:rsidP="001D00D5">
            <w:pPr>
              <w:jc w:val="center"/>
              <w:rPr>
                <w:sz w:val="28"/>
                <w:szCs w:val="28"/>
                <w:lang w:eastAsia="en-US"/>
              </w:rPr>
            </w:pPr>
            <w:r w:rsidRPr="001D00D5">
              <w:rPr>
                <w:sz w:val="28"/>
                <w:szCs w:val="28"/>
                <w:lang w:eastAsia="en-US"/>
              </w:rPr>
              <w:t>-</w:t>
            </w:r>
          </w:p>
        </w:tc>
      </w:tr>
      <w:tr w:rsidR="001D00D5" w:rsidRPr="001D00D5" w14:paraId="792135B8" w14:textId="77777777" w:rsidTr="00E6267D">
        <w:tc>
          <w:tcPr>
            <w:tcW w:w="2411" w:type="dxa"/>
          </w:tcPr>
          <w:p w14:paraId="17954485" w14:textId="77777777" w:rsidR="001D00D5" w:rsidRPr="001D00D5" w:rsidRDefault="001D00D5" w:rsidP="001D00D5">
            <w:pPr>
              <w:jc w:val="center"/>
              <w:rPr>
                <w:sz w:val="28"/>
                <w:szCs w:val="28"/>
                <w:lang w:eastAsia="en-US"/>
              </w:rPr>
            </w:pPr>
            <w:r w:rsidRPr="001D00D5">
              <w:rPr>
                <w:sz w:val="28"/>
                <w:szCs w:val="28"/>
                <w:lang w:eastAsia="en-US"/>
              </w:rPr>
              <w:t>-</w:t>
            </w:r>
          </w:p>
        </w:tc>
        <w:tc>
          <w:tcPr>
            <w:tcW w:w="1134" w:type="dxa"/>
            <w:tcBorders>
              <w:top w:val="single" w:sz="4" w:space="0" w:color="auto"/>
              <w:left w:val="nil"/>
              <w:bottom w:val="single" w:sz="4" w:space="0" w:color="auto"/>
              <w:right w:val="single" w:sz="4" w:space="0" w:color="auto"/>
            </w:tcBorders>
            <w:vAlign w:val="center"/>
          </w:tcPr>
          <w:p w14:paraId="54725E09" w14:textId="77777777" w:rsidR="001D00D5" w:rsidRPr="001D00D5" w:rsidRDefault="001D00D5" w:rsidP="001D00D5">
            <w:pPr>
              <w:jc w:val="center"/>
              <w:rPr>
                <w:sz w:val="28"/>
                <w:szCs w:val="28"/>
                <w:lang w:eastAsia="en-US"/>
              </w:rPr>
            </w:pPr>
            <w:r w:rsidRPr="001D00D5">
              <w:rPr>
                <w:color w:val="000000"/>
                <w:sz w:val="28"/>
                <w:szCs w:val="28"/>
              </w:rPr>
              <w:t>2026</w:t>
            </w:r>
          </w:p>
        </w:tc>
        <w:tc>
          <w:tcPr>
            <w:tcW w:w="1977" w:type="dxa"/>
          </w:tcPr>
          <w:p w14:paraId="428E5031" w14:textId="77777777" w:rsidR="001D00D5" w:rsidRPr="001D00D5" w:rsidRDefault="001D00D5" w:rsidP="001D00D5">
            <w:pPr>
              <w:jc w:val="center"/>
              <w:rPr>
                <w:sz w:val="28"/>
                <w:szCs w:val="28"/>
                <w:lang w:eastAsia="en-US"/>
              </w:rPr>
            </w:pPr>
            <w:r w:rsidRPr="001D00D5">
              <w:rPr>
                <w:sz w:val="28"/>
                <w:szCs w:val="28"/>
                <w:lang w:eastAsia="en-US"/>
              </w:rPr>
              <w:t>-</w:t>
            </w:r>
          </w:p>
        </w:tc>
        <w:tc>
          <w:tcPr>
            <w:tcW w:w="2162" w:type="dxa"/>
          </w:tcPr>
          <w:p w14:paraId="68A7483B" w14:textId="77777777" w:rsidR="001D00D5" w:rsidRPr="001D00D5" w:rsidRDefault="001D00D5" w:rsidP="001D00D5">
            <w:pPr>
              <w:jc w:val="center"/>
              <w:rPr>
                <w:sz w:val="28"/>
                <w:szCs w:val="28"/>
                <w:lang w:eastAsia="en-US"/>
              </w:rPr>
            </w:pPr>
            <w:r w:rsidRPr="001D00D5">
              <w:rPr>
                <w:sz w:val="28"/>
                <w:szCs w:val="28"/>
                <w:lang w:eastAsia="en-US"/>
              </w:rPr>
              <w:t>-</w:t>
            </w:r>
          </w:p>
        </w:tc>
        <w:tc>
          <w:tcPr>
            <w:tcW w:w="1134" w:type="dxa"/>
          </w:tcPr>
          <w:p w14:paraId="748AF6DE" w14:textId="77777777" w:rsidR="001D00D5" w:rsidRPr="001D00D5" w:rsidRDefault="001D00D5" w:rsidP="001D00D5">
            <w:pPr>
              <w:jc w:val="center"/>
              <w:rPr>
                <w:sz w:val="28"/>
                <w:szCs w:val="28"/>
                <w:lang w:eastAsia="en-US"/>
              </w:rPr>
            </w:pPr>
            <w:r w:rsidRPr="001D00D5">
              <w:rPr>
                <w:sz w:val="28"/>
                <w:szCs w:val="28"/>
                <w:lang w:eastAsia="en-US"/>
              </w:rPr>
              <w:t>-</w:t>
            </w:r>
          </w:p>
        </w:tc>
        <w:tc>
          <w:tcPr>
            <w:tcW w:w="851" w:type="dxa"/>
          </w:tcPr>
          <w:p w14:paraId="122D9105" w14:textId="77777777" w:rsidR="001D00D5" w:rsidRPr="001D00D5" w:rsidRDefault="001D00D5" w:rsidP="001D00D5">
            <w:pPr>
              <w:jc w:val="center"/>
              <w:rPr>
                <w:sz w:val="28"/>
                <w:szCs w:val="28"/>
                <w:lang w:eastAsia="en-US"/>
              </w:rPr>
            </w:pPr>
            <w:r w:rsidRPr="001D00D5">
              <w:rPr>
                <w:sz w:val="28"/>
                <w:szCs w:val="28"/>
                <w:lang w:eastAsia="en-US"/>
              </w:rPr>
              <w:t>-</w:t>
            </w:r>
          </w:p>
        </w:tc>
      </w:tr>
    </w:tbl>
    <w:p w14:paraId="0A16C9EF" w14:textId="77777777" w:rsidR="001D00D5" w:rsidRPr="001D00D5" w:rsidRDefault="001D00D5" w:rsidP="001D00D5">
      <w:pPr>
        <w:jc w:val="center"/>
        <w:rPr>
          <w:sz w:val="28"/>
          <w:szCs w:val="28"/>
        </w:rPr>
      </w:pPr>
    </w:p>
    <w:p w14:paraId="274D937E" w14:textId="77777777" w:rsidR="001D00D5" w:rsidRPr="001D00D5" w:rsidRDefault="001D00D5" w:rsidP="001D00D5">
      <w:pPr>
        <w:spacing w:after="200" w:line="276" w:lineRule="auto"/>
        <w:rPr>
          <w:sz w:val="28"/>
          <w:szCs w:val="28"/>
        </w:rPr>
        <w:sectPr w:rsidR="001D00D5" w:rsidRPr="001D00D5" w:rsidSect="001D00D5">
          <w:headerReference w:type="default" r:id="rId44"/>
          <w:headerReference w:type="first" r:id="rId45"/>
          <w:pgSz w:w="11906" w:h="16838"/>
          <w:pgMar w:top="851" w:right="849" w:bottom="709" w:left="1727" w:header="426" w:footer="709" w:gutter="0"/>
          <w:cols w:space="708"/>
          <w:titlePg/>
          <w:docGrid w:linePitch="360"/>
        </w:sectPr>
      </w:pPr>
    </w:p>
    <w:p w14:paraId="66200F0E" w14:textId="77777777" w:rsidR="001D00D5" w:rsidRPr="001D00D5" w:rsidRDefault="001D00D5" w:rsidP="001D00D5">
      <w:pPr>
        <w:ind w:left="-142" w:right="-144"/>
        <w:jc w:val="center"/>
        <w:rPr>
          <w:sz w:val="28"/>
          <w:szCs w:val="28"/>
          <w:lang w:eastAsia="en-US"/>
        </w:rPr>
      </w:pPr>
      <w:r w:rsidRPr="001D00D5">
        <w:rPr>
          <w:sz w:val="28"/>
          <w:szCs w:val="28"/>
        </w:rPr>
        <w:lastRenderedPageBreak/>
        <w:t xml:space="preserve">Раздел 5. Планируемые объемы </w:t>
      </w:r>
      <w:r w:rsidRPr="001D00D5">
        <w:rPr>
          <w:sz w:val="28"/>
          <w:szCs w:val="28"/>
          <w:lang w:eastAsia="en-US"/>
        </w:rPr>
        <w:t xml:space="preserve">подачи горячей воды потребителям </w:t>
      </w:r>
    </w:p>
    <w:p w14:paraId="76EE7475" w14:textId="77777777" w:rsidR="001D00D5" w:rsidRPr="001D00D5" w:rsidRDefault="001D00D5" w:rsidP="001D00D5">
      <w:pPr>
        <w:ind w:firstLine="709"/>
        <w:jc w:val="center"/>
        <w:rPr>
          <w:sz w:val="28"/>
          <w:szCs w:val="28"/>
        </w:rPr>
      </w:pPr>
      <w:r w:rsidRPr="001D00D5">
        <w:rPr>
          <w:sz w:val="28"/>
          <w:szCs w:val="28"/>
        </w:rPr>
        <w:t xml:space="preserve">ФГБУ «ЦЖКУ» Минобороны России на потребительском рынке </w:t>
      </w:r>
    </w:p>
    <w:p w14:paraId="34F6ADAE" w14:textId="77777777" w:rsidR="001D00D5" w:rsidRPr="001D00D5" w:rsidRDefault="001D00D5" w:rsidP="001D00D5">
      <w:pPr>
        <w:ind w:firstLine="709"/>
        <w:jc w:val="center"/>
        <w:rPr>
          <w:sz w:val="28"/>
          <w:szCs w:val="28"/>
        </w:rPr>
      </w:pPr>
      <w:r w:rsidRPr="001D00D5">
        <w:rPr>
          <w:sz w:val="28"/>
          <w:szCs w:val="28"/>
        </w:rPr>
        <w:t>Юргинского городского округа</w:t>
      </w:r>
      <w:bookmarkStart w:id="125" w:name="_Hlk131162577"/>
    </w:p>
    <w:p w14:paraId="7671CBBE" w14:textId="77777777" w:rsidR="001D00D5" w:rsidRPr="001D00D5" w:rsidRDefault="001D00D5" w:rsidP="001D00D5">
      <w:pPr>
        <w:ind w:firstLine="709"/>
        <w:jc w:val="center"/>
        <w:rPr>
          <w:lang w:eastAsia="en-US"/>
        </w:rPr>
      </w:pPr>
    </w:p>
    <w:tbl>
      <w:tblPr>
        <w:tblStyle w:val="1441"/>
        <w:tblpPr w:leftFromText="180" w:rightFromText="180" w:vertAnchor="text" w:horzAnchor="page" w:tblpXSpec="center" w:tblpY="115"/>
        <w:tblW w:w="15021" w:type="dxa"/>
        <w:jc w:val="center"/>
        <w:tblLayout w:type="fixed"/>
        <w:tblLook w:val="04A0" w:firstRow="1" w:lastRow="0" w:firstColumn="1" w:lastColumn="0" w:noHBand="0" w:noVBand="1"/>
      </w:tblPr>
      <w:tblGrid>
        <w:gridCol w:w="1413"/>
        <w:gridCol w:w="4961"/>
        <w:gridCol w:w="1418"/>
        <w:gridCol w:w="1559"/>
        <w:gridCol w:w="1417"/>
        <w:gridCol w:w="1560"/>
        <w:gridCol w:w="1417"/>
        <w:gridCol w:w="1276"/>
      </w:tblGrid>
      <w:tr w:rsidR="001D00D5" w:rsidRPr="001D00D5" w14:paraId="3FABDD25" w14:textId="77777777" w:rsidTr="00E6267D">
        <w:trPr>
          <w:trHeight w:val="938"/>
          <w:jc w:val="center"/>
        </w:trPr>
        <w:tc>
          <w:tcPr>
            <w:tcW w:w="1413" w:type="dxa"/>
            <w:vAlign w:val="center"/>
          </w:tcPr>
          <w:p w14:paraId="06A22892" w14:textId="77777777" w:rsidR="001D00D5" w:rsidRPr="001D00D5" w:rsidRDefault="001D00D5" w:rsidP="001D00D5">
            <w:pPr>
              <w:jc w:val="center"/>
              <w:rPr>
                <w:sz w:val="28"/>
                <w:szCs w:val="28"/>
                <w:lang w:eastAsia="en-US"/>
              </w:rPr>
            </w:pPr>
            <w:r w:rsidRPr="001D00D5">
              <w:rPr>
                <w:sz w:val="28"/>
                <w:szCs w:val="28"/>
                <w:lang w:eastAsia="en-US"/>
              </w:rPr>
              <w:t>№ п/п</w:t>
            </w:r>
          </w:p>
        </w:tc>
        <w:tc>
          <w:tcPr>
            <w:tcW w:w="4961" w:type="dxa"/>
            <w:vAlign w:val="center"/>
          </w:tcPr>
          <w:p w14:paraId="15FB15ED" w14:textId="77777777" w:rsidR="001D00D5" w:rsidRPr="001D00D5" w:rsidRDefault="001D00D5" w:rsidP="001D00D5">
            <w:pPr>
              <w:rPr>
                <w:sz w:val="28"/>
                <w:szCs w:val="28"/>
                <w:lang w:eastAsia="en-US"/>
              </w:rPr>
            </w:pPr>
            <w:r w:rsidRPr="001D00D5">
              <w:rPr>
                <w:sz w:val="28"/>
                <w:szCs w:val="28"/>
                <w:lang w:eastAsia="en-US"/>
              </w:rPr>
              <w:t>Наименование показателя</w:t>
            </w:r>
          </w:p>
        </w:tc>
        <w:tc>
          <w:tcPr>
            <w:tcW w:w="1418" w:type="dxa"/>
            <w:vAlign w:val="center"/>
          </w:tcPr>
          <w:p w14:paraId="5C84D101" w14:textId="77777777" w:rsidR="001D00D5" w:rsidRPr="001D00D5" w:rsidRDefault="001D00D5" w:rsidP="001D00D5">
            <w:pPr>
              <w:jc w:val="center"/>
              <w:rPr>
                <w:sz w:val="28"/>
                <w:szCs w:val="28"/>
                <w:lang w:eastAsia="en-US"/>
              </w:rPr>
            </w:pPr>
            <w:r w:rsidRPr="001D00D5">
              <w:rPr>
                <w:sz w:val="28"/>
                <w:szCs w:val="28"/>
                <w:lang w:eastAsia="en-US"/>
              </w:rPr>
              <w:t>Ед. изм.</w:t>
            </w:r>
          </w:p>
        </w:tc>
        <w:tc>
          <w:tcPr>
            <w:tcW w:w="1559" w:type="dxa"/>
            <w:vAlign w:val="center"/>
          </w:tcPr>
          <w:p w14:paraId="6E52FE22" w14:textId="77777777" w:rsidR="001D00D5" w:rsidRPr="001D00D5" w:rsidRDefault="001D00D5" w:rsidP="001D00D5">
            <w:pPr>
              <w:jc w:val="center"/>
              <w:rPr>
                <w:sz w:val="28"/>
                <w:szCs w:val="28"/>
                <w:lang w:eastAsia="en-US"/>
              </w:rPr>
            </w:pPr>
            <w:r w:rsidRPr="001D00D5">
              <w:rPr>
                <w:sz w:val="28"/>
                <w:szCs w:val="28"/>
                <w:lang w:eastAsia="en-US"/>
              </w:rPr>
              <w:t>2022 год</w:t>
            </w:r>
          </w:p>
        </w:tc>
        <w:tc>
          <w:tcPr>
            <w:tcW w:w="1417" w:type="dxa"/>
            <w:vAlign w:val="center"/>
          </w:tcPr>
          <w:p w14:paraId="00EC5857" w14:textId="77777777" w:rsidR="001D00D5" w:rsidRPr="001D00D5" w:rsidRDefault="001D00D5" w:rsidP="001D00D5">
            <w:pPr>
              <w:jc w:val="center"/>
              <w:rPr>
                <w:sz w:val="28"/>
                <w:szCs w:val="28"/>
                <w:lang w:eastAsia="en-US"/>
              </w:rPr>
            </w:pPr>
            <w:r w:rsidRPr="001D00D5">
              <w:rPr>
                <w:sz w:val="28"/>
                <w:szCs w:val="28"/>
                <w:lang w:eastAsia="en-US"/>
              </w:rPr>
              <w:t>2023 год</w:t>
            </w:r>
          </w:p>
        </w:tc>
        <w:tc>
          <w:tcPr>
            <w:tcW w:w="1560" w:type="dxa"/>
            <w:vAlign w:val="center"/>
          </w:tcPr>
          <w:p w14:paraId="0605A9FF" w14:textId="77777777" w:rsidR="001D00D5" w:rsidRPr="001D00D5" w:rsidRDefault="001D00D5" w:rsidP="001D00D5">
            <w:pPr>
              <w:jc w:val="center"/>
              <w:rPr>
                <w:sz w:val="28"/>
                <w:szCs w:val="28"/>
                <w:lang w:eastAsia="en-US"/>
              </w:rPr>
            </w:pPr>
            <w:r w:rsidRPr="001D00D5">
              <w:rPr>
                <w:sz w:val="28"/>
                <w:szCs w:val="28"/>
                <w:lang w:eastAsia="en-US"/>
              </w:rPr>
              <w:t>2024 год</w:t>
            </w:r>
          </w:p>
        </w:tc>
        <w:tc>
          <w:tcPr>
            <w:tcW w:w="1417" w:type="dxa"/>
            <w:vAlign w:val="center"/>
          </w:tcPr>
          <w:p w14:paraId="22574B72" w14:textId="77777777" w:rsidR="001D00D5" w:rsidRPr="001D00D5" w:rsidRDefault="001D00D5" w:rsidP="001D00D5">
            <w:pPr>
              <w:jc w:val="center"/>
              <w:rPr>
                <w:sz w:val="28"/>
                <w:szCs w:val="28"/>
                <w:lang w:eastAsia="en-US"/>
              </w:rPr>
            </w:pPr>
            <w:r w:rsidRPr="001D00D5">
              <w:rPr>
                <w:sz w:val="28"/>
                <w:szCs w:val="28"/>
                <w:lang w:eastAsia="en-US"/>
              </w:rPr>
              <w:t>2025 год</w:t>
            </w:r>
          </w:p>
        </w:tc>
        <w:tc>
          <w:tcPr>
            <w:tcW w:w="1276" w:type="dxa"/>
            <w:vAlign w:val="center"/>
          </w:tcPr>
          <w:p w14:paraId="09F60F0B" w14:textId="77777777" w:rsidR="001D00D5" w:rsidRPr="001D00D5" w:rsidRDefault="001D00D5" w:rsidP="001D00D5">
            <w:pPr>
              <w:jc w:val="center"/>
              <w:rPr>
                <w:sz w:val="28"/>
                <w:szCs w:val="28"/>
                <w:lang w:eastAsia="en-US"/>
              </w:rPr>
            </w:pPr>
            <w:r w:rsidRPr="001D00D5">
              <w:rPr>
                <w:sz w:val="28"/>
                <w:szCs w:val="28"/>
                <w:lang w:eastAsia="en-US"/>
              </w:rPr>
              <w:t>2026 год</w:t>
            </w:r>
          </w:p>
        </w:tc>
      </w:tr>
      <w:tr w:rsidR="001D00D5" w:rsidRPr="001D00D5" w14:paraId="6D277596" w14:textId="77777777" w:rsidTr="00E6267D">
        <w:trPr>
          <w:trHeight w:val="16"/>
          <w:jc w:val="center"/>
        </w:trPr>
        <w:tc>
          <w:tcPr>
            <w:tcW w:w="15021" w:type="dxa"/>
            <w:gridSpan w:val="8"/>
            <w:vAlign w:val="center"/>
          </w:tcPr>
          <w:p w14:paraId="3F4FA2DB" w14:textId="77777777" w:rsidR="001D00D5" w:rsidRPr="001D00D5" w:rsidRDefault="001D00D5" w:rsidP="001D00D5">
            <w:pPr>
              <w:ind w:left="720"/>
              <w:contextualSpacing/>
              <w:jc w:val="center"/>
              <w:rPr>
                <w:sz w:val="28"/>
                <w:szCs w:val="28"/>
                <w:lang w:eastAsia="en-US"/>
              </w:rPr>
            </w:pPr>
            <w:r w:rsidRPr="001D00D5">
              <w:rPr>
                <w:sz w:val="28"/>
                <w:szCs w:val="28"/>
                <w:lang w:eastAsia="en-US"/>
              </w:rPr>
              <w:t>Горячее водоснабжение</w:t>
            </w:r>
          </w:p>
        </w:tc>
      </w:tr>
      <w:tr w:rsidR="001D00D5" w:rsidRPr="001D00D5" w14:paraId="2C672C2B" w14:textId="77777777" w:rsidTr="00E6267D">
        <w:trPr>
          <w:trHeight w:val="324"/>
          <w:jc w:val="center"/>
        </w:trPr>
        <w:tc>
          <w:tcPr>
            <w:tcW w:w="1413" w:type="dxa"/>
            <w:vAlign w:val="center"/>
          </w:tcPr>
          <w:p w14:paraId="1DD6E704" w14:textId="77777777" w:rsidR="001D00D5" w:rsidRPr="001D00D5" w:rsidRDefault="001D00D5" w:rsidP="001D00D5">
            <w:pPr>
              <w:jc w:val="center"/>
              <w:rPr>
                <w:sz w:val="28"/>
                <w:szCs w:val="28"/>
                <w:lang w:eastAsia="en-US"/>
              </w:rPr>
            </w:pPr>
            <w:r w:rsidRPr="001D00D5">
              <w:rPr>
                <w:sz w:val="28"/>
                <w:szCs w:val="28"/>
                <w:lang w:eastAsia="en-US"/>
              </w:rPr>
              <w:t>1.</w:t>
            </w:r>
          </w:p>
        </w:tc>
        <w:tc>
          <w:tcPr>
            <w:tcW w:w="4961" w:type="dxa"/>
            <w:vAlign w:val="center"/>
          </w:tcPr>
          <w:p w14:paraId="5869511B" w14:textId="77777777" w:rsidR="001D00D5" w:rsidRPr="001D00D5" w:rsidRDefault="001D00D5" w:rsidP="001D00D5">
            <w:pPr>
              <w:ind w:right="-108"/>
              <w:rPr>
                <w:sz w:val="28"/>
                <w:szCs w:val="28"/>
                <w:lang w:eastAsia="en-US"/>
              </w:rPr>
            </w:pPr>
            <w:r w:rsidRPr="001D00D5">
              <w:rPr>
                <w:sz w:val="28"/>
                <w:szCs w:val="28"/>
                <w:lang w:eastAsia="en-US"/>
              </w:rPr>
              <w:t>Отпущено горячей воды по категориям потребителей</w:t>
            </w:r>
          </w:p>
        </w:tc>
        <w:tc>
          <w:tcPr>
            <w:tcW w:w="1418" w:type="dxa"/>
            <w:vAlign w:val="center"/>
          </w:tcPr>
          <w:p w14:paraId="5B594BAE" w14:textId="77777777" w:rsidR="001D00D5" w:rsidRPr="001D00D5" w:rsidRDefault="001D00D5" w:rsidP="001D00D5">
            <w:pPr>
              <w:jc w:val="center"/>
              <w:rPr>
                <w:sz w:val="28"/>
                <w:szCs w:val="28"/>
                <w:vertAlign w:val="superscript"/>
                <w:lang w:eastAsia="en-US"/>
              </w:rPr>
            </w:pPr>
            <w:r w:rsidRPr="001D00D5">
              <w:rPr>
                <w:sz w:val="28"/>
                <w:szCs w:val="28"/>
                <w:lang w:eastAsia="en-US"/>
              </w:rPr>
              <w:t>м</w:t>
            </w:r>
            <w:r w:rsidRPr="001D00D5">
              <w:rPr>
                <w:sz w:val="28"/>
                <w:szCs w:val="28"/>
                <w:vertAlign w:val="superscript"/>
                <w:lang w:eastAsia="en-US"/>
              </w:rPr>
              <w:t>3</w:t>
            </w:r>
          </w:p>
        </w:tc>
        <w:tc>
          <w:tcPr>
            <w:tcW w:w="1559" w:type="dxa"/>
            <w:vAlign w:val="center"/>
          </w:tcPr>
          <w:p w14:paraId="0BB92802" w14:textId="77777777" w:rsidR="001D00D5" w:rsidRPr="001D00D5" w:rsidRDefault="001D00D5" w:rsidP="001D00D5">
            <w:pPr>
              <w:jc w:val="center"/>
              <w:rPr>
                <w:sz w:val="28"/>
                <w:szCs w:val="28"/>
                <w:lang w:eastAsia="en-US"/>
              </w:rPr>
            </w:pPr>
            <w:r w:rsidRPr="001D00D5">
              <w:rPr>
                <w:sz w:val="28"/>
                <w:szCs w:val="28"/>
                <w:lang w:eastAsia="en-US"/>
              </w:rPr>
              <w:t>301 087</w:t>
            </w:r>
          </w:p>
        </w:tc>
        <w:tc>
          <w:tcPr>
            <w:tcW w:w="1417" w:type="dxa"/>
            <w:vAlign w:val="center"/>
          </w:tcPr>
          <w:p w14:paraId="59408760" w14:textId="77777777" w:rsidR="001D00D5" w:rsidRPr="001D00D5" w:rsidRDefault="001D00D5" w:rsidP="001D00D5">
            <w:pPr>
              <w:jc w:val="center"/>
              <w:rPr>
                <w:sz w:val="28"/>
                <w:szCs w:val="28"/>
                <w:lang w:eastAsia="en-US"/>
              </w:rPr>
            </w:pPr>
            <w:r w:rsidRPr="001D00D5">
              <w:rPr>
                <w:sz w:val="28"/>
                <w:szCs w:val="28"/>
                <w:lang w:eastAsia="en-US"/>
              </w:rPr>
              <w:t>241 687</w:t>
            </w:r>
          </w:p>
        </w:tc>
        <w:tc>
          <w:tcPr>
            <w:tcW w:w="1560" w:type="dxa"/>
            <w:vAlign w:val="center"/>
          </w:tcPr>
          <w:p w14:paraId="1B9665FD" w14:textId="77777777" w:rsidR="001D00D5" w:rsidRPr="001D00D5" w:rsidRDefault="001D00D5" w:rsidP="001D00D5">
            <w:pPr>
              <w:jc w:val="center"/>
              <w:rPr>
                <w:sz w:val="28"/>
                <w:szCs w:val="28"/>
                <w:lang w:eastAsia="en-US"/>
              </w:rPr>
            </w:pPr>
            <w:r w:rsidRPr="001D00D5">
              <w:rPr>
                <w:sz w:val="28"/>
                <w:szCs w:val="28"/>
                <w:lang w:eastAsia="en-US"/>
              </w:rPr>
              <w:t>267 677</w:t>
            </w:r>
          </w:p>
        </w:tc>
        <w:tc>
          <w:tcPr>
            <w:tcW w:w="1417" w:type="dxa"/>
            <w:vAlign w:val="center"/>
          </w:tcPr>
          <w:p w14:paraId="73D354E7" w14:textId="77777777" w:rsidR="001D00D5" w:rsidRPr="001D00D5" w:rsidRDefault="001D00D5" w:rsidP="001D00D5">
            <w:pPr>
              <w:jc w:val="center"/>
              <w:rPr>
                <w:sz w:val="28"/>
                <w:szCs w:val="28"/>
                <w:lang w:eastAsia="en-US"/>
              </w:rPr>
            </w:pPr>
            <w:r w:rsidRPr="001D00D5">
              <w:rPr>
                <w:sz w:val="28"/>
                <w:szCs w:val="28"/>
                <w:lang w:eastAsia="en-US"/>
              </w:rPr>
              <w:t>297 834</w:t>
            </w:r>
          </w:p>
        </w:tc>
        <w:tc>
          <w:tcPr>
            <w:tcW w:w="1276" w:type="dxa"/>
            <w:vAlign w:val="center"/>
          </w:tcPr>
          <w:p w14:paraId="0D6D1264" w14:textId="77777777" w:rsidR="001D00D5" w:rsidRPr="001D00D5" w:rsidRDefault="001D00D5" w:rsidP="001D00D5">
            <w:pPr>
              <w:jc w:val="center"/>
              <w:rPr>
                <w:sz w:val="28"/>
                <w:szCs w:val="28"/>
                <w:lang w:eastAsia="en-US"/>
              </w:rPr>
            </w:pPr>
            <w:r w:rsidRPr="001D00D5">
              <w:rPr>
                <w:sz w:val="28"/>
                <w:szCs w:val="28"/>
                <w:lang w:eastAsia="en-US"/>
              </w:rPr>
              <w:t>301 087</w:t>
            </w:r>
          </w:p>
        </w:tc>
      </w:tr>
      <w:tr w:rsidR="001D00D5" w:rsidRPr="001D00D5" w14:paraId="5CEE7FBC" w14:textId="77777777" w:rsidTr="00E6267D">
        <w:trPr>
          <w:trHeight w:val="250"/>
          <w:jc w:val="center"/>
        </w:trPr>
        <w:tc>
          <w:tcPr>
            <w:tcW w:w="1413" w:type="dxa"/>
            <w:vAlign w:val="center"/>
          </w:tcPr>
          <w:p w14:paraId="0D163D0C" w14:textId="77777777" w:rsidR="001D00D5" w:rsidRPr="001D00D5" w:rsidRDefault="001D00D5" w:rsidP="001D00D5">
            <w:pPr>
              <w:jc w:val="center"/>
              <w:rPr>
                <w:sz w:val="28"/>
                <w:szCs w:val="28"/>
                <w:lang w:eastAsia="en-US"/>
              </w:rPr>
            </w:pPr>
            <w:r w:rsidRPr="001D00D5">
              <w:rPr>
                <w:sz w:val="28"/>
                <w:szCs w:val="28"/>
                <w:lang w:eastAsia="en-US"/>
              </w:rPr>
              <w:t>1.1.</w:t>
            </w:r>
          </w:p>
        </w:tc>
        <w:tc>
          <w:tcPr>
            <w:tcW w:w="4961" w:type="dxa"/>
            <w:vAlign w:val="center"/>
          </w:tcPr>
          <w:p w14:paraId="2930BD84" w14:textId="77777777" w:rsidR="001D00D5" w:rsidRPr="001D00D5" w:rsidRDefault="001D00D5" w:rsidP="001D00D5">
            <w:pPr>
              <w:ind w:right="-108"/>
              <w:rPr>
                <w:sz w:val="28"/>
                <w:szCs w:val="28"/>
                <w:lang w:eastAsia="en-US"/>
              </w:rPr>
            </w:pPr>
            <w:r w:rsidRPr="001D00D5">
              <w:rPr>
                <w:sz w:val="28"/>
                <w:szCs w:val="28"/>
                <w:lang w:eastAsia="en-US"/>
              </w:rPr>
              <w:t>На потребительский рынок</w:t>
            </w:r>
          </w:p>
        </w:tc>
        <w:tc>
          <w:tcPr>
            <w:tcW w:w="1418" w:type="dxa"/>
            <w:vAlign w:val="center"/>
          </w:tcPr>
          <w:p w14:paraId="4DE347B8" w14:textId="77777777" w:rsidR="001D00D5" w:rsidRPr="001D00D5" w:rsidRDefault="001D00D5" w:rsidP="001D00D5">
            <w:pPr>
              <w:jc w:val="center"/>
              <w:rPr>
                <w:sz w:val="28"/>
                <w:szCs w:val="28"/>
                <w:lang w:eastAsia="en-US"/>
              </w:rPr>
            </w:pPr>
            <w:r w:rsidRPr="001D00D5">
              <w:rPr>
                <w:sz w:val="28"/>
                <w:szCs w:val="28"/>
                <w:lang w:eastAsia="en-US"/>
              </w:rPr>
              <w:t>м</w:t>
            </w:r>
            <w:r w:rsidRPr="001D00D5">
              <w:rPr>
                <w:sz w:val="28"/>
                <w:szCs w:val="28"/>
                <w:vertAlign w:val="superscript"/>
                <w:lang w:eastAsia="en-US"/>
              </w:rPr>
              <w:t>3</w:t>
            </w:r>
          </w:p>
        </w:tc>
        <w:tc>
          <w:tcPr>
            <w:tcW w:w="1559" w:type="dxa"/>
          </w:tcPr>
          <w:p w14:paraId="234344B9" w14:textId="77777777" w:rsidR="001D00D5" w:rsidRPr="001D00D5" w:rsidRDefault="001D00D5" w:rsidP="001D00D5">
            <w:pPr>
              <w:jc w:val="center"/>
              <w:rPr>
                <w:sz w:val="28"/>
                <w:szCs w:val="28"/>
                <w:lang w:eastAsia="en-US"/>
              </w:rPr>
            </w:pPr>
            <w:r w:rsidRPr="001D00D5">
              <w:rPr>
                <w:sz w:val="28"/>
                <w:szCs w:val="28"/>
                <w:lang w:eastAsia="en-US"/>
              </w:rPr>
              <w:t>301 087</w:t>
            </w:r>
          </w:p>
        </w:tc>
        <w:tc>
          <w:tcPr>
            <w:tcW w:w="1417" w:type="dxa"/>
          </w:tcPr>
          <w:p w14:paraId="66B02FBE" w14:textId="77777777" w:rsidR="001D00D5" w:rsidRPr="001D00D5" w:rsidRDefault="001D00D5" w:rsidP="001D00D5">
            <w:pPr>
              <w:jc w:val="center"/>
              <w:rPr>
                <w:sz w:val="28"/>
                <w:szCs w:val="28"/>
                <w:lang w:eastAsia="en-US"/>
              </w:rPr>
            </w:pPr>
            <w:r w:rsidRPr="001D00D5">
              <w:rPr>
                <w:sz w:val="28"/>
                <w:szCs w:val="28"/>
                <w:lang w:eastAsia="en-US"/>
              </w:rPr>
              <w:t>241 687</w:t>
            </w:r>
          </w:p>
        </w:tc>
        <w:tc>
          <w:tcPr>
            <w:tcW w:w="1560" w:type="dxa"/>
          </w:tcPr>
          <w:p w14:paraId="10247141" w14:textId="77777777" w:rsidR="001D00D5" w:rsidRPr="001D00D5" w:rsidRDefault="001D00D5" w:rsidP="001D00D5">
            <w:pPr>
              <w:jc w:val="center"/>
              <w:rPr>
                <w:sz w:val="28"/>
                <w:szCs w:val="28"/>
                <w:lang w:eastAsia="en-US"/>
              </w:rPr>
            </w:pPr>
            <w:r w:rsidRPr="001D00D5">
              <w:rPr>
                <w:sz w:val="28"/>
                <w:szCs w:val="28"/>
                <w:lang w:eastAsia="en-US"/>
              </w:rPr>
              <w:t>267 677</w:t>
            </w:r>
          </w:p>
        </w:tc>
        <w:tc>
          <w:tcPr>
            <w:tcW w:w="1417" w:type="dxa"/>
          </w:tcPr>
          <w:p w14:paraId="61198D4C" w14:textId="77777777" w:rsidR="001D00D5" w:rsidRPr="001D00D5" w:rsidRDefault="001D00D5" w:rsidP="001D00D5">
            <w:pPr>
              <w:jc w:val="center"/>
              <w:rPr>
                <w:sz w:val="28"/>
                <w:szCs w:val="28"/>
                <w:lang w:eastAsia="en-US"/>
              </w:rPr>
            </w:pPr>
            <w:r w:rsidRPr="001D00D5">
              <w:rPr>
                <w:sz w:val="28"/>
                <w:szCs w:val="28"/>
                <w:lang w:eastAsia="en-US"/>
              </w:rPr>
              <w:t>297 834</w:t>
            </w:r>
          </w:p>
        </w:tc>
        <w:tc>
          <w:tcPr>
            <w:tcW w:w="1276" w:type="dxa"/>
          </w:tcPr>
          <w:p w14:paraId="2C4E8FC7" w14:textId="77777777" w:rsidR="001D00D5" w:rsidRPr="001D00D5" w:rsidRDefault="001D00D5" w:rsidP="001D00D5">
            <w:pPr>
              <w:jc w:val="center"/>
              <w:rPr>
                <w:sz w:val="28"/>
                <w:szCs w:val="28"/>
                <w:lang w:eastAsia="en-US"/>
              </w:rPr>
            </w:pPr>
            <w:r w:rsidRPr="001D00D5">
              <w:rPr>
                <w:sz w:val="28"/>
                <w:szCs w:val="28"/>
                <w:lang w:eastAsia="en-US"/>
              </w:rPr>
              <w:t>301 087</w:t>
            </w:r>
          </w:p>
        </w:tc>
      </w:tr>
      <w:tr w:rsidR="001D00D5" w:rsidRPr="001D00D5" w14:paraId="2AE440BC" w14:textId="77777777" w:rsidTr="00E6267D">
        <w:trPr>
          <w:trHeight w:val="211"/>
          <w:jc w:val="center"/>
        </w:trPr>
        <w:tc>
          <w:tcPr>
            <w:tcW w:w="1413" w:type="dxa"/>
            <w:vAlign w:val="center"/>
          </w:tcPr>
          <w:p w14:paraId="44A74336" w14:textId="77777777" w:rsidR="001D00D5" w:rsidRPr="001D00D5" w:rsidRDefault="001D00D5" w:rsidP="001D00D5">
            <w:pPr>
              <w:jc w:val="center"/>
              <w:rPr>
                <w:sz w:val="28"/>
                <w:szCs w:val="28"/>
                <w:lang w:eastAsia="en-US"/>
              </w:rPr>
            </w:pPr>
            <w:r w:rsidRPr="001D00D5">
              <w:rPr>
                <w:sz w:val="28"/>
                <w:szCs w:val="28"/>
                <w:lang w:eastAsia="en-US"/>
              </w:rPr>
              <w:t>1.1.1.</w:t>
            </w:r>
          </w:p>
        </w:tc>
        <w:tc>
          <w:tcPr>
            <w:tcW w:w="4961" w:type="dxa"/>
            <w:vAlign w:val="center"/>
          </w:tcPr>
          <w:p w14:paraId="5FCA4861" w14:textId="77777777" w:rsidR="001D00D5" w:rsidRPr="001D00D5" w:rsidRDefault="001D00D5" w:rsidP="001D00D5">
            <w:pPr>
              <w:ind w:right="-108"/>
              <w:rPr>
                <w:sz w:val="28"/>
                <w:szCs w:val="28"/>
                <w:lang w:eastAsia="en-US"/>
              </w:rPr>
            </w:pPr>
            <w:r w:rsidRPr="001D00D5">
              <w:rPr>
                <w:sz w:val="28"/>
                <w:szCs w:val="28"/>
                <w:lang w:eastAsia="en-US"/>
              </w:rPr>
              <w:t>Потребителям в жилищном секторе</w:t>
            </w:r>
          </w:p>
        </w:tc>
        <w:tc>
          <w:tcPr>
            <w:tcW w:w="1418" w:type="dxa"/>
            <w:vAlign w:val="center"/>
          </w:tcPr>
          <w:p w14:paraId="6E47A24D" w14:textId="77777777" w:rsidR="001D00D5" w:rsidRPr="001D00D5" w:rsidRDefault="001D00D5" w:rsidP="001D00D5">
            <w:pPr>
              <w:jc w:val="center"/>
              <w:rPr>
                <w:sz w:val="28"/>
                <w:szCs w:val="28"/>
                <w:lang w:eastAsia="en-US"/>
              </w:rPr>
            </w:pPr>
            <w:r w:rsidRPr="001D00D5">
              <w:rPr>
                <w:sz w:val="28"/>
                <w:szCs w:val="28"/>
                <w:lang w:eastAsia="en-US"/>
              </w:rPr>
              <w:t>м</w:t>
            </w:r>
            <w:r w:rsidRPr="001D00D5">
              <w:rPr>
                <w:sz w:val="28"/>
                <w:szCs w:val="28"/>
                <w:vertAlign w:val="superscript"/>
                <w:lang w:eastAsia="en-US"/>
              </w:rPr>
              <w:t>3</w:t>
            </w:r>
          </w:p>
        </w:tc>
        <w:tc>
          <w:tcPr>
            <w:tcW w:w="1559" w:type="dxa"/>
          </w:tcPr>
          <w:p w14:paraId="4D2A67D9" w14:textId="77777777" w:rsidR="001D00D5" w:rsidRPr="001D00D5" w:rsidRDefault="001D00D5" w:rsidP="001D00D5">
            <w:pPr>
              <w:jc w:val="center"/>
              <w:rPr>
                <w:sz w:val="28"/>
                <w:szCs w:val="28"/>
                <w:lang w:eastAsia="en-US"/>
              </w:rPr>
            </w:pPr>
            <w:r w:rsidRPr="001D00D5">
              <w:rPr>
                <w:sz w:val="28"/>
                <w:szCs w:val="28"/>
                <w:lang w:eastAsia="en-US"/>
              </w:rPr>
              <w:t>100 674</w:t>
            </w:r>
          </w:p>
        </w:tc>
        <w:tc>
          <w:tcPr>
            <w:tcW w:w="1417" w:type="dxa"/>
          </w:tcPr>
          <w:p w14:paraId="6EDEBDAE" w14:textId="77777777" w:rsidR="001D00D5" w:rsidRPr="001D00D5" w:rsidRDefault="001D00D5" w:rsidP="001D00D5">
            <w:pPr>
              <w:jc w:val="center"/>
              <w:rPr>
                <w:sz w:val="28"/>
                <w:szCs w:val="28"/>
                <w:lang w:eastAsia="en-US"/>
              </w:rPr>
            </w:pPr>
            <w:r w:rsidRPr="001D00D5">
              <w:rPr>
                <w:sz w:val="28"/>
                <w:szCs w:val="28"/>
                <w:lang w:eastAsia="en-US"/>
              </w:rPr>
              <w:t>61 227</w:t>
            </w:r>
          </w:p>
        </w:tc>
        <w:tc>
          <w:tcPr>
            <w:tcW w:w="1560" w:type="dxa"/>
          </w:tcPr>
          <w:p w14:paraId="721FB1D8" w14:textId="77777777" w:rsidR="001D00D5" w:rsidRPr="001D00D5" w:rsidRDefault="001D00D5" w:rsidP="001D00D5">
            <w:pPr>
              <w:jc w:val="center"/>
              <w:rPr>
                <w:sz w:val="28"/>
                <w:szCs w:val="28"/>
                <w:lang w:eastAsia="en-US"/>
              </w:rPr>
            </w:pPr>
            <w:r w:rsidRPr="001D00D5">
              <w:rPr>
                <w:sz w:val="28"/>
                <w:szCs w:val="28"/>
                <w:lang w:eastAsia="en-US"/>
              </w:rPr>
              <w:t>67 811</w:t>
            </w:r>
          </w:p>
        </w:tc>
        <w:tc>
          <w:tcPr>
            <w:tcW w:w="1417" w:type="dxa"/>
          </w:tcPr>
          <w:p w14:paraId="44F6B291" w14:textId="77777777" w:rsidR="001D00D5" w:rsidRPr="001D00D5" w:rsidRDefault="001D00D5" w:rsidP="001D00D5">
            <w:pPr>
              <w:jc w:val="center"/>
              <w:rPr>
                <w:sz w:val="28"/>
                <w:szCs w:val="28"/>
                <w:lang w:eastAsia="en-US"/>
              </w:rPr>
            </w:pPr>
            <w:r w:rsidRPr="001D00D5">
              <w:rPr>
                <w:sz w:val="28"/>
                <w:szCs w:val="28"/>
                <w:lang w:eastAsia="en-US"/>
              </w:rPr>
              <w:t>50 846</w:t>
            </w:r>
          </w:p>
        </w:tc>
        <w:tc>
          <w:tcPr>
            <w:tcW w:w="1276" w:type="dxa"/>
          </w:tcPr>
          <w:p w14:paraId="472D2B55" w14:textId="77777777" w:rsidR="001D00D5" w:rsidRPr="001D00D5" w:rsidRDefault="001D00D5" w:rsidP="001D00D5">
            <w:pPr>
              <w:jc w:val="center"/>
              <w:rPr>
                <w:sz w:val="28"/>
                <w:szCs w:val="28"/>
                <w:lang w:eastAsia="en-US"/>
              </w:rPr>
            </w:pPr>
            <w:r w:rsidRPr="001D00D5">
              <w:rPr>
                <w:sz w:val="28"/>
                <w:szCs w:val="28"/>
                <w:lang w:eastAsia="en-US"/>
              </w:rPr>
              <w:t>100 674</w:t>
            </w:r>
          </w:p>
        </w:tc>
      </w:tr>
      <w:tr w:rsidR="001D00D5" w:rsidRPr="001D00D5" w14:paraId="7E3FC612" w14:textId="77777777" w:rsidTr="00E6267D">
        <w:trPr>
          <w:trHeight w:val="141"/>
          <w:jc w:val="center"/>
        </w:trPr>
        <w:tc>
          <w:tcPr>
            <w:tcW w:w="1413" w:type="dxa"/>
            <w:vAlign w:val="center"/>
          </w:tcPr>
          <w:p w14:paraId="11943282" w14:textId="77777777" w:rsidR="001D00D5" w:rsidRPr="001D00D5" w:rsidRDefault="001D00D5" w:rsidP="001D00D5">
            <w:pPr>
              <w:jc w:val="center"/>
              <w:rPr>
                <w:sz w:val="28"/>
                <w:szCs w:val="28"/>
                <w:lang w:eastAsia="en-US"/>
              </w:rPr>
            </w:pPr>
            <w:r w:rsidRPr="001D00D5">
              <w:rPr>
                <w:sz w:val="28"/>
                <w:szCs w:val="28"/>
                <w:lang w:eastAsia="en-US"/>
              </w:rPr>
              <w:t>1.1.2.</w:t>
            </w:r>
          </w:p>
        </w:tc>
        <w:tc>
          <w:tcPr>
            <w:tcW w:w="4961" w:type="dxa"/>
            <w:vAlign w:val="center"/>
          </w:tcPr>
          <w:p w14:paraId="7D626044" w14:textId="77777777" w:rsidR="001D00D5" w:rsidRPr="001D00D5" w:rsidRDefault="001D00D5" w:rsidP="001D00D5">
            <w:pPr>
              <w:ind w:right="-108"/>
              <w:rPr>
                <w:sz w:val="28"/>
                <w:szCs w:val="28"/>
                <w:lang w:eastAsia="en-US"/>
              </w:rPr>
            </w:pPr>
            <w:r w:rsidRPr="001D00D5">
              <w:rPr>
                <w:sz w:val="28"/>
                <w:szCs w:val="28"/>
                <w:lang w:eastAsia="en-US"/>
              </w:rPr>
              <w:t>Бюджетным организациям</w:t>
            </w:r>
          </w:p>
        </w:tc>
        <w:tc>
          <w:tcPr>
            <w:tcW w:w="1418" w:type="dxa"/>
            <w:vAlign w:val="center"/>
          </w:tcPr>
          <w:p w14:paraId="42141600" w14:textId="77777777" w:rsidR="001D00D5" w:rsidRPr="001D00D5" w:rsidRDefault="001D00D5" w:rsidP="001D00D5">
            <w:pPr>
              <w:jc w:val="center"/>
              <w:rPr>
                <w:sz w:val="28"/>
                <w:szCs w:val="28"/>
                <w:lang w:eastAsia="en-US"/>
              </w:rPr>
            </w:pPr>
            <w:r w:rsidRPr="001D00D5">
              <w:rPr>
                <w:sz w:val="28"/>
                <w:szCs w:val="28"/>
                <w:lang w:eastAsia="en-US"/>
              </w:rPr>
              <w:t>м</w:t>
            </w:r>
            <w:r w:rsidRPr="001D00D5">
              <w:rPr>
                <w:sz w:val="28"/>
                <w:szCs w:val="28"/>
                <w:vertAlign w:val="superscript"/>
                <w:lang w:eastAsia="en-US"/>
              </w:rPr>
              <w:t>3</w:t>
            </w:r>
          </w:p>
        </w:tc>
        <w:tc>
          <w:tcPr>
            <w:tcW w:w="1559" w:type="dxa"/>
          </w:tcPr>
          <w:p w14:paraId="179CDD3D" w14:textId="77777777" w:rsidR="001D00D5" w:rsidRPr="001D00D5" w:rsidRDefault="001D00D5" w:rsidP="001D00D5">
            <w:pPr>
              <w:jc w:val="center"/>
              <w:rPr>
                <w:sz w:val="28"/>
                <w:szCs w:val="28"/>
                <w:lang w:eastAsia="en-US"/>
              </w:rPr>
            </w:pPr>
            <w:r w:rsidRPr="001D00D5">
              <w:rPr>
                <w:sz w:val="28"/>
                <w:szCs w:val="28"/>
                <w:lang w:eastAsia="en-US"/>
              </w:rPr>
              <w:t>199 104</w:t>
            </w:r>
          </w:p>
        </w:tc>
        <w:tc>
          <w:tcPr>
            <w:tcW w:w="1417" w:type="dxa"/>
          </w:tcPr>
          <w:p w14:paraId="77E01B76" w14:textId="77777777" w:rsidR="001D00D5" w:rsidRPr="001D00D5" w:rsidRDefault="001D00D5" w:rsidP="001D00D5">
            <w:pPr>
              <w:jc w:val="center"/>
              <w:rPr>
                <w:sz w:val="28"/>
                <w:szCs w:val="28"/>
                <w:lang w:eastAsia="en-US"/>
              </w:rPr>
            </w:pPr>
            <w:r w:rsidRPr="001D00D5">
              <w:rPr>
                <w:sz w:val="28"/>
                <w:szCs w:val="28"/>
                <w:lang w:eastAsia="en-US"/>
              </w:rPr>
              <w:t>178 881</w:t>
            </w:r>
          </w:p>
        </w:tc>
        <w:tc>
          <w:tcPr>
            <w:tcW w:w="1560" w:type="dxa"/>
          </w:tcPr>
          <w:p w14:paraId="6B8A87CF" w14:textId="77777777" w:rsidR="001D00D5" w:rsidRPr="001D00D5" w:rsidRDefault="001D00D5" w:rsidP="001D00D5">
            <w:pPr>
              <w:jc w:val="center"/>
              <w:rPr>
                <w:sz w:val="28"/>
                <w:szCs w:val="28"/>
                <w:lang w:eastAsia="en-US"/>
              </w:rPr>
            </w:pPr>
            <w:r w:rsidRPr="001D00D5">
              <w:rPr>
                <w:sz w:val="28"/>
                <w:szCs w:val="28"/>
                <w:lang w:eastAsia="en-US"/>
              </w:rPr>
              <w:t>198 117</w:t>
            </w:r>
          </w:p>
        </w:tc>
        <w:tc>
          <w:tcPr>
            <w:tcW w:w="1417" w:type="dxa"/>
          </w:tcPr>
          <w:p w14:paraId="3C88F979" w14:textId="77777777" w:rsidR="001D00D5" w:rsidRPr="001D00D5" w:rsidRDefault="001D00D5" w:rsidP="001D00D5">
            <w:pPr>
              <w:jc w:val="center"/>
              <w:rPr>
                <w:sz w:val="28"/>
                <w:szCs w:val="28"/>
                <w:lang w:eastAsia="en-US"/>
              </w:rPr>
            </w:pPr>
            <w:r w:rsidRPr="001D00D5">
              <w:rPr>
                <w:sz w:val="28"/>
                <w:szCs w:val="28"/>
                <w:lang w:eastAsia="en-US"/>
              </w:rPr>
              <w:t>235 202</w:t>
            </w:r>
          </w:p>
        </w:tc>
        <w:tc>
          <w:tcPr>
            <w:tcW w:w="1276" w:type="dxa"/>
          </w:tcPr>
          <w:p w14:paraId="6DD778BC" w14:textId="77777777" w:rsidR="001D00D5" w:rsidRPr="001D00D5" w:rsidRDefault="001D00D5" w:rsidP="001D00D5">
            <w:pPr>
              <w:jc w:val="center"/>
              <w:rPr>
                <w:sz w:val="28"/>
                <w:szCs w:val="28"/>
                <w:lang w:eastAsia="en-US"/>
              </w:rPr>
            </w:pPr>
            <w:r w:rsidRPr="001D00D5">
              <w:rPr>
                <w:sz w:val="28"/>
                <w:szCs w:val="28"/>
                <w:lang w:eastAsia="en-US"/>
              </w:rPr>
              <w:t>199 104</w:t>
            </w:r>
          </w:p>
        </w:tc>
      </w:tr>
      <w:tr w:rsidR="001D00D5" w:rsidRPr="001D00D5" w14:paraId="38997A3D" w14:textId="77777777" w:rsidTr="00E6267D">
        <w:trPr>
          <w:trHeight w:val="137"/>
          <w:jc w:val="center"/>
        </w:trPr>
        <w:tc>
          <w:tcPr>
            <w:tcW w:w="1413" w:type="dxa"/>
            <w:vAlign w:val="center"/>
          </w:tcPr>
          <w:p w14:paraId="6F9E9174" w14:textId="77777777" w:rsidR="001D00D5" w:rsidRPr="001D00D5" w:rsidRDefault="001D00D5" w:rsidP="001D00D5">
            <w:pPr>
              <w:jc w:val="center"/>
              <w:rPr>
                <w:sz w:val="28"/>
                <w:szCs w:val="28"/>
                <w:lang w:eastAsia="en-US"/>
              </w:rPr>
            </w:pPr>
            <w:r w:rsidRPr="001D00D5">
              <w:rPr>
                <w:sz w:val="28"/>
                <w:szCs w:val="28"/>
                <w:lang w:eastAsia="en-US"/>
              </w:rPr>
              <w:t>1.1.3.</w:t>
            </w:r>
          </w:p>
        </w:tc>
        <w:tc>
          <w:tcPr>
            <w:tcW w:w="4961" w:type="dxa"/>
            <w:vAlign w:val="center"/>
          </w:tcPr>
          <w:p w14:paraId="313F0527" w14:textId="77777777" w:rsidR="001D00D5" w:rsidRPr="001D00D5" w:rsidRDefault="001D00D5" w:rsidP="001D00D5">
            <w:pPr>
              <w:ind w:right="-108"/>
              <w:rPr>
                <w:sz w:val="28"/>
                <w:szCs w:val="28"/>
                <w:lang w:eastAsia="en-US"/>
              </w:rPr>
            </w:pPr>
            <w:r w:rsidRPr="001D00D5">
              <w:rPr>
                <w:sz w:val="28"/>
                <w:szCs w:val="28"/>
                <w:lang w:eastAsia="en-US"/>
              </w:rPr>
              <w:t>Прочим потребителям</w:t>
            </w:r>
          </w:p>
        </w:tc>
        <w:tc>
          <w:tcPr>
            <w:tcW w:w="1418" w:type="dxa"/>
            <w:vAlign w:val="center"/>
          </w:tcPr>
          <w:p w14:paraId="59B5864D" w14:textId="77777777" w:rsidR="001D00D5" w:rsidRPr="001D00D5" w:rsidRDefault="001D00D5" w:rsidP="001D00D5">
            <w:pPr>
              <w:jc w:val="center"/>
              <w:rPr>
                <w:sz w:val="28"/>
                <w:szCs w:val="28"/>
                <w:lang w:eastAsia="en-US"/>
              </w:rPr>
            </w:pPr>
            <w:r w:rsidRPr="001D00D5">
              <w:rPr>
                <w:sz w:val="28"/>
                <w:szCs w:val="28"/>
                <w:lang w:eastAsia="en-US"/>
              </w:rPr>
              <w:t>м</w:t>
            </w:r>
            <w:r w:rsidRPr="001D00D5">
              <w:rPr>
                <w:sz w:val="28"/>
                <w:szCs w:val="28"/>
                <w:vertAlign w:val="superscript"/>
                <w:lang w:eastAsia="en-US"/>
              </w:rPr>
              <w:t>3</w:t>
            </w:r>
          </w:p>
        </w:tc>
        <w:tc>
          <w:tcPr>
            <w:tcW w:w="1559" w:type="dxa"/>
          </w:tcPr>
          <w:p w14:paraId="23EE2FB6" w14:textId="77777777" w:rsidR="001D00D5" w:rsidRPr="001D00D5" w:rsidRDefault="001D00D5" w:rsidP="001D00D5">
            <w:pPr>
              <w:jc w:val="center"/>
              <w:rPr>
                <w:sz w:val="28"/>
                <w:szCs w:val="28"/>
                <w:lang w:eastAsia="en-US"/>
              </w:rPr>
            </w:pPr>
            <w:r w:rsidRPr="001D00D5">
              <w:rPr>
                <w:sz w:val="28"/>
                <w:szCs w:val="28"/>
                <w:lang w:eastAsia="en-US"/>
              </w:rPr>
              <w:t>1 309</w:t>
            </w:r>
          </w:p>
        </w:tc>
        <w:tc>
          <w:tcPr>
            <w:tcW w:w="1417" w:type="dxa"/>
          </w:tcPr>
          <w:p w14:paraId="03A916A3" w14:textId="77777777" w:rsidR="001D00D5" w:rsidRPr="001D00D5" w:rsidRDefault="001D00D5" w:rsidP="001D00D5">
            <w:pPr>
              <w:jc w:val="center"/>
              <w:rPr>
                <w:lang w:eastAsia="en-US"/>
              </w:rPr>
            </w:pPr>
            <w:r w:rsidRPr="001D00D5">
              <w:rPr>
                <w:sz w:val="28"/>
                <w:szCs w:val="28"/>
                <w:lang w:eastAsia="en-US"/>
              </w:rPr>
              <w:t>1 579</w:t>
            </w:r>
          </w:p>
        </w:tc>
        <w:tc>
          <w:tcPr>
            <w:tcW w:w="1560" w:type="dxa"/>
          </w:tcPr>
          <w:p w14:paraId="08D62391" w14:textId="77777777" w:rsidR="001D00D5" w:rsidRPr="001D00D5" w:rsidRDefault="001D00D5" w:rsidP="001D00D5">
            <w:pPr>
              <w:jc w:val="center"/>
              <w:rPr>
                <w:lang w:eastAsia="en-US"/>
              </w:rPr>
            </w:pPr>
            <w:r w:rsidRPr="001D00D5">
              <w:rPr>
                <w:sz w:val="28"/>
                <w:szCs w:val="28"/>
                <w:lang w:eastAsia="en-US"/>
              </w:rPr>
              <w:t>1 749</w:t>
            </w:r>
          </w:p>
        </w:tc>
        <w:tc>
          <w:tcPr>
            <w:tcW w:w="1417" w:type="dxa"/>
          </w:tcPr>
          <w:p w14:paraId="1A1F1592" w14:textId="77777777" w:rsidR="001D00D5" w:rsidRPr="001D00D5" w:rsidRDefault="001D00D5" w:rsidP="001D00D5">
            <w:pPr>
              <w:jc w:val="center"/>
              <w:rPr>
                <w:lang w:eastAsia="en-US"/>
              </w:rPr>
            </w:pPr>
            <w:r w:rsidRPr="001D00D5">
              <w:rPr>
                <w:sz w:val="28"/>
                <w:szCs w:val="28"/>
                <w:lang w:eastAsia="en-US"/>
              </w:rPr>
              <w:t>11 786</w:t>
            </w:r>
          </w:p>
        </w:tc>
        <w:tc>
          <w:tcPr>
            <w:tcW w:w="1276" w:type="dxa"/>
          </w:tcPr>
          <w:p w14:paraId="358B35BE" w14:textId="77777777" w:rsidR="001D00D5" w:rsidRPr="001D00D5" w:rsidRDefault="001D00D5" w:rsidP="001D00D5">
            <w:pPr>
              <w:jc w:val="center"/>
              <w:rPr>
                <w:lang w:eastAsia="en-US"/>
              </w:rPr>
            </w:pPr>
            <w:r w:rsidRPr="001D00D5">
              <w:rPr>
                <w:sz w:val="28"/>
                <w:szCs w:val="28"/>
                <w:lang w:eastAsia="en-US"/>
              </w:rPr>
              <w:t>1 309</w:t>
            </w:r>
          </w:p>
        </w:tc>
      </w:tr>
      <w:tr w:rsidR="001D00D5" w:rsidRPr="001D00D5" w14:paraId="51FD9821" w14:textId="77777777" w:rsidTr="00E6267D">
        <w:trPr>
          <w:trHeight w:val="215"/>
          <w:jc w:val="center"/>
        </w:trPr>
        <w:tc>
          <w:tcPr>
            <w:tcW w:w="1413" w:type="dxa"/>
            <w:vAlign w:val="center"/>
          </w:tcPr>
          <w:p w14:paraId="72F3432F" w14:textId="77777777" w:rsidR="001D00D5" w:rsidRPr="001D00D5" w:rsidRDefault="001D00D5" w:rsidP="001D00D5">
            <w:pPr>
              <w:jc w:val="center"/>
              <w:rPr>
                <w:sz w:val="28"/>
                <w:szCs w:val="28"/>
                <w:lang w:eastAsia="en-US"/>
              </w:rPr>
            </w:pPr>
            <w:r w:rsidRPr="001D00D5">
              <w:rPr>
                <w:sz w:val="28"/>
                <w:szCs w:val="28"/>
                <w:lang w:eastAsia="en-US"/>
              </w:rPr>
              <w:t>1.2.</w:t>
            </w:r>
          </w:p>
        </w:tc>
        <w:tc>
          <w:tcPr>
            <w:tcW w:w="4961" w:type="dxa"/>
            <w:vAlign w:val="center"/>
          </w:tcPr>
          <w:p w14:paraId="796557C9" w14:textId="77777777" w:rsidR="001D00D5" w:rsidRPr="001D00D5" w:rsidRDefault="001D00D5" w:rsidP="001D00D5">
            <w:pPr>
              <w:ind w:right="-108"/>
              <w:rPr>
                <w:sz w:val="28"/>
                <w:szCs w:val="28"/>
                <w:lang w:eastAsia="en-US"/>
              </w:rPr>
            </w:pPr>
            <w:r w:rsidRPr="001D00D5">
              <w:rPr>
                <w:sz w:val="28"/>
                <w:szCs w:val="28"/>
                <w:lang w:eastAsia="en-US"/>
              </w:rPr>
              <w:t>На собственные нужды производства</w:t>
            </w:r>
          </w:p>
        </w:tc>
        <w:tc>
          <w:tcPr>
            <w:tcW w:w="1418" w:type="dxa"/>
            <w:vAlign w:val="center"/>
          </w:tcPr>
          <w:p w14:paraId="3FE5A1A5" w14:textId="77777777" w:rsidR="001D00D5" w:rsidRPr="001D00D5" w:rsidRDefault="001D00D5" w:rsidP="001D00D5">
            <w:pPr>
              <w:jc w:val="center"/>
              <w:rPr>
                <w:sz w:val="28"/>
                <w:szCs w:val="28"/>
                <w:lang w:eastAsia="en-US"/>
              </w:rPr>
            </w:pPr>
            <w:r w:rsidRPr="001D00D5">
              <w:rPr>
                <w:sz w:val="28"/>
                <w:szCs w:val="28"/>
                <w:lang w:eastAsia="en-US"/>
              </w:rPr>
              <w:t>м</w:t>
            </w:r>
            <w:r w:rsidRPr="001D00D5">
              <w:rPr>
                <w:sz w:val="28"/>
                <w:szCs w:val="28"/>
                <w:vertAlign w:val="superscript"/>
                <w:lang w:eastAsia="en-US"/>
              </w:rPr>
              <w:t>3</w:t>
            </w:r>
          </w:p>
        </w:tc>
        <w:tc>
          <w:tcPr>
            <w:tcW w:w="1559" w:type="dxa"/>
            <w:vAlign w:val="center"/>
          </w:tcPr>
          <w:p w14:paraId="677718DF" w14:textId="77777777" w:rsidR="001D00D5" w:rsidRPr="001D00D5" w:rsidRDefault="001D00D5" w:rsidP="001D00D5">
            <w:pPr>
              <w:jc w:val="center"/>
              <w:rPr>
                <w:sz w:val="28"/>
                <w:szCs w:val="28"/>
                <w:lang w:eastAsia="en-US"/>
              </w:rPr>
            </w:pPr>
            <w:r w:rsidRPr="001D00D5">
              <w:rPr>
                <w:sz w:val="28"/>
                <w:szCs w:val="28"/>
                <w:lang w:eastAsia="en-US"/>
              </w:rPr>
              <w:t>-</w:t>
            </w:r>
          </w:p>
        </w:tc>
        <w:tc>
          <w:tcPr>
            <w:tcW w:w="1417" w:type="dxa"/>
            <w:vAlign w:val="center"/>
          </w:tcPr>
          <w:p w14:paraId="5F020C5C" w14:textId="77777777" w:rsidR="001D00D5" w:rsidRPr="001D00D5" w:rsidRDefault="001D00D5" w:rsidP="001D00D5">
            <w:pPr>
              <w:jc w:val="center"/>
              <w:rPr>
                <w:sz w:val="28"/>
                <w:szCs w:val="28"/>
                <w:lang w:eastAsia="en-US"/>
              </w:rPr>
            </w:pPr>
            <w:r w:rsidRPr="001D00D5">
              <w:rPr>
                <w:sz w:val="28"/>
                <w:szCs w:val="28"/>
                <w:lang w:eastAsia="en-US"/>
              </w:rPr>
              <w:t>-</w:t>
            </w:r>
          </w:p>
        </w:tc>
        <w:tc>
          <w:tcPr>
            <w:tcW w:w="1560" w:type="dxa"/>
            <w:vAlign w:val="center"/>
          </w:tcPr>
          <w:p w14:paraId="6CA10E18" w14:textId="77777777" w:rsidR="001D00D5" w:rsidRPr="001D00D5" w:rsidRDefault="001D00D5" w:rsidP="001D00D5">
            <w:pPr>
              <w:jc w:val="center"/>
              <w:rPr>
                <w:sz w:val="28"/>
                <w:szCs w:val="28"/>
                <w:lang w:eastAsia="en-US"/>
              </w:rPr>
            </w:pPr>
            <w:r w:rsidRPr="001D00D5">
              <w:rPr>
                <w:sz w:val="28"/>
                <w:szCs w:val="28"/>
                <w:lang w:eastAsia="en-US"/>
              </w:rPr>
              <w:t>-</w:t>
            </w:r>
          </w:p>
        </w:tc>
        <w:tc>
          <w:tcPr>
            <w:tcW w:w="1417" w:type="dxa"/>
            <w:vAlign w:val="center"/>
          </w:tcPr>
          <w:p w14:paraId="79A6A567" w14:textId="77777777" w:rsidR="001D00D5" w:rsidRPr="001D00D5" w:rsidRDefault="001D00D5" w:rsidP="001D00D5">
            <w:pPr>
              <w:jc w:val="center"/>
              <w:rPr>
                <w:sz w:val="28"/>
                <w:szCs w:val="28"/>
                <w:lang w:eastAsia="en-US"/>
              </w:rPr>
            </w:pPr>
            <w:r w:rsidRPr="001D00D5">
              <w:rPr>
                <w:sz w:val="28"/>
                <w:szCs w:val="28"/>
                <w:lang w:eastAsia="en-US"/>
              </w:rPr>
              <w:t>-</w:t>
            </w:r>
          </w:p>
        </w:tc>
        <w:tc>
          <w:tcPr>
            <w:tcW w:w="1276" w:type="dxa"/>
            <w:vAlign w:val="center"/>
          </w:tcPr>
          <w:p w14:paraId="092455D6" w14:textId="77777777" w:rsidR="001D00D5" w:rsidRPr="001D00D5" w:rsidRDefault="001D00D5" w:rsidP="001D00D5">
            <w:pPr>
              <w:jc w:val="center"/>
              <w:rPr>
                <w:sz w:val="28"/>
                <w:szCs w:val="28"/>
                <w:lang w:eastAsia="en-US"/>
              </w:rPr>
            </w:pPr>
            <w:r w:rsidRPr="001D00D5">
              <w:rPr>
                <w:sz w:val="28"/>
                <w:szCs w:val="28"/>
                <w:lang w:eastAsia="en-US"/>
              </w:rPr>
              <w:t>-</w:t>
            </w:r>
          </w:p>
        </w:tc>
      </w:tr>
    </w:tbl>
    <w:p w14:paraId="08C21C55" w14:textId="77777777" w:rsidR="001D00D5" w:rsidRPr="001D00D5" w:rsidRDefault="001D00D5" w:rsidP="001D00D5">
      <w:pPr>
        <w:ind w:firstLine="709"/>
        <w:jc w:val="center"/>
        <w:rPr>
          <w:lang w:eastAsia="en-US"/>
        </w:rPr>
      </w:pPr>
    </w:p>
    <w:bookmarkEnd w:id="125"/>
    <w:p w14:paraId="19C5A367" w14:textId="77777777" w:rsidR="001D00D5" w:rsidRPr="001D00D5" w:rsidRDefault="001D00D5" w:rsidP="001D00D5">
      <w:pPr>
        <w:spacing w:after="200" w:line="276" w:lineRule="auto"/>
        <w:rPr>
          <w:sz w:val="28"/>
          <w:szCs w:val="28"/>
        </w:rPr>
      </w:pPr>
    </w:p>
    <w:p w14:paraId="4E1A5493" w14:textId="77777777" w:rsidR="001D00D5" w:rsidRPr="001D00D5" w:rsidRDefault="001D00D5" w:rsidP="001D00D5">
      <w:pPr>
        <w:spacing w:after="200" w:line="276" w:lineRule="auto"/>
        <w:rPr>
          <w:sz w:val="28"/>
          <w:szCs w:val="28"/>
        </w:rPr>
      </w:pPr>
    </w:p>
    <w:p w14:paraId="632B610B" w14:textId="77777777" w:rsidR="001D00D5" w:rsidRPr="001D00D5" w:rsidRDefault="001D00D5" w:rsidP="001D00D5">
      <w:pPr>
        <w:ind w:left="-142" w:firstLine="851"/>
        <w:jc w:val="center"/>
        <w:rPr>
          <w:bCs/>
          <w:color w:val="000000"/>
          <w:sz w:val="28"/>
          <w:szCs w:val="28"/>
        </w:rPr>
        <w:sectPr w:rsidR="001D00D5" w:rsidRPr="001D00D5" w:rsidSect="001D00D5">
          <w:pgSz w:w="16838" w:h="11906" w:orient="landscape"/>
          <w:pgMar w:top="1701" w:right="851" w:bottom="567" w:left="709" w:header="709" w:footer="709" w:gutter="0"/>
          <w:cols w:space="708"/>
          <w:docGrid w:linePitch="360"/>
        </w:sectPr>
      </w:pPr>
    </w:p>
    <w:p w14:paraId="1236D471" w14:textId="77777777" w:rsidR="001D00D5" w:rsidRPr="001D00D5" w:rsidRDefault="001D00D5" w:rsidP="001D00D5">
      <w:pPr>
        <w:ind w:left="-142" w:firstLine="851"/>
        <w:jc w:val="center"/>
        <w:rPr>
          <w:bCs/>
          <w:color w:val="000000"/>
          <w:sz w:val="28"/>
          <w:szCs w:val="28"/>
        </w:rPr>
      </w:pPr>
      <w:r w:rsidRPr="001D00D5">
        <w:rPr>
          <w:bCs/>
          <w:color w:val="000000"/>
          <w:sz w:val="28"/>
          <w:szCs w:val="28"/>
        </w:rPr>
        <w:lastRenderedPageBreak/>
        <w:t xml:space="preserve">Раздел 6. Объем финансовых потребностей, необходимых ФГБУ «ЦЖКУ» Минобороны России для реализации производственной программы </w:t>
      </w:r>
      <w:r w:rsidRPr="001D00D5">
        <w:rPr>
          <w:sz w:val="28"/>
          <w:szCs w:val="28"/>
        </w:rPr>
        <w:t>на потребительском рынке Юргинского городского округа</w:t>
      </w:r>
      <w:r w:rsidRPr="001D00D5">
        <w:rPr>
          <w:bCs/>
          <w:color w:val="000000"/>
          <w:sz w:val="28"/>
          <w:szCs w:val="28"/>
        </w:rPr>
        <w:t xml:space="preserve"> </w:t>
      </w:r>
    </w:p>
    <w:p w14:paraId="5C80A6AD" w14:textId="77777777" w:rsidR="001D00D5" w:rsidRPr="001D00D5" w:rsidRDefault="001D00D5" w:rsidP="001D00D5">
      <w:pPr>
        <w:ind w:left="567"/>
        <w:jc w:val="center"/>
        <w:rPr>
          <w:bCs/>
          <w:color w:val="000000"/>
          <w:sz w:val="28"/>
          <w:szCs w:val="28"/>
        </w:rPr>
      </w:pPr>
    </w:p>
    <w:tbl>
      <w:tblPr>
        <w:tblStyle w:val="1441"/>
        <w:tblpPr w:leftFromText="180" w:rightFromText="180" w:vertAnchor="text" w:horzAnchor="margin" w:tblpXSpec="center" w:tblpY="33"/>
        <w:tblW w:w="14825" w:type="dxa"/>
        <w:tblLayout w:type="fixed"/>
        <w:tblLook w:val="04A0" w:firstRow="1" w:lastRow="0" w:firstColumn="1" w:lastColumn="0" w:noHBand="0" w:noVBand="1"/>
      </w:tblPr>
      <w:tblGrid>
        <w:gridCol w:w="6812"/>
        <w:gridCol w:w="4069"/>
        <w:gridCol w:w="3944"/>
      </w:tblGrid>
      <w:tr w:rsidR="001D00D5" w:rsidRPr="001D00D5" w14:paraId="31FE42A7" w14:textId="77777777" w:rsidTr="00E6267D">
        <w:trPr>
          <w:trHeight w:val="703"/>
        </w:trPr>
        <w:tc>
          <w:tcPr>
            <w:tcW w:w="6812" w:type="dxa"/>
            <w:vMerge w:val="restart"/>
            <w:vAlign w:val="center"/>
          </w:tcPr>
          <w:p w14:paraId="4E871A75" w14:textId="77777777" w:rsidR="001D00D5" w:rsidRPr="001D00D5" w:rsidRDefault="001D00D5" w:rsidP="001D00D5">
            <w:pPr>
              <w:jc w:val="center"/>
              <w:rPr>
                <w:bCs/>
                <w:color w:val="000000"/>
                <w:sz w:val="28"/>
                <w:szCs w:val="28"/>
                <w:lang w:eastAsia="en-US"/>
              </w:rPr>
            </w:pPr>
            <w:r w:rsidRPr="001D00D5">
              <w:rPr>
                <w:bCs/>
                <w:color w:val="000000"/>
                <w:sz w:val="28"/>
                <w:szCs w:val="28"/>
                <w:lang w:eastAsia="en-US"/>
              </w:rPr>
              <w:t>Наименование показателя</w:t>
            </w:r>
          </w:p>
        </w:tc>
        <w:tc>
          <w:tcPr>
            <w:tcW w:w="4069" w:type="dxa"/>
            <w:vAlign w:val="center"/>
          </w:tcPr>
          <w:p w14:paraId="300ECBA7" w14:textId="77777777" w:rsidR="001D00D5" w:rsidRPr="001D00D5" w:rsidRDefault="001D00D5" w:rsidP="001D00D5">
            <w:pPr>
              <w:jc w:val="center"/>
              <w:rPr>
                <w:bCs/>
                <w:color w:val="000000"/>
                <w:sz w:val="28"/>
                <w:szCs w:val="28"/>
                <w:lang w:eastAsia="en-US"/>
              </w:rPr>
            </w:pPr>
            <w:r w:rsidRPr="001D00D5">
              <w:rPr>
                <w:bCs/>
                <w:color w:val="000000"/>
                <w:sz w:val="28"/>
                <w:szCs w:val="28"/>
                <w:lang w:eastAsia="en-US"/>
              </w:rPr>
              <w:t>с 01.01. по 30.06.</w:t>
            </w:r>
          </w:p>
        </w:tc>
        <w:tc>
          <w:tcPr>
            <w:tcW w:w="3944" w:type="dxa"/>
            <w:vAlign w:val="center"/>
          </w:tcPr>
          <w:p w14:paraId="42A794A4" w14:textId="77777777" w:rsidR="001D00D5" w:rsidRPr="001D00D5" w:rsidRDefault="001D00D5" w:rsidP="001D00D5">
            <w:pPr>
              <w:jc w:val="center"/>
              <w:rPr>
                <w:bCs/>
                <w:color w:val="000000"/>
                <w:sz w:val="28"/>
                <w:szCs w:val="28"/>
                <w:lang w:eastAsia="en-US"/>
              </w:rPr>
            </w:pPr>
            <w:r w:rsidRPr="001D00D5">
              <w:rPr>
                <w:bCs/>
                <w:color w:val="000000"/>
                <w:sz w:val="28"/>
                <w:szCs w:val="28"/>
                <w:lang w:eastAsia="en-US"/>
              </w:rPr>
              <w:t>с 01.07. по 31.12.</w:t>
            </w:r>
          </w:p>
        </w:tc>
      </w:tr>
      <w:tr w:rsidR="001D00D5" w:rsidRPr="001D00D5" w14:paraId="1C80D955" w14:textId="77777777" w:rsidTr="00E6267D">
        <w:trPr>
          <w:trHeight w:val="543"/>
        </w:trPr>
        <w:tc>
          <w:tcPr>
            <w:tcW w:w="6812" w:type="dxa"/>
            <w:vMerge/>
            <w:vAlign w:val="center"/>
          </w:tcPr>
          <w:p w14:paraId="024FC9CD" w14:textId="77777777" w:rsidR="001D00D5" w:rsidRPr="001D00D5" w:rsidRDefault="001D00D5" w:rsidP="001D00D5">
            <w:pPr>
              <w:jc w:val="center"/>
              <w:rPr>
                <w:bCs/>
                <w:color w:val="000000"/>
                <w:sz w:val="28"/>
                <w:szCs w:val="28"/>
                <w:lang w:eastAsia="en-US"/>
              </w:rPr>
            </w:pPr>
          </w:p>
        </w:tc>
        <w:tc>
          <w:tcPr>
            <w:tcW w:w="8013" w:type="dxa"/>
            <w:gridSpan w:val="2"/>
            <w:vAlign w:val="center"/>
          </w:tcPr>
          <w:p w14:paraId="49FD7BBD" w14:textId="77777777" w:rsidR="001D00D5" w:rsidRPr="001D00D5" w:rsidRDefault="001D00D5" w:rsidP="001D00D5">
            <w:pPr>
              <w:ind w:left="-108"/>
              <w:jc w:val="center"/>
              <w:rPr>
                <w:bCs/>
                <w:color w:val="000000"/>
                <w:sz w:val="28"/>
                <w:szCs w:val="28"/>
                <w:lang w:eastAsia="en-US"/>
              </w:rPr>
            </w:pPr>
            <w:r w:rsidRPr="001D00D5">
              <w:rPr>
                <w:bCs/>
                <w:color w:val="000000"/>
                <w:sz w:val="28"/>
                <w:szCs w:val="28"/>
                <w:lang w:eastAsia="en-US"/>
              </w:rPr>
              <w:t>2022 год</w:t>
            </w:r>
          </w:p>
        </w:tc>
      </w:tr>
      <w:tr w:rsidR="001D00D5" w:rsidRPr="001D00D5" w14:paraId="2223CAC0" w14:textId="77777777" w:rsidTr="00E6267D">
        <w:trPr>
          <w:trHeight w:val="431"/>
        </w:trPr>
        <w:tc>
          <w:tcPr>
            <w:tcW w:w="6812" w:type="dxa"/>
            <w:vMerge w:val="restart"/>
            <w:vAlign w:val="center"/>
          </w:tcPr>
          <w:p w14:paraId="161E49EE" w14:textId="77777777" w:rsidR="001D00D5" w:rsidRPr="001D00D5" w:rsidRDefault="001D00D5" w:rsidP="001D00D5">
            <w:pPr>
              <w:jc w:val="center"/>
              <w:rPr>
                <w:bCs/>
                <w:color w:val="000000"/>
                <w:sz w:val="28"/>
                <w:szCs w:val="28"/>
                <w:lang w:eastAsia="en-US"/>
              </w:rPr>
            </w:pPr>
            <w:r w:rsidRPr="001D00D5">
              <w:rPr>
                <w:sz w:val="28"/>
                <w:szCs w:val="28"/>
                <w:lang w:eastAsia="en-US"/>
              </w:rPr>
              <w:t>Финансовые потребности, необходимые для реализации производственной программы в сфере горячего водоснабжения, тыс. руб.*</w:t>
            </w:r>
          </w:p>
        </w:tc>
        <w:tc>
          <w:tcPr>
            <w:tcW w:w="4069" w:type="dxa"/>
            <w:vAlign w:val="center"/>
          </w:tcPr>
          <w:p w14:paraId="2306DDD8" w14:textId="77777777" w:rsidR="001D00D5" w:rsidRPr="001D00D5" w:rsidRDefault="001D00D5" w:rsidP="001D00D5">
            <w:pPr>
              <w:jc w:val="center"/>
              <w:rPr>
                <w:bCs/>
                <w:sz w:val="28"/>
                <w:szCs w:val="28"/>
                <w:lang w:eastAsia="en-US"/>
              </w:rPr>
            </w:pPr>
            <w:r w:rsidRPr="001D00D5">
              <w:rPr>
                <w:bCs/>
                <w:sz w:val="28"/>
                <w:szCs w:val="28"/>
                <w:lang w:eastAsia="en-US"/>
              </w:rPr>
              <w:t>17 528</w:t>
            </w:r>
          </w:p>
        </w:tc>
        <w:tc>
          <w:tcPr>
            <w:tcW w:w="3944" w:type="dxa"/>
            <w:vAlign w:val="center"/>
          </w:tcPr>
          <w:p w14:paraId="59796BA7" w14:textId="77777777" w:rsidR="001D00D5" w:rsidRPr="001D00D5" w:rsidRDefault="001D00D5" w:rsidP="001D00D5">
            <w:pPr>
              <w:jc w:val="center"/>
              <w:rPr>
                <w:bCs/>
                <w:sz w:val="28"/>
                <w:szCs w:val="28"/>
                <w:lang w:eastAsia="en-US"/>
              </w:rPr>
            </w:pPr>
            <w:r w:rsidRPr="001D00D5">
              <w:rPr>
                <w:bCs/>
                <w:sz w:val="28"/>
                <w:szCs w:val="28"/>
                <w:lang w:eastAsia="en-US"/>
              </w:rPr>
              <w:t>26 338</w:t>
            </w:r>
          </w:p>
        </w:tc>
      </w:tr>
      <w:tr w:rsidR="001D00D5" w:rsidRPr="001D00D5" w14:paraId="4D5A878E" w14:textId="77777777" w:rsidTr="00E6267D">
        <w:trPr>
          <w:trHeight w:val="363"/>
        </w:trPr>
        <w:tc>
          <w:tcPr>
            <w:tcW w:w="6812" w:type="dxa"/>
            <w:vMerge/>
            <w:vAlign w:val="center"/>
          </w:tcPr>
          <w:p w14:paraId="5225DC80" w14:textId="77777777" w:rsidR="001D00D5" w:rsidRPr="001D00D5" w:rsidRDefault="001D00D5" w:rsidP="001D00D5">
            <w:pPr>
              <w:jc w:val="center"/>
              <w:rPr>
                <w:sz w:val="28"/>
                <w:szCs w:val="28"/>
                <w:lang w:eastAsia="en-US"/>
              </w:rPr>
            </w:pPr>
          </w:p>
        </w:tc>
        <w:tc>
          <w:tcPr>
            <w:tcW w:w="8013" w:type="dxa"/>
            <w:gridSpan w:val="2"/>
            <w:vAlign w:val="center"/>
          </w:tcPr>
          <w:p w14:paraId="1188EF8C" w14:textId="77777777" w:rsidR="001D00D5" w:rsidRPr="001D00D5" w:rsidRDefault="001D00D5" w:rsidP="001D00D5">
            <w:pPr>
              <w:jc w:val="center"/>
              <w:rPr>
                <w:bCs/>
                <w:sz w:val="28"/>
                <w:szCs w:val="28"/>
                <w:lang w:eastAsia="en-US"/>
              </w:rPr>
            </w:pPr>
            <w:r w:rsidRPr="001D00D5">
              <w:rPr>
                <w:bCs/>
                <w:sz w:val="28"/>
                <w:szCs w:val="28"/>
                <w:lang w:eastAsia="en-US"/>
              </w:rPr>
              <w:t>2023 год</w:t>
            </w:r>
          </w:p>
        </w:tc>
      </w:tr>
      <w:tr w:rsidR="001D00D5" w:rsidRPr="001D00D5" w14:paraId="419CF31C" w14:textId="77777777" w:rsidTr="00E6267D">
        <w:trPr>
          <w:trHeight w:val="411"/>
        </w:trPr>
        <w:tc>
          <w:tcPr>
            <w:tcW w:w="6812" w:type="dxa"/>
            <w:vMerge/>
            <w:vAlign w:val="center"/>
          </w:tcPr>
          <w:p w14:paraId="250F272F" w14:textId="77777777" w:rsidR="001D00D5" w:rsidRPr="001D00D5" w:rsidRDefault="001D00D5" w:rsidP="001D00D5">
            <w:pPr>
              <w:jc w:val="center"/>
              <w:rPr>
                <w:sz w:val="28"/>
                <w:szCs w:val="28"/>
                <w:lang w:eastAsia="en-US"/>
              </w:rPr>
            </w:pPr>
          </w:p>
        </w:tc>
        <w:tc>
          <w:tcPr>
            <w:tcW w:w="8013" w:type="dxa"/>
            <w:gridSpan w:val="2"/>
            <w:vAlign w:val="center"/>
          </w:tcPr>
          <w:p w14:paraId="515EEC52" w14:textId="77777777" w:rsidR="001D00D5" w:rsidRPr="001D00D5" w:rsidRDefault="001D00D5" w:rsidP="001D00D5">
            <w:pPr>
              <w:jc w:val="center"/>
              <w:rPr>
                <w:bCs/>
                <w:sz w:val="28"/>
                <w:szCs w:val="28"/>
                <w:lang w:eastAsia="en-US"/>
              </w:rPr>
            </w:pPr>
            <w:r w:rsidRPr="001D00D5">
              <w:rPr>
                <w:bCs/>
                <w:sz w:val="28"/>
                <w:szCs w:val="28"/>
                <w:lang w:eastAsia="en-US"/>
              </w:rPr>
              <w:t>45 515</w:t>
            </w:r>
          </w:p>
        </w:tc>
      </w:tr>
      <w:tr w:rsidR="001D00D5" w:rsidRPr="001D00D5" w14:paraId="6427D676" w14:textId="77777777" w:rsidTr="00E6267D">
        <w:trPr>
          <w:trHeight w:val="416"/>
        </w:trPr>
        <w:tc>
          <w:tcPr>
            <w:tcW w:w="6812" w:type="dxa"/>
            <w:vMerge/>
            <w:vAlign w:val="center"/>
          </w:tcPr>
          <w:p w14:paraId="3D275389" w14:textId="77777777" w:rsidR="001D00D5" w:rsidRPr="001D00D5" w:rsidRDefault="001D00D5" w:rsidP="001D00D5">
            <w:pPr>
              <w:jc w:val="center"/>
              <w:rPr>
                <w:sz w:val="28"/>
                <w:szCs w:val="28"/>
                <w:lang w:eastAsia="en-US"/>
              </w:rPr>
            </w:pPr>
          </w:p>
        </w:tc>
        <w:tc>
          <w:tcPr>
            <w:tcW w:w="8013" w:type="dxa"/>
            <w:gridSpan w:val="2"/>
            <w:vAlign w:val="center"/>
          </w:tcPr>
          <w:p w14:paraId="28BC8ADC" w14:textId="77777777" w:rsidR="001D00D5" w:rsidRPr="001D00D5" w:rsidRDefault="001D00D5" w:rsidP="001D00D5">
            <w:pPr>
              <w:jc w:val="center"/>
              <w:rPr>
                <w:bCs/>
                <w:sz w:val="28"/>
                <w:szCs w:val="28"/>
                <w:lang w:eastAsia="en-US"/>
              </w:rPr>
            </w:pPr>
            <w:r w:rsidRPr="001D00D5">
              <w:rPr>
                <w:bCs/>
                <w:sz w:val="28"/>
                <w:szCs w:val="28"/>
                <w:lang w:eastAsia="en-US"/>
              </w:rPr>
              <w:t>2024 год</w:t>
            </w:r>
          </w:p>
        </w:tc>
      </w:tr>
      <w:tr w:rsidR="001D00D5" w:rsidRPr="001D00D5" w14:paraId="7A3CD49E" w14:textId="77777777" w:rsidTr="00E6267D">
        <w:trPr>
          <w:trHeight w:val="416"/>
        </w:trPr>
        <w:tc>
          <w:tcPr>
            <w:tcW w:w="6812" w:type="dxa"/>
            <w:vMerge/>
            <w:vAlign w:val="center"/>
          </w:tcPr>
          <w:p w14:paraId="675B6413" w14:textId="77777777" w:rsidR="001D00D5" w:rsidRPr="001D00D5" w:rsidRDefault="001D00D5" w:rsidP="001D00D5">
            <w:pPr>
              <w:jc w:val="center"/>
              <w:rPr>
                <w:sz w:val="28"/>
                <w:szCs w:val="28"/>
                <w:lang w:eastAsia="en-US"/>
              </w:rPr>
            </w:pPr>
          </w:p>
        </w:tc>
        <w:tc>
          <w:tcPr>
            <w:tcW w:w="4069" w:type="dxa"/>
            <w:vAlign w:val="center"/>
          </w:tcPr>
          <w:p w14:paraId="381B2CBB" w14:textId="77777777" w:rsidR="001D00D5" w:rsidRPr="001D00D5" w:rsidRDefault="001D00D5" w:rsidP="001D00D5">
            <w:pPr>
              <w:jc w:val="center"/>
              <w:rPr>
                <w:bCs/>
                <w:sz w:val="28"/>
                <w:szCs w:val="28"/>
                <w:lang w:eastAsia="en-US"/>
              </w:rPr>
            </w:pPr>
            <w:r w:rsidRPr="001D00D5">
              <w:rPr>
                <w:bCs/>
                <w:sz w:val="28"/>
                <w:szCs w:val="28"/>
                <w:lang w:eastAsia="en-US"/>
              </w:rPr>
              <w:t>31 140</w:t>
            </w:r>
          </w:p>
        </w:tc>
        <w:tc>
          <w:tcPr>
            <w:tcW w:w="3944" w:type="dxa"/>
            <w:vAlign w:val="center"/>
          </w:tcPr>
          <w:p w14:paraId="058FD722" w14:textId="77777777" w:rsidR="001D00D5" w:rsidRPr="001D00D5" w:rsidRDefault="001D00D5" w:rsidP="001D00D5">
            <w:pPr>
              <w:jc w:val="center"/>
              <w:rPr>
                <w:bCs/>
                <w:sz w:val="28"/>
                <w:szCs w:val="28"/>
                <w:lang w:eastAsia="en-US"/>
              </w:rPr>
            </w:pPr>
            <w:r w:rsidRPr="001D00D5">
              <w:rPr>
                <w:bCs/>
                <w:sz w:val="28"/>
                <w:szCs w:val="28"/>
                <w:lang w:eastAsia="en-US"/>
              </w:rPr>
              <w:t>22 569</w:t>
            </w:r>
          </w:p>
        </w:tc>
      </w:tr>
      <w:tr w:rsidR="001D00D5" w:rsidRPr="001D00D5" w14:paraId="5D021C56" w14:textId="77777777" w:rsidTr="00E6267D">
        <w:trPr>
          <w:trHeight w:val="416"/>
        </w:trPr>
        <w:tc>
          <w:tcPr>
            <w:tcW w:w="6812" w:type="dxa"/>
            <w:vMerge/>
            <w:vAlign w:val="center"/>
          </w:tcPr>
          <w:p w14:paraId="0AB5A41E" w14:textId="77777777" w:rsidR="001D00D5" w:rsidRPr="001D00D5" w:rsidRDefault="001D00D5" w:rsidP="001D00D5">
            <w:pPr>
              <w:jc w:val="center"/>
              <w:rPr>
                <w:sz w:val="28"/>
                <w:szCs w:val="28"/>
                <w:lang w:eastAsia="en-US"/>
              </w:rPr>
            </w:pPr>
          </w:p>
        </w:tc>
        <w:tc>
          <w:tcPr>
            <w:tcW w:w="8013" w:type="dxa"/>
            <w:gridSpan w:val="2"/>
            <w:vAlign w:val="center"/>
          </w:tcPr>
          <w:p w14:paraId="7565C9F8" w14:textId="77777777" w:rsidR="001D00D5" w:rsidRPr="001D00D5" w:rsidRDefault="001D00D5" w:rsidP="001D00D5">
            <w:pPr>
              <w:jc w:val="center"/>
              <w:rPr>
                <w:bCs/>
                <w:sz w:val="28"/>
                <w:szCs w:val="28"/>
                <w:lang w:eastAsia="en-US"/>
              </w:rPr>
            </w:pPr>
            <w:r w:rsidRPr="001D00D5">
              <w:rPr>
                <w:bCs/>
                <w:sz w:val="28"/>
                <w:szCs w:val="28"/>
                <w:lang w:eastAsia="en-US"/>
              </w:rPr>
              <w:t>2025 год</w:t>
            </w:r>
          </w:p>
        </w:tc>
      </w:tr>
      <w:tr w:rsidR="001D00D5" w:rsidRPr="001D00D5" w14:paraId="194847CC" w14:textId="77777777" w:rsidTr="00E6267D">
        <w:trPr>
          <w:trHeight w:val="416"/>
        </w:trPr>
        <w:tc>
          <w:tcPr>
            <w:tcW w:w="6812" w:type="dxa"/>
            <w:vMerge/>
            <w:vAlign w:val="center"/>
          </w:tcPr>
          <w:p w14:paraId="35060927" w14:textId="77777777" w:rsidR="001D00D5" w:rsidRPr="001D00D5" w:rsidRDefault="001D00D5" w:rsidP="001D00D5">
            <w:pPr>
              <w:jc w:val="center"/>
              <w:rPr>
                <w:sz w:val="28"/>
                <w:szCs w:val="28"/>
                <w:lang w:eastAsia="en-US"/>
              </w:rPr>
            </w:pPr>
          </w:p>
        </w:tc>
        <w:tc>
          <w:tcPr>
            <w:tcW w:w="4069" w:type="dxa"/>
            <w:vAlign w:val="center"/>
          </w:tcPr>
          <w:p w14:paraId="4399E4F3" w14:textId="77777777" w:rsidR="001D00D5" w:rsidRPr="001D00D5" w:rsidRDefault="001D00D5" w:rsidP="001D00D5">
            <w:pPr>
              <w:jc w:val="center"/>
              <w:rPr>
                <w:bCs/>
                <w:color w:val="000000"/>
                <w:sz w:val="28"/>
                <w:szCs w:val="28"/>
                <w:lang w:eastAsia="en-US"/>
              </w:rPr>
            </w:pPr>
            <w:r w:rsidRPr="001D00D5">
              <w:rPr>
                <w:bCs/>
                <w:color w:val="000000"/>
                <w:sz w:val="28"/>
                <w:szCs w:val="28"/>
                <w:lang w:eastAsia="en-US"/>
              </w:rPr>
              <w:t>27 248</w:t>
            </w:r>
          </w:p>
        </w:tc>
        <w:tc>
          <w:tcPr>
            <w:tcW w:w="3944" w:type="dxa"/>
            <w:vAlign w:val="center"/>
          </w:tcPr>
          <w:p w14:paraId="01F11892" w14:textId="77777777" w:rsidR="001D00D5" w:rsidRPr="001D00D5" w:rsidRDefault="001D00D5" w:rsidP="001D00D5">
            <w:pPr>
              <w:jc w:val="center"/>
              <w:rPr>
                <w:bCs/>
                <w:color w:val="000000"/>
                <w:sz w:val="28"/>
                <w:szCs w:val="28"/>
                <w:lang w:eastAsia="en-US"/>
              </w:rPr>
            </w:pPr>
            <w:r w:rsidRPr="001D00D5">
              <w:rPr>
                <w:bCs/>
                <w:color w:val="000000"/>
                <w:sz w:val="28"/>
                <w:szCs w:val="28"/>
                <w:lang w:eastAsia="en-US"/>
              </w:rPr>
              <w:t>26 288</w:t>
            </w:r>
          </w:p>
        </w:tc>
      </w:tr>
      <w:tr w:rsidR="001D00D5" w:rsidRPr="001D00D5" w14:paraId="44D495B3" w14:textId="77777777" w:rsidTr="00E6267D">
        <w:trPr>
          <w:trHeight w:val="416"/>
        </w:trPr>
        <w:tc>
          <w:tcPr>
            <w:tcW w:w="6812" w:type="dxa"/>
            <w:vMerge/>
            <w:vAlign w:val="center"/>
          </w:tcPr>
          <w:p w14:paraId="04F71DC7" w14:textId="77777777" w:rsidR="001D00D5" w:rsidRPr="001D00D5" w:rsidRDefault="001D00D5" w:rsidP="001D00D5">
            <w:pPr>
              <w:jc w:val="center"/>
              <w:rPr>
                <w:sz w:val="28"/>
                <w:szCs w:val="28"/>
                <w:lang w:eastAsia="en-US"/>
              </w:rPr>
            </w:pPr>
          </w:p>
        </w:tc>
        <w:tc>
          <w:tcPr>
            <w:tcW w:w="8013" w:type="dxa"/>
            <w:gridSpan w:val="2"/>
            <w:vAlign w:val="center"/>
          </w:tcPr>
          <w:p w14:paraId="173E1C69" w14:textId="77777777" w:rsidR="001D00D5" w:rsidRPr="001D00D5" w:rsidRDefault="001D00D5" w:rsidP="001D00D5">
            <w:pPr>
              <w:jc w:val="center"/>
              <w:rPr>
                <w:bCs/>
                <w:sz w:val="28"/>
                <w:szCs w:val="28"/>
                <w:lang w:eastAsia="en-US"/>
              </w:rPr>
            </w:pPr>
            <w:r w:rsidRPr="001D00D5">
              <w:rPr>
                <w:bCs/>
                <w:sz w:val="28"/>
                <w:szCs w:val="28"/>
                <w:lang w:eastAsia="en-US"/>
              </w:rPr>
              <w:t>2026 год</w:t>
            </w:r>
          </w:p>
        </w:tc>
      </w:tr>
      <w:tr w:rsidR="001D00D5" w:rsidRPr="001D00D5" w14:paraId="7C41DE5A" w14:textId="77777777" w:rsidTr="00E6267D">
        <w:trPr>
          <w:trHeight w:val="416"/>
        </w:trPr>
        <w:tc>
          <w:tcPr>
            <w:tcW w:w="6812" w:type="dxa"/>
            <w:vMerge/>
            <w:vAlign w:val="center"/>
          </w:tcPr>
          <w:p w14:paraId="2A7FDEA7" w14:textId="77777777" w:rsidR="001D00D5" w:rsidRPr="001D00D5" w:rsidRDefault="001D00D5" w:rsidP="001D00D5">
            <w:pPr>
              <w:jc w:val="center"/>
              <w:rPr>
                <w:sz w:val="28"/>
                <w:szCs w:val="28"/>
                <w:lang w:eastAsia="en-US"/>
              </w:rPr>
            </w:pPr>
          </w:p>
        </w:tc>
        <w:tc>
          <w:tcPr>
            <w:tcW w:w="4069" w:type="dxa"/>
            <w:vAlign w:val="center"/>
          </w:tcPr>
          <w:p w14:paraId="068D725B" w14:textId="77777777" w:rsidR="001D00D5" w:rsidRPr="001D00D5" w:rsidRDefault="001D00D5" w:rsidP="001D00D5">
            <w:pPr>
              <w:jc w:val="center"/>
              <w:rPr>
                <w:bCs/>
                <w:sz w:val="28"/>
                <w:szCs w:val="28"/>
                <w:lang w:eastAsia="en-US"/>
              </w:rPr>
            </w:pPr>
            <w:r w:rsidRPr="001D00D5">
              <w:rPr>
                <w:bCs/>
                <w:sz w:val="28"/>
                <w:szCs w:val="28"/>
                <w:lang w:eastAsia="en-US"/>
              </w:rPr>
              <w:t>20 109</w:t>
            </w:r>
          </w:p>
        </w:tc>
        <w:tc>
          <w:tcPr>
            <w:tcW w:w="3944" w:type="dxa"/>
            <w:vAlign w:val="center"/>
          </w:tcPr>
          <w:p w14:paraId="7B68BDAF" w14:textId="77777777" w:rsidR="001D00D5" w:rsidRPr="001D00D5" w:rsidRDefault="001D00D5" w:rsidP="001D00D5">
            <w:pPr>
              <w:jc w:val="center"/>
              <w:rPr>
                <w:bCs/>
                <w:sz w:val="28"/>
                <w:szCs w:val="28"/>
                <w:lang w:eastAsia="en-US"/>
              </w:rPr>
            </w:pPr>
            <w:r w:rsidRPr="001D00D5">
              <w:rPr>
                <w:bCs/>
                <w:sz w:val="28"/>
                <w:szCs w:val="28"/>
                <w:lang w:eastAsia="en-US"/>
              </w:rPr>
              <w:t>30 038</w:t>
            </w:r>
          </w:p>
        </w:tc>
      </w:tr>
    </w:tbl>
    <w:p w14:paraId="05FC2599" w14:textId="77777777" w:rsidR="001D00D5" w:rsidRPr="001D00D5" w:rsidRDefault="001D00D5" w:rsidP="001D00D5">
      <w:pPr>
        <w:ind w:left="-426" w:right="-427" w:firstLine="568"/>
        <w:jc w:val="both"/>
        <w:rPr>
          <w:sz w:val="28"/>
          <w:szCs w:val="28"/>
        </w:rPr>
      </w:pPr>
    </w:p>
    <w:p w14:paraId="353B1EA6" w14:textId="77777777" w:rsidR="001D00D5" w:rsidRPr="001D00D5" w:rsidRDefault="001D00D5" w:rsidP="001D00D5">
      <w:pPr>
        <w:ind w:right="-31" w:firstLine="709"/>
        <w:jc w:val="both"/>
        <w:rPr>
          <w:sz w:val="28"/>
          <w:szCs w:val="28"/>
        </w:rPr>
      </w:pPr>
      <w:r w:rsidRPr="001D00D5">
        <w:rPr>
          <w:sz w:val="28"/>
          <w:szCs w:val="28"/>
        </w:rPr>
        <w:t>* Финансовые потребности, необходимые для реализации производственной программы в сфере горячего водоснабжения в части расходов на производство компонента «тепловая энергия», учтены в расходах на производство тепловой энергии.</w:t>
      </w:r>
    </w:p>
    <w:p w14:paraId="38138565" w14:textId="77777777" w:rsidR="001D00D5" w:rsidRPr="001D00D5" w:rsidRDefault="001D00D5" w:rsidP="001D00D5">
      <w:pPr>
        <w:ind w:left="-426" w:right="-427" w:firstLine="568"/>
        <w:jc w:val="both"/>
        <w:rPr>
          <w:sz w:val="28"/>
          <w:szCs w:val="28"/>
        </w:rPr>
      </w:pPr>
    </w:p>
    <w:p w14:paraId="5FF14B48" w14:textId="77777777" w:rsidR="001D00D5" w:rsidRPr="001D00D5" w:rsidRDefault="001D00D5" w:rsidP="001D00D5">
      <w:pPr>
        <w:ind w:left="-426" w:right="-427" w:firstLine="568"/>
        <w:jc w:val="both"/>
        <w:rPr>
          <w:sz w:val="28"/>
          <w:szCs w:val="28"/>
        </w:rPr>
      </w:pPr>
    </w:p>
    <w:p w14:paraId="46E1EFF5" w14:textId="77777777" w:rsidR="001D00D5" w:rsidRPr="001D00D5" w:rsidRDefault="001D00D5" w:rsidP="001D00D5">
      <w:pPr>
        <w:rPr>
          <w:lang w:eastAsia="en-US"/>
        </w:rPr>
      </w:pPr>
    </w:p>
    <w:p w14:paraId="64BF6BEF" w14:textId="77777777" w:rsidR="001D00D5" w:rsidRPr="001D00D5" w:rsidRDefault="001D00D5" w:rsidP="001D00D5">
      <w:pPr>
        <w:rPr>
          <w:lang w:eastAsia="en-US"/>
        </w:rPr>
      </w:pPr>
    </w:p>
    <w:p w14:paraId="1E9C992D" w14:textId="77777777" w:rsidR="001D00D5" w:rsidRPr="001D00D5" w:rsidRDefault="001D00D5" w:rsidP="001D00D5">
      <w:pPr>
        <w:rPr>
          <w:lang w:eastAsia="en-US"/>
        </w:rPr>
      </w:pPr>
    </w:p>
    <w:p w14:paraId="549B95E4" w14:textId="77777777" w:rsidR="001D00D5" w:rsidRPr="001D00D5" w:rsidRDefault="001D00D5" w:rsidP="001D00D5">
      <w:pPr>
        <w:jc w:val="center"/>
        <w:rPr>
          <w:bCs/>
          <w:color w:val="000000"/>
          <w:sz w:val="28"/>
          <w:szCs w:val="28"/>
        </w:rPr>
      </w:pPr>
    </w:p>
    <w:p w14:paraId="6FD23DDE" w14:textId="77777777" w:rsidR="001D00D5" w:rsidRPr="001D00D5" w:rsidRDefault="001D00D5" w:rsidP="001D00D5">
      <w:pPr>
        <w:jc w:val="center"/>
        <w:rPr>
          <w:bCs/>
          <w:color w:val="000000"/>
          <w:sz w:val="28"/>
          <w:szCs w:val="28"/>
        </w:rPr>
        <w:sectPr w:rsidR="001D00D5" w:rsidRPr="001D00D5" w:rsidSect="001D00D5">
          <w:pgSz w:w="16838" w:h="11906" w:orient="landscape"/>
          <w:pgMar w:top="1701" w:right="851" w:bottom="567" w:left="709" w:header="709" w:footer="709" w:gutter="0"/>
          <w:cols w:space="708"/>
          <w:docGrid w:linePitch="360"/>
        </w:sectPr>
      </w:pPr>
    </w:p>
    <w:p w14:paraId="6F9C5905" w14:textId="77777777" w:rsidR="001D00D5" w:rsidRPr="001D00D5" w:rsidRDefault="001D00D5" w:rsidP="001D00D5">
      <w:pPr>
        <w:jc w:val="center"/>
        <w:rPr>
          <w:bCs/>
          <w:color w:val="000000"/>
          <w:sz w:val="28"/>
          <w:szCs w:val="28"/>
        </w:rPr>
      </w:pPr>
      <w:r w:rsidRPr="001D00D5">
        <w:rPr>
          <w:bCs/>
          <w:color w:val="000000"/>
          <w:sz w:val="28"/>
          <w:szCs w:val="28"/>
        </w:rPr>
        <w:lastRenderedPageBreak/>
        <w:t>Раздел 7. График реализации мероприятий производственной</w:t>
      </w:r>
    </w:p>
    <w:p w14:paraId="5C0FF9E5" w14:textId="77777777" w:rsidR="001D00D5" w:rsidRPr="001D00D5" w:rsidRDefault="001D00D5" w:rsidP="001D00D5">
      <w:pPr>
        <w:ind w:firstLine="709"/>
        <w:jc w:val="center"/>
        <w:rPr>
          <w:bCs/>
          <w:color w:val="000000"/>
          <w:sz w:val="28"/>
          <w:szCs w:val="28"/>
        </w:rPr>
      </w:pPr>
      <w:r w:rsidRPr="001D00D5">
        <w:rPr>
          <w:bCs/>
          <w:color w:val="000000"/>
          <w:sz w:val="28"/>
          <w:szCs w:val="28"/>
        </w:rPr>
        <w:t xml:space="preserve">программы ФГБУ «ЦЖКУ» Минобороны России </w:t>
      </w:r>
      <w:r w:rsidRPr="001D00D5">
        <w:rPr>
          <w:sz w:val="28"/>
          <w:szCs w:val="28"/>
        </w:rPr>
        <w:t>на потребительском рынке Юргинского городского округа</w:t>
      </w:r>
    </w:p>
    <w:p w14:paraId="6BF2A160" w14:textId="77777777" w:rsidR="001D00D5" w:rsidRPr="001D00D5" w:rsidRDefault="001D00D5" w:rsidP="001D00D5">
      <w:pPr>
        <w:ind w:firstLine="426"/>
        <w:jc w:val="center"/>
        <w:rPr>
          <w:bCs/>
          <w:color w:val="000000"/>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0"/>
        <w:gridCol w:w="2366"/>
        <w:gridCol w:w="2142"/>
      </w:tblGrid>
      <w:tr w:rsidR="001D00D5" w:rsidRPr="001D00D5" w14:paraId="1C1B51E0" w14:textId="77777777" w:rsidTr="00E6267D">
        <w:trPr>
          <w:trHeight w:val="874"/>
        </w:trPr>
        <w:tc>
          <w:tcPr>
            <w:tcW w:w="5080" w:type="dxa"/>
            <w:tcBorders>
              <w:top w:val="single" w:sz="4" w:space="0" w:color="auto"/>
              <w:left w:val="single" w:sz="4" w:space="0" w:color="auto"/>
              <w:bottom w:val="single" w:sz="4" w:space="0" w:color="auto"/>
              <w:right w:val="single" w:sz="4" w:space="0" w:color="auto"/>
            </w:tcBorders>
            <w:noWrap/>
            <w:vAlign w:val="center"/>
            <w:hideMark/>
          </w:tcPr>
          <w:p w14:paraId="5625E240" w14:textId="77777777" w:rsidR="001D00D5" w:rsidRPr="001D00D5" w:rsidRDefault="001D00D5" w:rsidP="001D00D5">
            <w:pPr>
              <w:jc w:val="center"/>
              <w:rPr>
                <w:sz w:val="28"/>
                <w:szCs w:val="28"/>
              </w:rPr>
            </w:pPr>
            <w:r w:rsidRPr="001D00D5">
              <w:rPr>
                <w:sz w:val="28"/>
                <w:szCs w:val="28"/>
              </w:rPr>
              <w:t>Наименование мероприятия</w:t>
            </w:r>
          </w:p>
        </w:tc>
        <w:tc>
          <w:tcPr>
            <w:tcW w:w="2366" w:type="dxa"/>
            <w:tcBorders>
              <w:top w:val="single" w:sz="4" w:space="0" w:color="auto"/>
              <w:left w:val="single" w:sz="4" w:space="0" w:color="auto"/>
              <w:bottom w:val="single" w:sz="4" w:space="0" w:color="auto"/>
              <w:right w:val="single" w:sz="4" w:space="0" w:color="auto"/>
            </w:tcBorders>
            <w:vAlign w:val="center"/>
            <w:hideMark/>
          </w:tcPr>
          <w:p w14:paraId="06658D31" w14:textId="77777777" w:rsidR="001D00D5" w:rsidRPr="001D00D5" w:rsidRDefault="001D00D5" w:rsidP="001D00D5">
            <w:pPr>
              <w:jc w:val="center"/>
              <w:rPr>
                <w:sz w:val="28"/>
                <w:szCs w:val="28"/>
              </w:rPr>
            </w:pPr>
            <w:r w:rsidRPr="001D00D5">
              <w:rPr>
                <w:sz w:val="28"/>
                <w:szCs w:val="28"/>
              </w:rPr>
              <w:t>Дата начала реализации мероприятий</w:t>
            </w:r>
          </w:p>
        </w:tc>
        <w:tc>
          <w:tcPr>
            <w:tcW w:w="2142" w:type="dxa"/>
            <w:tcBorders>
              <w:top w:val="single" w:sz="4" w:space="0" w:color="auto"/>
              <w:left w:val="single" w:sz="4" w:space="0" w:color="auto"/>
              <w:bottom w:val="single" w:sz="4" w:space="0" w:color="auto"/>
              <w:right w:val="single" w:sz="4" w:space="0" w:color="auto"/>
            </w:tcBorders>
            <w:vAlign w:val="center"/>
            <w:hideMark/>
          </w:tcPr>
          <w:p w14:paraId="00E63F69" w14:textId="77777777" w:rsidR="001D00D5" w:rsidRPr="001D00D5" w:rsidRDefault="001D00D5" w:rsidP="001D00D5">
            <w:pPr>
              <w:jc w:val="center"/>
              <w:rPr>
                <w:sz w:val="28"/>
                <w:szCs w:val="28"/>
              </w:rPr>
            </w:pPr>
            <w:r w:rsidRPr="001D00D5">
              <w:rPr>
                <w:sz w:val="28"/>
                <w:szCs w:val="28"/>
              </w:rPr>
              <w:t>Дата окончания реализации мероприятий</w:t>
            </w:r>
          </w:p>
        </w:tc>
      </w:tr>
      <w:tr w:rsidR="001D00D5" w:rsidRPr="001D00D5" w14:paraId="79323FF7" w14:textId="77777777" w:rsidTr="00E6267D">
        <w:trPr>
          <w:trHeight w:val="941"/>
        </w:trPr>
        <w:tc>
          <w:tcPr>
            <w:tcW w:w="5080" w:type="dxa"/>
            <w:tcBorders>
              <w:top w:val="single" w:sz="4" w:space="0" w:color="auto"/>
              <w:left w:val="single" w:sz="4" w:space="0" w:color="auto"/>
              <w:bottom w:val="single" w:sz="4" w:space="0" w:color="auto"/>
              <w:right w:val="single" w:sz="4" w:space="0" w:color="auto"/>
            </w:tcBorders>
            <w:noWrap/>
            <w:vAlign w:val="center"/>
            <w:hideMark/>
          </w:tcPr>
          <w:p w14:paraId="5F20B0BA" w14:textId="77777777" w:rsidR="001D00D5" w:rsidRPr="001D00D5" w:rsidRDefault="001D00D5" w:rsidP="001D00D5">
            <w:pPr>
              <w:rPr>
                <w:sz w:val="28"/>
                <w:szCs w:val="28"/>
              </w:rPr>
            </w:pPr>
            <w:r w:rsidRPr="001D00D5">
              <w:rPr>
                <w:sz w:val="28"/>
                <w:szCs w:val="28"/>
              </w:rPr>
              <w:t>Бесперебойное горячее водоснабжение</w:t>
            </w:r>
          </w:p>
        </w:tc>
        <w:tc>
          <w:tcPr>
            <w:tcW w:w="2366" w:type="dxa"/>
            <w:tcBorders>
              <w:top w:val="single" w:sz="4" w:space="0" w:color="auto"/>
              <w:left w:val="single" w:sz="4" w:space="0" w:color="auto"/>
              <w:bottom w:val="single" w:sz="4" w:space="0" w:color="auto"/>
              <w:right w:val="single" w:sz="4" w:space="0" w:color="auto"/>
            </w:tcBorders>
            <w:noWrap/>
            <w:vAlign w:val="center"/>
            <w:hideMark/>
          </w:tcPr>
          <w:p w14:paraId="0428B750" w14:textId="77777777" w:rsidR="001D00D5" w:rsidRPr="001D00D5" w:rsidRDefault="001D00D5" w:rsidP="001D00D5">
            <w:pPr>
              <w:jc w:val="center"/>
              <w:rPr>
                <w:sz w:val="28"/>
                <w:szCs w:val="28"/>
              </w:rPr>
            </w:pPr>
            <w:r w:rsidRPr="001D00D5">
              <w:rPr>
                <w:sz w:val="28"/>
                <w:szCs w:val="28"/>
              </w:rPr>
              <w:t>01.01.2022</w:t>
            </w:r>
          </w:p>
        </w:tc>
        <w:tc>
          <w:tcPr>
            <w:tcW w:w="2142" w:type="dxa"/>
            <w:tcBorders>
              <w:top w:val="single" w:sz="4" w:space="0" w:color="auto"/>
              <w:left w:val="single" w:sz="4" w:space="0" w:color="auto"/>
              <w:bottom w:val="single" w:sz="4" w:space="0" w:color="auto"/>
              <w:right w:val="single" w:sz="4" w:space="0" w:color="auto"/>
            </w:tcBorders>
            <w:noWrap/>
            <w:vAlign w:val="center"/>
            <w:hideMark/>
          </w:tcPr>
          <w:p w14:paraId="290D2ADE" w14:textId="77777777" w:rsidR="001D00D5" w:rsidRPr="001D00D5" w:rsidRDefault="001D00D5" w:rsidP="001D00D5">
            <w:pPr>
              <w:jc w:val="center"/>
              <w:rPr>
                <w:sz w:val="28"/>
                <w:szCs w:val="28"/>
              </w:rPr>
            </w:pPr>
            <w:r w:rsidRPr="001D00D5">
              <w:rPr>
                <w:sz w:val="28"/>
                <w:szCs w:val="28"/>
              </w:rPr>
              <w:t>31.12.2026</w:t>
            </w:r>
          </w:p>
        </w:tc>
      </w:tr>
    </w:tbl>
    <w:p w14:paraId="17CCE536" w14:textId="77777777" w:rsidR="001D00D5" w:rsidRPr="001D00D5" w:rsidRDefault="001D00D5" w:rsidP="001D00D5">
      <w:pPr>
        <w:ind w:left="-142"/>
        <w:jc w:val="center"/>
        <w:rPr>
          <w:sz w:val="28"/>
          <w:szCs w:val="28"/>
        </w:rPr>
      </w:pPr>
    </w:p>
    <w:p w14:paraId="2A821379" w14:textId="77777777" w:rsidR="001D00D5" w:rsidRPr="001D00D5" w:rsidRDefault="001D00D5" w:rsidP="001D00D5">
      <w:pPr>
        <w:rPr>
          <w:sz w:val="28"/>
          <w:szCs w:val="28"/>
        </w:rPr>
        <w:sectPr w:rsidR="001D00D5" w:rsidRPr="001D00D5" w:rsidSect="001D00D5">
          <w:headerReference w:type="even" r:id="rId46"/>
          <w:headerReference w:type="default" r:id="rId47"/>
          <w:footerReference w:type="even" r:id="rId48"/>
          <w:footerReference w:type="default" r:id="rId49"/>
          <w:headerReference w:type="first" r:id="rId50"/>
          <w:pgSz w:w="11906" w:h="16838"/>
          <w:pgMar w:top="851" w:right="567" w:bottom="709" w:left="1701" w:header="680" w:footer="709" w:gutter="0"/>
          <w:cols w:space="708"/>
          <w:docGrid w:linePitch="360"/>
        </w:sectPr>
      </w:pPr>
    </w:p>
    <w:p w14:paraId="5B31CE0A" w14:textId="77777777" w:rsidR="001D00D5" w:rsidRPr="001D00D5" w:rsidRDefault="001D00D5" w:rsidP="001D00D5">
      <w:pPr>
        <w:ind w:firstLine="709"/>
        <w:jc w:val="center"/>
        <w:rPr>
          <w:bCs/>
          <w:color w:val="000000"/>
          <w:sz w:val="28"/>
          <w:szCs w:val="28"/>
        </w:rPr>
      </w:pPr>
      <w:r w:rsidRPr="001D00D5">
        <w:rPr>
          <w:sz w:val="28"/>
          <w:szCs w:val="28"/>
        </w:rPr>
        <w:lastRenderedPageBreak/>
        <w:t xml:space="preserve">Раздел 8. </w:t>
      </w:r>
      <w:r w:rsidRPr="001D00D5">
        <w:rPr>
          <w:bCs/>
          <w:color w:val="000000"/>
          <w:sz w:val="28"/>
          <w:szCs w:val="28"/>
        </w:rPr>
        <w:t xml:space="preserve">Показатели надежности, качества, </w:t>
      </w:r>
      <w:r w:rsidRPr="001D00D5">
        <w:rPr>
          <w:bCs/>
          <w:color w:val="000000"/>
          <w:sz w:val="28"/>
          <w:szCs w:val="28"/>
        </w:rPr>
        <w:br/>
        <w:t xml:space="preserve">энергетической эффективности объектов систем </w:t>
      </w:r>
      <w:r w:rsidRPr="001D00D5">
        <w:rPr>
          <w:sz w:val="28"/>
          <w:szCs w:val="28"/>
          <w:lang w:eastAsia="en-US"/>
        </w:rPr>
        <w:t xml:space="preserve">горячего водоснабжения </w:t>
      </w:r>
      <w:r w:rsidRPr="001D00D5">
        <w:rPr>
          <w:sz w:val="28"/>
          <w:szCs w:val="28"/>
          <w:lang w:eastAsia="en-US"/>
        </w:rPr>
        <w:br/>
        <w:t xml:space="preserve">ФГБУ «ЦЖКУ» Минобороны России </w:t>
      </w:r>
      <w:r w:rsidRPr="001D00D5">
        <w:rPr>
          <w:sz w:val="28"/>
          <w:szCs w:val="28"/>
        </w:rPr>
        <w:t>на потребительском рынке Юргинского городского округа</w:t>
      </w:r>
    </w:p>
    <w:tbl>
      <w:tblPr>
        <w:tblStyle w:val="1441"/>
        <w:tblW w:w="14172" w:type="dxa"/>
        <w:tblInd w:w="1031" w:type="dxa"/>
        <w:tblLayout w:type="fixed"/>
        <w:tblLook w:val="04A0" w:firstRow="1" w:lastRow="0" w:firstColumn="1" w:lastColumn="0" w:noHBand="0" w:noVBand="1"/>
      </w:tblPr>
      <w:tblGrid>
        <w:gridCol w:w="920"/>
        <w:gridCol w:w="6052"/>
        <w:gridCol w:w="2239"/>
        <w:gridCol w:w="2766"/>
        <w:gridCol w:w="2195"/>
      </w:tblGrid>
      <w:tr w:rsidR="001D00D5" w:rsidRPr="001D00D5" w14:paraId="52800362" w14:textId="77777777" w:rsidTr="00E6267D">
        <w:trPr>
          <w:trHeight w:val="820"/>
        </w:trPr>
        <w:tc>
          <w:tcPr>
            <w:tcW w:w="920" w:type="dxa"/>
            <w:vAlign w:val="center"/>
          </w:tcPr>
          <w:p w14:paraId="20BA419B" w14:textId="77777777" w:rsidR="001D00D5" w:rsidRPr="001D00D5" w:rsidRDefault="001D00D5" w:rsidP="001D00D5">
            <w:pPr>
              <w:jc w:val="center"/>
              <w:rPr>
                <w:bCs/>
                <w:color w:val="000000"/>
                <w:sz w:val="28"/>
                <w:szCs w:val="28"/>
                <w:lang w:eastAsia="en-US"/>
              </w:rPr>
            </w:pPr>
            <w:r w:rsidRPr="001D00D5">
              <w:rPr>
                <w:bCs/>
                <w:color w:val="000000"/>
                <w:sz w:val="28"/>
                <w:szCs w:val="28"/>
                <w:lang w:eastAsia="en-US"/>
              </w:rPr>
              <w:t>№ п/п</w:t>
            </w:r>
          </w:p>
        </w:tc>
        <w:tc>
          <w:tcPr>
            <w:tcW w:w="6052" w:type="dxa"/>
            <w:vAlign w:val="center"/>
          </w:tcPr>
          <w:p w14:paraId="2473A756" w14:textId="77777777" w:rsidR="001D00D5" w:rsidRPr="001D00D5" w:rsidRDefault="001D00D5" w:rsidP="001D00D5">
            <w:pPr>
              <w:jc w:val="center"/>
              <w:rPr>
                <w:bCs/>
                <w:color w:val="000000"/>
                <w:sz w:val="28"/>
                <w:szCs w:val="28"/>
                <w:lang w:eastAsia="en-US"/>
              </w:rPr>
            </w:pPr>
            <w:r w:rsidRPr="001D00D5">
              <w:rPr>
                <w:bCs/>
                <w:color w:val="000000"/>
                <w:sz w:val="28"/>
                <w:szCs w:val="28"/>
                <w:lang w:eastAsia="en-US"/>
              </w:rPr>
              <w:t>Наименование показателя</w:t>
            </w:r>
          </w:p>
        </w:tc>
        <w:tc>
          <w:tcPr>
            <w:tcW w:w="2239" w:type="dxa"/>
            <w:vAlign w:val="center"/>
          </w:tcPr>
          <w:p w14:paraId="03E7416C" w14:textId="77777777" w:rsidR="001D00D5" w:rsidRPr="001D00D5" w:rsidRDefault="001D00D5" w:rsidP="001D00D5">
            <w:pPr>
              <w:jc w:val="center"/>
              <w:rPr>
                <w:bCs/>
                <w:color w:val="000000"/>
                <w:sz w:val="28"/>
                <w:szCs w:val="28"/>
                <w:lang w:eastAsia="en-US"/>
              </w:rPr>
            </w:pPr>
            <w:r w:rsidRPr="001D00D5">
              <w:rPr>
                <w:bCs/>
                <w:color w:val="000000"/>
                <w:sz w:val="28"/>
                <w:szCs w:val="28"/>
                <w:lang w:eastAsia="en-US"/>
              </w:rPr>
              <w:t>Факт 2023 год</w:t>
            </w:r>
          </w:p>
        </w:tc>
        <w:tc>
          <w:tcPr>
            <w:tcW w:w="2766" w:type="dxa"/>
            <w:vAlign w:val="center"/>
          </w:tcPr>
          <w:p w14:paraId="59C58208" w14:textId="77777777" w:rsidR="001D00D5" w:rsidRPr="001D00D5" w:rsidRDefault="001D00D5" w:rsidP="001D00D5">
            <w:pPr>
              <w:jc w:val="center"/>
              <w:rPr>
                <w:bCs/>
                <w:color w:val="000000"/>
                <w:sz w:val="28"/>
                <w:szCs w:val="28"/>
                <w:lang w:eastAsia="en-US"/>
              </w:rPr>
            </w:pPr>
            <w:r w:rsidRPr="001D00D5">
              <w:rPr>
                <w:bCs/>
                <w:color w:val="000000"/>
                <w:sz w:val="28"/>
                <w:szCs w:val="28"/>
                <w:lang w:eastAsia="en-US"/>
              </w:rPr>
              <w:t>Ожидаемые значения 2024 год</w:t>
            </w:r>
          </w:p>
        </w:tc>
        <w:tc>
          <w:tcPr>
            <w:tcW w:w="2195" w:type="dxa"/>
            <w:vAlign w:val="center"/>
          </w:tcPr>
          <w:p w14:paraId="091A56C9" w14:textId="77777777" w:rsidR="001D00D5" w:rsidRPr="001D00D5" w:rsidRDefault="001D00D5" w:rsidP="001D00D5">
            <w:pPr>
              <w:jc w:val="center"/>
              <w:rPr>
                <w:bCs/>
                <w:color w:val="000000"/>
                <w:sz w:val="28"/>
                <w:szCs w:val="28"/>
                <w:lang w:eastAsia="en-US"/>
              </w:rPr>
            </w:pPr>
            <w:r w:rsidRPr="001D00D5">
              <w:rPr>
                <w:bCs/>
                <w:color w:val="000000"/>
                <w:sz w:val="28"/>
                <w:szCs w:val="28"/>
                <w:lang w:eastAsia="en-US"/>
              </w:rPr>
              <w:t>План 2025 год</w:t>
            </w:r>
          </w:p>
        </w:tc>
      </w:tr>
      <w:tr w:rsidR="001D00D5" w:rsidRPr="001D00D5" w14:paraId="6A87799E" w14:textId="77777777" w:rsidTr="00E6267D">
        <w:trPr>
          <w:trHeight w:val="624"/>
        </w:trPr>
        <w:tc>
          <w:tcPr>
            <w:tcW w:w="920" w:type="dxa"/>
            <w:vAlign w:val="center"/>
          </w:tcPr>
          <w:p w14:paraId="140EA072" w14:textId="77777777" w:rsidR="001D00D5" w:rsidRPr="001D00D5" w:rsidRDefault="001D00D5" w:rsidP="001D00D5">
            <w:pPr>
              <w:jc w:val="center"/>
              <w:rPr>
                <w:bCs/>
                <w:color w:val="000000"/>
                <w:sz w:val="28"/>
                <w:szCs w:val="28"/>
                <w:lang w:eastAsia="en-US"/>
              </w:rPr>
            </w:pPr>
            <w:r w:rsidRPr="001D00D5">
              <w:rPr>
                <w:bCs/>
                <w:color w:val="000000"/>
                <w:sz w:val="28"/>
                <w:szCs w:val="28"/>
                <w:lang w:eastAsia="en-US"/>
              </w:rPr>
              <w:t>1.</w:t>
            </w:r>
          </w:p>
        </w:tc>
        <w:tc>
          <w:tcPr>
            <w:tcW w:w="6052" w:type="dxa"/>
            <w:vAlign w:val="center"/>
          </w:tcPr>
          <w:p w14:paraId="102DE0BA" w14:textId="77777777" w:rsidR="001D00D5" w:rsidRPr="001D00D5" w:rsidRDefault="001D00D5" w:rsidP="001D00D5">
            <w:pPr>
              <w:jc w:val="center"/>
              <w:rPr>
                <w:color w:val="000000"/>
                <w:sz w:val="28"/>
                <w:szCs w:val="28"/>
                <w:lang w:eastAsia="en-US"/>
              </w:rPr>
            </w:pPr>
            <w:r w:rsidRPr="001D00D5">
              <w:rPr>
                <w:sz w:val="28"/>
                <w:szCs w:val="28"/>
                <w:lang w:eastAsia="en-US"/>
              </w:rPr>
              <w:t>Показатели качества горячей воды</w:t>
            </w:r>
          </w:p>
        </w:tc>
        <w:tc>
          <w:tcPr>
            <w:tcW w:w="2239" w:type="dxa"/>
            <w:vAlign w:val="center"/>
          </w:tcPr>
          <w:p w14:paraId="4B12F299" w14:textId="77777777" w:rsidR="001D00D5" w:rsidRPr="001D00D5" w:rsidRDefault="001D00D5" w:rsidP="001D00D5">
            <w:pPr>
              <w:jc w:val="center"/>
              <w:rPr>
                <w:bCs/>
                <w:color w:val="000000"/>
                <w:sz w:val="28"/>
                <w:szCs w:val="28"/>
                <w:lang w:eastAsia="en-US"/>
              </w:rPr>
            </w:pPr>
            <w:r w:rsidRPr="001D00D5">
              <w:rPr>
                <w:bCs/>
                <w:color w:val="000000"/>
                <w:sz w:val="28"/>
                <w:szCs w:val="28"/>
                <w:lang w:eastAsia="en-US"/>
              </w:rPr>
              <w:t>-</w:t>
            </w:r>
          </w:p>
        </w:tc>
        <w:tc>
          <w:tcPr>
            <w:tcW w:w="2766" w:type="dxa"/>
            <w:vAlign w:val="center"/>
          </w:tcPr>
          <w:p w14:paraId="30F1A5CF" w14:textId="77777777" w:rsidR="001D00D5" w:rsidRPr="001D00D5" w:rsidRDefault="001D00D5" w:rsidP="001D00D5">
            <w:pPr>
              <w:jc w:val="center"/>
              <w:rPr>
                <w:bCs/>
                <w:color w:val="000000"/>
                <w:sz w:val="28"/>
                <w:szCs w:val="28"/>
                <w:lang w:eastAsia="en-US"/>
              </w:rPr>
            </w:pPr>
            <w:r w:rsidRPr="001D00D5">
              <w:rPr>
                <w:bCs/>
                <w:color w:val="000000"/>
                <w:sz w:val="28"/>
                <w:szCs w:val="28"/>
                <w:lang w:eastAsia="en-US"/>
              </w:rPr>
              <w:t>-</w:t>
            </w:r>
          </w:p>
        </w:tc>
        <w:tc>
          <w:tcPr>
            <w:tcW w:w="2195" w:type="dxa"/>
            <w:vAlign w:val="center"/>
          </w:tcPr>
          <w:p w14:paraId="4172C1F4" w14:textId="77777777" w:rsidR="001D00D5" w:rsidRPr="001D00D5" w:rsidRDefault="001D00D5" w:rsidP="001D00D5">
            <w:pPr>
              <w:jc w:val="center"/>
              <w:rPr>
                <w:bCs/>
                <w:color w:val="000000"/>
                <w:sz w:val="28"/>
                <w:szCs w:val="28"/>
                <w:lang w:eastAsia="en-US"/>
              </w:rPr>
            </w:pPr>
            <w:r w:rsidRPr="001D00D5">
              <w:rPr>
                <w:bCs/>
                <w:color w:val="000000"/>
                <w:sz w:val="28"/>
                <w:szCs w:val="28"/>
                <w:lang w:eastAsia="en-US"/>
              </w:rPr>
              <w:t>-</w:t>
            </w:r>
          </w:p>
        </w:tc>
      </w:tr>
      <w:tr w:rsidR="001D00D5" w:rsidRPr="001D00D5" w14:paraId="260B56AF" w14:textId="77777777" w:rsidTr="00E6267D">
        <w:trPr>
          <w:trHeight w:val="1028"/>
        </w:trPr>
        <w:tc>
          <w:tcPr>
            <w:tcW w:w="920" w:type="dxa"/>
            <w:vAlign w:val="center"/>
          </w:tcPr>
          <w:p w14:paraId="6A518347" w14:textId="77777777" w:rsidR="001D00D5" w:rsidRPr="001D00D5" w:rsidRDefault="001D00D5" w:rsidP="001D00D5">
            <w:pPr>
              <w:jc w:val="center"/>
              <w:rPr>
                <w:bCs/>
                <w:color w:val="000000"/>
                <w:sz w:val="28"/>
                <w:szCs w:val="28"/>
                <w:lang w:eastAsia="en-US"/>
              </w:rPr>
            </w:pPr>
            <w:r w:rsidRPr="001D00D5">
              <w:rPr>
                <w:bCs/>
                <w:color w:val="000000"/>
                <w:sz w:val="28"/>
                <w:szCs w:val="28"/>
                <w:lang w:eastAsia="en-US"/>
              </w:rPr>
              <w:t>2.</w:t>
            </w:r>
          </w:p>
        </w:tc>
        <w:tc>
          <w:tcPr>
            <w:tcW w:w="6052" w:type="dxa"/>
            <w:vAlign w:val="center"/>
          </w:tcPr>
          <w:p w14:paraId="542635AD" w14:textId="77777777" w:rsidR="001D00D5" w:rsidRPr="001D00D5" w:rsidRDefault="001D00D5" w:rsidP="001D00D5">
            <w:pPr>
              <w:jc w:val="center"/>
              <w:rPr>
                <w:bCs/>
                <w:color w:val="000000"/>
                <w:sz w:val="28"/>
                <w:szCs w:val="28"/>
                <w:lang w:eastAsia="en-US"/>
              </w:rPr>
            </w:pPr>
            <w:r w:rsidRPr="001D00D5">
              <w:rPr>
                <w:sz w:val="28"/>
                <w:szCs w:val="28"/>
                <w:lang w:eastAsia="en-US"/>
              </w:rPr>
              <w:t>Показатели надежности и бесперебойности горячего водоснабжения</w:t>
            </w:r>
          </w:p>
        </w:tc>
        <w:tc>
          <w:tcPr>
            <w:tcW w:w="2239" w:type="dxa"/>
            <w:vAlign w:val="center"/>
          </w:tcPr>
          <w:p w14:paraId="58E6037D" w14:textId="77777777" w:rsidR="001D00D5" w:rsidRPr="001D00D5" w:rsidRDefault="001D00D5" w:rsidP="001D00D5">
            <w:pPr>
              <w:jc w:val="center"/>
              <w:rPr>
                <w:bCs/>
                <w:color w:val="000000"/>
                <w:sz w:val="28"/>
                <w:szCs w:val="28"/>
                <w:lang w:eastAsia="en-US"/>
              </w:rPr>
            </w:pPr>
            <w:r w:rsidRPr="001D00D5">
              <w:rPr>
                <w:bCs/>
                <w:color w:val="000000"/>
                <w:sz w:val="28"/>
                <w:szCs w:val="28"/>
                <w:lang w:eastAsia="en-US"/>
              </w:rPr>
              <w:t>-</w:t>
            </w:r>
          </w:p>
        </w:tc>
        <w:tc>
          <w:tcPr>
            <w:tcW w:w="2766" w:type="dxa"/>
            <w:vAlign w:val="center"/>
          </w:tcPr>
          <w:p w14:paraId="0B20C3DB" w14:textId="77777777" w:rsidR="001D00D5" w:rsidRPr="001D00D5" w:rsidRDefault="001D00D5" w:rsidP="001D00D5">
            <w:pPr>
              <w:jc w:val="center"/>
              <w:rPr>
                <w:bCs/>
                <w:color w:val="000000"/>
                <w:sz w:val="28"/>
                <w:szCs w:val="28"/>
                <w:lang w:eastAsia="en-US"/>
              </w:rPr>
            </w:pPr>
            <w:r w:rsidRPr="001D00D5">
              <w:rPr>
                <w:bCs/>
                <w:color w:val="000000"/>
                <w:sz w:val="28"/>
                <w:szCs w:val="28"/>
                <w:lang w:eastAsia="en-US"/>
              </w:rPr>
              <w:t>-</w:t>
            </w:r>
          </w:p>
        </w:tc>
        <w:tc>
          <w:tcPr>
            <w:tcW w:w="2195" w:type="dxa"/>
            <w:vAlign w:val="center"/>
          </w:tcPr>
          <w:p w14:paraId="03065C30" w14:textId="77777777" w:rsidR="001D00D5" w:rsidRPr="001D00D5" w:rsidRDefault="001D00D5" w:rsidP="001D00D5">
            <w:pPr>
              <w:jc w:val="center"/>
              <w:rPr>
                <w:bCs/>
                <w:color w:val="000000"/>
                <w:sz w:val="28"/>
                <w:szCs w:val="28"/>
                <w:lang w:eastAsia="en-US"/>
              </w:rPr>
            </w:pPr>
            <w:r w:rsidRPr="001D00D5">
              <w:rPr>
                <w:bCs/>
                <w:color w:val="000000"/>
                <w:sz w:val="28"/>
                <w:szCs w:val="28"/>
                <w:lang w:eastAsia="en-US"/>
              </w:rPr>
              <w:t>-</w:t>
            </w:r>
          </w:p>
        </w:tc>
      </w:tr>
      <w:tr w:rsidR="001D00D5" w:rsidRPr="001D00D5" w14:paraId="0E5E216D" w14:textId="77777777" w:rsidTr="00E6267D">
        <w:trPr>
          <w:trHeight w:val="1028"/>
        </w:trPr>
        <w:tc>
          <w:tcPr>
            <w:tcW w:w="920" w:type="dxa"/>
            <w:vAlign w:val="center"/>
          </w:tcPr>
          <w:p w14:paraId="1C0948BA" w14:textId="77777777" w:rsidR="001D00D5" w:rsidRPr="001D00D5" w:rsidRDefault="001D00D5" w:rsidP="001D00D5">
            <w:pPr>
              <w:jc w:val="center"/>
              <w:rPr>
                <w:bCs/>
                <w:color w:val="000000"/>
                <w:sz w:val="28"/>
                <w:szCs w:val="28"/>
                <w:lang w:eastAsia="en-US"/>
              </w:rPr>
            </w:pPr>
            <w:r w:rsidRPr="001D00D5">
              <w:rPr>
                <w:bCs/>
                <w:color w:val="000000"/>
                <w:sz w:val="28"/>
                <w:szCs w:val="28"/>
                <w:lang w:eastAsia="en-US"/>
              </w:rPr>
              <w:t>3.</w:t>
            </w:r>
          </w:p>
        </w:tc>
        <w:tc>
          <w:tcPr>
            <w:tcW w:w="6052" w:type="dxa"/>
            <w:vAlign w:val="center"/>
          </w:tcPr>
          <w:p w14:paraId="2B37C730" w14:textId="77777777" w:rsidR="001D00D5" w:rsidRPr="001D00D5" w:rsidRDefault="001D00D5" w:rsidP="001D00D5">
            <w:pPr>
              <w:jc w:val="center"/>
              <w:rPr>
                <w:bCs/>
                <w:color w:val="000000"/>
                <w:sz w:val="28"/>
                <w:szCs w:val="28"/>
                <w:lang w:eastAsia="en-US"/>
              </w:rPr>
            </w:pPr>
            <w:r w:rsidRPr="001D00D5">
              <w:rPr>
                <w:sz w:val="28"/>
                <w:szCs w:val="28"/>
                <w:lang w:eastAsia="en-US"/>
              </w:rPr>
              <w:t>Показатели энергетической эффективности использования ресурсов</w:t>
            </w:r>
          </w:p>
        </w:tc>
        <w:tc>
          <w:tcPr>
            <w:tcW w:w="2239" w:type="dxa"/>
            <w:vAlign w:val="center"/>
          </w:tcPr>
          <w:p w14:paraId="15E13815" w14:textId="77777777" w:rsidR="001D00D5" w:rsidRPr="001D00D5" w:rsidRDefault="001D00D5" w:rsidP="001D00D5">
            <w:pPr>
              <w:jc w:val="center"/>
              <w:rPr>
                <w:bCs/>
                <w:color w:val="000000"/>
                <w:sz w:val="28"/>
                <w:szCs w:val="28"/>
                <w:lang w:eastAsia="en-US"/>
              </w:rPr>
            </w:pPr>
            <w:r w:rsidRPr="001D00D5">
              <w:rPr>
                <w:bCs/>
                <w:color w:val="000000"/>
                <w:sz w:val="28"/>
                <w:szCs w:val="28"/>
                <w:lang w:eastAsia="en-US"/>
              </w:rPr>
              <w:t>-</w:t>
            </w:r>
          </w:p>
        </w:tc>
        <w:tc>
          <w:tcPr>
            <w:tcW w:w="2766" w:type="dxa"/>
            <w:vAlign w:val="center"/>
          </w:tcPr>
          <w:p w14:paraId="7C314794" w14:textId="77777777" w:rsidR="001D00D5" w:rsidRPr="001D00D5" w:rsidRDefault="001D00D5" w:rsidP="001D00D5">
            <w:pPr>
              <w:jc w:val="center"/>
              <w:rPr>
                <w:bCs/>
                <w:color w:val="000000"/>
                <w:sz w:val="28"/>
                <w:szCs w:val="28"/>
                <w:lang w:eastAsia="en-US"/>
              </w:rPr>
            </w:pPr>
            <w:r w:rsidRPr="001D00D5">
              <w:rPr>
                <w:bCs/>
                <w:color w:val="000000"/>
                <w:sz w:val="28"/>
                <w:szCs w:val="28"/>
                <w:lang w:eastAsia="en-US"/>
              </w:rPr>
              <w:t>-</w:t>
            </w:r>
          </w:p>
        </w:tc>
        <w:tc>
          <w:tcPr>
            <w:tcW w:w="2195" w:type="dxa"/>
            <w:vAlign w:val="center"/>
          </w:tcPr>
          <w:p w14:paraId="099403B0" w14:textId="77777777" w:rsidR="001D00D5" w:rsidRPr="001D00D5" w:rsidRDefault="001D00D5" w:rsidP="001D00D5">
            <w:pPr>
              <w:jc w:val="center"/>
              <w:rPr>
                <w:bCs/>
                <w:color w:val="000000"/>
                <w:sz w:val="28"/>
                <w:szCs w:val="28"/>
                <w:lang w:eastAsia="en-US"/>
              </w:rPr>
            </w:pPr>
            <w:r w:rsidRPr="001D00D5">
              <w:rPr>
                <w:bCs/>
                <w:color w:val="000000"/>
                <w:sz w:val="28"/>
                <w:szCs w:val="28"/>
                <w:lang w:eastAsia="en-US"/>
              </w:rPr>
              <w:t>-</w:t>
            </w:r>
          </w:p>
        </w:tc>
      </w:tr>
    </w:tbl>
    <w:p w14:paraId="4C3505B3" w14:textId="77777777" w:rsidR="001D00D5" w:rsidRPr="001D00D5" w:rsidRDefault="001D00D5" w:rsidP="001D00D5">
      <w:pPr>
        <w:ind w:left="-567"/>
        <w:jc w:val="center"/>
        <w:rPr>
          <w:bCs/>
          <w:color w:val="000000"/>
          <w:sz w:val="28"/>
          <w:szCs w:val="28"/>
        </w:rPr>
      </w:pPr>
    </w:p>
    <w:p w14:paraId="29287939" w14:textId="77777777" w:rsidR="001D00D5" w:rsidRPr="001D00D5" w:rsidRDefault="001D00D5" w:rsidP="001D00D5">
      <w:pPr>
        <w:ind w:left="-567"/>
        <w:jc w:val="center"/>
        <w:rPr>
          <w:bCs/>
          <w:color w:val="000000"/>
          <w:sz w:val="28"/>
          <w:szCs w:val="28"/>
        </w:rPr>
      </w:pPr>
    </w:p>
    <w:p w14:paraId="10BF4757" w14:textId="77777777" w:rsidR="001D00D5" w:rsidRPr="001D00D5" w:rsidRDefault="001D00D5" w:rsidP="001D00D5">
      <w:pPr>
        <w:ind w:left="-567"/>
        <w:jc w:val="center"/>
        <w:rPr>
          <w:bCs/>
          <w:color w:val="000000"/>
          <w:sz w:val="28"/>
          <w:szCs w:val="28"/>
        </w:rPr>
      </w:pPr>
    </w:p>
    <w:p w14:paraId="1520A0F6" w14:textId="77777777" w:rsidR="001D00D5" w:rsidRPr="001D00D5" w:rsidRDefault="001D00D5" w:rsidP="001D00D5">
      <w:pPr>
        <w:ind w:left="-567"/>
        <w:jc w:val="center"/>
        <w:rPr>
          <w:bCs/>
          <w:color w:val="000000"/>
          <w:sz w:val="28"/>
          <w:szCs w:val="28"/>
        </w:rPr>
        <w:sectPr w:rsidR="001D00D5" w:rsidRPr="001D00D5" w:rsidSect="001D00D5">
          <w:pgSz w:w="16838" w:h="11906" w:orient="landscape"/>
          <w:pgMar w:top="1701" w:right="851" w:bottom="567" w:left="709" w:header="680" w:footer="709" w:gutter="0"/>
          <w:cols w:space="708"/>
          <w:docGrid w:linePitch="360"/>
        </w:sectPr>
      </w:pPr>
    </w:p>
    <w:p w14:paraId="1FCBB45E" w14:textId="77777777" w:rsidR="001D00D5" w:rsidRPr="001D00D5" w:rsidRDefault="001D00D5" w:rsidP="001D00D5">
      <w:pPr>
        <w:ind w:left="-567"/>
        <w:jc w:val="center"/>
        <w:rPr>
          <w:bCs/>
          <w:color w:val="000000"/>
          <w:sz w:val="28"/>
          <w:szCs w:val="28"/>
        </w:rPr>
      </w:pPr>
    </w:p>
    <w:p w14:paraId="64D33A0F" w14:textId="77777777" w:rsidR="001D00D5" w:rsidRPr="001D00D5" w:rsidRDefault="001D00D5" w:rsidP="001D00D5">
      <w:pPr>
        <w:ind w:firstLine="709"/>
        <w:jc w:val="center"/>
        <w:rPr>
          <w:bCs/>
          <w:color w:val="000000"/>
          <w:sz w:val="28"/>
          <w:szCs w:val="28"/>
        </w:rPr>
      </w:pPr>
      <w:r w:rsidRPr="001D00D5">
        <w:rPr>
          <w:bCs/>
          <w:color w:val="000000"/>
          <w:sz w:val="28"/>
          <w:szCs w:val="28"/>
        </w:rPr>
        <w:t xml:space="preserve">Раздел 9. Расчет эффективности производственной программы </w:t>
      </w:r>
    </w:p>
    <w:p w14:paraId="16674F55" w14:textId="77777777" w:rsidR="001D00D5" w:rsidRPr="001D00D5" w:rsidRDefault="001D00D5" w:rsidP="001D00D5">
      <w:pPr>
        <w:ind w:firstLine="709"/>
        <w:jc w:val="center"/>
        <w:rPr>
          <w:bCs/>
          <w:color w:val="000000"/>
          <w:sz w:val="28"/>
          <w:szCs w:val="28"/>
        </w:rPr>
      </w:pPr>
      <w:r w:rsidRPr="001D00D5">
        <w:rPr>
          <w:sz w:val="28"/>
          <w:szCs w:val="28"/>
        </w:rPr>
        <w:t xml:space="preserve">ФГБУ «ЦЖКУ» Минобороны России на потребительском рынке </w:t>
      </w:r>
      <w:r w:rsidRPr="001D00D5">
        <w:rPr>
          <w:sz w:val="28"/>
          <w:szCs w:val="28"/>
        </w:rPr>
        <w:br/>
        <w:t>Юргинского городского округа</w:t>
      </w:r>
    </w:p>
    <w:p w14:paraId="145B295A" w14:textId="77777777" w:rsidR="001D00D5" w:rsidRPr="001D00D5" w:rsidRDefault="001D00D5" w:rsidP="001D00D5">
      <w:pPr>
        <w:ind w:left="-567"/>
        <w:jc w:val="center"/>
        <w:rPr>
          <w:bCs/>
          <w:color w:val="000000"/>
          <w:sz w:val="28"/>
          <w:szCs w:val="28"/>
        </w:rPr>
      </w:pPr>
    </w:p>
    <w:tbl>
      <w:tblPr>
        <w:tblStyle w:val="3142"/>
        <w:tblW w:w="9974" w:type="dxa"/>
        <w:tblInd w:w="-113" w:type="dxa"/>
        <w:tblLayout w:type="fixed"/>
        <w:tblLook w:val="04A0" w:firstRow="1" w:lastRow="0" w:firstColumn="1" w:lastColumn="0" w:noHBand="0" w:noVBand="1"/>
      </w:tblPr>
      <w:tblGrid>
        <w:gridCol w:w="649"/>
        <w:gridCol w:w="3123"/>
        <w:gridCol w:w="1846"/>
        <w:gridCol w:w="1927"/>
        <w:gridCol w:w="2429"/>
      </w:tblGrid>
      <w:tr w:rsidR="001D00D5" w:rsidRPr="001D00D5" w14:paraId="0E36787E" w14:textId="77777777" w:rsidTr="00E6267D">
        <w:trPr>
          <w:trHeight w:val="929"/>
        </w:trPr>
        <w:tc>
          <w:tcPr>
            <w:tcW w:w="649" w:type="dxa"/>
            <w:vAlign w:val="center"/>
          </w:tcPr>
          <w:p w14:paraId="084E2163" w14:textId="77777777" w:rsidR="001D00D5" w:rsidRPr="001D00D5" w:rsidRDefault="001D00D5" w:rsidP="001D00D5">
            <w:pPr>
              <w:jc w:val="center"/>
              <w:rPr>
                <w:rFonts w:eastAsia="Calibri"/>
                <w:bCs/>
                <w:color w:val="000000"/>
                <w:sz w:val="28"/>
                <w:szCs w:val="28"/>
                <w:lang w:eastAsia="en-US"/>
              </w:rPr>
            </w:pPr>
            <w:r w:rsidRPr="001D00D5">
              <w:rPr>
                <w:rFonts w:eastAsia="Calibri"/>
                <w:bCs/>
                <w:color w:val="000000"/>
                <w:sz w:val="28"/>
                <w:szCs w:val="28"/>
                <w:lang w:eastAsia="en-US"/>
              </w:rPr>
              <w:t>№ п/п</w:t>
            </w:r>
          </w:p>
        </w:tc>
        <w:tc>
          <w:tcPr>
            <w:tcW w:w="3123" w:type="dxa"/>
            <w:vAlign w:val="center"/>
          </w:tcPr>
          <w:p w14:paraId="38639594" w14:textId="77777777" w:rsidR="001D00D5" w:rsidRPr="001D00D5" w:rsidRDefault="001D00D5" w:rsidP="001D00D5">
            <w:pPr>
              <w:jc w:val="center"/>
              <w:rPr>
                <w:rFonts w:eastAsia="Calibri"/>
                <w:bCs/>
                <w:color w:val="000000"/>
                <w:sz w:val="28"/>
                <w:szCs w:val="28"/>
                <w:lang w:eastAsia="en-US"/>
              </w:rPr>
            </w:pPr>
            <w:r w:rsidRPr="001D00D5">
              <w:rPr>
                <w:rFonts w:eastAsia="Calibri"/>
                <w:bCs/>
                <w:color w:val="000000"/>
                <w:sz w:val="28"/>
                <w:szCs w:val="28"/>
                <w:lang w:eastAsia="en-US"/>
              </w:rPr>
              <w:t>Наименование показателя</w:t>
            </w:r>
          </w:p>
        </w:tc>
        <w:tc>
          <w:tcPr>
            <w:tcW w:w="1846" w:type="dxa"/>
            <w:vAlign w:val="center"/>
          </w:tcPr>
          <w:p w14:paraId="5F6E1499" w14:textId="77777777" w:rsidR="001D00D5" w:rsidRPr="001D00D5" w:rsidRDefault="001D00D5" w:rsidP="001D00D5">
            <w:pPr>
              <w:jc w:val="center"/>
              <w:rPr>
                <w:rFonts w:eastAsia="Calibri"/>
                <w:bCs/>
                <w:color w:val="000000"/>
                <w:sz w:val="28"/>
                <w:szCs w:val="28"/>
                <w:lang w:eastAsia="en-US"/>
              </w:rPr>
            </w:pPr>
            <w:r w:rsidRPr="001D00D5">
              <w:rPr>
                <w:rFonts w:eastAsia="Calibri"/>
                <w:bCs/>
                <w:color w:val="000000"/>
                <w:sz w:val="28"/>
                <w:szCs w:val="28"/>
                <w:lang w:eastAsia="en-US"/>
              </w:rPr>
              <w:t>Значение показателя в базовом периоде 2021 год</w:t>
            </w:r>
          </w:p>
        </w:tc>
        <w:tc>
          <w:tcPr>
            <w:tcW w:w="1927" w:type="dxa"/>
            <w:vAlign w:val="center"/>
          </w:tcPr>
          <w:p w14:paraId="1D191683" w14:textId="77777777" w:rsidR="001D00D5" w:rsidRPr="001D00D5" w:rsidRDefault="001D00D5" w:rsidP="001D00D5">
            <w:pPr>
              <w:jc w:val="center"/>
              <w:rPr>
                <w:rFonts w:eastAsia="Calibri"/>
                <w:bCs/>
                <w:color w:val="000000"/>
                <w:sz w:val="28"/>
                <w:szCs w:val="28"/>
                <w:lang w:eastAsia="en-US"/>
              </w:rPr>
            </w:pPr>
            <w:r w:rsidRPr="001D00D5">
              <w:rPr>
                <w:rFonts w:eastAsia="Calibri"/>
                <w:bCs/>
                <w:color w:val="000000"/>
                <w:sz w:val="28"/>
                <w:szCs w:val="28"/>
                <w:lang w:eastAsia="en-US"/>
              </w:rPr>
              <w:t xml:space="preserve">Планируемое значение показателя по итогам реализации </w:t>
            </w:r>
            <w:proofErr w:type="spellStart"/>
            <w:proofErr w:type="gramStart"/>
            <w:r w:rsidRPr="001D00D5">
              <w:rPr>
                <w:rFonts w:eastAsia="Calibri"/>
                <w:bCs/>
                <w:color w:val="000000"/>
                <w:sz w:val="28"/>
                <w:szCs w:val="28"/>
                <w:lang w:eastAsia="en-US"/>
              </w:rPr>
              <w:t>производст</w:t>
            </w:r>
            <w:proofErr w:type="spellEnd"/>
            <w:r w:rsidRPr="001D00D5">
              <w:rPr>
                <w:rFonts w:eastAsia="Calibri"/>
                <w:bCs/>
                <w:color w:val="000000"/>
                <w:sz w:val="28"/>
                <w:szCs w:val="28"/>
                <w:lang w:eastAsia="en-US"/>
              </w:rPr>
              <w:t>-венной</w:t>
            </w:r>
            <w:proofErr w:type="gramEnd"/>
            <w:r w:rsidRPr="001D00D5">
              <w:rPr>
                <w:rFonts w:eastAsia="Calibri"/>
                <w:bCs/>
                <w:color w:val="000000"/>
                <w:sz w:val="28"/>
                <w:szCs w:val="28"/>
                <w:lang w:eastAsia="en-US"/>
              </w:rPr>
              <w:t xml:space="preserve"> программы 2026 год</w:t>
            </w:r>
          </w:p>
        </w:tc>
        <w:tc>
          <w:tcPr>
            <w:tcW w:w="2429" w:type="dxa"/>
            <w:vAlign w:val="center"/>
          </w:tcPr>
          <w:p w14:paraId="66816CC4" w14:textId="77777777" w:rsidR="001D00D5" w:rsidRPr="001D00D5" w:rsidRDefault="001D00D5" w:rsidP="001D00D5">
            <w:pPr>
              <w:jc w:val="center"/>
              <w:rPr>
                <w:rFonts w:eastAsia="Calibri"/>
                <w:bCs/>
                <w:color w:val="000000"/>
                <w:sz w:val="28"/>
                <w:szCs w:val="28"/>
                <w:lang w:eastAsia="en-US"/>
              </w:rPr>
            </w:pPr>
            <w:r w:rsidRPr="001D00D5">
              <w:rPr>
                <w:rFonts w:eastAsia="Calibri"/>
                <w:bCs/>
                <w:color w:val="000000"/>
                <w:sz w:val="28"/>
                <w:szCs w:val="28"/>
                <w:lang w:eastAsia="en-US"/>
              </w:rPr>
              <w:t xml:space="preserve">Эффективность </w:t>
            </w:r>
            <w:proofErr w:type="spellStart"/>
            <w:proofErr w:type="gramStart"/>
            <w:r w:rsidRPr="001D00D5">
              <w:rPr>
                <w:rFonts w:eastAsia="Calibri"/>
                <w:bCs/>
                <w:color w:val="000000"/>
                <w:sz w:val="28"/>
                <w:szCs w:val="28"/>
                <w:lang w:eastAsia="en-US"/>
              </w:rPr>
              <w:t>производствен</w:t>
            </w:r>
            <w:proofErr w:type="spellEnd"/>
            <w:r w:rsidRPr="001D00D5">
              <w:rPr>
                <w:rFonts w:eastAsia="Calibri"/>
                <w:bCs/>
                <w:color w:val="000000"/>
                <w:sz w:val="28"/>
                <w:szCs w:val="28"/>
                <w:lang w:eastAsia="en-US"/>
              </w:rPr>
              <w:t>-ной</w:t>
            </w:r>
            <w:proofErr w:type="gramEnd"/>
            <w:r w:rsidRPr="001D00D5">
              <w:rPr>
                <w:rFonts w:eastAsia="Calibri"/>
                <w:bCs/>
                <w:color w:val="000000"/>
                <w:sz w:val="28"/>
                <w:szCs w:val="28"/>
                <w:lang w:eastAsia="en-US"/>
              </w:rPr>
              <w:t xml:space="preserve"> программы, тыс. руб.</w:t>
            </w:r>
          </w:p>
        </w:tc>
      </w:tr>
      <w:tr w:rsidR="001D00D5" w:rsidRPr="001D00D5" w14:paraId="7EAEED6C" w14:textId="77777777" w:rsidTr="00E6267D">
        <w:trPr>
          <w:trHeight w:val="348"/>
        </w:trPr>
        <w:tc>
          <w:tcPr>
            <w:tcW w:w="649" w:type="dxa"/>
            <w:vAlign w:val="center"/>
          </w:tcPr>
          <w:p w14:paraId="5AB932B8" w14:textId="77777777" w:rsidR="001D00D5" w:rsidRPr="001D00D5" w:rsidRDefault="001D00D5" w:rsidP="001D00D5">
            <w:pPr>
              <w:jc w:val="center"/>
              <w:rPr>
                <w:rFonts w:eastAsia="Calibri"/>
                <w:bCs/>
                <w:color w:val="000000"/>
                <w:sz w:val="28"/>
                <w:szCs w:val="28"/>
                <w:lang w:eastAsia="en-US"/>
              </w:rPr>
            </w:pPr>
            <w:r w:rsidRPr="001D00D5">
              <w:rPr>
                <w:rFonts w:eastAsia="Calibri"/>
                <w:bCs/>
                <w:color w:val="000000"/>
                <w:sz w:val="28"/>
                <w:szCs w:val="28"/>
                <w:lang w:eastAsia="en-US"/>
              </w:rPr>
              <w:t>1.</w:t>
            </w:r>
          </w:p>
        </w:tc>
        <w:tc>
          <w:tcPr>
            <w:tcW w:w="3123" w:type="dxa"/>
            <w:vAlign w:val="center"/>
          </w:tcPr>
          <w:p w14:paraId="0DDB987C" w14:textId="77777777" w:rsidR="001D00D5" w:rsidRPr="001D00D5" w:rsidRDefault="001D00D5" w:rsidP="001D00D5">
            <w:pPr>
              <w:jc w:val="center"/>
              <w:rPr>
                <w:rFonts w:eastAsia="Calibri"/>
                <w:color w:val="000000"/>
                <w:sz w:val="28"/>
                <w:szCs w:val="28"/>
                <w:lang w:eastAsia="en-US"/>
              </w:rPr>
            </w:pPr>
            <w:r w:rsidRPr="001D00D5">
              <w:rPr>
                <w:rFonts w:eastAsia="Calibri"/>
                <w:color w:val="000000"/>
                <w:sz w:val="28"/>
                <w:szCs w:val="28"/>
                <w:lang w:eastAsia="en-US"/>
              </w:rPr>
              <w:t>Показатели качества горячей воды</w:t>
            </w:r>
          </w:p>
        </w:tc>
        <w:tc>
          <w:tcPr>
            <w:tcW w:w="1846" w:type="dxa"/>
            <w:vAlign w:val="center"/>
          </w:tcPr>
          <w:p w14:paraId="3C758625" w14:textId="77777777" w:rsidR="001D00D5" w:rsidRPr="001D00D5" w:rsidRDefault="001D00D5" w:rsidP="001D00D5">
            <w:pPr>
              <w:jc w:val="center"/>
              <w:rPr>
                <w:rFonts w:eastAsia="Calibri"/>
                <w:bCs/>
                <w:color w:val="000000"/>
                <w:sz w:val="28"/>
                <w:szCs w:val="28"/>
                <w:lang w:eastAsia="en-US"/>
              </w:rPr>
            </w:pPr>
            <w:r w:rsidRPr="001D00D5">
              <w:rPr>
                <w:rFonts w:eastAsia="Calibri"/>
                <w:bCs/>
                <w:color w:val="000000"/>
                <w:sz w:val="28"/>
                <w:szCs w:val="28"/>
                <w:lang w:eastAsia="en-US"/>
              </w:rPr>
              <w:t>-</w:t>
            </w:r>
          </w:p>
        </w:tc>
        <w:tc>
          <w:tcPr>
            <w:tcW w:w="1927" w:type="dxa"/>
            <w:vAlign w:val="center"/>
          </w:tcPr>
          <w:p w14:paraId="03A7FCA8" w14:textId="77777777" w:rsidR="001D00D5" w:rsidRPr="001D00D5" w:rsidRDefault="001D00D5" w:rsidP="001D00D5">
            <w:pPr>
              <w:jc w:val="center"/>
              <w:rPr>
                <w:rFonts w:eastAsia="Calibri"/>
                <w:bCs/>
                <w:color w:val="000000"/>
                <w:sz w:val="28"/>
                <w:szCs w:val="28"/>
                <w:lang w:eastAsia="en-US"/>
              </w:rPr>
            </w:pPr>
            <w:r w:rsidRPr="001D00D5">
              <w:rPr>
                <w:rFonts w:eastAsia="Calibri"/>
                <w:bCs/>
                <w:color w:val="000000"/>
                <w:sz w:val="28"/>
                <w:szCs w:val="28"/>
                <w:lang w:eastAsia="en-US"/>
              </w:rPr>
              <w:t>-</w:t>
            </w:r>
          </w:p>
        </w:tc>
        <w:tc>
          <w:tcPr>
            <w:tcW w:w="2429" w:type="dxa"/>
            <w:vAlign w:val="center"/>
          </w:tcPr>
          <w:p w14:paraId="5E9469E2" w14:textId="77777777" w:rsidR="001D00D5" w:rsidRPr="001D00D5" w:rsidRDefault="001D00D5" w:rsidP="001D00D5">
            <w:pPr>
              <w:jc w:val="center"/>
              <w:rPr>
                <w:rFonts w:eastAsia="Calibri"/>
                <w:bCs/>
                <w:color w:val="000000"/>
                <w:sz w:val="28"/>
                <w:szCs w:val="28"/>
                <w:lang w:eastAsia="en-US"/>
              </w:rPr>
            </w:pPr>
            <w:r w:rsidRPr="001D00D5">
              <w:rPr>
                <w:rFonts w:eastAsia="Calibri"/>
                <w:bCs/>
                <w:color w:val="000000"/>
                <w:sz w:val="28"/>
                <w:szCs w:val="28"/>
                <w:lang w:eastAsia="en-US"/>
              </w:rPr>
              <w:t>-</w:t>
            </w:r>
          </w:p>
        </w:tc>
      </w:tr>
      <w:tr w:rsidR="001D00D5" w:rsidRPr="001D00D5" w14:paraId="46B63C80" w14:textId="77777777" w:rsidTr="00E6267D">
        <w:trPr>
          <w:trHeight w:val="459"/>
        </w:trPr>
        <w:tc>
          <w:tcPr>
            <w:tcW w:w="649" w:type="dxa"/>
            <w:vAlign w:val="center"/>
          </w:tcPr>
          <w:p w14:paraId="17D73EC6" w14:textId="77777777" w:rsidR="001D00D5" w:rsidRPr="001D00D5" w:rsidRDefault="001D00D5" w:rsidP="001D00D5">
            <w:pPr>
              <w:jc w:val="center"/>
              <w:rPr>
                <w:rFonts w:eastAsia="Calibri"/>
                <w:bCs/>
                <w:color w:val="000000"/>
                <w:sz w:val="28"/>
                <w:szCs w:val="28"/>
                <w:lang w:eastAsia="en-US"/>
              </w:rPr>
            </w:pPr>
            <w:r w:rsidRPr="001D00D5">
              <w:rPr>
                <w:rFonts w:eastAsia="Calibri"/>
                <w:bCs/>
                <w:color w:val="000000"/>
                <w:sz w:val="28"/>
                <w:szCs w:val="28"/>
                <w:lang w:eastAsia="en-US"/>
              </w:rPr>
              <w:t>2.</w:t>
            </w:r>
          </w:p>
        </w:tc>
        <w:tc>
          <w:tcPr>
            <w:tcW w:w="3123" w:type="dxa"/>
            <w:vAlign w:val="center"/>
          </w:tcPr>
          <w:p w14:paraId="378FF331" w14:textId="77777777" w:rsidR="001D00D5" w:rsidRPr="001D00D5" w:rsidRDefault="001D00D5" w:rsidP="001D00D5">
            <w:pPr>
              <w:jc w:val="center"/>
              <w:rPr>
                <w:rFonts w:eastAsia="Calibri"/>
                <w:color w:val="000000"/>
                <w:sz w:val="28"/>
                <w:szCs w:val="28"/>
                <w:lang w:eastAsia="en-US"/>
              </w:rPr>
            </w:pPr>
            <w:r w:rsidRPr="001D00D5">
              <w:rPr>
                <w:rFonts w:eastAsia="Calibri"/>
                <w:color w:val="000000"/>
                <w:sz w:val="28"/>
                <w:szCs w:val="28"/>
                <w:lang w:eastAsia="en-US"/>
              </w:rPr>
              <w:t>Показатели надежности и бесперебойности горячего водоснабжения</w:t>
            </w:r>
          </w:p>
        </w:tc>
        <w:tc>
          <w:tcPr>
            <w:tcW w:w="1846" w:type="dxa"/>
            <w:vAlign w:val="center"/>
          </w:tcPr>
          <w:p w14:paraId="287180A9" w14:textId="77777777" w:rsidR="001D00D5" w:rsidRPr="001D00D5" w:rsidRDefault="001D00D5" w:rsidP="001D00D5">
            <w:pPr>
              <w:jc w:val="center"/>
              <w:rPr>
                <w:rFonts w:eastAsia="Calibri"/>
                <w:bCs/>
                <w:color w:val="000000"/>
                <w:sz w:val="28"/>
                <w:szCs w:val="28"/>
                <w:lang w:eastAsia="en-US"/>
              </w:rPr>
            </w:pPr>
            <w:r w:rsidRPr="001D00D5">
              <w:rPr>
                <w:rFonts w:eastAsia="Calibri"/>
                <w:bCs/>
                <w:color w:val="000000"/>
                <w:sz w:val="28"/>
                <w:szCs w:val="28"/>
                <w:lang w:eastAsia="en-US"/>
              </w:rPr>
              <w:t>-</w:t>
            </w:r>
          </w:p>
        </w:tc>
        <w:tc>
          <w:tcPr>
            <w:tcW w:w="1927" w:type="dxa"/>
            <w:vAlign w:val="center"/>
          </w:tcPr>
          <w:p w14:paraId="25618F6A" w14:textId="77777777" w:rsidR="001D00D5" w:rsidRPr="001D00D5" w:rsidRDefault="001D00D5" w:rsidP="001D00D5">
            <w:pPr>
              <w:jc w:val="center"/>
              <w:rPr>
                <w:rFonts w:eastAsia="Calibri"/>
                <w:bCs/>
                <w:color w:val="000000"/>
                <w:sz w:val="28"/>
                <w:szCs w:val="28"/>
                <w:lang w:eastAsia="en-US"/>
              </w:rPr>
            </w:pPr>
            <w:r w:rsidRPr="001D00D5">
              <w:rPr>
                <w:rFonts w:eastAsia="Calibri"/>
                <w:bCs/>
                <w:color w:val="000000"/>
                <w:sz w:val="28"/>
                <w:szCs w:val="28"/>
                <w:lang w:eastAsia="en-US"/>
              </w:rPr>
              <w:t>-</w:t>
            </w:r>
          </w:p>
        </w:tc>
        <w:tc>
          <w:tcPr>
            <w:tcW w:w="2429" w:type="dxa"/>
            <w:vAlign w:val="center"/>
          </w:tcPr>
          <w:p w14:paraId="2AC79BF1" w14:textId="77777777" w:rsidR="001D00D5" w:rsidRPr="001D00D5" w:rsidRDefault="001D00D5" w:rsidP="001D00D5">
            <w:pPr>
              <w:jc w:val="center"/>
              <w:rPr>
                <w:rFonts w:eastAsia="Calibri"/>
                <w:bCs/>
                <w:color w:val="000000"/>
                <w:sz w:val="28"/>
                <w:szCs w:val="28"/>
                <w:lang w:eastAsia="en-US"/>
              </w:rPr>
            </w:pPr>
            <w:r w:rsidRPr="001D00D5">
              <w:rPr>
                <w:rFonts w:eastAsia="Calibri"/>
                <w:bCs/>
                <w:color w:val="000000"/>
                <w:sz w:val="28"/>
                <w:szCs w:val="28"/>
                <w:lang w:eastAsia="en-US"/>
              </w:rPr>
              <w:t>-</w:t>
            </w:r>
          </w:p>
        </w:tc>
      </w:tr>
      <w:tr w:rsidR="001D00D5" w:rsidRPr="001D00D5" w14:paraId="7812139F" w14:textId="77777777" w:rsidTr="00E6267D">
        <w:trPr>
          <w:trHeight w:val="393"/>
        </w:trPr>
        <w:tc>
          <w:tcPr>
            <w:tcW w:w="649" w:type="dxa"/>
            <w:vAlign w:val="center"/>
          </w:tcPr>
          <w:p w14:paraId="583BCD12" w14:textId="77777777" w:rsidR="001D00D5" w:rsidRPr="001D00D5" w:rsidRDefault="001D00D5" w:rsidP="001D00D5">
            <w:pPr>
              <w:jc w:val="center"/>
              <w:rPr>
                <w:rFonts w:eastAsia="Calibri"/>
                <w:bCs/>
                <w:color w:val="000000"/>
                <w:sz w:val="28"/>
                <w:szCs w:val="28"/>
                <w:lang w:eastAsia="en-US"/>
              </w:rPr>
            </w:pPr>
            <w:r w:rsidRPr="001D00D5">
              <w:rPr>
                <w:rFonts w:eastAsia="Calibri"/>
                <w:bCs/>
                <w:color w:val="000000"/>
                <w:sz w:val="28"/>
                <w:szCs w:val="28"/>
                <w:lang w:eastAsia="en-US"/>
              </w:rPr>
              <w:t>3.</w:t>
            </w:r>
          </w:p>
        </w:tc>
        <w:tc>
          <w:tcPr>
            <w:tcW w:w="3123" w:type="dxa"/>
            <w:vAlign w:val="center"/>
          </w:tcPr>
          <w:p w14:paraId="09370BD3" w14:textId="77777777" w:rsidR="001D00D5" w:rsidRPr="001D00D5" w:rsidRDefault="001D00D5" w:rsidP="001D00D5">
            <w:pPr>
              <w:jc w:val="center"/>
              <w:rPr>
                <w:rFonts w:eastAsia="Calibri"/>
                <w:bCs/>
                <w:color w:val="000000"/>
                <w:sz w:val="28"/>
                <w:szCs w:val="28"/>
                <w:lang w:eastAsia="en-US"/>
              </w:rPr>
            </w:pPr>
            <w:r w:rsidRPr="001D00D5">
              <w:rPr>
                <w:rFonts w:eastAsia="Calibri"/>
                <w:bCs/>
                <w:color w:val="000000"/>
                <w:sz w:val="28"/>
                <w:szCs w:val="28"/>
                <w:lang w:eastAsia="en-US"/>
              </w:rPr>
              <w:t>Показатели энергетической эффективности использования ресурсов</w:t>
            </w:r>
          </w:p>
        </w:tc>
        <w:tc>
          <w:tcPr>
            <w:tcW w:w="1846" w:type="dxa"/>
            <w:vAlign w:val="center"/>
          </w:tcPr>
          <w:p w14:paraId="1FCD60CA" w14:textId="77777777" w:rsidR="001D00D5" w:rsidRPr="001D00D5" w:rsidRDefault="001D00D5" w:rsidP="001D00D5">
            <w:pPr>
              <w:jc w:val="center"/>
              <w:rPr>
                <w:rFonts w:eastAsia="Calibri"/>
                <w:bCs/>
                <w:color w:val="000000"/>
                <w:sz w:val="28"/>
                <w:szCs w:val="28"/>
                <w:lang w:eastAsia="en-US"/>
              </w:rPr>
            </w:pPr>
            <w:r w:rsidRPr="001D00D5">
              <w:rPr>
                <w:rFonts w:eastAsia="Calibri"/>
                <w:bCs/>
                <w:color w:val="000000"/>
                <w:sz w:val="28"/>
                <w:szCs w:val="28"/>
                <w:lang w:eastAsia="en-US"/>
              </w:rPr>
              <w:t>-</w:t>
            </w:r>
          </w:p>
        </w:tc>
        <w:tc>
          <w:tcPr>
            <w:tcW w:w="1927" w:type="dxa"/>
            <w:vAlign w:val="center"/>
          </w:tcPr>
          <w:p w14:paraId="2506F5A2" w14:textId="77777777" w:rsidR="001D00D5" w:rsidRPr="001D00D5" w:rsidRDefault="001D00D5" w:rsidP="001D00D5">
            <w:pPr>
              <w:jc w:val="center"/>
              <w:rPr>
                <w:rFonts w:eastAsia="Calibri"/>
                <w:bCs/>
                <w:color w:val="000000"/>
                <w:sz w:val="28"/>
                <w:szCs w:val="28"/>
                <w:lang w:eastAsia="en-US"/>
              </w:rPr>
            </w:pPr>
            <w:r w:rsidRPr="001D00D5">
              <w:rPr>
                <w:rFonts w:eastAsia="Calibri"/>
                <w:bCs/>
                <w:color w:val="000000"/>
                <w:sz w:val="28"/>
                <w:szCs w:val="28"/>
                <w:lang w:eastAsia="en-US"/>
              </w:rPr>
              <w:t>-</w:t>
            </w:r>
          </w:p>
        </w:tc>
        <w:tc>
          <w:tcPr>
            <w:tcW w:w="2429" w:type="dxa"/>
            <w:vAlign w:val="center"/>
          </w:tcPr>
          <w:p w14:paraId="170A0FEF" w14:textId="77777777" w:rsidR="001D00D5" w:rsidRPr="001D00D5" w:rsidRDefault="001D00D5" w:rsidP="001D00D5">
            <w:pPr>
              <w:jc w:val="center"/>
              <w:rPr>
                <w:rFonts w:eastAsia="Calibri"/>
                <w:bCs/>
                <w:color w:val="000000"/>
                <w:sz w:val="28"/>
                <w:szCs w:val="28"/>
                <w:lang w:eastAsia="en-US"/>
              </w:rPr>
            </w:pPr>
            <w:r w:rsidRPr="001D00D5">
              <w:rPr>
                <w:rFonts w:eastAsia="Calibri"/>
                <w:bCs/>
                <w:color w:val="000000"/>
                <w:sz w:val="28"/>
                <w:szCs w:val="28"/>
                <w:lang w:eastAsia="en-US"/>
              </w:rPr>
              <w:t>-</w:t>
            </w:r>
          </w:p>
        </w:tc>
      </w:tr>
    </w:tbl>
    <w:p w14:paraId="6887A5C2" w14:textId="77777777" w:rsidR="001D00D5" w:rsidRPr="001D00D5" w:rsidRDefault="001D00D5" w:rsidP="001D00D5">
      <w:pPr>
        <w:ind w:left="-567"/>
        <w:jc w:val="center"/>
        <w:rPr>
          <w:bCs/>
          <w:color w:val="000000"/>
          <w:sz w:val="28"/>
          <w:szCs w:val="28"/>
        </w:rPr>
      </w:pPr>
    </w:p>
    <w:p w14:paraId="36EEEC01" w14:textId="77777777" w:rsidR="001D00D5" w:rsidRPr="001D00D5" w:rsidRDefault="001D00D5" w:rsidP="001D00D5">
      <w:pPr>
        <w:ind w:left="-426"/>
        <w:jc w:val="center"/>
        <w:rPr>
          <w:bCs/>
          <w:color w:val="000000"/>
          <w:sz w:val="28"/>
          <w:szCs w:val="28"/>
        </w:rPr>
      </w:pPr>
    </w:p>
    <w:p w14:paraId="06E0A4C1" w14:textId="77777777" w:rsidR="001D00D5" w:rsidRPr="001D00D5" w:rsidRDefault="001D00D5" w:rsidP="001D00D5">
      <w:pPr>
        <w:ind w:left="-426"/>
        <w:jc w:val="center"/>
        <w:rPr>
          <w:bCs/>
          <w:color w:val="000000"/>
          <w:sz w:val="28"/>
          <w:szCs w:val="28"/>
        </w:rPr>
      </w:pPr>
    </w:p>
    <w:p w14:paraId="731D310A" w14:textId="77777777" w:rsidR="001D00D5" w:rsidRPr="001D00D5" w:rsidRDefault="001D00D5" w:rsidP="001D00D5">
      <w:pPr>
        <w:ind w:left="-426"/>
        <w:jc w:val="center"/>
        <w:rPr>
          <w:bCs/>
          <w:color w:val="000000"/>
          <w:sz w:val="28"/>
          <w:szCs w:val="28"/>
        </w:rPr>
      </w:pPr>
    </w:p>
    <w:p w14:paraId="41EF3DED" w14:textId="77777777" w:rsidR="001D00D5" w:rsidRPr="001D00D5" w:rsidRDefault="001D00D5" w:rsidP="001D00D5">
      <w:pPr>
        <w:ind w:left="-426"/>
        <w:jc w:val="center"/>
        <w:rPr>
          <w:bCs/>
          <w:color w:val="000000"/>
          <w:sz w:val="28"/>
          <w:szCs w:val="28"/>
        </w:rPr>
      </w:pPr>
    </w:p>
    <w:p w14:paraId="12277927" w14:textId="77777777" w:rsidR="001D00D5" w:rsidRPr="001D00D5" w:rsidRDefault="001D00D5" w:rsidP="001D00D5">
      <w:pPr>
        <w:ind w:left="-426"/>
        <w:jc w:val="center"/>
        <w:rPr>
          <w:bCs/>
          <w:color w:val="000000"/>
          <w:sz w:val="28"/>
          <w:szCs w:val="28"/>
        </w:rPr>
      </w:pPr>
    </w:p>
    <w:p w14:paraId="0F5F8EA9" w14:textId="77777777" w:rsidR="001D00D5" w:rsidRPr="001D00D5" w:rsidRDefault="001D00D5" w:rsidP="001D00D5">
      <w:pPr>
        <w:ind w:left="-426"/>
        <w:jc w:val="center"/>
        <w:rPr>
          <w:bCs/>
          <w:color w:val="000000"/>
          <w:sz w:val="28"/>
          <w:szCs w:val="28"/>
        </w:rPr>
      </w:pPr>
    </w:p>
    <w:p w14:paraId="5FF0936D" w14:textId="77777777" w:rsidR="001D00D5" w:rsidRPr="001D00D5" w:rsidRDefault="001D00D5" w:rsidP="001D00D5">
      <w:pPr>
        <w:ind w:left="-426"/>
        <w:jc w:val="center"/>
        <w:rPr>
          <w:bCs/>
          <w:color w:val="000000"/>
          <w:sz w:val="28"/>
          <w:szCs w:val="28"/>
        </w:rPr>
      </w:pPr>
    </w:p>
    <w:p w14:paraId="2B54B8FB" w14:textId="77777777" w:rsidR="001D00D5" w:rsidRPr="001D00D5" w:rsidRDefault="001D00D5" w:rsidP="001D00D5">
      <w:pPr>
        <w:ind w:left="-426"/>
        <w:jc w:val="center"/>
        <w:rPr>
          <w:bCs/>
          <w:color w:val="000000"/>
          <w:sz w:val="28"/>
          <w:szCs w:val="28"/>
        </w:rPr>
      </w:pPr>
    </w:p>
    <w:p w14:paraId="6C493CBD" w14:textId="77777777" w:rsidR="001D00D5" w:rsidRPr="001D00D5" w:rsidRDefault="001D00D5" w:rsidP="001D00D5">
      <w:pPr>
        <w:ind w:left="-426"/>
        <w:jc w:val="center"/>
        <w:rPr>
          <w:bCs/>
          <w:color w:val="000000"/>
          <w:sz w:val="28"/>
          <w:szCs w:val="28"/>
        </w:rPr>
      </w:pPr>
    </w:p>
    <w:p w14:paraId="50AC0A68" w14:textId="77777777" w:rsidR="001D00D5" w:rsidRPr="001D00D5" w:rsidRDefault="001D00D5" w:rsidP="001D00D5">
      <w:pPr>
        <w:ind w:left="-426"/>
        <w:jc w:val="center"/>
        <w:rPr>
          <w:bCs/>
          <w:color w:val="000000"/>
          <w:sz w:val="28"/>
          <w:szCs w:val="28"/>
        </w:rPr>
      </w:pPr>
    </w:p>
    <w:p w14:paraId="73181969" w14:textId="77777777" w:rsidR="001D00D5" w:rsidRPr="001D00D5" w:rsidRDefault="001D00D5" w:rsidP="001D00D5">
      <w:pPr>
        <w:ind w:left="-426"/>
        <w:jc w:val="center"/>
        <w:rPr>
          <w:bCs/>
          <w:color w:val="000000"/>
          <w:sz w:val="28"/>
          <w:szCs w:val="28"/>
        </w:rPr>
      </w:pPr>
    </w:p>
    <w:p w14:paraId="7E93C4FB" w14:textId="77777777" w:rsidR="001D00D5" w:rsidRPr="001D00D5" w:rsidRDefault="001D00D5" w:rsidP="001D00D5">
      <w:pPr>
        <w:ind w:left="-426"/>
        <w:jc w:val="center"/>
        <w:rPr>
          <w:bCs/>
          <w:color w:val="000000"/>
          <w:sz w:val="28"/>
          <w:szCs w:val="28"/>
        </w:rPr>
      </w:pPr>
    </w:p>
    <w:p w14:paraId="05F8CA7F" w14:textId="77777777" w:rsidR="001D00D5" w:rsidRPr="001D00D5" w:rsidRDefault="001D00D5" w:rsidP="001D00D5">
      <w:pPr>
        <w:ind w:left="-426"/>
        <w:jc w:val="center"/>
        <w:rPr>
          <w:bCs/>
          <w:color w:val="000000"/>
          <w:sz w:val="28"/>
          <w:szCs w:val="28"/>
        </w:rPr>
      </w:pPr>
    </w:p>
    <w:p w14:paraId="347D209C" w14:textId="77777777" w:rsidR="001D00D5" w:rsidRPr="001D00D5" w:rsidRDefault="001D00D5" w:rsidP="001D00D5">
      <w:pPr>
        <w:ind w:left="-426"/>
        <w:jc w:val="center"/>
        <w:rPr>
          <w:bCs/>
          <w:color w:val="000000"/>
          <w:sz w:val="28"/>
          <w:szCs w:val="28"/>
        </w:rPr>
      </w:pPr>
    </w:p>
    <w:p w14:paraId="3F58DC89" w14:textId="77777777" w:rsidR="001D00D5" w:rsidRPr="001D00D5" w:rsidRDefault="001D00D5" w:rsidP="001D00D5">
      <w:pPr>
        <w:ind w:left="-426"/>
        <w:jc w:val="center"/>
        <w:rPr>
          <w:bCs/>
          <w:color w:val="000000"/>
          <w:sz w:val="28"/>
          <w:szCs w:val="28"/>
        </w:rPr>
      </w:pPr>
    </w:p>
    <w:p w14:paraId="4F1141C5" w14:textId="77777777" w:rsidR="001D00D5" w:rsidRPr="001D00D5" w:rsidRDefault="001D00D5" w:rsidP="001D00D5">
      <w:pPr>
        <w:ind w:left="-426"/>
        <w:jc w:val="center"/>
        <w:rPr>
          <w:bCs/>
          <w:color w:val="000000"/>
          <w:sz w:val="28"/>
          <w:szCs w:val="28"/>
        </w:rPr>
      </w:pPr>
    </w:p>
    <w:p w14:paraId="6414FFC6" w14:textId="77777777" w:rsidR="001D00D5" w:rsidRPr="001D00D5" w:rsidRDefault="001D00D5" w:rsidP="001D00D5">
      <w:pPr>
        <w:ind w:left="-426"/>
        <w:jc w:val="center"/>
        <w:rPr>
          <w:bCs/>
          <w:color w:val="000000"/>
          <w:sz w:val="28"/>
          <w:szCs w:val="28"/>
        </w:rPr>
      </w:pPr>
    </w:p>
    <w:p w14:paraId="14A54DA3" w14:textId="77777777" w:rsidR="001D00D5" w:rsidRPr="001D00D5" w:rsidRDefault="001D00D5" w:rsidP="001D00D5">
      <w:pPr>
        <w:ind w:left="-426"/>
        <w:jc w:val="center"/>
        <w:rPr>
          <w:bCs/>
          <w:color w:val="000000"/>
          <w:sz w:val="28"/>
          <w:szCs w:val="28"/>
        </w:rPr>
      </w:pPr>
    </w:p>
    <w:p w14:paraId="24A01F9D" w14:textId="77777777" w:rsidR="001D00D5" w:rsidRPr="001D00D5" w:rsidRDefault="001D00D5" w:rsidP="001D00D5">
      <w:pPr>
        <w:ind w:left="-426"/>
        <w:jc w:val="center"/>
        <w:rPr>
          <w:bCs/>
          <w:color w:val="000000"/>
          <w:sz w:val="28"/>
          <w:szCs w:val="28"/>
        </w:rPr>
      </w:pPr>
    </w:p>
    <w:p w14:paraId="2DE982C2" w14:textId="77777777" w:rsidR="001D00D5" w:rsidRPr="001D00D5" w:rsidRDefault="001D00D5" w:rsidP="001D00D5">
      <w:pPr>
        <w:ind w:left="-426"/>
        <w:jc w:val="center"/>
        <w:rPr>
          <w:bCs/>
          <w:color w:val="000000"/>
          <w:sz w:val="28"/>
          <w:szCs w:val="28"/>
        </w:rPr>
      </w:pPr>
    </w:p>
    <w:p w14:paraId="724A1335" w14:textId="77777777" w:rsidR="001D00D5" w:rsidRPr="001D00D5" w:rsidRDefault="001D00D5" w:rsidP="001D00D5">
      <w:pPr>
        <w:ind w:left="-426" w:firstLine="710"/>
        <w:jc w:val="center"/>
        <w:rPr>
          <w:bCs/>
          <w:color w:val="000000"/>
          <w:sz w:val="28"/>
          <w:szCs w:val="28"/>
        </w:rPr>
      </w:pPr>
      <w:r w:rsidRPr="001D00D5">
        <w:rPr>
          <w:bCs/>
          <w:color w:val="000000"/>
          <w:sz w:val="28"/>
          <w:szCs w:val="28"/>
        </w:rPr>
        <w:lastRenderedPageBreak/>
        <w:t xml:space="preserve">Раздел 10. Отчет об исполнении производственной программы </w:t>
      </w:r>
    </w:p>
    <w:p w14:paraId="1ECFC414" w14:textId="77777777" w:rsidR="001D00D5" w:rsidRPr="001D00D5" w:rsidRDefault="001D00D5" w:rsidP="001D00D5">
      <w:pPr>
        <w:ind w:firstLine="710"/>
        <w:jc w:val="center"/>
        <w:rPr>
          <w:bCs/>
          <w:color w:val="000000"/>
          <w:sz w:val="28"/>
          <w:szCs w:val="28"/>
        </w:rPr>
      </w:pPr>
      <w:r w:rsidRPr="001D00D5">
        <w:rPr>
          <w:bCs/>
          <w:color w:val="000000"/>
          <w:sz w:val="28"/>
          <w:szCs w:val="28"/>
        </w:rPr>
        <w:t xml:space="preserve">за 2023 год ФГБУ «ЦЖКУ» Минобороны России </w:t>
      </w:r>
      <w:r w:rsidRPr="001D00D5">
        <w:rPr>
          <w:sz w:val="28"/>
          <w:szCs w:val="28"/>
        </w:rPr>
        <w:t>на потребительском рынке Юргинского городского округа</w:t>
      </w:r>
    </w:p>
    <w:p w14:paraId="23A1F56E" w14:textId="77777777" w:rsidR="001D00D5" w:rsidRPr="001D00D5" w:rsidRDefault="001D00D5" w:rsidP="001D00D5">
      <w:pPr>
        <w:ind w:left="-426"/>
        <w:jc w:val="center"/>
        <w:rPr>
          <w:bCs/>
          <w:color w:val="000000"/>
          <w:sz w:val="28"/>
          <w:szCs w:val="28"/>
        </w:rPr>
      </w:pPr>
    </w:p>
    <w:tbl>
      <w:tblPr>
        <w:tblStyle w:val="1441"/>
        <w:tblW w:w="9106" w:type="dxa"/>
        <w:jc w:val="center"/>
        <w:tblLook w:val="04A0" w:firstRow="1" w:lastRow="0" w:firstColumn="1" w:lastColumn="0" w:noHBand="0" w:noVBand="1"/>
      </w:tblPr>
      <w:tblGrid>
        <w:gridCol w:w="3781"/>
        <w:gridCol w:w="5325"/>
      </w:tblGrid>
      <w:tr w:rsidR="001D00D5" w:rsidRPr="001D00D5" w14:paraId="753D0623" w14:textId="77777777" w:rsidTr="00E6267D">
        <w:trPr>
          <w:trHeight w:val="1008"/>
          <w:jc w:val="center"/>
        </w:trPr>
        <w:tc>
          <w:tcPr>
            <w:tcW w:w="3781" w:type="dxa"/>
            <w:vAlign w:val="center"/>
          </w:tcPr>
          <w:p w14:paraId="17513F5A" w14:textId="77777777" w:rsidR="001D00D5" w:rsidRPr="001D00D5" w:rsidRDefault="001D00D5" w:rsidP="001D00D5">
            <w:pPr>
              <w:jc w:val="center"/>
              <w:rPr>
                <w:bCs/>
                <w:color w:val="000000"/>
                <w:sz w:val="28"/>
                <w:szCs w:val="28"/>
                <w:lang w:eastAsia="en-US"/>
              </w:rPr>
            </w:pPr>
            <w:bookmarkStart w:id="126" w:name="_Hlk129780275"/>
            <w:r w:rsidRPr="001D00D5">
              <w:rPr>
                <w:bCs/>
                <w:color w:val="000000"/>
                <w:sz w:val="28"/>
                <w:szCs w:val="28"/>
                <w:lang w:eastAsia="en-US"/>
              </w:rPr>
              <w:t>Наименование показателя</w:t>
            </w:r>
          </w:p>
        </w:tc>
        <w:tc>
          <w:tcPr>
            <w:tcW w:w="5325" w:type="dxa"/>
            <w:vAlign w:val="center"/>
          </w:tcPr>
          <w:p w14:paraId="22F810A0" w14:textId="77777777" w:rsidR="001D00D5" w:rsidRPr="001D00D5" w:rsidRDefault="001D00D5" w:rsidP="001D00D5">
            <w:pPr>
              <w:jc w:val="center"/>
              <w:rPr>
                <w:bCs/>
                <w:color w:val="000000"/>
                <w:sz w:val="28"/>
                <w:szCs w:val="28"/>
                <w:lang w:eastAsia="en-US"/>
              </w:rPr>
            </w:pPr>
            <w:r w:rsidRPr="001D00D5">
              <w:rPr>
                <w:bCs/>
                <w:color w:val="000000"/>
                <w:sz w:val="28"/>
                <w:szCs w:val="28"/>
                <w:lang w:eastAsia="en-US"/>
              </w:rPr>
              <w:t>Фактическое значение показателя за 2023 год,</w:t>
            </w:r>
          </w:p>
          <w:p w14:paraId="21A2950E" w14:textId="77777777" w:rsidR="001D00D5" w:rsidRPr="001D00D5" w:rsidRDefault="001D00D5" w:rsidP="001D00D5">
            <w:pPr>
              <w:jc w:val="center"/>
              <w:rPr>
                <w:bCs/>
                <w:color w:val="000000"/>
                <w:sz w:val="28"/>
                <w:szCs w:val="28"/>
                <w:lang w:eastAsia="en-US"/>
              </w:rPr>
            </w:pPr>
            <w:r w:rsidRPr="001D00D5">
              <w:rPr>
                <w:bCs/>
                <w:color w:val="000000"/>
                <w:sz w:val="28"/>
                <w:szCs w:val="28"/>
                <w:lang w:eastAsia="en-US"/>
              </w:rPr>
              <w:t>тыс. руб.</w:t>
            </w:r>
          </w:p>
        </w:tc>
      </w:tr>
      <w:tr w:rsidR="001D00D5" w:rsidRPr="001D00D5" w14:paraId="0172E1AA" w14:textId="77777777" w:rsidTr="00E6267D">
        <w:trPr>
          <w:trHeight w:val="413"/>
          <w:jc w:val="center"/>
        </w:trPr>
        <w:tc>
          <w:tcPr>
            <w:tcW w:w="3781" w:type="dxa"/>
            <w:vAlign w:val="center"/>
          </w:tcPr>
          <w:p w14:paraId="41215491" w14:textId="77777777" w:rsidR="001D00D5" w:rsidRPr="001D00D5" w:rsidRDefault="001D00D5" w:rsidP="001D00D5">
            <w:pPr>
              <w:jc w:val="center"/>
              <w:rPr>
                <w:bCs/>
                <w:sz w:val="28"/>
                <w:szCs w:val="28"/>
                <w:lang w:eastAsia="en-US"/>
              </w:rPr>
            </w:pPr>
            <w:r w:rsidRPr="001D00D5">
              <w:rPr>
                <w:sz w:val="28"/>
                <w:szCs w:val="28"/>
                <w:lang w:eastAsia="en-US"/>
              </w:rPr>
              <w:t>Горячее водоснабжение</w:t>
            </w:r>
          </w:p>
        </w:tc>
        <w:tc>
          <w:tcPr>
            <w:tcW w:w="5325" w:type="dxa"/>
            <w:vAlign w:val="center"/>
          </w:tcPr>
          <w:p w14:paraId="36B60F39" w14:textId="77777777" w:rsidR="001D00D5" w:rsidRPr="001D00D5" w:rsidRDefault="001D00D5" w:rsidP="001D00D5">
            <w:pPr>
              <w:jc w:val="center"/>
              <w:rPr>
                <w:bCs/>
                <w:sz w:val="28"/>
                <w:szCs w:val="28"/>
                <w:lang w:val="en-US" w:eastAsia="en-US"/>
              </w:rPr>
            </w:pPr>
            <w:r w:rsidRPr="001D00D5">
              <w:rPr>
                <w:bCs/>
                <w:color w:val="000000"/>
                <w:sz w:val="28"/>
                <w:szCs w:val="28"/>
                <w:lang w:val="en-US" w:eastAsia="en-US"/>
              </w:rPr>
              <w:t>12</w:t>
            </w:r>
            <w:r w:rsidRPr="001D00D5">
              <w:rPr>
                <w:bCs/>
                <w:color w:val="000000"/>
                <w:sz w:val="28"/>
                <w:szCs w:val="28"/>
                <w:lang w:eastAsia="en-US"/>
              </w:rPr>
              <w:t xml:space="preserve"> </w:t>
            </w:r>
            <w:r w:rsidRPr="001D00D5">
              <w:rPr>
                <w:bCs/>
                <w:color w:val="000000"/>
                <w:sz w:val="28"/>
                <w:szCs w:val="28"/>
                <w:lang w:val="en-US" w:eastAsia="en-US"/>
              </w:rPr>
              <w:t>598</w:t>
            </w:r>
          </w:p>
        </w:tc>
      </w:tr>
      <w:bookmarkEnd w:id="126"/>
    </w:tbl>
    <w:p w14:paraId="2F47F613" w14:textId="77777777" w:rsidR="001D00D5" w:rsidRPr="001D00D5" w:rsidRDefault="001D00D5" w:rsidP="001D00D5">
      <w:pPr>
        <w:ind w:left="-567"/>
        <w:jc w:val="center"/>
        <w:rPr>
          <w:bCs/>
          <w:color w:val="000000"/>
          <w:sz w:val="28"/>
          <w:szCs w:val="28"/>
        </w:rPr>
      </w:pPr>
    </w:p>
    <w:p w14:paraId="76B7FD09" w14:textId="77777777" w:rsidR="001D00D5" w:rsidRPr="001D00D5" w:rsidRDefault="001D00D5" w:rsidP="001D00D5">
      <w:pPr>
        <w:ind w:left="-567"/>
        <w:jc w:val="center"/>
        <w:rPr>
          <w:bCs/>
          <w:color w:val="000000"/>
          <w:sz w:val="28"/>
          <w:szCs w:val="28"/>
        </w:rPr>
      </w:pPr>
    </w:p>
    <w:p w14:paraId="0B732837" w14:textId="77777777" w:rsidR="001D00D5" w:rsidRPr="001D00D5" w:rsidRDefault="001D00D5" w:rsidP="001D00D5">
      <w:pPr>
        <w:ind w:left="-567"/>
        <w:jc w:val="center"/>
        <w:rPr>
          <w:bCs/>
          <w:color w:val="000000"/>
          <w:sz w:val="28"/>
          <w:szCs w:val="28"/>
        </w:rPr>
      </w:pPr>
    </w:p>
    <w:p w14:paraId="5BDA6B12" w14:textId="77777777" w:rsidR="001D00D5" w:rsidRPr="001D00D5" w:rsidRDefault="001D00D5" w:rsidP="001D00D5">
      <w:pPr>
        <w:ind w:left="-567"/>
        <w:jc w:val="center"/>
        <w:rPr>
          <w:bCs/>
          <w:color w:val="000000"/>
          <w:sz w:val="28"/>
          <w:szCs w:val="28"/>
        </w:rPr>
      </w:pPr>
    </w:p>
    <w:p w14:paraId="654A6801" w14:textId="77777777" w:rsidR="001D00D5" w:rsidRPr="001D00D5" w:rsidRDefault="001D00D5" w:rsidP="001D00D5">
      <w:pPr>
        <w:ind w:left="-567"/>
        <w:jc w:val="center"/>
        <w:rPr>
          <w:bCs/>
          <w:color w:val="000000"/>
          <w:sz w:val="28"/>
          <w:szCs w:val="28"/>
        </w:rPr>
      </w:pPr>
    </w:p>
    <w:p w14:paraId="7284DFBA" w14:textId="77777777" w:rsidR="001D00D5" w:rsidRPr="001D00D5" w:rsidRDefault="001D00D5" w:rsidP="001D00D5">
      <w:pPr>
        <w:ind w:left="-567"/>
        <w:jc w:val="center"/>
        <w:rPr>
          <w:bCs/>
          <w:color w:val="000000"/>
          <w:sz w:val="28"/>
          <w:szCs w:val="28"/>
        </w:rPr>
      </w:pPr>
    </w:p>
    <w:p w14:paraId="6E87DBF4" w14:textId="77777777" w:rsidR="001D00D5" w:rsidRPr="001D00D5" w:rsidRDefault="001D00D5" w:rsidP="001D00D5">
      <w:pPr>
        <w:ind w:left="-567"/>
        <w:jc w:val="center"/>
        <w:rPr>
          <w:bCs/>
          <w:color w:val="000000"/>
          <w:sz w:val="28"/>
          <w:szCs w:val="28"/>
        </w:rPr>
      </w:pPr>
    </w:p>
    <w:p w14:paraId="6D0E035E" w14:textId="77777777" w:rsidR="001D00D5" w:rsidRPr="001D00D5" w:rsidRDefault="001D00D5" w:rsidP="001D00D5">
      <w:pPr>
        <w:ind w:left="-567"/>
        <w:jc w:val="center"/>
        <w:rPr>
          <w:bCs/>
          <w:color w:val="000000"/>
          <w:sz w:val="28"/>
          <w:szCs w:val="28"/>
        </w:rPr>
      </w:pPr>
    </w:p>
    <w:p w14:paraId="4DA4245C" w14:textId="77777777" w:rsidR="001D00D5" w:rsidRPr="001D00D5" w:rsidRDefault="001D00D5" w:rsidP="001D00D5">
      <w:pPr>
        <w:ind w:left="-567"/>
        <w:jc w:val="center"/>
        <w:rPr>
          <w:bCs/>
          <w:color w:val="000000"/>
          <w:sz w:val="28"/>
          <w:szCs w:val="28"/>
        </w:rPr>
      </w:pPr>
    </w:p>
    <w:p w14:paraId="2D13B6F6" w14:textId="77777777" w:rsidR="001D00D5" w:rsidRPr="001D00D5" w:rsidRDefault="001D00D5" w:rsidP="001D00D5">
      <w:pPr>
        <w:ind w:left="-567"/>
        <w:jc w:val="center"/>
        <w:rPr>
          <w:bCs/>
          <w:color w:val="000000"/>
          <w:sz w:val="28"/>
          <w:szCs w:val="28"/>
        </w:rPr>
      </w:pPr>
    </w:p>
    <w:p w14:paraId="685ED787" w14:textId="77777777" w:rsidR="001D00D5" w:rsidRPr="001D00D5" w:rsidRDefault="001D00D5" w:rsidP="001D00D5">
      <w:pPr>
        <w:ind w:left="-567"/>
        <w:jc w:val="center"/>
        <w:rPr>
          <w:bCs/>
          <w:color w:val="000000"/>
          <w:sz w:val="28"/>
          <w:szCs w:val="28"/>
        </w:rPr>
      </w:pPr>
    </w:p>
    <w:p w14:paraId="197F3FEB" w14:textId="77777777" w:rsidR="001D00D5" w:rsidRPr="001D00D5" w:rsidRDefault="001D00D5" w:rsidP="001D00D5">
      <w:pPr>
        <w:ind w:left="-567"/>
        <w:jc w:val="center"/>
        <w:rPr>
          <w:bCs/>
          <w:color w:val="000000"/>
          <w:sz w:val="28"/>
          <w:szCs w:val="28"/>
        </w:rPr>
      </w:pPr>
    </w:p>
    <w:p w14:paraId="41C3E719" w14:textId="77777777" w:rsidR="001D00D5" w:rsidRPr="001D00D5" w:rsidRDefault="001D00D5" w:rsidP="001D00D5">
      <w:pPr>
        <w:ind w:left="-567"/>
        <w:jc w:val="center"/>
        <w:rPr>
          <w:bCs/>
          <w:color w:val="000000"/>
          <w:sz w:val="28"/>
          <w:szCs w:val="28"/>
        </w:rPr>
      </w:pPr>
    </w:p>
    <w:p w14:paraId="138583ED" w14:textId="77777777" w:rsidR="001D00D5" w:rsidRPr="001D00D5" w:rsidRDefault="001D00D5" w:rsidP="001D00D5">
      <w:pPr>
        <w:ind w:left="-567"/>
        <w:jc w:val="center"/>
        <w:rPr>
          <w:bCs/>
          <w:color w:val="000000"/>
          <w:sz w:val="28"/>
          <w:szCs w:val="28"/>
        </w:rPr>
      </w:pPr>
    </w:p>
    <w:p w14:paraId="0422C669" w14:textId="77777777" w:rsidR="001D00D5" w:rsidRPr="001D00D5" w:rsidRDefault="001D00D5" w:rsidP="001D00D5">
      <w:pPr>
        <w:ind w:left="-567"/>
        <w:jc w:val="center"/>
        <w:rPr>
          <w:bCs/>
          <w:color w:val="000000"/>
          <w:sz w:val="28"/>
          <w:szCs w:val="28"/>
        </w:rPr>
      </w:pPr>
    </w:p>
    <w:p w14:paraId="45225D2C" w14:textId="77777777" w:rsidR="001D00D5" w:rsidRPr="001D00D5" w:rsidRDefault="001D00D5" w:rsidP="001D00D5">
      <w:pPr>
        <w:ind w:left="-567"/>
        <w:jc w:val="center"/>
        <w:rPr>
          <w:bCs/>
          <w:color w:val="000000"/>
          <w:sz w:val="28"/>
          <w:szCs w:val="28"/>
        </w:rPr>
      </w:pPr>
    </w:p>
    <w:p w14:paraId="525D2F35" w14:textId="77777777" w:rsidR="001D00D5" w:rsidRPr="001D00D5" w:rsidRDefault="001D00D5" w:rsidP="001D00D5">
      <w:pPr>
        <w:ind w:left="-567"/>
        <w:jc w:val="center"/>
        <w:rPr>
          <w:bCs/>
          <w:color w:val="000000"/>
          <w:sz w:val="28"/>
          <w:szCs w:val="28"/>
        </w:rPr>
      </w:pPr>
    </w:p>
    <w:p w14:paraId="5BE8F65E" w14:textId="77777777" w:rsidR="001D00D5" w:rsidRPr="001D00D5" w:rsidRDefault="001D00D5" w:rsidP="001D00D5">
      <w:pPr>
        <w:ind w:left="-567"/>
        <w:jc w:val="center"/>
        <w:rPr>
          <w:bCs/>
          <w:color w:val="000000"/>
          <w:sz w:val="28"/>
          <w:szCs w:val="28"/>
        </w:rPr>
      </w:pPr>
    </w:p>
    <w:p w14:paraId="1340667E" w14:textId="77777777" w:rsidR="001D00D5" w:rsidRPr="001D00D5" w:rsidRDefault="001D00D5" w:rsidP="001D00D5">
      <w:pPr>
        <w:ind w:left="-567"/>
        <w:jc w:val="center"/>
        <w:rPr>
          <w:bCs/>
          <w:color w:val="000000"/>
          <w:sz w:val="28"/>
          <w:szCs w:val="28"/>
        </w:rPr>
      </w:pPr>
    </w:p>
    <w:p w14:paraId="28A8AA4B" w14:textId="77777777" w:rsidR="001D00D5" w:rsidRPr="001D00D5" w:rsidRDefault="001D00D5" w:rsidP="001D00D5">
      <w:pPr>
        <w:ind w:left="-567"/>
        <w:jc w:val="center"/>
        <w:rPr>
          <w:bCs/>
          <w:color w:val="000000"/>
          <w:sz w:val="28"/>
          <w:szCs w:val="28"/>
        </w:rPr>
      </w:pPr>
    </w:p>
    <w:p w14:paraId="6999D3C3" w14:textId="77777777" w:rsidR="001D00D5" w:rsidRPr="001D00D5" w:rsidRDefault="001D00D5" w:rsidP="001D00D5">
      <w:pPr>
        <w:ind w:left="-567"/>
        <w:jc w:val="center"/>
        <w:rPr>
          <w:bCs/>
          <w:color w:val="000000"/>
          <w:sz w:val="28"/>
          <w:szCs w:val="28"/>
        </w:rPr>
      </w:pPr>
    </w:p>
    <w:p w14:paraId="4D5DDBD8" w14:textId="77777777" w:rsidR="001D00D5" w:rsidRPr="001D00D5" w:rsidRDefault="001D00D5" w:rsidP="001D00D5">
      <w:pPr>
        <w:ind w:left="-567"/>
        <w:jc w:val="center"/>
        <w:rPr>
          <w:bCs/>
          <w:color w:val="000000"/>
          <w:sz w:val="28"/>
          <w:szCs w:val="28"/>
        </w:rPr>
      </w:pPr>
    </w:p>
    <w:p w14:paraId="24C7DEEA" w14:textId="77777777" w:rsidR="001D00D5" w:rsidRPr="001D00D5" w:rsidRDefault="001D00D5" w:rsidP="001D00D5">
      <w:pPr>
        <w:ind w:left="-567"/>
        <w:jc w:val="center"/>
        <w:rPr>
          <w:bCs/>
          <w:color w:val="000000"/>
          <w:sz w:val="28"/>
          <w:szCs w:val="28"/>
        </w:rPr>
      </w:pPr>
    </w:p>
    <w:p w14:paraId="22BF6AA3" w14:textId="77777777" w:rsidR="001D00D5" w:rsidRPr="001D00D5" w:rsidRDefault="001D00D5" w:rsidP="001D00D5">
      <w:pPr>
        <w:ind w:left="-567"/>
        <w:jc w:val="center"/>
        <w:rPr>
          <w:bCs/>
          <w:color w:val="000000"/>
          <w:sz w:val="28"/>
          <w:szCs w:val="28"/>
        </w:rPr>
      </w:pPr>
    </w:p>
    <w:p w14:paraId="246AA876" w14:textId="77777777" w:rsidR="001D00D5" w:rsidRPr="001D00D5" w:rsidRDefault="001D00D5" w:rsidP="001D00D5">
      <w:pPr>
        <w:ind w:left="-567"/>
        <w:jc w:val="center"/>
        <w:rPr>
          <w:bCs/>
          <w:color w:val="000000"/>
          <w:sz w:val="28"/>
          <w:szCs w:val="28"/>
        </w:rPr>
      </w:pPr>
    </w:p>
    <w:p w14:paraId="2ACD8804" w14:textId="77777777" w:rsidR="001D00D5" w:rsidRPr="001D00D5" w:rsidRDefault="001D00D5" w:rsidP="001D00D5">
      <w:pPr>
        <w:ind w:left="-567"/>
        <w:jc w:val="center"/>
        <w:rPr>
          <w:bCs/>
          <w:color w:val="000000"/>
          <w:sz w:val="28"/>
          <w:szCs w:val="28"/>
        </w:rPr>
      </w:pPr>
    </w:p>
    <w:p w14:paraId="29E7D06E" w14:textId="77777777" w:rsidR="001D00D5" w:rsidRPr="001D00D5" w:rsidRDefault="001D00D5" w:rsidP="001D00D5">
      <w:pPr>
        <w:ind w:left="-567"/>
        <w:jc w:val="center"/>
        <w:rPr>
          <w:bCs/>
          <w:color w:val="000000"/>
          <w:sz w:val="28"/>
          <w:szCs w:val="28"/>
        </w:rPr>
      </w:pPr>
    </w:p>
    <w:p w14:paraId="3D33D0AC" w14:textId="77777777" w:rsidR="001D00D5" w:rsidRPr="001D00D5" w:rsidRDefault="001D00D5" w:rsidP="001D00D5">
      <w:pPr>
        <w:ind w:left="-567"/>
        <w:jc w:val="center"/>
        <w:rPr>
          <w:bCs/>
          <w:color w:val="000000"/>
          <w:sz w:val="28"/>
          <w:szCs w:val="28"/>
        </w:rPr>
      </w:pPr>
    </w:p>
    <w:p w14:paraId="07D91F9E" w14:textId="77777777" w:rsidR="001D00D5" w:rsidRPr="001D00D5" w:rsidRDefault="001D00D5" w:rsidP="001D00D5">
      <w:pPr>
        <w:ind w:left="-567"/>
        <w:jc w:val="center"/>
        <w:rPr>
          <w:bCs/>
          <w:color w:val="000000"/>
          <w:sz w:val="28"/>
          <w:szCs w:val="28"/>
        </w:rPr>
      </w:pPr>
    </w:p>
    <w:p w14:paraId="2F9EAEAA" w14:textId="77777777" w:rsidR="001D00D5" w:rsidRPr="001D00D5" w:rsidRDefault="001D00D5" w:rsidP="001D00D5">
      <w:pPr>
        <w:ind w:left="-567"/>
        <w:jc w:val="center"/>
        <w:rPr>
          <w:bCs/>
          <w:color w:val="000000"/>
          <w:sz w:val="28"/>
          <w:szCs w:val="28"/>
        </w:rPr>
      </w:pPr>
    </w:p>
    <w:p w14:paraId="759F876C" w14:textId="77777777" w:rsidR="001D00D5" w:rsidRPr="001D00D5" w:rsidRDefault="001D00D5" w:rsidP="001D00D5">
      <w:pPr>
        <w:ind w:left="-567"/>
        <w:jc w:val="center"/>
        <w:rPr>
          <w:bCs/>
          <w:color w:val="000000"/>
          <w:sz w:val="28"/>
          <w:szCs w:val="28"/>
        </w:rPr>
      </w:pPr>
    </w:p>
    <w:p w14:paraId="041B2802" w14:textId="77777777" w:rsidR="001D00D5" w:rsidRPr="001D00D5" w:rsidRDefault="001D00D5" w:rsidP="001D00D5">
      <w:pPr>
        <w:ind w:left="-567"/>
        <w:jc w:val="center"/>
        <w:rPr>
          <w:bCs/>
          <w:color w:val="000000"/>
          <w:sz w:val="28"/>
          <w:szCs w:val="28"/>
        </w:rPr>
      </w:pPr>
    </w:p>
    <w:p w14:paraId="20DA8C40" w14:textId="77777777" w:rsidR="001D00D5" w:rsidRPr="001D00D5" w:rsidRDefault="001D00D5" w:rsidP="001D00D5">
      <w:pPr>
        <w:ind w:left="-567"/>
        <w:jc w:val="center"/>
        <w:rPr>
          <w:bCs/>
          <w:color w:val="000000"/>
          <w:sz w:val="28"/>
          <w:szCs w:val="28"/>
        </w:rPr>
      </w:pPr>
    </w:p>
    <w:p w14:paraId="7B433D93" w14:textId="77777777" w:rsidR="001D00D5" w:rsidRPr="001D00D5" w:rsidRDefault="001D00D5" w:rsidP="001D00D5">
      <w:pPr>
        <w:ind w:left="-567"/>
        <w:jc w:val="center"/>
        <w:rPr>
          <w:bCs/>
          <w:color w:val="000000"/>
          <w:sz w:val="28"/>
          <w:szCs w:val="28"/>
        </w:rPr>
      </w:pPr>
    </w:p>
    <w:p w14:paraId="5D9E37CC" w14:textId="77777777" w:rsidR="001D00D5" w:rsidRPr="001D00D5" w:rsidRDefault="001D00D5" w:rsidP="001D00D5">
      <w:pPr>
        <w:ind w:left="-567"/>
        <w:jc w:val="center"/>
        <w:rPr>
          <w:bCs/>
          <w:color w:val="000000"/>
          <w:sz w:val="28"/>
          <w:szCs w:val="28"/>
        </w:rPr>
      </w:pPr>
      <w:r w:rsidRPr="001D00D5">
        <w:rPr>
          <w:bCs/>
          <w:color w:val="000000"/>
          <w:sz w:val="28"/>
          <w:szCs w:val="28"/>
        </w:rPr>
        <w:lastRenderedPageBreak/>
        <w:t xml:space="preserve">Раздел 11. Мероприятия, направленные на повышение качества                          обслуживания абонентов ФГБУ «ЦЖКУ» Минобороны России </w:t>
      </w:r>
      <w:r w:rsidRPr="001D00D5">
        <w:rPr>
          <w:bCs/>
          <w:color w:val="000000"/>
          <w:sz w:val="28"/>
          <w:szCs w:val="28"/>
        </w:rPr>
        <w:br/>
      </w:r>
      <w:r w:rsidRPr="001D00D5">
        <w:rPr>
          <w:sz w:val="28"/>
          <w:szCs w:val="28"/>
        </w:rPr>
        <w:t>на потребительском рынке Юргинского городского округа</w:t>
      </w:r>
      <w:r w:rsidRPr="001D00D5">
        <w:rPr>
          <w:bCs/>
          <w:color w:val="000000"/>
          <w:sz w:val="28"/>
          <w:szCs w:val="28"/>
        </w:rPr>
        <w:t xml:space="preserve"> </w:t>
      </w:r>
    </w:p>
    <w:p w14:paraId="19CF6FA5" w14:textId="77777777" w:rsidR="001D00D5" w:rsidRPr="001D00D5" w:rsidRDefault="001D00D5" w:rsidP="001D00D5">
      <w:pPr>
        <w:ind w:left="-567"/>
        <w:jc w:val="center"/>
        <w:rPr>
          <w:bCs/>
          <w:color w:val="000000"/>
          <w:sz w:val="28"/>
          <w:szCs w:val="28"/>
        </w:rPr>
      </w:pPr>
    </w:p>
    <w:tbl>
      <w:tblPr>
        <w:tblStyle w:val="25"/>
        <w:tblW w:w="9796" w:type="dxa"/>
        <w:tblInd w:w="-176" w:type="dxa"/>
        <w:tblLook w:val="04A0" w:firstRow="1" w:lastRow="0" w:firstColumn="1" w:lastColumn="0" w:noHBand="0" w:noVBand="1"/>
      </w:tblPr>
      <w:tblGrid>
        <w:gridCol w:w="5862"/>
        <w:gridCol w:w="3934"/>
      </w:tblGrid>
      <w:tr w:rsidR="001D00D5" w:rsidRPr="001D00D5" w14:paraId="1C856DDF" w14:textId="77777777" w:rsidTr="00E6267D">
        <w:trPr>
          <w:trHeight w:val="814"/>
        </w:trPr>
        <w:tc>
          <w:tcPr>
            <w:tcW w:w="5862" w:type="dxa"/>
            <w:vAlign w:val="center"/>
          </w:tcPr>
          <w:p w14:paraId="45FABAF3" w14:textId="77777777" w:rsidR="001D00D5" w:rsidRPr="001D00D5" w:rsidRDefault="001D00D5" w:rsidP="001D00D5">
            <w:pPr>
              <w:jc w:val="center"/>
              <w:rPr>
                <w:bCs/>
                <w:color w:val="000000"/>
                <w:sz w:val="28"/>
                <w:szCs w:val="28"/>
              </w:rPr>
            </w:pPr>
            <w:r w:rsidRPr="001D00D5">
              <w:rPr>
                <w:bCs/>
                <w:color w:val="000000"/>
                <w:sz w:val="28"/>
                <w:szCs w:val="28"/>
              </w:rPr>
              <w:t>Наименование мероприятия</w:t>
            </w:r>
          </w:p>
        </w:tc>
        <w:tc>
          <w:tcPr>
            <w:tcW w:w="3934" w:type="dxa"/>
            <w:vAlign w:val="center"/>
          </w:tcPr>
          <w:p w14:paraId="3EE2C3FC" w14:textId="77777777" w:rsidR="001D00D5" w:rsidRPr="001D00D5" w:rsidRDefault="001D00D5" w:rsidP="001D00D5">
            <w:pPr>
              <w:jc w:val="center"/>
              <w:rPr>
                <w:bCs/>
                <w:color w:val="000000"/>
                <w:sz w:val="28"/>
                <w:szCs w:val="28"/>
              </w:rPr>
            </w:pPr>
            <w:r w:rsidRPr="001D00D5">
              <w:rPr>
                <w:bCs/>
                <w:color w:val="000000"/>
                <w:sz w:val="28"/>
                <w:szCs w:val="28"/>
              </w:rPr>
              <w:t>Период проведения мероприятий</w:t>
            </w:r>
          </w:p>
        </w:tc>
      </w:tr>
      <w:tr w:rsidR="001D00D5" w:rsidRPr="001D00D5" w14:paraId="1A5F97E5" w14:textId="77777777" w:rsidTr="00E6267D">
        <w:trPr>
          <w:trHeight w:val="440"/>
        </w:trPr>
        <w:tc>
          <w:tcPr>
            <w:tcW w:w="5862" w:type="dxa"/>
            <w:vAlign w:val="center"/>
          </w:tcPr>
          <w:p w14:paraId="45D4B6E3" w14:textId="77777777" w:rsidR="001D00D5" w:rsidRPr="001D00D5" w:rsidRDefault="001D00D5" w:rsidP="001D00D5">
            <w:pPr>
              <w:jc w:val="center"/>
              <w:rPr>
                <w:bCs/>
                <w:sz w:val="28"/>
                <w:szCs w:val="28"/>
              </w:rPr>
            </w:pPr>
            <w:r w:rsidRPr="001D00D5">
              <w:rPr>
                <w:bCs/>
                <w:sz w:val="28"/>
                <w:szCs w:val="28"/>
              </w:rPr>
              <w:t>-</w:t>
            </w:r>
          </w:p>
        </w:tc>
        <w:tc>
          <w:tcPr>
            <w:tcW w:w="3934" w:type="dxa"/>
            <w:vAlign w:val="center"/>
          </w:tcPr>
          <w:p w14:paraId="0C79091F" w14:textId="77777777" w:rsidR="001D00D5" w:rsidRPr="001D00D5" w:rsidRDefault="001D00D5" w:rsidP="001D00D5">
            <w:pPr>
              <w:jc w:val="center"/>
              <w:rPr>
                <w:bCs/>
                <w:sz w:val="28"/>
                <w:szCs w:val="28"/>
              </w:rPr>
            </w:pPr>
            <w:r w:rsidRPr="001D00D5">
              <w:rPr>
                <w:bCs/>
                <w:sz w:val="28"/>
                <w:szCs w:val="28"/>
              </w:rPr>
              <w:t>-</w:t>
            </w:r>
          </w:p>
        </w:tc>
      </w:tr>
    </w:tbl>
    <w:p w14:paraId="6052F76B" w14:textId="77777777" w:rsidR="001D00D5" w:rsidRPr="001D00D5" w:rsidRDefault="001D00D5" w:rsidP="001D00D5">
      <w:pPr>
        <w:rPr>
          <w:color w:val="000000"/>
          <w:sz w:val="28"/>
          <w:szCs w:val="28"/>
          <w:lang w:eastAsia="en-US"/>
        </w:rPr>
      </w:pPr>
    </w:p>
    <w:p w14:paraId="69EAABCB" w14:textId="77777777" w:rsidR="001D00D5" w:rsidRPr="001D00D5" w:rsidRDefault="001D00D5" w:rsidP="001D00D5">
      <w:pPr>
        <w:rPr>
          <w:color w:val="000000"/>
          <w:sz w:val="28"/>
          <w:szCs w:val="28"/>
          <w:lang w:eastAsia="en-US"/>
        </w:rPr>
      </w:pPr>
    </w:p>
    <w:p w14:paraId="6ACD8879" w14:textId="77777777" w:rsidR="001D00D5" w:rsidRPr="001D00D5" w:rsidRDefault="001D00D5" w:rsidP="001D00D5">
      <w:pPr>
        <w:rPr>
          <w:color w:val="000000"/>
          <w:sz w:val="28"/>
          <w:szCs w:val="28"/>
          <w:lang w:eastAsia="en-US"/>
        </w:rPr>
        <w:sectPr w:rsidR="001D00D5" w:rsidRPr="001D00D5" w:rsidSect="001D00D5">
          <w:pgSz w:w="11906" w:h="16838"/>
          <w:pgMar w:top="851" w:right="567" w:bottom="709" w:left="1701" w:header="680" w:footer="709" w:gutter="0"/>
          <w:cols w:space="708"/>
          <w:docGrid w:linePitch="360"/>
        </w:sectPr>
      </w:pPr>
    </w:p>
    <w:p w14:paraId="6A498B3A" w14:textId="3F3B715C" w:rsidR="001D00D5" w:rsidRPr="00F01343" w:rsidRDefault="001D00D5" w:rsidP="001D00D5">
      <w:pPr>
        <w:tabs>
          <w:tab w:val="left" w:pos="270"/>
          <w:tab w:val="right" w:pos="9355"/>
        </w:tabs>
        <w:ind w:left="-4310" w:firstLine="14658"/>
      </w:pPr>
      <w:r w:rsidRPr="00F01343">
        <w:lastRenderedPageBreak/>
        <w:t>Приложение</w:t>
      </w:r>
      <w:r>
        <w:t xml:space="preserve"> № 32 к протоколу</w:t>
      </w:r>
      <w:r w:rsidRPr="00F01343">
        <w:t xml:space="preserve"> № </w:t>
      </w:r>
      <w:r>
        <w:t>82</w:t>
      </w:r>
    </w:p>
    <w:p w14:paraId="226F3239" w14:textId="77777777" w:rsidR="001D00D5" w:rsidRPr="00F01343" w:rsidRDefault="001D00D5" w:rsidP="001D00D5">
      <w:pPr>
        <w:tabs>
          <w:tab w:val="left" w:pos="3686"/>
          <w:tab w:val="left" w:pos="9498"/>
        </w:tabs>
        <w:ind w:left="-4310" w:right="-569" w:firstLine="14658"/>
      </w:pPr>
      <w:r w:rsidRPr="00F01343">
        <w:t>заседания правления Региональной</w:t>
      </w:r>
    </w:p>
    <w:p w14:paraId="1EE67BBE" w14:textId="77777777" w:rsidR="001D00D5" w:rsidRPr="00F01343" w:rsidRDefault="001D00D5" w:rsidP="001D00D5">
      <w:pPr>
        <w:tabs>
          <w:tab w:val="left" w:pos="3686"/>
          <w:tab w:val="left" w:pos="9498"/>
        </w:tabs>
        <w:ind w:left="-4310" w:right="-569" w:firstLine="14658"/>
      </w:pPr>
      <w:r w:rsidRPr="00F01343">
        <w:t>энергетической комиссии</w:t>
      </w:r>
    </w:p>
    <w:p w14:paraId="0B25E2FF" w14:textId="77777777" w:rsidR="001D00D5" w:rsidRDefault="001D00D5" w:rsidP="001D00D5">
      <w:pPr>
        <w:tabs>
          <w:tab w:val="left" w:pos="3686"/>
          <w:tab w:val="left" w:pos="9498"/>
        </w:tabs>
        <w:ind w:left="-4310" w:right="-569" w:firstLine="14658"/>
      </w:pPr>
      <w:r w:rsidRPr="00F01343">
        <w:t xml:space="preserve">Кузбасса от </w:t>
      </w:r>
      <w:r>
        <w:t>28</w:t>
      </w:r>
      <w:r w:rsidRPr="00F01343">
        <w:t>.</w:t>
      </w:r>
      <w:r>
        <w:t>11</w:t>
      </w:r>
      <w:r w:rsidRPr="00F01343">
        <w:t>.2024</w:t>
      </w:r>
    </w:p>
    <w:p w14:paraId="38752ACD" w14:textId="77777777" w:rsidR="001D00D5" w:rsidRPr="001D00D5" w:rsidRDefault="001D00D5" w:rsidP="001D00D5">
      <w:pPr>
        <w:ind w:left="-284" w:right="-1"/>
        <w:jc w:val="center"/>
        <w:rPr>
          <w:b/>
          <w:bCs/>
          <w:sz w:val="16"/>
          <w:szCs w:val="28"/>
          <w:lang w:eastAsia="en-US"/>
        </w:rPr>
      </w:pPr>
    </w:p>
    <w:p w14:paraId="01F7BC57" w14:textId="77777777" w:rsidR="001D00D5" w:rsidRPr="001D00D5" w:rsidRDefault="001D00D5" w:rsidP="001D00D5">
      <w:pPr>
        <w:keepNext/>
        <w:ind w:left="-284" w:right="-173" w:firstLine="710"/>
        <w:jc w:val="center"/>
        <w:outlineLvl w:val="3"/>
        <w:rPr>
          <w:b/>
          <w:bCs/>
          <w:color w:val="000000"/>
          <w:kern w:val="32"/>
          <w:sz w:val="28"/>
          <w:szCs w:val="28"/>
          <w:lang w:eastAsia="en-US"/>
        </w:rPr>
      </w:pPr>
      <w:r w:rsidRPr="001D00D5">
        <w:rPr>
          <w:b/>
          <w:bCs/>
          <w:sz w:val="28"/>
          <w:szCs w:val="28"/>
        </w:rPr>
        <w:t xml:space="preserve">Тарифы ФГБУ «ЦЖКУ» Минобороны России на горячую воду в </w:t>
      </w:r>
      <w:r w:rsidRPr="001D00D5">
        <w:rPr>
          <w:b/>
          <w:sz w:val="28"/>
          <w:szCs w:val="28"/>
        </w:rPr>
        <w:t xml:space="preserve">закрытой системе горячего водоснабжения, реализуемую </w:t>
      </w:r>
      <w:r w:rsidRPr="001D00D5">
        <w:rPr>
          <w:b/>
          <w:bCs/>
          <w:sz w:val="28"/>
          <w:szCs w:val="28"/>
        </w:rPr>
        <w:t xml:space="preserve">на потребительском рынке Юргинского городского округа, </w:t>
      </w:r>
      <w:r w:rsidRPr="001D00D5">
        <w:rPr>
          <w:b/>
          <w:bCs/>
          <w:color w:val="000000"/>
          <w:kern w:val="32"/>
          <w:sz w:val="28"/>
          <w:szCs w:val="28"/>
          <w:lang w:eastAsia="en-US"/>
        </w:rPr>
        <w:t>на период с 01.01.2022 по 31.12.2026</w:t>
      </w:r>
    </w:p>
    <w:p w14:paraId="1800FC1F" w14:textId="77777777" w:rsidR="001D00D5" w:rsidRPr="001D00D5" w:rsidRDefault="001D00D5" w:rsidP="001D00D5">
      <w:pPr>
        <w:keepNext/>
        <w:ind w:left="-284" w:right="423"/>
        <w:jc w:val="center"/>
        <w:outlineLvl w:val="3"/>
        <w:rPr>
          <w:b/>
          <w:bCs/>
          <w:sz w:val="20"/>
          <w:szCs w:val="28"/>
        </w:rPr>
      </w:pPr>
    </w:p>
    <w:tbl>
      <w:tblPr>
        <w:tblW w:w="14715" w:type="dxa"/>
        <w:tblInd w:w="4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25"/>
        <w:gridCol w:w="1650"/>
        <w:gridCol w:w="2200"/>
        <w:gridCol w:w="2613"/>
        <w:gridCol w:w="3026"/>
        <w:gridCol w:w="3301"/>
      </w:tblGrid>
      <w:tr w:rsidR="001D00D5" w:rsidRPr="001D00D5" w14:paraId="1CEB0E3F" w14:textId="77777777" w:rsidTr="001D00D5">
        <w:trPr>
          <w:trHeight w:val="622"/>
        </w:trPr>
        <w:tc>
          <w:tcPr>
            <w:tcW w:w="1925" w:type="dxa"/>
            <w:vMerge w:val="restart"/>
            <w:tcBorders>
              <w:top w:val="single" w:sz="2" w:space="0" w:color="auto"/>
              <w:left w:val="single" w:sz="2" w:space="0" w:color="auto"/>
              <w:right w:val="single" w:sz="2" w:space="0" w:color="auto"/>
            </w:tcBorders>
            <w:vAlign w:val="center"/>
            <w:hideMark/>
          </w:tcPr>
          <w:p w14:paraId="78D4F2AC" w14:textId="77777777" w:rsidR="001D00D5" w:rsidRPr="001D00D5" w:rsidRDefault="001D00D5" w:rsidP="001D00D5">
            <w:pPr>
              <w:tabs>
                <w:tab w:val="left" w:pos="3052"/>
              </w:tabs>
              <w:ind w:left="-108" w:right="-108"/>
              <w:jc w:val="center"/>
              <w:rPr>
                <w:lang w:eastAsia="en-US"/>
              </w:rPr>
            </w:pPr>
            <w:r w:rsidRPr="001D00D5">
              <w:rPr>
                <w:lang w:eastAsia="en-US"/>
              </w:rPr>
              <w:t>Наименование регулируемой организации</w:t>
            </w:r>
          </w:p>
        </w:tc>
        <w:tc>
          <w:tcPr>
            <w:tcW w:w="1650" w:type="dxa"/>
            <w:vMerge w:val="restart"/>
            <w:tcBorders>
              <w:top w:val="single" w:sz="2" w:space="0" w:color="auto"/>
              <w:left w:val="single" w:sz="2" w:space="0" w:color="auto"/>
              <w:right w:val="single" w:sz="2" w:space="0" w:color="auto"/>
            </w:tcBorders>
            <w:vAlign w:val="center"/>
            <w:hideMark/>
          </w:tcPr>
          <w:p w14:paraId="1C6EB748" w14:textId="77777777" w:rsidR="001D00D5" w:rsidRPr="001D00D5" w:rsidRDefault="001D00D5" w:rsidP="001D00D5">
            <w:pPr>
              <w:ind w:left="-108" w:firstLine="47"/>
              <w:jc w:val="center"/>
            </w:pPr>
            <w:r w:rsidRPr="001D00D5">
              <w:t>Период</w:t>
            </w:r>
          </w:p>
        </w:tc>
        <w:tc>
          <w:tcPr>
            <w:tcW w:w="2200" w:type="dxa"/>
            <w:vMerge w:val="restart"/>
            <w:tcBorders>
              <w:top w:val="single" w:sz="2" w:space="0" w:color="auto"/>
              <w:left w:val="single" w:sz="2" w:space="0" w:color="auto"/>
              <w:bottom w:val="single" w:sz="2" w:space="0" w:color="auto"/>
              <w:right w:val="single" w:sz="2" w:space="0" w:color="auto"/>
            </w:tcBorders>
            <w:vAlign w:val="center"/>
            <w:hideMark/>
          </w:tcPr>
          <w:p w14:paraId="5E7A164D" w14:textId="77777777" w:rsidR="001D00D5" w:rsidRPr="001D00D5" w:rsidRDefault="001D00D5" w:rsidP="001D00D5">
            <w:pPr>
              <w:ind w:left="-108" w:right="-104" w:firstLine="3"/>
              <w:jc w:val="center"/>
            </w:pPr>
            <w:r w:rsidRPr="001D00D5">
              <w:t>Компонент на холодную воду для населения,</w:t>
            </w:r>
          </w:p>
          <w:p w14:paraId="0CB67D50" w14:textId="77777777" w:rsidR="001D00D5" w:rsidRPr="001D00D5" w:rsidRDefault="001D00D5" w:rsidP="001D00D5">
            <w:pPr>
              <w:ind w:left="-108" w:right="-104" w:firstLine="3"/>
              <w:jc w:val="center"/>
            </w:pPr>
            <w:r w:rsidRPr="001D00D5">
              <w:t>руб./м</w:t>
            </w:r>
            <w:r w:rsidRPr="001D00D5">
              <w:rPr>
                <w:vertAlign w:val="superscript"/>
              </w:rPr>
              <w:t>3</w:t>
            </w:r>
            <w:r w:rsidRPr="001D00D5">
              <w:t xml:space="preserve"> </w:t>
            </w:r>
          </w:p>
          <w:p w14:paraId="4FF22AC5" w14:textId="77777777" w:rsidR="001D00D5" w:rsidRPr="001D00D5" w:rsidRDefault="001D00D5" w:rsidP="001D00D5">
            <w:pPr>
              <w:tabs>
                <w:tab w:val="left" w:pos="3052"/>
              </w:tabs>
              <w:ind w:left="-108" w:right="-104" w:firstLine="3"/>
              <w:jc w:val="center"/>
              <w:rPr>
                <w:lang w:eastAsia="en-US"/>
              </w:rPr>
            </w:pPr>
            <w:r w:rsidRPr="001D00D5">
              <w:t>(с НДС)</w:t>
            </w:r>
          </w:p>
        </w:tc>
        <w:tc>
          <w:tcPr>
            <w:tcW w:w="2613" w:type="dxa"/>
            <w:vMerge w:val="restart"/>
            <w:tcBorders>
              <w:top w:val="single" w:sz="2" w:space="0" w:color="auto"/>
              <w:left w:val="single" w:sz="2" w:space="0" w:color="auto"/>
              <w:right w:val="single" w:sz="4" w:space="0" w:color="auto"/>
            </w:tcBorders>
            <w:vAlign w:val="center"/>
            <w:hideMark/>
          </w:tcPr>
          <w:p w14:paraId="185FB710" w14:textId="77777777" w:rsidR="001D00D5" w:rsidRPr="001D00D5" w:rsidRDefault="001D00D5" w:rsidP="001D00D5">
            <w:pPr>
              <w:ind w:left="-108" w:right="-104" w:firstLine="3"/>
              <w:jc w:val="center"/>
            </w:pPr>
            <w:r w:rsidRPr="001D00D5">
              <w:t>Компонент на холодную воду для потребителей населения,</w:t>
            </w:r>
          </w:p>
          <w:p w14:paraId="2AFE9F14" w14:textId="77777777" w:rsidR="001D00D5" w:rsidRPr="001D00D5" w:rsidRDefault="001D00D5" w:rsidP="001D00D5">
            <w:pPr>
              <w:ind w:left="-108" w:right="-104" w:firstLine="3"/>
              <w:jc w:val="center"/>
            </w:pPr>
            <w:r w:rsidRPr="001D00D5">
              <w:t>руб./м</w:t>
            </w:r>
            <w:r w:rsidRPr="001D00D5">
              <w:rPr>
                <w:vertAlign w:val="superscript"/>
              </w:rPr>
              <w:t>3 *</w:t>
            </w:r>
          </w:p>
          <w:p w14:paraId="052999F0" w14:textId="77777777" w:rsidR="001D00D5" w:rsidRPr="001D00D5" w:rsidRDefault="001D00D5" w:rsidP="001D00D5">
            <w:pPr>
              <w:tabs>
                <w:tab w:val="left" w:pos="3052"/>
              </w:tabs>
              <w:ind w:left="-108" w:right="-151"/>
              <w:jc w:val="center"/>
            </w:pPr>
            <w:r w:rsidRPr="001D00D5">
              <w:t>(без НДС)</w:t>
            </w:r>
          </w:p>
        </w:tc>
        <w:tc>
          <w:tcPr>
            <w:tcW w:w="6327" w:type="dxa"/>
            <w:gridSpan w:val="2"/>
            <w:tcBorders>
              <w:top w:val="single" w:sz="2" w:space="0" w:color="auto"/>
              <w:left w:val="single" w:sz="4" w:space="0" w:color="auto"/>
              <w:right w:val="single" w:sz="2" w:space="0" w:color="auto"/>
            </w:tcBorders>
            <w:vAlign w:val="center"/>
            <w:hideMark/>
          </w:tcPr>
          <w:p w14:paraId="28032D3C" w14:textId="77777777" w:rsidR="001D00D5" w:rsidRPr="001D00D5" w:rsidRDefault="001D00D5" w:rsidP="001D00D5">
            <w:pPr>
              <w:tabs>
                <w:tab w:val="left" w:pos="3052"/>
              </w:tabs>
              <w:jc w:val="center"/>
              <w:rPr>
                <w:lang w:eastAsia="en-US"/>
              </w:rPr>
            </w:pPr>
            <w:r w:rsidRPr="001D00D5">
              <w:t>Компонент на тепловую энергию</w:t>
            </w:r>
          </w:p>
        </w:tc>
      </w:tr>
      <w:tr w:rsidR="001D00D5" w:rsidRPr="001D00D5" w14:paraId="3C176BB4" w14:textId="77777777" w:rsidTr="001D00D5">
        <w:trPr>
          <w:trHeight w:val="1255"/>
        </w:trPr>
        <w:tc>
          <w:tcPr>
            <w:tcW w:w="1925" w:type="dxa"/>
            <w:vMerge/>
            <w:tcBorders>
              <w:left w:val="single" w:sz="2" w:space="0" w:color="auto"/>
              <w:bottom w:val="single" w:sz="4" w:space="0" w:color="auto"/>
              <w:right w:val="single" w:sz="2" w:space="0" w:color="auto"/>
            </w:tcBorders>
            <w:vAlign w:val="center"/>
          </w:tcPr>
          <w:p w14:paraId="008E4A40" w14:textId="77777777" w:rsidR="001D00D5" w:rsidRPr="001D00D5" w:rsidRDefault="001D00D5" w:rsidP="001D00D5">
            <w:pPr>
              <w:rPr>
                <w:lang w:eastAsia="en-US"/>
              </w:rPr>
            </w:pPr>
          </w:p>
        </w:tc>
        <w:tc>
          <w:tcPr>
            <w:tcW w:w="1650" w:type="dxa"/>
            <w:vMerge/>
            <w:tcBorders>
              <w:left w:val="single" w:sz="2" w:space="0" w:color="auto"/>
              <w:bottom w:val="single" w:sz="4" w:space="0" w:color="auto"/>
              <w:right w:val="single" w:sz="2" w:space="0" w:color="auto"/>
            </w:tcBorders>
            <w:vAlign w:val="center"/>
          </w:tcPr>
          <w:p w14:paraId="6DC3380A" w14:textId="77777777" w:rsidR="001D00D5" w:rsidRPr="001D00D5" w:rsidRDefault="001D00D5" w:rsidP="001D00D5"/>
        </w:tc>
        <w:tc>
          <w:tcPr>
            <w:tcW w:w="2200" w:type="dxa"/>
            <w:vMerge/>
            <w:tcBorders>
              <w:left w:val="single" w:sz="2" w:space="0" w:color="auto"/>
              <w:bottom w:val="single" w:sz="4" w:space="0" w:color="auto"/>
              <w:right w:val="single" w:sz="2" w:space="0" w:color="auto"/>
            </w:tcBorders>
            <w:vAlign w:val="center"/>
          </w:tcPr>
          <w:p w14:paraId="7549B9B6" w14:textId="77777777" w:rsidR="001D00D5" w:rsidRPr="001D00D5" w:rsidRDefault="001D00D5" w:rsidP="001D00D5">
            <w:pPr>
              <w:rPr>
                <w:lang w:eastAsia="en-US"/>
              </w:rPr>
            </w:pPr>
          </w:p>
        </w:tc>
        <w:tc>
          <w:tcPr>
            <w:tcW w:w="2613" w:type="dxa"/>
            <w:vMerge/>
            <w:tcBorders>
              <w:left w:val="single" w:sz="2" w:space="0" w:color="auto"/>
              <w:bottom w:val="single" w:sz="4" w:space="0" w:color="auto"/>
              <w:right w:val="single" w:sz="4" w:space="0" w:color="auto"/>
            </w:tcBorders>
            <w:vAlign w:val="center"/>
          </w:tcPr>
          <w:p w14:paraId="28667E05" w14:textId="77777777" w:rsidR="001D00D5" w:rsidRPr="001D00D5" w:rsidRDefault="001D00D5" w:rsidP="001D00D5"/>
        </w:tc>
        <w:tc>
          <w:tcPr>
            <w:tcW w:w="3026" w:type="dxa"/>
            <w:tcBorders>
              <w:top w:val="single" w:sz="2" w:space="0" w:color="auto"/>
              <w:left w:val="single" w:sz="4" w:space="0" w:color="auto"/>
              <w:bottom w:val="single" w:sz="4" w:space="0" w:color="auto"/>
              <w:right w:val="single" w:sz="2" w:space="0" w:color="auto"/>
            </w:tcBorders>
            <w:vAlign w:val="center"/>
          </w:tcPr>
          <w:p w14:paraId="7EFD45E0" w14:textId="77777777" w:rsidR="001D00D5" w:rsidRPr="001D00D5" w:rsidRDefault="001D00D5" w:rsidP="001D00D5">
            <w:pPr>
              <w:tabs>
                <w:tab w:val="left" w:pos="3052"/>
              </w:tabs>
              <w:ind w:left="-108" w:right="-151"/>
              <w:jc w:val="center"/>
            </w:pPr>
            <w:r w:rsidRPr="001D00D5">
              <w:t>Одноставочный,</w:t>
            </w:r>
          </w:p>
          <w:p w14:paraId="556EAE31" w14:textId="77777777" w:rsidR="001D00D5" w:rsidRPr="001D00D5" w:rsidRDefault="001D00D5" w:rsidP="001D00D5">
            <w:pPr>
              <w:tabs>
                <w:tab w:val="left" w:pos="3052"/>
              </w:tabs>
              <w:ind w:left="-108" w:right="-151"/>
              <w:jc w:val="center"/>
            </w:pPr>
            <w:r w:rsidRPr="001D00D5">
              <w:t>руб./Гкал (с НДС)</w:t>
            </w:r>
          </w:p>
        </w:tc>
        <w:tc>
          <w:tcPr>
            <w:tcW w:w="3301" w:type="dxa"/>
            <w:tcBorders>
              <w:top w:val="single" w:sz="2" w:space="0" w:color="auto"/>
              <w:left w:val="single" w:sz="4" w:space="0" w:color="auto"/>
              <w:bottom w:val="single" w:sz="4" w:space="0" w:color="auto"/>
              <w:right w:val="single" w:sz="2" w:space="0" w:color="auto"/>
            </w:tcBorders>
            <w:vAlign w:val="center"/>
          </w:tcPr>
          <w:p w14:paraId="121D658C" w14:textId="77777777" w:rsidR="001D00D5" w:rsidRPr="001D00D5" w:rsidRDefault="001D00D5" w:rsidP="001D00D5">
            <w:pPr>
              <w:ind w:left="-120" w:right="-112"/>
              <w:jc w:val="center"/>
            </w:pPr>
            <w:r w:rsidRPr="001D00D5">
              <w:t>Одноставочный,</w:t>
            </w:r>
          </w:p>
          <w:p w14:paraId="0CCD53E0" w14:textId="77777777" w:rsidR="001D00D5" w:rsidRPr="001D00D5" w:rsidRDefault="001D00D5" w:rsidP="001D00D5">
            <w:pPr>
              <w:ind w:left="-120" w:right="-112"/>
              <w:jc w:val="center"/>
            </w:pPr>
            <w:r w:rsidRPr="001D00D5">
              <w:t xml:space="preserve">руб./Гкал (без </w:t>
            </w:r>
            <w:proofErr w:type="gramStart"/>
            <w:r w:rsidRPr="001D00D5">
              <w:t>НДС)*</w:t>
            </w:r>
            <w:proofErr w:type="gramEnd"/>
          </w:p>
        </w:tc>
      </w:tr>
      <w:tr w:rsidR="001D00D5" w:rsidRPr="001D00D5" w14:paraId="4304F271" w14:textId="77777777" w:rsidTr="001D00D5">
        <w:trPr>
          <w:trHeight w:val="374"/>
        </w:trPr>
        <w:tc>
          <w:tcPr>
            <w:tcW w:w="1925" w:type="dxa"/>
            <w:vMerge w:val="restart"/>
            <w:tcBorders>
              <w:top w:val="single" w:sz="4" w:space="0" w:color="auto"/>
              <w:left w:val="single" w:sz="4" w:space="0" w:color="auto"/>
              <w:bottom w:val="single" w:sz="4" w:space="0" w:color="auto"/>
              <w:right w:val="single" w:sz="4" w:space="0" w:color="auto"/>
            </w:tcBorders>
            <w:vAlign w:val="center"/>
          </w:tcPr>
          <w:p w14:paraId="698B9C20" w14:textId="77777777" w:rsidR="001D00D5" w:rsidRPr="001D00D5" w:rsidRDefault="001D00D5" w:rsidP="001D00D5">
            <w:pPr>
              <w:tabs>
                <w:tab w:val="left" w:pos="3052"/>
              </w:tabs>
              <w:ind w:left="-73"/>
              <w:jc w:val="center"/>
              <w:rPr>
                <w:bCs/>
                <w:kern w:val="32"/>
                <w:sz w:val="22"/>
                <w:szCs w:val="22"/>
                <w:lang w:eastAsia="en-US"/>
              </w:rPr>
            </w:pPr>
            <w:r w:rsidRPr="001D00D5">
              <w:rPr>
                <w:bCs/>
                <w:kern w:val="32"/>
                <w:sz w:val="22"/>
                <w:szCs w:val="22"/>
                <w:lang w:eastAsia="en-US"/>
              </w:rPr>
              <w:t>ФГБУ «ЦЖКУ» Минобороны России</w:t>
            </w:r>
          </w:p>
        </w:tc>
        <w:tc>
          <w:tcPr>
            <w:tcW w:w="1650" w:type="dxa"/>
            <w:tcBorders>
              <w:top w:val="single" w:sz="4" w:space="0" w:color="auto"/>
              <w:left w:val="single" w:sz="4" w:space="0" w:color="auto"/>
              <w:bottom w:val="single" w:sz="4" w:space="0" w:color="auto"/>
              <w:right w:val="single" w:sz="4" w:space="0" w:color="auto"/>
            </w:tcBorders>
            <w:vAlign w:val="center"/>
            <w:hideMark/>
          </w:tcPr>
          <w:p w14:paraId="2BF15942" w14:textId="77777777" w:rsidR="001D00D5" w:rsidRPr="001D00D5" w:rsidRDefault="001D00D5" w:rsidP="001D00D5">
            <w:pPr>
              <w:tabs>
                <w:tab w:val="left" w:pos="3052"/>
              </w:tabs>
              <w:ind w:hanging="108"/>
              <w:jc w:val="center"/>
            </w:pPr>
            <w:r w:rsidRPr="001D00D5">
              <w:t>с 01.01.2022</w:t>
            </w:r>
          </w:p>
        </w:tc>
        <w:tc>
          <w:tcPr>
            <w:tcW w:w="2200" w:type="dxa"/>
            <w:tcBorders>
              <w:top w:val="single" w:sz="4" w:space="0" w:color="auto"/>
              <w:left w:val="single" w:sz="4" w:space="0" w:color="auto"/>
              <w:bottom w:val="single" w:sz="4" w:space="0" w:color="auto"/>
              <w:right w:val="single" w:sz="4" w:space="0" w:color="auto"/>
            </w:tcBorders>
            <w:shd w:val="clear" w:color="000000" w:fill="FFFFFF"/>
            <w:vAlign w:val="center"/>
          </w:tcPr>
          <w:p w14:paraId="64FA0673" w14:textId="77777777" w:rsidR="001D00D5" w:rsidRPr="001D00D5" w:rsidRDefault="001D00D5" w:rsidP="001D00D5">
            <w:pPr>
              <w:jc w:val="center"/>
              <w:rPr>
                <w:lang w:eastAsia="en-US"/>
              </w:rPr>
            </w:pPr>
            <w:r w:rsidRPr="001D00D5">
              <w:rPr>
                <w:lang w:eastAsia="en-US"/>
              </w:rPr>
              <w:t>48,86</w:t>
            </w:r>
          </w:p>
        </w:tc>
        <w:tc>
          <w:tcPr>
            <w:tcW w:w="2613" w:type="dxa"/>
            <w:tcBorders>
              <w:top w:val="single" w:sz="4" w:space="0" w:color="auto"/>
              <w:left w:val="single" w:sz="4" w:space="0" w:color="auto"/>
              <w:bottom w:val="single" w:sz="4" w:space="0" w:color="auto"/>
              <w:right w:val="single" w:sz="4" w:space="0" w:color="auto"/>
            </w:tcBorders>
            <w:shd w:val="clear" w:color="000000" w:fill="FFFFFF"/>
            <w:vAlign w:val="center"/>
          </w:tcPr>
          <w:p w14:paraId="66D662EF" w14:textId="77777777" w:rsidR="001D00D5" w:rsidRPr="001D00D5" w:rsidRDefault="001D00D5" w:rsidP="001D00D5">
            <w:pPr>
              <w:jc w:val="center"/>
              <w:rPr>
                <w:lang w:eastAsia="en-US"/>
              </w:rPr>
            </w:pPr>
            <w:r w:rsidRPr="001D00D5">
              <w:rPr>
                <w:lang w:eastAsia="en-US"/>
              </w:rPr>
              <w:t>40,72</w:t>
            </w:r>
          </w:p>
        </w:tc>
        <w:tc>
          <w:tcPr>
            <w:tcW w:w="3026" w:type="dxa"/>
            <w:tcBorders>
              <w:top w:val="single" w:sz="4" w:space="0" w:color="auto"/>
              <w:left w:val="single" w:sz="4" w:space="0" w:color="auto"/>
              <w:bottom w:val="single" w:sz="4" w:space="0" w:color="auto"/>
              <w:right w:val="single" w:sz="4" w:space="0" w:color="auto"/>
            </w:tcBorders>
            <w:shd w:val="clear" w:color="000000" w:fill="FFFFFF"/>
            <w:vAlign w:val="center"/>
          </w:tcPr>
          <w:p w14:paraId="499E6003" w14:textId="77777777" w:rsidR="001D00D5" w:rsidRPr="001D00D5" w:rsidRDefault="001D00D5" w:rsidP="001D00D5">
            <w:pPr>
              <w:jc w:val="center"/>
              <w:rPr>
                <w:lang w:eastAsia="en-US"/>
              </w:rPr>
            </w:pPr>
            <w:r w:rsidRPr="001D00D5">
              <w:rPr>
                <w:lang w:eastAsia="en-US"/>
              </w:rPr>
              <w:t>2 095,22</w:t>
            </w:r>
          </w:p>
        </w:tc>
        <w:tc>
          <w:tcPr>
            <w:tcW w:w="3301" w:type="dxa"/>
            <w:tcBorders>
              <w:top w:val="single" w:sz="4" w:space="0" w:color="auto"/>
              <w:left w:val="single" w:sz="4" w:space="0" w:color="auto"/>
              <w:bottom w:val="single" w:sz="4" w:space="0" w:color="auto"/>
              <w:right w:val="single" w:sz="4" w:space="0" w:color="auto"/>
            </w:tcBorders>
            <w:shd w:val="clear" w:color="000000" w:fill="FFFFFF"/>
            <w:vAlign w:val="center"/>
          </w:tcPr>
          <w:p w14:paraId="5BD63039" w14:textId="77777777" w:rsidR="001D00D5" w:rsidRPr="001D00D5" w:rsidRDefault="001D00D5" w:rsidP="001D00D5">
            <w:pPr>
              <w:jc w:val="center"/>
              <w:rPr>
                <w:lang w:eastAsia="en-US"/>
              </w:rPr>
            </w:pPr>
            <w:r w:rsidRPr="001D00D5">
              <w:rPr>
                <w:lang w:eastAsia="en-US"/>
              </w:rPr>
              <w:t>1 746,02</w:t>
            </w:r>
          </w:p>
        </w:tc>
      </w:tr>
      <w:tr w:rsidR="001D00D5" w:rsidRPr="001D00D5" w14:paraId="065B5536" w14:textId="77777777" w:rsidTr="001D00D5">
        <w:trPr>
          <w:trHeight w:val="402"/>
        </w:trPr>
        <w:tc>
          <w:tcPr>
            <w:tcW w:w="1925" w:type="dxa"/>
            <w:vMerge/>
            <w:tcBorders>
              <w:top w:val="single" w:sz="4" w:space="0" w:color="auto"/>
              <w:left w:val="single" w:sz="4" w:space="0" w:color="auto"/>
              <w:bottom w:val="single" w:sz="4" w:space="0" w:color="auto"/>
              <w:right w:val="single" w:sz="4" w:space="0" w:color="auto"/>
            </w:tcBorders>
            <w:vAlign w:val="center"/>
          </w:tcPr>
          <w:p w14:paraId="2FD5BCEE" w14:textId="77777777" w:rsidR="001D00D5" w:rsidRPr="001D00D5" w:rsidRDefault="001D00D5" w:rsidP="001D00D5">
            <w:pPr>
              <w:rPr>
                <w:bCs/>
                <w:kern w:val="32"/>
                <w:sz w:val="22"/>
                <w:szCs w:val="22"/>
                <w:lang w:eastAsia="en-US"/>
              </w:rPr>
            </w:pPr>
          </w:p>
        </w:tc>
        <w:tc>
          <w:tcPr>
            <w:tcW w:w="1650" w:type="dxa"/>
            <w:tcBorders>
              <w:top w:val="single" w:sz="4" w:space="0" w:color="auto"/>
              <w:left w:val="single" w:sz="4" w:space="0" w:color="auto"/>
              <w:bottom w:val="single" w:sz="4" w:space="0" w:color="auto"/>
              <w:right w:val="single" w:sz="4" w:space="0" w:color="auto"/>
            </w:tcBorders>
            <w:vAlign w:val="center"/>
          </w:tcPr>
          <w:p w14:paraId="35BDD52C" w14:textId="77777777" w:rsidR="001D00D5" w:rsidRPr="001D00D5" w:rsidRDefault="001D00D5" w:rsidP="001D00D5">
            <w:pPr>
              <w:tabs>
                <w:tab w:val="left" w:pos="3052"/>
              </w:tabs>
              <w:ind w:hanging="108"/>
              <w:jc w:val="center"/>
            </w:pPr>
            <w:r w:rsidRPr="001D00D5">
              <w:t>с 01.07.2022</w:t>
            </w:r>
          </w:p>
        </w:tc>
        <w:tc>
          <w:tcPr>
            <w:tcW w:w="2200" w:type="dxa"/>
            <w:tcBorders>
              <w:top w:val="single" w:sz="4" w:space="0" w:color="auto"/>
              <w:left w:val="single" w:sz="4" w:space="0" w:color="auto"/>
              <w:bottom w:val="single" w:sz="4" w:space="0" w:color="auto"/>
              <w:right w:val="single" w:sz="4" w:space="0" w:color="auto"/>
            </w:tcBorders>
            <w:shd w:val="clear" w:color="000000" w:fill="FFFFFF"/>
            <w:vAlign w:val="center"/>
          </w:tcPr>
          <w:p w14:paraId="4EA7C33D" w14:textId="77777777" w:rsidR="001D00D5" w:rsidRPr="001D00D5" w:rsidRDefault="001D00D5" w:rsidP="001D00D5">
            <w:pPr>
              <w:jc w:val="center"/>
              <w:rPr>
                <w:lang w:eastAsia="en-US"/>
              </w:rPr>
            </w:pPr>
            <w:r w:rsidRPr="001D00D5">
              <w:rPr>
                <w:lang w:eastAsia="en-US"/>
              </w:rPr>
              <w:t>51,17</w:t>
            </w:r>
          </w:p>
        </w:tc>
        <w:tc>
          <w:tcPr>
            <w:tcW w:w="2613" w:type="dxa"/>
            <w:tcBorders>
              <w:top w:val="single" w:sz="4" w:space="0" w:color="auto"/>
              <w:left w:val="single" w:sz="4" w:space="0" w:color="auto"/>
              <w:bottom w:val="single" w:sz="4" w:space="0" w:color="auto"/>
              <w:right w:val="single" w:sz="4" w:space="0" w:color="auto"/>
            </w:tcBorders>
            <w:shd w:val="clear" w:color="000000" w:fill="FFFFFF"/>
            <w:vAlign w:val="center"/>
          </w:tcPr>
          <w:p w14:paraId="14F9D53A" w14:textId="77777777" w:rsidR="001D00D5" w:rsidRPr="001D00D5" w:rsidRDefault="001D00D5" w:rsidP="001D00D5">
            <w:pPr>
              <w:jc w:val="center"/>
              <w:rPr>
                <w:lang w:eastAsia="en-US"/>
              </w:rPr>
            </w:pPr>
            <w:r w:rsidRPr="001D00D5">
              <w:rPr>
                <w:lang w:eastAsia="en-US"/>
              </w:rPr>
              <w:t>42,64</w:t>
            </w:r>
          </w:p>
        </w:tc>
        <w:tc>
          <w:tcPr>
            <w:tcW w:w="3026" w:type="dxa"/>
            <w:tcBorders>
              <w:top w:val="single" w:sz="4" w:space="0" w:color="auto"/>
              <w:left w:val="single" w:sz="4" w:space="0" w:color="auto"/>
              <w:bottom w:val="single" w:sz="4" w:space="0" w:color="auto"/>
              <w:right w:val="single" w:sz="4" w:space="0" w:color="auto"/>
            </w:tcBorders>
            <w:shd w:val="clear" w:color="000000" w:fill="FFFFFF"/>
            <w:vAlign w:val="center"/>
          </w:tcPr>
          <w:p w14:paraId="4F75D249" w14:textId="77777777" w:rsidR="001D00D5" w:rsidRPr="001D00D5" w:rsidRDefault="001D00D5" w:rsidP="001D00D5">
            <w:pPr>
              <w:jc w:val="center"/>
              <w:rPr>
                <w:lang w:eastAsia="en-US"/>
              </w:rPr>
            </w:pPr>
            <w:r w:rsidRPr="001D00D5">
              <w:rPr>
                <w:lang w:eastAsia="en-US"/>
              </w:rPr>
              <w:t>2 185,32</w:t>
            </w:r>
          </w:p>
        </w:tc>
        <w:tc>
          <w:tcPr>
            <w:tcW w:w="3301" w:type="dxa"/>
            <w:tcBorders>
              <w:top w:val="single" w:sz="4" w:space="0" w:color="auto"/>
              <w:left w:val="single" w:sz="4" w:space="0" w:color="auto"/>
              <w:bottom w:val="single" w:sz="4" w:space="0" w:color="auto"/>
              <w:right w:val="single" w:sz="4" w:space="0" w:color="auto"/>
            </w:tcBorders>
            <w:shd w:val="clear" w:color="000000" w:fill="FFFFFF"/>
            <w:vAlign w:val="center"/>
          </w:tcPr>
          <w:p w14:paraId="7611078B" w14:textId="77777777" w:rsidR="001D00D5" w:rsidRPr="001D00D5" w:rsidRDefault="001D00D5" w:rsidP="001D00D5">
            <w:pPr>
              <w:jc w:val="center"/>
              <w:rPr>
                <w:lang w:eastAsia="en-US"/>
              </w:rPr>
            </w:pPr>
            <w:r w:rsidRPr="001D00D5">
              <w:rPr>
                <w:lang w:eastAsia="en-US"/>
              </w:rPr>
              <w:t>1 821,10</w:t>
            </w:r>
          </w:p>
        </w:tc>
      </w:tr>
      <w:tr w:rsidR="001D00D5" w:rsidRPr="001D00D5" w14:paraId="018A830B" w14:textId="77777777" w:rsidTr="001D00D5">
        <w:trPr>
          <w:trHeight w:val="382"/>
        </w:trPr>
        <w:tc>
          <w:tcPr>
            <w:tcW w:w="1925" w:type="dxa"/>
            <w:vMerge/>
            <w:tcBorders>
              <w:top w:val="single" w:sz="4" w:space="0" w:color="auto"/>
              <w:left w:val="single" w:sz="4" w:space="0" w:color="auto"/>
              <w:bottom w:val="single" w:sz="4" w:space="0" w:color="auto"/>
              <w:right w:val="single" w:sz="4" w:space="0" w:color="auto"/>
            </w:tcBorders>
            <w:vAlign w:val="center"/>
          </w:tcPr>
          <w:p w14:paraId="78E0B9E0" w14:textId="77777777" w:rsidR="001D00D5" w:rsidRPr="001D00D5" w:rsidRDefault="001D00D5" w:rsidP="001D00D5">
            <w:pPr>
              <w:rPr>
                <w:bCs/>
                <w:kern w:val="32"/>
                <w:sz w:val="22"/>
                <w:szCs w:val="22"/>
                <w:lang w:eastAsia="en-US"/>
              </w:rPr>
            </w:pPr>
          </w:p>
        </w:tc>
        <w:tc>
          <w:tcPr>
            <w:tcW w:w="1650" w:type="dxa"/>
            <w:tcBorders>
              <w:top w:val="single" w:sz="4" w:space="0" w:color="auto"/>
              <w:left w:val="single" w:sz="4" w:space="0" w:color="auto"/>
              <w:bottom w:val="single" w:sz="4" w:space="0" w:color="auto"/>
              <w:right w:val="single" w:sz="4" w:space="0" w:color="auto"/>
            </w:tcBorders>
            <w:vAlign w:val="center"/>
          </w:tcPr>
          <w:p w14:paraId="6047CE98" w14:textId="77777777" w:rsidR="001D00D5" w:rsidRPr="001D00D5" w:rsidRDefault="001D00D5" w:rsidP="001D00D5">
            <w:pPr>
              <w:tabs>
                <w:tab w:val="left" w:pos="3052"/>
              </w:tabs>
              <w:ind w:left="-113" w:right="-102"/>
              <w:jc w:val="center"/>
            </w:pPr>
            <w:r w:rsidRPr="001D00D5">
              <w:t xml:space="preserve">с 01.12.2022 </w:t>
            </w:r>
          </w:p>
          <w:p w14:paraId="3DCD7FC0" w14:textId="77777777" w:rsidR="001D00D5" w:rsidRPr="001D00D5" w:rsidRDefault="001D00D5" w:rsidP="001D00D5">
            <w:pPr>
              <w:tabs>
                <w:tab w:val="left" w:pos="3052"/>
              </w:tabs>
              <w:ind w:left="-113" w:right="-102"/>
              <w:jc w:val="center"/>
            </w:pPr>
            <w:r w:rsidRPr="001D00D5">
              <w:t>по 31.12.2022</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0FAABD1F" w14:textId="77777777" w:rsidR="001D00D5" w:rsidRPr="001D00D5" w:rsidRDefault="001D00D5" w:rsidP="001D00D5">
            <w:pPr>
              <w:jc w:val="center"/>
              <w:rPr>
                <w:lang w:eastAsia="en-US"/>
              </w:rPr>
            </w:pPr>
            <w:r w:rsidRPr="001D00D5">
              <w:rPr>
                <w:lang w:eastAsia="en-US"/>
              </w:rPr>
              <w:t>69,19</w:t>
            </w:r>
          </w:p>
        </w:tc>
        <w:tc>
          <w:tcPr>
            <w:tcW w:w="2613" w:type="dxa"/>
            <w:tcBorders>
              <w:top w:val="single" w:sz="4" w:space="0" w:color="auto"/>
              <w:left w:val="nil"/>
              <w:bottom w:val="single" w:sz="4" w:space="0" w:color="auto"/>
              <w:right w:val="single" w:sz="4" w:space="0" w:color="auto"/>
            </w:tcBorders>
            <w:shd w:val="clear" w:color="auto" w:fill="auto"/>
            <w:vAlign w:val="center"/>
          </w:tcPr>
          <w:p w14:paraId="242615F8" w14:textId="77777777" w:rsidR="001D00D5" w:rsidRPr="001D00D5" w:rsidRDefault="001D00D5" w:rsidP="001D00D5">
            <w:pPr>
              <w:jc w:val="center"/>
              <w:rPr>
                <w:lang w:eastAsia="en-US"/>
              </w:rPr>
            </w:pPr>
            <w:r w:rsidRPr="001D00D5">
              <w:rPr>
                <w:lang w:eastAsia="en-US"/>
              </w:rPr>
              <w:t>57,66</w:t>
            </w:r>
          </w:p>
        </w:tc>
        <w:tc>
          <w:tcPr>
            <w:tcW w:w="3026" w:type="dxa"/>
            <w:tcBorders>
              <w:top w:val="single" w:sz="4" w:space="0" w:color="auto"/>
              <w:left w:val="nil"/>
              <w:bottom w:val="single" w:sz="4" w:space="0" w:color="auto"/>
              <w:right w:val="single" w:sz="4" w:space="0" w:color="auto"/>
            </w:tcBorders>
            <w:shd w:val="clear" w:color="auto" w:fill="auto"/>
            <w:vAlign w:val="center"/>
          </w:tcPr>
          <w:p w14:paraId="64259E6A" w14:textId="77777777" w:rsidR="001D00D5" w:rsidRPr="001D00D5" w:rsidRDefault="001D00D5" w:rsidP="001D00D5">
            <w:pPr>
              <w:jc w:val="center"/>
              <w:rPr>
                <w:lang w:eastAsia="en-US"/>
              </w:rPr>
            </w:pPr>
            <w:r w:rsidRPr="001D00D5">
              <w:rPr>
                <w:lang w:eastAsia="en-US"/>
              </w:rPr>
              <w:t>2 387,36</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14:paraId="123B21C0" w14:textId="77777777" w:rsidR="001D00D5" w:rsidRPr="001D00D5" w:rsidRDefault="001D00D5" w:rsidP="001D00D5">
            <w:pPr>
              <w:jc w:val="center"/>
              <w:rPr>
                <w:lang w:eastAsia="en-US"/>
              </w:rPr>
            </w:pPr>
            <w:r w:rsidRPr="001D00D5">
              <w:rPr>
                <w:lang w:eastAsia="en-US"/>
              </w:rPr>
              <w:t>1 989,47</w:t>
            </w:r>
          </w:p>
        </w:tc>
      </w:tr>
      <w:tr w:rsidR="001D00D5" w:rsidRPr="001D00D5" w14:paraId="3560FF79" w14:textId="77777777" w:rsidTr="001D00D5">
        <w:trPr>
          <w:trHeight w:val="414"/>
        </w:trPr>
        <w:tc>
          <w:tcPr>
            <w:tcW w:w="1925" w:type="dxa"/>
            <w:vMerge/>
            <w:tcBorders>
              <w:top w:val="single" w:sz="4" w:space="0" w:color="auto"/>
              <w:left w:val="single" w:sz="4" w:space="0" w:color="auto"/>
              <w:bottom w:val="single" w:sz="4" w:space="0" w:color="auto"/>
              <w:right w:val="single" w:sz="4" w:space="0" w:color="auto"/>
            </w:tcBorders>
            <w:vAlign w:val="center"/>
          </w:tcPr>
          <w:p w14:paraId="39D1EAA1" w14:textId="77777777" w:rsidR="001D00D5" w:rsidRPr="001D00D5" w:rsidRDefault="001D00D5" w:rsidP="001D00D5">
            <w:pPr>
              <w:rPr>
                <w:bCs/>
                <w:kern w:val="32"/>
                <w:sz w:val="22"/>
                <w:szCs w:val="22"/>
                <w:lang w:eastAsia="en-US"/>
              </w:rPr>
            </w:pPr>
          </w:p>
        </w:tc>
        <w:tc>
          <w:tcPr>
            <w:tcW w:w="1650" w:type="dxa"/>
            <w:tcBorders>
              <w:top w:val="single" w:sz="4" w:space="0" w:color="auto"/>
              <w:left w:val="single" w:sz="4" w:space="0" w:color="auto"/>
              <w:bottom w:val="single" w:sz="4" w:space="0" w:color="auto"/>
              <w:right w:val="single" w:sz="4" w:space="0" w:color="auto"/>
            </w:tcBorders>
            <w:vAlign w:val="center"/>
          </w:tcPr>
          <w:p w14:paraId="4522EDB8" w14:textId="77777777" w:rsidR="001D00D5" w:rsidRPr="001D00D5" w:rsidRDefault="001D00D5" w:rsidP="001D00D5">
            <w:pPr>
              <w:tabs>
                <w:tab w:val="left" w:pos="3052"/>
              </w:tabs>
              <w:ind w:left="-113" w:firstLine="5"/>
              <w:jc w:val="center"/>
            </w:pPr>
            <w:r w:rsidRPr="001D00D5">
              <w:t>с 01.01.2023 по 31.12.2023</w:t>
            </w:r>
          </w:p>
        </w:tc>
        <w:tc>
          <w:tcPr>
            <w:tcW w:w="2200" w:type="dxa"/>
            <w:tcBorders>
              <w:top w:val="nil"/>
              <w:left w:val="single" w:sz="4" w:space="0" w:color="auto"/>
              <w:bottom w:val="single" w:sz="4" w:space="0" w:color="auto"/>
              <w:right w:val="single" w:sz="4" w:space="0" w:color="auto"/>
            </w:tcBorders>
            <w:shd w:val="clear" w:color="auto" w:fill="auto"/>
            <w:vAlign w:val="center"/>
          </w:tcPr>
          <w:p w14:paraId="680678DE" w14:textId="77777777" w:rsidR="001D00D5" w:rsidRPr="001D00D5" w:rsidRDefault="001D00D5" w:rsidP="001D00D5">
            <w:pPr>
              <w:jc w:val="center"/>
              <w:rPr>
                <w:lang w:eastAsia="en-US"/>
              </w:rPr>
            </w:pPr>
            <w:r w:rsidRPr="001D00D5">
              <w:rPr>
                <w:lang w:eastAsia="en-US"/>
              </w:rPr>
              <w:t>69,19</w:t>
            </w:r>
          </w:p>
        </w:tc>
        <w:tc>
          <w:tcPr>
            <w:tcW w:w="2613" w:type="dxa"/>
            <w:tcBorders>
              <w:top w:val="nil"/>
              <w:left w:val="nil"/>
              <w:bottom w:val="single" w:sz="4" w:space="0" w:color="auto"/>
              <w:right w:val="single" w:sz="4" w:space="0" w:color="auto"/>
            </w:tcBorders>
            <w:shd w:val="clear" w:color="auto" w:fill="auto"/>
            <w:vAlign w:val="center"/>
          </w:tcPr>
          <w:p w14:paraId="5B57D25C" w14:textId="77777777" w:rsidR="001D00D5" w:rsidRPr="001D00D5" w:rsidRDefault="001D00D5" w:rsidP="001D00D5">
            <w:pPr>
              <w:jc w:val="center"/>
              <w:rPr>
                <w:lang w:eastAsia="en-US"/>
              </w:rPr>
            </w:pPr>
            <w:r w:rsidRPr="001D00D5">
              <w:rPr>
                <w:lang w:eastAsia="en-US"/>
              </w:rPr>
              <w:t>57,66</w:t>
            </w:r>
          </w:p>
        </w:tc>
        <w:tc>
          <w:tcPr>
            <w:tcW w:w="3026" w:type="dxa"/>
            <w:tcBorders>
              <w:top w:val="nil"/>
              <w:left w:val="nil"/>
              <w:bottom w:val="single" w:sz="4" w:space="0" w:color="auto"/>
              <w:right w:val="single" w:sz="4" w:space="0" w:color="auto"/>
            </w:tcBorders>
            <w:shd w:val="clear" w:color="auto" w:fill="auto"/>
            <w:vAlign w:val="center"/>
          </w:tcPr>
          <w:p w14:paraId="532DFAF9" w14:textId="77777777" w:rsidR="001D00D5" w:rsidRPr="001D00D5" w:rsidRDefault="001D00D5" w:rsidP="001D00D5">
            <w:pPr>
              <w:jc w:val="center"/>
              <w:rPr>
                <w:lang w:eastAsia="en-US"/>
              </w:rPr>
            </w:pPr>
            <w:r w:rsidRPr="001D00D5">
              <w:rPr>
                <w:lang w:eastAsia="en-US"/>
              </w:rPr>
              <w:t>2 387,36</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14:paraId="2601FD59" w14:textId="77777777" w:rsidR="001D00D5" w:rsidRPr="001D00D5" w:rsidRDefault="001D00D5" w:rsidP="001D00D5">
            <w:pPr>
              <w:jc w:val="center"/>
              <w:rPr>
                <w:lang w:eastAsia="en-US"/>
              </w:rPr>
            </w:pPr>
            <w:r w:rsidRPr="001D00D5">
              <w:rPr>
                <w:lang w:eastAsia="en-US"/>
              </w:rPr>
              <w:t>1 989,47</w:t>
            </w:r>
          </w:p>
        </w:tc>
      </w:tr>
      <w:tr w:rsidR="001D00D5" w:rsidRPr="001D00D5" w14:paraId="41AB2164" w14:textId="77777777" w:rsidTr="001D00D5">
        <w:trPr>
          <w:trHeight w:val="392"/>
        </w:trPr>
        <w:tc>
          <w:tcPr>
            <w:tcW w:w="1925" w:type="dxa"/>
            <w:vMerge/>
            <w:tcBorders>
              <w:top w:val="single" w:sz="4" w:space="0" w:color="auto"/>
              <w:left w:val="single" w:sz="4" w:space="0" w:color="auto"/>
              <w:bottom w:val="single" w:sz="4" w:space="0" w:color="auto"/>
              <w:right w:val="single" w:sz="4" w:space="0" w:color="auto"/>
            </w:tcBorders>
            <w:vAlign w:val="center"/>
          </w:tcPr>
          <w:p w14:paraId="65358B03" w14:textId="77777777" w:rsidR="001D00D5" w:rsidRPr="001D00D5" w:rsidRDefault="001D00D5" w:rsidP="001D00D5">
            <w:pPr>
              <w:rPr>
                <w:bCs/>
                <w:kern w:val="32"/>
                <w:sz w:val="22"/>
                <w:szCs w:val="22"/>
                <w:lang w:eastAsia="en-US"/>
              </w:rPr>
            </w:pPr>
          </w:p>
        </w:tc>
        <w:tc>
          <w:tcPr>
            <w:tcW w:w="1650" w:type="dxa"/>
            <w:tcBorders>
              <w:top w:val="single" w:sz="4" w:space="0" w:color="auto"/>
              <w:left w:val="single" w:sz="4" w:space="0" w:color="auto"/>
              <w:bottom w:val="single" w:sz="4" w:space="0" w:color="auto"/>
              <w:right w:val="single" w:sz="4" w:space="0" w:color="auto"/>
            </w:tcBorders>
            <w:vAlign w:val="center"/>
          </w:tcPr>
          <w:p w14:paraId="5222EBEC" w14:textId="77777777" w:rsidR="001D00D5" w:rsidRPr="001D00D5" w:rsidRDefault="001D00D5" w:rsidP="001D00D5">
            <w:pPr>
              <w:tabs>
                <w:tab w:val="left" w:pos="3052"/>
              </w:tabs>
              <w:ind w:hanging="108"/>
              <w:jc w:val="center"/>
            </w:pPr>
            <w:r w:rsidRPr="001D00D5">
              <w:t>с 01.01.2024</w:t>
            </w:r>
          </w:p>
        </w:tc>
        <w:tc>
          <w:tcPr>
            <w:tcW w:w="2200" w:type="dxa"/>
            <w:tcBorders>
              <w:top w:val="single" w:sz="4" w:space="0" w:color="auto"/>
              <w:left w:val="single" w:sz="4" w:space="0" w:color="auto"/>
              <w:bottom w:val="single" w:sz="4" w:space="0" w:color="auto"/>
              <w:right w:val="single" w:sz="4" w:space="0" w:color="auto"/>
            </w:tcBorders>
            <w:shd w:val="clear" w:color="000000" w:fill="FFFFFF"/>
            <w:vAlign w:val="center"/>
          </w:tcPr>
          <w:p w14:paraId="20C1A3EA" w14:textId="77777777" w:rsidR="001D00D5" w:rsidRPr="001D00D5" w:rsidRDefault="001D00D5" w:rsidP="001D00D5">
            <w:pPr>
              <w:jc w:val="center"/>
              <w:rPr>
                <w:lang w:eastAsia="en-US"/>
              </w:rPr>
            </w:pPr>
            <w:r w:rsidRPr="001D00D5">
              <w:rPr>
                <w:lang w:eastAsia="en-US"/>
              </w:rPr>
              <w:t>69,19</w:t>
            </w:r>
          </w:p>
        </w:tc>
        <w:tc>
          <w:tcPr>
            <w:tcW w:w="2613" w:type="dxa"/>
            <w:tcBorders>
              <w:top w:val="single" w:sz="4" w:space="0" w:color="auto"/>
              <w:left w:val="single" w:sz="4" w:space="0" w:color="auto"/>
              <w:bottom w:val="single" w:sz="4" w:space="0" w:color="auto"/>
              <w:right w:val="single" w:sz="4" w:space="0" w:color="auto"/>
            </w:tcBorders>
            <w:shd w:val="clear" w:color="000000" w:fill="FFFFFF"/>
            <w:vAlign w:val="center"/>
          </w:tcPr>
          <w:p w14:paraId="3FBA000E" w14:textId="77777777" w:rsidR="001D00D5" w:rsidRPr="001D00D5" w:rsidRDefault="001D00D5" w:rsidP="001D00D5">
            <w:pPr>
              <w:jc w:val="center"/>
              <w:rPr>
                <w:lang w:eastAsia="en-US"/>
              </w:rPr>
            </w:pPr>
            <w:r w:rsidRPr="001D00D5">
              <w:rPr>
                <w:lang w:eastAsia="en-US"/>
              </w:rPr>
              <w:t>57,66</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5DA0EDD4" w14:textId="77777777" w:rsidR="001D00D5" w:rsidRPr="001D00D5" w:rsidRDefault="001D00D5" w:rsidP="001D00D5">
            <w:pPr>
              <w:jc w:val="center"/>
              <w:rPr>
                <w:lang w:eastAsia="en-US"/>
              </w:rPr>
            </w:pPr>
            <w:r w:rsidRPr="001D00D5">
              <w:rPr>
                <w:lang w:eastAsia="en-US"/>
              </w:rPr>
              <w:t>2 387,36</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14:paraId="01D0C891" w14:textId="77777777" w:rsidR="001D00D5" w:rsidRPr="001D00D5" w:rsidRDefault="001D00D5" w:rsidP="001D00D5">
            <w:pPr>
              <w:jc w:val="center"/>
              <w:rPr>
                <w:lang w:eastAsia="en-US"/>
              </w:rPr>
            </w:pPr>
            <w:r w:rsidRPr="001D00D5">
              <w:rPr>
                <w:lang w:eastAsia="en-US"/>
              </w:rPr>
              <w:t>1 989,47</w:t>
            </w:r>
          </w:p>
        </w:tc>
      </w:tr>
      <w:tr w:rsidR="001D00D5" w:rsidRPr="001D00D5" w14:paraId="29209659" w14:textId="77777777" w:rsidTr="001D00D5">
        <w:trPr>
          <w:trHeight w:val="398"/>
        </w:trPr>
        <w:tc>
          <w:tcPr>
            <w:tcW w:w="1925" w:type="dxa"/>
            <w:vMerge/>
            <w:tcBorders>
              <w:top w:val="single" w:sz="4" w:space="0" w:color="auto"/>
              <w:left w:val="single" w:sz="4" w:space="0" w:color="auto"/>
              <w:bottom w:val="single" w:sz="4" w:space="0" w:color="auto"/>
              <w:right w:val="single" w:sz="4" w:space="0" w:color="auto"/>
            </w:tcBorders>
            <w:vAlign w:val="center"/>
          </w:tcPr>
          <w:p w14:paraId="5D2CD471" w14:textId="77777777" w:rsidR="001D00D5" w:rsidRPr="001D00D5" w:rsidRDefault="001D00D5" w:rsidP="001D00D5">
            <w:pPr>
              <w:rPr>
                <w:bCs/>
                <w:kern w:val="32"/>
                <w:sz w:val="22"/>
                <w:szCs w:val="22"/>
                <w:lang w:eastAsia="en-US"/>
              </w:rPr>
            </w:pPr>
          </w:p>
        </w:tc>
        <w:tc>
          <w:tcPr>
            <w:tcW w:w="1650" w:type="dxa"/>
            <w:tcBorders>
              <w:top w:val="single" w:sz="4" w:space="0" w:color="auto"/>
              <w:left w:val="single" w:sz="4" w:space="0" w:color="auto"/>
              <w:bottom w:val="single" w:sz="4" w:space="0" w:color="auto"/>
              <w:right w:val="single" w:sz="4" w:space="0" w:color="auto"/>
            </w:tcBorders>
            <w:vAlign w:val="center"/>
          </w:tcPr>
          <w:p w14:paraId="1BDEDF1A" w14:textId="77777777" w:rsidR="001D00D5" w:rsidRPr="001D00D5" w:rsidRDefault="001D00D5" w:rsidP="001D00D5">
            <w:pPr>
              <w:tabs>
                <w:tab w:val="left" w:pos="3052"/>
              </w:tabs>
              <w:ind w:hanging="108"/>
              <w:jc w:val="center"/>
            </w:pPr>
            <w:r w:rsidRPr="001D00D5">
              <w:t>с 01.07.2024</w:t>
            </w:r>
          </w:p>
        </w:tc>
        <w:tc>
          <w:tcPr>
            <w:tcW w:w="2200" w:type="dxa"/>
            <w:tcBorders>
              <w:top w:val="single" w:sz="4" w:space="0" w:color="auto"/>
              <w:left w:val="single" w:sz="4" w:space="0" w:color="auto"/>
              <w:bottom w:val="single" w:sz="4" w:space="0" w:color="auto"/>
              <w:right w:val="single" w:sz="4" w:space="0" w:color="auto"/>
            </w:tcBorders>
            <w:shd w:val="clear" w:color="000000" w:fill="FFFFFF"/>
            <w:vAlign w:val="center"/>
          </w:tcPr>
          <w:p w14:paraId="50219913" w14:textId="77777777" w:rsidR="001D00D5" w:rsidRPr="001D00D5" w:rsidRDefault="001D00D5" w:rsidP="001D00D5">
            <w:pPr>
              <w:jc w:val="center"/>
              <w:rPr>
                <w:lang w:eastAsia="en-US"/>
              </w:rPr>
            </w:pPr>
            <w:r w:rsidRPr="001D00D5">
              <w:rPr>
                <w:lang w:eastAsia="en-US"/>
              </w:rPr>
              <w:t>72,24</w:t>
            </w:r>
          </w:p>
        </w:tc>
        <w:tc>
          <w:tcPr>
            <w:tcW w:w="2613" w:type="dxa"/>
            <w:tcBorders>
              <w:top w:val="single" w:sz="4" w:space="0" w:color="auto"/>
              <w:left w:val="single" w:sz="4" w:space="0" w:color="auto"/>
              <w:bottom w:val="single" w:sz="4" w:space="0" w:color="auto"/>
              <w:right w:val="single" w:sz="4" w:space="0" w:color="auto"/>
            </w:tcBorders>
            <w:shd w:val="clear" w:color="000000" w:fill="FFFFFF"/>
            <w:vAlign w:val="center"/>
          </w:tcPr>
          <w:p w14:paraId="33FA4352" w14:textId="77777777" w:rsidR="001D00D5" w:rsidRPr="001D00D5" w:rsidRDefault="001D00D5" w:rsidP="001D00D5">
            <w:pPr>
              <w:jc w:val="center"/>
              <w:rPr>
                <w:lang w:eastAsia="en-US"/>
              </w:rPr>
            </w:pPr>
            <w:r w:rsidRPr="001D00D5">
              <w:rPr>
                <w:lang w:eastAsia="en-US"/>
              </w:rPr>
              <w:t>60,20</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22F57D54" w14:textId="77777777" w:rsidR="001D00D5" w:rsidRPr="001D00D5" w:rsidRDefault="001D00D5" w:rsidP="001D00D5">
            <w:pPr>
              <w:jc w:val="center"/>
              <w:rPr>
                <w:lang w:eastAsia="en-US"/>
              </w:rPr>
            </w:pPr>
            <w:r w:rsidRPr="001D00D5">
              <w:rPr>
                <w:lang w:eastAsia="en-US"/>
              </w:rPr>
              <w:t>2 389,37</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14:paraId="3ED5BF81" w14:textId="77777777" w:rsidR="001D00D5" w:rsidRPr="001D00D5" w:rsidRDefault="001D00D5" w:rsidP="001D00D5">
            <w:pPr>
              <w:jc w:val="center"/>
              <w:rPr>
                <w:lang w:eastAsia="en-US"/>
              </w:rPr>
            </w:pPr>
            <w:r w:rsidRPr="001D00D5">
              <w:rPr>
                <w:lang w:eastAsia="en-US"/>
              </w:rPr>
              <w:t>1 991,14</w:t>
            </w:r>
          </w:p>
        </w:tc>
      </w:tr>
      <w:tr w:rsidR="001D00D5" w:rsidRPr="001D00D5" w14:paraId="225E8E68" w14:textId="77777777" w:rsidTr="001D00D5">
        <w:trPr>
          <w:trHeight w:val="405"/>
        </w:trPr>
        <w:tc>
          <w:tcPr>
            <w:tcW w:w="1925" w:type="dxa"/>
            <w:vMerge/>
            <w:tcBorders>
              <w:top w:val="single" w:sz="4" w:space="0" w:color="auto"/>
              <w:left w:val="single" w:sz="4" w:space="0" w:color="auto"/>
              <w:bottom w:val="single" w:sz="4" w:space="0" w:color="auto"/>
              <w:right w:val="single" w:sz="4" w:space="0" w:color="auto"/>
            </w:tcBorders>
            <w:vAlign w:val="center"/>
          </w:tcPr>
          <w:p w14:paraId="6234B00B" w14:textId="77777777" w:rsidR="001D00D5" w:rsidRPr="001D00D5" w:rsidRDefault="001D00D5" w:rsidP="001D00D5">
            <w:pPr>
              <w:rPr>
                <w:bCs/>
                <w:kern w:val="32"/>
                <w:sz w:val="22"/>
                <w:szCs w:val="22"/>
                <w:lang w:eastAsia="en-US"/>
              </w:rPr>
            </w:pPr>
          </w:p>
        </w:tc>
        <w:tc>
          <w:tcPr>
            <w:tcW w:w="1650" w:type="dxa"/>
            <w:tcBorders>
              <w:top w:val="single" w:sz="4" w:space="0" w:color="auto"/>
              <w:left w:val="single" w:sz="4" w:space="0" w:color="auto"/>
              <w:bottom w:val="single" w:sz="4" w:space="0" w:color="auto"/>
              <w:right w:val="single" w:sz="4" w:space="0" w:color="auto"/>
            </w:tcBorders>
            <w:vAlign w:val="center"/>
          </w:tcPr>
          <w:p w14:paraId="1A527C6D" w14:textId="77777777" w:rsidR="001D00D5" w:rsidRPr="001D00D5" w:rsidRDefault="001D00D5" w:rsidP="001D00D5">
            <w:pPr>
              <w:tabs>
                <w:tab w:val="left" w:pos="3052"/>
              </w:tabs>
              <w:ind w:hanging="108"/>
              <w:jc w:val="center"/>
            </w:pPr>
            <w:r w:rsidRPr="001D00D5">
              <w:t>с 01.01.2025</w:t>
            </w:r>
          </w:p>
        </w:tc>
        <w:tc>
          <w:tcPr>
            <w:tcW w:w="2200" w:type="dxa"/>
            <w:tcBorders>
              <w:top w:val="single" w:sz="4" w:space="0" w:color="auto"/>
              <w:left w:val="single" w:sz="4" w:space="0" w:color="auto"/>
              <w:bottom w:val="single" w:sz="4" w:space="0" w:color="auto"/>
              <w:right w:val="single" w:sz="4" w:space="0" w:color="auto"/>
            </w:tcBorders>
            <w:shd w:val="clear" w:color="000000" w:fill="FFFFFF"/>
            <w:vAlign w:val="center"/>
          </w:tcPr>
          <w:p w14:paraId="697C20AF" w14:textId="77777777" w:rsidR="001D00D5" w:rsidRPr="001D00D5" w:rsidRDefault="001D00D5" w:rsidP="001D00D5">
            <w:pPr>
              <w:jc w:val="center"/>
              <w:rPr>
                <w:color w:val="000000"/>
                <w:lang w:eastAsia="en-US"/>
              </w:rPr>
            </w:pPr>
            <w:r w:rsidRPr="001D00D5">
              <w:rPr>
                <w:color w:val="000000"/>
                <w:lang w:eastAsia="en-US"/>
              </w:rPr>
              <w:t>68,56</w:t>
            </w:r>
          </w:p>
        </w:tc>
        <w:tc>
          <w:tcPr>
            <w:tcW w:w="2613" w:type="dxa"/>
            <w:tcBorders>
              <w:top w:val="single" w:sz="4" w:space="0" w:color="auto"/>
              <w:left w:val="single" w:sz="4" w:space="0" w:color="auto"/>
              <w:bottom w:val="single" w:sz="4" w:space="0" w:color="auto"/>
              <w:right w:val="single" w:sz="4" w:space="0" w:color="auto"/>
            </w:tcBorders>
            <w:shd w:val="clear" w:color="000000" w:fill="FFFFFF"/>
            <w:vAlign w:val="center"/>
          </w:tcPr>
          <w:p w14:paraId="59FED787" w14:textId="77777777" w:rsidR="001D00D5" w:rsidRPr="001D00D5" w:rsidRDefault="001D00D5" w:rsidP="001D00D5">
            <w:pPr>
              <w:jc w:val="center"/>
              <w:rPr>
                <w:color w:val="000000"/>
                <w:lang w:eastAsia="en-US"/>
              </w:rPr>
            </w:pPr>
            <w:r w:rsidRPr="001D00D5">
              <w:rPr>
                <w:color w:val="000000"/>
                <w:lang w:eastAsia="en-US"/>
              </w:rPr>
              <w:t>57,13</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209F3CD9" w14:textId="77777777" w:rsidR="001D00D5" w:rsidRPr="001D00D5" w:rsidRDefault="001D00D5" w:rsidP="001D00D5">
            <w:pPr>
              <w:jc w:val="center"/>
              <w:rPr>
                <w:color w:val="000000"/>
                <w:lang w:eastAsia="en-US"/>
              </w:rPr>
            </w:pPr>
            <w:r w:rsidRPr="001D00D5">
              <w:rPr>
                <w:color w:val="000000"/>
                <w:lang w:eastAsia="en-US"/>
              </w:rPr>
              <w:t>2 389,37</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14:paraId="17EE0C67" w14:textId="77777777" w:rsidR="001D00D5" w:rsidRPr="001D00D5" w:rsidRDefault="001D00D5" w:rsidP="001D00D5">
            <w:pPr>
              <w:jc w:val="center"/>
              <w:rPr>
                <w:color w:val="000000"/>
                <w:lang w:eastAsia="en-US"/>
              </w:rPr>
            </w:pPr>
            <w:r w:rsidRPr="001D00D5">
              <w:rPr>
                <w:color w:val="000000"/>
                <w:lang w:eastAsia="en-US"/>
              </w:rPr>
              <w:t>1 991,14</w:t>
            </w:r>
          </w:p>
        </w:tc>
      </w:tr>
      <w:tr w:rsidR="001D00D5" w:rsidRPr="001D00D5" w14:paraId="26061446" w14:textId="77777777" w:rsidTr="001D00D5">
        <w:trPr>
          <w:trHeight w:val="397"/>
        </w:trPr>
        <w:tc>
          <w:tcPr>
            <w:tcW w:w="1925" w:type="dxa"/>
            <w:vMerge/>
            <w:tcBorders>
              <w:top w:val="single" w:sz="4" w:space="0" w:color="auto"/>
              <w:left w:val="single" w:sz="4" w:space="0" w:color="auto"/>
              <w:bottom w:val="single" w:sz="4" w:space="0" w:color="auto"/>
              <w:right w:val="single" w:sz="4" w:space="0" w:color="auto"/>
            </w:tcBorders>
            <w:vAlign w:val="center"/>
          </w:tcPr>
          <w:p w14:paraId="2089EE18" w14:textId="77777777" w:rsidR="001D00D5" w:rsidRPr="001D00D5" w:rsidRDefault="001D00D5" w:rsidP="001D00D5">
            <w:pPr>
              <w:rPr>
                <w:bCs/>
                <w:kern w:val="32"/>
                <w:sz w:val="22"/>
                <w:szCs w:val="22"/>
                <w:lang w:eastAsia="en-US"/>
              </w:rPr>
            </w:pPr>
          </w:p>
        </w:tc>
        <w:tc>
          <w:tcPr>
            <w:tcW w:w="1650" w:type="dxa"/>
            <w:tcBorders>
              <w:top w:val="single" w:sz="4" w:space="0" w:color="auto"/>
              <w:left w:val="single" w:sz="4" w:space="0" w:color="auto"/>
              <w:bottom w:val="single" w:sz="4" w:space="0" w:color="auto"/>
              <w:right w:val="single" w:sz="4" w:space="0" w:color="auto"/>
            </w:tcBorders>
            <w:vAlign w:val="center"/>
          </w:tcPr>
          <w:p w14:paraId="667FDF0A" w14:textId="77777777" w:rsidR="001D00D5" w:rsidRPr="001D00D5" w:rsidRDefault="001D00D5" w:rsidP="001D00D5">
            <w:pPr>
              <w:tabs>
                <w:tab w:val="left" w:pos="3052"/>
              </w:tabs>
              <w:ind w:hanging="108"/>
              <w:jc w:val="center"/>
            </w:pPr>
            <w:r w:rsidRPr="001D00D5">
              <w:t>с 01.07.2025</w:t>
            </w:r>
          </w:p>
        </w:tc>
        <w:tc>
          <w:tcPr>
            <w:tcW w:w="2200" w:type="dxa"/>
            <w:tcBorders>
              <w:top w:val="single" w:sz="4" w:space="0" w:color="auto"/>
              <w:left w:val="single" w:sz="4" w:space="0" w:color="auto"/>
              <w:bottom w:val="single" w:sz="4" w:space="0" w:color="auto"/>
              <w:right w:val="single" w:sz="4" w:space="0" w:color="auto"/>
            </w:tcBorders>
            <w:shd w:val="clear" w:color="000000" w:fill="FFFFFF"/>
            <w:vAlign w:val="center"/>
          </w:tcPr>
          <w:p w14:paraId="529C780B" w14:textId="77777777" w:rsidR="001D00D5" w:rsidRPr="001D00D5" w:rsidRDefault="001D00D5" w:rsidP="001D00D5">
            <w:pPr>
              <w:jc w:val="center"/>
              <w:rPr>
                <w:color w:val="000000"/>
                <w:lang w:eastAsia="en-US"/>
              </w:rPr>
            </w:pPr>
            <w:r w:rsidRPr="001D00D5">
              <w:rPr>
                <w:color w:val="000000"/>
                <w:lang w:eastAsia="en-US"/>
              </w:rPr>
              <w:t>72,56</w:t>
            </w:r>
          </w:p>
        </w:tc>
        <w:tc>
          <w:tcPr>
            <w:tcW w:w="2613" w:type="dxa"/>
            <w:tcBorders>
              <w:top w:val="single" w:sz="4" w:space="0" w:color="auto"/>
              <w:left w:val="single" w:sz="4" w:space="0" w:color="auto"/>
              <w:bottom w:val="single" w:sz="4" w:space="0" w:color="auto"/>
              <w:right w:val="single" w:sz="4" w:space="0" w:color="auto"/>
            </w:tcBorders>
            <w:shd w:val="clear" w:color="000000" w:fill="FFFFFF"/>
            <w:vAlign w:val="center"/>
          </w:tcPr>
          <w:p w14:paraId="57B63009" w14:textId="77777777" w:rsidR="001D00D5" w:rsidRPr="001D00D5" w:rsidRDefault="001D00D5" w:rsidP="001D00D5">
            <w:pPr>
              <w:jc w:val="center"/>
              <w:rPr>
                <w:color w:val="000000"/>
                <w:lang w:eastAsia="en-US"/>
              </w:rPr>
            </w:pPr>
            <w:r w:rsidRPr="001D00D5">
              <w:rPr>
                <w:color w:val="000000"/>
                <w:lang w:eastAsia="en-US"/>
              </w:rPr>
              <w:t>60,47</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035DB4A5" w14:textId="77777777" w:rsidR="001D00D5" w:rsidRPr="001D00D5" w:rsidRDefault="001D00D5" w:rsidP="001D00D5">
            <w:pPr>
              <w:jc w:val="center"/>
              <w:rPr>
                <w:color w:val="000000"/>
                <w:lang w:eastAsia="en-US"/>
              </w:rPr>
            </w:pPr>
            <w:r w:rsidRPr="001D00D5">
              <w:rPr>
                <w:color w:val="000000"/>
                <w:lang w:eastAsia="en-US"/>
              </w:rPr>
              <w:t>2 634,35</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14:paraId="3CE7DC95" w14:textId="77777777" w:rsidR="001D00D5" w:rsidRPr="001D00D5" w:rsidRDefault="001D00D5" w:rsidP="001D00D5">
            <w:pPr>
              <w:jc w:val="center"/>
              <w:rPr>
                <w:color w:val="000000"/>
                <w:lang w:eastAsia="en-US"/>
              </w:rPr>
            </w:pPr>
            <w:r w:rsidRPr="001D00D5">
              <w:rPr>
                <w:color w:val="000000"/>
                <w:lang w:eastAsia="en-US"/>
              </w:rPr>
              <w:t>2 195,29</w:t>
            </w:r>
          </w:p>
        </w:tc>
      </w:tr>
      <w:tr w:rsidR="001D00D5" w:rsidRPr="001D00D5" w14:paraId="45CC8098" w14:textId="77777777" w:rsidTr="001D00D5">
        <w:trPr>
          <w:trHeight w:val="402"/>
        </w:trPr>
        <w:tc>
          <w:tcPr>
            <w:tcW w:w="1925" w:type="dxa"/>
            <w:vMerge/>
            <w:tcBorders>
              <w:top w:val="single" w:sz="4" w:space="0" w:color="auto"/>
              <w:left w:val="single" w:sz="4" w:space="0" w:color="auto"/>
              <w:bottom w:val="single" w:sz="4" w:space="0" w:color="auto"/>
              <w:right w:val="single" w:sz="4" w:space="0" w:color="auto"/>
            </w:tcBorders>
            <w:vAlign w:val="center"/>
          </w:tcPr>
          <w:p w14:paraId="52449A98" w14:textId="77777777" w:rsidR="001D00D5" w:rsidRPr="001D00D5" w:rsidRDefault="001D00D5" w:rsidP="001D00D5">
            <w:pPr>
              <w:rPr>
                <w:bCs/>
                <w:kern w:val="32"/>
                <w:sz w:val="22"/>
                <w:szCs w:val="22"/>
                <w:lang w:eastAsia="en-US"/>
              </w:rPr>
            </w:pPr>
          </w:p>
        </w:tc>
        <w:tc>
          <w:tcPr>
            <w:tcW w:w="1650" w:type="dxa"/>
            <w:tcBorders>
              <w:top w:val="single" w:sz="4" w:space="0" w:color="auto"/>
              <w:left w:val="single" w:sz="4" w:space="0" w:color="auto"/>
              <w:bottom w:val="single" w:sz="4" w:space="0" w:color="auto"/>
              <w:right w:val="single" w:sz="4" w:space="0" w:color="auto"/>
            </w:tcBorders>
            <w:vAlign w:val="center"/>
          </w:tcPr>
          <w:p w14:paraId="2CEB98E7" w14:textId="77777777" w:rsidR="001D00D5" w:rsidRPr="001D00D5" w:rsidRDefault="001D00D5" w:rsidP="001D00D5">
            <w:pPr>
              <w:tabs>
                <w:tab w:val="left" w:pos="3052"/>
              </w:tabs>
              <w:ind w:hanging="108"/>
              <w:jc w:val="center"/>
            </w:pPr>
            <w:r w:rsidRPr="001D00D5">
              <w:t>с 01.01.2026</w:t>
            </w:r>
          </w:p>
        </w:tc>
        <w:tc>
          <w:tcPr>
            <w:tcW w:w="2200" w:type="dxa"/>
            <w:tcBorders>
              <w:top w:val="single" w:sz="4" w:space="0" w:color="auto"/>
              <w:left w:val="single" w:sz="4" w:space="0" w:color="auto"/>
              <w:bottom w:val="single" w:sz="4" w:space="0" w:color="auto"/>
              <w:right w:val="single" w:sz="4" w:space="0" w:color="auto"/>
            </w:tcBorders>
            <w:shd w:val="clear" w:color="000000" w:fill="FFFFFF"/>
            <w:vAlign w:val="center"/>
          </w:tcPr>
          <w:p w14:paraId="6555AE08" w14:textId="77777777" w:rsidR="001D00D5" w:rsidRPr="001D00D5" w:rsidRDefault="001D00D5" w:rsidP="001D00D5">
            <w:pPr>
              <w:jc w:val="center"/>
              <w:rPr>
                <w:lang w:eastAsia="en-US"/>
              </w:rPr>
            </w:pPr>
            <w:r w:rsidRPr="001D00D5">
              <w:rPr>
                <w:lang w:eastAsia="en-US"/>
              </w:rPr>
              <w:t>58,85</w:t>
            </w:r>
          </w:p>
        </w:tc>
        <w:tc>
          <w:tcPr>
            <w:tcW w:w="2613" w:type="dxa"/>
            <w:tcBorders>
              <w:top w:val="single" w:sz="4" w:space="0" w:color="auto"/>
              <w:left w:val="single" w:sz="4" w:space="0" w:color="auto"/>
              <w:bottom w:val="single" w:sz="4" w:space="0" w:color="auto"/>
              <w:right w:val="single" w:sz="4" w:space="0" w:color="auto"/>
            </w:tcBorders>
            <w:shd w:val="clear" w:color="000000" w:fill="FFFFFF"/>
            <w:vAlign w:val="center"/>
          </w:tcPr>
          <w:p w14:paraId="23025A20" w14:textId="77777777" w:rsidR="001D00D5" w:rsidRPr="001D00D5" w:rsidRDefault="001D00D5" w:rsidP="001D00D5">
            <w:pPr>
              <w:jc w:val="center"/>
              <w:rPr>
                <w:lang w:eastAsia="en-US"/>
              </w:rPr>
            </w:pPr>
            <w:r w:rsidRPr="001D00D5">
              <w:rPr>
                <w:lang w:eastAsia="en-US"/>
              </w:rPr>
              <w:t>49,04</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2C4842B6" w14:textId="77777777" w:rsidR="001D00D5" w:rsidRPr="001D00D5" w:rsidRDefault="001D00D5" w:rsidP="001D00D5">
            <w:pPr>
              <w:jc w:val="center"/>
              <w:rPr>
                <w:lang w:eastAsia="en-US"/>
              </w:rPr>
            </w:pPr>
            <w:r w:rsidRPr="001D00D5">
              <w:rPr>
                <w:lang w:eastAsia="en-US"/>
              </w:rPr>
              <w:t>2 355,68</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14:paraId="6B3405B9" w14:textId="77777777" w:rsidR="001D00D5" w:rsidRPr="001D00D5" w:rsidRDefault="001D00D5" w:rsidP="001D00D5">
            <w:pPr>
              <w:jc w:val="center"/>
              <w:rPr>
                <w:lang w:eastAsia="en-US"/>
              </w:rPr>
            </w:pPr>
            <w:r w:rsidRPr="001D00D5">
              <w:rPr>
                <w:lang w:eastAsia="en-US"/>
              </w:rPr>
              <w:t>1 963,06</w:t>
            </w:r>
          </w:p>
        </w:tc>
      </w:tr>
      <w:tr w:rsidR="001D00D5" w:rsidRPr="001D00D5" w14:paraId="4EE87218" w14:textId="77777777" w:rsidTr="001D00D5">
        <w:trPr>
          <w:trHeight w:val="394"/>
        </w:trPr>
        <w:tc>
          <w:tcPr>
            <w:tcW w:w="1925" w:type="dxa"/>
            <w:vMerge/>
            <w:tcBorders>
              <w:top w:val="single" w:sz="4" w:space="0" w:color="auto"/>
              <w:left w:val="single" w:sz="4" w:space="0" w:color="auto"/>
              <w:bottom w:val="single" w:sz="4" w:space="0" w:color="auto"/>
              <w:right w:val="single" w:sz="4" w:space="0" w:color="auto"/>
            </w:tcBorders>
            <w:vAlign w:val="center"/>
          </w:tcPr>
          <w:p w14:paraId="516E20C2" w14:textId="77777777" w:rsidR="001D00D5" w:rsidRPr="001D00D5" w:rsidRDefault="001D00D5" w:rsidP="001D00D5">
            <w:pPr>
              <w:rPr>
                <w:bCs/>
                <w:kern w:val="32"/>
                <w:sz w:val="22"/>
                <w:szCs w:val="22"/>
                <w:lang w:eastAsia="en-US"/>
              </w:rPr>
            </w:pPr>
          </w:p>
        </w:tc>
        <w:tc>
          <w:tcPr>
            <w:tcW w:w="1650" w:type="dxa"/>
            <w:tcBorders>
              <w:top w:val="single" w:sz="4" w:space="0" w:color="auto"/>
              <w:left w:val="single" w:sz="4" w:space="0" w:color="auto"/>
              <w:bottom w:val="single" w:sz="4" w:space="0" w:color="auto"/>
              <w:right w:val="single" w:sz="4" w:space="0" w:color="auto"/>
            </w:tcBorders>
            <w:vAlign w:val="center"/>
          </w:tcPr>
          <w:p w14:paraId="08EB8EA4" w14:textId="77777777" w:rsidR="001D00D5" w:rsidRPr="001D00D5" w:rsidRDefault="001D00D5" w:rsidP="001D00D5">
            <w:pPr>
              <w:tabs>
                <w:tab w:val="left" w:pos="3052"/>
              </w:tabs>
              <w:ind w:hanging="108"/>
              <w:jc w:val="center"/>
            </w:pPr>
            <w:r w:rsidRPr="001D00D5">
              <w:t>с 01.07.2026</w:t>
            </w:r>
          </w:p>
        </w:tc>
        <w:tc>
          <w:tcPr>
            <w:tcW w:w="2200" w:type="dxa"/>
            <w:tcBorders>
              <w:top w:val="single" w:sz="4" w:space="0" w:color="auto"/>
              <w:left w:val="single" w:sz="4" w:space="0" w:color="auto"/>
              <w:bottom w:val="single" w:sz="4" w:space="0" w:color="auto"/>
              <w:right w:val="single" w:sz="4" w:space="0" w:color="auto"/>
            </w:tcBorders>
            <w:shd w:val="clear" w:color="000000" w:fill="FFFFFF"/>
            <w:vAlign w:val="center"/>
          </w:tcPr>
          <w:p w14:paraId="4FCBED16" w14:textId="77777777" w:rsidR="001D00D5" w:rsidRPr="001D00D5" w:rsidRDefault="001D00D5" w:rsidP="001D00D5">
            <w:pPr>
              <w:jc w:val="center"/>
              <w:rPr>
                <w:lang w:eastAsia="en-US"/>
              </w:rPr>
            </w:pPr>
            <w:r w:rsidRPr="001D00D5">
              <w:rPr>
                <w:lang w:eastAsia="en-US"/>
              </w:rPr>
              <w:t>61,20</w:t>
            </w:r>
          </w:p>
        </w:tc>
        <w:tc>
          <w:tcPr>
            <w:tcW w:w="2613" w:type="dxa"/>
            <w:tcBorders>
              <w:top w:val="single" w:sz="4" w:space="0" w:color="auto"/>
              <w:left w:val="single" w:sz="4" w:space="0" w:color="auto"/>
              <w:bottom w:val="single" w:sz="4" w:space="0" w:color="auto"/>
              <w:right w:val="single" w:sz="4" w:space="0" w:color="auto"/>
            </w:tcBorders>
            <w:shd w:val="clear" w:color="000000" w:fill="FFFFFF"/>
            <w:vAlign w:val="center"/>
          </w:tcPr>
          <w:p w14:paraId="5D535815" w14:textId="77777777" w:rsidR="001D00D5" w:rsidRPr="001D00D5" w:rsidRDefault="001D00D5" w:rsidP="001D00D5">
            <w:pPr>
              <w:jc w:val="center"/>
              <w:rPr>
                <w:lang w:eastAsia="en-US"/>
              </w:rPr>
            </w:pPr>
            <w:r w:rsidRPr="001D00D5">
              <w:rPr>
                <w:lang w:eastAsia="en-US"/>
              </w:rPr>
              <w:t>51,00</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6166F777" w14:textId="77777777" w:rsidR="001D00D5" w:rsidRPr="001D00D5" w:rsidRDefault="001D00D5" w:rsidP="001D00D5">
            <w:pPr>
              <w:jc w:val="center"/>
              <w:rPr>
                <w:lang w:eastAsia="en-US"/>
              </w:rPr>
            </w:pPr>
            <w:r w:rsidRPr="001D00D5">
              <w:rPr>
                <w:lang w:eastAsia="en-US"/>
              </w:rPr>
              <w:t>2 443,33</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14:paraId="46308844" w14:textId="77777777" w:rsidR="001D00D5" w:rsidRPr="001D00D5" w:rsidRDefault="001D00D5" w:rsidP="001D00D5">
            <w:pPr>
              <w:jc w:val="center"/>
              <w:rPr>
                <w:lang w:eastAsia="en-US"/>
              </w:rPr>
            </w:pPr>
            <w:r w:rsidRPr="001D00D5">
              <w:rPr>
                <w:lang w:eastAsia="en-US"/>
              </w:rPr>
              <w:t>2 036,11</w:t>
            </w:r>
          </w:p>
        </w:tc>
      </w:tr>
    </w:tbl>
    <w:p w14:paraId="466DD0F2" w14:textId="77777777" w:rsidR="001D00D5" w:rsidRPr="001D00D5" w:rsidRDefault="001D00D5" w:rsidP="001D00D5">
      <w:pPr>
        <w:keepNext/>
        <w:ind w:left="-284" w:right="423"/>
        <w:jc w:val="center"/>
        <w:outlineLvl w:val="3"/>
        <w:rPr>
          <w:b/>
          <w:bCs/>
          <w:sz w:val="22"/>
          <w:szCs w:val="28"/>
        </w:rPr>
      </w:pPr>
    </w:p>
    <w:p w14:paraId="7DF59FAA" w14:textId="77777777" w:rsidR="001D00D5" w:rsidRPr="001D00D5" w:rsidRDefault="001D00D5" w:rsidP="001D00D5">
      <w:pPr>
        <w:ind w:right="110" w:firstLine="567"/>
        <w:jc w:val="both"/>
        <w:rPr>
          <w:bCs/>
          <w:color w:val="000000"/>
          <w:kern w:val="32"/>
          <w:sz w:val="26"/>
          <w:szCs w:val="26"/>
          <w:lang w:eastAsia="en-US"/>
        </w:rPr>
      </w:pPr>
      <w:r w:rsidRPr="001D00D5">
        <w:rPr>
          <w:bCs/>
          <w:color w:val="000000"/>
          <w:kern w:val="32"/>
          <w:sz w:val="26"/>
          <w:szCs w:val="26"/>
          <w:lang w:eastAsia="en-US"/>
        </w:rPr>
        <w:t>*Выделяется в целях реализации пункта 6 статьи 168 Налогового кодекса Российской Федерации (часть вторая).</w:t>
      </w:r>
    </w:p>
    <w:p w14:paraId="52FB2F19" w14:textId="77777777" w:rsidR="001D00D5" w:rsidRPr="001D00D5" w:rsidRDefault="001D00D5" w:rsidP="001D00D5">
      <w:pPr>
        <w:ind w:right="110" w:firstLine="567"/>
        <w:jc w:val="right"/>
        <w:rPr>
          <w:b/>
          <w:bCs/>
          <w:sz w:val="28"/>
          <w:szCs w:val="28"/>
          <w:lang w:eastAsia="en-US"/>
        </w:rPr>
      </w:pPr>
      <w:r w:rsidRPr="001D00D5">
        <w:rPr>
          <w:sz w:val="28"/>
          <w:lang w:eastAsia="en-US"/>
        </w:rPr>
        <w:t>».</w:t>
      </w:r>
    </w:p>
    <w:p w14:paraId="7B5F27BE" w14:textId="77777777" w:rsidR="004A0647" w:rsidRDefault="004A0647" w:rsidP="001D00D5">
      <w:pPr>
        <w:ind w:left="-567" w:right="-1" w:firstLine="567"/>
        <w:contextualSpacing/>
        <w:jc w:val="both"/>
        <w:rPr>
          <w:sz w:val="28"/>
          <w:szCs w:val="28"/>
        </w:rPr>
        <w:sectPr w:rsidR="004A0647" w:rsidSect="001D00D5">
          <w:pgSz w:w="16838" w:h="11906" w:orient="landscape"/>
          <w:pgMar w:top="1701" w:right="1134" w:bottom="567" w:left="1134" w:header="567" w:footer="709" w:gutter="0"/>
          <w:cols w:space="708"/>
          <w:titlePg/>
          <w:docGrid w:linePitch="360"/>
        </w:sectPr>
      </w:pPr>
    </w:p>
    <w:p w14:paraId="0C848D00" w14:textId="346B6CA2" w:rsidR="004A0647" w:rsidRPr="00F01343" w:rsidRDefault="004A0647" w:rsidP="004A0647">
      <w:pPr>
        <w:tabs>
          <w:tab w:val="left" w:pos="270"/>
          <w:tab w:val="right" w:pos="9355"/>
        </w:tabs>
        <w:ind w:left="-5840" w:firstLine="10802"/>
      </w:pPr>
      <w:r w:rsidRPr="00F01343">
        <w:lastRenderedPageBreak/>
        <w:t>Приложение</w:t>
      </w:r>
      <w:r>
        <w:t xml:space="preserve"> № 33 к протоколу</w:t>
      </w:r>
      <w:r w:rsidRPr="00F01343">
        <w:t xml:space="preserve"> № </w:t>
      </w:r>
      <w:r>
        <w:t>82</w:t>
      </w:r>
    </w:p>
    <w:p w14:paraId="5421FEE8" w14:textId="77777777" w:rsidR="004A0647" w:rsidRPr="00F01343" w:rsidRDefault="004A0647" w:rsidP="004A0647">
      <w:pPr>
        <w:tabs>
          <w:tab w:val="left" w:pos="3686"/>
          <w:tab w:val="left" w:pos="9498"/>
        </w:tabs>
        <w:ind w:left="-5840" w:right="-569" w:firstLine="10802"/>
      </w:pPr>
      <w:r w:rsidRPr="00F01343">
        <w:t>заседания правления Региональной</w:t>
      </w:r>
    </w:p>
    <w:p w14:paraId="373CF62E" w14:textId="77777777" w:rsidR="004A0647" w:rsidRPr="00F01343" w:rsidRDefault="004A0647" w:rsidP="004A0647">
      <w:pPr>
        <w:tabs>
          <w:tab w:val="left" w:pos="3686"/>
          <w:tab w:val="left" w:pos="9498"/>
        </w:tabs>
        <w:ind w:left="-5840" w:right="-569" w:firstLine="10802"/>
      </w:pPr>
      <w:r w:rsidRPr="00F01343">
        <w:t>энергетической комиссии</w:t>
      </w:r>
    </w:p>
    <w:p w14:paraId="38BD0BC4" w14:textId="77777777" w:rsidR="004A0647" w:rsidRDefault="004A0647" w:rsidP="004A0647">
      <w:pPr>
        <w:tabs>
          <w:tab w:val="left" w:pos="3686"/>
          <w:tab w:val="left" w:pos="9498"/>
        </w:tabs>
        <w:ind w:left="-5840" w:right="-569" w:firstLine="10802"/>
      </w:pPr>
      <w:r w:rsidRPr="00F01343">
        <w:t xml:space="preserve">Кузбасса от </w:t>
      </w:r>
      <w:r>
        <w:t>28</w:t>
      </w:r>
      <w:r w:rsidRPr="00F01343">
        <w:t>.</w:t>
      </w:r>
      <w:r>
        <w:t>11</w:t>
      </w:r>
      <w:r w:rsidRPr="00F01343">
        <w:t>.2024</w:t>
      </w:r>
    </w:p>
    <w:p w14:paraId="23E6A525" w14:textId="77777777" w:rsidR="00DF5103" w:rsidRDefault="00DF5103" w:rsidP="004A0647">
      <w:pPr>
        <w:tabs>
          <w:tab w:val="left" w:pos="3686"/>
          <w:tab w:val="left" w:pos="9498"/>
        </w:tabs>
        <w:ind w:left="-5840" w:right="-569" w:firstLine="10802"/>
      </w:pPr>
    </w:p>
    <w:p w14:paraId="1042A056" w14:textId="77777777" w:rsidR="00DF5103" w:rsidRPr="00DF5103" w:rsidRDefault="00DF5103" w:rsidP="00DF5103">
      <w:pPr>
        <w:jc w:val="center"/>
        <w:rPr>
          <w:b/>
          <w:snapToGrid w:val="0"/>
          <w:sz w:val="28"/>
          <w:szCs w:val="28"/>
        </w:rPr>
      </w:pPr>
      <w:r w:rsidRPr="00DF5103">
        <w:rPr>
          <w:b/>
          <w:snapToGrid w:val="0"/>
          <w:sz w:val="28"/>
          <w:szCs w:val="28"/>
        </w:rPr>
        <w:t>Экспертное заключение</w:t>
      </w:r>
    </w:p>
    <w:p w14:paraId="670DB18C" w14:textId="77777777" w:rsidR="00DF5103" w:rsidRPr="00DF5103" w:rsidRDefault="00DF5103" w:rsidP="00DF5103">
      <w:pPr>
        <w:jc w:val="center"/>
        <w:rPr>
          <w:b/>
          <w:snapToGrid w:val="0"/>
          <w:sz w:val="28"/>
          <w:szCs w:val="28"/>
        </w:rPr>
      </w:pPr>
      <w:r w:rsidRPr="00DF5103">
        <w:rPr>
          <w:b/>
          <w:snapToGrid w:val="0"/>
          <w:sz w:val="28"/>
          <w:szCs w:val="28"/>
        </w:rPr>
        <w:t>Региональной энергетической комиссии Кузбасса</w:t>
      </w:r>
    </w:p>
    <w:p w14:paraId="13612B71" w14:textId="77777777" w:rsidR="00DF5103" w:rsidRPr="00DF5103" w:rsidRDefault="00DF5103" w:rsidP="00DF5103">
      <w:pPr>
        <w:tabs>
          <w:tab w:val="left" w:pos="709"/>
        </w:tabs>
        <w:jc w:val="center"/>
        <w:rPr>
          <w:b/>
          <w:bCs/>
          <w:snapToGrid w:val="0"/>
          <w:sz w:val="28"/>
          <w:szCs w:val="28"/>
        </w:rPr>
      </w:pPr>
      <w:r w:rsidRPr="00DF5103">
        <w:rPr>
          <w:b/>
          <w:snapToGrid w:val="0"/>
          <w:sz w:val="28"/>
          <w:szCs w:val="28"/>
        </w:rPr>
        <w:t xml:space="preserve">по материалам, представленным ООО «Мир тепла» </w:t>
      </w:r>
      <w:r w:rsidRPr="00DF5103">
        <w:rPr>
          <w:b/>
          <w:bCs/>
          <w:snapToGrid w:val="0"/>
          <w:sz w:val="28"/>
          <w:szCs w:val="28"/>
        </w:rPr>
        <w:t xml:space="preserve">для корректировки НВВ и уровня тарифов на тепловую энергию </w:t>
      </w:r>
      <w:r w:rsidRPr="00DF5103">
        <w:rPr>
          <w:b/>
          <w:bCs/>
          <w:snapToGrid w:val="0"/>
          <w:sz w:val="28"/>
          <w:szCs w:val="28"/>
        </w:rPr>
        <w:br/>
        <w:t xml:space="preserve">и горячую воду, реализуемые на потребительском рынке </w:t>
      </w:r>
      <w:r w:rsidRPr="00DF5103">
        <w:rPr>
          <w:b/>
          <w:bCs/>
          <w:snapToGrid w:val="0"/>
          <w:sz w:val="28"/>
          <w:szCs w:val="28"/>
        </w:rPr>
        <w:br/>
        <w:t>Анжеро-Судженского городского округа на 2025 год</w:t>
      </w:r>
    </w:p>
    <w:p w14:paraId="70B07674" w14:textId="77777777" w:rsidR="00DF5103" w:rsidRPr="00DF5103" w:rsidRDefault="00DF5103" w:rsidP="00DF5103">
      <w:pPr>
        <w:tabs>
          <w:tab w:val="left" w:pos="426"/>
          <w:tab w:val="right" w:leader="dot" w:pos="9356"/>
        </w:tabs>
        <w:rPr>
          <w:b/>
          <w:snapToGrid w:val="0"/>
          <w:sz w:val="28"/>
          <w:szCs w:val="28"/>
        </w:rPr>
      </w:pPr>
    </w:p>
    <w:p w14:paraId="3CBD34CE" w14:textId="77777777" w:rsidR="00DF5103" w:rsidRPr="00DF5103" w:rsidRDefault="00DF5103" w:rsidP="00DF5103">
      <w:pPr>
        <w:keepNext/>
        <w:tabs>
          <w:tab w:val="left" w:pos="284"/>
        </w:tabs>
        <w:ind w:left="502" w:hanging="360"/>
        <w:jc w:val="center"/>
        <w:outlineLvl w:val="0"/>
        <w:rPr>
          <w:b/>
          <w:bCs/>
          <w:snapToGrid w:val="0"/>
          <w:kern w:val="32"/>
          <w:sz w:val="28"/>
          <w:szCs w:val="32"/>
          <w:lang w:val="x-none" w:eastAsia="en-US"/>
        </w:rPr>
      </w:pPr>
      <w:r w:rsidRPr="00DF5103">
        <w:rPr>
          <w:b/>
          <w:bCs/>
          <w:snapToGrid w:val="0"/>
          <w:kern w:val="32"/>
          <w:sz w:val="28"/>
          <w:szCs w:val="32"/>
          <w:lang w:val="x-none" w:eastAsia="en-US"/>
        </w:rPr>
        <w:t>Общая характеристика предприятия</w:t>
      </w:r>
    </w:p>
    <w:p w14:paraId="419F95A2" w14:textId="77777777" w:rsidR="00DF5103" w:rsidRPr="00DF5103" w:rsidRDefault="00DF5103" w:rsidP="00DF5103">
      <w:pPr>
        <w:ind w:firstLine="709"/>
        <w:jc w:val="center"/>
        <w:rPr>
          <w:b/>
          <w:snapToGrid w:val="0"/>
          <w:sz w:val="28"/>
          <w:szCs w:val="28"/>
          <w:u w:val="single"/>
        </w:rPr>
      </w:pPr>
    </w:p>
    <w:p w14:paraId="223C36AE" w14:textId="77777777" w:rsidR="00DF5103" w:rsidRPr="00DF5103" w:rsidRDefault="00DF5103" w:rsidP="00DF5103">
      <w:pPr>
        <w:ind w:firstLine="709"/>
        <w:jc w:val="both"/>
        <w:rPr>
          <w:sz w:val="28"/>
          <w:szCs w:val="20"/>
        </w:rPr>
      </w:pPr>
      <w:r w:rsidRPr="00DF5103">
        <w:rPr>
          <w:sz w:val="28"/>
          <w:szCs w:val="20"/>
        </w:rPr>
        <w:t xml:space="preserve">Полное наименование организации – Общество с ограниченной ответственностью «Мир тепла». </w:t>
      </w:r>
    </w:p>
    <w:p w14:paraId="7B0A67FB" w14:textId="77777777" w:rsidR="00DF5103" w:rsidRPr="00DF5103" w:rsidRDefault="00DF5103" w:rsidP="00DF5103">
      <w:pPr>
        <w:ind w:firstLine="709"/>
        <w:jc w:val="both"/>
        <w:rPr>
          <w:sz w:val="28"/>
          <w:szCs w:val="20"/>
        </w:rPr>
      </w:pPr>
      <w:r w:rsidRPr="00DF5103">
        <w:rPr>
          <w:sz w:val="28"/>
          <w:szCs w:val="20"/>
        </w:rPr>
        <w:t xml:space="preserve">Сокращенное наименование организации – </w:t>
      </w:r>
      <w:bookmarkStart w:id="127" w:name="_Hlk88552176"/>
      <w:r w:rsidRPr="00DF5103">
        <w:rPr>
          <w:sz w:val="28"/>
          <w:szCs w:val="20"/>
        </w:rPr>
        <w:t>ООО «Мир тепла».</w:t>
      </w:r>
      <w:bookmarkEnd w:id="127"/>
    </w:p>
    <w:p w14:paraId="5943FFEB" w14:textId="77777777" w:rsidR="00DF5103" w:rsidRPr="00DF5103" w:rsidRDefault="00DF5103" w:rsidP="00DF5103">
      <w:pPr>
        <w:ind w:firstLine="709"/>
        <w:jc w:val="both"/>
        <w:rPr>
          <w:sz w:val="28"/>
          <w:szCs w:val="20"/>
        </w:rPr>
      </w:pPr>
      <w:r w:rsidRPr="00DF5103">
        <w:rPr>
          <w:sz w:val="28"/>
          <w:szCs w:val="20"/>
        </w:rPr>
        <w:t>ИНН 4246022837, КПП 424601001.</w:t>
      </w:r>
    </w:p>
    <w:p w14:paraId="20BDBE67" w14:textId="77777777" w:rsidR="00DF5103" w:rsidRPr="00DF5103" w:rsidRDefault="00DF5103" w:rsidP="00DF5103">
      <w:pPr>
        <w:ind w:firstLine="709"/>
        <w:jc w:val="both"/>
        <w:rPr>
          <w:sz w:val="28"/>
          <w:szCs w:val="20"/>
        </w:rPr>
      </w:pPr>
      <w:r w:rsidRPr="00DF5103">
        <w:rPr>
          <w:sz w:val="28"/>
          <w:szCs w:val="20"/>
        </w:rPr>
        <w:t xml:space="preserve">Юридический адрес: 652470, Кемеровская область-Кузбасс, </w:t>
      </w:r>
      <w:r w:rsidRPr="00DF5103">
        <w:rPr>
          <w:sz w:val="28"/>
          <w:szCs w:val="20"/>
        </w:rPr>
        <w:br/>
        <w:t>г. Анжеро-Судженск, ул. Ленина, 7, оф. 216.</w:t>
      </w:r>
    </w:p>
    <w:p w14:paraId="2A3E3BB4" w14:textId="77777777" w:rsidR="00DF5103" w:rsidRPr="00DF5103" w:rsidRDefault="00DF5103" w:rsidP="00DF5103">
      <w:pPr>
        <w:ind w:firstLine="709"/>
        <w:jc w:val="both"/>
        <w:rPr>
          <w:sz w:val="28"/>
          <w:szCs w:val="20"/>
        </w:rPr>
      </w:pPr>
      <w:r w:rsidRPr="00DF5103">
        <w:rPr>
          <w:sz w:val="28"/>
          <w:szCs w:val="20"/>
        </w:rPr>
        <w:t xml:space="preserve">Фактический (почтовый) адрес: 652470, Кемеровская область-Кузбасс, </w:t>
      </w:r>
      <w:r w:rsidRPr="00DF5103">
        <w:rPr>
          <w:sz w:val="28"/>
          <w:szCs w:val="20"/>
        </w:rPr>
        <w:br/>
        <w:t>г. Анжеро-Судженск, ул. Ленина, 7, оф. 216.</w:t>
      </w:r>
    </w:p>
    <w:p w14:paraId="30852A67" w14:textId="77777777" w:rsidR="00DF5103" w:rsidRPr="00DF5103" w:rsidRDefault="00DF5103" w:rsidP="00DF5103">
      <w:pPr>
        <w:ind w:firstLine="709"/>
        <w:jc w:val="both"/>
        <w:rPr>
          <w:sz w:val="28"/>
          <w:szCs w:val="20"/>
        </w:rPr>
      </w:pPr>
      <w:r w:rsidRPr="00DF5103">
        <w:rPr>
          <w:sz w:val="28"/>
          <w:szCs w:val="20"/>
        </w:rPr>
        <w:t xml:space="preserve">Электронный адрес: </w:t>
      </w:r>
      <w:proofErr w:type="spellStart"/>
      <w:r w:rsidRPr="00DF5103">
        <w:rPr>
          <w:snapToGrid w:val="0"/>
          <w:sz w:val="28"/>
          <w:szCs w:val="28"/>
          <w:lang w:val="en-US"/>
        </w:rPr>
        <w:t>badmax</w:t>
      </w:r>
      <w:proofErr w:type="spellEnd"/>
      <w:r w:rsidRPr="00DF5103">
        <w:rPr>
          <w:snapToGrid w:val="0"/>
          <w:sz w:val="28"/>
          <w:szCs w:val="28"/>
        </w:rPr>
        <w:t>123123@</w:t>
      </w:r>
      <w:proofErr w:type="spellStart"/>
      <w:r w:rsidRPr="00DF5103">
        <w:rPr>
          <w:snapToGrid w:val="0"/>
          <w:sz w:val="28"/>
          <w:szCs w:val="28"/>
          <w:lang w:val="en-US"/>
        </w:rPr>
        <w:t>gmail</w:t>
      </w:r>
      <w:proofErr w:type="spellEnd"/>
      <w:r w:rsidRPr="00DF5103">
        <w:rPr>
          <w:snapToGrid w:val="0"/>
          <w:sz w:val="28"/>
          <w:szCs w:val="28"/>
        </w:rPr>
        <w:t>.</w:t>
      </w:r>
      <w:r w:rsidRPr="00DF5103">
        <w:rPr>
          <w:snapToGrid w:val="0"/>
          <w:sz w:val="28"/>
          <w:szCs w:val="28"/>
          <w:lang w:val="en-US"/>
        </w:rPr>
        <w:t>com</w:t>
      </w:r>
    </w:p>
    <w:p w14:paraId="7FB88C3A" w14:textId="77777777" w:rsidR="00DF5103" w:rsidRPr="00DF5103" w:rsidRDefault="00DF5103" w:rsidP="00DF5103">
      <w:pPr>
        <w:ind w:firstLine="709"/>
        <w:jc w:val="both"/>
        <w:rPr>
          <w:sz w:val="28"/>
          <w:szCs w:val="28"/>
        </w:rPr>
      </w:pPr>
      <w:r w:rsidRPr="00DF5103">
        <w:rPr>
          <w:sz w:val="28"/>
          <w:szCs w:val="28"/>
        </w:rPr>
        <w:t>ООО «Мир тепла» оказывает услуги теплоснабжения</w:t>
      </w:r>
      <w:r w:rsidRPr="00DF5103">
        <w:rPr>
          <w:snapToGrid w:val="0"/>
          <w:sz w:val="28"/>
          <w:szCs w:val="28"/>
        </w:rPr>
        <w:t xml:space="preserve"> (</w:t>
      </w:r>
      <w:r w:rsidRPr="00DF5103">
        <w:rPr>
          <w:sz w:val="28"/>
          <w:szCs w:val="28"/>
        </w:rPr>
        <w:t xml:space="preserve">производство, передачу и сбыт тепловой энергии и горячей воды) для жилого фонда </w:t>
      </w:r>
      <w:r w:rsidRPr="00DF5103">
        <w:rPr>
          <w:sz w:val="28"/>
          <w:szCs w:val="28"/>
        </w:rPr>
        <w:br/>
        <w:t xml:space="preserve">на потребительском рынке Анжеро-Судженского городского округа (дома </w:t>
      </w:r>
      <w:r w:rsidRPr="00DF5103">
        <w:rPr>
          <w:sz w:val="28"/>
          <w:szCs w:val="28"/>
        </w:rPr>
        <w:br/>
        <w:t xml:space="preserve">по адресам: ул. Прокопьевская, 12, ул. </w:t>
      </w:r>
      <w:proofErr w:type="spellStart"/>
      <w:r w:rsidRPr="00DF5103">
        <w:rPr>
          <w:sz w:val="28"/>
          <w:szCs w:val="28"/>
        </w:rPr>
        <w:t>Водоканальная</w:t>
      </w:r>
      <w:proofErr w:type="spellEnd"/>
      <w:r w:rsidRPr="00DF5103">
        <w:rPr>
          <w:sz w:val="28"/>
          <w:szCs w:val="28"/>
        </w:rPr>
        <w:t xml:space="preserve">, 7, ул. </w:t>
      </w:r>
      <w:proofErr w:type="spellStart"/>
      <w:r w:rsidRPr="00DF5103">
        <w:rPr>
          <w:sz w:val="28"/>
          <w:szCs w:val="28"/>
        </w:rPr>
        <w:t>Водоканальная</w:t>
      </w:r>
      <w:proofErr w:type="spellEnd"/>
      <w:r w:rsidRPr="00DF5103">
        <w:rPr>
          <w:sz w:val="28"/>
          <w:szCs w:val="28"/>
        </w:rPr>
        <w:t xml:space="preserve">, 7а, ул. </w:t>
      </w:r>
      <w:proofErr w:type="spellStart"/>
      <w:r w:rsidRPr="00DF5103">
        <w:rPr>
          <w:sz w:val="28"/>
          <w:szCs w:val="28"/>
        </w:rPr>
        <w:t>Водоканальная</w:t>
      </w:r>
      <w:proofErr w:type="spellEnd"/>
      <w:r w:rsidRPr="00DF5103">
        <w:rPr>
          <w:sz w:val="28"/>
          <w:szCs w:val="28"/>
        </w:rPr>
        <w:t xml:space="preserve">, 27, ул. </w:t>
      </w:r>
      <w:proofErr w:type="spellStart"/>
      <w:r w:rsidRPr="00DF5103">
        <w:rPr>
          <w:sz w:val="28"/>
          <w:szCs w:val="28"/>
        </w:rPr>
        <w:t>Водоканальная</w:t>
      </w:r>
      <w:proofErr w:type="spellEnd"/>
      <w:r w:rsidRPr="00DF5103">
        <w:rPr>
          <w:sz w:val="28"/>
          <w:szCs w:val="28"/>
        </w:rPr>
        <w:t>, 27а, ул. Айвазовского, 3).</w:t>
      </w:r>
    </w:p>
    <w:p w14:paraId="65E892F7" w14:textId="77777777" w:rsidR="00DF5103" w:rsidRPr="00DF5103" w:rsidRDefault="00DF5103" w:rsidP="00DF5103">
      <w:pPr>
        <w:ind w:firstLine="709"/>
        <w:jc w:val="both"/>
        <w:rPr>
          <w:sz w:val="28"/>
          <w:szCs w:val="20"/>
        </w:rPr>
      </w:pPr>
      <w:r w:rsidRPr="00DF5103">
        <w:rPr>
          <w:sz w:val="28"/>
          <w:szCs w:val="20"/>
        </w:rPr>
        <w:t xml:space="preserve">В соответствии со статьей 8 Федерального закона от 27.07.2010 </w:t>
      </w:r>
      <w:r w:rsidRPr="00DF5103">
        <w:rPr>
          <w:sz w:val="28"/>
          <w:szCs w:val="20"/>
        </w:rPr>
        <w:br/>
        <w:t>№ 190-ФЗ «О теплоснабжении», цены (тарифы) на товары, услуги в сфере теплоснабжения, оказываемые ООО «Мир тепла», подлежат государственному регулированию.</w:t>
      </w:r>
    </w:p>
    <w:p w14:paraId="265AFE59" w14:textId="77777777" w:rsidR="00DF5103" w:rsidRPr="00DF5103" w:rsidRDefault="00DF5103" w:rsidP="00DF5103">
      <w:pPr>
        <w:ind w:firstLine="709"/>
        <w:jc w:val="both"/>
        <w:rPr>
          <w:sz w:val="28"/>
          <w:szCs w:val="28"/>
        </w:rPr>
      </w:pPr>
      <w:r w:rsidRPr="00DF5103">
        <w:rPr>
          <w:sz w:val="28"/>
          <w:szCs w:val="28"/>
        </w:rPr>
        <w:t xml:space="preserve">ООО «Мир тепла» осуществляет свою деятельность </w:t>
      </w:r>
      <w:r w:rsidRPr="00DF5103">
        <w:rPr>
          <w:sz w:val="28"/>
          <w:szCs w:val="28"/>
        </w:rPr>
        <w:br/>
        <w:t>по теплоснабжению на потребительском рынке Анжеро-Судженского городского округа с 2022 года.</w:t>
      </w:r>
    </w:p>
    <w:p w14:paraId="0BDC7666" w14:textId="77777777" w:rsidR="00DF5103" w:rsidRPr="00DF5103" w:rsidRDefault="00DF5103" w:rsidP="00DF5103">
      <w:pPr>
        <w:ind w:firstLine="709"/>
        <w:jc w:val="both"/>
        <w:rPr>
          <w:sz w:val="28"/>
          <w:szCs w:val="28"/>
        </w:rPr>
      </w:pPr>
      <w:r w:rsidRPr="00DF5103">
        <w:rPr>
          <w:sz w:val="28"/>
          <w:szCs w:val="28"/>
        </w:rPr>
        <w:t xml:space="preserve">Основные производственные мощности не являются собственностью обслуживающей организации. Имущество находится в муниципальной собственности Анжеро-Судженского городского округа. На основании протокола рассмотрения заявки на участие в открытом конкурсе на право заключения договора аренды муниципального имущества, находящегося </w:t>
      </w:r>
      <w:r w:rsidRPr="00DF5103">
        <w:rPr>
          <w:sz w:val="28"/>
          <w:szCs w:val="28"/>
        </w:rPr>
        <w:br/>
        <w:t xml:space="preserve">в муниципальной собственности Анжеро-Судженского городского округа </w:t>
      </w:r>
      <w:r w:rsidRPr="00DF5103">
        <w:rPr>
          <w:sz w:val="28"/>
          <w:szCs w:val="28"/>
        </w:rPr>
        <w:br/>
        <w:t xml:space="preserve">от 04.02.2022 № К-002-10/21, заключен договор аренды объекта № 749 </w:t>
      </w:r>
      <w:r w:rsidRPr="00DF5103">
        <w:rPr>
          <w:sz w:val="28"/>
          <w:szCs w:val="28"/>
        </w:rPr>
        <w:br/>
        <w:t>от 22.02.2022, с комитетом по управлению муниципальным имуществом администрации Анжеро-Судженского городского округа, срок действия договора 2 года с 01.03.2022, с приложениями (DOCS.FORM.6.42. Часть 3. Том 3. Аренда котельных. Договор № 749 аренды объекта (котельные))</w:t>
      </w:r>
    </w:p>
    <w:p w14:paraId="23B6E745" w14:textId="77777777" w:rsidR="00DF5103" w:rsidRPr="00DF5103" w:rsidRDefault="00DF5103" w:rsidP="00DF5103">
      <w:pPr>
        <w:ind w:firstLine="709"/>
        <w:jc w:val="both"/>
        <w:rPr>
          <w:sz w:val="28"/>
          <w:szCs w:val="28"/>
        </w:rPr>
      </w:pPr>
      <w:r w:rsidRPr="00DF5103">
        <w:rPr>
          <w:sz w:val="28"/>
          <w:szCs w:val="28"/>
        </w:rPr>
        <w:lastRenderedPageBreak/>
        <w:t xml:space="preserve">К договору представлено дополнительное соглашение б/н от 11.09.2023 к договору аренды объекта № 749 от 22.02.2022, заключенному с комитетом по управлению муниципальным имуществом администрации Анжеро-Судженского городского округа, пролонгирующее договор до 01.03.2026, </w:t>
      </w:r>
      <w:r w:rsidRPr="00DF5103">
        <w:rPr>
          <w:sz w:val="28"/>
          <w:szCs w:val="28"/>
        </w:rPr>
        <w:br/>
        <w:t>с приложениями (DOCS.FORM.6.42. Часть 3. Том 3. Аренда котельных. Дополнительное соглашение к договору № 749). Согласно данному соглашению, размер месячной арендной платы составляет 190 000,00 руб.</w:t>
      </w:r>
    </w:p>
    <w:p w14:paraId="3AD30F18" w14:textId="77777777" w:rsidR="00DF5103" w:rsidRPr="00DF5103" w:rsidRDefault="00DF5103" w:rsidP="00DF5103">
      <w:pPr>
        <w:ind w:firstLine="709"/>
        <w:jc w:val="both"/>
        <w:rPr>
          <w:sz w:val="28"/>
          <w:szCs w:val="28"/>
        </w:rPr>
      </w:pPr>
      <w:r w:rsidRPr="00DF5103">
        <w:rPr>
          <w:sz w:val="28"/>
          <w:szCs w:val="28"/>
        </w:rPr>
        <w:t>Договор закрепляет за организацией право пользования муниципальным имуществом:</w:t>
      </w:r>
    </w:p>
    <w:p w14:paraId="4DF6DB11" w14:textId="77777777" w:rsidR="00DF5103" w:rsidRPr="00DF5103" w:rsidRDefault="00DF5103" w:rsidP="00DF5103">
      <w:pPr>
        <w:ind w:firstLine="709"/>
        <w:jc w:val="both"/>
        <w:rPr>
          <w:sz w:val="28"/>
          <w:szCs w:val="28"/>
        </w:rPr>
      </w:pPr>
      <w:r w:rsidRPr="00DF5103">
        <w:rPr>
          <w:sz w:val="28"/>
          <w:szCs w:val="28"/>
        </w:rPr>
        <w:t xml:space="preserve">- Блочно-модульная угольная котельная типа КМТ-900 3ПрА, </w:t>
      </w:r>
      <w:r w:rsidRPr="00DF5103">
        <w:rPr>
          <w:sz w:val="28"/>
          <w:szCs w:val="28"/>
        </w:rPr>
        <w:br/>
        <w:t xml:space="preserve">в т.ч. оборудование согласно приложению № 1 к конкурсной документации, установленной мощностью 0,9 МВт с автоматической подачей топлива, </w:t>
      </w:r>
      <w:r w:rsidRPr="00DF5103">
        <w:rPr>
          <w:sz w:val="28"/>
          <w:szCs w:val="28"/>
        </w:rPr>
        <w:br/>
        <w:t>без постоянного присутствия персонала (</w:t>
      </w:r>
      <w:proofErr w:type="spellStart"/>
      <w:r w:rsidRPr="00DF5103">
        <w:rPr>
          <w:sz w:val="28"/>
          <w:szCs w:val="28"/>
        </w:rPr>
        <w:t>Терморобот</w:t>
      </w:r>
      <w:proofErr w:type="spellEnd"/>
      <w:r w:rsidRPr="00DF5103">
        <w:rPr>
          <w:sz w:val="28"/>
          <w:szCs w:val="28"/>
        </w:rPr>
        <w:t xml:space="preserve">), заводской </w:t>
      </w:r>
      <w:r w:rsidRPr="00DF5103">
        <w:rPr>
          <w:sz w:val="28"/>
          <w:szCs w:val="28"/>
        </w:rPr>
        <w:br/>
        <w:t xml:space="preserve">№ 202010340, в количестве 1 шт., стоимостью 10 420 619,46 рублей, расположенная по адресу: г. Анжеро-Судженск, ул. </w:t>
      </w:r>
      <w:proofErr w:type="spellStart"/>
      <w:r w:rsidRPr="00DF5103">
        <w:rPr>
          <w:sz w:val="28"/>
          <w:szCs w:val="28"/>
        </w:rPr>
        <w:t>Водоканальная</w:t>
      </w:r>
      <w:proofErr w:type="spellEnd"/>
      <w:r w:rsidRPr="00DF5103">
        <w:rPr>
          <w:sz w:val="28"/>
          <w:szCs w:val="28"/>
        </w:rPr>
        <w:t>, напротив дома № 7А.</w:t>
      </w:r>
    </w:p>
    <w:p w14:paraId="123F02BB" w14:textId="77777777" w:rsidR="00DF5103" w:rsidRPr="00DF5103" w:rsidRDefault="00DF5103" w:rsidP="00DF5103">
      <w:pPr>
        <w:ind w:firstLine="709"/>
        <w:jc w:val="both"/>
        <w:rPr>
          <w:sz w:val="28"/>
          <w:szCs w:val="28"/>
        </w:rPr>
      </w:pPr>
      <w:r w:rsidRPr="00DF5103">
        <w:rPr>
          <w:sz w:val="28"/>
          <w:szCs w:val="28"/>
        </w:rPr>
        <w:t xml:space="preserve">- Блочно-модульная угольная котельная типа КМТ-1200 3ПрА, </w:t>
      </w:r>
      <w:r w:rsidRPr="00DF5103">
        <w:rPr>
          <w:sz w:val="28"/>
          <w:szCs w:val="28"/>
        </w:rPr>
        <w:br/>
        <w:t xml:space="preserve">в т.ч. оборудование согласно приложению № 2 к конкурсной документации, установленной мощностью 1,2 МВт с автоматической подачей топлива, </w:t>
      </w:r>
      <w:r w:rsidRPr="00DF5103">
        <w:rPr>
          <w:sz w:val="28"/>
          <w:szCs w:val="28"/>
        </w:rPr>
        <w:br/>
        <w:t>без постоянного присутствия персонала (</w:t>
      </w:r>
      <w:proofErr w:type="spellStart"/>
      <w:r w:rsidRPr="00DF5103">
        <w:rPr>
          <w:sz w:val="28"/>
          <w:szCs w:val="28"/>
        </w:rPr>
        <w:t>Терморобот</w:t>
      </w:r>
      <w:proofErr w:type="spellEnd"/>
      <w:r w:rsidRPr="00DF5103">
        <w:rPr>
          <w:sz w:val="28"/>
          <w:szCs w:val="28"/>
        </w:rPr>
        <w:t xml:space="preserve">), заводской </w:t>
      </w:r>
      <w:r w:rsidRPr="00DF5103">
        <w:rPr>
          <w:sz w:val="28"/>
          <w:szCs w:val="28"/>
        </w:rPr>
        <w:br/>
        <w:t xml:space="preserve">№ 202010341, в количестве 1 шт., стоимостью 12 079 380,54 рублей, расположенная по адресу: г. Анжеро-Судженск, ул. </w:t>
      </w:r>
      <w:proofErr w:type="spellStart"/>
      <w:r w:rsidRPr="00DF5103">
        <w:rPr>
          <w:sz w:val="28"/>
          <w:szCs w:val="28"/>
        </w:rPr>
        <w:t>Водоканальная</w:t>
      </w:r>
      <w:proofErr w:type="spellEnd"/>
      <w:r w:rsidRPr="00DF5103">
        <w:rPr>
          <w:sz w:val="28"/>
          <w:szCs w:val="28"/>
        </w:rPr>
        <w:t>, напротив дома № 27.</w:t>
      </w:r>
    </w:p>
    <w:p w14:paraId="16587476" w14:textId="77777777" w:rsidR="00DF5103" w:rsidRPr="00DF5103" w:rsidRDefault="00DF5103" w:rsidP="00DF5103">
      <w:pPr>
        <w:ind w:firstLine="709"/>
        <w:jc w:val="both"/>
        <w:rPr>
          <w:sz w:val="28"/>
          <w:szCs w:val="20"/>
        </w:rPr>
      </w:pPr>
      <w:r w:rsidRPr="00DF5103">
        <w:rPr>
          <w:sz w:val="28"/>
          <w:szCs w:val="20"/>
        </w:rPr>
        <w:t xml:space="preserve">Котельные произведены на базе трех автоматических водогрейных угольных котлов (котельная установка) торговой марки «ПРОМЕТЕЙ», модели «ПРОМЕТЕЙ Автомат», тип </w:t>
      </w:r>
      <w:proofErr w:type="spellStart"/>
      <w:r w:rsidRPr="00DF5103">
        <w:rPr>
          <w:sz w:val="28"/>
          <w:szCs w:val="20"/>
        </w:rPr>
        <w:t>КВм</w:t>
      </w:r>
      <w:proofErr w:type="spellEnd"/>
      <w:r w:rsidRPr="00DF5103">
        <w:rPr>
          <w:sz w:val="28"/>
          <w:szCs w:val="20"/>
        </w:rPr>
        <w:t xml:space="preserve"> 300 кВт и </w:t>
      </w:r>
      <w:proofErr w:type="spellStart"/>
      <w:r w:rsidRPr="00DF5103">
        <w:rPr>
          <w:sz w:val="28"/>
          <w:szCs w:val="20"/>
        </w:rPr>
        <w:t>КВм</w:t>
      </w:r>
      <w:proofErr w:type="spellEnd"/>
      <w:r w:rsidRPr="00DF5103">
        <w:rPr>
          <w:sz w:val="28"/>
          <w:szCs w:val="20"/>
        </w:rPr>
        <w:t xml:space="preserve"> 400 кВт </w:t>
      </w:r>
      <w:r w:rsidRPr="00DF5103">
        <w:rPr>
          <w:sz w:val="28"/>
          <w:szCs w:val="20"/>
        </w:rPr>
        <w:br/>
        <w:t>(ТУ 4931-001-2606633-2016). Тип топки – слоевое сжигание твердого топлива на чугунной вращающейся колосниковой решетке барабанного типа, обеспечивающее равномерное, непрерывное качественное сжигание твердого топлива. Вид теплоносителя – вода.</w:t>
      </w:r>
    </w:p>
    <w:p w14:paraId="5A789301" w14:textId="77777777" w:rsidR="00DF5103" w:rsidRPr="00DF5103" w:rsidRDefault="00DF5103" w:rsidP="00DF5103">
      <w:pPr>
        <w:ind w:firstLine="709"/>
        <w:jc w:val="both"/>
        <w:rPr>
          <w:sz w:val="28"/>
          <w:szCs w:val="20"/>
        </w:rPr>
      </w:pPr>
      <w:r w:rsidRPr="00DF5103">
        <w:rPr>
          <w:sz w:val="28"/>
          <w:szCs w:val="20"/>
        </w:rPr>
        <w:t xml:space="preserve">На котельной № 1 установлены котлы </w:t>
      </w:r>
      <w:proofErr w:type="spellStart"/>
      <w:r w:rsidRPr="00DF5103">
        <w:rPr>
          <w:sz w:val="28"/>
          <w:szCs w:val="20"/>
        </w:rPr>
        <w:t>КВм</w:t>
      </w:r>
      <w:proofErr w:type="spellEnd"/>
      <w:r w:rsidRPr="00DF5103">
        <w:rPr>
          <w:sz w:val="28"/>
          <w:szCs w:val="20"/>
        </w:rPr>
        <w:t xml:space="preserve"> 300 кВт в количестве </w:t>
      </w:r>
      <w:r w:rsidRPr="00DF5103">
        <w:rPr>
          <w:sz w:val="28"/>
          <w:szCs w:val="20"/>
        </w:rPr>
        <w:br/>
        <w:t xml:space="preserve">3 штук, фактическая производительность 0,2 Гкал/час. Год установки котлов – 2020. В зимний период в работе находятся 1-2 котла, в летний период – </w:t>
      </w:r>
      <w:r w:rsidRPr="00DF5103">
        <w:rPr>
          <w:sz w:val="28"/>
          <w:szCs w:val="20"/>
        </w:rPr>
        <w:br/>
        <w:t>1 котел.</w:t>
      </w:r>
    </w:p>
    <w:p w14:paraId="5EAC79C8" w14:textId="77777777" w:rsidR="00DF5103" w:rsidRPr="00DF5103" w:rsidRDefault="00DF5103" w:rsidP="00DF5103">
      <w:pPr>
        <w:ind w:firstLine="709"/>
        <w:jc w:val="both"/>
        <w:rPr>
          <w:sz w:val="28"/>
          <w:szCs w:val="20"/>
        </w:rPr>
      </w:pPr>
      <w:r w:rsidRPr="00DF5103">
        <w:rPr>
          <w:sz w:val="28"/>
          <w:szCs w:val="20"/>
        </w:rPr>
        <w:t xml:space="preserve">На котельной № 2 установлены котлы </w:t>
      </w:r>
      <w:proofErr w:type="spellStart"/>
      <w:r w:rsidRPr="00DF5103">
        <w:rPr>
          <w:sz w:val="28"/>
          <w:szCs w:val="20"/>
        </w:rPr>
        <w:t>КВм</w:t>
      </w:r>
      <w:proofErr w:type="spellEnd"/>
      <w:r w:rsidRPr="00DF5103">
        <w:rPr>
          <w:sz w:val="28"/>
          <w:szCs w:val="20"/>
        </w:rPr>
        <w:t xml:space="preserve"> 400 кВт в количестве </w:t>
      </w:r>
      <w:r w:rsidRPr="00DF5103">
        <w:rPr>
          <w:sz w:val="28"/>
          <w:szCs w:val="20"/>
        </w:rPr>
        <w:br/>
        <w:t xml:space="preserve">3 штук, фактическая производительность 0,258 Гкал/час. Год установки котлов – 2020. В зимний период в работе находятся 1-2 котла, в летний период – 1 котел. </w:t>
      </w:r>
    </w:p>
    <w:p w14:paraId="19C8E77E" w14:textId="77777777" w:rsidR="00DF5103" w:rsidRPr="00DF5103" w:rsidRDefault="00DF5103" w:rsidP="00DF5103">
      <w:pPr>
        <w:ind w:firstLine="709"/>
        <w:jc w:val="both"/>
        <w:rPr>
          <w:sz w:val="28"/>
          <w:szCs w:val="20"/>
        </w:rPr>
      </w:pPr>
      <w:r w:rsidRPr="00DF5103">
        <w:rPr>
          <w:sz w:val="28"/>
          <w:szCs w:val="20"/>
        </w:rPr>
        <w:t>Система ГВС – открытая.</w:t>
      </w:r>
    </w:p>
    <w:p w14:paraId="4B658D96" w14:textId="77777777" w:rsidR="00DF5103" w:rsidRPr="00DF5103" w:rsidRDefault="00DF5103" w:rsidP="00DF5103">
      <w:pPr>
        <w:ind w:firstLine="709"/>
        <w:jc w:val="both"/>
        <w:rPr>
          <w:snapToGrid w:val="0"/>
          <w:sz w:val="28"/>
          <w:szCs w:val="28"/>
        </w:rPr>
      </w:pPr>
      <w:r w:rsidRPr="00DF5103">
        <w:rPr>
          <w:sz w:val="28"/>
          <w:szCs w:val="20"/>
        </w:rPr>
        <w:t>В сентябре 2023 года ООО «Мир тепла» приняло в пользование муниципальное имущество.</w:t>
      </w:r>
      <w:r w:rsidRPr="00DF5103">
        <w:rPr>
          <w:snapToGrid w:val="0"/>
          <w:sz w:val="28"/>
          <w:szCs w:val="28"/>
        </w:rPr>
        <w:t xml:space="preserve"> К уже имеющимся мощностям </w:t>
      </w:r>
      <w:r w:rsidRPr="00DF5103">
        <w:rPr>
          <w:snapToGrid w:val="0"/>
          <w:sz w:val="28"/>
          <w:szCs w:val="28"/>
        </w:rPr>
        <w:br/>
        <w:t xml:space="preserve">2 блочно-модульных котельных добавились мощности </w:t>
      </w:r>
      <w:r w:rsidRPr="00DF5103">
        <w:rPr>
          <w:snapToGrid w:val="0"/>
          <w:sz w:val="28"/>
          <w:szCs w:val="28"/>
        </w:rPr>
        <w:br/>
        <w:t xml:space="preserve">2 электроотопительных котлов </w:t>
      </w:r>
      <w:r w:rsidRPr="00DF5103">
        <w:rPr>
          <w:snapToGrid w:val="0"/>
          <w:sz w:val="28"/>
          <w:szCs w:val="28"/>
          <w:lang w:val="en-US"/>
        </w:rPr>
        <w:t>ZOTA</w:t>
      </w:r>
      <w:r w:rsidRPr="00DF5103">
        <w:rPr>
          <w:snapToGrid w:val="0"/>
          <w:sz w:val="28"/>
          <w:szCs w:val="28"/>
        </w:rPr>
        <w:t xml:space="preserve"> «</w:t>
      </w:r>
      <w:proofErr w:type="spellStart"/>
      <w:r w:rsidRPr="00DF5103">
        <w:rPr>
          <w:snapToGrid w:val="0"/>
          <w:sz w:val="28"/>
          <w:szCs w:val="28"/>
          <w:lang w:val="en-US"/>
        </w:rPr>
        <w:t>Econom</w:t>
      </w:r>
      <w:proofErr w:type="spellEnd"/>
      <w:r w:rsidRPr="00DF5103">
        <w:rPr>
          <w:snapToGrid w:val="0"/>
          <w:sz w:val="28"/>
          <w:szCs w:val="28"/>
        </w:rPr>
        <w:t xml:space="preserve">». Договор аренды объекта </w:t>
      </w:r>
      <w:r w:rsidRPr="00DF5103">
        <w:rPr>
          <w:snapToGrid w:val="0"/>
          <w:sz w:val="28"/>
          <w:szCs w:val="28"/>
        </w:rPr>
        <w:br/>
        <w:t xml:space="preserve">№ 753 от 28.09.2023, заключен с комитетом по управлению муниципальным имуществом администрации Анжеро-Судженского городского округа, </w:t>
      </w:r>
      <w:r w:rsidRPr="00DF5103">
        <w:rPr>
          <w:snapToGrid w:val="0"/>
          <w:sz w:val="28"/>
          <w:szCs w:val="28"/>
        </w:rPr>
        <w:lastRenderedPageBreak/>
        <w:t xml:space="preserve">действующему с 01.10.2023 до момента заключения концессионного соглашения, с приложением. (DOCS.FORM.6.42. Часть 3. Том 3. Аренда котельных. Договор № 753 аренды объекта (электрический котел)). </w:t>
      </w:r>
      <w:r w:rsidRPr="00DF5103">
        <w:rPr>
          <w:snapToGrid w:val="0"/>
          <w:sz w:val="28"/>
          <w:szCs w:val="28"/>
        </w:rPr>
        <w:br/>
        <w:t>По данным договора размер месячной арендной платы составляет 769,00 руб.</w:t>
      </w:r>
    </w:p>
    <w:p w14:paraId="11F591E8" w14:textId="77777777" w:rsidR="00DF5103" w:rsidRPr="00DF5103" w:rsidRDefault="00DF5103" w:rsidP="00DF5103">
      <w:pPr>
        <w:ind w:firstLine="709"/>
        <w:jc w:val="both"/>
        <w:rPr>
          <w:sz w:val="28"/>
          <w:szCs w:val="20"/>
        </w:rPr>
      </w:pPr>
      <w:r w:rsidRPr="00DF5103">
        <w:rPr>
          <w:sz w:val="28"/>
          <w:szCs w:val="20"/>
        </w:rPr>
        <w:t xml:space="preserve">В настоящее время предприятие находится на общей системе налогообложения. Но организацией представлено уведомление о переходе </w:t>
      </w:r>
      <w:r w:rsidRPr="00DF5103">
        <w:rPr>
          <w:sz w:val="28"/>
          <w:szCs w:val="20"/>
        </w:rPr>
        <w:br/>
        <w:t xml:space="preserve">на упрощенную систему налогообложения (УСН) с 01.01.2025 (DOCS.FORM.6.42. Часть 4. Уведомление о переходе на УСН), а также пояснительной письмо, в котором содержится информация о том, </w:t>
      </w:r>
      <w:r w:rsidRPr="00DF5103">
        <w:rPr>
          <w:sz w:val="28"/>
          <w:szCs w:val="20"/>
        </w:rPr>
        <w:br/>
        <w:t xml:space="preserve">что с 01.01.2025, при переходе на УСН организация автоматически освобождается от обязанностей плательщика НДС) (исх. № 31 от 08.11.2024, </w:t>
      </w:r>
      <w:proofErr w:type="spellStart"/>
      <w:r w:rsidRPr="00DF5103">
        <w:rPr>
          <w:sz w:val="28"/>
          <w:szCs w:val="20"/>
        </w:rPr>
        <w:t>вх</w:t>
      </w:r>
      <w:proofErr w:type="spellEnd"/>
      <w:r w:rsidRPr="00DF5103">
        <w:rPr>
          <w:sz w:val="28"/>
          <w:szCs w:val="20"/>
        </w:rPr>
        <w:t xml:space="preserve">. № 7550 от 08.11.2024). В связи с этим </w:t>
      </w:r>
      <w:r w:rsidRPr="00DF5103">
        <w:rPr>
          <w:snapToGrid w:val="0"/>
          <w:sz w:val="28"/>
          <w:szCs w:val="28"/>
        </w:rPr>
        <w:t xml:space="preserve">с этим экономически обоснованные расходы предприятия, включаемые в состав НВВ на 2025 год, указаны </w:t>
      </w:r>
      <w:r w:rsidRPr="00DF5103">
        <w:rPr>
          <w:snapToGrid w:val="0"/>
          <w:sz w:val="28"/>
          <w:szCs w:val="28"/>
        </w:rPr>
        <w:br/>
        <w:t>с учетом НДС.</w:t>
      </w:r>
    </w:p>
    <w:p w14:paraId="14EB1FAA" w14:textId="77777777" w:rsidR="00DF5103" w:rsidRPr="00DF5103" w:rsidRDefault="00DF5103" w:rsidP="00DF5103">
      <w:pPr>
        <w:ind w:firstLine="709"/>
        <w:jc w:val="both"/>
        <w:rPr>
          <w:sz w:val="28"/>
          <w:szCs w:val="20"/>
        </w:rPr>
      </w:pPr>
      <w:r w:rsidRPr="00DF5103">
        <w:rPr>
          <w:snapToGrid w:val="0"/>
          <w:sz w:val="28"/>
          <w:szCs w:val="20"/>
        </w:rPr>
        <w:t xml:space="preserve">ООО «Мир тепла» обратилось в Региональную энергетическую комиссию Кузбасса с заявлением для корректировки НВВ и установления тарифов </w:t>
      </w:r>
      <w:r w:rsidRPr="00DF5103">
        <w:rPr>
          <w:sz w:val="28"/>
          <w:szCs w:val="20"/>
        </w:rPr>
        <w:t>на тепловую энергию и горячую воду</w:t>
      </w:r>
      <w:r w:rsidRPr="00DF5103">
        <w:rPr>
          <w:snapToGrid w:val="0"/>
          <w:sz w:val="28"/>
          <w:szCs w:val="20"/>
        </w:rPr>
        <w:t xml:space="preserve"> на 2025 год</w:t>
      </w:r>
      <w:r w:rsidRPr="00DF5103">
        <w:rPr>
          <w:sz w:val="28"/>
          <w:szCs w:val="20"/>
        </w:rPr>
        <w:t xml:space="preserve"> (исх. № 27</w:t>
      </w:r>
      <w:r w:rsidRPr="00DF5103">
        <w:rPr>
          <w:snapToGrid w:val="0"/>
          <w:sz w:val="28"/>
          <w:szCs w:val="28"/>
        </w:rPr>
        <w:t xml:space="preserve"> </w:t>
      </w:r>
      <w:r w:rsidRPr="00DF5103">
        <w:rPr>
          <w:snapToGrid w:val="0"/>
          <w:sz w:val="28"/>
          <w:szCs w:val="28"/>
        </w:rPr>
        <w:br/>
      </w:r>
      <w:r w:rsidRPr="00DF5103">
        <w:rPr>
          <w:sz w:val="28"/>
          <w:szCs w:val="20"/>
        </w:rPr>
        <w:t xml:space="preserve">от 27.04.2024, </w:t>
      </w:r>
      <w:proofErr w:type="spellStart"/>
      <w:r w:rsidRPr="00DF5103">
        <w:rPr>
          <w:sz w:val="28"/>
          <w:szCs w:val="20"/>
        </w:rPr>
        <w:t>вх</w:t>
      </w:r>
      <w:proofErr w:type="spellEnd"/>
      <w:r w:rsidRPr="00DF5103">
        <w:rPr>
          <w:sz w:val="28"/>
          <w:szCs w:val="20"/>
        </w:rPr>
        <w:t xml:space="preserve">. № 3123 от 27.04.2024) и представило пакет документов (том № 1). </w:t>
      </w:r>
    </w:p>
    <w:p w14:paraId="1B2A80F2" w14:textId="77777777" w:rsidR="00DF5103" w:rsidRPr="00DF5103" w:rsidRDefault="00DF5103" w:rsidP="00DF5103">
      <w:pPr>
        <w:ind w:firstLine="709"/>
        <w:jc w:val="both"/>
        <w:rPr>
          <w:sz w:val="28"/>
          <w:szCs w:val="20"/>
        </w:rPr>
      </w:pPr>
      <w:r w:rsidRPr="00DF5103">
        <w:rPr>
          <w:sz w:val="28"/>
          <w:szCs w:val="20"/>
        </w:rPr>
        <w:t>Письмом от 01.08.2024 № 30 (</w:t>
      </w:r>
      <w:proofErr w:type="spellStart"/>
      <w:r w:rsidRPr="00DF5103">
        <w:rPr>
          <w:sz w:val="28"/>
          <w:szCs w:val="20"/>
        </w:rPr>
        <w:t>вх</w:t>
      </w:r>
      <w:proofErr w:type="spellEnd"/>
      <w:r w:rsidRPr="00DF5103">
        <w:rPr>
          <w:sz w:val="28"/>
          <w:szCs w:val="20"/>
        </w:rPr>
        <w:t>. № 5124 от 02.08.2024) представлен дополнительный пакет документов том № 2.</w:t>
      </w:r>
    </w:p>
    <w:p w14:paraId="48A182A1" w14:textId="77777777" w:rsidR="00DF5103" w:rsidRPr="00DF5103" w:rsidRDefault="00DF5103" w:rsidP="00DF5103">
      <w:pPr>
        <w:widowControl w:val="0"/>
        <w:shd w:val="clear" w:color="auto" w:fill="FFFFFF"/>
        <w:autoSpaceDE w:val="0"/>
        <w:autoSpaceDN w:val="0"/>
        <w:adjustRightInd w:val="0"/>
        <w:ind w:firstLine="709"/>
        <w:jc w:val="both"/>
        <w:rPr>
          <w:snapToGrid w:val="0"/>
          <w:sz w:val="28"/>
          <w:szCs w:val="20"/>
        </w:rPr>
      </w:pPr>
      <w:r w:rsidRPr="00DF5103">
        <w:rPr>
          <w:snapToGrid w:val="0"/>
          <w:sz w:val="28"/>
          <w:szCs w:val="20"/>
        </w:rPr>
        <w:t xml:space="preserve">Открыто дело </w:t>
      </w:r>
      <w:r w:rsidRPr="00DF5103">
        <w:rPr>
          <w:snapToGrid w:val="0"/>
          <w:sz w:val="28"/>
          <w:szCs w:val="28"/>
        </w:rPr>
        <w:t xml:space="preserve">«О корректировке НВВ и уровня тарифов на тепловую энергию и горячую воду в открытой системе теплоснабжения (горячего водоснабжения), реализуемые на потребительском рынке Анжеро-Судженского городского округа, на 2025 год для ООО «Мир тепла» </w:t>
      </w:r>
      <w:r w:rsidRPr="00DF5103">
        <w:rPr>
          <w:snapToGrid w:val="0"/>
          <w:sz w:val="28"/>
          <w:szCs w:val="28"/>
        </w:rPr>
        <w:br/>
        <w:t>№ РЭК/95-МирТепла-2025 от 27.04.2024.</w:t>
      </w:r>
    </w:p>
    <w:p w14:paraId="771D3599" w14:textId="77777777" w:rsidR="00DF5103" w:rsidRPr="00DF5103" w:rsidRDefault="00DF5103" w:rsidP="00DF5103">
      <w:pPr>
        <w:ind w:firstLine="709"/>
        <w:jc w:val="both"/>
        <w:rPr>
          <w:sz w:val="28"/>
          <w:szCs w:val="20"/>
        </w:rPr>
      </w:pPr>
      <w:r w:rsidRPr="00DF5103">
        <w:rPr>
          <w:sz w:val="28"/>
          <w:szCs w:val="20"/>
        </w:rPr>
        <w:t>Письмом от 09.09.2024 № 31 (</w:t>
      </w:r>
      <w:proofErr w:type="spellStart"/>
      <w:r w:rsidRPr="00DF5103">
        <w:rPr>
          <w:sz w:val="28"/>
          <w:szCs w:val="20"/>
        </w:rPr>
        <w:t>вх</w:t>
      </w:r>
      <w:proofErr w:type="spellEnd"/>
      <w:r w:rsidRPr="00DF5103">
        <w:rPr>
          <w:sz w:val="28"/>
          <w:szCs w:val="20"/>
        </w:rPr>
        <w:t>. № 6116 от 11.09.2024) представлен дополнительный пакет документов том № 3.</w:t>
      </w:r>
    </w:p>
    <w:p w14:paraId="369E29FD" w14:textId="77777777" w:rsidR="00DF5103" w:rsidRPr="00DF5103" w:rsidRDefault="00DF5103" w:rsidP="00DF5103">
      <w:pPr>
        <w:ind w:firstLine="709"/>
        <w:jc w:val="both"/>
        <w:rPr>
          <w:sz w:val="28"/>
          <w:szCs w:val="20"/>
        </w:rPr>
      </w:pPr>
      <w:r w:rsidRPr="00DF5103">
        <w:rPr>
          <w:sz w:val="28"/>
          <w:szCs w:val="20"/>
        </w:rPr>
        <w:t>Письмом от 28.10.2024 № 31 (</w:t>
      </w:r>
      <w:proofErr w:type="spellStart"/>
      <w:r w:rsidRPr="00DF5103">
        <w:rPr>
          <w:sz w:val="28"/>
          <w:szCs w:val="20"/>
        </w:rPr>
        <w:t>вх</w:t>
      </w:r>
      <w:proofErr w:type="spellEnd"/>
      <w:r w:rsidRPr="00DF5103">
        <w:rPr>
          <w:sz w:val="28"/>
          <w:szCs w:val="20"/>
        </w:rPr>
        <w:t>. № 7276 от 28.10.2024) представлен дополнительный пакет документов том № 4.</w:t>
      </w:r>
    </w:p>
    <w:p w14:paraId="6CBDAF0A" w14:textId="77777777" w:rsidR="00DF5103" w:rsidRPr="00DF5103" w:rsidRDefault="00DF5103" w:rsidP="00DF5103">
      <w:pPr>
        <w:ind w:firstLine="709"/>
        <w:jc w:val="both"/>
        <w:rPr>
          <w:sz w:val="28"/>
          <w:szCs w:val="20"/>
        </w:rPr>
      </w:pPr>
      <w:r w:rsidRPr="00DF5103">
        <w:rPr>
          <w:sz w:val="28"/>
          <w:szCs w:val="20"/>
        </w:rPr>
        <w:t>Письмом от 19.11.2024 № 33 (</w:t>
      </w:r>
      <w:proofErr w:type="spellStart"/>
      <w:r w:rsidRPr="00DF5103">
        <w:rPr>
          <w:sz w:val="28"/>
          <w:szCs w:val="20"/>
        </w:rPr>
        <w:t>вх</w:t>
      </w:r>
      <w:proofErr w:type="spellEnd"/>
      <w:r w:rsidRPr="00DF5103">
        <w:rPr>
          <w:sz w:val="28"/>
          <w:szCs w:val="20"/>
        </w:rPr>
        <w:t>. № 7819 от 20.11.2024) представлен дополнительный пакет документов том № 5.</w:t>
      </w:r>
    </w:p>
    <w:p w14:paraId="43F1148F" w14:textId="77777777" w:rsidR="00DF5103" w:rsidRPr="00DF5103" w:rsidRDefault="00DF5103" w:rsidP="00DF5103">
      <w:pPr>
        <w:ind w:firstLine="709"/>
        <w:jc w:val="both"/>
        <w:rPr>
          <w:sz w:val="28"/>
          <w:szCs w:val="20"/>
        </w:rPr>
      </w:pPr>
      <w:r w:rsidRPr="00DF5103">
        <w:rPr>
          <w:sz w:val="28"/>
          <w:szCs w:val="20"/>
        </w:rPr>
        <w:t>Письмом от 22.11.2024 № 34 (</w:t>
      </w:r>
      <w:proofErr w:type="spellStart"/>
      <w:r w:rsidRPr="00DF5103">
        <w:rPr>
          <w:sz w:val="28"/>
          <w:szCs w:val="20"/>
        </w:rPr>
        <w:t>вх</w:t>
      </w:r>
      <w:proofErr w:type="spellEnd"/>
      <w:r w:rsidRPr="00DF5103">
        <w:rPr>
          <w:sz w:val="28"/>
          <w:szCs w:val="20"/>
        </w:rPr>
        <w:t>. № 7900 от 22.11.2024) представлен дополнительный пакет документов том № 6.</w:t>
      </w:r>
    </w:p>
    <w:p w14:paraId="12AE8A98" w14:textId="77777777" w:rsidR="00DF5103" w:rsidRPr="00DF5103" w:rsidRDefault="00DF5103" w:rsidP="00DF5103">
      <w:pPr>
        <w:ind w:firstLine="709"/>
        <w:jc w:val="both"/>
        <w:rPr>
          <w:sz w:val="28"/>
          <w:szCs w:val="20"/>
        </w:rPr>
      </w:pPr>
      <w:r w:rsidRPr="00DF5103">
        <w:rPr>
          <w:sz w:val="28"/>
          <w:szCs w:val="20"/>
        </w:rPr>
        <w:t xml:space="preserve">ООО «Мир тепла» осуществляет свою деятельность </w:t>
      </w:r>
      <w:r w:rsidRPr="00DF5103">
        <w:rPr>
          <w:sz w:val="28"/>
          <w:szCs w:val="20"/>
        </w:rPr>
        <w:br/>
        <w:t>в соответствии действующим на территории Российской Федерации законодательством, Уставом предприятия, утвержденным Решением единственного учредителя ООО «Мир тепла» от 19.11.2020 (DOCS.FORM.6.42. Часть 2. 4. Устав ООО Мир тепла).</w:t>
      </w:r>
    </w:p>
    <w:p w14:paraId="4D079820" w14:textId="77777777" w:rsidR="00DF5103" w:rsidRPr="00DF5103" w:rsidRDefault="00DF5103" w:rsidP="00DF5103">
      <w:pPr>
        <w:ind w:firstLine="709"/>
        <w:jc w:val="both"/>
        <w:rPr>
          <w:sz w:val="28"/>
          <w:szCs w:val="20"/>
        </w:rPr>
      </w:pPr>
      <w:r w:rsidRPr="00DF5103">
        <w:rPr>
          <w:sz w:val="28"/>
          <w:szCs w:val="20"/>
        </w:rPr>
        <w:t>Также в пакете обосновывающих документов представлены:</w:t>
      </w:r>
    </w:p>
    <w:p w14:paraId="3763D23A" w14:textId="77777777" w:rsidR="00DF5103" w:rsidRPr="00DF5103" w:rsidRDefault="00DF5103" w:rsidP="00DF5103">
      <w:pPr>
        <w:autoSpaceDE w:val="0"/>
        <w:autoSpaceDN w:val="0"/>
        <w:adjustRightInd w:val="0"/>
        <w:ind w:firstLine="709"/>
        <w:jc w:val="both"/>
        <w:rPr>
          <w:snapToGrid w:val="0"/>
          <w:sz w:val="28"/>
          <w:szCs w:val="28"/>
        </w:rPr>
      </w:pPr>
      <w:r w:rsidRPr="00DF5103">
        <w:rPr>
          <w:snapToGrid w:val="0"/>
          <w:sz w:val="28"/>
          <w:szCs w:val="28"/>
        </w:rPr>
        <w:t>Положение о закупке товаров, работ, услуг для нужд ООО «Мир тепла», утвержденное директором ООО «Мир тепла» С.А. Дувановым 22.02.2022 (DOCS.FORM.6.42. Часть 3. 2. Данные о фактической деятельности предприятия. Положение о закупках).</w:t>
      </w:r>
    </w:p>
    <w:p w14:paraId="0B84C34E" w14:textId="77777777" w:rsidR="00DF5103" w:rsidRPr="00DF5103" w:rsidRDefault="00DF5103" w:rsidP="00DF5103">
      <w:pPr>
        <w:autoSpaceDE w:val="0"/>
        <w:autoSpaceDN w:val="0"/>
        <w:adjustRightInd w:val="0"/>
        <w:ind w:firstLine="709"/>
        <w:jc w:val="both"/>
        <w:rPr>
          <w:snapToGrid w:val="0"/>
          <w:sz w:val="28"/>
          <w:szCs w:val="28"/>
        </w:rPr>
      </w:pPr>
      <w:r w:rsidRPr="00DF5103">
        <w:rPr>
          <w:snapToGrid w:val="0"/>
          <w:sz w:val="28"/>
          <w:szCs w:val="28"/>
        </w:rPr>
        <w:lastRenderedPageBreak/>
        <w:t>Учетная политика ООО «Мир тепла» 2023 год (DOCS.FORM.6.42. Часть 1. 3. Том 1. стр. 1-36).</w:t>
      </w:r>
    </w:p>
    <w:p w14:paraId="7F453EB4" w14:textId="77777777" w:rsidR="00DF5103" w:rsidRPr="00DF5103" w:rsidRDefault="00DF5103" w:rsidP="00DF5103">
      <w:pPr>
        <w:autoSpaceDE w:val="0"/>
        <w:autoSpaceDN w:val="0"/>
        <w:adjustRightInd w:val="0"/>
        <w:ind w:firstLine="709"/>
        <w:jc w:val="both"/>
        <w:rPr>
          <w:snapToGrid w:val="0"/>
          <w:sz w:val="28"/>
          <w:szCs w:val="28"/>
        </w:rPr>
      </w:pPr>
      <w:r w:rsidRPr="00DF5103">
        <w:rPr>
          <w:snapToGrid w:val="0"/>
          <w:sz w:val="28"/>
          <w:szCs w:val="28"/>
        </w:rPr>
        <w:t>Выписка из ЕГРЮЛ ООО «Мир тепла» (DOCS.FORM.6.42. Часть 2. 3. Выписка из ЕГРЮЛ).</w:t>
      </w:r>
    </w:p>
    <w:p w14:paraId="1E838883" w14:textId="77777777" w:rsidR="00DF5103" w:rsidRPr="00DF5103" w:rsidRDefault="00DF5103" w:rsidP="00DF5103">
      <w:pPr>
        <w:autoSpaceDE w:val="0"/>
        <w:autoSpaceDN w:val="0"/>
        <w:adjustRightInd w:val="0"/>
        <w:ind w:right="-2" w:firstLine="709"/>
        <w:jc w:val="both"/>
        <w:rPr>
          <w:snapToGrid w:val="0"/>
          <w:sz w:val="28"/>
          <w:szCs w:val="28"/>
        </w:rPr>
      </w:pPr>
      <w:r w:rsidRPr="00DF5103">
        <w:rPr>
          <w:snapToGrid w:val="0"/>
          <w:sz w:val="28"/>
          <w:szCs w:val="28"/>
        </w:rPr>
        <w:t>Упрощенная бухгалтерская (финансовая) отчетность 2023 год (DOCS.FORM.6.42. Часть 1. 3. Том 1. стр. 37-40).</w:t>
      </w:r>
    </w:p>
    <w:p w14:paraId="3718CCA7" w14:textId="77777777" w:rsidR="00DF5103" w:rsidRPr="00DF5103" w:rsidRDefault="00DF5103" w:rsidP="00DF5103">
      <w:pPr>
        <w:autoSpaceDE w:val="0"/>
        <w:autoSpaceDN w:val="0"/>
        <w:adjustRightInd w:val="0"/>
        <w:ind w:right="-2" w:firstLine="709"/>
        <w:jc w:val="both"/>
        <w:rPr>
          <w:snapToGrid w:val="0"/>
          <w:sz w:val="28"/>
          <w:szCs w:val="28"/>
        </w:rPr>
      </w:pPr>
      <w:r w:rsidRPr="00DF5103">
        <w:rPr>
          <w:snapToGrid w:val="0"/>
          <w:sz w:val="28"/>
          <w:szCs w:val="28"/>
        </w:rPr>
        <w:t>Смета расходов ООО «Мир тепла» на 2025 год и по факту 2023 года (DOCS.FORM.6.42. Часть 6. 2. Данные о фактической деятельности предприятия. Смета расходов 2025).</w:t>
      </w:r>
    </w:p>
    <w:p w14:paraId="4D6FEBF3" w14:textId="77777777" w:rsidR="00DF5103" w:rsidRPr="00DF5103" w:rsidRDefault="00DF5103" w:rsidP="00DF5103">
      <w:pPr>
        <w:autoSpaceDE w:val="0"/>
        <w:autoSpaceDN w:val="0"/>
        <w:adjustRightInd w:val="0"/>
        <w:ind w:right="-2" w:firstLine="709"/>
        <w:jc w:val="both"/>
        <w:rPr>
          <w:snapToGrid w:val="0"/>
          <w:sz w:val="28"/>
          <w:szCs w:val="28"/>
        </w:rPr>
      </w:pPr>
      <w:r w:rsidRPr="00DF5103">
        <w:rPr>
          <w:snapToGrid w:val="0"/>
          <w:sz w:val="28"/>
          <w:szCs w:val="28"/>
        </w:rPr>
        <w:t>Пояснительная записка к смете расходов (DOCS.FORM.6.42. Часть 6. 2. Данные о фактической деятельности предприятия. Пояснительная записка к смете).</w:t>
      </w:r>
    </w:p>
    <w:p w14:paraId="59BB957A" w14:textId="77777777" w:rsidR="00DF5103" w:rsidRPr="00DF5103" w:rsidRDefault="00DF5103" w:rsidP="00DF5103">
      <w:pPr>
        <w:autoSpaceDE w:val="0"/>
        <w:autoSpaceDN w:val="0"/>
        <w:adjustRightInd w:val="0"/>
        <w:ind w:right="-2" w:firstLine="709"/>
        <w:jc w:val="both"/>
        <w:rPr>
          <w:snapToGrid w:val="0"/>
          <w:sz w:val="28"/>
          <w:szCs w:val="28"/>
        </w:rPr>
      </w:pPr>
      <w:r w:rsidRPr="00DF5103">
        <w:rPr>
          <w:snapToGrid w:val="0"/>
          <w:sz w:val="28"/>
          <w:szCs w:val="28"/>
        </w:rPr>
        <w:t>Форма N 1-ТЕП (DOCS.FORM.6.42. Часть 1. 3. Том 1. стр. 56-62).</w:t>
      </w:r>
    </w:p>
    <w:p w14:paraId="0C625F1C" w14:textId="77777777" w:rsidR="00DF5103" w:rsidRPr="00DF5103" w:rsidRDefault="00DF5103" w:rsidP="00DF5103">
      <w:pPr>
        <w:autoSpaceDE w:val="0"/>
        <w:autoSpaceDN w:val="0"/>
        <w:adjustRightInd w:val="0"/>
        <w:ind w:right="-2" w:firstLine="709"/>
        <w:jc w:val="both"/>
        <w:rPr>
          <w:snapToGrid w:val="0"/>
          <w:sz w:val="28"/>
          <w:szCs w:val="28"/>
        </w:rPr>
      </w:pPr>
      <w:r w:rsidRPr="00DF5103">
        <w:rPr>
          <w:snapToGrid w:val="0"/>
          <w:sz w:val="28"/>
          <w:szCs w:val="28"/>
        </w:rPr>
        <w:t>Форма N 1-услуги (DOCS.FORM.6.42. Часть 1. 3. Том 1. стр. 63-65).</w:t>
      </w:r>
    </w:p>
    <w:p w14:paraId="34E77D54" w14:textId="77777777" w:rsidR="00DF5103" w:rsidRPr="00DF5103" w:rsidRDefault="00DF5103" w:rsidP="00DF5103">
      <w:pPr>
        <w:autoSpaceDE w:val="0"/>
        <w:autoSpaceDN w:val="0"/>
        <w:adjustRightInd w:val="0"/>
        <w:ind w:right="-2" w:firstLine="709"/>
        <w:jc w:val="both"/>
        <w:rPr>
          <w:snapToGrid w:val="0"/>
          <w:sz w:val="28"/>
          <w:szCs w:val="28"/>
        </w:rPr>
      </w:pPr>
      <w:r w:rsidRPr="00DF5103">
        <w:rPr>
          <w:snapToGrid w:val="0"/>
          <w:sz w:val="28"/>
          <w:szCs w:val="28"/>
        </w:rPr>
        <w:t xml:space="preserve">Форма N 22-ЖКХ (ресурсы) (DOCS.FORM.6.42. Часть 1. 3. Том 1. </w:t>
      </w:r>
      <w:r w:rsidRPr="00DF5103">
        <w:rPr>
          <w:snapToGrid w:val="0"/>
          <w:sz w:val="28"/>
          <w:szCs w:val="28"/>
        </w:rPr>
        <w:br/>
        <w:t>стр. 66-75).</w:t>
      </w:r>
    </w:p>
    <w:p w14:paraId="2FBFD649" w14:textId="77777777" w:rsidR="00DF5103" w:rsidRPr="00DF5103" w:rsidRDefault="00DF5103" w:rsidP="00DF5103">
      <w:pPr>
        <w:autoSpaceDE w:val="0"/>
        <w:autoSpaceDN w:val="0"/>
        <w:adjustRightInd w:val="0"/>
        <w:ind w:right="-2" w:firstLine="709"/>
        <w:jc w:val="both"/>
        <w:rPr>
          <w:snapToGrid w:val="0"/>
          <w:sz w:val="28"/>
          <w:szCs w:val="28"/>
        </w:rPr>
      </w:pPr>
      <w:r w:rsidRPr="00DF5103">
        <w:rPr>
          <w:snapToGrid w:val="0"/>
          <w:sz w:val="28"/>
          <w:szCs w:val="28"/>
        </w:rPr>
        <w:t xml:space="preserve">В соответствии с пунктами 3, 4, 5 Основ ценообразования в сфере теплоснабжения, утвержденных постановлением Правительства РФ </w:t>
      </w:r>
      <w:r w:rsidRPr="00DF5103">
        <w:rPr>
          <w:snapToGrid w:val="0"/>
          <w:sz w:val="28"/>
          <w:szCs w:val="28"/>
        </w:rPr>
        <w:br/>
        <w:t xml:space="preserve">от 22.10.2012 № 1075 «О ценообразовании в сфере теплоснабжения» (далее – Основы ценообразования), цены (тарифы) на услуги в сфере теплоснабжения, оказываемые </w:t>
      </w:r>
      <w:bookmarkStart w:id="128" w:name="_Hlk88641067"/>
      <w:r w:rsidRPr="00DF5103">
        <w:rPr>
          <w:bCs/>
          <w:iCs/>
          <w:snapToGrid w:val="0"/>
          <w:sz w:val="28"/>
          <w:szCs w:val="28"/>
        </w:rPr>
        <w:t>ООО «</w:t>
      </w:r>
      <w:bookmarkEnd w:id="128"/>
      <w:r w:rsidRPr="00DF5103">
        <w:rPr>
          <w:bCs/>
          <w:iCs/>
          <w:snapToGrid w:val="0"/>
          <w:sz w:val="28"/>
          <w:szCs w:val="28"/>
        </w:rPr>
        <w:t>Мир тепла»</w:t>
      </w:r>
      <w:r w:rsidRPr="00DF5103">
        <w:rPr>
          <w:snapToGrid w:val="0"/>
          <w:sz w:val="28"/>
          <w:szCs w:val="28"/>
        </w:rPr>
        <w:t xml:space="preserve">, подлежат государственному регулированию. </w:t>
      </w:r>
    </w:p>
    <w:p w14:paraId="6D8C6F08" w14:textId="77777777" w:rsidR="00DF5103" w:rsidRPr="00DF5103" w:rsidRDefault="00DF5103" w:rsidP="00DF5103">
      <w:pPr>
        <w:ind w:firstLine="709"/>
        <w:jc w:val="both"/>
        <w:rPr>
          <w:sz w:val="28"/>
          <w:szCs w:val="20"/>
        </w:rPr>
      </w:pPr>
      <w:r w:rsidRPr="00DF5103">
        <w:rPr>
          <w:sz w:val="28"/>
          <w:szCs w:val="20"/>
        </w:rPr>
        <w:t xml:space="preserve">Расходы предприятия рассчитываются в соответствии с пунктами 28 </w:t>
      </w:r>
      <w:r w:rsidRPr="00DF5103">
        <w:rPr>
          <w:sz w:val="28"/>
          <w:szCs w:val="20"/>
        </w:rPr>
        <w:br/>
        <w:t>и 31 Основ ценообразования.</w:t>
      </w:r>
    </w:p>
    <w:p w14:paraId="3F8C6ECE" w14:textId="77777777" w:rsidR="00DF5103" w:rsidRPr="00DF5103" w:rsidRDefault="00DF5103" w:rsidP="00DF5103">
      <w:pPr>
        <w:ind w:firstLine="709"/>
        <w:jc w:val="both"/>
        <w:rPr>
          <w:bCs/>
          <w:sz w:val="28"/>
          <w:szCs w:val="28"/>
        </w:rPr>
      </w:pPr>
      <w:r w:rsidRPr="00DF5103">
        <w:rPr>
          <w:bCs/>
          <w:sz w:val="28"/>
          <w:szCs w:val="28"/>
        </w:rPr>
        <w:t xml:space="preserve">Долгосрочные параметры регулирования на 2022 – 2026 годы, </w:t>
      </w:r>
      <w:r w:rsidRPr="00DF5103">
        <w:rPr>
          <w:bCs/>
          <w:sz w:val="28"/>
          <w:szCs w:val="28"/>
        </w:rPr>
        <w:br/>
        <w:t xml:space="preserve">с указанием операционных расходов, необходимых для расчета плановых операционных расходов 2025 года, утверждены постановлением Региональной энергетической комиссии Кузбасса от 28.03.2022 № 80 </w:t>
      </w:r>
      <w:r w:rsidRPr="00DF5103">
        <w:rPr>
          <w:bCs/>
          <w:sz w:val="28"/>
          <w:szCs w:val="28"/>
        </w:rPr>
        <w:br/>
        <w:t xml:space="preserve">«Об установлении ООО «Мир тепла» долгосрочных параметров регулирования и долгосрочных тарифов на тепловую энергию, реализуемую на потребительском рынке Анжеро-Судженского городского округа, </w:t>
      </w:r>
      <w:r w:rsidRPr="00DF5103">
        <w:rPr>
          <w:bCs/>
          <w:sz w:val="28"/>
          <w:szCs w:val="28"/>
        </w:rPr>
        <w:br/>
        <w:t>на 2022-2026 годы».</w:t>
      </w:r>
    </w:p>
    <w:p w14:paraId="0983BA11" w14:textId="77777777" w:rsidR="00DF5103" w:rsidRPr="00DF5103" w:rsidRDefault="00DF5103" w:rsidP="00DF5103">
      <w:pPr>
        <w:ind w:firstLine="709"/>
        <w:jc w:val="both"/>
        <w:rPr>
          <w:sz w:val="28"/>
          <w:szCs w:val="20"/>
        </w:rPr>
      </w:pPr>
    </w:p>
    <w:p w14:paraId="1D85E0DD" w14:textId="77777777" w:rsidR="00DF5103" w:rsidRPr="00DF5103" w:rsidRDefault="00DF5103" w:rsidP="00DF5103">
      <w:pPr>
        <w:keepNext/>
        <w:tabs>
          <w:tab w:val="left" w:pos="284"/>
        </w:tabs>
        <w:ind w:left="502" w:hanging="360"/>
        <w:jc w:val="center"/>
        <w:outlineLvl w:val="0"/>
        <w:rPr>
          <w:b/>
          <w:bCs/>
          <w:snapToGrid w:val="0"/>
          <w:kern w:val="32"/>
          <w:sz w:val="28"/>
          <w:szCs w:val="32"/>
          <w:lang w:val="x-none" w:eastAsia="en-US"/>
        </w:rPr>
      </w:pPr>
      <w:r w:rsidRPr="00DF5103">
        <w:rPr>
          <w:b/>
          <w:bCs/>
          <w:snapToGrid w:val="0"/>
          <w:kern w:val="32"/>
          <w:sz w:val="28"/>
          <w:szCs w:val="32"/>
          <w:lang w:val="x-none" w:eastAsia="en-US"/>
        </w:rPr>
        <w:t>Нормативно правовая база</w:t>
      </w:r>
    </w:p>
    <w:p w14:paraId="34104B16" w14:textId="77777777" w:rsidR="00DF5103" w:rsidRPr="00DF5103" w:rsidRDefault="00DF5103" w:rsidP="00DF5103">
      <w:pPr>
        <w:ind w:firstLine="851"/>
        <w:rPr>
          <w:snapToGrid w:val="0"/>
          <w:sz w:val="28"/>
          <w:szCs w:val="28"/>
          <w:lang w:eastAsia="en-US"/>
        </w:rPr>
      </w:pPr>
    </w:p>
    <w:p w14:paraId="701D6BCC" w14:textId="77777777" w:rsidR="00DF5103" w:rsidRPr="00DF5103" w:rsidRDefault="00DF5103" w:rsidP="00DF5103">
      <w:pPr>
        <w:tabs>
          <w:tab w:val="left" w:pos="1134"/>
          <w:tab w:val="left" w:pos="9900"/>
        </w:tabs>
        <w:ind w:firstLine="709"/>
        <w:jc w:val="both"/>
        <w:rPr>
          <w:snapToGrid w:val="0"/>
          <w:sz w:val="28"/>
          <w:szCs w:val="28"/>
        </w:rPr>
      </w:pPr>
      <w:r w:rsidRPr="00DF5103">
        <w:rPr>
          <w:snapToGrid w:val="0"/>
          <w:sz w:val="28"/>
          <w:szCs w:val="28"/>
        </w:rPr>
        <w:t>Гражданский кодекс Российской Федерации.</w:t>
      </w:r>
    </w:p>
    <w:p w14:paraId="33BD6506" w14:textId="77777777" w:rsidR="00DF5103" w:rsidRPr="00DF5103" w:rsidRDefault="00DF5103" w:rsidP="00DF5103">
      <w:pPr>
        <w:tabs>
          <w:tab w:val="left" w:pos="1134"/>
          <w:tab w:val="left" w:pos="9900"/>
        </w:tabs>
        <w:ind w:firstLine="709"/>
        <w:jc w:val="both"/>
        <w:rPr>
          <w:snapToGrid w:val="0"/>
          <w:sz w:val="28"/>
          <w:szCs w:val="28"/>
        </w:rPr>
      </w:pPr>
      <w:r w:rsidRPr="00DF5103">
        <w:rPr>
          <w:snapToGrid w:val="0"/>
          <w:sz w:val="28"/>
          <w:szCs w:val="28"/>
        </w:rPr>
        <w:t>Налоговый кодекс Российской Федерации.</w:t>
      </w:r>
    </w:p>
    <w:p w14:paraId="03D97106" w14:textId="77777777" w:rsidR="00DF5103" w:rsidRPr="00DF5103" w:rsidRDefault="00DF5103" w:rsidP="00DF5103">
      <w:pPr>
        <w:tabs>
          <w:tab w:val="left" w:pos="1134"/>
          <w:tab w:val="left" w:pos="9900"/>
        </w:tabs>
        <w:ind w:firstLine="709"/>
        <w:jc w:val="both"/>
        <w:rPr>
          <w:snapToGrid w:val="0"/>
          <w:sz w:val="28"/>
          <w:szCs w:val="28"/>
        </w:rPr>
      </w:pPr>
      <w:r w:rsidRPr="00DF5103">
        <w:rPr>
          <w:snapToGrid w:val="0"/>
          <w:sz w:val="28"/>
          <w:szCs w:val="28"/>
        </w:rPr>
        <w:t>Трудовой Кодекс Российской Федерации.</w:t>
      </w:r>
    </w:p>
    <w:p w14:paraId="47D19E7D" w14:textId="77777777" w:rsidR="00DF5103" w:rsidRPr="00DF5103" w:rsidRDefault="00DF5103" w:rsidP="00DF5103">
      <w:pPr>
        <w:tabs>
          <w:tab w:val="left" w:pos="1134"/>
          <w:tab w:val="left" w:pos="9900"/>
        </w:tabs>
        <w:ind w:firstLine="709"/>
        <w:jc w:val="both"/>
        <w:rPr>
          <w:snapToGrid w:val="0"/>
          <w:sz w:val="28"/>
          <w:szCs w:val="28"/>
        </w:rPr>
      </w:pPr>
      <w:r w:rsidRPr="00DF5103">
        <w:rPr>
          <w:snapToGrid w:val="0"/>
          <w:sz w:val="28"/>
          <w:szCs w:val="28"/>
        </w:rPr>
        <w:t>Федеральный Закон от 17.08.1995 № 147-ФЗ «О естественных монополиях».</w:t>
      </w:r>
    </w:p>
    <w:p w14:paraId="4FB9FACD" w14:textId="77777777" w:rsidR="00DF5103" w:rsidRPr="00DF5103" w:rsidRDefault="00DF5103" w:rsidP="00DF5103">
      <w:pPr>
        <w:tabs>
          <w:tab w:val="left" w:pos="1134"/>
          <w:tab w:val="left" w:pos="9900"/>
        </w:tabs>
        <w:ind w:firstLine="709"/>
        <w:jc w:val="both"/>
        <w:rPr>
          <w:snapToGrid w:val="0"/>
          <w:sz w:val="28"/>
          <w:szCs w:val="28"/>
        </w:rPr>
      </w:pPr>
      <w:r w:rsidRPr="00DF5103">
        <w:rPr>
          <w:snapToGrid w:val="0"/>
          <w:sz w:val="28"/>
          <w:szCs w:val="28"/>
        </w:rPr>
        <w:t>Федеральный закон от 27.07.2010 № 190-ФЗ «О теплоснабжении».</w:t>
      </w:r>
    </w:p>
    <w:p w14:paraId="2CD758B3" w14:textId="77777777" w:rsidR="00DF5103" w:rsidRPr="00DF5103" w:rsidRDefault="00DF5103" w:rsidP="00DF5103">
      <w:pPr>
        <w:tabs>
          <w:tab w:val="left" w:pos="1134"/>
          <w:tab w:val="left" w:pos="9900"/>
        </w:tabs>
        <w:ind w:firstLine="709"/>
        <w:jc w:val="both"/>
        <w:rPr>
          <w:snapToGrid w:val="0"/>
          <w:sz w:val="28"/>
          <w:szCs w:val="28"/>
        </w:rPr>
      </w:pPr>
      <w:r w:rsidRPr="00DF5103">
        <w:rPr>
          <w:snapToGrid w:val="0"/>
          <w:sz w:val="28"/>
          <w:szCs w:val="28"/>
        </w:rPr>
        <w:t xml:space="preserve">Постановление Правительства РФ от 06.07.1998 № 700 «О введении раздельного учета затрат по регулируемым видам деятельности </w:t>
      </w:r>
      <w:r w:rsidRPr="00DF5103">
        <w:rPr>
          <w:snapToGrid w:val="0"/>
          <w:sz w:val="28"/>
          <w:szCs w:val="28"/>
        </w:rPr>
        <w:br/>
        <w:t>в энергетике».</w:t>
      </w:r>
    </w:p>
    <w:p w14:paraId="5C7296C7" w14:textId="77777777" w:rsidR="00DF5103" w:rsidRPr="00DF5103" w:rsidRDefault="00DF5103" w:rsidP="00DF5103">
      <w:pPr>
        <w:tabs>
          <w:tab w:val="left" w:pos="1134"/>
          <w:tab w:val="left" w:pos="9900"/>
        </w:tabs>
        <w:ind w:firstLine="709"/>
        <w:jc w:val="both"/>
        <w:rPr>
          <w:snapToGrid w:val="0"/>
          <w:sz w:val="28"/>
          <w:szCs w:val="28"/>
        </w:rPr>
      </w:pPr>
      <w:r w:rsidRPr="00DF5103">
        <w:rPr>
          <w:snapToGrid w:val="0"/>
          <w:sz w:val="28"/>
          <w:szCs w:val="28"/>
        </w:rPr>
        <w:t>Постановление Правительства Российской Федерации от 22.10.2012 № 1075 «О ценообразовании в сфере теплоснабжения».</w:t>
      </w:r>
    </w:p>
    <w:p w14:paraId="330F42A2" w14:textId="77777777" w:rsidR="00DF5103" w:rsidRPr="00DF5103" w:rsidRDefault="00DF5103" w:rsidP="00DF5103">
      <w:pPr>
        <w:tabs>
          <w:tab w:val="left" w:pos="1134"/>
          <w:tab w:val="left" w:pos="9900"/>
        </w:tabs>
        <w:ind w:firstLine="709"/>
        <w:jc w:val="both"/>
        <w:rPr>
          <w:snapToGrid w:val="0"/>
          <w:sz w:val="28"/>
          <w:szCs w:val="28"/>
        </w:rPr>
      </w:pPr>
      <w:r w:rsidRPr="00DF5103">
        <w:rPr>
          <w:snapToGrid w:val="0"/>
          <w:sz w:val="28"/>
          <w:szCs w:val="28"/>
        </w:rPr>
        <w:lastRenderedPageBreak/>
        <w:t xml:space="preserve">Приказ Минэнерго РФ от 30.12.2008 № 323 «Об организации </w:t>
      </w:r>
      <w:r w:rsidRPr="00DF5103">
        <w:rPr>
          <w:snapToGrid w:val="0"/>
          <w:sz w:val="28"/>
          <w:szCs w:val="28"/>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DF5103">
        <w:rPr>
          <w:snapToGrid w:val="0"/>
          <w:sz w:val="28"/>
          <w:szCs w:val="28"/>
        </w:rPr>
        <w:br/>
        <w:t>и тепловую энергию от тепловых электрических станций и котельных».</w:t>
      </w:r>
    </w:p>
    <w:p w14:paraId="6B7C21BB" w14:textId="77777777" w:rsidR="00DF5103" w:rsidRPr="00DF5103" w:rsidRDefault="00DF5103" w:rsidP="00DF5103">
      <w:pPr>
        <w:tabs>
          <w:tab w:val="left" w:pos="1134"/>
          <w:tab w:val="left" w:pos="9900"/>
        </w:tabs>
        <w:ind w:firstLine="709"/>
        <w:jc w:val="both"/>
        <w:rPr>
          <w:snapToGrid w:val="0"/>
          <w:sz w:val="28"/>
          <w:szCs w:val="28"/>
        </w:rPr>
      </w:pPr>
      <w:r w:rsidRPr="00DF5103">
        <w:rPr>
          <w:snapToGrid w:val="0"/>
          <w:sz w:val="28"/>
          <w:szCs w:val="28"/>
        </w:rPr>
        <w:t xml:space="preserve">Приказ Минэнерго РФ от 30.12.2008 № 325 «Об организации </w:t>
      </w:r>
      <w:r w:rsidRPr="00DF5103">
        <w:rPr>
          <w:snapToGrid w:val="0"/>
          <w:sz w:val="28"/>
          <w:szCs w:val="28"/>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w:t>
      </w:r>
      <w:r w:rsidRPr="00DF5103">
        <w:rPr>
          <w:snapToGrid w:val="0"/>
          <w:sz w:val="28"/>
          <w:szCs w:val="28"/>
        </w:rPr>
        <w:br/>
        <w:t>и обоснованию нормативов технологических потерь при передаче тепловой энергии»).</w:t>
      </w:r>
    </w:p>
    <w:p w14:paraId="1426FDD2" w14:textId="77777777" w:rsidR="00DF5103" w:rsidRPr="00DF5103" w:rsidRDefault="00DF5103" w:rsidP="00DF5103">
      <w:pPr>
        <w:tabs>
          <w:tab w:val="left" w:pos="1134"/>
        </w:tabs>
        <w:ind w:firstLine="709"/>
        <w:jc w:val="both"/>
        <w:rPr>
          <w:snapToGrid w:val="0"/>
          <w:sz w:val="28"/>
          <w:szCs w:val="28"/>
        </w:rPr>
      </w:pPr>
      <w:r w:rsidRPr="00DF5103">
        <w:rPr>
          <w:snapToGrid w:val="0"/>
          <w:sz w:val="28"/>
          <w:szCs w:val="28"/>
        </w:rPr>
        <w:t xml:space="preserve">Приказ Федеральной службы по тарифам (ФСТ России) </w:t>
      </w:r>
      <w:r w:rsidRPr="00DF5103">
        <w:rPr>
          <w:snapToGrid w:val="0"/>
          <w:sz w:val="28"/>
          <w:szCs w:val="28"/>
        </w:rPr>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36E41092" w14:textId="77777777" w:rsidR="00DF5103" w:rsidRPr="00DF5103" w:rsidRDefault="00DF5103" w:rsidP="00DF5103">
      <w:pPr>
        <w:tabs>
          <w:tab w:val="left" w:pos="1134"/>
        </w:tabs>
        <w:ind w:firstLine="709"/>
        <w:jc w:val="both"/>
        <w:rPr>
          <w:snapToGrid w:val="0"/>
          <w:sz w:val="28"/>
          <w:szCs w:val="28"/>
        </w:rPr>
      </w:pPr>
      <w:r w:rsidRPr="00DF5103">
        <w:rPr>
          <w:snapToGrid w:val="0"/>
          <w:sz w:val="28"/>
          <w:szCs w:val="28"/>
        </w:rPr>
        <w:t xml:space="preserve">Приказ Федеральной службы по тарифам (ФСТ России) </w:t>
      </w:r>
      <w:r w:rsidRPr="00DF5103">
        <w:rPr>
          <w:snapToGrid w:val="0"/>
          <w:sz w:val="28"/>
          <w:szCs w:val="28"/>
        </w:rPr>
        <w:br/>
        <w:t xml:space="preserve">от 07.06.2013 года № 163 «Об утверждении Регламента открытия дел </w:t>
      </w:r>
      <w:r w:rsidRPr="00DF5103">
        <w:rPr>
          <w:snapToGrid w:val="0"/>
          <w:sz w:val="28"/>
          <w:szCs w:val="28"/>
        </w:rPr>
        <w:br/>
        <w:t>об установлении регулируемых цен (тарифов) и отмене регулирования тарифов в сфере теплоснабжения».</w:t>
      </w:r>
    </w:p>
    <w:p w14:paraId="665C7C1D" w14:textId="77777777" w:rsidR="00DF5103" w:rsidRPr="00DF5103" w:rsidRDefault="00DF5103" w:rsidP="00DF5103">
      <w:pPr>
        <w:tabs>
          <w:tab w:val="left" w:pos="1134"/>
        </w:tabs>
        <w:ind w:firstLine="709"/>
        <w:jc w:val="both"/>
        <w:rPr>
          <w:snapToGrid w:val="0"/>
          <w:sz w:val="28"/>
          <w:szCs w:val="28"/>
        </w:rPr>
      </w:pPr>
      <w:r w:rsidRPr="00DF5103">
        <w:rPr>
          <w:snapToGrid w:val="0"/>
          <w:sz w:val="28"/>
          <w:szCs w:val="28"/>
        </w:rPr>
        <w:t xml:space="preserve">Прочие законы и подзаконные акты, методические разработки </w:t>
      </w:r>
      <w:r w:rsidRPr="00DF5103">
        <w:rPr>
          <w:snapToGrid w:val="0"/>
          <w:sz w:val="28"/>
          <w:szCs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051264E4" w14:textId="77777777" w:rsidR="00DF5103" w:rsidRPr="00DF5103" w:rsidRDefault="00DF5103" w:rsidP="00DF5103">
      <w:pPr>
        <w:tabs>
          <w:tab w:val="left" w:pos="851"/>
          <w:tab w:val="left" w:pos="1134"/>
        </w:tabs>
        <w:ind w:firstLine="709"/>
        <w:jc w:val="both"/>
        <w:rPr>
          <w:sz w:val="28"/>
          <w:szCs w:val="20"/>
        </w:rPr>
      </w:pPr>
      <w:r w:rsidRPr="00DF5103">
        <w:rPr>
          <w:sz w:val="28"/>
          <w:szCs w:val="20"/>
        </w:rPr>
        <w:t>Вся нормативно – методическая основа используется в редакции, действующей на момент проведения экспертизы.</w:t>
      </w:r>
    </w:p>
    <w:p w14:paraId="2DB53813" w14:textId="77777777" w:rsidR="00DF5103" w:rsidRPr="00DF5103" w:rsidRDefault="00DF5103" w:rsidP="00DF5103">
      <w:pPr>
        <w:ind w:firstLine="709"/>
        <w:jc w:val="both"/>
        <w:rPr>
          <w:snapToGrid w:val="0"/>
          <w:sz w:val="28"/>
          <w:szCs w:val="28"/>
        </w:rPr>
      </w:pPr>
      <w:r w:rsidRPr="00DF5103">
        <w:rPr>
          <w:snapToGrid w:val="0"/>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Проверка бухгалтерской, статистической и иной документации осуществлялась, исключительно, с целью оценки достоверности, представленной ООО «Мир тепла» информации для определения величины экономически обоснованных расходов по регулируемым РЭК Кузбасса видам деятельности на 2025 год.</w:t>
      </w:r>
    </w:p>
    <w:p w14:paraId="1C35020D" w14:textId="77777777" w:rsidR="00DF5103" w:rsidRPr="00DF5103" w:rsidRDefault="00DF5103" w:rsidP="00DF5103">
      <w:pPr>
        <w:ind w:firstLine="709"/>
        <w:jc w:val="both"/>
        <w:rPr>
          <w:snapToGrid w:val="0"/>
          <w:sz w:val="28"/>
          <w:szCs w:val="28"/>
          <w:lang w:eastAsia="en-US"/>
        </w:rPr>
      </w:pPr>
      <w:r w:rsidRPr="00DF5103">
        <w:rPr>
          <w:bCs/>
          <w:sz w:val="28"/>
          <w:szCs w:val="28"/>
        </w:rPr>
        <w:t xml:space="preserve">Для составления данного заключения эксперты руководствовались Прогнозом Минэкономразвития РФ, опубликованным на официальном сайте </w:t>
      </w:r>
      <w:r w:rsidRPr="00DF5103">
        <w:rPr>
          <w:snapToGrid w:val="0"/>
          <w:sz w:val="28"/>
          <w:szCs w:val="28"/>
          <w:lang w:eastAsia="en-US"/>
        </w:rPr>
        <w:t xml:space="preserve">Минэкономразвития РФ 30.09.2024, в соответствии с которым </w:t>
      </w:r>
      <w:r w:rsidRPr="00DF5103">
        <w:rPr>
          <w:snapToGrid w:val="0"/>
          <w:sz w:val="28"/>
          <w:szCs w:val="28"/>
          <w:lang w:eastAsia="en-US"/>
        </w:rPr>
        <w:br/>
        <w:t xml:space="preserve">индекс потребительских цен (ИЦП) (2024/2023) составляет 1,080; </w:t>
      </w:r>
    </w:p>
    <w:p w14:paraId="389C7BB3" w14:textId="77777777" w:rsidR="00DF5103" w:rsidRPr="00DF5103" w:rsidRDefault="00DF5103" w:rsidP="00DF5103">
      <w:pPr>
        <w:jc w:val="both"/>
        <w:rPr>
          <w:snapToGrid w:val="0"/>
          <w:sz w:val="28"/>
          <w:szCs w:val="28"/>
          <w:lang w:eastAsia="en-US"/>
        </w:rPr>
      </w:pPr>
      <w:r w:rsidRPr="00DF5103">
        <w:rPr>
          <w:snapToGrid w:val="0"/>
          <w:sz w:val="28"/>
          <w:szCs w:val="28"/>
          <w:lang w:eastAsia="en-US"/>
        </w:rPr>
        <w:t>индекс потребительских цен (ИЦП) (2025/2024) составляет 1,058;</w:t>
      </w:r>
    </w:p>
    <w:p w14:paraId="664246BC" w14:textId="77777777" w:rsidR="00DF5103" w:rsidRPr="00DF5103" w:rsidRDefault="00DF5103" w:rsidP="00DF5103">
      <w:pPr>
        <w:jc w:val="both"/>
        <w:rPr>
          <w:snapToGrid w:val="0"/>
          <w:sz w:val="28"/>
          <w:szCs w:val="28"/>
          <w:lang w:eastAsia="en-US"/>
        </w:rPr>
      </w:pPr>
      <w:r w:rsidRPr="00DF5103">
        <w:rPr>
          <w:snapToGrid w:val="0"/>
          <w:sz w:val="28"/>
          <w:szCs w:val="28"/>
          <w:lang w:eastAsia="en-US"/>
        </w:rPr>
        <w:t>индекс цен производителей по добыче угля (ИЦП на уголь) (2024/2023) составляет 1,014;</w:t>
      </w:r>
    </w:p>
    <w:p w14:paraId="17A089CB" w14:textId="77777777" w:rsidR="00DF5103" w:rsidRPr="00DF5103" w:rsidRDefault="00DF5103" w:rsidP="00DF5103">
      <w:pPr>
        <w:jc w:val="both"/>
        <w:rPr>
          <w:snapToGrid w:val="0"/>
          <w:sz w:val="28"/>
          <w:szCs w:val="28"/>
          <w:lang w:eastAsia="en-US"/>
        </w:rPr>
      </w:pPr>
      <w:r w:rsidRPr="00DF5103">
        <w:rPr>
          <w:snapToGrid w:val="0"/>
          <w:sz w:val="28"/>
          <w:szCs w:val="28"/>
          <w:lang w:eastAsia="en-US"/>
        </w:rPr>
        <w:t>индекс цен производителей по добыче угля (ИЦП на уголь) (2025/2024) составляет 1,040;</w:t>
      </w:r>
    </w:p>
    <w:p w14:paraId="04D2EF04" w14:textId="77777777" w:rsidR="00DF5103" w:rsidRPr="00DF5103" w:rsidRDefault="00DF5103" w:rsidP="00DF5103">
      <w:pPr>
        <w:jc w:val="both"/>
        <w:rPr>
          <w:snapToGrid w:val="0"/>
          <w:sz w:val="28"/>
          <w:szCs w:val="28"/>
          <w:lang w:eastAsia="en-US"/>
        </w:rPr>
      </w:pPr>
      <w:r w:rsidRPr="00DF5103">
        <w:rPr>
          <w:snapToGrid w:val="0"/>
          <w:sz w:val="28"/>
          <w:szCs w:val="28"/>
          <w:lang w:eastAsia="en-US"/>
        </w:rPr>
        <w:t>индекс цен производителей на транспорт, за исключением трубопроводного (ИЦП на транспорт) (2024/2023) составляет 1,230;</w:t>
      </w:r>
    </w:p>
    <w:p w14:paraId="2B281DC2" w14:textId="77777777" w:rsidR="00DF5103" w:rsidRPr="00DF5103" w:rsidRDefault="00DF5103" w:rsidP="00DF5103">
      <w:pPr>
        <w:jc w:val="both"/>
        <w:rPr>
          <w:snapToGrid w:val="0"/>
          <w:sz w:val="28"/>
          <w:szCs w:val="28"/>
          <w:lang w:eastAsia="en-US"/>
        </w:rPr>
      </w:pPr>
      <w:r w:rsidRPr="00DF5103">
        <w:rPr>
          <w:snapToGrid w:val="0"/>
          <w:sz w:val="28"/>
          <w:szCs w:val="28"/>
          <w:lang w:eastAsia="en-US"/>
        </w:rPr>
        <w:lastRenderedPageBreak/>
        <w:t>индекс цен производителей на транспорт, за исключением трубопроводного (ИЦП на транспорт) (2025/2024) составляет 1,043;</w:t>
      </w:r>
    </w:p>
    <w:p w14:paraId="3D0A62E2" w14:textId="77777777" w:rsidR="00DF5103" w:rsidRPr="00DF5103" w:rsidRDefault="00DF5103" w:rsidP="00DF5103">
      <w:pPr>
        <w:jc w:val="both"/>
        <w:rPr>
          <w:snapToGrid w:val="0"/>
          <w:sz w:val="28"/>
          <w:szCs w:val="28"/>
          <w:lang w:eastAsia="en-US"/>
        </w:rPr>
      </w:pPr>
      <w:r w:rsidRPr="00DF5103">
        <w:rPr>
          <w:snapToGrid w:val="0"/>
          <w:sz w:val="28"/>
          <w:szCs w:val="28"/>
          <w:lang w:eastAsia="en-US"/>
        </w:rPr>
        <w:t xml:space="preserve">индекс цен производителей на электрическую энергию </w:t>
      </w:r>
      <w:r w:rsidRPr="00DF5103">
        <w:rPr>
          <w:snapToGrid w:val="0"/>
          <w:sz w:val="28"/>
          <w:szCs w:val="28"/>
          <w:lang w:eastAsia="en-US"/>
        </w:rPr>
        <w:br/>
        <w:t>(ИЦП на электрическую энергию) (2024/2023) составляет 1,051;</w:t>
      </w:r>
    </w:p>
    <w:p w14:paraId="528055E9" w14:textId="77777777" w:rsidR="00DF5103" w:rsidRPr="00DF5103" w:rsidRDefault="00DF5103" w:rsidP="00DF5103">
      <w:pPr>
        <w:jc w:val="both"/>
        <w:rPr>
          <w:snapToGrid w:val="0"/>
          <w:sz w:val="28"/>
          <w:szCs w:val="28"/>
          <w:lang w:eastAsia="en-US"/>
        </w:rPr>
      </w:pPr>
      <w:r w:rsidRPr="00DF5103">
        <w:rPr>
          <w:snapToGrid w:val="0"/>
          <w:sz w:val="28"/>
          <w:szCs w:val="28"/>
          <w:lang w:eastAsia="en-US"/>
        </w:rPr>
        <w:t xml:space="preserve">индекс цен производителей на электрическую энергию </w:t>
      </w:r>
      <w:r w:rsidRPr="00DF5103">
        <w:rPr>
          <w:snapToGrid w:val="0"/>
          <w:sz w:val="28"/>
          <w:szCs w:val="28"/>
          <w:lang w:eastAsia="en-US"/>
        </w:rPr>
        <w:br/>
        <w:t>(ИЦП на электрическую энергию) (2025/2024) составляет 1,098;</w:t>
      </w:r>
    </w:p>
    <w:p w14:paraId="206CB55F" w14:textId="77777777" w:rsidR="00DF5103" w:rsidRPr="00DF5103" w:rsidRDefault="00DF5103" w:rsidP="00DF5103">
      <w:pPr>
        <w:jc w:val="both"/>
        <w:rPr>
          <w:snapToGrid w:val="0"/>
          <w:sz w:val="28"/>
          <w:szCs w:val="28"/>
          <w:lang w:eastAsia="en-US"/>
        </w:rPr>
      </w:pPr>
      <w:r w:rsidRPr="00DF5103">
        <w:rPr>
          <w:snapToGrid w:val="0"/>
          <w:sz w:val="28"/>
          <w:szCs w:val="28"/>
          <w:lang w:eastAsia="en-US"/>
        </w:rPr>
        <w:t>индекс цен производителей (ИЦП) на водоснабжение; водоотведение, организацию сбора и утилизацию отходов, деятельность по ликвидации загрязнений (раздел Е) (2024/2023) составляет 1,067;</w:t>
      </w:r>
    </w:p>
    <w:p w14:paraId="0576BC4E" w14:textId="77777777" w:rsidR="00DF5103" w:rsidRPr="00DF5103" w:rsidRDefault="00DF5103" w:rsidP="00DF5103">
      <w:pPr>
        <w:jc w:val="both"/>
        <w:rPr>
          <w:snapToGrid w:val="0"/>
          <w:sz w:val="28"/>
          <w:szCs w:val="28"/>
          <w:lang w:eastAsia="en-US"/>
        </w:rPr>
      </w:pPr>
      <w:r w:rsidRPr="00DF5103">
        <w:rPr>
          <w:snapToGrid w:val="0"/>
          <w:sz w:val="28"/>
          <w:szCs w:val="28"/>
          <w:lang w:eastAsia="en-US"/>
        </w:rPr>
        <w:t>индекс цен производителей (ИЦП) на водоснабжение; водоотведение, организацию сбора и утилизацию отходов, деятельность по ликвидации загрязнений (раздел Е) (2025/2024) составляет 1,081.</w:t>
      </w:r>
    </w:p>
    <w:p w14:paraId="3722B80E" w14:textId="77777777" w:rsidR="00DF5103" w:rsidRPr="00DF5103" w:rsidRDefault="00DF5103" w:rsidP="00DF5103">
      <w:pPr>
        <w:tabs>
          <w:tab w:val="left" w:pos="851"/>
          <w:tab w:val="left" w:pos="1134"/>
        </w:tabs>
        <w:ind w:firstLine="851"/>
        <w:jc w:val="both"/>
        <w:rPr>
          <w:sz w:val="28"/>
          <w:szCs w:val="20"/>
        </w:rPr>
      </w:pPr>
    </w:p>
    <w:p w14:paraId="49FBC202" w14:textId="77777777" w:rsidR="00DF5103" w:rsidRPr="00DF5103" w:rsidRDefault="00DF5103" w:rsidP="00DF5103">
      <w:pPr>
        <w:keepNext/>
        <w:tabs>
          <w:tab w:val="left" w:pos="284"/>
        </w:tabs>
        <w:ind w:left="502" w:hanging="360"/>
        <w:jc w:val="center"/>
        <w:outlineLvl w:val="0"/>
        <w:rPr>
          <w:b/>
          <w:bCs/>
          <w:snapToGrid w:val="0"/>
          <w:kern w:val="32"/>
          <w:sz w:val="28"/>
          <w:szCs w:val="32"/>
          <w:lang w:val="x-none" w:eastAsia="en-US"/>
        </w:rPr>
      </w:pPr>
      <w:r w:rsidRPr="00DF5103">
        <w:rPr>
          <w:b/>
          <w:bCs/>
          <w:snapToGrid w:val="0"/>
          <w:kern w:val="32"/>
          <w:sz w:val="28"/>
          <w:szCs w:val="32"/>
          <w:lang w:val="x-none" w:eastAsia="en-US"/>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p>
    <w:p w14:paraId="5A4EA728" w14:textId="77777777" w:rsidR="00DF5103" w:rsidRPr="00DF5103" w:rsidRDefault="00DF5103" w:rsidP="00DF5103">
      <w:pPr>
        <w:ind w:firstLine="709"/>
        <w:jc w:val="both"/>
        <w:rPr>
          <w:snapToGrid w:val="0"/>
          <w:sz w:val="28"/>
          <w:szCs w:val="28"/>
        </w:rPr>
      </w:pPr>
    </w:p>
    <w:p w14:paraId="166FA0F8" w14:textId="77777777" w:rsidR="00DF5103" w:rsidRPr="00DF5103" w:rsidRDefault="00DF5103" w:rsidP="00DF5103">
      <w:pPr>
        <w:ind w:firstLine="709"/>
        <w:jc w:val="both"/>
        <w:rPr>
          <w:snapToGrid w:val="0"/>
          <w:sz w:val="28"/>
          <w:szCs w:val="28"/>
        </w:rPr>
      </w:pPr>
      <w:r w:rsidRPr="00DF5103">
        <w:rPr>
          <w:snapToGrid w:val="0"/>
          <w:sz w:val="28"/>
          <w:szCs w:val="28"/>
        </w:rPr>
        <w:t xml:space="preserve">Материалы </w:t>
      </w:r>
      <w:r w:rsidRPr="00DF5103">
        <w:rPr>
          <w:iCs/>
          <w:snapToGrid w:val="0"/>
          <w:sz w:val="28"/>
          <w:szCs w:val="28"/>
        </w:rPr>
        <w:t xml:space="preserve">ООО «Мир тепла» </w:t>
      </w:r>
      <w:r w:rsidRPr="00DF5103">
        <w:rPr>
          <w:snapToGrid w:val="0"/>
          <w:sz w:val="28"/>
          <w:szCs w:val="28"/>
        </w:rPr>
        <w:t xml:space="preserve">по расчету тарифов на 2025 год, с целью корректировки значений долгосрочного периода регулирования 2022-2026 годов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w:t>
      </w:r>
      <w:r w:rsidRPr="00DF5103">
        <w:rPr>
          <w:snapToGrid w:val="0"/>
          <w:sz w:val="28"/>
          <w:szCs w:val="28"/>
        </w:rPr>
        <w:br/>
        <w:t xml:space="preserve">по расчету регулируемых цен (тарифов) в сфере теплоснабжения», утверждённых приказом ФСТ России от 13.06.2013 № 760-э. </w:t>
      </w:r>
      <w:r w:rsidRPr="00DF5103">
        <w:rPr>
          <w:snapToGrid w:val="0"/>
          <w:sz w:val="28"/>
          <w:szCs w:val="28"/>
        </w:rPr>
        <w:br/>
        <w:t xml:space="preserve">Заявление и расчетно-обосновывающие материалы представлены в орган регулирования в формате шаблона </w:t>
      </w:r>
      <w:r w:rsidRPr="00DF5103">
        <w:rPr>
          <w:snapToGrid w:val="0"/>
          <w:sz w:val="28"/>
          <w:szCs w:val="28"/>
          <w:lang w:val="en-US"/>
        </w:rPr>
        <w:t>DOCS</w:t>
      </w:r>
      <w:r w:rsidRPr="00DF5103">
        <w:rPr>
          <w:snapToGrid w:val="0"/>
          <w:sz w:val="28"/>
          <w:szCs w:val="28"/>
        </w:rPr>
        <w:t>.</w:t>
      </w:r>
      <w:r w:rsidRPr="00DF5103">
        <w:rPr>
          <w:snapToGrid w:val="0"/>
          <w:sz w:val="28"/>
          <w:szCs w:val="28"/>
          <w:lang w:val="en-US"/>
        </w:rPr>
        <w:t>FORM</w:t>
      </w:r>
      <w:r w:rsidRPr="00DF5103">
        <w:rPr>
          <w:snapToGrid w:val="0"/>
          <w:sz w:val="28"/>
          <w:szCs w:val="28"/>
        </w:rPr>
        <w:t>.6.42. Нумерация страниц отсутствует.</w:t>
      </w:r>
    </w:p>
    <w:p w14:paraId="537F1219" w14:textId="77777777" w:rsidR="00DF5103" w:rsidRPr="00DF5103" w:rsidRDefault="00DF5103" w:rsidP="00DF5103">
      <w:pPr>
        <w:ind w:right="142" w:firstLine="709"/>
        <w:jc w:val="both"/>
        <w:rPr>
          <w:snapToGrid w:val="0"/>
          <w:sz w:val="28"/>
          <w:szCs w:val="28"/>
        </w:rPr>
      </w:pPr>
    </w:p>
    <w:p w14:paraId="4CE63846" w14:textId="77777777" w:rsidR="00DF5103" w:rsidRPr="00DF5103" w:rsidRDefault="00DF5103" w:rsidP="00DF5103">
      <w:pPr>
        <w:keepNext/>
        <w:tabs>
          <w:tab w:val="left" w:pos="284"/>
        </w:tabs>
        <w:ind w:left="502" w:hanging="360"/>
        <w:jc w:val="center"/>
        <w:outlineLvl w:val="0"/>
        <w:rPr>
          <w:b/>
          <w:bCs/>
          <w:snapToGrid w:val="0"/>
          <w:kern w:val="32"/>
          <w:sz w:val="28"/>
          <w:szCs w:val="32"/>
          <w:lang w:val="x-none" w:eastAsia="en-US"/>
        </w:rPr>
      </w:pPr>
      <w:r w:rsidRPr="00DF5103">
        <w:rPr>
          <w:b/>
          <w:bCs/>
          <w:snapToGrid w:val="0"/>
          <w:kern w:val="32"/>
          <w:sz w:val="28"/>
          <w:szCs w:val="32"/>
          <w:lang w:val="x-none" w:eastAsia="en-US"/>
        </w:rPr>
        <w:t>Оценка достоверности данных, приведенных в предложениях</w:t>
      </w:r>
      <w:r w:rsidRPr="00DF5103">
        <w:rPr>
          <w:b/>
          <w:bCs/>
          <w:snapToGrid w:val="0"/>
          <w:kern w:val="32"/>
          <w:sz w:val="28"/>
          <w:szCs w:val="32"/>
          <w:lang w:val="x-none" w:eastAsia="en-US"/>
        </w:rPr>
        <w:br/>
        <w:t>об установлении тарифов и (или) их предельных уровней</w:t>
      </w:r>
    </w:p>
    <w:p w14:paraId="3709C48D" w14:textId="77777777" w:rsidR="00DF5103" w:rsidRPr="00DF5103" w:rsidRDefault="00DF5103" w:rsidP="00DF5103">
      <w:pPr>
        <w:ind w:firstLine="709"/>
        <w:jc w:val="both"/>
        <w:rPr>
          <w:snapToGrid w:val="0"/>
          <w:sz w:val="28"/>
          <w:szCs w:val="28"/>
        </w:rPr>
      </w:pPr>
    </w:p>
    <w:p w14:paraId="0CC61703" w14:textId="77777777" w:rsidR="00DF5103" w:rsidRPr="00DF5103" w:rsidRDefault="00DF5103" w:rsidP="00DF5103">
      <w:pPr>
        <w:ind w:firstLine="709"/>
        <w:jc w:val="both"/>
        <w:rPr>
          <w:snapToGrid w:val="0"/>
          <w:sz w:val="28"/>
          <w:szCs w:val="28"/>
        </w:rPr>
      </w:pPr>
      <w:r w:rsidRPr="00DF5103">
        <w:rPr>
          <w:snapToGrid w:val="0"/>
          <w:sz w:val="28"/>
          <w:szCs w:val="28"/>
        </w:rPr>
        <w:t xml:space="preserve">Экспертами рассматривались и принимались во внимание </w:t>
      </w:r>
      <w:r w:rsidRPr="00DF5103">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DF5103">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266D9400" w14:textId="77777777" w:rsidR="00DF5103" w:rsidRPr="00DF5103" w:rsidRDefault="00DF5103" w:rsidP="00DF5103">
      <w:pPr>
        <w:ind w:firstLine="709"/>
        <w:jc w:val="both"/>
        <w:rPr>
          <w:snapToGrid w:val="0"/>
          <w:sz w:val="28"/>
          <w:szCs w:val="28"/>
        </w:rPr>
      </w:pPr>
      <w:r w:rsidRPr="00DF5103">
        <w:rPr>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Проверка бухгалтерской, статистической и иной документации осуществлялась исключительно с целью оценки достоверности, представленной ООО «Мир </w:t>
      </w:r>
      <w:r w:rsidRPr="00DF5103">
        <w:rPr>
          <w:snapToGrid w:val="0"/>
          <w:sz w:val="28"/>
          <w:szCs w:val="28"/>
        </w:rPr>
        <w:lastRenderedPageBreak/>
        <w:t>тепла» информации для определения величины экономически обоснованных расходов по регулируемым РЭК Кузбасса видам деятельности на 2025 год.</w:t>
      </w:r>
    </w:p>
    <w:p w14:paraId="54D38988" w14:textId="77777777" w:rsidR="00DF5103" w:rsidRPr="00DF5103" w:rsidRDefault="00DF5103" w:rsidP="00DF5103">
      <w:pPr>
        <w:ind w:firstLine="709"/>
        <w:jc w:val="both"/>
        <w:rPr>
          <w:snapToGrid w:val="0"/>
          <w:sz w:val="28"/>
          <w:szCs w:val="28"/>
        </w:rPr>
      </w:pPr>
      <w:r w:rsidRPr="00DF5103">
        <w:rPr>
          <w:snapToGrid w:val="0"/>
          <w:sz w:val="28"/>
          <w:szCs w:val="28"/>
        </w:rPr>
        <w:t xml:space="preserve">Экспертная оценка экономической обоснованности расходов </w:t>
      </w:r>
      <w:r w:rsidRPr="00DF5103">
        <w:rPr>
          <w:snapToGrid w:val="0"/>
          <w:sz w:val="28"/>
          <w:szCs w:val="28"/>
        </w:rPr>
        <w:br/>
        <w:t xml:space="preserve">на производство, передачу и сбыт тепловой энергии, принимаемых </w:t>
      </w:r>
      <w:r w:rsidRPr="00DF5103">
        <w:rPr>
          <w:snapToGrid w:val="0"/>
          <w:sz w:val="28"/>
          <w:szCs w:val="28"/>
        </w:rPr>
        <w:br/>
        <w:t>для расчета тарифов на 2025 год, производилась на основе корректировки расчета операционных расходов, анализа неподконтрольных расходов, расчета затрат на приобретение энергетических ресурсов и факта 2023 года.</w:t>
      </w:r>
    </w:p>
    <w:p w14:paraId="525015D3" w14:textId="77777777" w:rsidR="00DF5103" w:rsidRPr="00DF5103" w:rsidRDefault="00DF5103" w:rsidP="00DF5103">
      <w:pPr>
        <w:ind w:firstLine="851"/>
        <w:jc w:val="both"/>
        <w:rPr>
          <w:snapToGrid w:val="0"/>
          <w:sz w:val="28"/>
          <w:szCs w:val="28"/>
          <w:lang w:eastAsia="en-US"/>
        </w:rPr>
      </w:pPr>
    </w:p>
    <w:p w14:paraId="65621D50" w14:textId="77777777" w:rsidR="00DF5103" w:rsidRPr="00DF5103" w:rsidRDefault="00DF5103" w:rsidP="00DF5103">
      <w:pPr>
        <w:keepNext/>
        <w:tabs>
          <w:tab w:val="left" w:pos="284"/>
        </w:tabs>
        <w:ind w:left="502" w:hanging="360"/>
        <w:jc w:val="center"/>
        <w:outlineLvl w:val="0"/>
        <w:rPr>
          <w:b/>
          <w:bCs/>
          <w:snapToGrid w:val="0"/>
          <w:kern w:val="32"/>
          <w:sz w:val="28"/>
          <w:szCs w:val="32"/>
          <w:lang w:val="x-none" w:eastAsia="en-US"/>
        </w:rPr>
      </w:pPr>
      <w:r w:rsidRPr="00DF5103">
        <w:rPr>
          <w:b/>
          <w:bCs/>
          <w:snapToGrid w:val="0"/>
          <w:kern w:val="32"/>
          <w:sz w:val="28"/>
          <w:szCs w:val="32"/>
          <w:lang w:val="x-none" w:eastAsia="en-US"/>
        </w:rPr>
        <w:t>Анализ расходов ООО «Мир тепла»</w:t>
      </w:r>
    </w:p>
    <w:p w14:paraId="000B61DB" w14:textId="77777777" w:rsidR="00DF5103" w:rsidRPr="00DF5103" w:rsidRDefault="00DF5103" w:rsidP="00DF5103">
      <w:pPr>
        <w:rPr>
          <w:snapToGrid w:val="0"/>
          <w:sz w:val="28"/>
          <w:szCs w:val="28"/>
          <w:lang w:eastAsia="en-US"/>
        </w:rPr>
      </w:pPr>
    </w:p>
    <w:p w14:paraId="4FB5AF3A" w14:textId="77777777" w:rsidR="00DF5103" w:rsidRPr="00DF5103" w:rsidRDefault="00DF5103" w:rsidP="00DF5103">
      <w:pPr>
        <w:keepNext/>
        <w:numPr>
          <w:ilvl w:val="1"/>
          <w:numId w:val="0"/>
        </w:numPr>
        <w:spacing w:line="360" w:lineRule="auto"/>
        <w:outlineLvl w:val="1"/>
        <w:rPr>
          <w:b/>
          <w:sz w:val="28"/>
          <w:szCs w:val="20"/>
          <w:lang w:val="x-none" w:eastAsia="x-none"/>
        </w:rPr>
      </w:pPr>
      <w:r w:rsidRPr="00DF5103">
        <w:rPr>
          <w:b/>
          <w:sz w:val="28"/>
          <w:szCs w:val="20"/>
          <w:lang w:val="x-none" w:eastAsia="x-none"/>
        </w:rPr>
        <w:t>Баланс тепловой энергии</w:t>
      </w:r>
      <w:r w:rsidRPr="00DF5103">
        <w:rPr>
          <w:b/>
          <w:sz w:val="28"/>
          <w:szCs w:val="20"/>
          <w:lang w:eastAsia="x-none"/>
        </w:rPr>
        <w:t xml:space="preserve"> </w:t>
      </w:r>
    </w:p>
    <w:p w14:paraId="08102568" w14:textId="77777777" w:rsidR="00DF5103" w:rsidRPr="00DF5103" w:rsidRDefault="00DF5103" w:rsidP="00DF5103">
      <w:pPr>
        <w:ind w:firstLine="709"/>
        <w:jc w:val="both"/>
        <w:rPr>
          <w:snapToGrid w:val="0"/>
          <w:sz w:val="28"/>
          <w:szCs w:val="28"/>
        </w:rPr>
      </w:pPr>
      <w:r w:rsidRPr="00DF5103">
        <w:rPr>
          <w:snapToGrid w:val="0"/>
          <w:sz w:val="28"/>
          <w:szCs w:val="28"/>
        </w:rPr>
        <w:t>Согласно </w:t>
      </w:r>
      <w:hyperlink r:id="rId51" w:anchor="000013" w:history="1">
        <w:r w:rsidRPr="00DF5103">
          <w:rPr>
            <w:snapToGrid w:val="0"/>
            <w:sz w:val="28"/>
            <w:szCs w:val="28"/>
          </w:rPr>
          <w:t>пункту 22</w:t>
        </w:r>
      </w:hyperlink>
      <w:r w:rsidRPr="00DF5103">
        <w:rPr>
          <w:snapToGrid w:val="0"/>
          <w:sz w:val="28"/>
          <w:szCs w:val="28"/>
        </w:rPr>
        <w:t> Основ ценообразования тарифы устанавливаются</w:t>
      </w:r>
      <w:r w:rsidRPr="00DF5103">
        <w:rPr>
          <w:snapToGrid w:val="0"/>
          <w:sz w:val="28"/>
          <w:szCs w:val="28"/>
        </w:rPr>
        <w:br/>
        <w:t xml:space="preserve">на основании необходимой валовой выручки, определенной </w:t>
      </w:r>
      <w:r w:rsidRPr="00DF5103">
        <w:rPr>
          <w:snapToGrid w:val="0"/>
          <w:sz w:val="28"/>
          <w:szCs w:val="28"/>
        </w:rPr>
        <w:br/>
        <w:t xml:space="preserve">для соответствующего регулируемого вида деятельности, и расчетного объема полезного отпуска соответствующего вида продукции (услуг) </w:t>
      </w:r>
      <w:r w:rsidRPr="00DF5103">
        <w:rPr>
          <w:snapToGrid w:val="0"/>
          <w:sz w:val="28"/>
          <w:szCs w:val="28"/>
        </w:rPr>
        <w:br/>
        <w:t xml:space="preserve">на расчетный период регулирования, определенного в соответствии </w:t>
      </w:r>
      <w:r w:rsidRPr="00DF5103">
        <w:rPr>
          <w:snapToGrid w:val="0"/>
          <w:sz w:val="28"/>
          <w:szCs w:val="28"/>
        </w:rPr>
        <w:br/>
        <w:t xml:space="preserve">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w:t>
      </w:r>
      <w:r w:rsidRPr="00DF5103">
        <w:rPr>
          <w:snapToGrid w:val="0"/>
          <w:sz w:val="28"/>
          <w:szCs w:val="28"/>
        </w:rPr>
        <w:br/>
        <w:t xml:space="preserve">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w:t>
      </w:r>
      <w:r w:rsidRPr="00DF5103">
        <w:rPr>
          <w:snapToGrid w:val="0"/>
          <w:sz w:val="28"/>
          <w:szCs w:val="28"/>
        </w:rPr>
        <w:br/>
        <w:t xml:space="preserve">об объемах полезного отпуска тепловой энергии расчетный объем полезного отпуска тепловой энергии определяется органом регулирования </w:t>
      </w:r>
      <w:r w:rsidRPr="00DF5103">
        <w:rPr>
          <w:snapToGrid w:val="0"/>
          <w:sz w:val="28"/>
          <w:szCs w:val="28"/>
        </w:rPr>
        <w:br/>
        <w:t>в соответствии с методическими </w:t>
      </w:r>
      <w:hyperlink r:id="rId52" w:anchor="100015" w:history="1">
        <w:r w:rsidRPr="00DF5103">
          <w:rPr>
            <w:snapToGrid w:val="0"/>
            <w:sz w:val="28"/>
            <w:szCs w:val="28"/>
          </w:rPr>
          <w:t>указаниями</w:t>
        </w:r>
      </w:hyperlink>
      <w:r w:rsidRPr="00DF5103">
        <w:rPr>
          <w:snapToGrid w:val="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6E77C605" w14:textId="77777777" w:rsidR="00DF5103" w:rsidRPr="00DF5103" w:rsidRDefault="00DF5103" w:rsidP="00DF5103">
      <w:pPr>
        <w:widowControl w:val="0"/>
        <w:autoSpaceDE w:val="0"/>
        <w:autoSpaceDN w:val="0"/>
        <w:adjustRightInd w:val="0"/>
        <w:ind w:firstLine="709"/>
        <w:jc w:val="both"/>
        <w:rPr>
          <w:snapToGrid w:val="0"/>
          <w:sz w:val="28"/>
          <w:szCs w:val="28"/>
        </w:rPr>
      </w:pPr>
      <w:r w:rsidRPr="00DF5103">
        <w:rPr>
          <w:snapToGrid w:val="0"/>
          <w:sz w:val="28"/>
          <w:szCs w:val="28"/>
        </w:rPr>
        <w:t xml:space="preserve">Схема теплоснабжения Анжеро-Судженского городского округа, актуализированная на 2025 год, утверждена постановлением Администрации Анжеро-Судженского городского округа от 28.06.2024 </w:t>
      </w:r>
      <w:r w:rsidRPr="00DF5103">
        <w:rPr>
          <w:snapToGrid w:val="0"/>
          <w:sz w:val="28"/>
          <w:szCs w:val="28"/>
        </w:rPr>
        <w:br/>
        <w:t xml:space="preserve">№ 474 «Об утверждении схемы теплоснабжения Анжеро-Судженского городского округа (актуализация на 2025 год) и определении </w:t>
      </w:r>
      <w:r w:rsidRPr="00DF5103">
        <w:rPr>
          <w:snapToGrid w:val="0"/>
          <w:sz w:val="28"/>
          <w:szCs w:val="28"/>
        </w:rPr>
        <w:br/>
        <w:t xml:space="preserve">единой теплоснабжающей организации в системе теплоснабжения </w:t>
      </w:r>
      <w:r w:rsidRPr="00DF5103">
        <w:rPr>
          <w:snapToGrid w:val="0"/>
          <w:sz w:val="28"/>
          <w:szCs w:val="28"/>
        </w:rPr>
        <w:br/>
        <w:t>на территории Анжеро-Судженского городского округа» (https://old.anzhero.ru/pages/gkh/shema-ts.asp?Id=285).</w:t>
      </w:r>
    </w:p>
    <w:p w14:paraId="03F49359" w14:textId="77777777" w:rsidR="00DF5103" w:rsidRPr="00DF5103" w:rsidRDefault="00DF5103" w:rsidP="00DF5103">
      <w:pPr>
        <w:ind w:firstLine="709"/>
        <w:jc w:val="both"/>
        <w:rPr>
          <w:snapToGrid w:val="0"/>
          <w:sz w:val="28"/>
          <w:szCs w:val="28"/>
        </w:rPr>
      </w:pPr>
      <w:r w:rsidRPr="00DF5103">
        <w:rPr>
          <w:snapToGrid w:val="0"/>
          <w:sz w:val="28"/>
          <w:szCs w:val="28"/>
        </w:rPr>
        <w:t>Согласно п. 2 вышеуказанного постановления, а также стр. 23-24 схемы теплоснабжения, ООО «Мир тепла» имеет статус ЕТО № 3.</w:t>
      </w:r>
    </w:p>
    <w:p w14:paraId="58C5759A" w14:textId="77777777" w:rsidR="00DF5103" w:rsidRPr="00DF5103" w:rsidRDefault="00DF5103" w:rsidP="00DF5103">
      <w:pPr>
        <w:ind w:firstLine="709"/>
        <w:jc w:val="both"/>
        <w:rPr>
          <w:snapToGrid w:val="0"/>
          <w:sz w:val="28"/>
          <w:szCs w:val="28"/>
        </w:rPr>
      </w:pPr>
      <w:r w:rsidRPr="00DF5103">
        <w:rPr>
          <w:snapToGrid w:val="0"/>
          <w:sz w:val="28"/>
          <w:szCs w:val="28"/>
        </w:rPr>
        <w:t xml:space="preserve">Согласно схеме теплоснабжения, объем полезного отпуска тепловой энергии на потребительский рынок на 2025 год составляет </w:t>
      </w:r>
      <w:r w:rsidRPr="00DF5103">
        <w:rPr>
          <w:snapToGrid w:val="0"/>
          <w:sz w:val="28"/>
          <w:szCs w:val="28"/>
        </w:rPr>
        <w:br/>
      </w:r>
      <w:r w:rsidRPr="00DF5103">
        <w:rPr>
          <w:b/>
          <w:snapToGrid w:val="0"/>
          <w:sz w:val="28"/>
          <w:szCs w:val="28"/>
        </w:rPr>
        <w:t xml:space="preserve">2,962 тыс. Гкал. </w:t>
      </w:r>
      <w:r w:rsidRPr="00DF5103">
        <w:rPr>
          <w:snapToGrid w:val="0"/>
          <w:sz w:val="28"/>
          <w:szCs w:val="28"/>
        </w:rPr>
        <w:t>(стр. 8-9 таблица 1.2. схемы теплоснабжения):</w:t>
      </w:r>
    </w:p>
    <w:p w14:paraId="2A3D7E99" w14:textId="77777777" w:rsidR="00DF5103" w:rsidRPr="00DF5103" w:rsidRDefault="00DF5103" w:rsidP="00DF5103">
      <w:pPr>
        <w:ind w:firstLine="709"/>
        <w:jc w:val="both"/>
        <w:rPr>
          <w:snapToGrid w:val="0"/>
          <w:sz w:val="28"/>
          <w:szCs w:val="28"/>
        </w:rPr>
      </w:pPr>
      <w:r w:rsidRPr="00DF5103">
        <w:rPr>
          <w:snapToGrid w:val="0"/>
          <w:sz w:val="28"/>
          <w:szCs w:val="28"/>
        </w:rPr>
        <w:t xml:space="preserve">КМТ-900 3 </w:t>
      </w:r>
      <w:proofErr w:type="spellStart"/>
      <w:r w:rsidRPr="00DF5103">
        <w:rPr>
          <w:snapToGrid w:val="0"/>
          <w:sz w:val="28"/>
          <w:szCs w:val="28"/>
        </w:rPr>
        <w:t>ПрА</w:t>
      </w:r>
      <w:proofErr w:type="spellEnd"/>
      <w:r w:rsidRPr="00DF5103">
        <w:rPr>
          <w:snapToGrid w:val="0"/>
          <w:sz w:val="28"/>
          <w:szCs w:val="28"/>
        </w:rPr>
        <w:t xml:space="preserve"> ул. </w:t>
      </w:r>
      <w:proofErr w:type="spellStart"/>
      <w:r w:rsidRPr="00DF5103">
        <w:rPr>
          <w:snapToGrid w:val="0"/>
          <w:sz w:val="28"/>
          <w:szCs w:val="28"/>
        </w:rPr>
        <w:t>Водоканальная</w:t>
      </w:r>
      <w:proofErr w:type="spellEnd"/>
      <w:r w:rsidRPr="00DF5103">
        <w:rPr>
          <w:snapToGrid w:val="0"/>
          <w:sz w:val="28"/>
          <w:szCs w:val="28"/>
        </w:rPr>
        <w:t xml:space="preserve"> напротив дома № 7А – </w:t>
      </w:r>
      <w:r w:rsidRPr="00DF5103">
        <w:rPr>
          <w:snapToGrid w:val="0"/>
          <w:sz w:val="28"/>
          <w:szCs w:val="28"/>
        </w:rPr>
        <w:br/>
        <w:t>1,176 тыс. Гкал.</w:t>
      </w:r>
    </w:p>
    <w:p w14:paraId="142E6B68" w14:textId="77777777" w:rsidR="00DF5103" w:rsidRPr="00DF5103" w:rsidRDefault="00DF5103" w:rsidP="00DF5103">
      <w:pPr>
        <w:ind w:firstLine="709"/>
        <w:jc w:val="both"/>
        <w:rPr>
          <w:snapToGrid w:val="0"/>
          <w:sz w:val="28"/>
          <w:szCs w:val="28"/>
        </w:rPr>
      </w:pPr>
      <w:r w:rsidRPr="00DF5103">
        <w:rPr>
          <w:snapToGrid w:val="0"/>
          <w:sz w:val="28"/>
          <w:szCs w:val="28"/>
        </w:rPr>
        <w:t xml:space="preserve">КМТ-1200 3 </w:t>
      </w:r>
      <w:proofErr w:type="spellStart"/>
      <w:r w:rsidRPr="00DF5103">
        <w:rPr>
          <w:snapToGrid w:val="0"/>
          <w:sz w:val="28"/>
          <w:szCs w:val="28"/>
        </w:rPr>
        <w:t>ПрА</w:t>
      </w:r>
      <w:proofErr w:type="spellEnd"/>
      <w:r w:rsidRPr="00DF5103">
        <w:rPr>
          <w:snapToGrid w:val="0"/>
          <w:sz w:val="28"/>
          <w:szCs w:val="28"/>
        </w:rPr>
        <w:t xml:space="preserve"> ул. </w:t>
      </w:r>
      <w:proofErr w:type="spellStart"/>
      <w:r w:rsidRPr="00DF5103">
        <w:rPr>
          <w:snapToGrid w:val="0"/>
          <w:sz w:val="28"/>
          <w:szCs w:val="28"/>
        </w:rPr>
        <w:t>Водокальная</w:t>
      </w:r>
      <w:proofErr w:type="spellEnd"/>
      <w:r w:rsidRPr="00DF5103">
        <w:rPr>
          <w:snapToGrid w:val="0"/>
          <w:sz w:val="28"/>
          <w:szCs w:val="28"/>
        </w:rPr>
        <w:t xml:space="preserve"> напротив дома № 27 – </w:t>
      </w:r>
      <w:r w:rsidRPr="00DF5103">
        <w:rPr>
          <w:snapToGrid w:val="0"/>
          <w:sz w:val="28"/>
          <w:szCs w:val="28"/>
        </w:rPr>
        <w:br/>
        <w:t>1,536 тыс. Гкал.</w:t>
      </w:r>
    </w:p>
    <w:p w14:paraId="53DB349F" w14:textId="77777777" w:rsidR="00DF5103" w:rsidRPr="00DF5103" w:rsidRDefault="00DF5103" w:rsidP="00DF5103">
      <w:pPr>
        <w:ind w:firstLine="709"/>
        <w:jc w:val="both"/>
        <w:rPr>
          <w:snapToGrid w:val="0"/>
          <w:sz w:val="28"/>
          <w:szCs w:val="28"/>
        </w:rPr>
      </w:pPr>
      <w:r w:rsidRPr="00DF5103">
        <w:rPr>
          <w:snapToGrid w:val="0"/>
          <w:sz w:val="28"/>
          <w:szCs w:val="28"/>
        </w:rPr>
        <w:lastRenderedPageBreak/>
        <w:t>Электроотопление ул. Айвазовского, 3 – 0,250 тыс. Гкал.</w:t>
      </w:r>
    </w:p>
    <w:p w14:paraId="1B7E8850" w14:textId="77777777" w:rsidR="00DF5103" w:rsidRPr="00DF5103" w:rsidRDefault="00DF5103" w:rsidP="00DF5103">
      <w:pPr>
        <w:ind w:firstLine="709"/>
        <w:jc w:val="both"/>
        <w:rPr>
          <w:snapToGrid w:val="0"/>
          <w:sz w:val="28"/>
          <w:szCs w:val="28"/>
        </w:rPr>
      </w:pPr>
      <w:r w:rsidRPr="00DF5103">
        <w:rPr>
          <w:snapToGrid w:val="0"/>
          <w:sz w:val="28"/>
          <w:szCs w:val="28"/>
        </w:rPr>
        <w:t>Объем потерь тепловой энергии при передаче устанавливается</w:t>
      </w:r>
      <w:r w:rsidRPr="00DF5103">
        <w:rPr>
          <w:snapToGrid w:val="0"/>
          <w:sz w:val="28"/>
          <w:szCs w:val="28"/>
        </w:rPr>
        <w:br/>
        <w:t>на каждый год долгосрочного периода регулирования, определяется</w:t>
      </w:r>
      <w:r w:rsidRPr="00DF5103">
        <w:rPr>
          <w:snapToGrid w:val="0"/>
          <w:sz w:val="28"/>
          <w:szCs w:val="28"/>
        </w:rPr>
        <w:br/>
        <w:t>в соответствии с пунктом 40 Методических указаний и в течение этого периода не пересматривается.</w:t>
      </w:r>
    </w:p>
    <w:p w14:paraId="604022A7" w14:textId="77777777" w:rsidR="00DF5103" w:rsidRPr="00DF5103" w:rsidRDefault="00DF5103" w:rsidP="00DF5103">
      <w:pPr>
        <w:ind w:firstLine="709"/>
        <w:jc w:val="both"/>
        <w:rPr>
          <w:snapToGrid w:val="0"/>
          <w:sz w:val="28"/>
          <w:szCs w:val="28"/>
        </w:rPr>
      </w:pPr>
      <w:r w:rsidRPr="00DF5103">
        <w:rPr>
          <w:snapToGrid w:val="0"/>
          <w:color w:val="000000"/>
          <w:sz w:val="28"/>
          <w:szCs w:val="28"/>
        </w:rPr>
        <w:t xml:space="preserve">Нормативный объем потерь тепловой энергии при передаче </w:t>
      </w:r>
      <w:r w:rsidRPr="00DF5103">
        <w:rPr>
          <w:snapToGrid w:val="0"/>
          <w:color w:val="000000"/>
          <w:sz w:val="28"/>
          <w:szCs w:val="28"/>
        </w:rPr>
        <w:br/>
        <w:t xml:space="preserve">по тепловым сетям утвержден </w:t>
      </w:r>
      <w:r w:rsidRPr="00DF5103">
        <w:rPr>
          <w:snapToGrid w:val="0"/>
          <w:sz w:val="28"/>
          <w:szCs w:val="28"/>
        </w:rPr>
        <w:t xml:space="preserve">Постановлением РЭК Кузбасса от 28.03.2022 </w:t>
      </w:r>
      <w:r w:rsidRPr="00DF5103">
        <w:rPr>
          <w:snapToGrid w:val="0"/>
          <w:sz w:val="28"/>
          <w:szCs w:val="28"/>
        </w:rPr>
        <w:br/>
        <w:t xml:space="preserve">№ 77 «Об утверждении нормативов технологических потерь при передаче тепловой энергии, теплоносителя по тепловым сетям ООО «Мир тепла» (Анжеро-Судженский городской округ) на 2022 год» в размере </w:t>
      </w:r>
      <w:r w:rsidRPr="00DF5103">
        <w:rPr>
          <w:snapToGrid w:val="0"/>
          <w:sz w:val="28"/>
          <w:szCs w:val="28"/>
        </w:rPr>
        <w:br/>
      </w:r>
      <w:r w:rsidRPr="00DF5103">
        <w:rPr>
          <w:b/>
          <w:snapToGrid w:val="0"/>
          <w:sz w:val="28"/>
          <w:szCs w:val="28"/>
        </w:rPr>
        <w:t>0,259 тыс. Гкал.</w:t>
      </w:r>
    </w:p>
    <w:p w14:paraId="177E4659" w14:textId="77777777" w:rsidR="00DF5103" w:rsidRPr="00DF5103" w:rsidRDefault="00DF5103" w:rsidP="00DF5103">
      <w:pPr>
        <w:widowControl w:val="0"/>
        <w:ind w:firstLine="851"/>
        <w:jc w:val="both"/>
        <w:rPr>
          <w:snapToGrid w:val="0"/>
          <w:color w:val="000000"/>
          <w:sz w:val="28"/>
          <w:szCs w:val="28"/>
        </w:rPr>
      </w:pPr>
      <w:bookmarkStart w:id="129" w:name="_Hlk88137092"/>
    </w:p>
    <w:p w14:paraId="625D8A77" w14:textId="77777777" w:rsidR="00DF5103" w:rsidRPr="00DF5103" w:rsidRDefault="00DF5103" w:rsidP="00DF5103">
      <w:pPr>
        <w:ind w:firstLine="709"/>
        <w:jc w:val="both"/>
        <w:rPr>
          <w:snapToGrid w:val="0"/>
          <w:sz w:val="28"/>
          <w:szCs w:val="28"/>
        </w:rPr>
      </w:pPr>
      <w:r w:rsidRPr="00DF5103">
        <w:rPr>
          <w:snapToGrid w:val="0"/>
          <w:sz w:val="28"/>
          <w:szCs w:val="28"/>
        </w:rPr>
        <w:t>Объемы тепловой энергии по полугодиям 2025 года рассчитаны пропорционально сложившемуся факту полезного отпуска тепловой энергии на потребительский рынок за 2023 год, согласно данным шаблона BALANCE.CALC.TARIFF.WARM.FACT.2023:</w:t>
      </w:r>
    </w:p>
    <w:p w14:paraId="3995D1AB" w14:textId="77777777" w:rsidR="00DF5103" w:rsidRPr="00DF5103" w:rsidRDefault="00DF5103" w:rsidP="00DF5103">
      <w:pPr>
        <w:ind w:firstLine="709"/>
        <w:jc w:val="both"/>
        <w:rPr>
          <w:snapToGrid w:val="0"/>
          <w:sz w:val="28"/>
          <w:szCs w:val="28"/>
        </w:rPr>
      </w:pPr>
      <w:bookmarkStart w:id="130" w:name="_Hlk116750959"/>
      <w:r w:rsidRPr="00DF5103">
        <w:rPr>
          <w:snapToGrid w:val="0"/>
          <w:sz w:val="28"/>
          <w:szCs w:val="28"/>
        </w:rPr>
        <w:t xml:space="preserve">1,680 тыс. Гкал. (1 полугодие) + 0,931 тыс. Гкал. (2 полугодие) = </w:t>
      </w:r>
      <w:r w:rsidRPr="00DF5103">
        <w:rPr>
          <w:snapToGrid w:val="0"/>
          <w:sz w:val="28"/>
          <w:szCs w:val="28"/>
        </w:rPr>
        <w:br/>
        <w:t>2,611 тыс. Гкал.</w:t>
      </w:r>
    </w:p>
    <w:p w14:paraId="4399702D" w14:textId="77777777" w:rsidR="00DF5103" w:rsidRPr="00DF5103" w:rsidRDefault="00DF5103" w:rsidP="00DF5103">
      <w:pPr>
        <w:ind w:firstLine="709"/>
        <w:jc w:val="both"/>
        <w:rPr>
          <w:snapToGrid w:val="0"/>
          <w:sz w:val="28"/>
          <w:szCs w:val="28"/>
        </w:rPr>
      </w:pPr>
      <w:r w:rsidRPr="00DF5103">
        <w:rPr>
          <w:snapToGrid w:val="0"/>
          <w:sz w:val="28"/>
          <w:szCs w:val="28"/>
        </w:rPr>
        <w:t>Доля отпуска тепловой энергии по полугодиям составила:</w:t>
      </w:r>
    </w:p>
    <w:p w14:paraId="70714D21" w14:textId="77777777" w:rsidR="00DF5103" w:rsidRPr="00DF5103" w:rsidRDefault="00DF5103" w:rsidP="00DF5103">
      <w:pPr>
        <w:ind w:firstLine="709"/>
        <w:jc w:val="both"/>
        <w:rPr>
          <w:snapToGrid w:val="0"/>
          <w:sz w:val="28"/>
          <w:szCs w:val="28"/>
        </w:rPr>
      </w:pPr>
      <w:r w:rsidRPr="00DF5103">
        <w:rPr>
          <w:snapToGrid w:val="0"/>
          <w:sz w:val="28"/>
          <w:szCs w:val="28"/>
        </w:rPr>
        <w:t>0,64 % (1 полугодие) = 1,680 тыс. Гкал. ÷ 2,611 тыс. Гкал.</w:t>
      </w:r>
    </w:p>
    <w:p w14:paraId="45A8E293" w14:textId="77777777" w:rsidR="00DF5103" w:rsidRPr="00DF5103" w:rsidRDefault="00DF5103" w:rsidP="00DF5103">
      <w:pPr>
        <w:ind w:firstLine="709"/>
        <w:jc w:val="both"/>
        <w:rPr>
          <w:snapToGrid w:val="0"/>
          <w:sz w:val="28"/>
          <w:szCs w:val="28"/>
        </w:rPr>
      </w:pPr>
      <w:r w:rsidRPr="00DF5103">
        <w:rPr>
          <w:snapToGrid w:val="0"/>
          <w:sz w:val="28"/>
          <w:szCs w:val="28"/>
        </w:rPr>
        <w:t>0,36 % (2 полугодие) = 0,931 тыс. Гкал. ÷ 2,611 тыс. Гкал.</w:t>
      </w:r>
    </w:p>
    <w:bookmarkEnd w:id="130"/>
    <w:p w14:paraId="7B08F758" w14:textId="77777777" w:rsidR="00DF5103" w:rsidRPr="00DF5103" w:rsidRDefault="00DF5103" w:rsidP="00DF5103">
      <w:pPr>
        <w:widowControl w:val="0"/>
        <w:ind w:firstLine="851"/>
        <w:jc w:val="both"/>
        <w:rPr>
          <w:snapToGrid w:val="0"/>
          <w:color w:val="000000"/>
          <w:sz w:val="28"/>
          <w:szCs w:val="28"/>
        </w:rPr>
      </w:pPr>
    </w:p>
    <w:bookmarkEnd w:id="129"/>
    <w:p w14:paraId="2205D1EC" w14:textId="77777777" w:rsidR="00DF5103" w:rsidRPr="00DF5103" w:rsidRDefault="00DF5103" w:rsidP="00DF5103">
      <w:pPr>
        <w:widowControl w:val="0"/>
        <w:ind w:firstLine="709"/>
        <w:jc w:val="both"/>
        <w:rPr>
          <w:snapToGrid w:val="0"/>
          <w:sz w:val="28"/>
          <w:szCs w:val="28"/>
        </w:rPr>
      </w:pPr>
      <w:r w:rsidRPr="00DF5103">
        <w:rPr>
          <w:snapToGrid w:val="0"/>
          <w:sz w:val="28"/>
          <w:szCs w:val="28"/>
        </w:rPr>
        <w:t xml:space="preserve">Сводный баланс тепловой энергии на 2025 год представлен </w:t>
      </w:r>
      <w:r w:rsidRPr="00DF5103">
        <w:rPr>
          <w:snapToGrid w:val="0"/>
          <w:sz w:val="28"/>
          <w:szCs w:val="28"/>
        </w:rPr>
        <w:br/>
        <w:t>в таблице 1.</w:t>
      </w:r>
    </w:p>
    <w:p w14:paraId="54531463" w14:textId="77777777" w:rsidR="00DF5103" w:rsidRPr="00DF5103" w:rsidRDefault="00DF5103" w:rsidP="00DF5103">
      <w:pPr>
        <w:widowControl w:val="0"/>
        <w:ind w:firstLine="851"/>
        <w:jc w:val="both"/>
        <w:rPr>
          <w:snapToGrid w:val="0"/>
          <w:sz w:val="28"/>
          <w:szCs w:val="28"/>
        </w:rPr>
      </w:pPr>
    </w:p>
    <w:p w14:paraId="12420903" w14:textId="77777777" w:rsidR="00DF5103" w:rsidRPr="00DF5103" w:rsidRDefault="00DF5103" w:rsidP="00A73ED2">
      <w:pPr>
        <w:numPr>
          <w:ilvl w:val="0"/>
          <w:numId w:val="13"/>
        </w:numPr>
        <w:ind w:left="0" w:right="-426" w:firstLine="0"/>
        <w:jc w:val="right"/>
        <w:rPr>
          <w:snapToGrid w:val="0"/>
          <w:sz w:val="28"/>
          <w:szCs w:val="28"/>
        </w:rPr>
      </w:pPr>
    </w:p>
    <w:p w14:paraId="0A6072EA" w14:textId="77777777" w:rsidR="00DF5103" w:rsidRPr="00DF5103" w:rsidRDefault="00DF5103" w:rsidP="00DF5103">
      <w:pPr>
        <w:spacing w:after="240"/>
        <w:jc w:val="center"/>
        <w:rPr>
          <w:b/>
          <w:snapToGrid w:val="0"/>
          <w:sz w:val="28"/>
          <w:szCs w:val="28"/>
        </w:rPr>
      </w:pPr>
      <w:r w:rsidRPr="00DF5103">
        <w:rPr>
          <w:b/>
          <w:snapToGrid w:val="0"/>
          <w:sz w:val="28"/>
          <w:szCs w:val="28"/>
        </w:rPr>
        <w:t>Баланс тепловой энергии ООО «Мир тепла</w:t>
      </w:r>
      <w:r w:rsidRPr="00DF5103">
        <w:rPr>
          <w:b/>
          <w:bCs/>
          <w:snapToGrid w:val="0"/>
          <w:sz w:val="28"/>
          <w:szCs w:val="28"/>
        </w:rPr>
        <w:t xml:space="preserve">» </w:t>
      </w:r>
      <w:r w:rsidRPr="00DF5103">
        <w:rPr>
          <w:b/>
          <w:snapToGrid w:val="0"/>
          <w:sz w:val="28"/>
          <w:szCs w:val="28"/>
        </w:rPr>
        <w:t>на 2025 год</w:t>
      </w:r>
    </w:p>
    <w:tbl>
      <w:tblPr>
        <w:tblW w:w="9360" w:type="dxa"/>
        <w:tblInd w:w="113" w:type="dxa"/>
        <w:tblLook w:val="04A0" w:firstRow="1" w:lastRow="0" w:firstColumn="1" w:lastColumn="0" w:noHBand="0" w:noVBand="1"/>
      </w:tblPr>
      <w:tblGrid>
        <w:gridCol w:w="600"/>
        <w:gridCol w:w="2939"/>
        <w:gridCol w:w="1261"/>
        <w:gridCol w:w="1720"/>
        <w:gridCol w:w="1400"/>
        <w:gridCol w:w="1440"/>
      </w:tblGrid>
      <w:tr w:rsidR="00DF5103" w:rsidRPr="00DF5103" w14:paraId="12C65951" w14:textId="77777777" w:rsidTr="00E6267D">
        <w:trPr>
          <w:trHeight w:val="490"/>
        </w:trPr>
        <w:tc>
          <w:tcPr>
            <w:tcW w:w="600" w:type="dxa"/>
            <w:vMerge w:val="restart"/>
            <w:tcBorders>
              <w:top w:val="single" w:sz="4" w:space="0" w:color="auto"/>
              <w:left w:val="single" w:sz="4" w:space="0" w:color="auto"/>
              <w:right w:val="single" w:sz="4" w:space="0" w:color="auto"/>
            </w:tcBorders>
            <w:shd w:val="clear" w:color="auto" w:fill="auto"/>
            <w:noWrap/>
            <w:vAlign w:val="center"/>
            <w:hideMark/>
          </w:tcPr>
          <w:p w14:paraId="31251EAD" w14:textId="77777777" w:rsidR="00DF5103" w:rsidRPr="00DF5103" w:rsidRDefault="00DF5103" w:rsidP="00DF5103">
            <w:pPr>
              <w:jc w:val="center"/>
            </w:pPr>
            <w:r w:rsidRPr="00DF5103">
              <w:t>№ п/п</w:t>
            </w:r>
          </w:p>
          <w:p w14:paraId="78169801" w14:textId="77777777" w:rsidR="00DF5103" w:rsidRPr="00DF5103" w:rsidRDefault="00DF5103" w:rsidP="00DF5103">
            <w:r w:rsidRPr="00DF5103">
              <w:t> </w:t>
            </w:r>
          </w:p>
        </w:tc>
        <w:tc>
          <w:tcPr>
            <w:tcW w:w="2939" w:type="dxa"/>
            <w:vMerge w:val="restart"/>
            <w:tcBorders>
              <w:top w:val="single" w:sz="4" w:space="0" w:color="auto"/>
              <w:left w:val="nil"/>
              <w:right w:val="single" w:sz="4" w:space="0" w:color="auto"/>
            </w:tcBorders>
            <w:shd w:val="clear" w:color="auto" w:fill="auto"/>
            <w:noWrap/>
            <w:vAlign w:val="center"/>
            <w:hideMark/>
          </w:tcPr>
          <w:p w14:paraId="15D2514E" w14:textId="77777777" w:rsidR="00DF5103" w:rsidRPr="00DF5103" w:rsidRDefault="00DF5103" w:rsidP="00DF5103">
            <w:pPr>
              <w:jc w:val="center"/>
            </w:pPr>
            <w:r w:rsidRPr="00DF5103">
              <w:t>Показатель</w:t>
            </w:r>
          </w:p>
          <w:p w14:paraId="4085E963" w14:textId="77777777" w:rsidR="00DF5103" w:rsidRPr="00DF5103" w:rsidRDefault="00DF5103" w:rsidP="00DF5103">
            <w:r w:rsidRPr="00DF5103">
              <w:t> </w:t>
            </w:r>
          </w:p>
        </w:tc>
        <w:tc>
          <w:tcPr>
            <w:tcW w:w="1261" w:type="dxa"/>
            <w:vMerge w:val="restart"/>
            <w:tcBorders>
              <w:top w:val="single" w:sz="4" w:space="0" w:color="auto"/>
              <w:left w:val="nil"/>
              <w:right w:val="single" w:sz="4" w:space="0" w:color="auto"/>
            </w:tcBorders>
            <w:shd w:val="clear" w:color="auto" w:fill="auto"/>
            <w:noWrap/>
            <w:vAlign w:val="center"/>
            <w:hideMark/>
          </w:tcPr>
          <w:p w14:paraId="6C5762D0" w14:textId="77777777" w:rsidR="00DF5103" w:rsidRPr="00DF5103" w:rsidRDefault="00DF5103" w:rsidP="00DF5103">
            <w:pPr>
              <w:jc w:val="center"/>
            </w:pPr>
            <w:r w:rsidRPr="00DF5103">
              <w:t>ед. изм.</w:t>
            </w:r>
          </w:p>
          <w:p w14:paraId="6F76BC52" w14:textId="77777777" w:rsidR="00DF5103" w:rsidRPr="00DF5103" w:rsidRDefault="00DF5103" w:rsidP="00DF5103">
            <w:r w:rsidRPr="00DF5103">
              <w:t> </w:t>
            </w:r>
          </w:p>
        </w:tc>
        <w:tc>
          <w:tcPr>
            <w:tcW w:w="1720" w:type="dxa"/>
            <w:vMerge w:val="restart"/>
            <w:tcBorders>
              <w:top w:val="single" w:sz="4" w:space="0" w:color="auto"/>
              <w:left w:val="nil"/>
              <w:right w:val="single" w:sz="4" w:space="0" w:color="auto"/>
            </w:tcBorders>
            <w:shd w:val="clear" w:color="auto" w:fill="auto"/>
            <w:vAlign w:val="center"/>
            <w:hideMark/>
          </w:tcPr>
          <w:p w14:paraId="3923923F" w14:textId="77777777" w:rsidR="00DF5103" w:rsidRPr="00DF5103" w:rsidRDefault="00DF5103" w:rsidP="00DF5103">
            <w:pPr>
              <w:jc w:val="center"/>
            </w:pPr>
            <w:r w:rsidRPr="00DF5103">
              <w:t>Объем тепловой энергии в год</w:t>
            </w:r>
          </w:p>
          <w:p w14:paraId="24AE497D" w14:textId="77777777" w:rsidR="00DF5103" w:rsidRPr="00DF5103" w:rsidRDefault="00DF5103" w:rsidP="00DF5103">
            <w:r w:rsidRPr="00DF5103">
              <w:t> </w:t>
            </w:r>
          </w:p>
        </w:tc>
        <w:tc>
          <w:tcPr>
            <w:tcW w:w="28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D4608A4" w14:textId="77777777" w:rsidR="00DF5103" w:rsidRPr="00DF5103" w:rsidRDefault="00DF5103" w:rsidP="00DF5103">
            <w:pPr>
              <w:jc w:val="center"/>
            </w:pPr>
            <w:r w:rsidRPr="00DF5103">
              <w:t>в том числе:</w:t>
            </w:r>
          </w:p>
        </w:tc>
      </w:tr>
      <w:tr w:rsidR="00DF5103" w:rsidRPr="00DF5103" w14:paraId="30405430" w14:textId="77777777" w:rsidTr="00E6267D">
        <w:trPr>
          <w:trHeight w:val="413"/>
        </w:trPr>
        <w:tc>
          <w:tcPr>
            <w:tcW w:w="600" w:type="dxa"/>
            <w:vMerge/>
            <w:tcBorders>
              <w:left w:val="single" w:sz="4" w:space="0" w:color="auto"/>
              <w:bottom w:val="single" w:sz="4" w:space="0" w:color="auto"/>
              <w:right w:val="single" w:sz="4" w:space="0" w:color="auto"/>
            </w:tcBorders>
            <w:shd w:val="clear" w:color="auto" w:fill="auto"/>
            <w:noWrap/>
            <w:vAlign w:val="bottom"/>
            <w:hideMark/>
          </w:tcPr>
          <w:p w14:paraId="5E5D34D1" w14:textId="77777777" w:rsidR="00DF5103" w:rsidRPr="00DF5103" w:rsidRDefault="00DF5103" w:rsidP="00DF5103"/>
        </w:tc>
        <w:tc>
          <w:tcPr>
            <w:tcW w:w="2939" w:type="dxa"/>
            <w:vMerge/>
            <w:tcBorders>
              <w:left w:val="nil"/>
              <w:bottom w:val="single" w:sz="4" w:space="0" w:color="auto"/>
              <w:right w:val="single" w:sz="4" w:space="0" w:color="auto"/>
            </w:tcBorders>
            <w:shd w:val="clear" w:color="auto" w:fill="auto"/>
            <w:noWrap/>
            <w:vAlign w:val="bottom"/>
            <w:hideMark/>
          </w:tcPr>
          <w:p w14:paraId="38C01F33" w14:textId="77777777" w:rsidR="00DF5103" w:rsidRPr="00DF5103" w:rsidRDefault="00DF5103" w:rsidP="00DF5103"/>
        </w:tc>
        <w:tc>
          <w:tcPr>
            <w:tcW w:w="1261" w:type="dxa"/>
            <w:vMerge/>
            <w:tcBorders>
              <w:left w:val="nil"/>
              <w:bottom w:val="single" w:sz="4" w:space="0" w:color="auto"/>
              <w:right w:val="single" w:sz="4" w:space="0" w:color="auto"/>
            </w:tcBorders>
            <w:shd w:val="clear" w:color="auto" w:fill="auto"/>
            <w:noWrap/>
            <w:vAlign w:val="bottom"/>
            <w:hideMark/>
          </w:tcPr>
          <w:p w14:paraId="3D79C93C" w14:textId="77777777" w:rsidR="00DF5103" w:rsidRPr="00DF5103" w:rsidRDefault="00DF5103" w:rsidP="00DF5103"/>
        </w:tc>
        <w:tc>
          <w:tcPr>
            <w:tcW w:w="1720" w:type="dxa"/>
            <w:vMerge/>
            <w:tcBorders>
              <w:left w:val="nil"/>
              <w:bottom w:val="single" w:sz="4" w:space="0" w:color="auto"/>
              <w:right w:val="single" w:sz="4" w:space="0" w:color="auto"/>
            </w:tcBorders>
            <w:shd w:val="clear" w:color="auto" w:fill="auto"/>
            <w:noWrap/>
            <w:vAlign w:val="bottom"/>
            <w:hideMark/>
          </w:tcPr>
          <w:p w14:paraId="0429D73F" w14:textId="77777777" w:rsidR="00DF5103" w:rsidRPr="00DF5103" w:rsidRDefault="00DF5103" w:rsidP="00DF5103"/>
        </w:tc>
        <w:tc>
          <w:tcPr>
            <w:tcW w:w="1400" w:type="dxa"/>
            <w:tcBorders>
              <w:top w:val="nil"/>
              <w:left w:val="nil"/>
              <w:bottom w:val="single" w:sz="4" w:space="0" w:color="auto"/>
              <w:right w:val="single" w:sz="4" w:space="0" w:color="auto"/>
            </w:tcBorders>
            <w:shd w:val="clear" w:color="auto" w:fill="auto"/>
            <w:noWrap/>
            <w:vAlign w:val="center"/>
            <w:hideMark/>
          </w:tcPr>
          <w:p w14:paraId="54333432" w14:textId="77777777" w:rsidR="00DF5103" w:rsidRPr="00DF5103" w:rsidRDefault="00DF5103" w:rsidP="00DF5103">
            <w:pPr>
              <w:ind w:left="-115"/>
              <w:jc w:val="center"/>
            </w:pPr>
            <w:r w:rsidRPr="00DF5103">
              <w:t xml:space="preserve">1 полугодие </w:t>
            </w:r>
          </w:p>
        </w:tc>
        <w:tc>
          <w:tcPr>
            <w:tcW w:w="1440" w:type="dxa"/>
            <w:tcBorders>
              <w:top w:val="nil"/>
              <w:left w:val="nil"/>
              <w:bottom w:val="single" w:sz="4" w:space="0" w:color="auto"/>
              <w:right w:val="single" w:sz="4" w:space="0" w:color="auto"/>
            </w:tcBorders>
            <w:shd w:val="clear" w:color="auto" w:fill="auto"/>
            <w:noWrap/>
            <w:vAlign w:val="center"/>
            <w:hideMark/>
          </w:tcPr>
          <w:p w14:paraId="4B6657BA" w14:textId="77777777" w:rsidR="00DF5103" w:rsidRPr="00DF5103" w:rsidRDefault="00DF5103" w:rsidP="00DF5103">
            <w:pPr>
              <w:ind w:left="-90"/>
              <w:jc w:val="center"/>
            </w:pPr>
            <w:r w:rsidRPr="00DF5103">
              <w:t>2 полугодие</w:t>
            </w:r>
          </w:p>
        </w:tc>
      </w:tr>
      <w:tr w:rsidR="00DF5103" w:rsidRPr="00DF5103" w14:paraId="3F2A144A" w14:textId="77777777" w:rsidTr="00E6267D">
        <w:trPr>
          <w:trHeight w:val="52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EEA7235" w14:textId="77777777" w:rsidR="00DF5103" w:rsidRPr="00DF5103" w:rsidRDefault="00DF5103" w:rsidP="00DF5103">
            <w:pPr>
              <w:jc w:val="center"/>
            </w:pPr>
            <w:r w:rsidRPr="00DF5103">
              <w:t>1.</w:t>
            </w:r>
          </w:p>
        </w:tc>
        <w:tc>
          <w:tcPr>
            <w:tcW w:w="2939" w:type="dxa"/>
            <w:tcBorders>
              <w:top w:val="nil"/>
              <w:left w:val="nil"/>
              <w:bottom w:val="single" w:sz="4" w:space="0" w:color="auto"/>
              <w:right w:val="single" w:sz="4" w:space="0" w:color="auto"/>
            </w:tcBorders>
            <w:shd w:val="clear" w:color="auto" w:fill="auto"/>
            <w:vAlign w:val="center"/>
            <w:hideMark/>
          </w:tcPr>
          <w:p w14:paraId="732C1AA4" w14:textId="77777777" w:rsidR="00DF5103" w:rsidRPr="00DF5103" w:rsidRDefault="00DF5103" w:rsidP="00DF5103">
            <w:r w:rsidRPr="00DF5103">
              <w:t>Отпуск тепловой энергии в сеть, в том числе:</w:t>
            </w:r>
          </w:p>
        </w:tc>
        <w:tc>
          <w:tcPr>
            <w:tcW w:w="1261" w:type="dxa"/>
            <w:tcBorders>
              <w:top w:val="nil"/>
              <w:left w:val="nil"/>
              <w:bottom w:val="single" w:sz="4" w:space="0" w:color="auto"/>
              <w:right w:val="single" w:sz="4" w:space="0" w:color="auto"/>
            </w:tcBorders>
            <w:shd w:val="clear" w:color="auto" w:fill="auto"/>
            <w:noWrap/>
            <w:vAlign w:val="center"/>
            <w:hideMark/>
          </w:tcPr>
          <w:p w14:paraId="7E06F90A" w14:textId="77777777" w:rsidR="00DF5103" w:rsidRPr="00DF5103" w:rsidRDefault="00DF5103" w:rsidP="00DF5103">
            <w:pPr>
              <w:jc w:val="center"/>
            </w:pPr>
            <w:r w:rsidRPr="00DF5103">
              <w:t>Тыс. Гкал</w:t>
            </w:r>
          </w:p>
        </w:tc>
        <w:tc>
          <w:tcPr>
            <w:tcW w:w="1720" w:type="dxa"/>
            <w:tcBorders>
              <w:top w:val="nil"/>
              <w:left w:val="nil"/>
              <w:bottom w:val="single" w:sz="4" w:space="0" w:color="auto"/>
              <w:right w:val="single" w:sz="4" w:space="0" w:color="auto"/>
            </w:tcBorders>
            <w:shd w:val="clear" w:color="auto" w:fill="auto"/>
            <w:noWrap/>
            <w:vAlign w:val="center"/>
            <w:hideMark/>
          </w:tcPr>
          <w:p w14:paraId="6C8CF163" w14:textId="77777777" w:rsidR="00DF5103" w:rsidRPr="00DF5103" w:rsidRDefault="00DF5103" w:rsidP="00DF5103">
            <w:pPr>
              <w:jc w:val="center"/>
              <w:rPr>
                <w:color w:val="000000"/>
              </w:rPr>
            </w:pPr>
            <w:r w:rsidRPr="00DF5103">
              <w:rPr>
                <w:color w:val="000000"/>
              </w:rPr>
              <w:t>3,221</w:t>
            </w:r>
          </w:p>
        </w:tc>
        <w:tc>
          <w:tcPr>
            <w:tcW w:w="1400" w:type="dxa"/>
            <w:tcBorders>
              <w:top w:val="nil"/>
              <w:left w:val="nil"/>
              <w:bottom w:val="single" w:sz="4" w:space="0" w:color="auto"/>
              <w:right w:val="single" w:sz="4" w:space="0" w:color="auto"/>
            </w:tcBorders>
            <w:shd w:val="clear" w:color="auto" w:fill="auto"/>
            <w:noWrap/>
            <w:vAlign w:val="center"/>
            <w:hideMark/>
          </w:tcPr>
          <w:p w14:paraId="76154D6F" w14:textId="77777777" w:rsidR="00DF5103" w:rsidRPr="00DF5103" w:rsidRDefault="00DF5103" w:rsidP="00DF5103">
            <w:pPr>
              <w:jc w:val="center"/>
              <w:rPr>
                <w:color w:val="000000"/>
              </w:rPr>
            </w:pPr>
            <w:r w:rsidRPr="00DF5103">
              <w:rPr>
                <w:color w:val="000000"/>
              </w:rPr>
              <w:t>2,062</w:t>
            </w:r>
          </w:p>
        </w:tc>
        <w:tc>
          <w:tcPr>
            <w:tcW w:w="1440" w:type="dxa"/>
            <w:tcBorders>
              <w:top w:val="nil"/>
              <w:left w:val="nil"/>
              <w:bottom w:val="single" w:sz="4" w:space="0" w:color="auto"/>
              <w:right w:val="single" w:sz="4" w:space="0" w:color="auto"/>
            </w:tcBorders>
            <w:shd w:val="clear" w:color="auto" w:fill="auto"/>
            <w:noWrap/>
            <w:vAlign w:val="center"/>
            <w:hideMark/>
          </w:tcPr>
          <w:p w14:paraId="2A489FE0" w14:textId="77777777" w:rsidR="00DF5103" w:rsidRPr="00DF5103" w:rsidRDefault="00DF5103" w:rsidP="00DF5103">
            <w:pPr>
              <w:jc w:val="center"/>
              <w:rPr>
                <w:color w:val="000000"/>
              </w:rPr>
            </w:pPr>
            <w:r w:rsidRPr="00DF5103">
              <w:rPr>
                <w:color w:val="000000"/>
              </w:rPr>
              <w:t>1,159</w:t>
            </w:r>
          </w:p>
        </w:tc>
      </w:tr>
      <w:tr w:rsidR="00DF5103" w:rsidRPr="00DF5103" w14:paraId="03F93987" w14:textId="77777777" w:rsidTr="00E6267D">
        <w:trPr>
          <w:trHeight w:val="528"/>
        </w:trPr>
        <w:tc>
          <w:tcPr>
            <w:tcW w:w="600" w:type="dxa"/>
            <w:tcBorders>
              <w:top w:val="nil"/>
              <w:left w:val="single" w:sz="4" w:space="0" w:color="auto"/>
              <w:bottom w:val="single" w:sz="4" w:space="0" w:color="auto"/>
              <w:right w:val="single" w:sz="4" w:space="0" w:color="auto"/>
            </w:tcBorders>
            <w:shd w:val="clear" w:color="auto" w:fill="auto"/>
            <w:noWrap/>
            <w:vAlign w:val="center"/>
          </w:tcPr>
          <w:p w14:paraId="4C593266" w14:textId="77777777" w:rsidR="00DF5103" w:rsidRPr="00DF5103" w:rsidRDefault="00DF5103" w:rsidP="00DF5103">
            <w:pPr>
              <w:jc w:val="center"/>
            </w:pPr>
          </w:p>
        </w:tc>
        <w:tc>
          <w:tcPr>
            <w:tcW w:w="2939" w:type="dxa"/>
            <w:tcBorders>
              <w:top w:val="nil"/>
              <w:left w:val="nil"/>
              <w:bottom w:val="single" w:sz="4" w:space="0" w:color="auto"/>
              <w:right w:val="single" w:sz="4" w:space="0" w:color="auto"/>
            </w:tcBorders>
            <w:shd w:val="clear" w:color="auto" w:fill="auto"/>
            <w:vAlign w:val="center"/>
          </w:tcPr>
          <w:p w14:paraId="14EF52E4" w14:textId="77777777" w:rsidR="00DF5103" w:rsidRPr="00DF5103" w:rsidRDefault="00DF5103" w:rsidP="00DF5103">
            <w:r w:rsidRPr="00DF5103">
              <w:t>от блочно-модульных угольных котельных</w:t>
            </w:r>
          </w:p>
        </w:tc>
        <w:tc>
          <w:tcPr>
            <w:tcW w:w="1261" w:type="dxa"/>
            <w:tcBorders>
              <w:top w:val="nil"/>
              <w:left w:val="nil"/>
              <w:bottom w:val="single" w:sz="4" w:space="0" w:color="auto"/>
              <w:right w:val="single" w:sz="4" w:space="0" w:color="auto"/>
            </w:tcBorders>
            <w:shd w:val="clear" w:color="auto" w:fill="auto"/>
            <w:noWrap/>
            <w:vAlign w:val="center"/>
          </w:tcPr>
          <w:p w14:paraId="3C4BB485" w14:textId="77777777" w:rsidR="00DF5103" w:rsidRPr="00DF5103" w:rsidRDefault="00DF5103" w:rsidP="00DF5103">
            <w:pPr>
              <w:jc w:val="center"/>
            </w:pPr>
            <w:r w:rsidRPr="00DF5103">
              <w:t>Тыс. Гкал</w:t>
            </w:r>
          </w:p>
        </w:tc>
        <w:tc>
          <w:tcPr>
            <w:tcW w:w="1720" w:type="dxa"/>
            <w:tcBorders>
              <w:top w:val="nil"/>
              <w:left w:val="nil"/>
              <w:bottom w:val="single" w:sz="4" w:space="0" w:color="auto"/>
              <w:right w:val="single" w:sz="4" w:space="0" w:color="auto"/>
            </w:tcBorders>
            <w:shd w:val="clear" w:color="auto" w:fill="auto"/>
            <w:noWrap/>
            <w:vAlign w:val="center"/>
          </w:tcPr>
          <w:p w14:paraId="3F5914EE" w14:textId="77777777" w:rsidR="00DF5103" w:rsidRPr="00DF5103" w:rsidRDefault="00DF5103" w:rsidP="00DF5103">
            <w:pPr>
              <w:jc w:val="center"/>
              <w:rPr>
                <w:color w:val="000000"/>
              </w:rPr>
            </w:pPr>
            <w:r w:rsidRPr="00DF5103">
              <w:rPr>
                <w:color w:val="000000"/>
              </w:rPr>
              <w:t>2,971</w:t>
            </w:r>
          </w:p>
        </w:tc>
        <w:tc>
          <w:tcPr>
            <w:tcW w:w="1400" w:type="dxa"/>
            <w:tcBorders>
              <w:top w:val="nil"/>
              <w:left w:val="nil"/>
              <w:bottom w:val="single" w:sz="4" w:space="0" w:color="auto"/>
              <w:right w:val="single" w:sz="4" w:space="0" w:color="auto"/>
            </w:tcBorders>
            <w:shd w:val="clear" w:color="auto" w:fill="auto"/>
            <w:noWrap/>
            <w:vAlign w:val="center"/>
          </w:tcPr>
          <w:p w14:paraId="5784B44B" w14:textId="77777777" w:rsidR="00DF5103" w:rsidRPr="00DF5103" w:rsidRDefault="00DF5103" w:rsidP="00DF5103">
            <w:pPr>
              <w:jc w:val="center"/>
              <w:rPr>
                <w:color w:val="000000"/>
              </w:rPr>
            </w:pPr>
            <w:r w:rsidRPr="00DF5103">
              <w:rPr>
                <w:color w:val="000000"/>
              </w:rPr>
              <w:t>1,901</w:t>
            </w:r>
          </w:p>
        </w:tc>
        <w:tc>
          <w:tcPr>
            <w:tcW w:w="1440" w:type="dxa"/>
            <w:tcBorders>
              <w:top w:val="nil"/>
              <w:left w:val="nil"/>
              <w:bottom w:val="single" w:sz="4" w:space="0" w:color="auto"/>
              <w:right w:val="single" w:sz="4" w:space="0" w:color="auto"/>
            </w:tcBorders>
            <w:shd w:val="clear" w:color="auto" w:fill="auto"/>
            <w:noWrap/>
            <w:vAlign w:val="center"/>
          </w:tcPr>
          <w:p w14:paraId="1905862D" w14:textId="77777777" w:rsidR="00DF5103" w:rsidRPr="00DF5103" w:rsidRDefault="00DF5103" w:rsidP="00DF5103">
            <w:pPr>
              <w:jc w:val="center"/>
              <w:rPr>
                <w:color w:val="000000"/>
              </w:rPr>
            </w:pPr>
            <w:r w:rsidRPr="00DF5103">
              <w:rPr>
                <w:color w:val="000000"/>
              </w:rPr>
              <w:t>1,070</w:t>
            </w:r>
          </w:p>
        </w:tc>
      </w:tr>
      <w:tr w:rsidR="00DF5103" w:rsidRPr="00DF5103" w14:paraId="57FEE78A" w14:textId="77777777" w:rsidTr="00E6267D">
        <w:trPr>
          <w:trHeight w:val="468"/>
        </w:trPr>
        <w:tc>
          <w:tcPr>
            <w:tcW w:w="600" w:type="dxa"/>
            <w:tcBorders>
              <w:top w:val="nil"/>
              <w:left w:val="single" w:sz="4" w:space="0" w:color="auto"/>
              <w:bottom w:val="single" w:sz="4" w:space="0" w:color="auto"/>
              <w:right w:val="single" w:sz="4" w:space="0" w:color="auto"/>
            </w:tcBorders>
            <w:shd w:val="clear" w:color="auto" w:fill="auto"/>
            <w:noWrap/>
            <w:vAlign w:val="center"/>
          </w:tcPr>
          <w:p w14:paraId="0B20A6F8" w14:textId="77777777" w:rsidR="00DF5103" w:rsidRPr="00DF5103" w:rsidRDefault="00DF5103" w:rsidP="00DF5103">
            <w:pPr>
              <w:jc w:val="center"/>
            </w:pPr>
          </w:p>
        </w:tc>
        <w:tc>
          <w:tcPr>
            <w:tcW w:w="2939" w:type="dxa"/>
            <w:tcBorders>
              <w:top w:val="nil"/>
              <w:left w:val="nil"/>
              <w:bottom w:val="single" w:sz="4" w:space="0" w:color="auto"/>
              <w:right w:val="single" w:sz="4" w:space="0" w:color="auto"/>
            </w:tcBorders>
            <w:shd w:val="clear" w:color="auto" w:fill="auto"/>
            <w:vAlign w:val="center"/>
          </w:tcPr>
          <w:p w14:paraId="7EB23109" w14:textId="77777777" w:rsidR="00DF5103" w:rsidRPr="00DF5103" w:rsidRDefault="00DF5103" w:rsidP="00DF5103">
            <w:r w:rsidRPr="00DF5103">
              <w:t>от электрокотельной</w:t>
            </w:r>
          </w:p>
        </w:tc>
        <w:tc>
          <w:tcPr>
            <w:tcW w:w="1261" w:type="dxa"/>
            <w:tcBorders>
              <w:top w:val="nil"/>
              <w:left w:val="nil"/>
              <w:bottom w:val="single" w:sz="4" w:space="0" w:color="auto"/>
              <w:right w:val="single" w:sz="4" w:space="0" w:color="auto"/>
            </w:tcBorders>
            <w:shd w:val="clear" w:color="auto" w:fill="auto"/>
            <w:noWrap/>
            <w:vAlign w:val="center"/>
          </w:tcPr>
          <w:p w14:paraId="15102846" w14:textId="77777777" w:rsidR="00DF5103" w:rsidRPr="00DF5103" w:rsidRDefault="00DF5103" w:rsidP="00DF5103">
            <w:pPr>
              <w:jc w:val="center"/>
            </w:pPr>
            <w:r w:rsidRPr="00DF5103">
              <w:t>Тыс. Гкал</w:t>
            </w:r>
          </w:p>
        </w:tc>
        <w:tc>
          <w:tcPr>
            <w:tcW w:w="1720" w:type="dxa"/>
            <w:tcBorders>
              <w:top w:val="nil"/>
              <w:left w:val="nil"/>
              <w:bottom w:val="single" w:sz="4" w:space="0" w:color="auto"/>
              <w:right w:val="single" w:sz="4" w:space="0" w:color="auto"/>
            </w:tcBorders>
            <w:shd w:val="clear" w:color="auto" w:fill="auto"/>
            <w:noWrap/>
            <w:vAlign w:val="center"/>
          </w:tcPr>
          <w:p w14:paraId="27E5BE9A" w14:textId="77777777" w:rsidR="00DF5103" w:rsidRPr="00DF5103" w:rsidRDefault="00DF5103" w:rsidP="00DF5103">
            <w:pPr>
              <w:jc w:val="center"/>
              <w:rPr>
                <w:color w:val="000000"/>
                <w:highlight w:val="yellow"/>
              </w:rPr>
            </w:pPr>
            <w:r w:rsidRPr="00DF5103">
              <w:rPr>
                <w:color w:val="000000"/>
              </w:rPr>
              <w:t>0,250</w:t>
            </w:r>
          </w:p>
        </w:tc>
        <w:tc>
          <w:tcPr>
            <w:tcW w:w="1400" w:type="dxa"/>
            <w:tcBorders>
              <w:top w:val="nil"/>
              <w:left w:val="nil"/>
              <w:bottom w:val="single" w:sz="4" w:space="0" w:color="auto"/>
              <w:right w:val="single" w:sz="4" w:space="0" w:color="auto"/>
            </w:tcBorders>
            <w:shd w:val="clear" w:color="auto" w:fill="auto"/>
            <w:noWrap/>
            <w:vAlign w:val="center"/>
          </w:tcPr>
          <w:p w14:paraId="33CDE420" w14:textId="77777777" w:rsidR="00DF5103" w:rsidRPr="00DF5103" w:rsidRDefault="00DF5103" w:rsidP="00DF5103">
            <w:pPr>
              <w:jc w:val="center"/>
              <w:rPr>
                <w:color w:val="000000"/>
              </w:rPr>
            </w:pPr>
            <w:r w:rsidRPr="00DF5103">
              <w:rPr>
                <w:color w:val="000000"/>
              </w:rPr>
              <w:t>0,160</w:t>
            </w:r>
          </w:p>
        </w:tc>
        <w:tc>
          <w:tcPr>
            <w:tcW w:w="1440" w:type="dxa"/>
            <w:tcBorders>
              <w:top w:val="nil"/>
              <w:left w:val="nil"/>
              <w:bottom w:val="single" w:sz="4" w:space="0" w:color="auto"/>
              <w:right w:val="single" w:sz="4" w:space="0" w:color="auto"/>
            </w:tcBorders>
            <w:shd w:val="clear" w:color="auto" w:fill="auto"/>
            <w:noWrap/>
            <w:vAlign w:val="center"/>
          </w:tcPr>
          <w:p w14:paraId="7CB572B8" w14:textId="77777777" w:rsidR="00DF5103" w:rsidRPr="00DF5103" w:rsidRDefault="00DF5103" w:rsidP="00DF5103">
            <w:pPr>
              <w:jc w:val="center"/>
              <w:rPr>
                <w:color w:val="000000"/>
              </w:rPr>
            </w:pPr>
            <w:r w:rsidRPr="00DF5103">
              <w:rPr>
                <w:color w:val="000000"/>
              </w:rPr>
              <w:t>0,090</w:t>
            </w:r>
          </w:p>
        </w:tc>
      </w:tr>
      <w:tr w:rsidR="00DF5103" w:rsidRPr="00DF5103" w14:paraId="0D5EC69D" w14:textId="77777777" w:rsidTr="00E6267D">
        <w:trPr>
          <w:trHeight w:val="46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9058C25" w14:textId="77777777" w:rsidR="00DF5103" w:rsidRPr="00DF5103" w:rsidRDefault="00DF5103" w:rsidP="00DF5103">
            <w:pPr>
              <w:jc w:val="center"/>
            </w:pPr>
            <w:r w:rsidRPr="00DF5103">
              <w:t>2.</w:t>
            </w:r>
          </w:p>
        </w:tc>
        <w:tc>
          <w:tcPr>
            <w:tcW w:w="2939" w:type="dxa"/>
            <w:tcBorders>
              <w:top w:val="nil"/>
              <w:left w:val="nil"/>
              <w:bottom w:val="single" w:sz="4" w:space="0" w:color="auto"/>
              <w:right w:val="single" w:sz="4" w:space="0" w:color="auto"/>
            </w:tcBorders>
            <w:shd w:val="clear" w:color="auto" w:fill="auto"/>
            <w:vAlign w:val="center"/>
            <w:hideMark/>
          </w:tcPr>
          <w:p w14:paraId="14DE60AE" w14:textId="77777777" w:rsidR="00DF5103" w:rsidRPr="00DF5103" w:rsidRDefault="00DF5103" w:rsidP="00DF5103">
            <w:r w:rsidRPr="00DF5103">
              <w:t>Потери тепловой энергии в сетях</w:t>
            </w:r>
          </w:p>
        </w:tc>
        <w:tc>
          <w:tcPr>
            <w:tcW w:w="1261" w:type="dxa"/>
            <w:tcBorders>
              <w:top w:val="nil"/>
              <w:left w:val="nil"/>
              <w:bottom w:val="single" w:sz="4" w:space="0" w:color="auto"/>
              <w:right w:val="single" w:sz="4" w:space="0" w:color="auto"/>
            </w:tcBorders>
            <w:shd w:val="clear" w:color="auto" w:fill="auto"/>
            <w:noWrap/>
            <w:vAlign w:val="center"/>
            <w:hideMark/>
          </w:tcPr>
          <w:p w14:paraId="322FA2A4" w14:textId="77777777" w:rsidR="00DF5103" w:rsidRPr="00DF5103" w:rsidRDefault="00DF5103" w:rsidP="00DF5103">
            <w:pPr>
              <w:jc w:val="center"/>
            </w:pPr>
            <w:r w:rsidRPr="00DF5103">
              <w:t>Тыс. Гкал</w:t>
            </w:r>
          </w:p>
        </w:tc>
        <w:tc>
          <w:tcPr>
            <w:tcW w:w="1720" w:type="dxa"/>
            <w:tcBorders>
              <w:top w:val="nil"/>
              <w:left w:val="nil"/>
              <w:bottom w:val="single" w:sz="4" w:space="0" w:color="auto"/>
              <w:right w:val="single" w:sz="4" w:space="0" w:color="auto"/>
            </w:tcBorders>
            <w:shd w:val="clear" w:color="auto" w:fill="auto"/>
            <w:noWrap/>
            <w:vAlign w:val="center"/>
            <w:hideMark/>
          </w:tcPr>
          <w:p w14:paraId="687F4697" w14:textId="77777777" w:rsidR="00DF5103" w:rsidRPr="00DF5103" w:rsidRDefault="00DF5103" w:rsidP="00DF5103">
            <w:pPr>
              <w:jc w:val="center"/>
              <w:rPr>
                <w:color w:val="000000"/>
              </w:rPr>
            </w:pPr>
            <w:r w:rsidRPr="00DF5103">
              <w:rPr>
                <w:color w:val="000000"/>
              </w:rPr>
              <w:t>0,259</w:t>
            </w:r>
          </w:p>
        </w:tc>
        <w:tc>
          <w:tcPr>
            <w:tcW w:w="1400" w:type="dxa"/>
            <w:tcBorders>
              <w:top w:val="nil"/>
              <w:left w:val="nil"/>
              <w:bottom w:val="single" w:sz="4" w:space="0" w:color="auto"/>
              <w:right w:val="single" w:sz="4" w:space="0" w:color="auto"/>
            </w:tcBorders>
            <w:shd w:val="clear" w:color="auto" w:fill="auto"/>
            <w:noWrap/>
            <w:vAlign w:val="center"/>
            <w:hideMark/>
          </w:tcPr>
          <w:p w14:paraId="75C406F6" w14:textId="77777777" w:rsidR="00DF5103" w:rsidRPr="00DF5103" w:rsidRDefault="00DF5103" w:rsidP="00DF5103">
            <w:pPr>
              <w:jc w:val="center"/>
              <w:rPr>
                <w:color w:val="000000"/>
              </w:rPr>
            </w:pPr>
            <w:r w:rsidRPr="00DF5103">
              <w:rPr>
                <w:color w:val="000000"/>
              </w:rPr>
              <w:t>0,166</w:t>
            </w:r>
          </w:p>
        </w:tc>
        <w:tc>
          <w:tcPr>
            <w:tcW w:w="1440" w:type="dxa"/>
            <w:tcBorders>
              <w:top w:val="nil"/>
              <w:left w:val="nil"/>
              <w:bottom w:val="single" w:sz="4" w:space="0" w:color="auto"/>
              <w:right w:val="single" w:sz="4" w:space="0" w:color="auto"/>
            </w:tcBorders>
            <w:shd w:val="clear" w:color="auto" w:fill="auto"/>
            <w:noWrap/>
            <w:vAlign w:val="center"/>
            <w:hideMark/>
          </w:tcPr>
          <w:p w14:paraId="7C4C1216" w14:textId="77777777" w:rsidR="00DF5103" w:rsidRPr="00DF5103" w:rsidRDefault="00DF5103" w:rsidP="00DF5103">
            <w:pPr>
              <w:jc w:val="center"/>
              <w:rPr>
                <w:color w:val="000000"/>
              </w:rPr>
            </w:pPr>
            <w:r w:rsidRPr="00DF5103">
              <w:rPr>
                <w:color w:val="000000"/>
              </w:rPr>
              <w:t>0,093</w:t>
            </w:r>
          </w:p>
        </w:tc>
      </w:tr>
      <w:tr w:rsidR="00DF5103" w:rsidRPr="00DF5103" w14:paraId="50296DA8" w14:textId="77777777" w:rsidTr="00E6267D">
        <w:trPr>
          <w:trHeight w:val="264"/>
        </w:trPr>
        <w:tc>
          <w:tcPr>
            <w:tcW w:w="600" w:type="dxa"/>
            <w:tcBorders>
              <w:top w:val="nil"/>
              <w:left w:val="single" w:sz="4" w:space="0" w:color="auto"/>
              <w:bottom w:val="single" w:sz="4" w:space="0" w:color="auto"/>
              <w:right w:val="single" w:sz="4" w:space="0" w:color="auto"/>
            </w:tcBorders>
            <w:shd w:val="clear" w:color="auto" w:fill="auto"/>
            <w:noWrap/>
            <w:vAlign w:val="center"/>
          </w:tcPr>
          <w:p w14:paraId="07F628D0" w14:textId="77777777" w:rsidR="00DF5103" w:rsidRPr="00DF5103" w:rsidRDefault="00DF5103" w:rsidP="00DF5103">
            <w:pPr>
              <w:jc w:val="center"/>
            </w:pPr>
            <w:r w:rsidRPr="00DF5103">
              <w:t>3.</w:t>
            </w:r>
          </w:p>
        </w:tc>
        <w:tc>
          <w:tcPr>
            <w:tcW w:w="2939" w:type="dxa"/>
            <w:tcBorders>
              <w:top w:val="nil"/>
              <w:left w:val="nil"/>
              <w:bottom w:val="single" w:sz="4" w:space="0" w:color="auto"/>
              <w:right w:val="single" w:sz="4" w:space="0" w:color="auto"/>
            </w:tcBorders>
            <w:shd w:val="clear" w:color="auto" w:fill="auto"/>
            <w:vAlign w:val="bottom"/>
          </w:tcPr>
          <w:p w14:paraId="09887ABF" w14:textId="77777777" w:rsidR="00DF5103" w:rsidRPr="00DF5103" w:rsidRDefault="00DF5103" w:rsidP="00DF5103">
            <w:r w:rsidRPr="00DF5103">
              <w:t>Полезный отпуск тепловой энергии, в том числе:</w:t>
            </w:r>
          </w:p>
        </w:tc>
        <w:tc>
          <w:tcPr>
            <w:tcW w:w="1261" w:type="dxa"/>
            <w:tcBorders>
              <w:top w:val="nil"/>
              <w:left w:val="nil"/>
              <w:bottom w:val="single" w:sz="4" w:space="0" w:color="auto"/>
              <w:right w:val="single" w:sz="4" w:space="0" w:color="auto"/>
            </w:tcBorders>
            <w:shd w:val="clear" w:color="auto" w:fill="auto"/>
            <w:noWrap/>
            <w:vAlign w:val="center"/>
          </w:tcPr>
          <w:p w14:paraId="53D9BA4B" w14:textId="77777777" w:rsidR="00DF5103" w:rsidRPr="00DF5103" w:rsidRDefault="00DF5103" w:rsidP="00DF5103">
            <w:pPr>
              <w:jc w:val="center"/>
            </w:pPr>
            <w:r w:rsidRPr="00DF5103">
              <w:t>Тыс. Гкал</w:t>
            </w:r>
          </w:p>
        </w:tc>
        <w:tc>
          <w:tcPr>
            <w:tcW w:w="1720" w:type="dxa"/>
            <w:tcBorders>
              <w:top w:val="nil"/>
              <w:left w:val="nil"/>
              <w:bottom w:val="single" w:sz="4" w:space="0" w:color="auto"/>
              <w:right w:val="single" w:sz="4" w:space="0" w:color="auto"/>
            </w:tcBorders>
            <w:shd w:val="clear" w:color="auto" w:fill="auto"/>
            <w:noWrap/>
            <w:vAlign w:val="center"/>
          </w:tcPr>
          <w:p w14:paraId="62CC9EF8" w14:textId="77777777" w:rsidR="00DF5103" w:rsidRPr="00DF5103" w:rsidRDefault="00DF5103" w:rsidP="00DF5103">
            <w:pPr>
              <w:jc w:val="center"/>
              <w:rPr>
                <w:color w:val="000000"/>
              </w:rPr>
            </w:pPr>
            <w:r w:rsidRPr="00DF5103">
              <w:rPr>
                <w:color w:val="000000"/>
              </w:rPr>
              <w:t>2,962</w:t>
            </w:r>
          </w:p>
        </w:tc>
        <w:tc>
          <w:tcPr>
            <w:tcW w:w="1400" w:type="dxa"/>
            <w:tcBorders>
              <w:top w:val="nil"/>
              <w:left w:val="nil"/>
              <w:bottom w:val="single" w:sz="4" w:space="0" w:color="auto"/>
              <w:right w:val="single" w:sz="4" w:space="0" w:color="auto"/>
            </w:tcBorders>
            <w:shd w:val="clear" w:color="auto" w:fill="auto"/>
            <w:noWrap/>
            <w:vAlign w:val="center"/>
          </w:tcPr>
          <w:p w14:paraId="5EFB741F" w14:textId="77777777" w:rsidR="00DF5103" w:rsidRPr="00DF5103" w:rsidRDefault="00DF5103" w:rsidP="00DF5103">
            <w:pPr>
              <w:jc w:val="center"/>
              <w:rPr>
                <w:color w:val="000000"/>
              </w:rPr>
            </w:pPr>
            <w:r w:rsidRPr="00DF5103">
              <w:rPr>
                <w:color w:val="000000"/>
              </w:rPr>
              <w:t>1,896</w:t>
            </w:r>
          </w:p>
        </w:tc>
        <w:tc>
          <w:tcPr>
            <w:tcW w:w="1440" w:type="dxa"/>
            <w:tcBorders>
              <w:top w:val="nil"/>
              <w:left w:val="nil"/>
              <w:bottom w:val="single" w:sz="4" w:space="0" w:color="auto"/>
              <w:right w:val="single" w:sz="4" w:space="0" w:color="auto"/>
            </w:tcBorders>
            <w:shd w:val="clear" w:color="auto" w:fill="auto"/>
            <w:noWrap/>
            <w:vAlign w:val="center"/>
          </w:tcPr>
          <w:p w14:paraId="6FA2B5E8" w14:textId="77777777" w:rsidR="00DF5103" w:rsidRPr="00DF5103" w:rsidRDefault="00DF5103" w:rsidP="00DF5103">
            <w:pPr>
              <w:jc w:val="center"/>
              <w:rPr>
                <w:color w:val="000000"/>
              </w:rPr>
            </w:pPr>
            <w:r w:rsidRPr="00DF5103">
              <w:rPr>
                <w:color w:val="000000"/>
              </w:rPr>
              <w:t>1,066</w:t>
            </w:r>
          </w:p>
        </w:tc>
      </w:tr>
      <w:tr w:rsidR="00DF5103" w:rsidRPr="00DF5103" w14:paraId="1BE41FB0" w14:textId="77777777" w:rsidTr="00E6267D">
        <w:trPr>
          <w:trHeight w:val="264"/>
        </w:trPr>
        <w:tc>
          <w:tcPr>
            <w:tcW w:w="600" w:type="dxa"/>
            <w:tcBorders>
              <w:top w:val="nil"/>
              <w:left w:val="single" w:sz="4" w:space="0" w:color="auto"/>
              <w:bottom w:val="single" w:sz="4" w:space="0" w:color="auto"/>
              <w:right w:val="single" w:sz="4" w:space="0" w:color="auto"/>
            </w:tcBorders>
            <w:shd w:val="clear" w:color="auto" w:fill="auto"/>
            <w:noWrap/>
            <w:vAlign w:val="center"/>
          </w:tcPr>
          <w:p w14:paraId="6060A0EB" w14:textId="77777777" w:rsidR="00DF5103" w:rsidRPr="00DF5103" w:rsidRDefault="00DF5103" w:rsidP="00DF5103">
            <w:pPr>
              <w:jc w:val="center"/>
            </w:pPr>
            <w:r w:rsidRPr="00DF5103">
              <w:t>3.1.</w:t>
            </w:r>
          </w:p>
        </w:tc>
        <w:tc>
          <w:tcPr>
            <w:tcW w:w="2939" w:type="dxa"/>
            <w:tcBorders>
              <w:top w:val="nil"/>
              <w:left w:val="nil"/>
              <w:bottom w:val="single" w:sz="4" w:space="0" w:color="auto"/>
              <w:right w:val="single" w:sz="4" w:space="0" w:color="auto"/>
            </w:tcBorders>
            <w:shd w:val="clear" w:color="auto" w:fill="auto"/>
            <w:vAlign w:val="bottom"/>
          </w:tcPr>
          <w:p w14:paraId="760A3DDF" w14:textId="77777777" w:rsidR="00DF5103" w:rsidRPr="00DF5103" w:rsidRDefault="00DF5103" w:rsidP="00DF5103">
            <w:r w:rsidRPr="00DF5103">
              <w:t>Производственные нужды</w:t>
            </w:r>
          </w:p>
        </w:tc>
        <w:tc>
          <w:tcPr>
            <w:tcW w:w="1261" w:type="dxa"/>
            <w:tcBorders>
              <w:top w:val="nil"/>
              <w:left w:val="nil"/>
              <w:bottom w:val="single" w:sz="4" w:space="0" w:color="auto"/>
              <w:right w:val="single" w:sz="4" w:space="0" w:color="auto"/>
            </w:tcBorders>
            <w:shd w:val="clear" w:color="auto" w:fill="auto"/>
            <w:noWrap/>
            <w:vAlign w:val="center"/>
          </w:tcPr>
          <w:p w14:paraId="01F48070" w14:textId="77777777" w:rsidR="00DF5103" w:rsidRPr="00DF5103" w:rsidRDefault="00DF5103" w:rsidP="00DF5103">
            <w:pPr>
              <w:jc w:val="center"/>
            </w:pPr>
            <w:r w:rsidRPr="00DF5103">
              <w:t>Тыс. Гкал</w:t>
            </w:r>
          </w:p>
        </w:tc>
        <w:tc>
          <w:tcPr>
            <w:tcW w:w="1720" w:type="dxa"/>
            <w:tcBorders>
              <w:top w:val="nil"/>
              <w:left w:val="nil"/>
              <w:bottom w:val="single" w:sz="4" w:space="0" w:color="auto"/>
              <w:right w:val="single" w:sz="4" w:space="0" w:color="auto"/>
            </w:tcBorders>
            <w:shd w:val="clear" w:color="auto" w:fill="auto"/>
            <w:noWrap/>
            <w:vAlign w:val="center"/>
          </w:tcPr>
          <w:p w14:paraId="1BEFF5DF" w14:textId="77777777" w:rsidR="00DF5103" w:rsidRPr="00DF5103" w:rsidRDefault="00DF5103" w:rsidP="00DF5103">
            <w:pPr>
              <w:jc w:val="center"/>
              <w:rPr>
                <w:color w:val="000000"/>
              </w:rPr>
            </w:pPr>
            <w:r w:rsidRPr="00DF5103">
              <w:rPr>
                <w:color w:val="000000"/>
              </w:rPr>
              <w:t>0,000</w:t>
            </w:r>
          </w:p>
        </w:tc>
        <w:tc>
          <w:tcPr>
            <w:tcW w:w="1400" w:type="dxa"/>
            <w:tcBorders>
              <w:top w:val="nil"/>
              <w:left w:val="nil"/>
              <w:bottom w:val="single" w:sz="4" w:space="0" w:color="auto"/>
              <w:right w:val="single" w:sz="4" w:space="0" w:color="auto"/>
            </w:tcBorders>
            <w:shd w:val="clear" w:color="auto" w:fill="auto"/>
            <w:noWrap/>
            <w:vAlign w:val="center"/>
          </w:tcPr>
          <w:p w14:paraId="5FB833CB" w14:textId="77777777" w:rsidR="00DF5103" w:rsidRPr="00DF5103" w:rsidRDefault="00DF5103" w:rsidP="00DF5103">
            <w:pPr>
              <w:jc w:val="center"/>
              <w:rPr>
                <w:color w:val="000000"/>
              </w:rPr>
            </w:pPr>
            <w:r w:rsidRPr="00DF5103">
              <w:rPr>
                <w:color w:val="000000"/>
              </w:rPr>
              <w:t>0,000</w:t>
            </w:r>
          </w:p>
        </w:tc>
        <w:tc>
          <w:tcPr>
            <w:tcW w:w="1440" w:type="dxa"/>
            <w:tcBorders>
              <w:top w:val="nil"/>
              <w:left w:val="nil"/>
              <w:bottom w:val="single" w:sz="4" w:space="0" w:color="auto"/>
              <w:right w:val="single" w:sz="4" w:space="0" w:color="auto"/>
            </w:tcBorders>
            <w:shd w:val="clear" w:color="auto" w:fill="auto"/>
            <w:noWrap/>
            <w:vAlign w:val="center"/>
          </w:tcPr>
          <w:p w14:paraId="38A7E40A" w14:textId="77777777" w:rsidR="00DF5103" w:rsidRPr="00DF5103" w:rsidRDefault="00DF5103" w:rsidP="00DF5103">
            <w:pPr>
              <w:jc w:val="center"/>
              <w:rPr>
                <w:color w:val="000000"/>
              </w:rPr>
            </w:pPr>
            <w:r w:rsidRPr="00DF5103">
              <w:rPr>
                <w:color w:val="000000"/>
              </w:rPr>
              <w:t>0,000</w:t>
            </w:r>
          </w:p>
        </w:tc>
      </w:tr>
      <w:tr w:rsidR="00DF5103" w:rsidRPr="00DF5103" w14:paraId="26325F60" w14:textId="77777777" w:rsidTr="00E6267D">
        <w:trPr>
          <w:trHeight w:val="264"/>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9A0646D" w14:textId="77777777" w:rsidR="00DF5103" w:rsidRPr="00DF5103" w:rsidRDefault="00DF5103" w:rsidP="00DF5103">
            <w:pPr>
              <w:jc w:val="center"/>
            </w:pPr>
            <w:r w:rsidRPr="00DF5103">
              <w:t>3.2.</w:t>
            </w:r>
          </w:p>
        </w:tc>
        <w:tc>
          <w:tcPr>
            <w:tcW w:w="2939" w:type="dxa"/>
            <w:tcBorders>
              <w:top w:val="nil"/>
              <w:left w:val="nil"/>
              <w:bottom w:val="single" w:sz="4" w:space="0" w:color="auto"/>
              <w:right w:val="single" w:sz="4" w:space="0" w:color="auto"/>
            </w:tcBorders>
            <w:shd w:val="clear" w:color="auto" w:fill="auto"/>
            <w:vAlign w:val="bottom"/>
            <w:hideMark/>
          </w:tcPr>
          <w:p w14:paraId="393979FF" w14:textId="77777777" w:rsidR="00DF5103" w:rsidRPr="00DF5103" w:rsidRDefault="00DF5103" w:rsidP="00DF5103">
            <w:r w:rsidRPr="00DF5103">
              <w:t>Полезный отпуск тепловой энергии на потребительский рынок</w:t>
            </w:r>
          </w:p>
        </w:tc>
        <w:tc>
          <w:tcPr>
            <w:tcW w:w="1261" w:type="dxa"/>
            <w:tcBorders>
              <w:top w:val="nil"/>
              <w:left w:val="nil"/>
              <w:bottom w:val="single" w:sz="4" w:space="0" w:color="auto"/>
              <w:right w:val="single" w:sz="4" w:space="0" w:color="auto"/>
            </w:tcBorders>
            <w:shd w:val="clear" w:color="auto" w:fill="auto"/>
            <w:noWrap/>
            <w:vAlign w:val="center"/>
            <w:hideMark/>
          </w:tcPr>
          <w:p w14:paraId="6D0A01A7" w14:textId="77777777" w:rsidR="00DF5103" w:rsidRPr="00DF5103" w:rsidRDefault="00DF5103" w:rsidP="00DF5103">
            <w:pPr>
              <w:jc w:val="center"/>
            </w:pPr>
            <w:r w:rsidRPr="00DF5103">
              <w:t>Тыс. Гкал</w:t>
            </w:r>
          </w:p>
        </w:tc>
        <w:tc>
          <w:tcPr>
            <w:tcW w:w="1720" w:type="dxa"/>
            <w:tcBorders>
              <w:top w:val="nil"/>
              <w:left w:val="nil"/>
              <w:bottom w:val="single" w:sz="4" w:space="0" w:color="auto"/>
              <w:right w:val="single" w:sz="4" w:space="0" w:color="auto"/>
            </w:tcBorders>
            <w:shd w:val="clear" w:color="auto" w:fill="auto"/>
            <w:noWrap/>
            <w:vAlign w:val="center"/>
            <w:hideMark/>
          </w:tcPr>
          <w:p w14:paraId="33EE5197" w14:textId="77777777" w:rsidR="00DF5103" w:rsidRPr="00DF5103" w:rsidRDefault="00DF5103" w:rsidP="00DF5103">
            <w:pPr>
              <w:jc w:val="center"/>
              <w:rPr>
                <w:color w:val="000000"/>
              </w:rPr>
            </w:pPr>
            <w:r w:rsidRPr="00DF5103">
              <w:rPr>
                <w:color w:val="000000"/>
              </w:rPr>
              <w:t>2,962</w:t>
            </w:r>
          </w:p>
        </w:tc>
        <w:tc>
          <w:tcPr>
            <w:tcW w:w="1400" w:type="dxa"/>
            <w:tcBorders>
              <w:top w:val="nil"/>
              <w:left w:val="nil"/>
              <w:bottom w:val="single" w:sz="4" w:space="0" w:color="auto"/>
              <w:right w:val="single" w:sz="4" w:space="0" w:color="auto"/>
            </w:tcBorders>
            <w:shd w:val="clear" w:color="auto" w:fill="auto"/>
            <w:noWrap/>
            <w:vAlign w:val="center"/>
            <w:hideMark/>
          </w:tcPr>
          <w:p w14:paraId="58BCD350" w14:textId="77777777" w:rsidR="00DF5103" w:rsidRPr="00DF5103" w:rsidRDefault="00DF5103" w:rsidP="00DF5103">
            <w:pPr>
              <w:jc w:val="center"/>
              <w:rPr>
                <w:color w:val="000000"/>
              </w:rPr>
            </w:pPr>
            <w:r w:rsidRPr="00DF5103">
              <w:rPr>
                <w:color w:val="000000"/>
              </w:rPr>
              <w:t>1,896</w:t>
            </w:r>
          </w:p>
        </w:tc>
        <w:tc>
          <w:tcPr>
            <w:tcW w:w="1440" w:type="dxa"/>
            <w:tcBorders>
              <w:top w:val="nil"/>
              <w:left w:val="nil"/>
              <w:bottom w:val="single" w:sz="4" w:space="0" w:color="auto"/>
              <w:right w:val="single" w:sz="4" w:space="0" w:color="auto"/>
            </w:tcBorders>
            <w:shd w:val="clear" w:color="auto" w:fill="auto"/>
            <w:noWrap/>
            <w:vAlign w:val="center"/>
            <w:hideMark/>
          </w:tcPr>
          <w:p w14:paraId="5F038C83" w14:textId="77777777" w:rsidR="00DF5103" w:rsidRPr="00DF5103" w:rsidRDefault="00DF5103" w:rsidP="00DF5103">
            <w:pPr>
              <w:jc w:val="center"/>
              <w:rPr>
                <w:color w:val="000000"/>
              </w:rPr>
            </w:pPr>
            <w:r w:rsidRPr="00DF5103">
              <w:rPr>
                <w:color w:val="000000"/>
              </w:rPr>
              <w:t>1,066</w:t>
            </w:r>
          </w:p>
        </w:tc>
      </w:tr>
    </w:tbl>
    <w:p w14:paraId="75819AEC" w14:textId="77777777" w:rsidR="00DF5103" w:rsidRPr="00DF5103" w:rsidRDefault="00DF5103" w:rsidP="00DF5103">
      <w:pPr>
        <w:ind w:firstLine="709"/>
        <w:jc w:val="both"/>
        <w:rPr>
          <w:sz w:val="28"/>
          <w:szCs w:val="28"/>
        </w:rPr>
      </w:pPr>
    </w:p>
    <w:p w14:paraId="082140A8" w14:textId="77777777" w:rsidR="00DF5103" w:rsidRPr="00DF5103" w:rsidRDefault="00DF5103" w:rsidP="00DF5103">
      <w:pPr>
        <w:ind w:firstLine="709"/>
        <w:jc w:val="both"/>
        <w:rPr>
          <w:sz w:val="28"/>
          <w:szCs w:val="28"/>
        </w:rPr>
      </w:pPr>
    </w:p>
    <w:p w14:paraId="7EBA1650" w14:textId="77777777" w:rsidR="00DF5103" w:rsidRPr="00DF5103" w:rsidRDefault="00DF5103" w:rsidP="00DF5103">
      <w:pPr>
        <w:keepNext/>
        <w:keepLines/>
        <w:jc w:val="both"/>
        <w:outlineLvl w:val="1"/>
        <w:rPr>
          <w:rFonts w:eastAsia="Calibri"/>
          <w:b/>
          <w:sz w:val="28"/>
          <w:szCs w:val="28"/>
          <w:lang w:val="x-none" w:eastAsia="en-US"/>
        </w:rPr>
      </w:pPr>
      <w:bookmarkStart w:id="131" w:name="_Toc24010583"/>
      <w:r w:rsidRPr="00DF5103">
        <w:rPr>
          <w:rFonts w:eastAsia="Calibri"/>
          <w:b/>
          <w:sz w:val="28"/>
          <w:szCs w:val="28"/>
          <w:lang w:val="x-none" w:eastAsia="en-US"/>
        </w:rPr>
        <w:t>Неподконтрольные расходы</w:t>
      </w:r>
      <w:bookmarkEnd w:id="131"/>
    </w:p>
    <w:p w14:paraId="43F6FE7D" w14:textId="77777777" w:rsidR="00DF5103" w:rsidRPr="00DF5103" w:rsidRDefault="00DF5103" w:rsidP="00DF5103">
      <w:pPr>
        <w:rPr>
          <w:snapToGrid w:val="0"/>
          <w:sz w:val="28"/>
          <w:szCs w:val="28"/>
          <w:lang w:val="x-none" w:eastAsia="en-US"/>
        </w:rPr>
      </w:pPr>
    </w:p>
    <w:p w14:paraId="758DCBF6" w14:textId="77777777" w:rsidR="00DF5103" w:rsidRPr="00DF5103" w:rsidRDefault="00DF5103" w:rsidP="00DF5103">
      <w:pPr>
        <w:keepNext/>
        <w:numPr>
          <w:ilvl w:val="2"/>
          <w:numId w:val="0"/>
        </w:numPr>
        <w:tabs>
          <w:tab w:val="left" w:pos="0"/>
        </w:tabs>
        <w:spacing w:after="120"/>
        <w:jc w:val="both"/>
        <w:outlineLvl w:val="1"/>
        <w:rPr>
          <w:b/>
          <w:sz w:val="28"/>
          <w:szCs w:val="20"/>
          <w:lang w:val="x-none" w:eastAsia="x-none"/>
        </w:rPr>
      </w:pPr>
      <w:r w:rsidRPr="00DF5103">
        <w:rPr>
          <w:b/>
          <w:sz w:val="28"/>
          <w:szCs w:val="20"/>
          <w:lang w:eastAsia="x-none"/>
        </w:rPr>
        <w:t>Р</w:t>
      </w:r>
      <w:proofErr w:type="spellStart"/>
      <w:r w:rsidRPr="00DF5103">
        <w:rPr>
          <w:b/>
          <w:sz w:val="28"/>
          <w:szCs w:val="20"/>
          <w:lang w:val="x-none" w:eastAsia="x-none"/>
        </w:rPr>
        <w:t>асходы</w:t>
      </w:r>
      <w:proofErr w:type="spellEnd"/>
      <w:r w:rsidRPr="00DF5103">
        <w:rPr>
          <w:b/>
          <w:sz w:val="28"/>
          <w:szCs w:val="20"/>
          <w:lang w:eastAsia="x-none"/>
        </w:rPr>
        <w:t xml:space="preserve"> </w:t>
      </w:r>
      <w:r w:rsidRPr="00DF5103">
        <w:rPr>
          <w:b/>
          <w:sz w:val="28"/>
          <w:szCs w:val="20"/>
          <w:lang w:val="x-none" w:eastAsia="x-none"/>
        </w:rPr>
        <w:t>на</w:t>
      </w:r>
      <w:r w:rsidRPr="00DF5103">
        <w:rPr>
          <w:b/>
          <w:sz w:val="28"/>
          <w:szCs w:val="20"/>
          <w:lang w:eastAsia="x-none"/>
        </w:rPr>
        <w:t xml:space="preserve"> </w:t>
      </w:r>
      <w:r w:rsidRPr="00DF5103">
        <w:rPr>
          <w:b/>
          <w:sz w:val="28"/>
          <w:szCs w:val="20"/>
          <w:lang w:val="x-none" w:eastAsia="x-none"/>
        </w:rPr>
        <w:t>оплату услуг, оказываемых организациями, осуществляющими регулируемые виды деятельности</w:t>
      </w:r>
    </w:p>
    <w:p w14:paraId="5BD6924E" w14:textId="77777777" w:rsidR="00DF5103" w:rsidRPr="00DF5103" w:rsidRDefault="00DF5103" w:rsidP="00DF5103">
      <w:pPr>
        <w:spacing w:line="288" w:lineRule="auto"/>
        <w:ind w:firstLine="709"/>
        <w:jc w:val="both"/>
        <w:rPr>
          <w:snapToGrid w:val="0"/>
          <w:color w:val="FF0000"/>
          <w:sz w:val="28"/>
          <w:szCs w:val="28"/>
        </w:rPr>
      </w:pPr>
      <w:r w:rsidRPr="00DF5103">
        <w:rPr>
          <w:snapToGrid w:val="0"/>
          <w:sz w:val="28"/>
          <w:szCs w:val="28"/>
        </w:rPr>
        <w:t xml:space="preserve">По данной статье организацией расходов не заявлено. </w:t>
      </w:r>
    </w:p>
    <w:p w14:paraId="51B79094" w14:textId="77777777" w:rsidR="00DF5103" w:rsidRPr="00DF5103" w:rsidRDefault="00DF5103" w:rsidP="00DF5103">
      <w:pPr>
        <w:tabs>
          <w:tab w:val="left" w:pos="709"/>
        </w:tabs>
        <w:ind w:firstLine="709"/>
        <w:jc w:val="both"/>
        <w:rPr>
          <w:sz w:val="28"/>
          <w:szCs w:val="28"/>
        </w:rPr>
      </w:pPr>
    </w:p>
    <w:p w14:paraId="0A325A3B" w14:textId="77777777" w:rsidR="00DF5103" w:rsidRPr="00DF5103" w:rsidRDefault="00DF5103" w:rsidP="00DF5103">
      <w:pPr>
        <w:keepNext/>
        <w:spacing w:line="360" w:lineRule="auto"/>
        <w:outlineLvl w:val="1"/>
        <w:rPr>
          <w:b/>
          <w:sz w:val="28"/>
          <w:szCs w:val="20"/>
          <w:lang w:val="x-none" w:eastAsia="x-none"/>
        </w:rPr>
      </w:pPr>
      <w:bookmarkStart w:id="132" w:name="_Toc530586355"/>
      <w:r w:rsidRPr="00DF5103">
        <w:rPr>
          <w:b/>
          <w:sz w:val="28"/>
          <w:szCs w:val="20"/>
          <w:lang w:val="x-none" w:eastAsia="x-none"/>
        </w:rPr>
        <w:t>5.2.2</w:t>
      </w:r>
      <w:r w:rsidRPr="00DF5103">
        <w:rPr>
          <w:b/>
          <w:sz w:val="28"/>
          <w:szCs w:val="20"/>
          <w:lang w:eastAsia="x-none"/>
        </w:rPr>
        <w:t>.</w:t>
      </w:r>
      <w:r w:rsidRPr="00DF5103">
        <w:rPr>
          <w:b/>
          <w:sz w:val="28"/>
          <w:szCs w:val="20"/>
          <w:lang w:val="x-none" w:eastAsia="x-none"/>
        </w:rPr>
        <w:t xml:space="preserve"> </w:t>
      </w:r>
      <w:r w:rsidRPr="00DF5103">
        <w:rPr>
          <w:b/>
          <w:sz w:val="28"/>
          <w:szCs w:val="20"/>
          <w:lang w:eastAsia="x-none"/>
        </w:rPr>
        <w:t>А</w:t>
      </w:r>
      <w:proofErr w:type="spellStart"/>
      <w:r w:rsidRPr="00DF5103">
        <w:rPr>
          <w:b/>
          <w:sz w:val="28"/>
          <w:szCs w:val="20"/>
          <w:lang w:val="x-none" w:eastAsia="x-none"/>
        </w:rPr>
        <w:t>рендная</w:t>
      </w:r>
      <w:proofErr w:type="spellEnd"/>
      <w:r w:rsidRPr="00DF5103">
        <w:rPr>
          <w:b/>
          <w:sz w:val="28"/>
          <w:szCs w:val="20"/>
          <w:lang w:val="x-none" w:eastAsia="x-none"/>
        </w:rPr>
        <w:t xml:space="preserve"> плата </w:t>
      </w:r>
      <w:bookmarkEnd w:id="132"/>
    </w:p>
    <w:p w14:paraId="48BC4274" w14:textId="77777777" w:rsidR="00DF5103" w:rsidRPr="00DF5103" w:rsidRDefault="00DF5103" w:rsidP="00DF5103">
      <w:pPr>
        <w:ind w:firstLine="709"/>
        <w:jc w:val="both"/>
        <w:rPr>
          <w:snapToGrid w:val="0"/>
          <w:sz w:val="28"/>
          <w:szCs w:val="28"/>
        </w:rPr>
      </w:pPr>
      <w:r w:rsidRPr="00DF5103">
        <w:rPr>
          <w:snapToGrid w:val="0"/>
          <w:sz w:val="28"/>
          <w:szCs w:val="28"/>
        </w:rPr>
        <w:t xml:space="preserve">В неподконтрольные расходы включается арендная плата только </w:t>
      </w:r>
      <w:r w:rsidRPr="00DF5103">
        <w:rPr>
          <w:snapToGrid w:val="0"/>
          <w:sz w:val="28"/>
          <w:szCs w:val="28"/>
        </w:rPr>
        <w:br/>
        <w:t>в части имущества, используемого для осуществления регулируемой деятельности, и определяется в соответствии с пунктами 45 и 65 Основ ценообразования.</w:t>
      </w:r>
    </w:p>
    <w:p w14:paraId="794E3EBE" w14:textId="77777777" w:rsidR="00DF5103" w:rsidRPr="00DF5103" w:rsidRDefault="00DF5103" w:rsidP="00DF5103">
      <w:pPr>
        <w:ind w:firstLine="709"/>
        <w:jc w:val="both"/>
        <w:rPr>
          <w:snapToGrid w:val="0"/>
          <w:sz w:val="28"/>
          <w:szCs w:val="28"/>
        </w:rPr>
      </w:pPr>
      <w:r w:rsidRPr="00DF5103">
        <w:rPr>
          <w:snapToGrid w:val="0"/>
          <w:sz w:val="28"/>
          <w:szCs w:val="28"/>
        </w:rPr>
        <w:t xml:space="preserve">В соответствии с пунктом 45 Основ ценообразования, экономически обоснованный уровень арендной платы или лизингового платежа определяется органами регулирования исходя из принципа возмещения арендодателю или лизингодателю амортизации, налогов </w:t>
      </w:r>
      <w:r w:rsidRPr="00DF5103">
        <w:rPr>
          <w:snapToGrid w:val="0"/>
          <w:sz w:val="28"/>
          <w:szCs w:val="28"/>
        </w:rPr>
        <w:br/>
        <w:t xml:space="preserve">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 или лизинг. В связи с тем, что налог </w:t>
      </w:r>
      <w:r w:rsidRPr="00DF5103">
        <w:rPr>
          <w:snapToGrid w:val="0"/>
          <w:sz w:val="28"/>
          <w:szCs w:val="28"/>
        </w:rPr>
        <w:br/>
        <w:t>на имущество отсутствует, величина арендной платы принимается в размере амортизации.</w:t>
      </w:r>
    </w:p>
    <w:p w14:paraId="49CA00B9" w14:textId="77777777" w:rsidR="00DF5103" w:rsidRPr="00DF5103" w:rsidRDefault="00DF5103" w:rsidP="00DF5103">
      <w:pPr>
        <w:ind w:firstLine="709"/>
        <w:jc w:val="both"/>
        <w:rPr>
          <w:color w:val="FF0000"/>
          <w:sz w:val="28"/>
          <w:szCs w:val="28"/>
        </w:rPr>
      </w:pPr>
      <w:r w:rsidRPr="00DF5103">
        <w:rPr>
          <w:sz w:val="28"/>
          <w:szCs w:val="28"/>
        </w:rPr>
        <w:t xml:space="preserve">По данной статье предприятием планируются расходы в размере </w:t>
      </w:r>
      <w:r w:rsidRPr="00DF5103">
        <w:rPr>
          <w:sz w:val="28"/>
          <w:szCs w:val="28"/>
        </w:rPr>
        <w:br/>
      </w:r>
      <w:r w:rsidRPr="00DF5103">
        <w:rPr>
          <w:b/>
          <w:bCs/>
          <w:sz w:val="28"/>
          <w:szCs w:val="28"/>
        </w:rPr>
        <w:t>2 723 тыс. руб.</w:t>
      </w:r>
      <w:r w:rsidRPr="00DF5103">
        <w:rPr>
          <w:sz w:val="28"/>
          <w:szCs w:val="28"/>
        </w:rPr>
        <w:t xml:space="preserve"> </w:t>
      </w:r>
    </w:p>
    <w:p w14:paraId="658AA33B" w14:textId="77777777" w:rsidR="00DF5103" w:rsidRPr="00DF5103" w:rsidRDefault="00DF5103" w:rsidP="00DF5103">
      <w:pPr>
        <w:ind w:firstLine="709"/>
        <w:jc w:val="both"/>
        <w:rPr>
          <w:snapToGrid w:val="0"/>
          <w:sz w:val="28"/>
          <w:szCs w:val="28"/>
        </w:rPr>
      </w:pPr>
      <w:r w:rsidRPr="00DF5103">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12A4E91A" w14:textId="77777777" w:rsidR="00DF5103" w:rsidRPr="00DF5103" w:rsidRDefault="00DF5103" w:rsidP="00DF5103">
      <w:pPr>
        <w:ind w:firstLine="709"/>
        <w:jc w:val="both"/>
        <w:rPr>
          <w:snapToGrid w:val="0"/>
          <w:sz w:val="28"/>
          <w:szCs w:val="28"/>
        </w:rPr>
      </w:pPr>
      <w:r w:rsidRPr="00DF5103">
        <w:rPr>
          <w:snapToGrid w:val="0"/>
          <w:sz w:val="28"/>
          <w:szCs w:val="28"/>
        </w:rPr>
        <w:t>Инвентарная карточка учета нефинансовых активов № 1.108.51.900 (DOCS.FORM.6.42. Часть 2. 5. Инвентарная карточка).</w:t>
      </w:r>
    </w:p>
    <w:p w14:paraId="5B8F35AD" w14:textId="77777777" w:rsidR="00DF5103" w:rsidRPr="00DF5103" w:rsidRDefault="00DF5103" w:rsidP="00DF5103">
      <w:pPr>
        <w:ind w:firstLine="709"/>
        <w:jc w:val="both"/>
        <w:rPr>
          <w:snapToGrid w:val="0"/>
          <w:sz w:val="28"/>
          <w:szCs w:val="28"/>
        </w:rPr>
      </w:pPr>
      <w:r w:rsidRPr="00DF5103">
        <w:rPr>
          <w:snapToGrid w:val="0"/>
          <w:sz w:val="28"/>
          <w:szCs w:val="28"/>
        </w:rPr>
        <w:t>Инвентарная карточка учета нефинансовых активов № 1.108.51.901 (DOCS.FORM.6.42. Часть 2. 5. Инвентарная карточка).</w:t>
      </w:r>
    </w:p>
    <w:p w14:paraId="200B26A2" w14:textId="77777777" w:rsidR="00DF5103" w:rsidRPr="00DF5103" w:rsidRDefault="00DF5103" w:rsidP="00DF5103">
      <w:pPr>
        <w:ind w:firstLine="709"/>
        <w:jc w:val="both"/>
        <w:rPr>
          <w:snapToGrid w:val="0"/>
          <w:sz w:val="28"/>
          <w:szCs w:val="28"/>
        </w:rPr>
      </w:pPr>
      <w:r w:rsidRPr="00DF5103">
        <w:rPr>
          <w:snapToGrid w:val="0"/>
          <w:sz w:val="28"/>
          <w:szCs w:val="28"/>
        </w:rPr>
        <w:t>Паспорт на блочно-модульную котельную типа КМТ-900 3ПрА (DOCS.FORM.6.42. Часть 3. 2. Данные о фактической деятельности предприятия. Блочно-модульная котельная тип КМТ-900).</w:t>
      </w:r>
    </w:p>
    <w:p w14:paraId="66D5E732" w14:textId="77777777" w:rsidR="00DF5103" w:rsidRPr="00DF5103" w:rsidRDefault="00DF5103" w:rsidP="00DF5103">
      <w:pPr>
        <w:ind w:firstLine="709"/>
        <w:jc w:val="both"/>
        <w:rPr>
          <w:snapToGrid w:val="0"/>
          <w:sz w:val="28"/>
          <w:szCs w:val="28"/>
        </w:rPr>
      </w:pPr>
      <w:r w:rsidRPr="00DF5103">
        <w:rPr>
          <w:snapToGrid w:val="0"/>
          <w:sz w:val="28"/>
          <w:szCs w:val="28"/>
        </w:rPr>
        <w:t>Паспорт на блочно-модульную котельную типа КМТ-900 3ПрА (DOCS.FORM.6.42. Часть 3. 2. Данные о фактической деятельности предприятия. Блочно-модульная котельная тип КМТ-1200).</w:t>
      </w:r>
    </w:p>
    <w:p w14:paraId="37135AE8" w14:textId="77777777" w:rsidR="00DF5103" w:rsidRPr="00DF5103" w:rsidRDefault="00DF5103" w:rsidP="00DF5103">
      <w:pPr>
        <w:ind w:firstLine="709"/>
        <w:jc w:val="both"/>
        <w:rPr>
          <w:snapToGrid w:val="0"/>
          <w:sz w:val="28"/>
          <w:szCs w:val="28"/>
        </w:rPr>
      </w:pPr>
      <w:r w:rsidRPr="00DF5103">
        <w:rPr>
          <w:snapToGrid w:val="0"/>
          <w:sz w:val="28"/>
          <w:szCs w:val="28"/>
        </w:rPr>
        <w:t xml:space="preserve">Договор аренды объекта (блочно-модульные котельные) № 749 </w:t>
      </w:r>
      <w:r w:rsidRPr="00DF5103">
        <w:rPr>
          <w:snapToGrid w:val="0"/>
          <w:sz w:val="28"/>
          <w:szCs w:val="28"/>
        </w:rPr>
        <w:br/>
        <w:t xml:space="preserve">от 22.02.2022, заключенный с комитетом по управлению муниципальным имуществом администрации Анжеро-Судженского городского округа, срок действия договора 2 года с 01.03.2022, без </w:t>
      </w:r>
      <w:proofErr w:type="spellStart"/>
      <w:r w:rsidRPr="00DF5103">
        <w:rPr>
          <w:snapToGrid w:val="0"/>
          <w:sz w:val="28"/>
          <w:szCs w:val="28"/>
        </w:rPr>
        <w:t>автопролонгации</w:t>
      </w:r>
      <w:proofErr w:type="spellEnd"/>
      <w:r w:rsidRPr="00DF5103">
        <w:rPr>
          <w:snapToGrid w:val="0"/>
          <w:sz w:val="28"/>
          <w:szCs w:val="28"/>
        </w:rPr>
        <w:t>, с приложениями (DOCS.FORM.6.42. Часть 3. Том 3. Аренда котельных. Договор № 749 аренды объекта (котельные)). Размер месячной арендной платы составляет 189 075,63 руб.</w:t>
      </w:r>
    </w:p>
    <w:p w14:paraId="7C9345C7" w14:textId="77777777" w:rsidR="00DF5103" w:rsidRPr="00DF5103" w:rsidRDefault="00DF5103" w:rsidP="00DF5103">
      <w:pPr>
        <w:ind w:firstLine="709"/>
        <w:jc w:val="both"/>
        <w:rPr>
          <w:snapToGrid w:val="0"/>
          <w:sz w:val="28"/>
          <w:szCs w:val="28"/>
        </w:rPr>
      </w:pPr>
      <w:r w:rsidRPr="00DF5103">
        <w:rPr>
          <w:snapToGrid w:val="0"/>
          <w:sz w:val="28"/>
          <w:szCs w:val="28"/>
        </w:rPr>
        <w:lastRenderedPageBreak/>
        <w:t xml:space="preserve">Дополнительное соглашение б/н от 11.09.2023 к договору № 749 аренды объекта от 22.02.2022, с приложениями. Пролонгирует договор </w:t>
      </w:r>
      <w:r w:rsidRPr="00DF5103">
        <w:rPr>
          <w:snapToGrid w:val="0"/>
          <w:sz w:val="28"/>
          <w:szCs w:val="28"/>
        </w:rPr>
        <w:br/>
        <w:t>на срок с 01.03.2024 до 01.03.2026 года. Размер месячной платы составляет 190 000,00 руб. (DOCS.FORM.6.42. Часть 3. Том 3. Аренда котельных. Дополнительное соглашение к договору № 749).</w:t>
      </w:r>
    </w:p>
    <w:p w14:paraId="38E8D8C8" w14:textId="77777777" w:rsidR="00DF5103" w:rsidRPr="00DF5103" w:rsidRDefault="00DF5103" w:rsidP="00DF5103">
      <w:pPr>
        <w:ind w:firstLine="709"/>
        <w:jc w:val="both"/>
        <w:rPr>
          <w:sz w:val="28"/>
          <w:szCs w:val="28"/>
        </w:rPr>
      </w:pPr>
      <w:r w:rsidRPr="00DF5103">
        <w:rPr>
          <w:sz w:val="28"/>
          <w:szCs w:val="28"/>
        </w:rPr>
        <w:t>Договор закрепляет за организацией право пользования муниципальным имуществом:</w:t>
      </w:r>
    </w:p>
    <w:p w14:paraId="57D1434D" w14:textId="77777777" w:rsidR="00DF5103" w:rsidRPr="00DF5103" w:rsidRDefault="00DF5103" w:rsidP="00DF5103">
      <w:pPr>
        <w:ind w:firstLine="709"/>
        <w:jc w:val="both"/>
        <w:rPr>
          <w:sz w:val="28"/>
          <w:szCs w:val="28"/>
        </w:rPr>
      </w:pPr>
      <w:r w:rsidRPr="00DF5103">
        <w:rPr>
          <w:sz w:val="28"/>
          <w:szCs w:val="28"/>
        </w:rPr>
        <w:t xml:space="preserve">- Блочно-модульная угольная котельная типа КМТ-900 3ПрА, </w:t>
      </w:r>
      <w:r w:rsidRPr="00DF5103">
        <w:rPr>
          <w:sz w:val="28"/>
          <w:szCs w:val="28"/>
        </w:rPr>
        <w:br/>
        <w:t xml:space="preserve">в т.ч. оборудование согласно приложению № 1 к конкурсной документации, установленной мощностью 0,9 МВт с автоматической подачей топлива, </w:t>
      </w:r>
      <w:r w:rsidRPr="00DF5103">
        <w:rPr>
          <w:sz w:val="28"/>
          <w:szCs w:val="28"/>
        </w:rPr>
        <w:br/>
        <w:t>без постоянного присутствия персонала (</w:t>
      </w:r>
      <w:proofErr w:type="spellStart"/>
      <w:r w:rsidRPr="00DF5103">
        <w:rPr>
          <w:sz w:val="28"/>
          <w:szCs w:val="28"/>
        </w:rPr>
        <w:t>Терморобот</w:t>
      </w:r>
      <w:proofErr w:type="spellEnd"/>
      <w:r w:rsidRPr="00DF5103">
        <w:rPr>
          <w:sz w:val="28"/>
          <w:szCs w:val="28"/>
        </w:rPr>
        <w:t xml:space="preserve">), заводской </w:t>
      </w:r>
      <w:r w:rsidRPr="00DF5103">
        <w:rPr>
          <w:sz w:val="28"/>
          <w:szCs w:val="28"/>
        </w:rPr>
        <w:br/>
        <w:t xml:space="preserve">№ 202010340, в количестве 1 шт., стоимостью 10 420 619,46 рублей, расположенная по адресу: г. Анжеро-Судженск, ул. </w:t>
      </w:r>
      <w:proofErr w:type="spellStart"/>
      <w:r w:rsidRPr="00DF5103">
        <w:rPr>
          <w:sz w:val="28"/>
          <w:szCs w:val="28"/>
        </w:rPr>
        <w:t>Водоканальная</w:t>
      </w:r>
      <w:proofErr w:type="spellEnd"/>
      <w:r w:rsidRPr="00DF5103">
        <w:rPr>
          <w:sz w:val="28"/>
          <w:szCs w:val="28"/>
        </w:rPr>
        <w:t>, напротив дома № 7А.</w:t>
      </w:r>
    </w:p>
    <w:p w14:paraId="120FC83A" w14:textId="77777777" w:rsidR="00DF5103" w:rsidRPr="00DF5103" w:rsidRDefault="00DF5103" w:rsidP="00DF5103">
      <w:pPr>
        <w:ind w:firstLine="709"/>
        <w:jc w:val="both"/>
        <w:rPr>
          <w:sz w:val="28"/>
          <w:szCs w:val="28"/>
        </w:rPr>
      </w:pPr>
      <w:r w:rsidRPr="00DF5103">
        <w:rPr>
          <w:sz w:val="28"/>
          <w:szCs w:val="28"/>
        </w:rPr>
        <w:t xml:space="preserve">- Блочно-модульная угольная котельная типа КМТ-1200 3ПрА, </w:t>
      </w:r>
      <w:r w:rsidRPr="00DF5103">
        <w:rPr>
          <w:sz w:val="28"/>
          <w:szCs w:val="28"/>
        </w:rPr>
        <w:br/>
        <w:t xml:space="preserve">в т.ч. оборудование согласно приложению № 2 к конкурсной документации, установленной мощностью 1,2 МВт с автоматической подачей топлива, </w:t>
      </w:r>
      <w:r w:rsidRPr="00DF5103">
        <w:rPr>
          <w:sz w:val="28"/>
          <w:szCs w:val="28"/>
        </w:rPr>
        <w:br/>
        <w:t>без постоянного присутствия персонала (</w:t>
      </w:r>
      <w:proofErr w:type="spellStart"/>
      <w:r w:rsidRPr="00DF5103">
        <w:rPr>
          <w:sz w:val="28"/>
          <w:szCs w:val="28"/>
        </w:rPr>
        <w:t>Терморобот</w:t>
      </w:r>
      <w:proofErr w:type="spellEnd"/>
      <w:r w:rsidRPr="00DF5103">
        <w:rPr>
          <w:sz w:val="28"/>
          <w:szCs w:val="28"/>
        </w:rPr>
        <w:t xml:space="preserve">), заводской </w:t>
      </w:r>
      <w:r w:rsidRPr="00DF5103">
        <w:rPr>
          <w:sz w:val="28"/>
          <w:szCs w:val="28"/>
        </w:rPr>
        <w:br/>
        <w:t xml:space="preserve">№ 202010341, в количестве 1 шт., стоимостью 12 079 380,54 рублей, расположенная по адресу: г. Анжеро-Судженск, ул. </w:t>
      </w:r>
      <w:proofErr w:type="spellStart"/>
      <w:r w:rsidRPr="00DF5103">
        <w:rPr>
          <w:sz w:val="28"/>
          <w:szCs w:val="28"/>
        </w:rPr>
        <w:t>Водоканальная</w:t>
      </w:r>
      <w:proofErr w:type="spellEnd"/>
      <w:r w:rsidRPr="00DF5103">
        <w:rPr>
          <w:sz w:val="28"/>
          <w:szCs w:val="28"/>
        </w:rPr>
        <w:t>, напротив дома № 27.</w:t>
      </w:r>
    </w:p>
    <w:p w14:paraId="02811817" w14:textId="77777777" w:rsidR="00DF5103" w:rsidRPr="00DF5103" w:rsidRDefault="00DF5103" w:rsidP="00DF5103">
      <w:pPr>
        <w:widowControl w:val="0"/>
        <w:tabs>
          <w:tab w:val="left" w:pos="1890"/>
        </w:tabs>
        <w:ind w:firstLine="709"/>
        <w:jc w:val="both"/>
        <w:rPr>
          <w:snapToGrid w:val="0"/>
          <w:sz w:val="28"/>
          <w:szCs w:val="28"/>
        </w:rPr>
      </w:pPr>
      <w:r w:rsidRPr="00DF5103">
        <w:rPr>
          <w:snapToGrid w:val="0"/>
          <w:sz w:val="28"/>
          <w:szCs w:val="28"/>
        </w:rPr>
        <w:t>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 эксперты определили срок полезного использования блочно-модульных котельных. Блочно-модульные котельные относятся к 5 амортизационной группе. Срок полезного использования составляет 7-10 лет включительно.</w:t>
      </w:r>
    </w:p>
    <w:p w14:paraId="2D85D49E" w14:textId="77777777" w:rsidR="00DF5103" w:rsidRPr="00DF5103" w:rsidRDefault="00DF5103" w:rsidP="00DF5103">
      <w:pPr>
        <w:ind w:firstLine="709"/>
        <w:jc w:val="both"/>
        <w:rPr>
          <w:snapToGrid w:val="0"/>
          <w:sz w:val="28"/>
          <w:szCs w:val="28"/>
        </w:rPr>
      </w:pPr>
      <w:r w:rsidRPr="00DF5103">
        <w:rPr>
          <w:snapToGrid w:val="0"/>
          <w:sz w:val="28"/>
          <w:szCs w:val="28"/>
        </w:rPr>
        <w:t>Эксперты принимают в расчет максимальный срок - 10 лет полезного использования, что составляет 120 месяцев: 12 (месяцев в году) × 10 лет.</w:t>
      </w:r>
    </w:p>
    <w:p w14:paraId="023A75F7" w14:textId="77777777" w:rsidR="00DF5103" w:rsidRPr="00DF5103" w:rsidRDefault="00DF5103" w:rsidP="00DF5103">
      <w:pPr>
        <w:ind w:firstLine="709"/>
        <w:jc w:val="both"/>
        <w:rPr>
          <w:snapToGrid w:val="0"/>
          <w:sz w:val="28"/>
          <w:szCs w:val="28"/>
        </w:rPr>
      </w:pPr>
      <w:r w:rsidRPr="00DF5103">
        <w:rPr>
          <w:snapToGrid w:val="0"/>
          <w:sz w:val="28"/>
          <w:szCs w:val="28"/>
        </w:rPr>
        <w:t>На основании представленных инвентарных карточек эксперты произвели расчёт амортизационных отчислений на 2025 год (Таблица 2)</w:t>
      </w:r>
    </w:p>
    <w:p w14:paraId="17CC3091" w14:textId="77777777" w:rsidR="00DF5103" w:rsidRPr="00DF5103" w:rsidRDefault="00DF5103" w:rsidP="00DF5103">
      <w:pPr>
        <w:ind w:firstLine="709"/>
        <w:jc w:val="both"/>
        <w:rPr>
          <w:snapToGrid w:val="0"/>
          <w:sz w:val="28"/>
          <w:szCs w:val="28"/>
        </w:rPr>
      </w:pPr>
    </w:p>
    <w:p w14:paraId="0F6FE81F" w14:textId="77777777" w:rsidR="00DF5103" w:rsidRPr="00DF5103" w:rsidRDefault="00DF5103" w:rsidP="00A73ED2">
      <w:pPr>
        <w:numPr>
          <w:ilvl w:val="0"/>
          <w:numId w:val="13"/>
        </w:numPr>
        <w:ind w:left="0" w:right="-426" w:firstLine="0"/>
        <w:jc w:val="right"/>
        <w:rPr>
          <w:snapToGrid w:val="0"/>
          <w:sz w:val="28"/>
          <w:szCs w:val="28"/>
        </w:rPr>
      </w:pPr>
    </w:p>
    <w:p w14:paraId="5328B5A4" w14:textId="77777777" w:rsidR="00DF5103" w:rsidRPr="00DF5103" w:rsidRDefault="00DF5103" w:rsidP="00DF5103">
      <w:pPr>
        <w:tabs>
          <w:tab w:val="left" w:pos="1890"/>
        </w:tabs>
        <w:jc w:val="center"/>
        <w:rPr>
          <w:b/>
          <w:snapToGrid w:val="0"/>
          <w:sz w:val="28"/>
          <w:szCs w:val="28"/>
        </w:rPr>
      </w:pPr>
      <w:r w:rsidRPr="00DF5103">
        <w:rPr>
          <w:b/>
          <w:snapToGrid w:val="0"/>
          <w:sz w:val="28"/>
          <w:szCs w:val="28"/>
        </w:rPr>
        <w:t>Расчет амортизационных отчислений на 2025 год</w:t>
      </w:r>
    </w:p>
    <w:p w14:paraId="5BCD4040" w14:textId="77777777" w:rsidR="00DF5103" w:rsidRPr="00DF5103" w:rsidRDefault="00DF5103" w:rsidP="00DF5103">
      <w:pPr>
        <w:tabs>
          <w:tab w:val="left" w:pos="1890"/>
        </w:tabs>
        <w:ind w:firstLine="709"/>
        <w:jc w:val="center"/>
        <w:rPr>
          <w:b/>
          <w:snapToGrid w:val="0"/>
          <w:sz w:val="28"/>
          <w:szCs w:val="28"/>
        </w:rPr>
      </w:pP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6"/>
        <w:gridCol w:w="992"/>
        <w:gridCol w:w="1418"/>
        <w:gridCol w:w="1501"/>
        <w:gridCol w:w="1418"/>
        <w:gridCol w:w="1247"/>
      </w:tblGrid>
      <w:tr w:rsidR="00DF5103" w:rsidRPr="00DF5103" w14:paraId="5ACB9C40" w14:textId="77777777" w:rsidTr="00E6267D">
        <w:trPr>
          <w:jc w:val="center"/>
        </w:trPr>
        <w:tc>
          <w:tcPr>
            <w:tcW w:w="3516" w:type="dxa"/>
            <w:vAlign w:val="center"/>
          </w:tcPr>
          <w:p w14:paraId="6C26B1C3" w14:textId="77777777" w:rsidR="00DF5103" w:rsidRPr="00DF5103" w:rsidRDefault="00DF5103" w:rsidP="00DF5103">
            <w:pPr>
              <w:tabs>
                <w:tab w:val="left" w:pos="1890"/>
              </w:tabs>
              <w:jc w:val="center"/>
              <w:rPr>
                <w:b/>
                <w:snapToGrid w:val="0"/>
                <w:sz w:val="20"/>
                <w:szCs w:val="28"/>
              </w:rPr>
            </w:pPr>
            <w:r w:rsidRPr="00DF5103">
              <w:rPr>
                <w:b/>
                <w:snapToGrid w:val="0"/>
                <w:sz w:val="20"/>
                <w:szCs w:val="28"/>
              </w:rPr>
              <w:t>Наименование объекта</w:t>
            </w:r>
          </w:p>
        </w:tc>
        <w:tc>
          <w:tcPr>
            <w:tcW w:w="992" w:type="dxa"/>
            <w:vAlign w:val="center"/>
          </w:tcPr>
          <w:p w14:paraId="237E6FDE" w14:textId="77777777" w:rsidR="00DF5103" w:rsidRPr="00DF5103" w:rsidRDefault="00DF5103" w:rsidP="00DF5103">
            <w:pPr>
              <w:tabs>
                <w:tab w:val="left" w:pos="1890"/>
              </w:tabs>
              <w:jc w:val="center"/>
              <w:rPr>
                <w:b/>
                <w:snapToGrid w:val="0"/>
                <w:sz w:val="20"/>
                <w:szCs w:val="28"/>
              </w:rPr>
            </w:pPr>
            <w:r w:rsidRPr="00DF5103">
              <w:rPr>
                <w:b/>
                <w:snapToGrid w:val="0"/>
                <w:sz w:val="20"/>
                <w:szCs w:val="28"/>
              </w:rPr>
              <w:t xml:space="preserve">Группа </w:t>
            </w:r>
            <w:proofErr w:type="spellStart"/>
            <w:r w:rsidRPr="00DF5103">
              <w:rPr>
                <w:b/>
                <w:snapToGrid w:val="0"/>
                <w:sz w:val="20"/>
                <w:szCs w:val="28"/>
              </w:rPr>
              <w:t>аморти-зации</w:t>
            </w:r>
            <w:proofErr w:type="spellEnd"/>
          </w:p>
        </w:tc>
        <w:tc>
          <w:tcPr>
            <w:tcW w:w="1418" w:type="dxa"/>
            <w:vAlign w:val="center"/>
          </w:tcPr>
          <w:p w14:paraId="44964C06" w14:textId="77777777" w:rsidR="00DF5103" w:rsidRPr="00DF5103" w:rsidRDefault="00DF5103" w:rsidP="00DF5103">
            <w:pPr>
              <w:tabs>
                <w:tab w:val="left" w:pos="1890"/>
              </w:tabs>
              <w:jc w:val="center"/>
              <w:rPr>
                <w:b/>
                <w:snapToGrid w:val="0"/>
                <w:sz w:val="20"/>
                <w:szCs w:val="28"/>
              </w:rPr>
            </w:pPr>
            <w:proofErr w:type="spellStart"/>
            <w:r w:rsidRPr="00DF5103">
              <w:rPr>
                <w:b/>
                <w:snapToGrid w:val="0"/>
                <w:sz w:val="20"/>
                <w:szCs w:val="28"/>
              </w:rPr>
              <w:t>Максималь-ный</w:t>
            </w:r>
            <w:proofErr w:type="spellEnd"/>
            <w:r w:rsidRPr="00DF5103">
              <w:rPr>
                <w:b/>
                <w:snapToGrid w:val="0"/>
                <w:sz w:val="20"/>
                <w:szCs w:val="28"/>
              </w:rPr>
              <w:t xml:space="preserve"> срок полезного </w:t>
            </w:r>
            <w:proofErr w:type="spellStart"/>
            <w:r w:rsidRPr="00DF5103">
              <w:rPr>
                <w:b/>
                <w:snapToGrid w:val="0"/>
                <w:sz w:val="20"/>
                <w:szCs w:val="28"/>
              </w:rPr>
              <w:t>использова-ния</w:t>
            </w:r>
            <w:proofErr w:type="spellEnd"/>
            <w:r w:rsidRPr="00DF5103">
              <w:rPr>
                <w:b/>
                <w:snapToGrid w:val="0"/>
                <w:sz w:val="20"/>
                <w:szCs w:val="28"/>
              </w:rPr>
              <w:t>, мес.</w:t>
            </w:r>
          </w:p>
        </w:tc>
        <w:tc>
          <w:tcPr>
            <w:tcW w:w="1501" w:type="dxa"/>
            <w:vAlign w:val="center"/>
          </w:tcPr>
          <w:p w14:paraId="54EF5ABE" w14:textId="77777777" w:rsidR="00DF5103" w:rsidRPr="00DF5103" w:rsidRDefault="00DF5103" w:rsidP="00DF5103">
            <w:pPr>
              <w:tabs>
                <w:tab w:val="left" w:pos="1890"/>
              </w:tabs>
              <w:jc w:val="center"/>
              <w:rPr>
                <w:b/>
                <w:snapToGrid w:val="0"/>
                <w:sz w:val="20"/>
                <w:szCs w:val="28"/>
              </w:rPr>
            </w:pPr>
            <w:proofErr w:type="spellStart"/>
            <w:r w:rsidRPr="00DF5103">
              <w:rPr>
                <w:b/>
                <w:snapToGrid w:val="0"/>
                <w:sz w:val="20"/>
                <w:szCs w:val="28"/>
              </w:rPr>
              <w:t>Первона-чальная</w:t>
            </w:r>
            <w:proofErr w:type="spellEnd"/>
            <w:r w:rsidRPr="00DF5103">
              <w:rPr>
                <w:b/>
                <w:snapToGrid w:val="0"/>
                <w:sz w:val="20"/>
                <w:szCs w:val="28"/>
              </w:rPr>
              <w:t xml:space="preserve"> стоимость, руб.</w:t>
            </w:r>
          </w:p>
        </w:tc>
        <w:tc>
          <w:tcPr>
            <w:tcW w:w="1418" w:type="dxa"/>
            <w:vAlign w:val="center"/>
          </w:tcPr>
          <w:p w14:paraId="7D791FAF" w14:textId="77777777" w:rsidR="00DF5103" w:rsidRPr="00DF5103" w:rsidRDefault="00DF5103" w:rsidP="00DF5103">
            <w:pPr>
              <w:tabs>
                <w:tab w:val="left" w:pos="1890"/>
              </w:tabs>
              <w:jc w:val="center"/>
              <w:rPr>
                <w:b/>
                <w:snapToGrid w:val="0"/>
                <w:sz w:val="20"/>
                <w:szCs w:val="28"/>
              </w:rPr>
            </w:pPr>
            <w:r w:rsidRPr="00DF5103">
              <w:rPr>
                <w:b/>
                <w:snapToGrid w:val="0"/>
                <w:sz w:val="20"/>
                <w:szCs w:val="28"/>
              </w:rPr>
              <w:t>Остаточная стоимость на 01.01.2025</w:t>
            </w:r>
          </w:p>
        </w:tc>
        <w:tc>
          <w:tcPr>
            <w:tcW w:w="1247" w:type="dxa"/>
            <w:vAlign w:val="center"/>
          </w:tcPr>
          <w:p w14:paraId="2AC175A9" w14:textId="77777777" w:rsidR="00DF5103" w:rsidRPr="00DF5103" w:rsidRDefault="00DF5103" w:rsidP="00DF5103">
            <w:pPr>
              <w:tabs>
                <w:tab w:val="left" w:pos="1890"/>
              </w:tabs>
              <w:jc w:val="center"/>
              <w:rPr>
                <w:b/>
                <w:snapToGrid w:val="0"/>
                <w:sz w:val="20"/>
                <w:szCs w:val="28"/>
              </w:rPr>
            </w:pPr>
            <w:r w:rsidRPr="00DF5103">
              <w:rPr>
                <w:b/>
                <w:snapToGrid w:val="0"/>
                <w:sz w:val="20"/>
                <w:szCs w:val="28"/>
              </w:rPr>
              <w:t xml:space="preserve">Сумма </w:t>
            </w:r>
            <w:proofErr w:type="spellStart"/>
            <w:r w:rsidRPr="00DF5103">
              <w:rPr>
                <w:b/>
                <w:snapToGrid w:val="0"/>
                <w:sz w:val="20"/>
                <w:szCs w:val="28"/>
              </w:rPr>
              <w:t>амортиза-ции</w:t>
            </w:r>
            <w:proofErr w:type="spellEnd"/>
            <w:r w:rsidRPr="00DF5103">
              <w:rPr>
                <w:b/>
                <w:snapToGrid w:val="0"/>
                <w:sz w:val="20"/>
                <w:szCs w:val="28"/>
              </w:rPr>
              <w:t xml:space="preserve"> в 2025 году, руб.</w:t>
            </w:r>
          </w:p>
        </w:tc>
      </w:tr>
      <w:tr w:rsidR="00DF5103" w:rsidRPr="00DF5103" w14:paraId="02B7F5CA" w14:textId="77777777" w:rsidTr="00E6267D">
        <w:trPr>
          <w:trHeight w:val="903"/>
          <w:jc w:val="center"/>
        </w:trPr>
        <w:tc>
          <w:tcPr>
            <w:tcW w:w="3516" w:type="dxa"/>
            <w:vAlign w:val="bottom"/>
          </w:tcPr>
          <w:p w14:paraId="50362482" w14:textId="77777777" w:rsidR="00DF5103" w:rsidRPr="00DF5103" w:rsidRDefault="00DF5103" w:rsidP="00DF5103">
            <w:pPr>
              <w:jc w:val="center"/>
              <w:rPr>
                <w:snapToGrid w:val="0"/>
                <w:color w:val="000000"/>
                <w:sz w:val="22"/>
                <w:szCs w:val="22"/>
              </w:rPr>
            </w:pPr>
            <w:r w:rsidRPr="00DF5103">
              <w:rPr>
                <w:snapToGrid w:val="0"/>
                <w:color w:val="000000"/>
                <w:sz w:val="22"/>
                <w:szCs w:val="22"/>
              </w:rPr>
              <w:t>Блочно-модульная угольная котельная типа КМТ-900 3ПрА, 0,9 МВт, № 202010340</w:t>
            </w:r>
          </w:p>
        </w:tc>
        <w:tc>
          <w:tcPr>
            <w:tcW w:w="992" w:type="dxa"/>
            <w:vAlign w:val="center"/>
          </w:tcPr>
          <w:p w14:paraId="48236039" w14:textId="77777777" w:rsidR="00DF5103" w:rsidRPr="00DF5103" w:rsidRDefault="00DF5103" w:rsidP="00DF5103">
            <w:pPr>
              <w:tabs>
                <w:tab w:val="left" w:pos="1890"/>
              </w:tabs>
              <w:jc w:val="center"/>
              <w:rPr>
                <w:snapToGrid w:val="0"/>
                <w:sz w:val="22"/>
                <w:szCs w:val="22"/>
              </w:rPr>
            </w:pPr>
            <w:r w:rsidRPr="00DF5103">
              <w:rPr>
                <w:snapToGrid w:val="0"/>
                <w:sz w:val="22"/>
                <w:szCs w:val="22"/>
              </w:rPr>
              <w:t>5</w:t>
            </w:r>
          </w:p>
        </w:tc>
        <w:tc>
          <w:tcPr>
            <w:tcW w:w="1418" w:type="dxa"/>
            <w:vAlign w:val="center"/>
          </w:tcPr>
          <w:p w14:paraId="102F521C" w14:textId="77777777" w:rsidR="00DF5103" w:rsidRPr="00DF5103" w:rsidRDefault="00DF5103" w:rsidP="00DF5103">
            <w:pPr>
              <w:tabs>
                <w:tab w:val="left" w:pos="1890"/>
              </w:tabs>
              <w:jc w:val="center"/>
              <w:rPr>
                <w:snapToGrid w:val="0"/>
                <w:sz w:val="22"/>
                <w:szCs w:val="22"/>
              </w:rPr>
            </w:pPr>
            <w:r w:rsidRPr="00DF5103">
              <w:rPr>
                <w:snapToGrid w:val="0"/>
                <w:sz w:val="22"/>
                <w:szCs w:val="22"/>
              </w:rPr>
              <w:t>120</w:t>
            </w:r>
          </w:p>
        </w:tc>
        <w:tc>
          <w:tcPr>
            <w:tcW w:w="1501" w:type="dxa"/>
            <w:vAlign w:val="center"/>
          </w:tcPr>
          <w:p w14:paraId="026DC921" w14:textId="77777777" w:rsidR="00DF5103" w:rsidRPr="00DF5103" w:rsidRDefault="00DF5103" w:rsidP="00DF5103">
            <w:pPr>
              <w:tabs>
                <w:tab w:val="left" w:pos="1890"/>
              </w:tabs>
              <w:jc w:val="center"/>
              <w:rPr>
                <w:snapToGrid w:val="0"/>
                <w:sz w:val="22"/>
                <w:szCs w:val="22"/>
              </w:rPr>
            </w:pPr>
            <w:r w:rsidRPr="00DF5103">
              <w:rPr>
                <w:snapToGrid w:val="0"/>
                <w:sz w:val="22"/>
                <w:szCs w:val="22"/>
              </w:rPr>
              <w:t>10 420 619,46</w:t>
            </w:r>
          </w:p>
        </w:tc>
        <w:tc>
          <w:tcPr>
            <w:tcW w:w="1418" w:type="dxa"/>
            <w:vAlign w:val="center"/>
          </w:tcPr>
          <w:p w14:paraId="48C99901" w14:textId="77777777" w:rsidR="00DF5103" w:rsidRPr="00DF5103" w:rsidRDefault="00DF5103" w:rsidP="00DF5103">
            <w:pPr>
              <w:tabs>
                <w:tab w:val="left" w:pos="1890"/>
              </w:tabs>
              <w:jc w:val="center"/>
              <w:rPr>
                <w:snapToGrid w:val="0"/>
                <w:sz w:val="22"/>
                <w:szCs w:val="22"/>
              </w:rPr>
            </w:pPr>
            <w:r w:rsidRPr="00DF5103">
              <w:rPr>
                <w:snapToGrid w:val="0"/>
                <w:sz w:val="22"/>
                <w:szCs w:val="22"/>
              </w:rPr>
              <w:t>7 468 110,61</w:t>
            </w:r>
          </w:p>
        </w:tc>
        <w:tc>
          <w:tcPr>
            <w:tcW w:w="1247" w:type="dxa"/>
            <w:vAlign w:val="center"/>
          </w:tcPr>
          <w:p w14:paraId="78FFA709" w14:textId="77777777" w:rsidR="00DF5103" w:rsidRPr="00DF5103" w:rsidRDefault="00DF5103" w:rsidP="00DF5103">
            <w:pPr>
              <w:ind w:left="-106" w:right="-138"/>
              <w:jc w:val="center"/>
              <w:rPr>
                <w:snapToGrid w:val="0"/>
                <w:color w:val="000000"/>
                <w:sz w:val="22"/>
                <w:szCs w:val="22"/>
              </w:rPr>
            </w:pPr>
            <w:r w:rsidRPr="00DF5103">
              <w:rPr>
                <w:snapToGrid w:val="0"/>
                <w:color w:val="000000"/>
                <w:sz w:val="22"/>
                <w:szCs w:val="22"/>
              </w:rPr>
              <w:t>1 042 061,95</w:t>
            </w:r>
          </w:p>
        </w:tc>
      </w:tr>
      <w:tr w:rsidR="00DF5103" w:rsidRPr="00DF5103" w14:paraId="5E29CD99" w14:textId="77777777" w:rsidTr="00E6267D">
        <w:trPr>
          <w:jc w:val="center"/>
        </w:trPr>
        <w:tc>
          <w:tcPr>
            <w:tcW w:w="3516" w:type="dxa"/>
            <w:vAlign w:val="bottom"/>
          </w:tcPr>
          <w:p w14:paraId="665D010D" w14:textId="77777777" w:rsidR="00DF5103" w:rsidRPr="00DF5103" w:rsidRDefault="00DF5103" w:rsidP="00DF5103">
            <w:pPr>
              <w:jc w:val="center"/>
              <w:rPr>
                <w:snapToGrid w:val="0"/>
                <w:color w:val="000000"/>
                <w:sz w:val="22"/>
                <w:szCs w:val="22"/>
              </w:rPr>
            </w:pPr>
            <w:r w:rsidRPr="00DF5103">
              <w:rPr>
                <w:snapToGrid w:val="0"/>
                <w:color w:val="000000"/>
                <w:sz w:val="22"/>
                <w:szCs w:val="22"/>
              </w:rPr>
              <w:t xml:space="preserve">Блочно-модульная угольная котельная типа КМТ-1200 3ПрА, </w:t>
            </w:r>
            <w:r w:rsidRPr="00DF5103">
              <w:rPr>
                <w:snapToGrid w:val="0"/>
                <w:color w:val="000000"/>
                <w:sz w:val="22"/>
                <w:szCs w:val="22"/>
              </w:rPr>
              <w:br/>
              <w:t>1,2 МВт, № 202010341</w:t>
            </w:r>
          </w:p>
        </w:tc>
        <w:tc>
          <w:tcPr>
            <w:tcW w:w="992" w:type="dxa"/>
            <w:vAlign w:val="center"/>
          </w:tcPr>
          <w:p w14:paraId="18FE322F" w14:textId="77777777" w:rsidR="00DF5103" w:rsidRPr="00DF5103" w:rsidRDefault="00DF5103" w:rsidP="00DF5103">
            <w:pPr>
              <w:tabs>
                <w:tab w:val="left" w:pos="1890"/>
              </w:tabs>
              <w:jc w:val="center"/>
              <w:rPr>
                <w:snapToGrid w:val="0"/>
                <w:sz w:val="22"/>
                <w:szCs w:val="22"/>
              </w:rPr>
            </w:pPr>
            <w:r w:rsidRPr="00DF5103">
              <w:rPr>
                <w:snapToGrid w:val="0"/>
                <w:sz w:val="22"/>
                <w:szCs w:val="22"/>
              </w:rPr>
              <w:t>5</w:t>
            </w:r>
          </w:p>
        </w:tc>
        <w:tc>
          <w:tcPr>
            <w:tcW w:w="1418" w:type="dxa"/>
            <w:vAlign w:val="center"/>
          </w:tcPr>
          <w:p w14:paraId="6AD7F31D" w14:textId="77777777" w:rsidR="00DF5103" w:rsidRPr="00DF5103" w:rsidRDefault="00DF5103" w:rsidP="00DF5103">
            <w:pPr>
              <w:tabs>
                <w:tab w:val="left" w:pos="1890"/>
              </w:tabs>
              <w:jc w:val="center"/>
              <w:rPr>
                <w:snapToGrid w:val="0"/>
                <w:sz w:val="22"/>
                <w:szCs w:val="22"/>
              </w:rPr>
            </w:pPr>
            <w:r w:rsidRPr="00DF5103">
              <w:rPr>
                <w:snapToGrid w:val="0"/>
                <w:sz w:val="22"/>
                <w:szCs w:val="22"/>
              </w:rPr>
              <w:t>120</w:t>
            </w:r>
          </w:p>
        </w:tc>
        <w:tc>
          <w:tcPr>
            <w:tcW w:w="1501" w:type="dxa"/>
            <w:vAlign w:val="center"/>
          </w:tcPr>
          <w:p w14:paraId="799688A8" w14:textId="77777777" w:rsidR="00DF5103" w:rsidRPr="00DF5103" w:rsidRDefault="00DF5103" w:rsidP="00DF5103">
            <w:pPr>
              <w:tabs>
                <w:tab w:val="left" w:pos="1890"/>
              </w:tabs>
              <w:ind w:left="-109"/>
              <w:jc w:val="center"/>
              <w:rPr>
                <w:snapToGrid w:val="0"/>
                <w:sz w:val="22"/>
                <w:szCs w:val="22"/>
              </w:rPr>
            </w:pPr>
            <w:r w:rsidRPr="00DF5103">
              <w:rPr>
                <w:snapToGrid w:val="0"/>
                <w:sz w:val="22"/>
                <w:szCs w:val="22"/>
              </w:rPr>
              <w:t>12 079 380,54</w:t>
            </w:r>
          </w:p>
        </w:tc>
        <w:tc>
          <w:tcPr>
            <w:tcW w:w="1418" w:type="dxa"/>
            <w:vAlign w:val="center"/>
          </w:tcPr>
          <w:p w14:paraId="1F058F3E" w14:textId="77777777" w:rsidR="00DF5103" w:rsidRPr="00DF5103" w:rsidRDefault="00DF5103" w:rsidP="00DF5103">
            <w:pPr>
              <w:tabs>
                <w:tab w:val="left" w:pos="1890"/>
              </w:tabs>
              <w:jc w:val="center"/>
              <w:rPr>
                <w:snapToGrid w:val="0"/>
                <w:sz w:val="22"/>
                <w:szCs w:val="22"/>
              </w:rPr>
            </w:pPr>
            <w:r w:rsidRPr="00DF5103">
              <w:rPr>
                <w:snapToGrid w:val="0"/>
                <w:sz w:val="22"/>
                <w:szCs w:val="22"/>
              </w:rPr>
              <w:t>8 656 889,39</w:t>
            </w:r>
          </w:p>
        </w:tc>
        <w:tc>
          <w:tcPr>
            <w:tcW w:w="1247" w:type="dxa"/>
            <w:vAlign w:val="center"/>
          </w:tcPr>
          <w:p w14:paraId="3354FAE4" w14:textId="77777777" w:rsidR="00DF5103" w:rsidRPr="00DF5103" w:rsidRDefault="00DF5103" w:rsidP="00DF5103">
            <w:pPr>
              <w:ind w:left="-106" w:right="-138"/>
              <w:jc w:val="center"/>
              <w:rPr>
                <w:snapToGrid w:val="0"/>
                <w:color w:val="000000"/>
                <w:sz w:val="22"/>
                <w:szCs w:val="22"/>
              </w:rPr>
            </w:pPr>
            <w:r w:rsidRPr="00DF5103">
              <w:rPr>
                <w:snapToGrid w:val="0"/>
                <w:color w:val="000000"/>
                <w:sz w:val="22"/>
                <w:szCs w:val="22"/>
              </w:rPr>
              <w:t>1 207 938,05</w:t>
            </w:r>
          </w:p>
        </w:tc>
      </w:tr>
      <w:tr w:rsidR="00DF5103" w:rsidRPr="00DF5103" w14:paraId="40931C68" w14:textId="77777777" w:rsidTr="00E6267D">
        <w:trPr>
          <w:jc w:val="center"/>
        </w:trPr>
        <w:tc>
          <w:tcPr>
            <w:tcW w:w="8845" w:type="dxa"/>
            <w:gridSpan w:val="5"/>
            <w:vAlign w:val="bottom"/>
          </w:tcPr>
          <w:p w14:paraId="04C15F72" w14:textId="77777777" w:rsidR="00DF5103" w:rsidRPr="00DF5103" w:rsidRDefault="00DF5103" w:rsidP="00DF5103">
            <w:pPr>
              <w:tabs>
                <w:tab w:val="left" w:pos="1890"/>
              </w:tabs>
              <w:jc w:val="center"/>
              <w:rPr>
                <w:snapToGrid w:val="0"/>
                <w:sz w:val="22"/>
                <w:szCs w:val="22"/>
              </w:rPr>
            </w:pPr>
            <w:r w:rsidRPr="00DF5103">
              <w:rPr>
                <w:snapToGrid w:val="0"/>
                <w:sz w:val="22"/>
                <w:szCs w:val="22"/>
              </w:rPr>
              <w:t>Итого, тыс. руб.</w:t>
            </w:r>
          </w:p>
        </w:tc>
        <w:tc>
          <w:tcPr>
            <w:tcW w:w="1247" w:type="dxa"/>
            <w:vAlign w:val="center"/>
          </w:tcPr>
          <w:p w14:paraId="09774B5E" w14:textId="77777777" w:rsidR="00DF5103" w:rsidRPr="00DF5103" w:rsidRDefault="00DF5103" w:rsidP="00DF5103">
            <w:pPr>
              <w:jc w:val="center"/>
              <w:rPr>
                <w:b/>
                <w:snapToGrid w:val="0"/>
                <w:color w:val="000000"/>
                <w:sz w:val="22"/>
                <w:szCs w:val="22"/>
              </w:rPr>
            </w:pPr>
            <w:r w:rsidRPr="00DF5103">
              <w:rPr>
                <w:b/>
                <w:snapToGrid w:val="0"/>
                <w:color w:val="000000"/>
                <w:sz w:val="22"/>
                <w:szCs w:val="22"/>
              </w:rPr>
              <w:t>2 250</w:t>
            </w:r>
          </w:p>
        </w:tc>
      </w:tr>
    </w:tbl>
    <w:p w14:paraId="66B591A7" w14:textId="77777777" w:rsidR="00DF5103" w:rsidRPr="00DF5103" w:rsidRDefault="00DF5103" w:rsidP="00DF5103">
      <w:pPr>
        <w:ind w:firstLine="709"/>
        <w:jc w:val="both"/>
        <w:rPr>
          <w:b/>
          <w:snapToGrid w:val="0"/>
          <w:sz w:val="28"/>
          <w:szCs w:val="28"/>
        </w:rPr>
      </w:pPr>
      <w:r w:rsidRPr="00DF5103">
        <w:rPr>
          <w:snapToGrid w:val="0"/>
          <w:sz w:val="28"/>
          <w:szCs w:val="28"/>
        </w:rPr>
        <w:lastRenderedPageBreak/>
        <w:t xml:space="preserve">Размер амортизации (арендной платы) по двум котельным по расчету экспертов составил </w:t>
      </w:r>
      <w:r w:rsidRPr="00DF5103">
        <w:rPr>
          <w:b/>
          <w:snapToGrid w:val="0"/>
          <w:sz w:val="28"/>
          <w:szCs w:val="28"/>
        </w:rPr>
        <w:t>2 250 тыс. руб.</w:t>
      </w:r>
    </w:p>
    <w:p w14:paraId="5EA1A5A2" w14:textId="77777777" w:rsidR="00DF5103" w:rsidRPr="00DF5103" w:rsidRDefault="00DF5103" w:rsidP="00DF5103">
      <w:pPr>
        <w:ind w:firstLine="709"/>
        <w:jc w:val="both"/>
        <w:rPr>
          <w:sz w:val="28"/>
          <w:szCs w:val="20"/>
        </w:rPr>
      </w:pPr>
      <w:r w:rsidRPr="00DF5103">
        <w:rPr>
          <w:sz w:val="28"/>
          <w:szCs w:val="20"/>
        </w:rPr>
        <w:t>Эксперты обращают внимание, что с 01.01.2025 организацией будет произведен переход на упрощенную систему налогообложения (УСН).</w:t>
      </w:r>
    </w:p>
    <w:p w14:paraId="7A5C1C41" w14:textId="77777777" w:rsidR="00DF5103" w:rsidRPr="00DF5103" w:rsidRDefault="00DF5103" w:rsidP="00DF5103">
      <w:pPr>
        <w:ind w:firstLine="709"/>
        <w:jc w:val="both"/>
        <w:rPr>
          <w:snapToGrid w:val="0"/>
          <w:sz w:val="28"/>
          <w:szCs w:val="28"/>
        </w:rPr>
      </w:pPr>
      <w:r w:rsidRPr="00DF5103">
        <w:rPr>
          <w:snapToGrid w:val="0"/>
          <w:sz w:val="28"/>
          <w:szCs w:val="28"/>
        </w:rPr>
        <w:t xml:space="preserve">Также, согласно пункту 3.3. договор аренды объекта № 749 </w:t>
      </w:r>
      <w:r w:rsidRPr="00DF5103">
        <w:rPr>
          <w:snapToGrid w:val="0"/>
          <w:sz w:val="28"/>
          <w:szCs w:val="28"/>
        </w:rPr>
        <w:br/>
        <w:t xml:space="preserve">от 22.02.2022, заключенного с комитетом по управлению муниципальным имуществом администрации Анжеро-Судженского городского округа, арендатор, выполняя функции налогового агента, самостоятельно исчисляет НДС по установленной ставке и уплачивает его в бюджет в порядке и сроки, предусмотренные налоговым законодательством. </w:t>
      </w:r>
    </w:p>
    <w:p w14:paraId="3AB4D2BD" w14:textId="77777777" w:rsidR="00DF5103" w:rsidRPr="00DF5103" w:rsidRDefault="00DF5103" w:rsidP="00DF5103">
      <w:pPr>
        <w:ind w:firstLine="709"/>
        <w:jc w:val="both"/>
        <w:rPr>
          <w:snapToGrid w:val="0"/>
          <w:sz w:val="28"/>
          <w:szCs w:val="28"/>
        </w:rPr>
      </w:pPr>
      <w:r w:rsidRPr="00DF5103">
        <w:rPr>
          <w:snapToGrid w:val="0"/>
          <w:sz w:val="28"/>
          <w:szCs w:val="28"/>
        </w:rPr>
        <w:t>В связи с вышеперечисленным, эксперты рассчитали величину НДС, подлежащую уплате ООО «Мир тепла» на 2025 год:</w:t>
      </w:r>
    </w:p>
    <w:p w14:paraId="46057081" w14:textId="77777777" w:rsidR="00DF5103" w:rsidRPr="00DF5103" w:rsidRDefault="00DF5103" w:rsidP="00DF5103">
      <w:pPr>
        <w:ind w:firstLine="709"/>
        <w:jc w:val="both"/>
        <w:rPr>
          <w:snapToGrid w:val="0"/>
          <w:sz w:val="28"/>
          <w:szCs w:val="28"/>
        </w:rPr>
      </w:pPr>
      <w:r w:rsidRPr="00DF5103">
        <w:rPr>
          <w:snapToGrid w:val="0"/>
          <w:sz w:val="28"/>
          <w:szCs w:val="28"/>
        </w:rPr>
        <w:t xml:space="preserve">190 000 руб. (величина арендной платы в месяц, согласно доп. соглашению к договору аренды № 749 от 22.02.2022) × 12 (месяцев в году) × 20 % (ставка НДС) / 1000 (для приведения к тыс. руб.) = </w:t>
      </w:r>
      <w:r w:rsidRPr="00DF5103">
        <w:rPr>
          <w:b/>
          <w:bCs/>
          <w:snapToGrid w:val="0"/>
          <w:sz w:val="28"/>
          <w:szCs w:val="28"/>
        </w:rPr>
        <w:t>456 тыс. руб.</w:t>
      </w:r>
    </w:p>
    <w:p w14:paraId="59B9E884" w14:textId="77777777" w:rsidR="00DF5103" w:rsidRPr="00DF5103" w:rsidRDefault="00DF5103" w:rsidP="00DF5103">
      <w:pPr>
        <w:ind w:firstLine="709"/>
        <w:jc w:val="both"/>
        <w:rPr>
          <w:snapToGrid w:val="0"/>
          <w:sz w:val="28"/>
          <w:szCs w:val="28"/>
        </w:rPr>
      </w:pPr>
      <w:r w:rsidRPr="00DF5103">
        <w:rPr>
          <w:snapToGrid w:val="0"/>
          <w:sz w:val="28"/>
          <w:szCs w:val="28"/>
        </w:rPr>
        <w:t xml:space="preserve">Итого величина экономически обоснованных затрат по статье «Арендная плата» составила: 2 250 тыс. руб. (сумма амортизации) + 456 тыс. руб. (сумма НДС) = </w:t>
      </w:r>
      <w:r w:rsidRPr="00DF5103">
        <w:rPr>
          <w:b/>
          <w:bCs/>
          <w:snapToGrid w:val="0"/>
          <w:sz w:val="28"/>
          <w:szCs w:val="28"/>
        </w:rPr>
        <w:t>2 706 тыс. руб.</w:t>
      </w:r>
    </w:p>
    <w:p w14:paraId="4C1A001F" w14:textId="77777777" w:rsidR="00DF5103" w:rsidRPr="00DF5103" w:rsidRDefault="00DF5103" w:rsidP="00DF5103">
      <w:pPr>
        <w:ind w:firstLine="709"/>
        <w:jc w:val="both"/>
        <w:rPr>
          <w:snapToGrid w:val="0"/>
          <w:sz w:val="28"/>
          <w:szCs w:val="28"/>
        </w:rPr>
      </w:pPr>
      <w:r w:rsidRPr="00DF5103">
        <w:rPr>
          <w:snapToGrid w:val="0"/>
          <w:sz w:val="28"/>
          <w:szCs w:val="28"/>
        </w:rPr>
        <w:t>Эксперты признают получившуюся величину затрат экономически обоснованной и предлагают её к включению в НВВ предприятия на 2025 год.</w:t>
      </w:r>
    </w:p>
    <w:p w14:paraId="1C837BE2" w14:textId="77777777" w:rsidR="00DF5103" w:rsidRPr="00DF5103" w:rsidRDefault="00DF5103" w:rsidP="00DF5103">
      <w:pPr>
        <w:ind w:firstLine="709"/>
        <w:jc w:val="both"/>
        <w:rPr>
          <w:snapToGrid w:val="0"/>
          <w:sz w:val="28"/>
          <w:szCs w:val="28"/>
        </w:rPr>
      </w:pPr>
      <w:r w:rsidRPr="00DF5103">
        <w:rPr>
          <w:snapToGrid w:val="0"/>
          <w:sz w:val="28"/>
          <w:szCs w:val="28"/>
        </w:rPr>
        <w:t xml:space="preserve">Расходы в размере 17 тыс. руб., не подтвержденные предприятием документально, подлежат исключению из НВВ на 2025 год, </w:t>
      </w:r>
      <w:r w:rsidRPr="00DF5103">
        <w:rPr>
          <w:snapToGrid w:val="0"/>
          <w:sz w:val="28"/>
          <w:szCs w:val="28"/>
        </w:rPr>
        <w:br/>
        <w:t>как экономически необоснованные.</w:t>
      </w:r>
    </w:p>
    <w:p w14:paraId="7B343FAD" w14:textId="77777777" w:rsidR="00DF5103" w:rsidRPr="00DF5103" w:rsidRDefault="00DF5103" w:rsidP="00DF5103">
      <w:pPr>
        <w:tabs>
          <w:tab w:val="left" w:pos="1890"/>
        </w:tabs>
        <w:ind w:firstLine="709"/>
        <w:jc w:val="both"/>
        <w:rPr>
          <w:snapToGrid w:val="0"/>
          <w:sz w:val="28"/>
          <w:szCs w:val="28"/>
        </w:rPr>
      </w:pPr>
    </w:p>
    <w:p w14:paraId="1E7BC0FE" w14:textId="77777777" w:rsidR="00DF5103" w:rsidRPr="00DF5103" w:rsidRDefault="00DF5103" w:rsidP="00DF5103">
      <w:pPr>
        <w:keepNext/>
        <w:spacing w:line="360" w:lineRule="auto"/>
        <w:outlineLvl w:val="1"/>
        <w:rPr>
          <w:b/>
          <w:sz w:val="28"/>
          <w:szCs w:val="20"/>
          <w:lang w:val="x-none" w:eastAsia="x-none"/>
        </w:rPr>
      </w:pPr>
      <w:bookmarkStart w:id="133" w:name="_Toc530586356"/>
      <w:r w:rsidRPr="00DF5103">
        <w:rPr>
          <w:b/>
          <w:sz w:val="28"/>
          <w:szCs w:val="20"/>
          <w:lang w:val="x-none" w:eastAsia="x-none"/>
        </w:rPr>
        <w:t>5.2.</w:t>
      </w:r>
      <w:r w:rsidRPr="00DF5103">
        <w:rPr>
          <w:b/>
          <w:sz w:val="28"/>
          <w:szCs w:val="20"/>
          <w:lang w:eastAsia="x-none"/>
        </w:rPr>
        <w:t>3.</w:t>
      </w:r>
      <w:r w:rsidRPr="00DF5103">
        <w:rPr>
          <w:b/>
          <w:sz w:val="28"/>
          <w:szCs w:val="20"/>
          <w:lang w:val="x-none" w:eastAsia="x-none"/>
        </w:rPr>
        <w:t xml:space="preserve"> </w:t>
      </w:r>
      <w:bookmarkEnd w:id="133"/>
      <w:r w:rsidRPr="00DF5103">
        <w:rPr>
          <w:b/>
          <w:sz w:val="28"/>
          <w:szCs w:val="20"/>
          <w:lang w:eastAsia="x-none"/>
        </w:rPr>
        <w:t>К</w:t>
      </w:r>
      <w:proofErr w:type="spellStart"/>
      <w:r w:rsidRPr="00DF5103">
        <w:rPr>
          <w:b/>
          <w:sz w:val="28"/>
          <w:szCs w:val="20"/>
          <w:lang w:val="x-none" w:eastAsia="x-none"/>
        </w:rPr>
        <w:t>онцессионная</w:t>
      </w:r>
      <w:proofErr w:type="spellEnd"/>
      <w:r w:rsidRPr="00DF5103">
        <w:rPr>
          <w:b/>
          <w:sz w:val="28"/>
          <w:szCs w:val="20"/>
          <w:lang w:val="x-none" w:eastAsia="x-none"/>
        </w:rPr>
        <w:t xml:space="preserve"> плата</w:t>
      </w:r>
    </w:p>
    <w:p w14:paraId="0CA78E8B" w14:textId="77777777" w:rsidR="00DF5103" w:rsidRPr="00DF5103" w:rsidRDefault="00DF5103" w:rsidP="00DF5103">
      <w:pPr>
        <w:ind w:firstLine="709"/>
        <w:jc w:val="both"/>
        <w:rPr>
          <w:sz w:val="28"/>
          <w:szCs w:val="28"/>
        </w:rPr>
      </w:pPr>
      <w:r w:rsidRPr="00DF5103">
        <w:rPr>
          <w:sz w:val="28"/>
          <w:szCs w:val="28"/>
        </w:rPr>
        <w:t>Концессионная плата рассчитывается с учетом пункта 45 Основ ценообразования.</w:t>
      </w:r>
    </w:p>
    <w:p w14:paraId="13141BCD" w14:textId="77777777" w:rsidR="00DF5103" w:rsidRPr="00DF5103" w:rsidRDefault="00DF5103" w:rsidP="00DF5103">
      <w:pPr>
        <w:ind w:firstLine="709"/>
        <w:jc w:val="both"/>
        <w:rPr>
          <w:snapToGrid w:val="0"/>
          <w:sz w:val="28"/>
          <w:szCs w:val="28"/>
        </w:rPr>
      </w:pPr>
      <w:r w:rsidRPr="00DF5103">
        <w:rPr>
          <w:snapToGrid w:val="0"/>
          <w:sz w:val="28"/>
          <w:szCs w:val="28"/>
        </w:rPr>
        <w:t>Предприятием не заявлены расходы по данной статье.</w:t>
      </w:r>
    </w:p>
    <w:p w14:paraId="057B4EE2" w14:textId="77777777" w:rsidR="00DF5103" w:rsidRPr="00DF5103" w:rsidRDefault="00DF5103" w:rsidP="00DF5103">
      <w:pPr>
        <w:tabs>
          <w:tab w:val="left" w:pos="709"/>
        </w:tabs>
        <w:ind w:firstLine="709"/>
        <w:jc w:val="both"/>
        <w:rPr>
          <w:sz w:val="28"/>
          <w:szCs w:val="28"/>
        </w:rPr>
      </w:pPr>
    </w:p>
    <w:p w14:paraId="668DEB8C" w14:textId="77777777" w:rsidR="00DF5103" w:rsidRPr="00DF5103" w:rsidRDefault="00DF5103" w:rsidP="00DF5103">
      <w:pPr>
        <w:keepNext/>
        <w:tabs>
          <w:tab w:val="left" w:pos="709"/>
        </w:tabs>
        <w:jc w:val="both"/>
        <w:outlineLvl w:val="1"/>
        <w:rPr>
          <w:b/>
          <w:sz w:val="28"/>
          <w:szCs w:val="20"/>
          <w:lang w:val="x-none" w:eastAsia="x-none"/>
        </w:rPr>
      </w:pPr>
      <w:r w:rsidRPr="00DF5103">
        <w:rPr>
          <w:b/>
          <w:sz w:val="28"/>
          <w:szCs w:val="20"/>
          <w:lang w:val="x-none" w:eastAsia="x-none"/>
        </w:rPr>
        <w:t>5.2.4</w:t>
      </w:r>
      <w:r w:rsidRPr="00DF5103">
        <w:rPr>
          <w:b/>
          <w:sz w:val="28"/>
          <w:szCs w:val="20"/>
          <w:lang w:eastAsia="x-none"/>
        </w:rPr>
        <w:t>.</w:t>
      </w:r>
      <w:r w:rsidRPr="00DF5103">
        <w:rPr>
          <w:b/>
          <w:sz w:val="28"/>
          <w:szCs w:val="20"/>
          <w:lang w:val="x-none" w:eastAsia="x-none"/>
        </w:rPr>
        <w:t xml:space="preserve"> </w:t>
      </w:r>
      <w:r w:rsidRPr="00DF5103">
        <w:rPr>
          <w:b/>
          <w:sz w:val="28"/>
          <w:szCs w:val="20"/>
          <w:lang w:eastAsia="x-none"/>
        </w:rPr>
        <w:t>Р</w:t>
      </w:r>
      <w:proofErr w:type="spellStart"/>
      <w:r w:rsidRPr="00DF5103">
        <w:rPr>
          <w:b/>
          <w:sz w:val="28"/>
          <w:szCs w:val="20"/>
          <w:lang w:val="x-none" w:eastAsia="x-none"/>
        </w:rPr>
        <w:t>асходы</w:t>
      </w:r>
      <w:proofErr w:type="spellEnd"/>
      <w:r w:rsidRPr="00DF5103">
        <w:rPr>
          <w:b/>
          <w:sz w:val="28"/>
          <w:szCs w:val="20"/>
          <w:lang w:val="x-none" w:eastAsia="x-none"/>
        </w:rPr>
        <w:t xml:space="preserve"> на уплату налогов, сборов и других обязательных платежей</w:t>
      </w:r>
    </w:p>
    <w:p w14:paraId="6D924395" w14:textId="77777777" w:rsidR="00DF5103" w:rsidRPr="00DF5103" w:rsidRDefault="00DF5103" w:rsidP="00DF5103">
      <w:pPr>
        <w:rPr>
          <w:sz w:val="28"/>
          <w:szCs w:val="28"/>
        </w:rPr>
      </w:pPr>
    </w:p>
    <w:p w14:paraId="1F379049" w14:textId="77777777" w:rsidR="00DF5103" w:rsidRPr="00DF5103" w:rsidRDefault="00DF5103" w:rsidP="00DF5103">
      <w:pPr>
        <w:keepNext/>
        <w:tabs>
          <w:tab w:val="left" w:pos="709"/>
        </w:tabs>
        <w:jc w:val="both"/>
        <w:outlineLvl w:val="1"/>
        <w:rPr>
          <w:b/>
          <w:sz w:val="28"/>
          <w:szCs w:val="20"/>
          <w:lang w:val="x-none" w:eastAsia="x-none"/>
        </w:rPr>
      </w:pPr>
      <w:r w:rsidRPr="00DF5103">
        <w:rPr>
          <w:b/>
          <w:sz w:val="28"/>
          <w:szCs w:val="20"/>
          <w:lang w:val="x-none" w:eastAsia="x-none"/>
        </w:rPr>
        <w:t>3.2.</w:t>
      </w:r>
      <w:r w:rsidRPr="00DF5103">
        <w:rPr>
          <w:b/>
          <w:sz w:val="28"/>
          <w:szCs w:val="20"/>
          <w:lang w:eastAsia="x-none"/>
        </w:rPr>
        <w:t>5.</w:t>
      </w:r>
      <w:r w:rsidRPr="00DF5103">
        <w:rPr>
          <w:b/>
          <w:sz w:val="28"/>
          <w:szCs w:val="20"/>
          <w:lang w:val="x-none" w:eastAsia="x-none"/>
        </w:rPr>
        <w:t xml:space="preserve"> </w:t>
      </w:r>
      <w:r w:rsidRPr="00DF5103">
        <w:rPr>
          <w:b/>
          <w:sz w:val="28"/>
          <w:szCs w:val="20"/>
          <w:lang w:eastAsia="x-none"/>
        </w:rPr>
        <w:t>П</w:t>
      </w:r>
      <w:r w:rsidRPr="00DF5103">
        <w:rPr>
          <w:b/>
          <w:sz w:val="28"/>
          <w:szCs w:val="20"/>
          <w:lang w:val="x-none" w:eastAsia="x-none"/>
        </w:rPr>
        <w:t xml:space="preserve">лата за выбросы и сбросы загрязняющих веществ </w:t>
      </w:r>
      <w:r w:rsidRPr="00DF5103">
        <w:rPr>
          <w:b/>
          <w:sz w:val="28"/>
          <w:szCs w:val="20"/>
          <w:lang w:val="x-none" w:eastAsia="x-none"/>
        </w:rPr>
        <w:br/>
        <w:t>в окружающую среду</w:t>
      </w:r>
      <w:r w:rsidRPr="00DF5103">
        <w:rPr>
          <w:b/>
          <w:sz w:val="28"/>
          <w:szCs w:val="20"/>
          <w:lang w:eastAsia="x-none"/>
        </w:rPr>
        <w:t>,</w:t>
      </w:r>
      <w:r w:rsidRPr="00DF5103">
        <w:rPr>
          <w:b/>
          <w:sz w:val="28"/>
          <w:szCs w:val="20"/>
          <w:lang w:val="x-none" w:eastAsia="x-none"/>
        </w:rPr>
        <w:t xml:space="preserve"> размещение отходов и другие виды негативного воздействия на окружающую среду в пределах установленных нормативов и (или) лимитов</w:t>
      </w:r>
    </w:p>
    <w:p w14:paraId="31A6FC63" w14:textId="77777777" w:rsidR="00DF5103" w:rsidRPr="00DF5103" w:rsidRDefault="00DF5103" w:rsidP="00DF5103">
      <w:pPr>
        <w:rPr>
          <w:sz w:val="28"/>
          <w:szCs w:val="28"/>
        </w:rPr>
      </w:pPr>
    </w:p>
    <w:p w14:paraId="6E2D40D2" w14:textId="77777777" w:rsidR="00DF5103" w:rsidRPr="00DF5103" w:rsidRDefault="00DF5103" w:rsidP="00DF5103">
      <w:pPr>
        <w:widowControl w:val="0"/>
        <w:tabs>
          <w:tab w:val="left" w:pos="1890"/>
        </w:tabs>
        <w:ind w:firstLine="709"/>
        <w:jc w:val="both"/>
        <w:rPr>
          <w:snapToGrid w:val="0"/>
          <w:sz w:val="28"/>
          <w:szCs w:val="28"/>
        </w:rPr>
      </w:pPr>
      <w:r w:rsidRPr="00DF5103">
        <w:rPr>
          <w:snapToGrid w:val="0"/>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591CB6D7" w14:textId="77777777" w:rsidR="00DF5103" w:rsidRPr="00DF5103" w:rsidRDefault="00DF5103" w:rsidP="00DF5103">
      <w:pPr>
        <w:widowControl w:val="0"/>
        <w:tabs>
          <w:tab w:val="left" w:pos="1890"/>
        </w:tabs>
        <w:ind w:firstLine="709"/>
        <w:jc w:val="both"/>
        <w:rPr>
          <w:snapToGrid w:val="0"/>
          <w:sz w:val="28"/>
          <w:szCs w:val="28"/>
        </w:rPr>
      </w:pPr>
      <w:r w:rsidRPr="00DF5103">
        <w:rPr>
          <w:snapToGrid w:val="0"/>
          <w:sz w:val="28"/>
          <w:szCs w:val="28"/>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31.05.2023 № 881</w:t>
      </w:r>
      <w:r w:rsidRPr="00DF5103">
        <w:rPr>
          <w:sz w:val="28"/>
          <w:szCs w:val="28"/>
        </w:rPr>
        <w:t xml:space="preserve"> «Об утверждении правил </w:t>
      </w:r>
      <w:r w:rsidRPr="00DF5103">
        <w:rPr>
          <w:snapToGrid w:val="0"/>
          <w:sz w:val="28"/>
          <w:szCs w:val="28"/>
        </w:rPr>
        <w:t xml:space="preserve">исчисления и взимания платы за негативное </w:t>
      </w:r>
      <w:r w:rsidRPr="00DF5103">
        <w:rPr>
          <w:snapToGrid w:val="0"/>
          <w:sz w:val="28"/>
          <w:szCs w:val="28"/>
        </w:rPr>
        <w:lastRenderedPageBreak/>
        <w:t>воздействие на окружающую среду и о признании утратившими силу некоторых актов Правительства Российской Федерации и отдельного положения акта Правительства Российской Федерации».</w:t>
      </w:r>
    </w:p>
    <w:p w14:paraId="3D9F4E5E"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Законодательство предусматривает взимание платы за следующие виды вредного воздействия на окружающую среду:</w:t>
      </w:r>
    </w:p>
    <w:p w14:paraId="238E3415"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а) выбросы загрязняющих веществ в атмосферный воздух стационарными источниками;</w:t>
      </w:r>
    </w:p>
    <w:p w14:paraId="2170CB7E"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б) сбросы загрязняющих веществ в водные объекты;</w:t>
      </w:r>
    </w:p>
    <w:p w14:paraId="7F3B6DA5"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 xml:space="preserve">в) хранение, захоронение отходов производства и потребления (далее - размещение отходов), в том числе складирование побочных продуктов производства, признанных отходами в соответствии </w:t>
      </w:r>
      <w:r w:rsidRPr="00DF5103">
        <w:rPr>
          <w:snapToGrid w:val="0"/>
          <w:color w:val="000000"/>
          <w:sz w:val="28"/>
          <w:szCs w:val="28"/>
        </w:rPr>
        <w:t xml:space="preserve">с </w:t>
      </w:r>
      <w:hyperlink r:id="rId53" w:history="1">
        <w:r w:rsidRPr="00DF5103">
          <w:rPr>
            <w:snapToGrid w:val="0"/>
            <w:color w:val="000000"/>
            <w:sz w:val="28"/>
            <w:szCs w:val="28"/>
            <w:u w:val="single"/>
          </w:rPr>
          <w:t>пунктом 8 статьи 51.1</w:t>
        </w:r>
      </w:hyperlink>
      <w:r w:rsidRPr="00DF5103">
        <w:rPr>
          <w:snapToGrid w:val="0"/>
          <w:color w:val="000000"/>
          <w:sz w:val="28"/>
          <w:szCs w:val="28"/>
        </w:rPr>
        <w:t xml:space="preserve"> Федерального закона «Об охране окружающей среды», хранение вскрышных и вмещающих горных пород, признанных отходами производства </w:t>
      </w:r>
      <w:r w:rsidRPr="00DF5103">
        <w:rPr>
          <w:snapToGrid w:val="0"/>
          <w:color w:val="000000"/>
          <w:sz w:val="28"/>
          <w:szCs w:val="28"/>
        </w:rPr>
        <w:br/>
        <w:t xml:space="preserve">и потребления в соответствии со </w:t>
      </w:r>
      <w:hyperlink r:id="rId54" w:history="1">
        <w:r w:rsidRPr="00DF5103">
          <w:rPr>
            <w:snapToGrid w:val="0"/>
            <w:color w:val="000000"/>
            <w:sz w:val="28"/>
            <w:szCs w:val="28"/>
            <w:u w:val="single"/>
          </w:rPr>
          <w:t>статьей 23.5</w:t>
        </w:r>
      </w:hyperlink>
      <w:r w:rsidRPr="00DF5103">
        <w:rPr>
          <w:snapToGrid w:val="0"/>
          <w:color w:val="000000"/>
          <w:sz w:val="28"/>
          <w:szCs w:val="28"/>
        </w:rPr>
        <w:t xml:space="preserve"> Закона Российской Федерации </w:t>
      </w:r>
      <w:r w:rsidRPr="00DF5103">
        <w:rPr>
          <w:snapToGrid w:val="0"/>
          <w:color w:val="000000"/>
          <w:sz w:val="28"/>
          <w:szCs w:val="28"/>
        </w:rPr>
        <w:br/>
        <w:t xml:space="preserve">«О недрах», а также размещение побочных продуктов животноводства, признанных отходами в соответствии с </w:t>
      </w:r>
      <w:hyperlink r:id="rId55" w:history="1">
        <w:r w:rsidRPr="00DF5103">
          <w:rPr>
            <w:snapToGrid w:val="0"/>
            <w:color w:val="000000"/>
            <w:sz w:val="28"/>
            <w:szCs w:val="28"/>
            <w:u w:val="single"/>
          </w:rPr>
          <w:t>частью 6 статьи 5</w:t>
        </w:r>
      </w:hyperlink>
      <w:r w:rsidRPr="00DF5103">
        <w:rPr>
          <w:snapToGrid w:val="0"/>
          <w:sz w:val="28"/>
          <w:szCs w:val="28"/>
        </w:rPr>
        <w:t xml:space="preserve"> Федерального закона «О побочных продуктах животноводства и о внесении изменений </w:t>
      </w:r>
      <w:r w:rsidRPr="00DF5103">
        <w:rPr>
          <w:snapToGrid w:val="0"/>
          <w:sz w:val="28"/>
          <w:szCs w:val="28"/>
        </w:rPr>
        <w:br/>
        <w:t>в отдельные законодательные акты Российской Федерации».</w:t>
      </w:r>
    </w:p>
    <w:p w14:paraId="25EA6115" w14:textId="77777777" w:rsidR="00DF5103" w:rsidRPr="00DF5103" w:rsidRDefault="00DF5103" w:rsidP="00DF5103">
      <w:pPr>
        <w:ind w:firstLine="709"/>
        <w:jc w:val="both"/>
        <w:rPr>
          <w:sz w:val="28"/>
          <w:szCs w:val="28"/>
        </w:rPr>
      </w:pPr>
      <w:r w:rsidRPr="00DF5103">
        <w:rPr>
          <w:sz w:val="28"/>
          <w:szCs w:val="28"/>
        </w:rPr>
        <w:t xml:space="preserve">В соответствии со ст. 254 Налогового кодекса РФ, платежи </w:t>
      </w:r>
      <w:r w:rsidRPr="00DF5103">
        <w:rPr>
          <w:sz w:val="28"/>
          <w:szCs w:val="28"/>
        </w:rPr>
        <w:br/>
        <w:t xml:space="preserve">за предельно допустимые выбросы (сбросы) загрязняющих веществ </w:t>
      </w:r>
      <w:r w:rsidRPr="00DF5103">
        <w:rPr>
          <w:sz w:val="28"/>
          <w:szCs w:val="28"/>
        </w:rPr>
        <w:br/>
        <w:t xml:space="preserve">в природную среду и другие аналогичные расходы, относятся </w:t>
      </w:r>
      <w:r w:rsidRPr="00DF5103">
        <w:rPr>
          <w:sz w:val="28"/>
          <w:szCs w:val="28"/>
        </w:rPr>
        <w:br/>
        <w:t>к материальным расходам предприятия.</w:t>
      </w:r>
    </w:p>
    <w:p w14:paraId="2B9B2C23" w14:textId="77777777" w:rsidR="00DF5103" w:rsidRPr="00DF5103" w:rsidRDefault="00DF5103" w:rsidP="00DF5103">
      <w:pPr>
        <w:ind w:firstLine="709"/>
        <w:jc w:val="both"/>
        <w:rPr>
          <w:snapToGrid w:val="0"/>
          <w:sz w:val="28"/>
          <w:szCs w:val="28"/>
        </w:rPr>
      </w:pPr>
      <w:r w:rsidRPr="00DF5103">
        <w:rPr>
          <w:snapToGrid w:val="0"/>
          <w:sz w:val="28"/>
          <w:szCs w:val="28"/>
        </w:rPr>
        <w:t>Предприятием не заявлены расходы по данной статье.</w:t>
      </w:r>
    </w:p>
    <w:p w14:paraId="7AF8F575" w14:textId="77777777" w:rsidR="00DF5103" w:rsidRPr="00DF5103" w:rsidRDefault="00DF5103" w:rsidP="00DF5103">
      <w:pPr>
        <w:ind w:firstLine="709"/>
        <w:jc w:val="both"/>
        <w:rPr>
          <w:sz w:val="28"/>
          <w:szCs w:val="28"/>
        </w:rPr>
      </w:pPr>
    </w:p>
    <w:p w14:paraId="3BED72EE" w14:textId="77777777" w:rsidR="00DF5103" w:rsidRPr="00DF5103" w:rsidRDefault="00DF5103" w:rsidP="00DF5103">
      <w:pPr>
        <w:keepNext/>
        <w:spacing w:line="360" w:lineRule="auto"/>
        <w:outlineLvl w:val="1"/>
        <w:rPr>
          <w:b/>
          <w:sz w:val="28"/>
          <w:szCs w:val="20"/>
          <w:lang w:val="x-none" w:eastAsia="x-none"/>
        </w:rPr>
      </w:pPr>
      <w:r w:rsidRPr="00DF5103">
        <w:rPr>
          <w:b/>
          <w:sz w:val="28"/>
          <w:szCs w:val="20"/>
          <w:lang w:val="x-none" w:eastAsia="x-none"/>
        </w:rPr>
        <w:t>5.2.</w:t>
      </w:r>
      <w:r w:rsidRPr="00DF5103">
        <w:rPr>
          <w:b/>
          <w:sz w:val="28"/>
          <w:szCs w:val="20"/>
          <w:lang w:eastAsia="x-none"/>
        </w:rPr>
        <w:t>6.</w:t>
      </w:r>
      <w:r w:rsidRPr="00DF5103">
        <w:rPr>
          <w:b/>
          <w:sz w:val="28"/>
          <w:szCs w:val="20"/>
          <w:lang w:val="x-none" w:eastAsia="x-none"/>
        </w:rPr>
        <w:t xml:space="preserve"> </w:t>
      </w:r>
      <w:r w:rsidRPr="00DF5103">
        <w:rPr>
          <w:b/>
          <w:sz w:val="28"/>
          <w:szCs w:val="20"/>
          <w:lang w:eastAsia="x-none"/>
        </w:rPr>
        <w:t>Р</w:t>
      </w:r>
      <w:proofErr w:type="spellStart"/>
      <w:r w:rsidRPr="00DF5103">
        <w:rPr>
          <w:b/>
          <w:sz w:val="28"/>
          <w:szCs w:val="20"/>
          <w:lang w:val="x-none" w:eastAsia="x-none"/>
        </w:rPr>
        <w:t>асходы</w:t>
      </w:r>
      <w:proofErr w:type="spellEnd"/>
      <w:r w:rsidRPr="00DF5103">
        <w:rPr>
          <w:b/>
          <w:sz w:val="28"/>
          <w:szCs w:val="20"/>
          <w:lang w:val="x-none" w:eastAsia="x-none"/>
        </w:rPr>
        <w:t xml:space="preserve"> на</w:t>
      </w:r>
      <w:r w:rsidRPr="00DF5103">
        <w:rPr>
          <w:b/>
          <w:sz w:val="28"/>
          <w:szCs w:val="20"/>
          <w:lang w:eastAsia="x-none"/>
        </w:rPr>
        <w:t xml:space="preserve"> </w:t>
      </w:r>
      <w:r w:rsidRPr="00DF5103">
        <w:rPr>
          <w:b/>
          <w:sz w:val="28"/>
          <w:szCs w:val="20"/>
          <w:lang w:val="x-none" w:eastAsia="x-none"/>
        </w:rPr>
        <w:t>обязательное страхование</w:t>
      </w:r>
    </w:p>
    <w:p w14:paraId="1F5EDDD1" w14:textId="77777777" w:rsidR="00DF5103" w:rsidRPr="00DF5103" w:rsidRDefault="00DF5103" w:rsidP="00DF5103">
      <w:pPr>
        <w:ind w:firstLine="709"/>
        <w:jc w:val="both"/>
        <w:rPr>
          <w:snapToGrid w:val="0"/>
          <w:sz w:val="28"/>
          <w:szCs w:val="28"/>
        </w:rPr>
      </w:pPr>
      <w:r w:rsidRPr="00DF5103">
        <w:rPr>
          <w:snapToGrid w:val="0"/>
          <w:sz w:val="28"/>
          <w:szCs w:val="28"/>
        </w:rPr>
        <w:t>Предприятием не заявлены расходы по данной статье.</w:t>
      </w:r>
    </w:p>
    <w:p w14:paraId="15706E19" w14:textId="77777777" w:rsidR="00DF5103" w:rsidRPr="00DF5103" w:rsidRDefault="00DF5103" w:rsidP="00DF5103">
      <w:pPr>
        <w:ind w:firstLine="709"/>
        <w:jc w:val="both"/>
        <w:rPr>
          <w:sz w:val="28"/>
          <w:szCs w:val="28"/>
        </w:rPr>
      </w:pPr>
    </w:p>
    <w:p w14:paraId="153C8063" w14:textId="77777777" w:rsidR="00DF5103" w:rsidRPr="00DF5103" w:rsidRDefault="00DF5103" w:rsidP="00DF5103">
      <w:pPr>
        <w:keepNext/>
        <w:spacing w:line="360" w:lineRule="auto"/>
        <w:outlineLvl w:val="1"/>
        <w:rPr>
          <w:b/>
          <w:sz w:val="28"/>
          <w:szCs w:val="20"/>
          <w:lang w:val="x-none" w:eastAsia="x-none"/>
        </w:rPr>
      </w:pPr>
      <w:bookmarkStart w:id="134" w:name="_Toc530586360"/>
      <w:r w:rsidRPr="00DF5103">
        <w:rPr>
          <w:b/>
          <w:sz w:val="28"/>
          <w:szCs w:val="20"/>
          <w:lang w:val="x-none" w:eastAsia="x-none"/>
        </w:rPr>
        <w:t>5.2.</w:t>
      </w:r>
      <w:r w:rsidRPr="00DF5103">
        <w:rPr>
          <w:b/>
          <w:sz w:val="28"/>
          <w:szCs w:val="20"/>
          <w:lang w:eastAsia="x-none"/>
        </w:rPr>
        <w:t>7.</w:t>
      </w:r>
      <w:r w:rsidRPr="00DF5103">
        <w:rPr>
          <w:b/>
          <w:sz w:val="28"/>
          <w:szCs w:val="20"/>
          <w:lang w:val="x-none" w:eastAsia="x-none"/>
        </w:rPr>
        <w:t xml:space="preserve"> </w:t>
      </w:r>
      <w:r w:rsidRPr="00DF5103">
        <w:rPr>
          <w:b/>
          <w:sz w:val="28"/>
          <w:szCs w:val="20"/>
          <w:lang w:eastAsia="x-none"/>
        </w:rPr>
        <w:t>Н</w:t>
      </w:r>
      <w:proofErr w:type="spellStart"/>
      <w:r w:rsidRPr="00DF5103">
        <w:rPr>
          <w:b/>
          <w:sz w:val="28"/>
          <w:szCs w:val="20"/>
          <w:lang w:val="x-none" w:eastAsia="x-none"/>
        </w:rPr>
        <w:t>алог</w:t>
      </w:r>
      <w:proofErr w:type="spellEnd"/>
      <w:r w:rsidRPr="00DF5103">
        <w:rPr>
          <w:b/>
          <w:sz w:val="28"/>
          <w:szCs w:val="20"/>
          <w:lang w:val="x-none" w:eastAsia="x-none"/>
        </w:rPr>
        <w:t xml:space="preserve"> на имущество</w:t>
      </w:r>
      <w:bookmarkEnd w:id="134"/>
    </w:p>
    <w:p w14:paraId="4D161E7F" w14:textId="77777777" w:rsidR="00DF5103" w:rsidRPr="00DF5103" w:rsidRDefault="00DF5103" w:rsidP="00DF5103">
      <w:pPr>
        <w:ind w:firstLine="709"/>
        <w:jc w:val="both"/>
        <w:rPr>
          <w:snapToGrid w:val="0"/>
          <w:sz w:val="28"/>
          <w:szCs w:val="28"/>
        </w:rPr>
      </w:pPr>
      <w:r w:rsidRPr="00DF5103">
        <w:rPr>
          <w:snapToGrid w:val="0"/>
          <w:sz w:val="28"/>
          <w:szCs w:val="28"/>
        </w:rPr>
        <w:t>Предприятием не заявлены расходы по данной статье.</w:t>
      </w:r>
    </w:p>
    <w:p w14:paraId="649CC161" w14:textId="77777777" w:rsidR="00DF5103" w:rsidRPr="00DF5103" w:rsidRDefault="00DF5103" w:rsidP="00DF5103">
      <w:pPr>
        <w:tabs>
          <w:tab w:val="left" w:pos="1890"/>
        </w:tabs>
        <w:ind w:firstLine="709"/>
        <w:jc w:val="both"/>
        <w:rPr>
          <w:sz w:val="28"/>
          <w:szCs w:val="20"/>
        </w:rPr>
      </w:pPr>
    </w:p>
    <w:p w14:paraId="6CB39EDF" w14:textId="77777777" w:rsidR="00DF5103" w:rsidRPr="00DF5103" w:rsidRDefault="00DF5103" w:rsidP="00DF5103">
      <w:pPr>
        <w:keepNext/>
        <w:tabs>
          <w:tab w:val="left" w:pos="709"/>
        </w:tabs>
        <w:spacing w:line="360" w:lineRule="auto"/>
        <w:jc w:val="both"/>
        <w:outlineLvl w:val="1"/>
        <w:rPr>
          <w:b/>
          <w:sz w:val="28"/>
          <w:szCs w:val="20"/>
          <w:lang w:eastAsia="x-none"/>
        </w:rPr>
      </w:pPr>
      <w:r w:rsidRPr="00DF5103">
        <w:rPr>
          <w:b/>
          <w:sz w:val="28"/>
          <w:szCs w:val="20"/>
          <w:lang w:val="x-none" w:eastAsia="x-none"/>
        </w:rPr>
        <w:t>5.2.</w:t>
      </w:r>
      <w:r w:rsidRPr="00DF5103">
        <w:rPr>
          <w:b/>
          <w:sz w:val="28"/>
          <w:szCs w:val="20"/>
          <w:lang w:eastAsia="x-none"/>
        </w:rPr>
        <w:t>8.</w:t>
      </w:r>
      <w:r w:rsidRPr="00DF5103">
        <w:rPr>
          <w:b/>
          <w:sz w:val="28"/>
          <w:szCs w:val="20"/>
          <w:lang w:val="x-none" w:eastAsia="x-none"/>
        </w:rPr>
        <w:t xml:space="preserve"> </w:t>
      </w:r>
      <w:r w:rsidRPr="00DF5103">
        <w:rPr>
          <w:b/>
          <w:sz w:val="28"/>
          <w:szCs w:val="20"/>
          <w:lang w:eastAsia="x-none"/>
        </w:rPr>
        <w:t>О</w:t>
      </w:r>
      <w:proofErr w:type="spellStart"/>
      <w:r w:rsidRPr="00DF5103">
        <w:rPr>
          <w:b/>
          <w:sz w:val="28"/>
          <w:szCs w:val="20"/>
          <w:lang w:val="x-none" w:eastAsia="x-none"/>
        </w:rPr>
        <w:t>тчисления</w:t>
      </w:r>
      <w:proofErr w:type="spellEnd"/>
      <w:r w:rsidRPr="00DF5103">
        <w:rPr>
          <w:b/>
          <w:sz w:val="28"/>
          <w:szCs w:val="20"/>
          <w:lang w:val="x-none" w:eastAsia="x-none"/>
        </w:rPr>
        <w:t xml:space="preserve"> на социальные нужды</w:t>
      </w:r>
    </w:p>
    <w:p w14:paraId="41E2BBC9" w14:textId="77777777" w:rsidR="00DF5103" w:rsidRPr="00DF5103" w:rsidRDefault="00DF5103" w:rsidP="00DF5103">
      <w:pPr>
        <w:ind w:firstLine="709"/>
        <w:jc w:val="both"/>
        <w:rPr>
          <w:snapToGrid w:val="0"/>
          <w:sz w:val="28"/>
          <w:szCs w:val="28"/>
        </w:rPr>
      </w:pPr>
      <w:r w:rsidRPr="00DF5103">
        <w:rPr>
          <w:snapToGrid w:val="0"/>
          <w:sz w:val="28"/>
          <w:szCs w:val="28"/>
        </w:rPr>
        <w:t>В расходы по статье «Отчисления на социальные нужды» включаются:</w:t>
      </w:r>
    </w:p>
    <w:p w14:paraId="324AE1B7" w14:textId="77777777" w:rsidR="00DF5103" w:rsidRPr="00DF5103" w:rsidRDefault="00DF5103" w:rsidP="00DF5103">
      <w:pPr>
        <w:ind w:firstLine="709"/>
        <w:jc w:val="both"/>
        <w:rPr>
          <w:snapToGrid w:val="0"/>
          <w:sz w:val="28"/>
          <w:szCs w:val="28"/>
        </w:rPr>
      </w:pPr>
      <w:r w:rsidRPr="00DF5103">
        <w:rPr>
          <w:snapToGrid w:val="0"/>
          <w:sz w:val="28"/>
          <w:szCs w:val="28"/>
        </w:rPr>
        <w:t xml:space="preserve">- сумма страховых взносов в соответствии с п. 5.1 ст. 421 Налогового кодекса Российской Федерации (часть вторая) от 05.08.2000 № 117-ФЗ </w:t>
      </w:r>
      <w:r w:rsidRPr="00DF5103">
        <w:rPr>
          <w:snapToGrid w:val="0"/>
          <w:sz w:val="28"/>
          <w:szCs w:val="28"/>
        </w:rPr>
        <w:br/>
        <w:t xml:space="preserve">(30 %); </w:t>
      </w:r>
    </w:p>
    <w:p w14:paraId="7DC1FF32" w14:textId="77777777" w:rsidR="00DF5103" w:rsidRPr="00DF5103" w:rsidRDefault="00DF5103" w:rsidP="00DF5103">
      <w:pPr>
        <w:ind w:firstLine="709"/>
        <w:jc w:val="both"/>
        <w:rPr>
          <w:snapToGrid w:val="0"/>
          <w:sz w:val="28"/>
          <w:szCs w:val="28"/>
        </w:rPr>
      </w:pPr>
      <w:r w:rsidRPr="00DF5103">
        <w:rPr>
          <w:snapToGrid w:val="0"/>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DF5103">
        <w:rPr>
          <w:snapToGrid w:val="0"/>
          <w:sz w:val="28"/>
          <w:szCs w:val="28"/>
        </w:rPr>
        <w:br/>
        <w:t>(в зависимости от опасности или вредности труда);</w:t>
      </w:r>
    </w:p>
    <w:p w14:paraId="16681994" w14:textId="77777777" w:rsidR="00DF5103" w:rsidRPr="00DF5103" w:rsidRDefault="00DF5103" w:rsidP="00DF5103">
      <w:pPr>
        <w:ind w:firstLine="709"/>
        <w:jc w:val="both"/>
        <w:rPr>
          <w:snapToGrid w:val="0"/>
          <w:sz w:val="28"/>
          <w:szCs w:val="28"/>
        </w:rPr>
      </w:pPr>
      <w:r w:rsidRPr="00DF5103">
        <w:rPr>
          <w:snapToGrid w:val="0"/>
          <w:sz w:val="28"/>
          <w:szCs w:val="28"/>
        </w:rPr>
        <w:t xml:space="preserve">- сумма страховых взносов на обязательное социальное страхование </w:t>
      </w:r>
      <w:r w:rsidRPr="00DF5103">
        <w:rPr>
          <w:snapToGrid w:val="0"/>
          <w:sz w:val="28"/>
          <w:szCs w:val="28"/>
        </w:rPr>
        <w:br/>
        <w:t xml:space="preserve">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w:t>
      </w:r>
      <w:r w:rsidRPr="00DF5103">
        <w:rPr>
          <w:snapToGrid w:val="0"/>
          <w:sz w:val="28"/>
          <w:szCs w:val="28"/>
        </w:rPr>
        <w:lastRenderedPageBreak/>
        <w:t>Федеральному закону от 24.07.1998 № 125-ФЗ «Об обязательном социальном страховании от несчастных случаев на производстве и профессиональных заболеваний» (0,2 %).</w:t>
      </w:r>
    </w:p>
    <w:p w14:paraId="32A9F259" w14:textId="77777777" w:rsidR="00DF5103" w:rsidRPr="00DF5103" w:rsidRDefault="00DF5103" w:rsidP="00DF5103">
      <w:pPr>
        <w:ind w:firstLine="709"/>
        <w:jc w:val="both"/>
        <w:rPr>
          <w:snapToGrid w:val="0"/>
          <w:sz w:val="28"/>
          <w:szCs w:val="28"/>
        </w:rPr>
      </w:pPr>
      <w:r w:rsidRPr="00DF5103">
        <w:rPr>
          <w:snapToGrid w:val="0"/>
          <w:sz w:val="28"/>
          <w:szCs w:val="28"/>
        </w:rPr>
        <w:t xml:space="preserve">В связи с тем, что организацией не представлено уведомление размере страховых взносов на 2025 год, ставка страховых взносов принимается </w:t>
      </w:r>
      <w:r w:rsidRPr="00DF5103">
        <w:rPr>
          <w:snapToGrid w:val="0"/>
          <w:sz w:val="28"/>
          <w:szCs w:val="28"/>
        </w:rPr>
        <w:br/>
        <w:t xml:space="preserve">на уровне базовой и равна 30,2%. Согласно ст. 427 Налогового кодекса РФ, субъекты МСП с выплат свыше МРОТ платят взносы по тарифу 15%. </w:t>
      </w:r>
      <w:r w:rsidRPr="00DF5103">
        <w:rPr>
          <w:snapToGrid w:val="0"/>
          <w:sz w:val="28"/>
          <w:szCs w:val="28"/>
        </w:rPr>
        <w:br/>
        <w:t>МРОТ с 01.01.2025 составляет 22 440 рублей в месяц (с учетом НДФЛ).</w:t>
      </w:r>
    </w:p>
    <w:p w14:paraId="3CC300EC" w14:textId="77777777" w:rsidR="00DF5103" w:rsidRPr="00DF5103" w:rsidRDefault="00DF5103" w:rsidP="00DF5103">
      <w:pPr>
        <w:ind w:firstLine="709"/>
        <w:jc w:val="both"/>
        <w:rPr>
          <w:b/>
          <w:bCs/>
          <w:snapToGrid w:val="0"/>
          <w:sz w:val="28"/>
          <w:szCs w:val="28"/>
        </w:rPr>
      </w:pPr>
      <w:r w:rsidRPr="00DF5103">
        <w:rPr>
          <w:snapToGrid w:val="0"/>
          <w:sz w:val="28"/>
          <w:szCs w:val="28"/>
        </w:rPr>
        <w:t xml:space="preserve">По данной статье на 2025 год предприятием планируются расходы </w:t>
      </w:r>
      <w:r w:rsidRPr="00DF5103">
        <w:rPr>
          <w:snapToGrid w:val="0"/>
          <w:sz w:val="28"/>
          <w:szCs w:val="28"/>
        </w:rPr>
        <w:br/>
        <w:t xml:space="preserve">в размере </w:t>
      </w:r>
      <w:r w:rsidRPr="00DF5103">
        <w:rPr>
          <w:b/>
          <w:bCs/>
          <w:snapToGrid w:val="0"/>
          <w:sz w:val="28"/>
          <w:szCs w:val="28"/>
        </w:rPr>
        <w:t xml:space="preserve">678 тыс. руб. </w:t>
      </w:r>
    </w:p>
    <w:p w14:paraId="2007273E" w14:textId="77777777" w:rsidR="00DF5103" w:rsidRPr="00DF5103" w:rsidRDefault="00DF5103" w:rsidP="00DF5103">
      <w:pPr>
        <w:ind w:firstLine="709"/>
        <w:jc w:val="both"/>
        <w:rPr>
          <w:snapToGrid w:val="0"/>
          <w:sz w:val="28"/>
          <w:szCs w:val="28"/>
        </w:rPr>
      </w:pPr>
      <w:r w:rsidRPr="00DF5103">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w:t>
      </w:r>
    </w:p>
    <w:p w14:paraId="4D793044"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 xml:space="preserve">По оценке экспертов, на 2025 год фонд оплаты труда в операционных расходах предприятия на производство тепловой энергии составил: </w:t>
      </w:r>
      <w:r w:rsidRPr="00DF5103">
        <w:rPr>
          <w:snapToGrid w:val="0"/>
          <w:sz w:val="28"/>
          <w:szCs w:val="28"/>
        </w:rPr>
        <w:br/>
        <w:t xml:space="preserve">2 483 тыс. руб. (ФОТ на 2024 год) ÷ 3 415 тыс. руб. (операционные расходы </w:t>
      </w:r>
      <w:r w:rsidRPr="00DF5103">
        <w:rPr>
          <w:snapToGrid w:val="0"/>
          <w:sz w:val="28"/>
          <w:szCs w:val="28"/>
        </w:rPr>
        <w:br/>
        <w:t xml:space="preserve">на 2024 год) × 3 577 тыс. руб. (операционные расходы на 2025 год) = </w:t>
      </w:r>
      <w:r w:rsidRPr="00DF5103">
        <w:rPr>
          <w:snapToGrid w:val="0"/>
          <w:sz w:val="28"/>
          <w:szCs w:val="28"/>
        </w:rPr>
        <w:br/>
        <w:t>2 601 тыс. руб.</w:t>
      </w:r>
    </w:p>
    <w:p w14:paraId="3D3D8A21"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Фонд оплаты труда при минимальном МРОТ составит 1 885 тыс. руб. (22 440 руб. × 7 чел. × 12 мес.).</w:t>
      </w:r>
    </w:p>
    <w:p w14:paraId="7CE8DD44" w14:textId="77777777" w:rsidR="00DF5103" w:rsidRPr="00DF5103" w:rsidRDefault="00DF5103" w:rsidP="00DF5103">
      <w:pPr>
        <w:ind w:firstLine="709"/>
        <w:jc w:val="both"/>
        <w:rPr>
          <w:snapToGrid w:val="0"/>
          <w:sz w:val="28"/>
          <w:szCs w:val="28"/>
        </w:rPr>
      </w:pPr>
      <w:r w:rsidRPr="00DF5103">
        <w:rPr>
          <w:snapToGrid w:val="0"/>
          <w:sz w:val="28"/>
          <w:szCs w:val="28"/>
        </w:rPr>
        <w:t xml:space="preserve">Отчисления на социальные нужды </w:t>
      </w:r>
      <w:r w:rsidRPr="00DF5103">
        <w:rPr>
          <w:b/>
          <w:snapToGrid w:val="0"/>
          <w:sz w:val="28"/>
          <w:szCs w:val="28"/>
        </w:rPr>
        <w:t>на 2025 год</w:t>
      </w:r>
      <w:r w:rsidRPr="00DF5103">
        <w:rPr>
          <w:snapToGrid w:val="0"/>
          <w:sz w:val="28"/>
          <w:szCs w:val="28"/>
        </w:rPr>
        <w:t xml:space="preserve"> составят: </w:t>
      </w:r>
    </w:p>
    <w:p w14:paraId="0C7D6C46" w14:textId="77777777" w:rsidR="00DF5103" w:rsidRPr="00DF5103" w:rsidRDefault="00DF5103" w:rsidP="00DF5103">
      <w:pPr>
        <w:ind w:firstLine="709"/>
        <w:jc w:val="both"/>
        <w:rPr>
          <w:snapToGrid w:val="0"/>
          <w:sz w:val="28"/>
          <w:szCs w:val="28"/>
        </w:rPr>
      </w:pPr>
      <w:r w:rsidRPr="00DF5103">
        <w:rPr>
          <w:b/>
          <w:bCs/>
          <w:snapToGrid w:val="0"/>
          <w:sz w:val="28"/>
          <w:szCs w:val="28"/>
        </w:rPr>
        <w:t>678 тыс. руб.</w:t>
      </w:r>
      <w:r w:rsidRPr="00DF5103">
        <w:rPr>
          <w:snapToGrid w:val="0"/>
          <w:sz w:val="28"/>
          <w:szCs w:val="28"/>
        </w:rPr>
        <w:t xml:space="preserve"> (1 885 тыс. руб. × 30,2 % + (2 601 тыс. руб. – </w:t>
      </w:r>
      <w:r w:rsidRPr="00DF5103">
        <w:rPr>
          <w:snapToGrid w:val="0"/>
          <w:sz w:val="28"/>
          <w:szCs w:val="28"/>
        </w:rPr>
        <w:br/>
        <w:t>1 885 тыс. руб.) × 15,2 %). Эксперты признают получившуюся величину затрат экономически обоснованной и предлагают её к включению в НВВ предприятия на 2025 год.</w:t>
      </w:r>
    </w:p>
    <w:p w14:paraId="42AF6291" w14:textId="77777777" w:rsidR="00DF5103" w:rsidRPr="00DF5103" w:rsidRDefault="00DF5103" w:rsidP="00DF5103">
      <w:pPr>
        <w:ind w:firstLine="709"/>
        <w:jc w:val="both"/>
        <w:rPr>
          <w:snapToGrid w:val="0"/>
          <w:sz w:val="28"/>
          <w:szCs w:val="28"/>
        </w:rPr>
      </w:pPr>
      <w:r w:rsidRPr="00DF5103">
        <w:rPr>
          <w:snapToGrid w:val="0"/>
          <w:sz w:val="28"/>
          <w:szCs w:val="28"/>
        </w:rPr>
        <w:t>Корректировка предложения предприятия отсутствует.</w:t>
      </w:r>
    </w:p>
    <w:p w14:paraId="5D6523CC" w14:textId="77777777" w:rsidR="00DF5103" w:rsidRPr="00DF5103" w:rsidRDefault="00DF5103" w:rsidP="00DF5103">
      <w:pPr>
        <w:ind w:firstLine="709"/>
        <w:jc w:val="both"/>
        <w:rPr>
          <w:snapToGrid w:val="0"/>
          <w:sz w:val="28"/>
          <w:szCs w:val="28"/>
        </w:rPr>
      </w:pPr>
    </w:p>
    <w:p w14:paraId="0C1B421F" w14:textId="77777777" w:rsidR="00DF5103" w:rsidRPr="00DF5103" w:rsidRDefault="00DF5103" w:rsidP="00DF5103">
      <w:pPr>
        <w:keepNext/>
        <w:spacing w:line="360" w:lineRule="auto"/>
        <w:outlineLvl w:val="1"/>
        <w:rPr>
          <w:b/>
          <w:sz w:val="28"/>
          <w:szCs w:val="20"/>
          <w:lang w:val="x-none" w:eastAsia="x-none"/>
        </w:rPr>
      </w:pPr>
      <w:bookmarkStart w:id="135" w:name="_Toc530586365"/>
      <w:r w:rsidRPr="00DF5103">
        <w:rPr>
          <w:b/>
          <w:sz w:val="28"/>
          <w:szCs w:val="20"/>
          <w:lang w:val="x-none" w:eastAsia="x-none"/>
        </w:rPr>
        <w:t>5.2.</w:t>
      </w:r>
      <w:r w:rsidRPr="00DF5103">
        <w:rPr>
          <w:b/>
          <w:sz w:val="28"/>
          <w:szCs w:val="20"/>
          <w:lang w:eastAsia="x-none"/>
        </w:rPr>
        <w:t>9.</w:t>
      </w:r>
      <w:r w:rsidRPr="00DF5103">
        <w:rPr>
          <w:b/>
          <w:sz w:val="28"/>
          <w:szCs w:val="20"/>
          <w:lang w:val="x-none" w:eastAsia="x-none"/>
        </w:rPr>
        <w:t xml:space="preserve"> </w:t>
      </w:r>
      <w:r w:rsidRPr="00DF5103">
        <w:rPr>
          <w:b/>
          <w:sz w:val="28"/>
          <w:szCs w:val="20"/>
          <w:lang w:eastAsia="x-none"/>
        </w:rPr>
        <w:t>А</w:t>
      </w:r>
      <w:proofErr w:type="spellStart"/>
      <w:r w:rsidRPr="00DF5103">
        <w:rPr>
          <w:b/>
          <w:sz w:val="28"/>
          <w:szCs w:val="20"/>
          <w:lang w:val="x-none" w:eastAsia="x-none"/>
        </w:rPr>
        <w:t>мортизация</w:t>
      </w:r>
      <w:proofErr w:type="spellEnd"/>
      <w:r w:rsidRPr="00DF5103">
        <w:rPr>
          <w:b/>
          <w:sz w:val="28"/>
          <w:szCs w:val="20"/>
          <w:lang w:val="x-none" w:eastAsia="x-none"/>
        </w:rPr>
        <w:t xml:space="preserve"> основных средств и нематериальных активов</w:t>
      </w:r>
      <w:bookmarkEnd w:id="135"/>
    </w:p>
    <w:p w14:paraId="0CC46027" w14:textId="77777777" w:rsidR="00DF5103" w:rsidRPr="00DF5103" w:rsidRDefault="00DF5103" w:rsidP="00DF5103">
      <w:pPr>
        <w:tabs>
          <w:tab w:val="left" w:pos="1890"/>
        </w:tabs>
        <w:ind w:firstLine="720"/>
        <w:jc w:val="both"/>
        <w:rPr>
          <w:snapToGrid w:val="0"/>
          <w:sz w:val="28"/>
          <w:szCs w:val="28"/>
        </w:rPr>
      </w:pPr>
      <w:r w:rsidRPr="00DF5103">
        <w:rPr>
          <w:snapToGrid w:val="0"/>
          <w:sz w:val="28"/>
          <w:szCs w:val="28"/>
        </w:rPr>
        <w:t>Согласно ФСБУ 6/2020 «Основные средства» к основным средствам относятся активы при одновременном выполнении ряда условий, а именно:</w:t>
      </w:r>
    </w:p>
    <w:p w14:paraId="64A9772E" w14:textId="77777777" w:rsidR="00DF5103" w:rsidRPr="00DF5103" w:rsidRDefault="00DF5103" w:rsidP="00DF5103">
      <w:pPr>
        <w:tabs>
          <w:tab w:val="left" w:pos="1418"/>
        </w:tabs>
        <w:ind w:firstLine="720"/>
        <w:jc w:val="both"/>
        <w:rPr>
          <w:snapToGrid w:val="0"/>
          <w:sz w:val="28"/>
          <w:szCs w:val="28"/>
        </w:rPr>
      </w:pPr>
      <w:r w:rsidRPr="00DF5103">
        <w:rPr>
          <w:snapToGrid w:val="0"/>
          <w:sz w:val="28"/>
          <w:szCs w:val="28"/>
        </w:rPr>
        <w:t xml:space="preserve">- использование в производственной деятельности или </w:t>
      </w:r>
      <w:r w:rsidRPr="00DF5103">
        <w:rPr>
          <w:snapToGrid w:val="0"/>
          <w:sz w:val="28"/>
          <w:szCs w:val="28"/>
        </w:rPr>
        <w:br/>
        <w:t>для управленческих нужд;</w:t>
      </w:r>
    </w:p>
    <w:p w14:paraId="544E16B2" w14:textId="77777777" w:rsidR="00DF5103" w:rsidRPr="00DF5103" w:rsidRDefault="00DF5103" w:rsidP="00DF5103">
      <w:pPr>
        <w:tabs>
          <w:tab w:val="left" w:pos="1890"/>
        </w:tabs>
        <w:ind w:firstLine="720"/>
        <w:jc w:val="both"/>
        <w:rPr>
          <w:snapToGrid w:val="0"/>
          <w:sz w:val="28"/>
          <w:szCs w:val="28"/>
        </w:rPr>
      </w:pPr>
      <w:r w:rsidRPr="00DF5103">
        <w:rPr>
          <w:snapToGrid w:val="0"/>
          <w:sz w:val="28"/>
          <w:szCs w:val="28"/>
        </w:rPr>
        <w:t>- использование более 12 месяцев;</w:t>
      </w:r>
    </w:p>
    <w:p w14:paraId="52C99596" w14:textId="77777777" w:rsidR="00DF5103" w:rsidRPr="00DF5103" w:rsidRDefault="00DF5103" w:rsidP="00DF5103">
      <w:pPr>
        <w:tabs>
          <w:tab w:val="left" w:pos="1890"/>
        </w:tabs>
        <w:ind w:firstLine="720"/>
        <w:jc w:val="both"/>
        <w:rPr>
          <w:snapToGrid w:val="0"/>
          <w:sz w:val="28"/>
          <w:szCs w:val="28"/>
        </w:rPr>
      </w:pPr>
      <w:r w:rsidRPr="00DF5103">
        <w:rPr>
          <w:snapToGrid w:val="0"/>
          <w:sz w:val="28"/>
          <w:szCs w:val="28"/>
        </w:rPr>
        <w:t>- способность приносить доход;</w:t>
      </w:r>
    </w:p>
    <w:p w14:paraId="1A7C7D0D" w14:textId="77777777" w:rsidR="00DF5103" w:rsidRPr="00DF5103" w:rsidRDefault="00DF5103" w:rsidP="00DF5103">
      <w:pPr>
        <w:tabs>
          <w:tab w:val="left" w:pos="1890"/>
        </w:tabs>
        <w:ind w:firstLine="720"/>
        <w:jc w:val="both"/>
        <w:rPr>
          <w:snapToGrid w:val="0"/>
          <w:sz w:val="28"/>
          <w:szCs w:val="28"/>
        </w:rPr>
      </w:pPr>
      <w:r w:rsidRPr="00DF5103">
        <w:rPr>
          <w:snapToGrid w:val="0"/>
          <w:sz w:val="28"/>
          <w:szCs w:val="28"/>
        </w:rPr>
        <w:t>- если не планируется дальнейшая перепродажа.</w:t>
      </w:r>
    </w:p>
    <w:p w14:paraId="34D6223B" w14:textId="77777777" w:rsidR="00DF5103" w:rsidRPr="00DF5103" w:rsidRDefault="00DF5103" w:rsidP="00DF5103">
      <w:pPr>
        <w:tabs>
          <w:tab w:val="left" w:pos="1890"/>
        </w:tabs>
        <w:ind w:firstLine="720"/>
        <w:jc w:val="both"/>
        <w:rPr>
          <w:snapToGrid w:val="0"/>
          <w:sz w:val="28"/>
          <w:szCs w:val="28"/>
        </w:rPr>
      </w:pPr>
      <w:r w:rsidRPr="00DF5103">
        <w:rPr>
          <w:snapToGrid w:val="0"/>
          <w:sz w:val="28"/>
          <w:szCs w:val="28"/>
        </w:rPr>
        <w:t>Срок полезного использования основных средств определяется предприятием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w:t>
      </w:r>
    </w:p>
    <w:p w14:paraId="15EC085A" w14:textId="77777777" w:rsidR="00DF5103" w:rsidRPr="00DF5103" w:rsidRDefault="00DF5103" w:rsidP="00DF5103">
      <w:pPr>
        <w:tabs>
          <w:tab w:val="left" w:pos="1890"/>
        </w:tabs>
        <w:ind w:firstLine="720"/>
        <w:jc w:val="both"/>
        <w:rPr>
          <w:snapToGrid w:val="0"/>
          <w:sz w:val="28"/>
          <w:szCs w:val="28"/>
        </w:rPr>
      </w:pPr>
      <w:r w:rsidRPr="00DF5103">
        <w:rPr>
          <w:snapToGrid w:val="0"/>
          <w:sz w:val="28"/>
          <w:szCs w:val="28"/>
        </w:rPr>
        <w:t xml:space="preserve">Амортизационные отчисления определяются в соответствии </w:t>
      </w:r>
      <w:r w:rsidRPr="00DF5103">
        <w:rPr>
          <w:snapToGrid w:val="0"/>
          <w:sz w:val="28"/>
          <w:szCs w:val="28"/>
        </w:rPr>
        <w:br/>
        <w:t xml:space="preserve">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w:t>
      </w:r>
      <w:r w:rsidRPr="00DF5103">
        <w:rPr>
          <w:snapToGrid w:val="0"/>
          <w:sz w:val="28"/>
          <w:szCs w:val="28"/>
        </w:rPr>
        <w:lastRenderedPageBreak/>
        <w:t>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1B093326" w14:textId="77777777" w:rsidR="00DF5103" w:rsidRPr="00DF5103" w:rsidRDefault="00DF5103" w:rsidP="00DF5103">
      <w:pPr>
        <w:ind w:firstLine="709"/>
        <w:jc w:val="both"/>
        <w:rPr>
          <w:snapToGrid w:val="0"/>
          <w:sz w:val="28"/>
          <w:szCs w:val="28"/>
        </w:rPr>
      </w:pPr>
      <w:r w:rsidRPr="00DF5103">
        <w:rPr>
          <w:snapToGrid w:val="0"/>
          <w:sz w:val="28"/>
          <w:szCs w:val="28"/>
        </w:rPr>
        <w:t>Предприятием не заявлены расходы по данной статье.</w:t>
      </w:r>
    </w:p>
    <w:p w14:paraId="4AFBF319" w14:textId="77777777" w:rsidR="00DF5103" w:rsidRPr="00DF5103" w:rsidRDefault="00DF5103" w:rsidP="00DF5103">
      <w:pPr>
        <w:tabs>
          <w:tab w:val="left" w:pos="1890"/>
        </w:tabs>
        <w:ind w:firstLine="709"/>
        <w:jc w:val="both"/>
        <w:rPr>
          <w:snapToGrid w:val="0"/>
          <w:sz w:val="28"/>
          <w:szCs w:val="28"/>
        </w:rPr>
      </w:pPr>
    </w:p>
    <w:p w14:paraId="3EA9EC0F" w14:textId="77777777" w:rsidR="00DF5103" w:rsidRPr="00DF5103" w:rsidRDefault="00DF5103" w:rsidP="00DF5103">
      <w:pPr>
        <w:keepNext/>
        <w:tabs>
          <w:tab w:val="left" w:pos="709"/>
        </w:tabs>
        <w:spacing w:line="360" w:lineRule="auto"/>
        <w:outlineLvl w:val="1"/>
        <w:rPr>
          <w:b/>
          <w:sz w:val="28"/>
          <w:szCs w:val="20"/>
          <w:lang w:eastAsia="x-none"/>
        </w:rPr>
      </w:pPr>
      <w:r w:rsidRPr="00DF5103">
        <w:rPr>
          <w:b/>
          <w:sz w:val="28"/>
          <w:szCs w:val="20"/>
          <w:lang w:eastAsia="x-none"/>
        </w:rPr>
        <w:t>5</w:t>
      </w:r>
      <w:r w:rsidRPr="00DF5103">
        <w:rPr>
          <w:b/>
          <w:sz w:val="28"/>
          <w:szCs w:val="20"/>
          <w:lang w:val="x-none" w:eastAsia="x-none"/>
        </w:rPr>
        <w:t>.2.</w:t>
      </w:r>
      <w:r w:rsidRPr="00DF5103">
        <w:rPr>
          <w:b/>
          <w:sz w:val="28"/>
          <w:szCs w:val="20"/>
          <w:lang w:eastAsia="x-none"/>
        </w:rPr>
        <w:t>10.</w:t>
      </w:r>
      <w:r w:rsidRPr="00DF5103">
        <w:rPr>
          <w:rFonts w:eastAsia="Calibri"/>
          <w:b/>
          <w:sz w:val="28"/>
          <w:szCs w:val="28"/>
          <w:lang w:eastAsia="en-US"/>
        </w:rPr>
        <w:t xml:space="preserve"> Н</w:t>
      </w:r>
      <w:r w:rsidRPr="00DF5103">
        <w:rPr>
          <w:b/>
          <w:sz w:val="28"/>
          <w:szCs w:val="20"/>
          <w:lang w:eastAsia="x-none"/>
        </w:rPr>
        <w:t>алог на прибыль</w:t>
      </w:r>
    </w:p>
    <w:p w14:paraId="17D1DD75" w14:textId="77777777" w:rsidR="00DF5103" w:rsidRPr="00DF5103" w:rsidRDefault="00DF5103" w:rsidP="00DF5103">
      <w:pPr>
        <w:ind w:firstLine="709"/>
        <w:jc w:val="both"/>
        <w:rPr>
          <w:snapToGrid w:val="0"/>
          <w:sz w:val="28"/>
          <w:szCs w:val="28"/>
        </w:rPr>
      </w:pPr>
      <w:r w:rsidRPr="00DF5103">
        <w:rPr>
          <w:snapToGrid w:val="0"/>
          <w:sz w:val="28"/>
          <w:szCs w:val="28"/>
        </w:rPr>
        <w:t xml:space="preserve">Налог на прибыль в соответствии с главой 25 части второй Налогового кодекса Российской Федерации (в редакции ФЗ-176 от 12.07.2024) составляет 25% от денежного выражения прибыли, определяемой в соответствии </w:t>
      </w:r>
      <w:r w:rsidRPr="00DF5103">
        <w:rPr>
          <w:snapToGrid w:val="0"/>
          <w:sz w:val="28"/>
          <w:szCs w:val="28"/>
        </w:rPr>
        <w:br/>
        <w:t>со статьей 247 настоящего Налогового кодекса, подлежащей налогообложению.</w:t>
      </w:r>
    </w:p>
    <w:p w14:paraId="69299B75" w14:textId="77777777" w:rsidR="00DF5103" w:rsidRPr="00DF5103" w:rsidRDefault="00DF5103" w:rsidP="00DF5103">
      <w:pPr>
        <w:ind w:firstLine="709"/>
        <w:jc w:val="both"/>
        <w:rPr>
          <w:b/>
          <w:bCs/>
          <w:snapToGrid w:val="0"/>
          <w:sz w:val="28"/>
          <w:szCs w:val="28"/>
        </w:rPr>
      </w:pPr>
      <w:r w:rsidRPr="00DF5103">
        <w:rPr>
          <w:snapToGrid w:val="0"/>
          <w:sz w:val="28"/>
          <w:szCs w:val="28"/>
        </w:rPr>
        <w:t xml:space="preserve">По данной статье на 2025 год предприятием планируются расходы </w:t>
      </w:r>
      <w:r w:rsidRPr="00DF5103">
        <w:rPr>
          <w:snapToGrid w:val="0"/>
          <w:sz w:val="28"/>
          <w:szCs w:val="28"/>
        </w:rPr>
        <w:br/>
        <w:t xml:space="preserve">в размере </w:t>
      </w:r>
      <w:r w:rsidRPr="00DF5103">
        <w:rPr>
          <w:b/>
          <w:bCs/>
          <w:snapToGrid w:val="0"/>
          <w:sz w:val="28"/>
          <w:szCs w:val="28"/>
        </w:rPr>
        <w:t xml:space="preserve">9 тыс. руб. </w:t>
      </w:r>
    </w:p>
    <w:p w14:paraId="7C3DBC0E" w14:textId="77777777" w:rsidR="00DF5103" w:rsidRPr="00DF5103" w:rsidRDefault="00DF5103" w:rsidP="00DF5103">
      <w:pPr>
        <w:ind w:firstLine="709"/>
        <w:jc w:val="both"/>
        <w:rPr>
          <w:snapToGrid w:val="0"/>
          <w:sz w:val="28"/>
          <w:szCs w:val="28"/>
        </w:rPr>
      </w:pPr>
      <w:r w:rsidRPr="00DF5103">
        <w:rPr>
          <w:snapToGrid w:val="0"/>
          <w:sz w:val="28"/>
          <w:szCs w:val="28"/>
        </w:rPr>
        <w:t>В связи с тем, что отсутствует предложение предприятия на 2025 год по статье «Прибыль», налог на прибыль не может быть рассчитан. Обосновывающие материалы также не представлены. Величина экономически обоснованных затрат по данной статье составляет 0 тыс. руб.</w:t>
      </w:r>
    </w:p>
    <w:p w14:paraId="67645C25"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 xml:space="preserve">Расходы в размере 9 тыс. руб., не подтвержденные предприятием документально, подлежат исключению из НВВ на 2025 год, </w:t>
      </w:r>
      <w:r w:rsidRPr="00DF5103">
        <w:rPr>
          <w:snapToGrid w:val="0"/>
          <w:sz w:val="28"/>
          <w:szCs w:val="28"/>
        </w:rPr>
        <w:br/>
        <w:t xml:space="preserve">как экономически необоснованные. </w:t>
      </w:r>
    </w:p>
    <w:p w14:paraId="102FE969" w14:textId="77777777" w:rsidR="00DF5103" w:rsidRPr="00DF5103" w:rsidRDefault="00DF5103" w:rsidP="00DF5103">
      <w:pPr>
        <w:ind w:firstLine="709"/>
        <w:jc w:val="both"/>
        <w:rPr>
          <w:snapToGrid w:val="0"/>
          <w:sz w:val="28"/>
          <w:szCs w:val="28"/>
        </w:rPr>
      </w:pPr>
    </w:p>
    <w:p w14:paraId="191A1F30" w14:textId="77777777" w:rsidR="00DF5103" w:rsidRPr="00DF5103" w:rsidRDefault="00DF5103" w:rsidP="00DF5103">
      <w:pPr>
        <w:ind w:firstLine="709"/>
        <w:rPr>
          <w:snapToGrid w:val="0"/>
          <w:sz w:val="28"/>
          <w:szCs w:val="28"/>
        </w:rPr>
      </w:pPr>
      <w:r w:rsidRPr="00DF5103">
        <w:rPr>
          <w:snapToGrid w:val="0"/>
          <w:sz w:val="28"/>
          <w:szCs w:val="28"/>
        </w:rPr>
        <w:t>Затраты по неподконтрольным расходам сведены в таблицу 15.</w:t>
      </w:r>
    </w:p>
    <w:p w14:paraId="1A2B3734" w14:textId="77777777" w:rsidR="00DF5103" w:rsidRPr="00DF5103" w:rsidRDefault="00DF5103" w:rsidP="00DF5103"/>
    <w:p w14:paraId="06F1734D" w14:textId="77777777" w:rsidR="00DF5103" w:rsidRPr="00DF5103" w:rsidRDefault="00DF5103" w:rsidP="00DF5103">
      <w:pPr>
        <w:keepNext/>
        <w:outlineLvl w:val="1"/>
        <w:rPr>
          <w:b/>
          <w:sz w:val="28"/>
          <w:szCs w:val="20"/>
          <w:lang w:val="x-none" w:eastAsia="x-none"/>
        </w:rPr>
      </w:pPr>
      <w:r w:rsidRPr="00DF5103">
        <w:rPr>
          <w:b/>
          <w:sz w:val="28"/>
          <w:szCs w:val="20"/>
          <w:lang w:eastAsia="x-none"/>
        </w:rPr>
        <w:t>5</w:t>
      </w:r>
      <w:r w:rsidRPr="00DF5103">
        <w:rPr>
          <w:b/>
          <w:sz w:val="28"/>
          <w:szCs w:val="20"/>
          <w:lang w:val="x-none" w:eastAsia="x-none"/>
        </w:rPr>
        <w:t>.</w:t>
      </w:r>
      <w:r w:rsidRPr="00DF5103">
        <w:rPr>
          <w:b/>
          <w:sz w:val="28"/>
          <w:szCs w:val="20"/>
          <w:lang w:eastAsia="x-none"/>
        </w:rPr>
        <w:t>3. Р</w:t>
      </w:r>
      <w:proofErr w:type="spellStart"/>
      <w:r w:rsidRPr="00DF5103">
        <w:rPr>
          <w:b/>
          <w:sz w:val="28"/>
          <w:szCs w:val="20"/>
          <w:lang w:val="x-none" w:eastAsia="x-none"/>
        </w:rPr>
        <w:t>асход</w:t>
      </w:r>
      <w:r w:rsidRPr="00DF5103">
        <w:rPr>
          <w:b/>
          <w:sz w:val="28"/>
          <w:szCs w:val="20"/>
          <w:lang w:eastAsia="x-none"/>
        </w:rPr>
        <w:t>ы</w:t>
      </w:r>
      <w:proofErr w:type="spellEnd"/>
      <w:r w:rsidRPr="00DF5103">
        <w:rPr>
          <w:b/>
          <w:sz w:val="28"/>
          <w:szCs w:val="20"/>
          <w:lang w:val="x-none" w:eastAsia="x-none"/>
        </w:rPr>
        <w:t xml:space="preserve"> на приобретение энергетических ресурсов, холодной воды </w:t>
      </w:r>
      <w:r w:rsidRPr="00DF5103">
        <w:rPr>
          <w:b/>
          <w:sz w:val="28"/>
          <w:szCs w:val="20"/>
          <w:lang w:val="x-none" w:eastAsia="x-none"/>
        </w:rPr>
        <w:br/>
        <w:t>и теплоносителя</w:t>
      </w:r>
    </w:p>
    <w:p w14:paraId="77E1074B" w14:textId="77777777" w:rsidR="00DF5103" w:rsidRPr="00DF5103" w:rsidRDefault="00DF5103" w:rsidP="00DF5103">
      <w:pPr>
        <w:ind w:firstLine="709"/>
        <w:jc w:val="both"/>
        <w:rPr>
          <w:sz w:val="28"/>
          <w:szCs w:val="28"/>
        </w:rPr>
      </w:pPr>
    </w:p>
    <w:p w14:paraId="0EE1BC8A" w14:textId="77777777" w:rsidR="00DF5103" w:rsidRPr="00DF5103" w:rsidRDefault="00DF5103" w:rsidP="00DF5103">
      <w:pPr>
        <w:ind w:firstLine="709"/>
        <w:jc w:val="both"/>
        <w:rPr>
          <w:snapToGrid w:val="0"/>
          <w:sz w:val="28"/>
          <w:szCs w:val="28"/>
        </w:rPr>
      </w:pPr>
      <w:r w:rsidRPr="00DF5103">
        <w:rPr>
          <w:snapToGrid w:val="0"/>
          <w:sz w:val="28"/>
          <w:szCs w:val="28"/>
        </w:rPr>
        <w:t xml:space="preserve">Стоимость покупки единицы энергетических ресурсов рассчитывается, </w:t>
      </w:r>
      <w:r w:rsidRPr="00DF5103">
        <w:rPr>
          <w:snapToGrid w:val="0"/>
          <w:sz w:val="28"/>
          <w:szCs w:val="28"/>
        </w:rPr>
        <w:br/>
        <w:t xml:space="preserve">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w:t>
      </w:r>
      <w:r w:rsidRPr="00DF5103">
        <w:rPr>
          <w:snapToGrid w:val="0"/>
          <w:sz w:val="28"/>
          <w:szCs w:val="28"/>
        </w:rPr>
        <w:br/>
        <w:t>по передаче тепловой энергии, теплоносителя)), холодной воды, теплоносителя, в соответствии с пунктом 28 Основ ценообразования.</w:t>
      </w:r>
    </w:p>
    <w:p w14:paraId="050AAA04" w14:textId="77777777" w:rsidR="00DF5103" w:rsidRPr="00DF5103" w:rsidRDefault="00DF5103" w:rsidP="00DF5103">
      <w:pPr>
        <w:ind w:firstLine="709"/>
        <w:jc w:val="both"/>
        <w:rPr>
          <w:sz w:val="28"/>
          <w:szCs w:val="28"/>
        </w:rPr>
      </w:pPr>
    </w:p>
    <w:p w14:paraId="0529118E" w14:textId="77777777" w:rsidR="00DF5103" w:rsidRPr="00DF5103" w:rsidRDefault="00DF5103" w:rsidP="00DF5103">
      <w:pPr>
        <w:keepNext/>
        <w:spacing w:line="360" w:lineRule="auto"/>
        <w:jc w:val="both"/>
        <w:outlineLvl w:val="1"/>
        <w:rPr>
          <w:b/>
          <w:sz w:val="28"/>
          <w:szCs w:val="20"/>
          <w:lang w:val="x-none" w:eastAsia="x-none"/>
        </w:rPr>
      </w:pPr>
      <w:r w:rsidRPr="00DF5103">
        <w:rPr>
          <w:b/>
          <w:sz w:val="28"/>
          <w:szCs w:val="20"/>
          <w:lang w:val="x-none" w:eastAsia="x-none"/>
        </w:rPr>
        <w:t>5.</w:t>
      </w:r>
      <w:r w:rsidRPr="00DF5103">
        <w:rPr>
          <w:b/>
          <w:sz w:val="28"/>
          <w:szCs w:val="20"/>
          <w:lang w:eastAsia="x-none"/>
        </w:rPr>
        <w:t>3.1.</w:t>
      </w:r>
      <w:r w:rsidRPr="00DF5103">
        <w:rPr>
          <w:b/>
          <w:sz w:val="28"/>
          <w:szCs w:val="20"/>
          <w:lang w:val="x-none" w:eastAsia="x-none"/>
        </w:rPr>
        <w:t xml:space="preserve"> </w:t>
      </w:r>
      <w:r w:rsidRPr="00DF5103">
        <w:rPr>
          <w:b/>
          <w:sz w:val="28"/>
          <w:szCs w:val="20"/>
          <w:lang w:eastAsia="x-none"/>
        </w:rPr>
        <w:t>Р</w:t>
      </w:r>
      <w:proofErr w:type="spellStart"/>
      <w:r w:rsidRPr="00DF5103">
        <w:rPr>
          <w:b/>
          <w:sz w:val="28"/>
          <w:szCs w:val="20"/>
          <w:lang w:val="x-none" w:eastAsia="x-none"/>
        </w:rPr>
        <w:t>асходы</w:t>
      </w:r>
      <w:proofErr w:type="spellEnd"/>
      <w:r w:rsidRPr="00DF5103">
        <w:rPr>
          <w:b/>
          <w:sz w:val="28"/>
          <w:szCs w:val="20"/>
          <w:lang w:val="x-none" w:eastAsia="x-none"/>
        </w:rPr>
        <w:t xml:space="preserve"> на топливо</w:t>
      </w:r>
    </w:p>
    <w:p w14:paraId="13932D9C"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 xml:space="preserve">По данной статье предприятием планируются расходы в размере </w:t>
      </w:r>
      <w:r w:rsidRPr="00DF5103">
        <w:rPr>
          <w:snapToGrid w:val="0"/>
          <w:sz w:val="28"/>
          <w:szCs w:val="28"/>
        </w:rPr>
        <w:br/>
        <w:t xml:space="preserve">4 530 тыс. руб. </w:t>
      </w:r>
    </w:p>
    <w:p w14:paraId="104975EB"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 xml:space="preserve">Расходы на топливо включают в себя затраты на уголь, используемый для производства тепловой энергии на блочно-модульных котельных, </w:t>
      </w:r>
      <w:r w:rsidRPr="00DF5103">
        <w:rPr>
          <w:snapToGrid w:val="0"/>
          <w:sz w:val="28"/>
          <w:szCs w:val="28"/>
        </w:rPr>
        <w:br/>
        <w:t xml:space="preserve">и затраты на </w:t>
      </w:r>
      <w:r w:rsidRPr="00DF5103">
        <w:rPr>
          <w:snapToGrid w:val="0"/>
          <w:color w:val="000000"/>
          <w:sz w:val="28"/>
          <w:szCs w:val="28"/>
        </w:rPr>
        <w:t xml:space="preserve">электрическую энергию, обеспечивающую функционирование электроотопительных котлов </w:t>
      </w:r>
      <w:r w:rsidRPr="00DF5103">
        <w:rPr>
          <w:snapToGrid w:val="0"/>
          <w:color w:val="000000"/>
          <w:sz w:val="28"/>
          <w:szCs w:val="28"/>
          <w:lang w:val="en-US"/>
        </w:rPr>
        <w:t>ZOTA</w:t>
      </w:r>
      <w:r w:rsidRPr="00DF5103">
        <w:rPr>
          <w:snapToGrid w:val="0"/>
          <w:color w:val="000000"/>
          <w:sz w:val="28"/>
          <w:szCs w:val="28"/>
        </w:rPr>
        <w:t xml:space="preserve"> «</w:t>
      </w:r>
      <w:proofErr w:type="spellStart"/>
      <w:r w:rsidRPr="00DF5103">
        <w:rPr>
          <w:snapToGrid w:val="0"/>
          <w:color w:val="000000"/>
          <w:sz w:val="28"/>
          <w:szCs w:val="28"/>
          <w:lang w:val="en-US"/>
        </w:rPr>
        <w:t>Econom</w:t>
      </w:r>
      <w:proofErr w:type="spellEnd"/>
      <w:r w:rsidRPr="00DF5103">
        <w:rPr>
          <w:snapToGrid w:val="0"/>
          <w:color w:val="000000"/>
          <w:sz w:val="28"/>
          <w:szCs w:val="28"/>
        </w:rPr>
        <w:t>».</w:t>
      </w:r>
    </w:p>
    <w:p w14:paraId="6D3D6D58"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На блочно-модульных котельных используется уголь 3 БОМ (бурый орех мелкий), фракции 30-50 мм, поставляемый навалом. Добывающим предприятием является ООО «</w:t>
      </w:r>
      <w:proofErr w:type="spellStart"/>
      <w:r w:rsidRPr="00DF5103">
        <w:rPr>
          <w:snapToGrid w:val="0"/>
          <w:sz w:val="28"/>
          <w:szCs w:val="28"/>
        </w:rPr>
        <w:t>Сибуголь</w:t>
      </w:r>
      <w:proofErr w:type="spellEnd"/>
      <w:r w:rsidRPr="00DF5103">
        <w:rPr>
          <w:snapToGrid w:val="0"/>
          <w:sz w:val="28"/>
          <w:szCs w:val="28"/>
        </w:rPr>
        <w:t xml:space="preserve">», которое ведет добычу угля </w:t>
      </w:r>
      <w:r w:rsidRPr="00DF5103">
        <w:rPr>
          <w:snapToGrid w:val="0"/>
          <w:sz w:val="28"/>
          <w:szCs w:val="28"/>
        </w:rPr>
        <w:br/>
      </w:r>
      <w:r w:rsidRPr="00DF5103">
        <w:rPr>
          <w:snapToGrid w:val="0"/>
          <w:sz w:val="28"/>
          <w:szCs w:val="28"/>
        </w:rPr>
        <w:lastRenderedPageBreak/>
        <w:t xml:space="preserve">на </w:t>
      </w:r>
      <w:proofErr w:type="spellStart"/>
      <w:r w:rsidRPr="00DF5103">
        <w:rPr>
          <w:snapToGrid w:val="0"/>
          <w:sz w:val="28"/>
          <w:szCs w:val="28"/>
        </w:rPr>
        <w:t>Большесырском</w:t>
      </w:r>
      <w:proofErr w:type="spellEnd"/>
      <w:r w:rsidRPr="00DF5103">
        <w:rPr>
          <w:snapToGrid w:val="0"/>
          <w:sz w:val="28"/>
          <w:szCs w:val="28"/>
        </w:rPr>
        <w:t xml:space="preserve"> угольном месторождении в Балахтинском районе Красноярского края. Доставка осуществляется автотранспортом. </w:t>
      </w:r>
    </w:p>
    <w:p w14:paraId="6898B2EA" w14:textId="77777777" w:rsidR="00DF5103" w:rsidRPr="00DF5103" w:rsidRDefault="00DF5103" w:rsidP="00DF5103">
      <w:pPr>
        <w:ind w:firstLine="709"/>
        <w:jc w:val="both"/>
        <w:rPr>
          <w:snapToGrid w:val="0"/>
          <w:sz w:val="28"/>
          <w:szCs w:val="28"/>
        </w:rPr>
      </w:pPr>
      <w:bookmarkStart w:id="136" w:name="_Hlk89855705"/>
      <w:r w:rsidRPr="00DF5103">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4514B537"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Договор поставки угля № 217-10/23 от 25.10.2023, заключенный между ООО «</w:t>
      </w:r>
      <w:proofErr w:type="spellStart"/>
      <w:r w:rsidRPr="00DF5103">
        <w:rPr>
          <w:snapToGrid w:val="0"/>
          <w:sz w:val="28"/>
          <w:szCs w:val="28"/>
        </w:rPr>
        <w:t>Сибуголь</w:t>
      </w:r>
      <w:proofErr w:type="spellEnd"/>
      <w:r w:rsidRPr="00DF5103">
        <w:rPr>
          <w:snapToGrid w:val="0"/>
          <w:sz w:val="28"/>
          <w:szCs w:val="28"/>
        </w:rPr>
        <w:t xml:space="preserve">» и ИП Аносовым Павлом Валерьевичем, действующий </w:t>
      </w:r>
      <w:r w:rsidRPr="00DF5103">
        <w:rPr>
          <w:snapToGrid w:val="0"/>
          <w:sz w:val="28"/>
          <w:szCs w:val="28"/>
        </w:rPr>
        <w:br/>
        <w:t xml:space="preserve">по 31.12.2024, с </w:t>
      </w:r>
      <w:proofErr w:type="spellStart"/>
      <w:r w:rsidRPr="00DF5103">
        <w:rPr>
          <w:snapToGrid w:val="0"/>
          <w:sz w:val="28"/>
          <w:szCs w:val="28"/>
        </w:rPr>
        <w:t>автопролонгацией</w:t>
      </w:r>
      <w:proofErr w:type="spellEnd"/>
      <w:r w:rsidRPr="00DF5103">
        <w:rPr>
          <w:snapToGrid w:val="0"/>
          <w:sz w:val="28"/>
          <w:szCs w:val="28"/>
        </w:rPr>
        <w:t>, с приложениями (DOCS.FORM.6.42. Часть 5. 2. Расходы на топливо. Договор № 217-10).</w:t>
      </w:r>
    </w:p>
    <w:p w14:paraId="4678E2A3"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Пояснительная записка о доставке угля (DOCS.FORM.6.42. Часть 6. Расходы на топливо. Пояснительная записка о доставке угля).</w:t>
      </w:r>
    </w:p>
    <w:p w14:paraId="269B5105"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Расчет затрат по статье «Топливо» (DOCS.FORM.6.42. Часть 6. Данные о фактической деятельности предприятия. Пояснительная записка к смете).</w:t>
      </w:r>
    </w:p>
    <w:p w14:paraId="2F80036F"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Счета-фактуры за уголь марки 3БОМ, навалом за 2023 год (DOCS.FORM.6.42. Часть 5. 2. Расходы на топливо. УПД ИП Аносов).</w:t>
      </w:r>
    </w:p>
    <w:p w14:paraId="5D109243"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 xml:space="preserve">Контракт поставки угля № 15/22 от 29.11.2022, заключенный </w:t>
      </w:r>
      <w:r w:rsidRPr="00DF5103">
        <w:rPr>
          <w:snapToGrid w:val="0"/>
          <w:sz w:val="28"/>
          <w:szCs w:val="28"/>
        </w:rPr>
        <w:br/>
        <w:t xml:space="preserve">с ИП Аносовым Павлом Валерьевичем, действующий по 31.05.2023, </w:t>
      </w:r>
      <w:r w:rsidRPr="00DF5103">
        <w:rPr>
          <w:snapToGrid w:val="0"/>
          <w:sz w:val="28"/>
          <w:szCs w:val="28"/>
        </w:rPr>
        <w:br/>
        <w:t xml:space="preserve">без </w:t>
      </w:r>
      <w:proofErr w:type="spellStart"/>
      <w:r w:rsidRPr="00DF5103">
        <w:rPr>
          <w:snapToGrid w:val="0"/>
          <w:sz w:val="28"/>
          <w:szCs w:val="28"/>
        </w:rPr>
        <w:t>автопролонгации</w:t>
      </w:r>
      <w:proofErr w:type="spellEnd"/>
      <w:r w:rsidRPr="00DF5103">
        <w:rPr>
          <w:snapToGrid w:val="0"/>
          <w:sz w:val="28"/>
          <w:szCs w:val="28"/>
        </w:rPr>
        <w:t>, с приложениями (DOCS.FORM.6.42. Часть 3. 4. Расходы на топливо. Контракт № 15/22 поставки угля).</w:t>
      </w:r>
    </w:p>
    <w:p w14:paraId="5FC8057B"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Дополнительное соглашение № 1 от 31.05.2023 к контракту поставки угля № 15/22 от 29.11.2022, заключенному с ИП Аносовым П.В., пролонгирующее договор по 15.05.2024 (DOCS.FORM.6.42. Часть 3. 4. Расходы на топливо. Дополнительное соглашение № 1).</w:t>
      </w:r>
    </w:p>
    <w:p w14:paraId="1787242A"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Дополнительное соглашение № 3 от 01.05.2024 к контракту поставки угля № 15/22 от 29.11.2022, заключенному с ИП Аносовым П.В., пролонгирующее договор по 31.12.2024 (DOCS.FORM.6.42. Часть 3. 4. Расходы на топливо. Доп. соглашение № 3).</w:t>
      </w:r>
    </w:p>
    <w:p w14:paraId="368328FD"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Дополнительное соглашение № 4 от 01.07.2024 к контракту поставки угля № 15/22 от 29.11.2022, заключенному с ИП Аносовым П.В., пролонгирующее договор по 31.12.2024 (DOCS.FORM.6.42. Часть 3. 4. Расходы на топливо. Доп. соглашение № 4).</w:t>
      </w:r>
    </w:p>
    <w:p w14:paraId="60C8418F"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 xml:space="preserve">В соответствии с пунктом 34 Основ ценообразования </w:t>
      </w:r>
      <w:bookmarkEnd w:id="136"/>
      <w:r w:rsidRPr="00DF5103">
        <w:rPr>
          <w:snapToGrid w:val="0"/>
          <w:sz w:val="28"/>
          <w:szCs w:val="28"/>
        </w:rPr>
        <w:t>расходы регулируемой организации на топливо определяются как сумма произведений следующих величин по каждому источнику тепловой энергии:</w:t>
      </w:r>
    </w:p>
    <w:p w14:paraId="7D87E802"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1) удельный расход топлива на производство 1 Гкал тепловой энергии;</w:t>
      </w:r>
    </w:p>
    <w:p w14:paraId="61DC857E"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 xml:space="preserve">2) плановая (расчетная) цена на топливо с учетом затрат </w:t>
      </w:r>
      <w:r w:rsidRPr="00DF5103">
        <w:rPr>
          <w:snapToGrid w:val="0"/>
          <w:sz w:val="28"/>
          <w:szCs w:val="28"/>
        </w:rPr>
        <w:br/>
        <w:t xml:space="preserve">на его доставку и хранение; </w:t>
      </w:r>
    </w:p>
    <w:p w14:paraId="63FA1AD9"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 xml:space="preserve">3) расчетный объем отпуска тепловой энергии, поставляемой </w:t>
      </w:r>
      <w:r w:rsidRPr="00DF5103">
        <w:rPr>
          <w:snapToGrid w:val="0"/>
          <w:sz w:val="28"/>
          <w:szCs w:val="28"/>
        </w:rPr>
        <w:br/>
        <w:t>с коллекторов источника тепловой энергии.</w:t>
      </w:r>
    </w:p>
    <w:p w14:paraId="0CE4DC23"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 xml:space="preserve">В соответствии с пунктом 35 Основ ценообразования удельный расход топлива на производство 1 Гкал тепловой энергии определяется </w:t>
      </w:r>
      <w:r w:rsidRPr="00DF5103">
        <w:rPr>
          <w:snapToGrid w:val="0"/>
          <w:sz w:val="28"/>
          <w:szCs w:val="28"/>
        </w:rPr>
        <w:br/>
        <w:t>в соответствии с нормативами удельного расхода условного топлива.</w:t>
      </w:r>
    </w:p>
    <w:p w14:paraId="42DDF45F"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 xml:space="preserve">В случае, если регулируемая организация владеет объектами теплоснабжения, находящимися в государственной или муниципальной </w:t>
      </w:r>
      <w:r w:rsidRPr="00DF5103">
        <w:rPr>
          <w:snapToGrid w:val="0"/>
          <w:sz w:val="28"/>
          <w:szCs w:val="28"/>
        </w:rPr>
        <w:lastRenderedPageBreak/>
        <w:t xml:space="preserve">собственности, на основании концессионного соглашения или договора аренды и в составе показателей энергосбережения и энергетической эффективности, установленных в качестве критериев конкурса на право заключения </w:t>
      </w:r>
      <w:bookmarkStart w:id="137" w:name="_Hlk89855944"/>
      <w:r w:rsidRPr="00DF5103">
        <w:rPr>
          <w:snapToGrid w:val="0"/>
          <w:sz w:val="28"/>
          <w:szCs w:val="28"/>
        </w:rPr>
        <w:t xml:space="preserve">концессионного соглашения </w:t>
      </w:r>
      <w:bookmarkEnd w:id="137"/>
      <w:r w:rsidRPr="00DF5103">
        <w:rPr>
          <w:snapToGrid w:val="0"/>
          <w:sz w:val="28"/>
          <w:szCs w:val="28"/>
        </w:rPr>
        <w:t xml:space="preserve">или договора аренды, предусмотрен удельный расход топлива на производство 1 Гкал тепловой энергии, </w:t>
      </w:r>
      <w:r w:rsidRPr="00DF5103">
        <w:rPr>
          <w:snapToGrid w:val="0"/>
          <w:sz w:val="28"/>
          <w:szCs w:val="28"/>
        </w:rPr>
        <w:br/>
        <w:t xml:space="preserve">то для регулирования тарифов на тепловую энергию применяется удельный расход топлива на производство 1 Гкал тепловой энергии, указанный </w:t>
      </w:r>
      <w:r w:rsidRPr="00DF5103">
        <w:rPr>
          <w:snapToGrid w:val="0"/>
          <w:sz w:val="28"/>
          <w:szCs w:val="28"/>
        </w:rPr>
        <w:br/>
        <w:t xml:space="preserve">в конкурсном предложении концессионера или арендатора </w:t>
      </w:r>
      <w:r w:rsidRPr="00DF5103">
        <w:rPr>
          <w:snapToGrid w:val="0"/>
          <w:sz w:val="28"/>
          <w:szCs w:val="28"/>
        </w:rPr>
        <w:br/>
        <w:t>на соответствующий год действия концессионного соглашения или договора аренды.</w:t>
      </w:r>
    </w:p>
    <w:p w14:paraId="57F4A931" w14:textId="77777777" w:rsidR="00DF5103" w:rsidRPr="00DF5103" w:rsidRDefault="00DF5103" w:rsidP="00DF5103">
      <w:pPr>
        <w:tabs>
          <w:tab w:val="left" w:pos="1890"/>
        </w:tabs>
        <w:ind w:firstLine="709"/>
        <w:jc w:val="both"/>
        <w:rPr>
          <w:b/>
          <w:snapToGrid w:val="0"/>
          <w:sz w:val="28"/>
          <w:szCs w:val="28"/>
        </w:rPr>
      </w:pPr>
      <w:r w:rsidRPr="00DF5103">
        <w:rPr>
          <w:snapToGrid w:val="0"/>
          <w:sz w:val="28"/>
          <w:szCs w:val="28"/>
        </w:rPr>
        <w:t xml:space="preserve">В соответствии с Постановлением РЭК Кузбасса от 19.11.2024 № 358 «Об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w:t>
      </w:r>
      <w:r w:rsidRPr="00DF5103">
        <w:rPr>
          <w:snapToGrid w:val="0"/>
          <w:sz w:val="28"/>
          <w:szCs w:val="28"/>
        </w:rPr>
        <w:br/>
        <w:t xml:space="preserve">с установленной мощностью производства электрической энергии 25 МВт </w:t>
      </w:r>
      <w:r w:rsidRPr="00DF5103">
        <w:rPr>
          <w:snapToGrid w:val="0"/>
          <w:sz w:val="28"/>
          <w:szCs w:val="28"/>
        </w:rPr>
        <w:br/>
        <w:t xml:space="preserve">и более, на 2025 год» удельный расход условного топлива составляет </w:t>
      </w:r>
      <w:r w:rsidRPr="00DF5103">
        <w:rPr>
          <w:snapToGrid w:val="0"/>
          <w:sz w:val="28"/>
          <w:szCs w:val="28"/>
        </w:rPr>
        <w:br/>
      </w:r>
      <w:r w:rsidRPr="00DF5103">
        <w:rPr>
          <w:b/>
          <w:snapToGrid w:val="0"/>
          <w:sz w:val="28"/>
          <w:szCs w:val="28"/>
        </w:rPr>
        <w:t xml:space="preserve">218,7 кг </w:t>
      </w:r>
      <w:proofErr w:type="spellStart"/>
      <w:r w:rsidRPr="00DF5103">
        <w:rPr>
          <w:b/>
          <w:snapToGrid w:val="0"/>
          <w:sz w:val="28"/>
          <w:szCs w:val="28"/>
        </w:rPr>
        <w:t>у.т</w:t>
      </w:r>
      <w:proofErr w:type="spellEnd"/>
      <w:r w:rsidRPr="00DF5103">
        <w:rPr>
          <w:b/>
          <w:snapToGrid w:val="0"/>
          <w:sz w:val="28"/>
          <w:szCs w:val="28"/>
        </w:rPr>
        <w:t>./Гкал.</w:t>
      </w:r>
    </w:p>
    <w:p w14:paraId="600B9DFB" w14:textId="77777777" w:rsidR="00DF5103" w:rsidRPr="00DF5103" w:rsidRDefault="00DF5103" w:rsidP="00DF5103">
      <w:pPr>
        <w:spacing w:line="0" w:lineRule="atLeast"/>
        <w:ind w:firstLine="709"/>
        <w:jc w:val="both"/>
        <w:rPr>
          <w:snapToGrid w:val="0"/>
          <w:color w:val="000000"/>
          <w:sz w:val="28"/>
          <w:szCs w:val="28"/>
        </w:rPr>
      </w:pPr>
      <w:bookmarkStart w:id="138" w:name="_Hlk180423309"/>
      <w:r w:rsidRPr="00DF5103">
        <w:rPr>
          <w:snapToGrid w:val="0"/>
          <w:color w:val="000000"/>
          <w:sz w:val="28"/>
          <w:szCs w:val="28"/>
        </w:rPr>
        <w:t xml:space="preserve">Перечень источников информации о ценах (тарифах) и расходах, последовательно используемых в приоритетном порядке для определения плановых (расчетных) значений расходов (цен), содержится в пункте 28 Основ ценообразования и включает в том числе: </w:t>
      </w:r>
    </w:p>
    <w:p w14:paraId="38B89694" w14:textId="77777777" w:rsidR="00DF5103" w:rsidRPr="00DF5103" w:rsidRDefault="00DF5103" w:rsidP="00DF5103">
      <w:pPr>
        <w:spacing w:line="0" w:lineRule="atLeast"/>
        <w:ind w:firstLine="709"/>
        <w:jc w:val="both"/>
        <w:rPr>
          <w:snapToGrid w:val="0"/>
          <w:color w:val="000000"/>
          <w:sz w:val="28"/>
          <w:szCs w:val="28"/>
        </w:rPr>
      </w:pPr>
      <w:r w:rsidRPr="00DF5103">
        <w:rPr>
          <w:snapToGrid w:val="0"/>
          <w:color w:val="000000"/>
          <w:sz w:val="28"/>
          <w:szCs w:val="28"/>
        </w:rPr>
        <w:t xml:space="preserve">а) установленные на очередной период регулирования цены (тарифы) для соответствующей категории потребителей, если цены (тарифы) </w:t>
      </w:r>
      <w:r w:rsidRPr="00DF5103">
        <w:rPr>
          <w:snapToGrid w:val="0"/>
          <w:color w:val="000000"/>
          <w:sz w:val="28"/>
          <w:szCs w:val="28"/>
        </w:rPr>
        <w:br/>
        <w:t xml:space="preserve">на соответствующие товары (услуги) подлежат государственному регулированию; </w:t>
      </w:r>
    </w:p>
    <w:p w14:paraId="1C7570ED" w14:textId="77777777" w:rsidR="00DF5103" w:rsidRPr="00DF5103" w:rsidRDefault="00DF5103" w:rsidP="00DF5103">
      <w:pPr>
        <w:spacing w:line="0" w:lineRule="atLeast"/>
        <w:ind w:firstLine="709"/>
        <w:jc w:val="both"/>
        <w:rPr>
          <w:snapToGrid w:val="0"/>
          <w:color w:val="000000"/>
          <w:sz w:val="28"/>
          <w:szCs w:val="28"/>
        </w:rPr>
      </w:pPr>
      <w:r w:rsidRPr="00DF5103">
        <w:rPr>
          <w:snapToGrid w:val="0"/>
          <w:color w:val="000000"/>
          <w:sz w:val="28"/>
          <w:szCs w:val="28"/>
        </w:rPr>
        <w:t xml:space="preserve">б) цены, установленные в договорах, заключенных в результате проведения торгов; </w:t>
      </w:r>
    </w:p>
    <w:p w14:paraId="607A00AC" w14:textId="77777777" w:rsidR="00DF5103" w:rsidRPr="00DF5103" w:rsidRDefault="00DF5103" w:rsidP="00DF5103">
      <w:pPr>
        <w:spacing w:line="0" w:lineRule="atLeast"/>
        <w:ind w:firstLine="709"/>
        <w:jc w:val="both"/>
        <w:rPr>
          <w:snapToGrid w:val="0"/>
          <w:color w:val="000000"/>
          <w:sz w:val="28"/>
          <w:szCs w:val="28"/>
        </w:rPr>
      </w:pPr>
      <w:r w:rsidRPr="00DF5103">
        <w:rPr>
          <w:snapToGrid w:val="0"/>
          <w:color w:val="000000"/>
          <w:sz w:val="28"/>
          <w:szCs w:val="28"/>
        </w:rPr>
        <w:t xml:space="preserve">в) прогнозные показатели и основные параметры, определенные </w:t>
      </w:r>
      <w:r w:rsidRPr="00DF5103">
        <w:rPr>
          <w:snapToGrid w:val="0"/>
          <w:color w:val="000000"/>
          <w:sz w:val="28"/>
          <w:szCs w:val="28"/>
        </w:rPr>
        <w:br/>
        <w:t xml:space="preserve">в прогнозе социально-экономического развития Российской Федерации </w:t>
      </w:r>
      <w:r w:rsidRPr="00DF5103">
        <w:rPr>
          <w:snapToGrid w:val="0"/>
          <w:color w:val="000000"/>
          <w:sz w:val="28"/>
          <w:szCs w:val="28"/>
        </w:rPr>
        <w:br/>
        <w:t>на очередной финансовый год и плановый период, одобренном Правительством Российской Федерации (базовый вариант).</w:t>
      </w:r>
    </w:p>
    <w:p w14:paraId="4378B8C0" w14:textId="77777777" w:rsidR="00DF5103" w:rsidRPr="00DF5103" w:rsidRDefault="00DF5103" w:rsidP="00DF5103">
      <w:pPr>
        <w:ind w:firstLine="720"/>
        <w:jc w:val="both"/>
        <w:rPr>
          <w:snapToGrid w:val="0"/>
          <w:sz w:val="28"/>
          <w:szCs w:val="28"/>
        </w:rPr>
      </w:pPr>
      <w:r w:rsidRPr="00DF5103">
        <w:rPr>
          <w:snapToGrid w:val="0"/>
          <w:sz w:val="28"/>
          <w:szCs w:val="28"/>
        </w:rPr>
        <w:t xml:space="preserve">В соответствии с пунктом 29 Основ ценообразования </w:t>
      </w:r>
      <w:bookmarkStart w:id="139" w:name="Par0"/>
      <w:bookmarkEnd w:id="139"/>
      <w:r w:rsidRPr="00DF5103">
        <w:rPr>
          <w:snapToGrid w:val="0"/>
          <w:sz w:val="28"/>
          <w:szCs w:val="28"/>
        </w:rPr>
        <w:t>при определении обоснованности фактических значений расходов (цен) орган регулирования использует источники информации о ценах (тарифах) в следующем порядке:</w:t>
      </w:r>
    </w:p>
    <w:p w14:paraId="095477AB" w14:textId="77777777" w:rsidR="00DF5103" w:rsidRPr="00DF5103" w:rsidRDefault="00DF5103" w:rsidP="00DF5103">
      <w:pPr>
        <w:ind w:firstLine="720"/>
        <w:jc w:val="both"/>
        <w:rPr>
          <w:snapToGrid w:val="0"/>
          <w:sz w:val="28"/>
          <w:szCs w:val="28"/>
        </w:rPr>
      </w:pPr>
      <w:r w:rsidRPr="00DF5103">
        <w:rPr>
          <w:snapToGrid w:val="0"/>
          <w:sz w:val="28"/>
          <w:szCs w:val="28"/>
        </w:rPr>
        <w:t xml:space="preserve">а) установленные на очередной период регулирования цены (тарифы) для соответствующей категории потребителей - если цены (тарифы) </w:t>
      </w:r>
      <w:r w:rsidRPr="00DF5103">
        <w:rPr>
          <w:snapToGrid w:val="0"/>
          <w:sz w:val="28"/>
          <w:szCs w:val="28"/>
        </w:rPr>
        <w:br/>
        <w:t>на соответствующие товары (услуги) подлежат государственному регулированию;</w:t>
      </w:r>
    </w:p>
    <w:p w14:paraId="087F8D67" w14:textId="77777777" w:rsidR="00DF5103" w:rsidRPr="00DF5103" w:rsidRDefault="00DF5103" w:rsidP="00DF5103">
      <w:pPr>
        <w:ind w:firstLine="720"/>
        <w:jc w:val="both"/>
        <w:rPr>
          <w:snapToGrid w:val="0"/>
          <w:sz w:val="28"/>
          <w:szCs w:val="28"/>
        </w:rPr>
      </w:pPr>
      <w:r w:rsidRPr="00DF5103">
        <w:rPr>
          <w:snapToGrid w:val="0"/>
          <w:sz w:val="28"/>
          <w:szCs w:val="28"/>
        </w:rPr>
        <w:t>б) цены, установленные в договорах, заключенных в результате проведения торгов;</w:t>
      </w:r>
    </w:p>
    <w:p w14:paraId="20605753" w14:textId="77777777" w:rsidR="00DF5103" w:rsidRPr="00DF5103" w:rsidRDefault="00DF5103" w:rsidP="00DF5103">
      <w:pPr>
        <w:ind w:firstLine="720"/>
        <w:jc w:val="both"/>
        <w:rPr>
          <w:snapToGrid w:val="0"/>
          <w:sz w:val="28"/>
          <w:szCs w:val="28"/>
        </w:rPr>
      </w:pPr>
      <w:r w:rsidRPr="00DF5103">
        <w:rPr>
          <w:snapToGrid w:val="0"/>
          <w:sz w:val="28"/>
          <w:szCs w:val="28"/>
        </w:rPr>
        <w:t>в) рыночные цены, сложившиеся на организованных торговых площадках, в том числе на биржах, функционирующих на территории Российской Федерации;</w:t>
      </w:r>
    </w:p>
    <w:p w14:paraId="2B02D9C1" w14:textId="77777777" w:rsidR="00DF5103" w:rsidRPr="00DF5103" w:rsidRDefault="00DF5103" w:rsidP="00DF5103">
      <w:pPr>
        <w:ind w:firstLine="720"/>
        <w:jc w:val="both"/>
        <w:rPr>
          <w:snapToGrid w:val="0"/>
          <w:sz w:val="28"/>
          <w:szCs w:val="28"/>
        </w:rPr>
      </w:pPr>
      <w:r w:rsidRPr="00DF5103">
        <w:rPr>
          <w:snapToGrid w:val="0"/>
          <w:sz w:val="28"/>
          <w:szCs w:val="28"/>
        </w:rPr>
        <w:lastRenderedPageBreak/>
        <w:t xml:space="preserve">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w:t>
      </w:r>
      <w:r w:rsidRPr="00DF5103">
        <w:rPr>
          <w:snapToGrid w:val="0"/>
          <w:sz w:val="28"/>
          <w:szCs w:val="28"/>
        </w:rPr>
        <w:br/>
        <w:t>для исследования рыночных цен, подготовку периодических информационных и аналитических отчетов о рыночных ценах.</w:t>
      </w:r>
    </w:p>
    <w:p w14:paraId="27688959" w14:textId="77777777" w:rsidR="00DF5103" w:rsidRPr="00DF5103" w:rsidRDefault="00DF5103" w:rsidP="00DF5103">
      <w:pPr>
        <w:spacing w:line="0" w:lineRule="atLeast"/>
        <w:ind w:firstLine="709"/>
        <w:jc w:val="both"/>
        <w:rPr>
          <w:snapToGrid w:val="0"/>
          <w:color w:val="000000"/>
          <w:sz w:val="28"/>
          <w:szCs w:val="28"/>
        </w:rPr>
      </w:pPr>
      <w:r w:rsidRPr="00DF5103">
        <w:rPr>
          <w:snapToGrid w:val="0"/>
          <w:color w:val="000000"/>
          <w:sz w:val="28"/>
          <w:szCs w:val="28"/>
        </w:rPr>
        <w:t xml:space="preserve">Названные источники применяются последовательно, при этом отказ </w:t>
      </w:r>
      <w:r w:rsidRPr="00DF5103">
        <w:rPr>
          <w:snapToGrid w:val="0"/>
          <w:color w:val="000000"/>
          <w:sz w:val="28"/>
          <w:szCs w:val="28"/>
        </w:rPr>
        <w:br/>
        <w:t xml:space="preserve">от определения планируемых цен в соответствии с одним источником информации подразумевает невозможность его использования </w:t>
      </w:r>
      <w:r w:rsidRPr="00DF5103">
        <w:rPr>
          <w:snapToGrid w:val="0"/>
          <w:color w:val="000000"/>
          <w:sz w:val="28"/>
          <w:szCs w:val="28"/>
        </w:rPr>
        <w:br/>
        <w:t>и необходимость перехода к следующему источнику.</w:t>
      </w:r>
    </w:p>
    <w:bookmarkEnd w:id="138"/>
    <w:p w14:paraId="7069D2B4" w14:textId="77777777" w:rsidR="00DF5103" w:rsidRPr="00DF5103" w:rsidRDefault="00DF5103" w:rsidP="00DF5103">
      <w:pPr>
        <w:ind w:firstLine="709"/>
        <w:jc w:val="both"/>
        <w:rPr>
          <w:snapToGrid w:val="0"/>
          <w:sz w:val="28"/>
          <w:szCs w:val="28"/>
        </w:rPr>
      </w:pPr>
      <w:r w:rsidRPr="00DF5103">
        <w:rPr>
          <w:snapToGrid w:val="0"/>
          <w:sz w:val="28"/>
          <w:szCs w:val="28"/>
        </w:rPr>
        <w:t xml:space="preserve">В соответствии с </w:t>
      </w:r>
      <w:proofErr w:type="spellStart"/>
      <w:r w:rsidRPr="00DF5103">
        <w:rPr>
          <w:snapToGrid w:val="0"/>
          <w:sz w:val="28"/>
          <w:szCs w:val="28"/>
        </w:rPr>
        <w:t>пп</w:t>
      </w:r>
      <w:proofErr w:type="spellEnd"/>
      <w:r w:rsidRPr="00DF5103">
        <w:rPr>
          <w:snapToGrid w:val="0"/>
          <w:sz w:val="28"/>
          <w:szCs w:val="28"/>
        </w:rPr>
        <w:t>. б) пункта 28 Основ ценообразования «Цены, установленные в договорах, заключенных в результате проведения торгов», договор на поставку угля должен быть заключен с помощью торгов.</w:t>
      </w:r>
    </w:p>
    <w:p w14:paraId="26C52626" w14:textId="77777777" w:rsidR="00DF5103" w:rsidRPr="00DF5103" w:rsidRDefault="00DF5103" w:rsidP="00DF5103">
      <w:pPr>
        <w:ind w:firstLine="709"/>
        <w:jc w:val="both"/>
        <w:rPr>
          <w:snapToGrid w:val="0"/>
          <w:sz w:val="28"/>
          <w:szCs w:val="28"/>
        </w:rPr>
      </w:pPr>
      <w:r w:rsidRPr="00DF5103">
        <w:rPr>
          <w:snapToGrid w:val="0"/>
          <w:sz w:val="28"/>
          <w:szCs w:val="28"/>
        </w:rPr>
        <w:t xml:space="preserve">При определении плановой цены на уголь бурый </w:t>
      </w:r>
      <w:proofErr w:type="spellStart"/>
      <w:r w:rsidRPr="00DF5103">
        <w:rPr>
          <w:snapToGrid w:val="0"/>
          <w:sz w:val="28"/>
          <w:szCs w:val="28"/>
        </w:rPr>
        <w:t>сортомарки</w:t>
      </w:r>
      <w:proofErr w:type="spellEnd"/>
      <w:r w:rsidRPr="00DF5103">
        <w:rPr>
          <w:snapToGrid w:val="0"/>
          <w:sz w:val="28"/>
          <w:szCs w:val="28"/>
        </w:rPr>
        <w:t xml:space="preserve"> 3 БОМ </w:t>
      </w:r>
      <w:r w:rsidRPr="00DF5103">
        <w:rPr>
          <w:snapToGrid w:val="0"/>
          <w:sz w:val="28"/>
          <w:szCs w:val="28"/>
        </w:rPr>
        <w:br/>
        <w:t xml:space="preserve">на 2025 год экспертами исследован представленный обществом контракт поставки угля № 15/22 от 29.11.2022, заключенный с ИП Аносовым Павлом Валерьевичем, согласно которому цена угля 3 БОМ составляет 1 700 руб./т </w:t>
      </w:r>
      <w:r w:rsidRPr="00DF5103">
        <w:rPr>
          <w:snapToGrid w:val="0"/>
          <w:sz w:val="28"/>
          <w:szCs w:val="28"/>
        </w:rPr>
        <w:br/>
        <w:t xml:space="preserve">(без НДС), цена доставки – 3 010 руб./т (без НДС). Эксперты отмечают отсутствие конкурсной документации к договору. Следовательно, договор </w:t>
      </w:r>
      <w:r w:rsidRPr="00DF5103">
        <w:rPr>
          <w:snapToGrid w:val="0"/>
          <w:sz w:val="28"/>
          <w:szCs w:val="28"/>
        </w:rPr>
        <w:br/>
        <w:t xml:space="preserve">не отвечает требованиям </w:t>
      </w:r>
      <w:proofErr w:type="spellStart"/>
      <w:r w:rsidRPr="00DF5103">
        <w:rPr>
          <w:snapToGrid w:val="0"/>
          <w:sz w:val="28"/>
          <w:szCs w:val="28"/>
        </w:rPr>
        <w:t>пп</w:t>
      </w:r>
      <w:proofErr w:type="spellEnd"/>
      <w:r w:rsidRPr="00DF5103">
        <w:rPr>
          <w:snapToGrid w:val="0"/>
          <w:sz w:val="28"/>
          <w:szCs w:val="28"/>
        </w:rPr>
        <w:t>. б) п 28 Основ ценообразования «Цены, установленные в договорах, заключенных в результате проведения торгов».</w:t>
      </w:r>
    </w:p>
    <w:p w14:paraId="745542DD"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В связи с ограниченностью рынка угля марки 3БОМ, и ввиду отсутствия данной марки на Санкт-Петербургской Международной товарно-сырьевой бирже, эксперты не имеют возможности использовать в расчете рыночную цену, сложившуюся на бирже.</w:t>
      </w:r>
    </w:p>
    <w:p w14:paraId="05F307EF"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 xml:space="preserve">При определении плановой цены на уголь бурый </w:t>
      </w:r>
      <w:proofErr w:type="spellStart"/>
      <w:r w:rsidRPr="00DF5103">
        <w:rPr>
          <w:snapToGrid w:val="0"/>
          <w:sz w:val="28"/>
          <w:szCs w:val="28"/>
        </w:rPr>
        <w:t>сортомарки</w:t>
      </w:r>
      <w:proofErr w:type="spellEnd"/>
      <w:r w:rsidRPr="00DF5103">
        <w:rPr>
          <w:snapToGrid w:val="0"/>
          <w:sz w:val="28"/>
          <w:szCs w:val="28"/>
        </w:rPr>
        <w:t xml:space="preserve"> 3 БОМ </w:t>
      </w:r>
      <w:r w:rsidRPr="00DF5103">
        <w:rPr>
          <w:snapToGrid w:val="0"/>
          <w:sz w:val="28"/>
          <w:szCs w:val="28"/>
        </w:rPr>
        <w:br/>
        <w:t xml:space="preserve">на 2025 год экспертами использовалась официальная форма отчетности, шаблон WARM.TOPL.Q3.2024.EIAS, согласно которому цена натурального топлива без учета доставки за 9 месяцев 2024 года составила 1 945,28 руб./т (с НДС). </w:t>
      </w:r>
    </w:p>
    <w:p w14:paraId="578401D0" w14:textId="77777777" w:rsidR="00DF5103" w:rsidRPr="00DF5103" w:rsidRDefault="00DF5103" w:rsidP="00DF5103">
      <w:pPr>
        <w:ind w:firstLine="709"/>
        <w:jc w:val="both"/>
        <w:rPr>
          <w:snapToGrid w:val="0"/>
          <w:sz w:val="28"/>
          <w:szCs w:val="28"/>
        </w:rPr>
      </w:pPr>
      <w:r w:rsidRPr="00DF5103">
        <w:rPr>
          <w:snapToGrid w:val="0"/>
          <w:sz w:val="28"/>
          <w:szCs w:val="28"/>
        </w:rPr>
        <w:t xml:space="preserve">Эксперты рассчитали цену натурального топлива на 2025 год: </w:t>
      </w:r>
      <w:r w:rsidRPr="00DF5103">
        <w:rPr>
          <w:snapToGrid w:val="0"/>
          <w:sz w:val="28"/>
          <w:szCs w:val="28"/>
        </w:rPr>
        <w:br/>
        <w:t xml:space="preserve">1 945,28 руб./т. (цена угля в 2024 году) × 1,058 (ИЦП на бурый уголь 2025/2024) = </w:t>
      </w:r>
      <w:r w:rsidRPr="00DF5103">
        <w:rPr>
          <w:b/>
          <w:snapToGrid w:val="0"/>
          <w:sz w:val="28"/>
          <w:szCs w:val="28"/>
        </w:rPr>
        <w:t>2 058,11 руб./т</w:t>
      </w:r>
      <w:r w:rsidRPr="00DF5103">
        <w:rPr>
          <w:snapToGrid w:val="0"/>
          <w:sz w:val="28"/>
          <w:szCs w:val="28"/>
        </w:rPr>
        <w:t xml:space="preserve"> (цена натурального топлива на 2025 год с НДС </w:t>
      </w:r>
      <w:r w:rsidRPr="00DF5103">
        <w:rPr>
          <w:snapToGrid w:val="0"/>
          <w:sz w:val="28"/>
          <w:szCs w:val="28"/>
        </w:rPr>
        <w:br/>
        <w:t>с учетом инфляции).</w:t>
      </w:r>
    </w:p>
    <w:p w14:paraId="7E4665EB"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 xml:space="preserve">Цена по предложению предприятия составляет 2 200,64 </w:t>
      </w:r>
      <w:r w:rsidRPr="00DF5103">
        <w:rPr>
          <w:bCs/>
          <w:snapToGrid w:val="0"/>
          <w:sz w:val="28"/>
          <w:szCs w:val="28"/>
        </w:rPr>
        <w:t>руб./т.</w:t>
      </w:r>
      <w:r w:rsidRPr="00DF5103">
        <w:rPr>
          <w:b/>
          <w:snapToGrid w:val="0"/>
          <w:sz w:val="28"/>
          <w:szCs w:val="28"/>
        </w:rPr>
        <w:t xml:space="preserve"> </w:t>
      </w:r>
      <w:r w:rsidRPr="00DF5103">
        <w:rPr>
          <w:b/>
          <w:snapToGrid w:val="0"/>
          <w:sz w:val="28"/>
          <w:szCs w:val="28"/>
        </w:rPr>
        <w:br/>
      </w:r>
      <w:r w:rsidRPr="00DF5103">
        <w:rPr>
          <w:bCs/>
          <w:snapToGrid w:val="0"/>
          <w:sz w:val="28"/>
          <w:szCs w:val="28"/>
        </w:rPr>
        <w:t xml:space="preserve">Так как цена угля, рассчитанная экспертами, не превышает цену, предложенную предприятием, в расчет принимается цена по расчету экспертов в размере </w:t>
      </w:r>
      <w:r w:rsidRPr="00DF5103">
        <w:rPr>
          <w:b/>
          <w:snapToGrid w:val="0"/>
          <w:sz w:val="28"/>
          <w:szCs w:val="28"/>
        </w:rPr>
        <w:t>2 058,11 руб./т.</w:t>
      </w:r>
    </w:p>
    <w:p w14:paraId="6DC0F502" w14:textId="77777777" w:rsidR="00DF5103" w:rsidRPr="00DF5103" w:rsidRDefault="00DF5103" w:rsidP="00DF5103">
      <w:pPr>
        <w:tabs>
          <w:tab w:val="left" w:pos="1890"/>
        </w:tabs>
        <w:ind w:firstLine="709"/>
        <w:jc w:val="both"/>
        <w:rPr>
          <w:b/>
          <w:snapToGrid w:val="0"/>
          <w:sz w:val="28"/>
          <w:szCs w:val="28"/>
          <w:u w:val="single"/>
        </w:rPr>
      </w:pPr>
    </w:p>
    <w:p w14:paraId="1E844BAF" w14:textId="77777777" w:rsidR="00DF5103" w:rsidRPr="00DF5103" w:rsidRDefault="00DF5103" w:rsidP="00DF5103">
      <w:pPr>
        <w:tabs>
          <w:tab w:val="left" w:pos="1890"/>
        </w:tabs>
        <w:ind w:firstLine="709"/>
        <w:jc w:val="both"/>
        <w:rPr>
          <w:b/>
          <w:snapToGrid w:val="0"/>
          <w:sz w:val="28"/>
          <w:szCs w:val="28"/>
          <w:u w:val="single"/>
        </w:rPr>
      </w:pPr>
      <w:proofErr w:type="spellStart"/>
      <w:r w:rsidRPr="00DF5103">
        <w:rPr>
          <w:b/>
          <w:snapToGrid w:val="0"/>
          <w:sz w:val="28"/>
          <w:szCs w:val="28"/>
          <w:u w:val="single"/>
        </w:rPr>
        <w:t>Автодоставка</w:t>
      </w:r>
      <w:proofErr w:type="spellEnd"/>
      <w:r w:rsidRPr="00DF5103">
        <w:rPr>
          <w:b/>
          <w:snapToGrid w:val="0"/>
          <w:sz w:val="28"/>
          <w:szCs w:val="28"/>
          <w:u w:val="single"/>
        </w:rPr>
        <w:t xml:space="preserve"> из Красноярского края до Анжеро-Судженска</w:t>
      </w:r>
    </w:p>
    <w:p w14:paraId="54583916"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 xml:space="preserve">От склада продавца (Красноярский край) уголь доставляется автотранспортом (тонар 40 т, тягач седельный 30 т) до склада МБУ Анжеро-Судженского ГО «РЭС» (Кемеровская область-Кузбасс, г. Анжеро-Судженск, ул. Коминтерна, 30). </w:t>
      </w:r>
    </w:p>
    <w:p w14:paraId="5792E9E4" w14:textId="77777777" w:rsidR="00DF5103" w:rsidRPr="00DF5103" w:rsidRDefault="00DF5103" w:rsidP="00DF5103">
      <w:pPr>
        <w:ind w:firstLine="709"/>
        <w:jc w:val="both"/>
        <w:rPr>
          <w:snapToGrid w:val="0"/>
          <w:sz w:val="28"/>
          <w:szCs w:val="28"/>
        </w:rPr>
      </w:pPr>
      <w:r w:rsidRPr="00DF5103">
        <w:rPr>
          <w:snapToGrid w:val="0"/>
          <w:sz w:val="28"/>
          <w:szCs w:val="28"/>
        </w:rPr>
        <w:lastRenderedPageBreak/>
        <w:t xml:space="preserve">В разрезе </w:t>
      </w:r>
      <w:proofErr w:type="spellStart"/>
      <w:r w:rsidRPr="00DF5103">
        <w:rPr>
          <w:snapToGrid w:val="0"/>
          <w:sz w:val="28"/>
          <w:szCs w:val="28"/>
        </w:rPr>
        <w:t>автодоставки</w:t>
      </w:r>
      <w:proofErr w:type="spellEnd"/>
      <w:r w:rsidRPr="00DF5103">
        <w:rPr>
          <w:snapToGrid w:val="0"/>
          <w:sz w:val="28"/>
          <w:szCs w:val="28"/>
        </w:rPr>
        <w:t xml:space="preserve"> ООО «Мир тепла» представило указанный выше в экспертном заключении контракт поставки угля № 15/22 </w:t>
      </w:r>
      <w:r w:rsidRPr="00DF5103">
        <w:rPr>
          <w:snapToGrid w:val="0"/>
          <w:sz w:val="28"/>
          <w:szCs w:val="28"/>
        </w:rPr>
        <w:br/>
        <w:t xml:space="preserve">от 29.11.2022, заключенный с ИП Аносовым Павлом Валерьевичем, а также дополнительные соглашения к нему. </w:t>
      </w:r>
    </w:p>
    <w:p w14:paraId="3A23B50F" w14:textId="77777777" w:rsidR="00DF5103" w:rsidRPr="00DF5103" w:rsidRDefault="00DF5103" w:rsidP="00DF5103">
      <w:pPr>
        <w:ind w:firstLine="709"/>
        <w:jc w:val="both"/>
        <w:rPr>
          <w:snapToGrid w:val="0"/>
          <w:sz w:val="28"/>
          <w:szCs w:val="28"/>
        </w:rPr>
      </w:pPr>
      <w:r w:rsidRPr="00DF5103">
        <w:rPr>
          <w:snapToGrid w:val="0"/>
          <w:sz w:val="28"/>
          <w:szCs w:val="28"/>
        </w:rPr>
        <w:t xml:space="preserve">Эксперты отмечают отсутствие конкурсной документации к договору. Следовательно, договор не отвечает требованиям </w:t>
      </w:r>
      <w:proofErr w:type="spellStart"/>
      <w:r w:rsidRPr="00DF5103">
        <w:rPr>
          <w:snapToGrid w:val="0"/>
          <w:sz w:val="28"/>
          <w:szCs w:val="28"/>
        </w:rPr>
        <w:t>пп</w:t>
      </w:r>
      <w:proofErr w:type="spellEnd"/>
      <w:r w:rsidRPr="00DF5103">
        <w:rPr>
          <w:snapToGrid w:val="0"/>
          <w:sz w:val="28"/>
          <w:szCs w:val="28"/>
        </w:rPr>
        <w:t xml:space="preserve">. б) п 28 Основ ценообразования «Цены, установленные в договорах, заключенных </w:t>
      </w:r>
      <w:r w:rsidRPr="00DF5103">
        <w:rPr>
          <w:snapToGrid w:val="0"/>
          <w:sz w:val="28"/>
          <w:szCs w:val="28"/>
        </w:rPr>
        <w:br/>
        <w:t>в результате проведения торгов».</w:t>
      </w:r>
    </w:p>
    <w:p w14:paraId="06E5C324" w14:textId="77777777" w:rsidR="00DF5103" w:rsidRPr="00DF5103" w:rsidRDefault="00DF5103" w:rsidP="00DF5103">
      <w:pPr>
        <w:tabs>
          <w:tab w:val="left" w:pos="1890"/>
        </w:tabs>
        <w:ind w:firstLine="709"/>
        <w:jc w:val="both"/>
        <w:rPr>
          <w:sz w:val="28"/>
          <w:szCs w:val="28"/>
        </w:rPr>
      </w:pPr>
      <w:r w:rsidRPr="00DF5103">
        <w:rPr>
          <w:snapToGrid w:val="0"/>
          <w:color w:val="000000"/>
          <w:sz w:val="28"/>
          <w:szCs w:val="28"/>
        </w:rPr>
        <w:t>Ввиду отсутствия договора на доставку угля на 2025 год, заключенного с помощью проведенных торгов,</w:t>
      </w:r>
      <w:r w:rsidRPr="00DF5103">
        <w:rPr>
          <w:snapToGrid w:val="0"/>
          <w:sz w:val="28"/>
          <w:szCs w:val="28"/>
        </w:rPr>
        <w:t xml:space="preserve"> экспертами, в соответствии с пунктом </w:t>
      </w:r>
      <w:bookmarkStart w:id="140" w:name="_Hlk150959154"/>
      <w:r w:rsidRPr="00DF5103">
        <w:rPr>
          <w:snapToGrid w:val="0"/>
          <w:sz w:val="28"/>
          <w:szCs w:val="28"/>
        </w:rPr>
        <w:t xml:space="preserve">29 (г) </w:t>
      </w:r>
      <w:bookmarkEnd w:id="140"/>
      <w:r w:rsidRPr="00DF5103">
        <w:rPr>
          <w:snapToGrid w:val="0"/>
          <w:sz w:val="28"/>
          <w:szCs w:val="28"/>
        </w:rPr>
        <w:t xml:space="preserve">Основ ценообразования, произведен альтернативный расчет стоимости доставки угля до котельных. При расчете обоснованности расходов </w:t>
      </w:r>
      <w:r w:rsidRPr="00DF5103">
        <w:rPr>
          <w:snapToGrid w:val="0"/>
          <w:sz w:val="28"/>
          <w:szCs w:val="28"/>
        </w:rPr>
        <w:br/>
        <w:t xml:space="preserve">по доставке угля экспертами использовалась данные статистической отчетности для соответствующего субъекта Российской Федерации «Сборник информационно-аналитических материалов «Цены </w:t>
      </w:r>
      <w:r w:rsidRPr="00DF5103">
        <w:rPr>
          <w:snapToGrid w:val="0"/>
          <w:sz w:val="28"/>
          <w:szCs w:val="28"/>
        </w:rPr>
        <w:br/>
        <w:t xml:space="preserve">в строительстве» № 7 от июля 2023 года (каталог текущих средних сметных цен является официальным информационным сборником по регистрации </w:t>
      </w:r>
      <w:r w:rsidRPr="00DF5103">
        <w:rPr>
          <w:snapToGrid w:val="0"/>
          <w:sz w:val="28"/>
          <w:szCs w:val="28"/>
        </w:rPr>
        <w:br/>
        <w:t xml:space="preserve">и публикации текущих цен на материально-технические ресурсы, эксплуатацию строительных машин и механизмов, сложившихся </w:t>
      </w:r>
      <w:r w:rsidRPr="00DF5103">
        <w:rPr>
          <w:snapToGrid w:val="0"/>
          <w:sz w:val="28"/>
          <w:szCs w:val="28"/>
        </w:rPr>
        <w:br/>
        <w:t xml:space="preserve">в регионе, разработан в соответствии с распоряжением Администрации Кемеровской области от 17.06.1996 № 504-р, от 20.05.1998 г. № 487-р, </w:t>
      </w:r>
      <w:r w:rsidRPr="00DF5103">
        <w:rPr>
          <w:snapToGrid w:val="0"/>
          <w:sz w:val="28"/>
          <w:szCs w:val="28"/>
        </w:rPr>
        <w:br/>
        <w:t xml:space="preserve">от 27.10.1998 № 1153-р, от 17.02.2003 № 143-р). </w:t>
      </w:r>
    </w:p>
    <w:p w14:paraId="377BE284" w14:textId="77777777" w:rsidR="00DF5103" w:rsidRPr="00DF5103" w:rsidRDefault="00DF5103" w:rsidP="00DF5103">
      <w:pPr>
        <w:ind w:firstLine="709"/>
        <w:jc w:val="both"/>
        <w:rPr>
          <w:snapToGrid w:val="0"/>
          <w:sz w:val="28"/>
          <w:szCs w:val="28"/>
        </w:rPr>
      </w:pPr>
      <w:r w:rsidRPr="00DF5103">
        <w:rPr>
          <w:snapToGrid w:val="0"/>
          <w:sz w:val="28"/>
          <w:szCs w:val="28"/>
        </w:rPr>
        <w:t>Так как ИП Аносов Павел Валерьевич, осуществляющий доставку, находится на упрощенной системе налогообложения, цены на услуги автотранспорта не облагаются НДС.</w:t>
      </w:r>
    </w:p>
    <w:p w14:paraId="26ADC2C3"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Стоимость работы автомобиля полуприцепа-тяжеловоза грузоподъемностью 40 т (тонар) за 2023 определена согласно данным каталога, в размере 121,42 руб./м-ч. (без НДС).</w:t>
      </w:r>
    </w:p>
    <w:p w14:paraId="73158063"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Стоимость работы автомобиля тягач седельный грузоподъемностью 30 т за 2023 определена согласно данным каталога, в размере 2 256,76 руб./м-ч. (без НДС).</w:t>
      </w:r>
    </w:p>
    <w:p w14:paraId="1AEB5618" w14:textId="77777777" w:rsidR="00DF5103" w:rsidRPr="00DF5103" w:rsidRDefault="00DF5103" w:rsidP="00DF5103">
      <w:pPr>
        <w:tabs>
          <w:tab w:val="left" w:pos="1890"/>
        </w:tabs>
        <w:ind w:firstLine="709"/>
        <w:jc w:val="both"/>
        <w:rPr>
          <w:sz w:val="28"/>
          <w:szCs w:val="28"/>
        </w:rPr>
      </w:pPr>
      <w:r w:rsidRPr="00DF5103">
        <w:rPr>
          <w:snapToGrid w:val="0"/>
          <w:sz w:val="28"/>
          <w:szCs w:val="28"/>
        </w:rPr>
        <w:t>Стоимость работы автомобилей с учетом НДС, а также изменения индексов цен производителей Минэкономразвития России от 30.09.2024 «Транспорт» (исключая трубопроводный) составила:</w:t>
      </w:r>
    </w:p>
    <w:p w14:paraId="5152A192"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 xml:space="preserve">(121,42 + 2 256,76) руб./м-ч. × 1,2 (ставка НДС) × 1,230 (ИЦП </w:t>
      </w:r>
      <w:r w:rsidRPr="00DF5103">
        <w:rPr>
          <w:snapToGrid w:val="0"/>
          <w:sz w:val="28"/>
          <w:szCs w:val="28"/>
        </w:rPr>
        <w:br/>
        <w:t xml:space="preserve">на транспорт (2024/2023)) × 1,043 (ИЦП на транспорт (2025/2024)) = 3 661,13 руб./м.-ч. (без НДС). </w:t>
      </w:r>
    </w:p>
    <w:p w14:paraId="6A0D497C"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Дальность возки угля принята экспертами из данных, представленных предприятием, согласно которым плечо доставки составляет 1 140 км. Средняя скорость движения принимается равной 45 км/ч. Расчет стоимости доставки угля на 2025 год представлен в таблице 3.</w:t>
      </w:r>
    </w:p>
    <w:p w14:paraId="1AC90605" w14:textId="77777777" w:rsidR="00DF5103" w:rsidRPr="00DF5103" w:rsidRDefault="00DF5103" w:rsidP="00DF5103">
      <w:pPr>
        <w:tabs>
          <w:tab w:val="left" w:pos="1890"/>
        </w:tabs>
        <w:ind w:firstLine="709"/>
        <w:jc w:val="both"/>
        <w:rPr>
          <w:snapToGrid w:val="0"/>
          <w:sz w:val="28"/>
          <w:szCs w:val="20"/>
        </w:rPr>
      </w:pPr>
    </w:p>
    <w:p w14:paraId="2CF8BDD7" w14:textId="77777777" w:rsidR="00DF5103" w:rsidRPr="00DF5103" w:rsidRDefault="00DF5103" w:rsidP="00DF5103">
      <w:pPr>
        <w:tabs>
          <w:tab w:val="left" w:pos="1890"/>
        </w:tabs>
        <w:ind w:firstLine="709"/>
        <w:jc w:val="both"/>
        <w:rPr>
          <w:snapToGrid w:val="0"/>
          <w:sz w:val="28"/>
          <w:szCs w:val="20"/>
        </w:rPr>
      </w:pPr>
    </w:p>
    <w:p w14:paraId="5D97BAA5" w14:textId="77777777" w:rsidR="00DF5103" w:rsidRPr="00DF5103" w:rsidRDefault="00DF5103" w:rsidP="00DF5103">
      <w:pPr>
        <w:tabs>
          <w:tab w:val="left" w:pos="1890"/>
        </w:tabs>
        <w:ind w:firstLine="709"/>
        <w:jc w:val="both"/>
        <w:rPr>
          <w:snapToGrid w:val="0"/>
          <w:sz w:val="28"/>
          <w:szCs w:val="20"/>
        </w:rPr>
      </w:pPr>
    </w:p>
    <w:p w14:paraId="20E0281B" w14:textId="77777777" w:rsidR="00DF5103" w:rsidRPr="00DF5103" w:rsidRDefault="00DF5103" w:rsidP="00DF5103">
      <w:pPr>
        <w:tabs>
          <w:tab w:val="left" w:pos="1890"/>
        </w:tabs>
        <w:ind w:firstLine="709"/>
        <w:jc w:val="both"/>
        <w:rPr>
          <w:snapToGrid w:val="0"/>
          <w:sz w:val="28"/>
          <w:szCs w:val="20"/>
        </w:rPr>
      </w:pPr>
    </w:p>
    <w:p w14:paraId="526F5751" w14:textId="77777777" w:rsidR="00DF5103" w:rsidRPr="00DF5103" w:rsidRDefault="00DF5103" w:rsidP="00A73ED2">
      <w:pPr>
        <w:numPr>
          <w:ilvl w:val="0"/>
          <w:numId w:val="13"/>
        </w:numPr>
        <w:ind w:left="0" w:right="-426" w:firstLine="0"/>
        <w:jc w:val="right"/>
        <w:rPr>
          <w:snapToGrid w:val="0"/>
          <w:sz w:val="28"/>
          <w:szCs w:val="28"/>
        </w:rPr>
      </w:pPr>
    </w:p>
    <w:p w14:paraId="1475B185" w14:textId="77777777" w:rsidR="00DF5103" w:rsidRPr="00DF5103" w:rsidRDefault="00DF5103" w:rsidP="00DF5103">
      <w:pPr>
        <w:tabs>
          <w:tab w:val="left" w:pos="1890"/>
        </w:tabs>
        <w:ind w:firstLine="709"/>
        <w:jc w:val="both"/>
        <w:rPr>
          <w:snapToGrid w:val="0"/>
          <w:sz w:val="28"/>
          <w:szCs w:val="28"/>
        </w:rPr>
      </w:pPr>
    </w:p>
    <w:tbl>
      <w:tblPr>
        <w:tblW w:w="103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991"/>
        <w:gridCol w:w="1134"/>
        <w:gridCol w:w="1136"/>
        <w:gridCol w:w="851"/>
        <w:gridCol w:w="992"/>
        <w:gridCol w:w="850"/>
        <w:gridCol w:w="849"/>
        <w:gridCol w:w="1417"/>
        <w:gridCol w:w="1136"/>
      </w:tblGrid>
      <w:tr w:rsidR="00DF5103" w:rsidRPr="00DF5103" w14:paraId="10034C7F" w14:textId="77777777" w:rsidTr="00E6267D">
        <w:trPr>
          <w:trHeight w:val="1609"/>
        </w:trPr>
        <w:tc>
          <w:tcPr>
            <w:tcW w:w="994" w:type="dxa"/>
            <w:tcBorders>
              <w:top w:val="single" w:sz="4" w:space="0" w:color="auto"/>
              <w:left w:val="single" w:sz="4" w:space="0" w:color="auto"/>
              <w:bottom w:val="single" w:sz="4" w:space="0" w:color="auto"/>
              <w:right w:val="single" w:sz="4" w:space="0" w:color="auto"/>
            </w:tcBorders>
            <w:hideMark/>
          </w:tcPr>
          <w:p w14:paraId="0227EECC" w14:textId="77777777" w:rsidR="00DF5103" w:rsidRPr="00DF5103" w:rsidRDefault="00DF5103" w:rsidP="00DF5103">
            <w:pPr>
              <w:tabs>
                <w:tab w:val="left" w:pos="1890"/>
              </w:tabs>
              <w:jc w:val="both"/>
              <w:rPr>
                <w:snapToGrid w:val="0"/>
                <w:sz w:val="20"/>
                <w:szCs w:val="28"/>
              </w:rPr>
            </w:pPr>
            <w:r w:rsidRPr="00DF5103">
              <w:rPr>
                <w:snapToGrid w:val="0"/>
                <w:sz w:val="20"/>
                <w:szCs w:val="28"/>
              </w:rPr>
              <w:t>км. (туда-обратно) 570 км*2</w:t>
            </w:r>
          </w:p>
        </w:tc>
        <w:tc>
          <w:tcPr>
            <w:tcW w:w="991" w:type="dxa"/>
            <w:tcBorders>
              <w:top w:val="single" w:sz="4" w:space="0" w:color="auto"/>
              <w:left w:val="single" w:sz="4" w:space="0" w:color="auto"/>
              <w:bottom w:val="single" w:sz="4" w:space="0" w:color="auto"/>
              <w:right w:val="single" w:sz="4" w:space="0" w:color="auto"/>
            </w:tcBorders>
            <w:hideMark/>
          </w:tcPr>
          <w:p w14:paraId="5100B36B" w14:textId="77777777" w:rsidR="00DF5103" w:rsidRPr="00DF5103" w:rsidRDefault="00DF5103" w:rsidP="00DF5103">
            <w:pPr>
              <w:tabs>
                <w:tab w:val="left" w:pos="1890"/>
              </w:tabs>
              <w:jc w:val="both"/>
              <w:rPr>
                <w:snapToGrid w:val="0"/>
                <w:sz w:val="20"/>
                <w:szCs w:val="28"/>
              </w:rPr>
            </w:pPr>
            <w:r w:rsidRPr="00DF5103">
              <w:rPr>
                <w:snapToGrid w:val="0"/>
                <w:sz w:val="20"/>
                <w:szCs w:val="28"/>
              </w:rPr>
              <w:t xml:space="preserve">Расход </w:t>
            </w:r>
            <w:proofErr w:type="spellStart"/>
            <w:r w:rsidRPr="00DF5103">
              <w:rPr>
                <w:snapToGrid w:val="0"/>
                <w:sz w:val="20"/>
                <w:szCs w:val="28"/>
              </w:rPr>
              <w:t>нату-рального</w:t>
            </w:r>
            <w:proofErr w:type="spellEnd"/>
            <w:r w:rsidRPr="00DF5103">
              <w:rPr>
                <w:snapToGrid w:val="0"/>
                <w:sz w:val="20"/>
                <w:szCs w:val="28"/>
              </w:rPr>
              <w:t xml:space="preserve"> топлива по факту 2023 года</w:t>
            </w:r>
          </w:p>
        </w:tc>
        <w:tc>
          <w:tcPr>
            <w:tcW w:w="1134" w:type="dxa"/>
            <w:tcBorders>
              <w:top w:val="single" w:sz="4" w:space="0" w:color="auto"/>
              <w:left w:val="single" w:sz="4" w:space="0" w:color="auto"/>
              <w:bottom w:val="single" w:sz="4" w:space="0" w:color="auto"/>
              <w:right w:val="single" w:sz="4" w:space="0" w:color="auto"/>
            </w:tcBorders>
            <w:hideMark/>
          </w:tcPr>
          <w:p w14:paraId="22EFE944" w14:textId="77777777" w:rsidR="00DF5103" w:rsidRPr="00DF5103" w:rsidRDefault="00DF5103" w:rsidP="00DF5103">
            <w:pPr>
              <w:tabs>
                <w:tab w:val="left" w:pos="1890"/>
              </w:tabs>
              <w:jc w:val="both"/>
              <w:rPr>
                <w:snapToGrid w:val="0"/>
                <w:sz w:val="20"/>
                <w:szCs w:val="28"/>
              </w:rPr>
            </w:pPr>
            <w:r w:rsidRPr="00DF5103">
              <w:rPr>
                <w:snapToGrid w:val="0"/>
                <w:sz w:val="20"/>
                <w:szCs w:val="28"/>
              </w:rPr>
              <w:t>кол-во рейсов, тонар 40 т, тягач седельный</w:t>
            </w:r>
          </w:p>
        </w:tc>
        <w:tc>
          <w:tcPr>
            <w:tcW w:w="1136" w:type="dxa"/>
            <w:tcBorders>
              <w:top w:val="single" w:sz="4" w:space="0" w:color="auto"/>
              <w:left w:val="single" w:sz="4" w:space="0" w:color="auto"/>
              <w:bottom w:val="single" w:sz="4" w:space="0" w:color="auto"/>
              <w:right w:val="single" w:sz="4" w:space="0" w:color="auto"/>
            </w:tcBorders>
            <w:hideMark/>
          </w:tcPr>
          <w:p w14:paraId="68D49491" w14:textId="77777777" w:rsidR="00DF5103" w:rsidRPr="00DF5103" w:rsidRDefault="00DF5103" w:rsidP="00DF5103">
            <w:pPr>
              <w:tabs>
                <w:tab w:val="left" w:pos="1890"/>
              </w:tabs>
              <w:jc w:val="both"/>
              <w:rPr>
                <w:snapToGrid w:val="0"/>
                <w:sz w:val="20"/>
                <w:szCs w:val="28"/>
              </w:rPr>
            </w:pPr>
            <w:r w:rsidRPr="00DF5103">
              <w:rPr>
                <w:snapToGrid w:val="0"/>
                <w:sz w:val="20"/>
                <w:szCs w:val="28"/>
              </w:rPr>
              <w:t>Средняя скорость движения, (км/ч)</w:t>
            </w:r>
          </w:p>
        </w:tc>
        <w:tc>
          <w:tcPr>
            <w:tcW w:w="851" w:type="dxa"/>
            <w:tcBorders>
              <w:top w:val="single" w:sz="4" w:space="0" w:color="auto"/>
              <w:left w:val="single" w:sz="4" w:space="0" w:color="auto"/>
              <w:bottom w:val="single" w:sz="4" w:space="0" w:color="auto"/>
              <w:right w:val="single" w:sz="4" w:space="0" w:color="auto"/>
            </w:tcBorders>
            <w:hideMark/>
          </w:tcPr>
          <w:p w14:paraId="3E5467BA" w14:textId="77777777" w:rsidR="00DF5103" w:rsidRPr="00DF5103" w:rsidRDefault="00DF5103" w:rsidP="00DF5103">
            <w:pPr>
              <w:tabs>
                <w:tab w:val="left" w:pos="1890"/>
              </w:tabs>
              <w:jc w:val="both"/>
              <w:rPr>
                <w:snapToGrid w:val="0"/>
                <w:sz w:val="20"/>
                <w:szCs w:val="28"/>
              </w:rPr>
            </w:pPr>
            <w:r w:rsidRPr="00DF5103">
              <w:rPr>
                <w:snapToGrid w:val="0"/>
                <w:sz w:val="20"/>
                <w:szCs w:val="28"/>
              </w:rPr>
              <w:t>Время в пути на 1 рейс</w:t>
            </w:r>
          </w:p>
        </w:tc>
        <w:tc>
          <w:tcPr>
            <w:tcW w:w="992" w:type="dxa"/>
            <w:tcBorders>
              <w:top w:val="single" w:sz="4" w:space="0" w:color="auto"/>
              <w:left w:val="single" w:sz="4" w:space="0" w:color="auto"/>
              <w:bottom w:val="single" w:sz="4" w:space="0" w:color="auto"/>
              <w:right w:val="single" w:sz="4" w:space="0" w:color="auto"/>
            </w:tcBorders>
            <w:hideMark/>
          </w:tcPr>
          <w:p w14:paraId="471C175F" w14:textId="77777777" w:rsidR="00DF5103" w:rsidRPr="00DF5103" w:rsidRDefault="00DF5103" w:rsidP="00DF5103">
            <w:pPr>
              <w:tabs>
                <w:tab w:val="left" w:pos="1890"/>
              </w:tabs>
              <w:jc w:val="both"/>
              <w:rPr>
                <w:snapToGrid w:val="0"/>
                <w:sz w:val="20"/>
                <w:szCs w:val="28"/>
              </w:rPr>
            </w:pPr>
            <w:r w:rsidRPr="00DF5103">
              <w:rPr>
                <w:snapToGrid w:val="0"/>
                <w:sz w:val="20"/>
                <w:szCs w:val="28"/>
              </w:rPr>
              <w:t>Время на погрузку/</w:t>
            </w:r>
            <w:proofErr w:type="spellStart"/>
            <w:proofErr w:type="gramStart"/>
            <w:r w:rsidRPr="00DF5103">
              <w:rPr>
                <w:snapToGrid w:val="0"/>
                <w:sz w:val="20"/>
                <w:szCs w:val="28"/>
              </w:rPr>
              <w:t>разгруз</w:t>
            </w:r>
            <w:proofErr w:type="spellEnd"/>
            <w:r w:rsidRPr="00DF5103">
              <w:rPr>
                <w:snapToGrid w:val="0"/>
                <w:sz w:val="20"/>
                <w:szCs w:val="28"/>
              </w:rPr>
              <w:t>-ку</w:t>
            </w:r>
            <w:proofErr w:type="gramEnd"/>
            <w:r w:rsidRPr="00DF5103">
              <w:rPr>
                <w:snapToGrid w:val="0"/>
                <w:sz w:val="20"/>
                <w:szCs w:val="28"/>
              </w:rPr>
              <w:t>, (2 часа на 1 рейс)</w:t>
            </w:r>
          </w:p>
        </w:tc>
        <w:tc>
          <w:tcPr>
            <w:tcW w:w="850" w:type="dxa"/>
            <w:tcBorders>
              <w:top w:val="single" w:sz="4" w:space="0" w:color="auto"/>
              <w:left w:val="single" w:sz="4" w:space="0" w:color="auto"/>
              <w:bottom w:val="single" w:sz="4" w:space="0" w:color="auto"/>
              <w:right w:val="single" w:sz="4" w:space="0" w:color="auto"/>
            </w:tcBorders>
            <w:hideMark/>
          </w:tcPr>
          <w:p w14:paraId="1BB97852" w14:textId="77777777" w:rsidR="00DF5103" w:rsidRPr="00DF5103" w:rsidRDefault="00DF5103" w:rsidP="00DF5103">
            <w:pPr>
              <w:tabs>
                <w:tab w:val="left" w:pos="1890"/>
              </w:tabs>
              <w:jc w:val="both"/>
              <w:rPr>
                <w:snapToGrid w:val="0"/>
                <w:sz w:val="20"/>
                <w:szCs w:val="28"/>
              </w:rPr>
            </w:pPr>
            <w:r w:rsidRPr="00DF5103">
              <w:rPr>
                <w:snapToGrid w:val="0"/>
                <w:sz w:val="20"/>
                <w:szCs w:val="28"/>
              </w:rPr>
              <w:t>Время на один рейс</w:t>
            </w:r>
          </w:p>
        </w:tc>
        <w:tc>
          <w:tcPr>
            <w:tcW w:w="849" w:type="dxa"/>
            <w:tcBorders>
              <w:top w:val="single" w:sz="4" w:space="0" w:color="auto"/>
              <w:left w:val="single" w:sz="4" w:space="0" w:color="auto"/>
              <w:bottom w:val="single" w:sz="4" w:space="0" w:color="auto"/>
              <w:right w:val="single" w:sz="4" w:space="0" w:color="auto"/>
            </w:tcBorders>
            <w:hideMark/>
          </w:tcPr>
          <w:p w14:paraId="3549AF57" w14:textId="77777777" w:rsidR="00DF5103" w:rsidRPr="00DF5103" w:rsidRDefault="00DF5103" w:rsidP="00DF5103">
            <w:pPr>
              <w:tabs>
                <w:tab w:val="left" w:pos="1890"/>
              </w:tabs>
              <w:jc w:val="both"/>
              <w:rPr>
                <w:snapToGrid w:val="0"/>
                <w:sz w:val="20"/>
                <w:szCs w:val="28"/>
              </w:rPr>
            </w:pPr>
            <w:r w:rsidRPr="00DF5103">
              <w:rPr>
                <w:snapToGrid w:val="0"/>
                <w:sz w:val="20"/>
                <w:szCs w:val="28"/>
              </w:rPr>
              <w:t xml:space="preserve">Общее время </w:t>
            </w:r>
            <w:proofErr w:type="gramStart"/>
            <w:r w:rsidRPr="00DF5103">
              <w:rPr>
                <w:snapToGrid w:val="0"/>
                <w:sz w:val="20"/>
                <w:szCs w:val="28"/>
              </w:rPr>
              <w:t>достав-</w:t>
            </w:r>
            <w:proofErr w:type="spellStart"/>
            <w:r w:rsidRPr="00DF5103">
              <w:rPr>
                <w:snapToGrid w:val="0"/>
                <w:sz w:val="20"/>
                <w:szCs w:val="28"/>
              </w:rPr>
              <w:t>ки</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hideMark/>
          </w:tcPr>
          <w:p w14:paraId="66D8765E" w14:textId="77777777" w:rsidR="00DF5103" w:rsidRPr="00DF5103" w:rsidRDefault="00DF5103" w:rsidP="00DF5103">
            <w:pPr>
              <w:tabs>
                <w:tab w:val="left" w:pos="1890"/>
              </w:tabs>
              <w:ind w:left="-112" w:hanging="2"/>
              <w:jc w:val="center"/>
              <w:rPr>
                <w:snapToGrid w:val="0"/>
                <w:sz w:val="20"/>
                <w:szCs w:val="28"/>
              </w:rPr>
            </w:pPr>
            <w:r w:rsidRPr="00DF5103">
              <w:rPr>
                <w:snapToGrid w:val="0"/>
                <w:sz w:val="20"/>
                <w:szCs w:val="28"/>
              </w:rPr>
              <w:t xml:space="preserve">Стоимость м/ч автомобиля </w:t>
            </w:r>
            <w:proofErr w:type="spellStart"/>
            <w:r w:rsidRPr="00DF5103">
              <w:rPr>
                <w:snapToGrid w:val="0"/>
                <w:sz w:val="20"/>
                <w:szCs w:val="28"/>
              </w:rPr>
              <w:t>грузоподьем-ность</w:t>
            </w:r>
            <w:proofErr w:type="spellEnd"/>
            <w:r w:rsidRPr="00DF5103">
              <w:rPr>
                <w:snapToGrid w:val="0"/>
                <w:sz w:val="20"/>
                <w:szCs w:val="28"/>
              </w:rPr>
              <w:t xml:space="preserve"> 40 т</w:t>
            </w:r>
          </w:p>
        </w:tc>
        <w:tc>
          <w:tcPr>
            <w:tcW w:w="1136" w:type="dxa"/>
            <w:tcBorders>
              <w:top w:val="single" w:sz="4" w:space="0" w:color="auto"/>
              <w:left w:val="single" w:sz="4" w:space="0" w:color="auto"/>
              <w:bottom w:val="single" w:sz="4" w:space="0" w:color="auto"/>
              <w:right w:val="single" w:sz="4" w:space="0" w:color="auto"/>
            </w:tcBorders>
            <w:hideMark/>
          </w:tcPr>
          <w:p w14:paraId="1941E538" w14:textId="77777777" w:rsidR="00DF5103" w:rsidRPr="00DF5103" w:rsidRDefault="00DF5103" w:rsidP="00DF5103">
            <w:pPr>
              <w:tabs>
                <w:tab w:val="left" w:pos="1890"/>
              </w:tabs>
              <w:jc w:val="center"/>
              <w:rPr>
                <w:snapToGrid w:val="0"/>
                <w:sz w:val="20"/>
                <w:szCs w:val="28"/>
              </w:rPr>
            </w:pPr>
            <w:r w:rsidRPr="00DF5103">
              <w:rPr>
                <w:snapToGrid w:val="0"/>
                <w:sz w:val="20"/>
                <w:szCs w:val="28"/>
              </w:rPr>
              <w:t>Расходы на доставку, тыс. руб.</w:t>
            </w:r>
          </w:p>
        </w:tc>
      </w:tr>
      <w:tr w:rsidR="00DF5103" w:rsidRPr="00DF5103" w14:paraId="36A1E328" w14:textId="77777777" w:rsidTr="00E6267D">
        <w:tc>
          <w:tcPr>
            <w:tcW w:w="994" w:type="dxa"/>
            <w:tcBorders>
              <w:top w:val="single" w:sz="4" w:space="0" w:color="auto"/>
              <w:left w:val="single" w:sz="4" w:space="0" w:color="auto"/>
              <w:bottom w:val="single" w:sz="4" w:space="0" w:color="auto"/>
              <w:right w:val="single" w:sz="4" w:space="0" w:color="auto"/>
            </w:tcBorders>
            <w:hideMark/>
          </w:tcPr>
          <w:p w14:paraId="699A4B9F" w14:textId="77777777" w:rsidR="00DF5103" w:rsidRPr="00DF5103" w:rsidRDefault="00DF5103" w:rsidP="00DF5103">
            <w:pPr>
              <w:tabs>
                <w:tab w:val="left" w:pos="1890"/>
              </w:tabs>
              <w:jc w:val="center"/>
              <w:rPr>
                <w:snapToGrid w:val="0"/>
                <w:sz w:val="20"/>
                <w:szCs w:val="28"/>
              </w:rPr>
            </w:pPr>
            <w:r w:rsidRPr="00DF5103">
              <w:rPr>
                <w:snapToGrid w:val="0"/>
                <w:sz w:val="20"/>
                <w:szCs w:val="28"/>
              </w:rPr>
              <w:t>1</w:t>
            </w:r>
          </w:p>
        </w:tc>
        <w:tc>
          <w:tcPr>
            <w:tcW w:w="991" w:type="dxa"/>
            <w:tcBorders>
              <w:top w:val="single" w:sz="4" w:space="0" w:color="auto"/>
              <w:left w:val="single" w:sz="4" w:space="0" w:color="auto"/>
              <w:bottom w:val="single" w:sz="4" w:space="0" w:color="auto"/>
              <w:right w:val="single" w:sz="4" w:space="0" w:color="auto"/>
            </w:tcBorders>
            <w:hideMark/>
          </w:tcPr>
          <w:p w14:paraId="5F540866" w14:textId="77777777" w:rsidR="00DF5103" w:rsidRPr="00DF5103" w:rsidRDefault="00DF5103" w:rsidP="00DF5103">
            <w:pPr>
              <w:tabs>
                <w:tab w:val="left" w:pos="1890"/>
              </w:tabs>
              <w:jc w:val="center"/>
              <w:rPr>
                <w:snapToGrid w:val="0"/>
                <w:sz w:val="20"/>
                <w:szCs w:val="28"/>
              </w:rPr>
            </w:pPr>
            <w:r w:rsidRPr="00DF5103">
              <w:rPr>
                <w:snapToGrid w:val="0"/>
                <w:sz w:val="20"/>
                <w:szCs w:val="28"/>
              </w:rPr>
              <w:t>2</w:t>
            </w:r>
          </w:p>
        </w:tc>
        <w:tc>
          <w:tcPr>
            <w:tcW w:w="1134" w:type="dxa"/>
            <w:tcBorders>
              <w:top w:val="single" w:sz="4" w:space="0" w:color="auto"/>
              <w:left w:val="single" w:sz="4" w:space="0" w:color="auto"/>
              <w:bottom w:val="single" w:sz="4" w:space="0" w:color="auto"/>
              <w:right w:val="single" w:sz="4" w:space="0" w:color="auto"/>
            </w:tcBorders>
            <w:hideMark/>
          </w:tcPr>
          <w:p w14:paraId="35D311A3" w14:textId="77777777" w:rsidR="00DF5103" w:rsidRPr="00DF5103" w:rsidRDefault="00DF5103" w:rsidP="00DF5103">
            <w:pPr>
              <w:tabs>
                <w:tab w:val="left" w:pos="1890"/>
              </w:tabs>
              <w:jc w:val="center"/>
              <w:rPr>
                <w:snapToGrid w:val="0"/>
                <w:sz w:val="20"/>
                <w:szCs w:val="28"/>
              </w:rPr>
            </w:pPr>
            <w:r w:rsidRPr="00DF5103">
              <w:rPr>
                <w:snapToGrid w:val="0"/>
                <w:sz w:val="20"/>
                <w:szCs w:val="28"/>
              </w:rPr>
              <w:t>3</w:t>
            </w:r>
          </w:p>
        </w:tc>
        <w:tc>
          <w:tcPr>
            <w:tcW w:w="1136" w:type="dxa"/>
            <w:tcBorders>
              <w:top w:val="single" w:sz="4" w:space="0" w:color="auto"/>
              <w:left w:val="single" w:sz="4" w:space="0" w:color="auto"/>
              <w:bottom w:val="single" w:sz="4" w:space="0" w:color="auto"/>
              <w:right w:val="single" w:sz="4" w:space="0" w:color="auto"/>
            </w:tcBorders>
            <w:hideMark/>
          </w:tcPr>
          <w:p w14:paraId="7D587938" w14:textId="77777777" w:rsidR="00DF5103" w:rsidRPr="00DF5103" w:rsidRDefault="00DF5103" w:rsidP="00DF5103">
            <w:pPr>
              <w:tabs>
                <w:tab w:val="left" w:pos="1890"/>
              </w:tabs>
              <w:jc w:val="center"/>
              <w:rPr>
                <w:snapToGrid w:val="0"/>
                <w:sz w:val="20"/>
                <w:szCs w:val="28"/>
              </w:rPr>
            </w:pPr>
            <w:r w:rsidRPr="00DF5103">
              <w:rPr>
                <w:snapToGrid w:val="0"/>
                <w:sz w:val="20"/>
                <w:szCs w:val="28"/>
              </w:rPr>
              <w:t>4</w:t>
            </w:r>
          </w:p>
        </w:tc>
        <w:tc>
          <w:tcPr>
            <w:tcW w:w="851" w:type="dxa"/>
            <w:tcBorders>
              <w:top w:val="single" w:sz="4" w:space="0" w:color="auto"/>
              <w:left w:val="single" w:sz="4" w:space="0" w:color="auto"/>
              <w:bottom w:val="single" w:sz="4" w:space="0" w:color="auto"/>
              <w:right w:val="single" w:sz="4" w:space="0" w:color="auto"/>
            </w:tcBorders>
            <w:hideMark/>
          </w:tcPr>
          <w:p w14:paraId="462F65D6" w14:textId="77777777" w:rsidR="00DF5103" w:rsidRPr="00DF5103" w:rsidRDefault="00DF5103" w:rsidP="00DF5103">
            <w:pPr>
              <w:tabs>
                <w:tab w:val="left" w:pos="1890"/>
              </w:tabs>
              <w:jc w:val="center"/>
              <w:rPr>
                <w:snapToGrid w:val="0"/>
                <w:sz w:val="20"/>
                <w:szCs w:val="28"/>
              </w:rPr>
            </w:pPr>
            <w:r w:rsidRPr="00DF5103">
              <w:rPr>
                <w:snapToGrid w:val="0"/>
                <w:sz w:val="20"/>
                <w:szCs w:val="28"/>
              </w:rPr>
              <w:t>5=1/4</w:t>
            </w:r>
          </w:p>
        </w:tc>
        <w:tc>
          <w:tcPr>
            <w:tcW w:w="992" w:type="dxa"/>
            <w:tcBorders>
              <w:top w:val="single" w:sz="4" w:space="0" w:color="auto"/>
              <w:left w:val="single" w:sz="4" w:space="0" w:color="auto"/>
              <w:bottom w:val="single" w:sz="4" w:space="0" w:color="auto"/>
              <w:right w:val="single" w:sz="4" w:space="0" w:color="auto"/>
            </w:tcBorders>
            <w:hideMark/>
          </w:tcPr>
          <w:p w14:paraId="23628C66" w14:textId="77777777" w:rsidR="00DF5103" w:rsidRPr="00DF5103" w:rsidRDefault="00DF5103" w:rsidP="00DF5103">
            <w:pPr>
              <w:tabs>
                <w:tab w:val="left" w:pos="1890"/>
              </w:tabs>
              <w:jc w:val="center"/>
              <w:rPr>
                <w:snapToGrid w:val="0"/>
                <w:sz w:val="20"/>
                <w:szCs w:val="28"/>
              </w:rPr>
            </w:pPr>
            <w:r w:rsidRPr="00DF5103">
              <w:rPr>
                <w:snapToGrid w:val="0"/>
                <w:sz w:val="20"/>
                <w:szCs w:val="28"/>
              </w:rPr>
              <w:t>6</w:t>
            </w:r>
          </w:p>
        </w:tc>
        <w:tc>
          <w:tcPr>
            <w:tcW w:w="850" w:type="dxa"/>
            <w:tcBorders>
              <w:top w:val="single" w:sz="4" w:space="0" w:color="auto"/>
              <w:left w:val="single" w:sz="4" w:space="0" w:color="auto"/>
              <w:bottom w:val="single" w:sz="4" w:space="0" w:color="auto"/>
              <w:right w:val="single" w:sz="4" w:space="0" w:color="auto"/>
            </w:tcBorders>
            <w:hideMark/>
          </w:tcPr>
          <w:p w14:paraId="16B0EDBD" w14:textId="77777777" w:rsidR="00DF5103" w:rsidRPr="00DF5103" w:rsidRDefault="00DF5103" w:rsidP="00DF5103">
            <w:pPr>
              <w:tabs>
                <w:tab w:val="left" w:pos="1890"/>
              </w:tabs>
              <w:jc w:val="center"/>
              <w:rPr>
                <w:snapToGrid w:val="0"/>
                <w:sz w:val="20"/>
                <w:szCs w:val="28"/>
              </w:rPr>
            </w:pPr>
            <w:r w:rsidRPr="00DF5103">
              <w:rPr>
                <w:snapToGrid w:val="0"/>
                <w:sz w:val="20"/>
                <w:szCs w:val="28"/>
              </w:rPr>
              <w:t>7=5+6</w:t>
            </w:r>
          </w:p>
        </w:tc>
        <w:tc>
          <w:tcPr>
            <w:tcW w:w="849" w:type="dxa"/>
            <w:tcBorders>
              <w:top w:val="single" w:sz="4" w:space="0" w:color="auto"/>
              <w:left w:val="single" w:sz="4" w:space="0" w:color="auto"/>
              <w:bottom w:val="single" w:sz="4" w:space="0" w:color="auto"/>
              <w:right w:val="single" w:sz="4" w:space="0" w:color="auto"/>
            </w:tcBorders>
            <w:hideMark/>
          </w:tcPr>
          <w:p w14:paraId="1C9D267B" w14:textId="77777777" w:rsidR="00DF5103" w:rsidRPr="00DF5103" w:rsidRDefault="00DF5103" w:rsidP="00DF5103">
            <w:pPr>
              <w:tabs>
                <w:tab w:val="left" w:pos="1890"/>
              </w:tabs>
              <w:jc w:val="center"/>
              <w:rPr>
                <w:snapToGrid w:val="0"/>
                <w:sz w:val="20"/>
                <w:szCs w:val="28"/>
              </w:rPr>
            </w:pPr>
            <w:r w:rsidRPr="00DF5103">
              <w:rPr>
                <w:snapToGrid w:val="0"/>
                <w:sz w:val="20"/>
                <w:szCs w:val="28"/>
              </w:rPr>
              <w:t>8</w:t>
            </w:r>
          </w:p>
        </w:tc>
        <w:tc>
          <w:tcPr>
            <w:tcW w:w="1417" w:type="dxa"/>
            <w:tcBorders>
              <w:top w:val="single" w:sz="4" w:space="0" w:color="auto"/>
              <w:left w:val="single" w:sz="4" w:space="0" w:color="auto"/>
              <w:bottom w:val="single" w:sz="4" w:space="0" w:color="auto"/>
              <w:right w:val="single" w:sz="4" w:space="0" w:color="auto"/>
            </w:tcBorders>
            <w:hideMark/>
          </w:tcPr>
          <w:p w14:paraId="53DA06B6" w14:textId="77777777" w:rsidR="00DF5103" w:rsidRPr="00DF5103" w:rsidRDefault="00DF5103" w:rsidP="00DF5103">
            <w:pPr>
              <w:tabs>
                <w:tab w:val="left" w:pos="1890"/>
              </w:tabs>
              <w:jc w:val="center"/>
              <w:rPr>
                <w:snapToGrid w:val="0"/>
                <w:sz w:val="20"/>
                <w:szCs w:val="28"/>
              </w:rPr>
            </w:pPr>
            <w:r w:rsidRPr="00DF5103">
              <w:rPr>
                <w:snapToGrid w:val="0"/>
                <w:sz w:val="20"/>
                <w:szCs w:val="28"/>
              </w:rPr>
              <w:t>9</w:t>
            </w:r>
          </w:p>
        </w:tc>
        <w:tc>
          <w:tcPr>
            <w:tcW w:w="1136" w:type="dxa"/>
            <w:tcBorders>
              <w:top w:val="single" w:sz="4" w:space="0" w:color="auto"/>
              <w:left w:val="single" w:sz="4" w:space="0" w:color="auto"/>
              <w:bottom w:val="single" w:sz="4" w:space="0" w:color="auto"/>
              <w:right w:val="single" w:sz="4" w:space="0" w:color="auto"/>
            </w:tcBorders>
            <w:hideMark/>
          </w:tcPr>
          <w:p w14:paraId="6E405FA3" w14:textId="77777777" w:rsidR="00DF5103" w:rsidRPr="00DF5103" w:rsidRDefault="00DF5103" w:rsidP="00DF5103">
            <w:pPr>
              <w:tabs>
                <w:tab w:val="left" w:pos="1890"/>
              </w:tabs>
              <w:jc w:val="center"/>
              <w:rPr>
                <w:snapToGrid w:val="0"/>
                <w:sz w:val="20"/>
                <w:szCs w:val="28"/>
              </w:rPr>
            </w:pPr>
            <w:r w:rsidRPr="00DF5103">
              <w:rPr>
                <w:snapToGrid w:val="0"/>
                <w:sz w:val="20"/>
                <w:szCs w:val="28"/>
              </w:rPr>
              <w:t>10=8*9</w:t>
            </w:r>
          </w:p>
        </w:tc>
      </w:tr>
      <w:tr w:rsidR="00DF5103" w:rsidRPr="00DF5103" w14:paraId="2AAF6409" w14:textId="77777777" w:rsidTr="00E6267D">
        <w:tc>
          <w:tcPr>
            <w:tcW w:w="994" w:type="dxa"/>
            <w:tcBorders>
              <w:top w:val="single" w:sz="4" w:space="0" w:color="auto"/>
              <w:left w:val="single" w:sz="4" w:space="0" w:color="auto"/>
              <w:bottom w:val="single" w:sz="4" w:space="0" w:color="auto"/>
              <w:right w:val="single" w:sz="4" w:space="0" w:color="auto"/>
            </w:tcBorders>
            <w:vAlign w:val="center"/>
            <w:hideMark/>
          </w:tcPr>
          <w:p w14:paraId="7B944195" w14:textId="77777777" w:rsidR="00DF5103" w:rsidRPr="00DF5103" w:rsidRDefault="00DF5103" w:rsidP="00DF5103">
            <w:pPr>
              <w:tabs>
                <w:tab w:val="left" w:pos="1890"/>
              </w:tabs>
              <w:jc w:val="center"/>
              <w:rPr>
                <w:snapToGrid w:val="0"/>
                <w:sz w:val="20"/>
                <w:szCs w:val="28"/>
              </w:rPr>
            </w:pPr>
            <w:r w:rsidRPr="00DF5103">
              <w:rPr>
                <w:snapToGrid w:val="0"/>
                <w:sz w:val="20"/>
                <w:szCs w:val="28"/>
              </w:rPr>
              <w:t>1 140</w:t>
            </w:r>
          </w:p>
        </w:tc>
        <w:tc>
          <w:tcPr>
            <w:tcW w:w="991" w:type="dxa"/>
            <w:tcBorders>
              <w:top w:val="single" w:sz="4" w:space="0" w:color="auto"/>
              <w:left w:val="single" w:sz="4" w:space="0" w:color="auto"/>
              <w:bottom w:val="single" w:sz="4" w:space="0" w:color="auto"/>
              <w:right w:val="single" w:sz="4" w:space="0" w:color="auto"/>
            </w:tcBorders>
            <w:vAlign w:val="center"/>
            <w:hideMark/>
          </w:tcPr>
          <w:p w14:paraId="01A4D8FC" w14:textId="77777777" w:rsidR="00DF5103" w:rsidRPr="00DF5103" w:rsidRDefault="00DF5103" w:rsidP="00DF5103">
            <w:pPr>
              <w:tabs>
                <w:tab w:val="left" w:pos="1890"/>
              </w:tabs>
              <w:jc w:val="center"/>
              <w:rPr>
                <w:snapToGrid w:val="0"/>
                <w:sz w:val="20"/>
                <w:szCs w:val="28"/>
              </w:rPr>
            </w:pPr>
            <w:r w:rsidRPr="00DF5103">
              <w:rPr>
                <w:snapToGrid w:val="0"/>
                <w:sz w:val="20"/>
                <w:szCs w:val="28"/>
              </w:rPr>
              <w:t>797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24E5BC" w14:textId="77777777" w:rsidR="00DF5103" w:rsidRPr="00DF5103" w:rsidRDefault="00DF5103" w:rsidP="00DF5103">
            <w:pPr>
              <w:tabs>
                <w:tab w:val="left" w:pos="1890"/>
              </w:tabs>
              <w:jc w:val="center"/>
              <w:rPr>
                <w:snapToGrid w:val="0"/>
                <w:sz w:val="20"/>
                <w:szCs w:val="28"/>
              </w:rPr>
            </w:pPr>
            <w:r w:rsidRPr="00DF5103">
              <w:rPr>
                <w:snapToGrid w:val="0"/>
                <w:sz w:val="20"/>
                <w:szCs w:val="28"/>
              </w:rPr>
              <w:t>20</w:t>
            </w:r>
          </w:p>
        </w:tc>
        <w:tc>
          <w:tcPr>
            <w:tcW w:w="1136" w:type="dxa"/>
            <w:tcBorders>
              <w:top w:val="single" w:sz="4" w:space="0" w:color="auto"/>
              <w:left w:val="single" w:sz="4" w:space="0" w:color="auto"/>
              <w:bottom w:val="single" w:sz="4" w:space="0" w:color="auto"/>
              <w:right w:val="single" w:sz="4" w:space="0" w:color="auto"/>
            </w:tcBorders>
            <w:vAlign w:val="center"/>
            <w:hideMark/>
          </w:tcPr>
          <w:p w14:paraId="1E8E1AE4" w14:textId="77777777" w:rsidR="00DF5103" w:rsidRPr="00DF5103" w:rsidRDefault="00DF5103" w:rsidP="00DF5103">
            <w:pPr>
              <w:tabs>
                <w:tab w:val="left" w:pos="1890"/>
              </w:tabs>
              <w:jc w:val="center"/>
              <w:rPr>
                <w:snapToGrid w:val="0"/>
                <w:sz w:val="20"/>
                <w:szCs w:val="28"/>
              </w:rPr>
            </w:pPr>
            <w:r w:rsidRPr="00DF5103">
              <w:rPr>
                <w:snapToGrid w:val="0"/>
                <w:sz w:val="20"/>
                <w:szCs w:val="28"/>
              </w:rPr>
              <w:t>45</w:t>
            </w:r>
          </w:p>
        </w:tc>
        <w:tc>
          <w:tcPr>
            <w:tcW w:w="851" w:type="dxa"/>
            <w:tcBorders>
              <w:top w:val="single" w:sz="4" w:space="0" w:color="auto"/>
              <w:left w:val="single" w:sz="4" w:space="0" w:color="auto"/>
              <w:bottom w:val="single" w:sz="4" w:space="0" w:color="auto"/>
              <w:right w:val="single" w:sz="4" w:space="0" w:color="auto"/>
            </w:tcBorders>
            <w:vAlign w:val="center"/>
            <w:hideMark/>
          </w:tcPr>
          <w:p w14:paraId="4CAA67A5" w14:textId="77777777" w:rsidR="00DF5103" w:rsidRPr="00DF5103" w:rsidRDefault="00DF5103" w:rsidP="00DF5103">
            <w:pPr>
              <w:tabs>
                <w:tab w:val="left" w:pos="1890"/>
              </w:tabs>
              <w:jc w:val="center"/>
              <w:rPr>
                <w:snapToGrid w:val="0"/>
                <w:sz w:val="20"/>
                <w:szCs w:val="28"/>
              </w:rPr>
            </w:pPr>
            <w:r w:rsidRPr="00DF5103">
              <w:rPr>
                <w:snapToGrid w:val="0"/>
                <w:sz w:val="20"/>
                <w:szCs w:val="28"/>
              </w:rPr>
              <w:t>15,20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56F9B9" w14:textId="77777777" w:rsidR="00DF5103" w:rsidRPr="00DF5103" w:rsidRDefault="00DF5103" w:rsidP="00DF5103">
            <w:pPr>
              <w:tabs>
                <w:tab w:val="left" w:pos="1890"/>
              </w:tabs>
              <w:jc w:val="center"/>
              <w:rPr>
                <w:snapToGrid w:val="0"/>
                <w:sz w:val="20"/>
                <w:szCs w:val="28"/>
              </w:rPr>
            </w:pPr>
            <w:r w:rsidRPr="00DF5103">
              <w:rPr>
                <w:snapToGrid w:val="0"/>
                <w:sz w:val="20"/>
                <w:szCs w:val="28"/>
              </w:rPr>
              <w:t>2,00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3B70905" w14:textId="77777777" w:rsidR="00DF5103" w:rsidRPr="00DF5103" w:rsidRDefault="00DF5103" w:rsidP="00DF5103">
            <w:pPr>
              <w:tabs>
                <w:tab w:val="left" w:pos="1890"/>
              </w:tabs>
              <w:jc w:val="center"/>
              <w:rPr>
                <w:snapToGrid w:val="0"/>
                <w:sz w:val="20"/>
                <w:szCs w:val="28"/>
              </w:rPr>
            </w:pPr>
            <w:r w:rsidRPr="00DF5103">
              <w:rPr>
                <w:snapToGrid w:val="0"/>
                <w:sz w:val="20"/>
                <w:szCs w:val="28"/>
              </w:rPr>
              <w:t>17,20</w:t>
            </w:r>
          </w:p>
        </w:tc>
        <w:tc>
          <w:tcPr>
            <w:tcW w:w="849" w:type="dxa"/>
            <w:tcBorders>
              <w:top w:val="single" w:sz="4" w:space="0" w:color="auto"/>
              <w:left w:val="single" w:sz="4" w:space="0" w:color="auto"/>
              <w:bottom w:val="single" w:sz="4" w:space="0" w:color="auto"/>
              <w:right w:val="single" w:sz="4" w:space="0" w:color="auto"/>
            </w:tcBorders>
            <w:vAlign w:val="center"/>
            <w:hideMark/>
          </w:tcPr>
          <w:p w14:paraId="7FE1E459" w14:textId="77777777" w:rsidR="00DF5103" w:rsidRPr="00DF5103" w:rsidRDefault="00DF5103" w:rsidP="00DF5103">
            <w:pPr>
              <w:tabs>
                <w:tab w:val="left" w:pos="1890"/>
              </w:tabs>
              <w:jc w:val="center"/>
              <w:rPr>
                <w:snapToGrid w:val="0"/>
                <w:sz w:val="20"/>
                <w:szCs w:val="28"/>
              </w:rPr>
            </w:pPr>
            <w:r w:rsidRPr="00DF5103">
              <w:rPr>
                <w:snapToGrid w:val="0"/>
                <w:sz w:val="20"/>
                <w:szCs w:val="28"/>
              </w:rPr>
              <w:t>343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021AE1" w14:textId="77777777" w:rsidR="00DF5103" w:rsidRPr="00DF5103" w:rsidRDefault="00DF5103" w:rsidP="00DF5103">
            <w:pPr>
              <w:tabs>
                <w:tab w:val="left" w:pos="1890"/>
              </w:tabs>
              <w:jc w:val="center"/>
              <w:rPr>
                <w:snapToGrid w:val="0"/>
                <w:sz w:val="20"/>
                <w:szCs w:val="28"/>
              </w:rPr>
            </w:pPr>
            <w:r w:rsidRPr="00DF5103">
              <w:rPr>
                <w:snapToGrid w:val="0"/>
                <w:sz w:val="20"/>
                <w:szCs w:val="28"/>
              </w:rPr>
              <w:t>3 661,13</w:t>
            </w:r>
          </w:p>
        </w:tc>
        <w:tc>
          <w:tcPr>
            <w:tcW w:w="1136" w:type="dxa"/>
            <w:tcBorders>
              <w:top w:val="single" w:sz="4" w:space="0" w:color="auto"/>
              <w:left w:val="single" w:sz="4" w:space="0" w:color="auto"/>
              <w:bottom w:val="single" w:sz="4" w:space="0" w:color="auto"/>
              <w:right w:val="single" w:sz="4" w:space="0" w:color="auto"/>
            </w:tcBorders>
            <w:vAlign w:val="center"/>
            <w:hideMark/>
          </w:tcPr>
          <w:p w14:paraId="23CDD69F" w14:textId="77777777" w:rsidR="00DF5103" w:rsidRPr="00DF5103" w:rsidRDefault="00DF5103" w:rsidP="00DF5103">
            <w:pPr>
              <w:tabs>
                <w:tab w:val="left" w:pos="1890"/>
              </w:tabs>
              <w:jc w:val="center"/>
              <w:rPr>
                <w:snapToGrid w:val="0"/>
                <w:sz w:val="20"/>
                <w:szCs w:val="28"/>
              </w:rPr>
            </w:pPr>
            <w:r w:rsidRPr="00DF5103">
              <w:rPr>
                <w:snapToGrid w:val="0"/>
                <w:sz w:val="20"/>
                <w:szCs w:val="28"/>
              </w:rPr>
              <w:t>1 256</w:t>
            </w:r>
          </w:p>
        </w:tc>
      </w:tr>
    </w:tbl>
    <w:p w14:paraId="259D71AE" w14:textId="77777777" w:rsidR="00DF5103" w:rsidRPr="00DF5103" w:rsidRDefault="00DF5103" w:rsidP="00DF5103">
      <w:pPr>
        <w:ind w:firstLine="709"/>
        <w:jc w:val="both"/>
        <w:rPr>
          <w:snapToGrid w:val="0"/>
          <w:sz w:val="28"/>
          <w:szCs w:val="20"/>
        </w:rPr>
      </w:pPr>
    </w:p>
    <w:p w14:paraId="241EF3D5"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Согласно расчету, стоимость доставки одной тонны угля составляет:</w:t>
      </w:r>
    </w:p>
    <w:p w14:paraId="527D0121" w14:textId="77777777" w:rsidR="00DF5103" w:rsidRPr="00DF5103" w:rsidRDefault="00DF5103" w:rsidP="00DF5103">
      <w:pPr>
        <w:tabs>
          <w:tab w:val="left" w:pos="1890"/>
        </w:tabs>
        <w:ind w:firstLine="709"/>
        <w:jc w:val="both"/>
        <w:rPr>
          <w:snapToGrid w:val="0"/>
          <w:sz w:val="28"/>
          <w:szCs w:val="28"/>
          <w:highlight w:val="yellow"/>
        </w:rPr>
      </w:pPr>
      <w:r w:rsidRPr="00DF5103">
        <w:rPr>
          <w:snapToGrid w:val="0"/>
          <w:sz w:val="28"/>
          <w:szCs w:val="28"/>
        </w:rPr>
        <w:t xml:space="preserve">1 256 тыс. руб. (расходы на доставку) ÷ 797 т (расход натурального топлива) = </w:t>
      </w:r>
      <w:r w:rsidRPr="00DF5103">
        <w:rPr>
          <w:b/>
          <w:bCs/>
          <w:snapToGrid w:val="0"/>
          <w:sz w:val="28"/>
          <w:szCs w:val="28"/>
        </w:rPr>
        <w:t>1 575,91 руб./т.</w:t>
      </w:r>
      <w:r w:rsidRPr="00DF5103">
        <w:rPr>
          <w:snapToGrid w:val="0"/>
          <w:sz w:val="28"/>
          <w:szCs w:val="28"/>
        </w:rPr>
        <w:t xml:space="preserve"> (с НДС).</w:t>
      </w:r>
    </w:p>
    <w:p w14:paraId="20A12528"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 xml:space="preserve">Согласно пояснительной записке, цена доставки угля на 2025 год, заявленная ООО «Мир тепла» составляет 3 184,58 руб./т. </w:t>
      </w:r>
    </w:p>
    <w:p w14:paraId="611B4506"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Согласно официальной форме отчетности, шаблону WARM.TOPL.Q</w:t>
      </w:r>
      <w:proofErr w:type="gramStart"/>
      <w:r w:rsidRPr="00DF5103">
        <w:rPr>
          <w:snapToGrid w:val="0"/>
          <w:sz w:val="28"/>
          <w:szCs w:val="28"/>
        </w:rPr>
        <w:t>3.2024.EIAS</w:t>
      </w:r>
      <w:proofErr w:type="gramEnd"/>
      <w:r w:rsidRPr="00DF5103">
        <w:rPr>
          <w:snapToGrid w:val="0"/>
          <w:sz w:val="28"/>
          <w:szCs w:val="28"/>
        </w:rPr>
        <w:t>, цена доставки автотранспортом в 2024 году составляла 2 758,55 руб./т.</w:t>
      </w:r>
    </w:p>
    <w:p w14:paraId="6E33DAAF"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 xml:space="preserve">Эксперты рассчитали цену доставки автотранспортом на 2025 год: 2 758,55 руб./т. (цена </w:t>
      </w:r>
      <w:proofErr w:type="spellStart"/>
      <w:r w:rsidRPr="00DF5103">
        <w:rPr>
          <w:snapToGrid w:val="0"/>
          <w:sz w:val="28"/>
          <w:szCs w:val="28"/>
        </w:rPr>
        <w:t>автодоставки</w:t>
      </w:r>
      <w:proofErr w:type="spellEnd"/>
      <w:r w:rsidRPr="00DF5103">
        <w:rPr>
          <w:snapToGrid w:val="0"/>
          <w:sz w:val="28"/>
          <w:szCs w:val="28"/>
        </w:rPr>
        <w:t xml:space="preserve"> в 2024 году) × 1,043 (ИЦП на транспорт, </w:t>
      </w:r>
      <w:r w:rsidRPr="00DF5103">
        <w:rPr>
          <w:snapToGrid w:val="0"/>
          <w:sz w:val="28"/>
          <w:szCs w:val="28"/>
        </w:rPr>
        <w:br/>
        <w:t>за исключением трубопроводного (2025/2024)) = 2 877,17 руб./т.</w:t>
      </w:r>
    </w:p>
    <w:p w14:paraId="56594DCE" w14:textId="77777777" w:rsidR="00DF5103" w:rsidRPr="00DF5103" w:rsidRDefault="00DF5103" w:rsidP="00DF5103">
      <w:pPr>
        <w:tabs>
          <w:tab w:val="left" w:pos="1890"/>
        </w:tabs>
        <w:ind w:firstLine="709"/>
        <w:jc w:val="both"/>
        <w:rPr>
          <w:snapToGrid w:val="0"/>
          <w:sz w:val="28"/>
          <w:szCs w:val="20"/>
        </w:rPr>
      </w:pPr>
      <w:r w:rsidRPr="00DF5103">
        <w:rPr>
          <w:snapToGrid w:val="0"/>
          <w:sz w:val="28"/>
          <w:szCs w:val="28"/>
        </w:rPr>
        <w:t xml:space="preserve">На основании проведенных расчетов и анализа эксперты делают вывод, </w:t>
      </w:r>
      <w:r w:rsidRPr="00DF5103">
        <w:rPr>
          <w:snapToGrid w:val="0"/>
          <w:sz w:val="28"/>
          <w:szCs w:val="28"/>
        </w:rPr>
        <w:br/>
        <w:t xml:space="preserve">что наименьшей является цена </w:t>
      </w:r>
      <w:proofErr w:type="spellStart"/>
      <w:r w:rsidRPr="00DF5103">
        <w:rPr>
          <w:snapToGrid w:val="0"/>
          <w:sz w:val="28"/>
          <w:szCs w:val="28"/>
        </w:rPr>
        <w:t>автодоставки</w:t>
      </w:r>
      <w:proofErr w:type="spellEnd"/>
      <w:r w:rsidRPr="00DF5103">
        <w:rPr>
          <w:snapToGrid w:val="0"/>
          <w:sz w:val="28"/>
          <w:szCs w:val="28"/>
        </w:rPr>
        <w:t xml:space="preserve"> угля на 2025, рассчитанная </w:t>
      </w:r>
      <w:r w:rsidRPr="00DF5103">
        <w:rPr>
          <w:snapToGrid w:val="0"/>
          <w:sz w:val="28"/>
          <w:szCs w:val="28"/>
        </w:rPr>
        <w:br/>
        <w:t xml:space="preserve">экспертами на основании сборника информационно-аналитических материалов «Цены в строительстве» № 7 июль 2023. Следовательно, </w:t>
      </w:r>
      <w:r w:rsidRPr="00DF5103">
        <w:rPr>
          <w:snapToGrid w:val="0"/>
          <w:sz w:val="28"/>
          <w:szCs w:val="28"/>
        </w:rPr>
        <w:br/>
        <w:t xml:space="preserve">в расчет стоимости затрат на топливо принимается цена – </w:t>
      </w:r>
      <w:r w:rsidRPr="00DF5103">
        <w:rPr>
          <w:b/>
          <w:snapToGrid w:val="0"/>
          <w:sz w:val="28"/>
          <w:szCs w:val="28"/>
        </w:rPr>
        <w:t>1 575,91 руб./т.</w:t>
      </w:r>
    </w:p>
    <w:p w14:paraId="3B0AB6C5" w14:textId="77777777" w:rsidR="00DF5103" w:rsidRPr="00DF5103" w:rsidRDefault="00DF5103" w:rsidP="00DF5103">
      <w:pPr>
        <w:tabs>
          <w:tab w:val="left" w:pos="1890"/>
        </w:tabs>
        <w:ind w:firstLine="709"/>
        <w:jc w:val="both"/>
        <w:rPr>
          <w:b/>
          <w:snapToGrid w:val="0"/>
          <w:sz w:val="28"/>
          <w:szCs w:val="28"/>
          <w:u w:val="single"/>
        </w:rPr>
      </w:pPr>
    </w:p>
    <w:p w14:paraId="251282BA" w14:textId="77777777" w:rsidR="00DF5103" w:rsidRPr="00DF5103" w:rsidRDefault="00DF5103" w:rsidP="00DF5103">
      <w:pPr>
        <w:tabs>
          <w:tab w:val="left" w:pos="1890"/>
        </w:tabs>
        <w:ind w:firstLine="709"/>
        <w:jc w:val="both"/>
        <w:rPr>
          <w:b/>
          <w:snapToGrid w:val="0"/>
          <w:sz w:val="28"/>
          <w:szCs w:val="28"/>
          <w:u w:val="single"/>
        </w:rPr>
      </w:pPr>
      <w:r w:rsidRPr="00DF5103">
        <w:rPr>
          <w:b/>
          <w:snapToGrid w:val="0"/>
          <w:sz w:val="28"/>
          <w:szCs w:val="28"/>
          <w:u w:val="single"/>
        </w:rPr>
        <w:t>Хранение на складе</w:t>
      </w:r>
    </w:p>
    <w:p w14:paraId="522DE745"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Для обоснования затрат на хранение угля на складе ООО «Мир тепла» представило следующие материалы:</w:t>
      </w:r>
    </w:p>
    <w:p w14:paraId="460E29C4"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 xml:space="preserve">Договор хранения и возврата ТМЦ № 81 от 27.12.2022, заключенный </w:t>
      </w:r>
      <w:r w:rsidRPr="00DF5103">
        <w:rPr>
          <w:snapToGrid w:val="0"/>
          <w:sz w:val="28"/>
          <w:szCs w:val="28"/>
        </w:rPr>
        <w:br/>
        <w:t xml:space="preserve">с Муниципальным бюджетным учреждением Анжеро-Судженского городского округа «Ремонтно-эксплуатационная служба», действующий </w:t>
      </w:r>
      <w:r w:rsidRPr="00DF5103">
        <w:rPr>
          <w:snapToGrid w:val="0"/>
          <w:sz w:val="28"/>
          <w:szCs w:val="28"/>
        </w:rPr>
        <w:br/>
        <w:t>с 01.01.2023 до 31.12.2023, с приложением (DOCS.FORM.6.42. Часть 5. 2. Расходы на топливо. Договор № 81 МБУ РЭС).</w:t>
      </w:r>
    </w:p>
    <w:p w14:paraId="28652D08"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 xml:space="preserve">Соглашение от 31.10.2023 о расторжении договора № 81 от 27.12.2022 (DOCS.FORM.6.42. Часть 5. 2. Расходы на топливо. Соглашение </w:t>
      </w:r>
      <w:r w:rsidRPr="00DF5103">
        <w:rPr>
          <w:snapToGrid w:val="0"/>
          <w:sz w:val="28"/>
          <w:szCs w:val="28"/>
        </w:rPr>
        <w:br/>
        <w:t>о расторжении договора № 81).</w:t>
      </w:r>
    </w:p>
    <w:p w14:paraId="4C7D43CD" w14:textId="77777777" w:rsidR="00DF5103" w:rsidRPr="00DF5103" w:rsidRDefault="00DF5103" w:rsidP="00DF5103">
      <w:pPr>
        <w:tabs>
          <w:tab w:val="left" w:pos="1890"/>
        </w:tabs>
        <w:ind w:firstLine="709"/>
        <w:jc w:val="both"/>
        <w:rPr>
          <w:bCs/>
          <w:snapToGrid w:val="0"/>
          <w:sz w:val="28"/>
          <w:szCs w:val="28"/>
        </w:rPr>
      </w:pPr>
      <w:r w:rsidRPr="00DF5103">
        <w:rPr>
          <w:bCs/>
          <w:snapToGrid w:val="0"/>
          <w:sz w:val="28"/>
          <w:szCs w:val="28"/>
        </w:rPr>
        <w:t xml:space="preserve">Ввиду отсутствия действующего договора и обосновывающих материалов, подтверждающих затраты на хранение на складе, эксперты признают затраты на хранение на складе экономически не обоснованными </w:t>
      </w:r>
      <w:r w:rsidRPr="00DF5103">
        <w:rPr>
          <w:bCs/>
          <w:snapToGrid w:val="0"/>
          <w:sz w:val="28"/>
          <w:szCs w:val="28"/>
        </w:rPr>
        <w:br/>
        <w:t>и принимают в нулевой оценке.</w:t>
      </w:r>
    </w:p>
    <w:p w14:paraId="7C9EFCA4" w14:textId="77777777" w:rsidR="00DF5103" w:rsidRPr="00DF5103" w:rsidRDefault="00DF5103" w:rsidP="00DF5103">
      <w:pPr>
        <w:tabs>
          <w:tab w:val="left" w:pos="1890"/>
        </w:tabs>
        <w:ind w:firstLine="709"/>
        <w:jc w:val="both"/>
        <w:rPr>
          <w:b/>
          <w:snapToGrid w:val="0"/>
          <w:sz w:val="28"/>
          <w:szCs w:val="28"/>
          <w:u w:val="single"/>
        </w:rPr>
      </w:pPr>
    </w:p>
    <w:p w14:paraId="7A4F125D" w14:textId="77777777" w:rsidR="00DF5103" w:rsidRPr="00DF5103" w:rsidRDefault="00DF5103" w:rsidP="00DF5103">
      <w:pPr>
        <w:tabs>
          <w:tab w:val="left" w:pos="1890"/>
        </w:tabs>
        <w:ind w:firstLine="709"/>
        <w:jc w:val="both"/>
        <w:rPr>
          <w:b/>
          <w:snapToGrid w:val="0"/>
          <w:sz w:val="28"/>
          <w:szCs w:val="28"/>
          <w:u w:val="single"/>
        </w:rPr>
      </w:pPr>
    </w:p>
    <w:p w14:paraId="4680847A" w14:textId="77777777" w:rsidR="00DF5103" w:rsidRPr="00DF5103" w:rsidRDefault="00DF5103" w:rsidP="00DF5103">
      <w:pPr>
        <w:tabs>
          <w:tab w:val="left" w:pos="1890"/>
        </w:tabs>
        <w:ind w:firstLine="709"/>
        <w:jc w:val="both"/>
        <w:rPr>
          <w:b/>
          <w:snapToGrid w:val="0"/>
          <w:sz w:val="28"/>
          <w:szCs w:val="28"/>
          <w:u w:val="single"/>
        </w:rPr>
      </w:pPr>
    </w:p>
    <w:p w14:paraId="4B671E8D" w14:textId="77777777" w:rsidR="00DF5103" w:rsidRPr="00DF5103" w:rsidRDefault="00DF5103" w:rsidP="00DF5103">
      <w:pPr>
        <w:tabs>
          <w:tab w:val="left" w:pos="1890"/>
        </w:tabs>
        <w:ind w:firstLine="709"/>
        <w:jc w:val="both"/>
        <w:rPr>
          <w:b/>
          <w:snapToGrid w:val="0"/>
          <w:sz w:val="28"/>
          <w:szCs w:val="28"/>
          <w:u w:val="single"/>
        </w:rPr>
      </w:pPr>
      <w:r w:rsidRPr="00DF5103">
        <w:rPr>
          <w:b/>
          <w:snapToGrid w:val="0"/>
          <w:sz w:val="28"/>
          <w:szCs w:val="28"/>
          <w:u w:val="single"/>
        </w:rPr>
        <w:lastRenderedPageBreak/>
        <w:t xml:space="preserve">Фасовка угля в </w:t>
      </w:r>
      <w:proofErr w:type="spellStart"/>
      <w:r w:rsidRPr="00DF5103">
        <w:rPr>
          <w:b/>
          <w:snapToGrid w:val="0"/>
          <w:sz w:val="28"/>
          <w:szCs w:val="28"/>
          <w:u w:val="single"/>
        </w:rPr>
        <w:t>биг</w:t>
      </w:r>
      <w:proofErr w:type="spellEnd"/>
      <w:r w:rsidRPr="00DF5103">
        <w:rPr>
          <w:b/>
          <w:snapToGrid w:val="0"/>
          <w:sz w:val="28"/>
          <w:szCs w:val="28"/>
          <w:u w:val="single"/>
        </w:rPr>
        <w:t xml:space="preserve"> </w:t>
      </w:r>
      <w:proofErr w:type="spellStart"/>
      <w:r w:rsidRPr="00DF5103">
        <w:rPr>
          <w:b/>
          <w:snapToGrid w:val="0"/>
          <w:sz w:val="28"/>
          <w:szCs w:val="28"/>
          <w:u w:val="single"/>
        </w:rPr>
        <w:t>бэги</w:t>
      </w:r>
      <w:proofErr w:type="spellEnd"/>
    </w:p>
    <w:p w14:paraId="4E0BE615" w14:textId="77777777" w:rsidR="00DF5103" w:rsidRPr="00DF5103" w:rsidRDefault="00DF5103" w:rsidP="00DF5103">
      <w:pPr>
        <w:tabs>
          <w:tab w:val="left" w:pos="1890"/>
        </w:tabs>
        <w:ind w:firstLine="709"/>
        <w:jc w:val="both"/>
        <w:rPr>
          <w:bCs/>
          <w:snapToGrid w:val="0"/>
          <w:sz w:val="28"/>
          <w:szCs w:val="28"/>
        </w:rPr>
      </w:pPr>
      <w:r w:rsidRPr="00DF5103">
        <w:rPr>
          <w:bCs/>
          <w:snapToGrid w:val="0"/>
          <w:sz w:val="28"/>
          <w:szCs w:val="28"/>
        </w:rPr>
        <w:t xml:space="preserve">Для подтверждения затрат на фасовку угля в МКР (мягкие контейнеры, </w:t>
      </w:r>
      <w:proofErr w:type="spellStart"/>
      <w:r w:rsidRPr="00DF5103">
        <w:rPr>
          <w:bCs/>
          <w:snapToGrid w:val="0"/>
          <w:sz w:val="28"/>
          <w:szCs w:val="28"/>
        </w:rPr>
        <w:t>биг</w:t>
      </w:r>
      <w:proofErr w:type="spellEnd"/>
      <w:r w:rsidRPr="00DF5103">
        <w:rPr>
          <w:bCs/>
          <w:snapToGrid w:val="0"/>
          <w:sz w:val="28"/>
          <w:szCs w:val="28"/>
        </w:rPr>
        <w:t xml:space="preserve"> </w:t>
      </w:r>
      <w:proofErr w:type="spellStart"/>
      <w:r w:rsidRPr="00DF5103">
        <w:rPr>
          <w:bCs/>
          <w:snapToGrid w:val="0"/>
          <w:sz w:val="28"/>
          <w:szCs w:val="28"/>
        </w:rPr>
        <w:t>бэги</w:t>
      </w:r>
      <w:proofErr w:type="spellEnd"/>
      <w:r w:rsidRPr="00DF5103">
        <w:rPr>
          <w:bCs/>
          <w:snapToGrid w:val="0"/>
          <w:sz w:val="28"/>
          <w:szCs w:val="28"/>
        </w:rPr>
        <w:t>) ООО «Мир тепла» представило следующую документацию:</w:t>
      </w:r>
    </w:p>
    <w:p w14:paraId="39868BD2"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 xml:space="preserve">Договор на предоставление </w:t>
      </w:r>
      <w:proofErr w:type="spellStart"/>
      <w:r w:rsidRPr="00DF5103">
        <w:rPr>
          <w:snapToGrid w:val="0"/>
          <w:sz w:val="28"/>
          <w:szCs w:val="28"/>
        </w:rPr>
        <w:t>автоуслуг</w:t>
      </w:r>
      <w:proofErr w:type="spellEnd"/>
      <w:r w:rsidRPr="00DF5103">
        <w:rPr>
          <w:snapToGrid w:val="0"/>
          <w:sz w:val="28"/>
          <w:szCs w:val="28"/>
        </w:rPr>
        <w:t xml:space="preserve"> № 20 от 08.02.2024, заключенный с Муниципальным бюджетным учреждением Анжеро-Судженского городского округа «Ремонтно-эксплуатационная служба», действующий до 31.12.2024, без </w:t>
      </w:r>
      <w:proofErr w:type="spellStart"/>
      <w:r w:rsidRPr="00DF5103">
        <w:rPr>
          <w:snapToGrid w:val="0"/>
          <w:sz w:val="28"/>
          <w:szCs w:val="28"/>
        </w:rPr>
        <w:t>автопролонгации</w:t>
      </w:r>
      <w:proofErr w:type="spellEnd"/>
      <w:r w:rsidRPr="00DF5103">
        <w:rPr>
          <w:snapToGrid w:val="0"/>
          <w:sz w:val="28"/>
          <w:szCs w:val="28"/>
        </w:rPr>
        <w:t>, с приложением (DOCS.FORM.6.42. Часть 6. 3. Расходы на топливо. МБУ РЭС договор № 20).</w:t>
      </w:r>
    </w:p>
    <w:p w14:paraId="79AEC91C"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Путевые листы МБУ «РЭС» на погрузчик фронтальный и КАМАЗ (DOCS.FORM.6.42. Часть 3. 4. Расходы на топливо. Путевые листы МБУ РЭС).</w:t>
      </w:r>
    </w:p>
    <w:p w14:paraId="41661E80"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Пояснительная записка о доставке угля (DOCS.FORM.6.42. Часть 6. Расходы на топливо. Пояснительная записка о доставке угля).</w:t>
      </w:r>
    </w:p>
    <w:p w14:paraId="05ACDA90" w14:textId="77777777" w:rsidR="00DF5103" w:rsidRPr="00DF5103" w:rsidRDefault="00DF5103" w:rsidP="00DF5103">
      <w:pPr>
        <w:ind w:firstLine="709"/>
        <w:jc w:val="both"/>
        <w:rPr>
          <w:snapToGrid w:val="0"/>
          <w:sz w:val="28"/>
          <w:szCs w:val="28"/>
        </w:rPr>
      </w:pPr>
      <w:r w:rsidRPr="00DF5103">
        <w:rPr>
          <w:snapToGrid w:val="0"/>
          <w:sz w:val="28"/>
          <w:szCs w:val="28"/>
        </w:rPr>
        <w:t xml:space="preserve">Эксперты отмечают отсутствие конкурсной документации к договору. Следовательно, договор не отвечает требованиям </w:t>
      </w:r>
      <w:proofErr w:type="spellStart"/>
      <w:r w:rsidRPr="00DF5103">
        <w:rPr>
          <w:snapToGrid w:val="0"/>
          <w:sz w:val="28"/>
          <w:szCs w:val="28"/>
        </w:rPr>
        <w:t>пп</w:t>
      </w:r>
      <w:proofErr w:type="spellEnd"/>
      <w:r w:rsidRPr="00DF5103">
        <w:rPr>
          <w:snapToGrid w:val="0"/>
          <w:sz w:val="28"/>
          <w:szCs w:val="28"/>
        </w:rPr>
        <w:t xml:space="preserve">. б) п 28 Основ ценообразования «Цены, установленные в договорах, заключенных </w:t>
      </w:r>
      <w:r w:rsidRPr="00DF5103">
        <w:rPr>
          <w:snapToGrid w:val="0"/>
          <w:sz w:val="28"/>
          <w:szCs w:val="28"/>
        </w:rPr>
        <w:br/>
        <w:t>в результате проведения торгов».</w:t>
      </w:r>
    </w:p>
    <w:p w14:paraId="5349736B" w14:textId="77777777" w:rsidR="00DF5103" w:rsidRPr="00DF5103" w:rsidRDefault="00DF5103" w:rsidP="00DF5103">
      <w:pPr>
        <w:tabs>
          <w:tab w:val="left" w:pos="1890"/>
        </w:tabs>
        <w:ind w:firstLine="709"/>
        <w:jc w:val="both"/>
        <w:rPr>
          <w:sz w:val="28"/>
          <w:szCs w:val="28"/>
        </w:rPr>
      </w:pPr>
      <w:r w:rsidRPr="00DF5103">
        <w:rPr>
          <w:snapToGrid w:val="0"/>
          <w:color w:val="000000"/>
          <w:sz w:val="28"/>
          <w:szCs w:val="28"/>
        </w:rPr>
        <w:t xml:space="preserve">Ввиду отсутствия договора на автоуслуги на 2025 год, заключенного </w:t>
      </w:r>
      <w:r w:rsidRPr="00DF5103">
        <w:rPr>
          <w:snapToGrid w:val="0"/>
          <w:color w:val="000000"/>
          <w:sz w:val="28"/>
          <w:szCs w:val="28"/>
        </w:rPr>
        <w:br/>
        <w:t>с помощью проведенных торгов,</w:t>
      </w:r>
      <w:r w:rsidRPr="00DF5103">
        <w:rPr>
          <w:snapToGrid w:val="0"/>
          <w:sz w:val="28"/>
          <w:szCs w:val="28"/>
        </w:rPr>
        <w:t xml:space="preserve"> экспертами, в соответствии с пунктом 29 (г) Основ ценообразования, произведен альтернативный расчет стоимости доставки угля до котельных. При расчете обоснованности расходов </w:t>
      </w:r>
      <w:r w:rsidRPr="00DF5103">
        <w:rPr>
          <w:snapToGrid w:val="0"/>
          <w:sz w:val="28"/>
          <w:szCs w:val="28"/>
        </w:rPr>
        <w:br/>
        <w:t xml:space="preserve">по доставке угля экспертами использовалась данные статистической отчетности для соответствующего субъекта Российской Федерации «Сборник информационно-аналитических материалов «Цены </w:t>
      </w:r>
      <w:r w:rsidRPr="00DF5103">
        <w:rPr>
          <w:snapToGrid w:val="0"/>
          <w:sz w:val="28"/>
          <w:szCs w:val="28"/>
        </w:rPr>
        <w:br/>
        <w:t xml:space="preserve">в строительстве» № 7 от июля 2023 года (каталог текущих средних сметных цен является официальным информационным сборником по регистрации </w:t>
      </w:r>
      <w:r w:rsidRPr="00DF5103">
        <w:rPr>
          <w:snapToGrid w:val="0"/>
          <w:sz w:val="28"/>
          <w:szCs w:val="28"/>
        </w:rPr>
        <w:br/>
        <w:t xml:space="preserve">и публикации текущих цен на материально-технические ресурсы, эксплуатацию строительных машин и механизмов, сложившихся </w:t>
      </w:r>
      <w:r w:rsidRPr="00DF5103">
        <w:rPr>
          <w:snapToGrid w:val="0"/>
          <w:sz w:val="28"/>
          <w:szCs w:val="28"/>
        </w:rPr>
        <w:br/>
        <w:t xml:space="preserve">в регионе, разработан в соответствии с распоряжением Администрации Кемеровской области от 17.06.1996 № 504-р, от 20.05.1998 г. № 487-р, </w:t>
      </w:r>
      <w:r w:rsidRPr="00DF5103">
        <w:rPr>
          <w:snapToGrid w:val="0"/>
          <w:sz w:val="28"/>
          <w:szCs w:val="28"/>
        </w:rPr>
        <w:br/>
        <w:t xml:space="preserve">от 27.10.1998 № 1153-р, от 17.02.2003 № 143-р). </w:t>
      </w:r>
    </w:p>
    <w:p w14:paraId="43DDB70C" w14:textId="77777777" w:rsidR="00DF5103" w:rsidRPr="00DF5103" w:rsidRDefault="00DF5103" w:rsidP="00DF5103">
      <w:pPr>
        <w:ind w:firstLine="709"/>
        <w:jc w:val="both"/>
        <w:rPr>
          <w:snapToGrid w:val="0"/>
          <w:sz w:val="28"/>
          <w:szCs w:val="28"/>
        </w:rPr>
      </w:pPr>
      <w:r w:rsidRPr="00DF5103">
        <w:rPr>
          <w:snapToGrid w:val="0"/>
          <w:sz w:val="28"/>
          <w:szCs w:val="28"/>
        </w:rPr>
        <w:t xml:space="preserve">Так как МБУ «РЭС», осуществляющее автоуслуги по фасовке угля </w:t>
      </w:r>
      <w:r w:rsidRPr="00DF5103">
        <w:rPr>
          <w:snapToGrid w:val="0"/>
          <w:sz w:val="28"/>
          <w:szCs w:val="28"/>
        </w:rPr>
        <w:br/>
        <w:t>и доставке от склада до котельной, находится на упрощенной системе налогообложения, цены на услуги автотранспорта не облагаются НДС.</w:t>
      </w:r>
    </w:p>
    <w:p w14:paraId="2BC425C5"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 xml:space="preserve">Фасовка угля в МКР (мягкие контейнеры, </w:t>
      </w:r>
      <w:proofErr w:type="spellStart"/>
      <w:r w:rsidRPr="00DF5103">
        <w:rPr>
          <w:snapToGrid w:val="0"/>
          <w:sz w:val="28"/>
          <w:szCs w:val="28"/>
        </w:rPr>
        <w:t>биг</w:t>
      </w:r>
      <w:proofErr w:type="spellEnd"/>
      <w:r w:rsidRPr="00DF5103">
        <w:rPr>
          <w:snapToGrid w:val="0"/>
          <w:sz w:val="28"/>
          <w:szCs w:val="28"/>
        </w:rPr>
        <w:t xml:space="preserve"> </w:t>
      </w:r>
      <w:proofErr w:type="spellStart"/>
      <w:r w:rsidRPr="00DF5103">
        <w:rPr>
          <w:snapToGrid w:val="0"/>
          <w:sz w:val="28"/>
          <w:szCs w:val="28"/>
        </w:rPr>
        <w:t>бэги</w:t>
      </w:r>
      <w:proofErr w:type="spellEnd"/>
      <w:r w:rsidRPr="00DF5103">
        <w:rPr>
          <w:snapToGrid w:val="0"/>
          <w:sz w:val="28"/>
          <w:szCs w:val="28"/>
        </w:rPr>
        <w:t>), происходит посредством работы одноковшового универсального фронтального пневмоколесного погрузчика 3 т.</w:t>
      </w:r>
    </w:p>
    <w:p w14:paraId="1EE9CB50"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 xml:space="preserve">Плановая стоимость погрузчика одноковшового универсального фронтального пневмоколесного за 2023 год, грузоподъёмностью 3 т. определена согласно данным каталога, код ресурса 03-1812, в размере </w:t>
      </w:r>
      <w:r w:rsidRPr="00DF5103">
        <w:rPr>
          <w:snapToGrid w:val="0"/>
          <w:sz w:val="28"/>
          <w:szCs w:val="28"/>
        </w:rPr>
        <w:br/>
        <w:t>1 174,35 руб./м-ч. (без НДС). С учетом НДС, а также изменения индексов цен производителей Минэкономразвития России от 30.09.2024 «Транспорт» (исключая трубопроводный) составила:</w:t>
      </w:r>
    </w:p>
    <w:p w14:paraId="0A298040"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 xml:space="preserve">1 174,35 руб./м.-ч. × 1,2 (ставка НДС) × 1,230 (ИЦП на транспорт, </w:t>
      </w:r>
      <w:r w:rsidRPr="00DF5103">
        <w:rPr>
          <w:snapToGrid w:val="0"/>
          <w:sz w:val="28"/>
          <w:szCs w:val="28"/>
        </w:rPr>
        <w:br/>
        <w:t xml:space="preserve">за исключением трубопроводного (2024/2023)) × 1,043 (ИЦП на транспорт, </w:t>
      </w:r>
      <w:r w:rsidRPr="00DF5103">
        <w:rPr>
          <w:snapToGrid w:val="0"/>
          <w:sz w:val="28"/>
          <w:szCs w:val="28"/>
        </w:rPr>
        <w:br/>
        <w:t xml:space="preserve">за исключением трубопроводного (2025/2024)) = </w:t>
      </w:r>
      <w:r w:rsidRPr="00DF5103">
        <w:rPr>
          <w:b/>
          <w:bCs/>
          <w:snapToGrid w:val="0"/>
          <w:sz w:val="28"/>
          <w:szCs w:val="28"/>
        </w:rPr>
        <w:t>1 807,87 руб./м.-</w:t>
      </w:r>
      <w:r w:rsidRPr="00DF5103">
        <w:rPr>
          <w:b/>
          <w:snapToGrid w:val="0"/>
          <w:sz w:val="28"/>
          <w:szCs w:val="28"/>
        </w:rPr>
        <w:t>ч.</w:t>
      </w:r>
      <w:r w:rsidRPr="00DF5103">
        <w:rPr>
          <w:snapToGrid w:val="0"/>
          <w:sz w:val="28"/>
          <w:szCs w:val="28"/>
        </w:rPr>
        <w:t xml:space="preserve"> (с НДС). </w:t>
      </w:r>
    </w:p>
    <w:p w14:paraId="7529D5F6"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lastRenderedPageBreak/>
        <w:t>Объем натурального топлива на 2025 год по расчету экспертов составляет 747 т (стр. 23 данного экспертного заключения).</w:t>
      </w:r>
    </w:p>
    <w:p w14:paraId="61023FD7"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 xml:space="preserve">Вместимость 1 </w:t>
      </w:r>
      <w:proofErr w:type="spellStart"/>
      <w:r w:rsidRPr="00DF5103">
        <w:rPr>
          <w:snapToGrid w:val="0"/>
          <w:sz w:val="28"/>
          <w:szCs w:val="28"/>
        </w:rPr>
        <w:t>биг</w:t>
      </w:r>
      <w:proofErr w:type="spellEnd"/>
      <w:r w:rsidRPr="00DF5103">
        <w:rPr>
          <w:snapToGrid w:val="0"/>
          <w:sz w:val="28"/>
          <w:szCs w:val="28"/>
        </w:rPr>
        <w:t xml:space="preserve"> </w:t>
      </w:r>
      <w:proofErr w:type="spellStart"/>
      <w:r w:rsidRPr="00DF5103">
        <w:rPr>
          <w:snapToGrid w:val="0"/>
          <w:sz w:val="28"/>
          <w:szCs w:val="28"/>
        </w:rPr>
        <w:t>бэга</w:t>
      </w:r>
      <w:proofErr w:type="spellEnd"/>
      <w:r w:rsidRPr="00DF5103">
        <w:rPr>
          <w:snapToGrid w:val="0"/>
          <w:sz w:val="28"/>
          <w:szCs w:val="28"/>
        </w:rPr>
        <w:t xml:space="preserve"> принята экспертами равной 1 тонне. Следовательно, чтобы расфасовать по </w:t>
      </w:r>
      <w:proofErr w:type="spellStart"/>
      <w:r w:rsidRPr="00DF5103">
        <w:rPr>
          <w:snapToGrid w:val="0"/>
          <w:sz w:val="28"/>
          <w:szCs w:val="28"/>
        </w:rPr>
        <w:t>биг</w:t>
      </w:r>
      <w:proofErr w:type="spellEnd"/>
      <w:r w:rsidRPr="00DF5103">
        <w:rPr>
          <w:snapToGrid w:val="0"/>
          <w:sz w:val="28"/>
          <w:szCs w:val="28"/>
        </w:rPr>
        <w:t xml:space="preserve"> </w:t>
      </w:r>
      <w:proofErr w:type="spellStart"/>
      <w:r w:rsidRPr="00DF5103">
        <w:rPr>
          <w:snapToGrid w:val="0"/>
          <w:sz w:val="28"/>
          <w:szCs w:val="28"/>
        </w:rPr>
        <w:t>бэгам</w:t>
      </w:r>
      <w:proofErr w:type="spellEnd"/>
      <w:r w:rsidRPr="00DF5103">
        <w:rPr>
          <w:snapToGrid w:val="0"/>
          <w:sz w:val="28"/>
          <w:szCs w:val="28"/>
        </w:rPr>
        <w:t xml:space="preserve"> 747 тонны натурального топлива потребуется 747 </w:t>
      </w:r>
      <w:proofErr w:type="spellStart"/>
      <w:r w:rsidRPr="00DF5103">
        <w:rPr>
          <w:snapToGrid w:val="0"/>
          <w:sz w:val="28"/>
          <w:szCs w:val="28"/>
        </w:rPr>
        <w:t>биг</w:t>
      </w:r>
      <w:proofErr w:type="spellEnd"/>
      <w:r w:rsidRPr="00DF5103">
        <w:rPr>
          <w:snapToGrid w:val="0"/>
          <w:sz w:val="28"/>
          <w:szCs w:val="28"/>
        </w:rPr>
        <w:t xml:space="preserve"> </w:t>
      </w:r>
      <w:proofErr w:type="spellStart"/>
      <w:r w:rsidRPr="00DF5103">
        <w:rPr>
          <w:snapToGrid w:val="0"/>
          <w:sz w:val="28"/>
          <w:szCs w:val="28"/>
        </w:rPr>
        <w:t>бэга</w:t>
      </w:r>
      <w:proofErr w:type="spellEnd"/>
      <w:r w:rsidRPr="00DF5103">
        <w:rPr>
          <w:snapToGrid w:val="0"/>
          <w:sz w:val="28"/>
          <w:szCs w:val="28"/>
        </w:rPr>
        <w:t>.</w:t>
      </w:r>
    </w:p>
    <w:p w14:paraId="2E581684"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 xml:space="preserve">По данным предприятия, необходимое время на загрузку </w:t>
      </w:r>
      <w:r w:rsidRPr="00DF5103">
        <w:rPr>
          <w:snapToGrid w:val="0"/>
          <w:sz w:val="28"/>
          <w:szCs w:val="28"/>
        </w:rPr>
        <w:br/>
        <w:t xml:space="preserve">1 тонны угля в </w:t>
      </w:r>
      <w:proofErr w:type="spellStart"/>
      <w:r w:rsidRPr="00DF5103">
        <w:rPr>
          <w:snapToGrid w:val="0"/>
          <w:sz w:val="28"/>
          <w:szCs w:val="28"/>
        </w:rPr>
        <w:t>биг</w:t>
      </w:r>
      <w:proofErr w:type="spellEnd"/>
      <w:r w:rsidRPr="00DF5103">
        <w:rPr>
          <w:snapToGrid w:val="0"/>
          <w:sz w:val="28"/>
          <w:szCs w:val="28"/>
        </w:rPr>
        <w:t xml:space="preserve"> </w:t>
      </w:r>
      <w:proofErr w:type="spellStart"/>
      <w:r w:rsidRPr="00DF5103">
        <w:rPr>
          <w:snapToGrid w:val="0"/>
          <w:sz w:val="28"/>
          <w:szCs w:val="28"/>
        </w:rPr>
        <w:t>бэг</w:t>
      </w:r>
      <w:proofErr w:type="spellEnd"/>
      <w:r w:rsidRPr="00DF5103">
        <w:rPr>
          <w:snapToGrid w:val="0"/>
          <w:sz w:val="28"/>
          <w:szCs w:val="28"/>
        </w:rPr>
        <w:t xml:space="preserve"> равно 0,25 часа (15 минут). Эксперты согласились </w:t>
      </w:r>
      <w:r w:rsidRPr="00DF5103">
        <w:rPr>
          <w:snapToGrid w:val="0"/>
          <w:sz w:val="28"/>
          <w:szCs w:val="28"/>
        </w:rPr>
        <w:br/>
        <w:t>с данной величиной.</w:t>
      </w:r>
    </w:p>
    <w:p w14:paraId="04647FA7"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 xml:space="preserve">Эксперты рассчитали общее необходимое время работы погрузчика </w:t>
      </w:r>
      <w:r w:rsidRPr="00DF5103">
        <w:rPr>
          <w:snapToGrid w:val="0"/>
          <w:sz w:val="28"/>
          <w:szCs w:val="28"/>
        </w:rPr>
        <w:br/>
        <w:t xml:space="preserve">для фасовки по </w:t>
      </w:r>
      <w:proofErr w:type="spellStart"/>
      <w:r w:rsidRPr="00DF5103">
        <w:rPr>
          <w:snapToGrid w:val="0"/>
          <w:sz w:val="28"/>
          <w:szCs w:val="28"/>
        </w:rPr>
        <w:t>биг</w:t>
      </w:r>
      <w:proofErr w:type="spellEnd"/>
      <w:r w:rsidRPr="00DF5103">
        <w:rPr>
          <w:snapToGrid w:val="0"/>
          <w:sz w:val="28"/>
          <w:szCs w:val="28"/>
        </w:rPr>
        <w:t xml:space="preserve"> </w:t>
      </w:r>
      <w:proofErr w:type="spellStart"/>
      <w:r w:rsidRPr="00DF5103">
        <w:rPr>
          <w:snapToGrid w:val="0"/>
          <w:sz w:val="28"/>
          <w:szCs w:val="28"/>
        </w:rPr>
        <w:t>бэгам</w:t>
      </w:r>
      <w:proofErr w:type="spellEnd"/>
      <w:r w:rsidRPr="00DF5103">
        <w:rPr>
          <w:snapToGrid w:val="0"/>
          <w:sz w:val="28"/>
          <w:szCs w:val="28"/>
        </w:rPr>
        <w:t xml:space="preserve"> всего объема топлива: 0,25 часа × 747 (</w:t>
      </w:r>
      <w:proofErr w:type="spellStart"/>
      <w:r w:rsidRPr="00DF5103">
        <w:rPr>
          <w:snapToGrid w:val="0"/>
          <w:sz w:val="28"/>
          <w:szCs w:val="28"/>
        </w:rPr>
        <w:t>биг</w:t>
      </w:r>
      <w:proofErr w:type="spellEnd"/>
      <w:r w:rsidRPr="00DF5103">
        <w:rPr>
          <w:snapToGrid w:val="0"/>
          <w:sz w:val="28"/>
          <w:szCs w:val="28"/>
        </w:rPr>
        <w:t xml:space="preserve"> </w:t>
      </w:r>
      <w:proofErr w:type="spellStart"/>
      <w:r w:rsidRPr="00DF5103">
        <w:rPr>
          <w:snapToGrid w:val="0"/>
          <w:sz w:val="28"/>
          <w:szCs w:val="28"/>
        </w:rPr>
        <w:t>бэгов</w:t>
      </w:r>
      <w:proofErr w:type="spellEnd"/>
      <w:r w:rsidRPr="00DF5103">
        <w:rPr>
          <w:snapToGrid w:val="0"/>
          <w:sz w:val="28"/>
          <w:szCs w:val="28"/>
        </w:rPr>
        <w:t xml:space="preserve">) = </w:t>
      </w:r>
      <w:r w:rsidRPr="00DF5103">
        <w:rPr>
          <w:snapToGrid w:val="0"/>
          <w:sz w:val="28"/>
          <w:szCs w:val="28"/>
        </w:rPr>
        <w:br/>
        <w:t>187 часов (работы погрузчика необходимо).</w:t>
      </w:r>
    </w:p>
    <w:p w14:paraId="1E81D7E7"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 xml:space="preserve">Расходы на фасовку всего угля в </w:t>
      </w:r>
      <w:proofErr w:type="spellStart"/>
      <w:r w:rsidRPr="00DF5103">
        <w:rPr>
          <w:snapToGrid w:val="0"/>
          <w:sz w:val="28"/>
          <w:szCs w:val="28"/>
        </w:rPr>
        <w:t>биг</w:t>
      </w:r>
      <w:proofErr w:type="spellEnd"/>
      <w:r w:rsidRPr="00DF5103">
        <w:rPr>
          <w:snapToGrid w:val="0"/>
          <w:sz w:val="28"/>
          <w:szCs w:val="28"/>
        </w:rPr>
        <w:t xml:space="preserve"> </w:t>
      </w:r>
      <w:proofErr w:type="spellStart"/>
      <w:r w:rsidRPr="00DF5103">
        <w:rPr>
          <w:snapToGrid w:val="0"/>
          <w:sz w:val="28"/>
          <w:szCs w:val="28"/>
        </w:rPr>
        <w:t>бэги</w:t>
      </w:r>
      <w:proofErr w:type="spellEnd"/>
      <w:r w:rsidRPr="00DF5103">
        <w:rPr>
          <w:snapToGrid w:val="0"/>
          <w:sz w:val="28"/>
          <w:szCs w:val="28"/>
        </w:rPr>
        <w:t xml:space="preserve"> составили: 187 часов (необходимое количество часов работы погрузчика) × 1 807,87 руб./м.-ч. (цена 1 маш-часа работы погрузчика) = 338 072 руб.</w:t>
      </w:r>
    </w:p>
    <w:p w14:paraId="76446F2A" w14:textId="77777777" w:rsidR="00DF5103" w:rsidRPr="00DF5103" w:rsidRDefault="00DF5103" w:rsidP="00DF5103">
      <w:pPr>
        <w:tabs>
          <w:tab w:val="left" w:pos="1890"/>
        </w:tabs>
        <w:ind w:firstLine="709"/>
        <w:jc w:val="both"/>
        <w:rPr>
          <w:b/>
          <w:snapToGrid w:val="0"/>
          <w:sz w:val="28"/>
          <w:szCs w:val="28"/>
        </w:rPr>
      </w:pPr>
      <w:r w:rsidRPr="00DF5103">
        <w:rPr>
          <w:snapToGrid w:val="0"/>
          <w:sz w:val="28"/>
          <w:szCs w:val="28"/>
        </w:rPr>
        <w:t xml:space="preserve">Цена погрузки в </w:t>
      </w:r>
      <w:proofErr w:type="spellStart"/>
      <w:r w:rsidRPr="00DF5103">
        <w:rPr>
          <w:snapToGrid w:val="0"/>
          <w:sz w:val="28"/>
          <w:szCs w:val="28"/>
        </w:rPr>
        <w:t>биг</w:t>
      </w:r>
      <w:proofErr w:type="spellEnd"/>
      <w:r w:rsidRPr="00DF5103">
        <w:rPr>
          <w:snapToGrid w:val="0"/>
          <w:sz w:val="28"/>
          <w:szCs w:val="28"/>
        </w:rPr>
        <w:t xml:space="preserve"> </w:t>
      </w:r>
      <w:proofErr w:type="spellStart"/>
      <w:r w:rsidRPr="00DF5103">
        <w:rPr>
          <w:snapToGrid w:val="0"/>
          <w:sz w:val="28"/>
          <w:szCs w:val="28"/>
        </w:rPr>
        <w:t>бэг</w:t>
      </w:r>
      <w:proofErr w:type="spellEnd"/>
      <w:r w:rsidRPr="00DF5103">
        <w:rPr>
          <w:snapToGrid w:val="0"/>
          <w:sz w:val="28"/>
          <w:szCs w:val="28"/>
        </w:rPr>
        <w:t xml:space="preserve"> 1 тонны составила: 338 072 руб. (стоимость фасовки всего угля в </w:t>
      </w:r>
      <w:proofErr w:type="spellStart"/>
      <w:r w:rsidRPr="00DF5103">
        <w:rPr>
          <w:snapToGrid w:val="0"/>
          <w:sz w:val="28"/>
          <w:szCs w:val="28"/>
        </w:rPr>
        <w:t>биг</w:t>
      </w:r>
      <w:proofErr w:type="spellEnd"/>
      <w:r w:rsidRPr="00DF5103">
        <w:rPr>
          <w:snapToGrid w:val="0"/>
          <w:sz w:val="28"/>
          <w:szCs w:val="28"/>
        </w:rPr>
        <w:t xml:space="preserve"> </w:t>
      </w:r>
      <w:proofErr w:type="spellStart"/>
      <w:r w:rsidRPr="00DF5103">
        <w:rPr>
          <w:snapToGrid w:val="0"/>
          <w:sz w:val="28"/>
          <w:szCs w:val="28"/>
        </w:rPr>
        <w:t>бэги</w:t>
      </w:r>
      <w:proofErr w:type="spellEnd"/>
      <w:r w:rsidRPr="00DF5103">
        <w:rPr>
          <w:snapToGrid w:val="0"/>
          <w:sz w:val="28"/>
          <w:szCs w:val="28"/>
        </w:rPr>
        <w:t xml:space="preserve">) ÷ </w:t>
      </w:r>
      <w:r w:rsidRPr="00DF5103">
        <w:rPr>
          <w:bCs/>
          <w:snapToGrid w:val="0"/>
          <w:sz w:val="28"/>
          <w:szCs w:val="28"/>
        </w:rPr>
        <w:t>747 т</w:t>
      </w:r>
      <w:r w:rsidRPr="00DF5103">
        <w:rPr>
          <w:snapToGrid w:val="0"/>
          <w:sz w:val="28"/>
          <w:szCs w:val="28"/>
        </w:rPr>
        <w:t xml:space="preserve"> (объем натурального топлива) = </w:t>
      </w:r>
      <w:r w:rsidRPr="00DF5103">
        <w:rPr>
          <w:snapToGrid w:val="0"/>
          <w:sz w:val="28"/>
          <w:szCs w:val="28"/>
        </w:rPr>
        <w:br/>
      </w:r>
      <w:r w:rsidRPr="00DF5103">
        <w:rPr>
          <w:b/>
          <w:snapToGrid w:val="0"/>
          <w:sz w:val="28"/>
          <w:szCs w:val="28"/>
        </w:rPr>
        <w:t xml:space="preserve">452,57 руб./т. </w:t>
      </w:r>
      <w:r w:rsidRPr="00DF5103">
        <w:rPr>
          <w:bCs/>
          <w:snapToGrid w:val="0"/>
          <w:sz w:val="28"/>
          <w:szCs w:val="28"/>
        </w:rPr>
        <w:t xml:space="preserve">Данная величина </w:t>
      </w:r>
      <w:r w:rsidRPr="00DF5103">
        <w:rPr>
          <w:snapToGrid w:val="0"/>
          <w:sz w:val="28"/>
          <w:szCs w:val="28"/>
        </w:rPr>
        <w:t>принимается экспертами в расчет стоимости затрат на топливо.</w:t>
      </w:r>
    </w:p>
    <w:p w14:paraId="3A698B94" w14:textId="77777777" w:rsidR="00DF5103" w:rsidRPr="00DF5103" w:rsidRDefault="00DF5103" w:rsidP="00DF5103">
      <w:pPr>
        <w:ind w:firstLine="709"/>
        <w:jc w:val="both"/>
        <w:rPr>
          <w:snapToGrid w:val="0"/>
          <w:sz w:val="28"/>
          <w:szCs w:val="28"/>
        </w:rPr>
      </w:pPr>
    </w:p>
    <w:p w14:paraId="7E1C8733" w14:textId="77777777" w:rsidR="00DF5103" w:rsidRPr="00DF5103" w:rsidRDefault="00DF5103" w:rsidP="00DF5103">
      <w:pPr>
        <w:tabs>
          <w:tab w:val="left" w:pos="1890"/>
        </w:tabs>
        <w:ind w:firstLine="709"/>
        <w:jc w:val="both"/>
        <w:rPr>
          <w:b/>
          <w:snapToGrid w:val="0"/>
          <w:sz w:val="28"/>
          <w:szCs w:val="28"/>
          <w:u w:val="single"/>
        </w:rPr>
      </w:pPr>
      <w:r w:rsidRPr="00DF5103">
        <w:rPr>
          <w:b/>
          <w:snapToGrid w:val="0"/>
          <w:sz w:val="28"/>
          <w:szCs w:val="28"/>
          <w:u w:val="single"/>
        </w:rPr>
        <w:t>Доставка угля от склада до котельных</w:t>
      </w:r>
    </w:p>
    <w:p w14:paraId="277BB8F3"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 xml:space="preserve">После фасовки угля в </w:t>
      </w:r>
      <w:proofErr w:type="spellStart"/>
      <w:r w:rsidRPr="00DF5103">
        <w:rPr>
          <w:snapToGrid w:val="0"/>
          <w:sz w:val="28"/>
          <w:szCs w:val="28"/>
        </w:rPr>
        <w:t>биг</w:t>
      </w:r>
      <w:proofErr w:type="spellEnd"/>
      <w:r w:rsidRPr="00DF5103">
        <w:rPr>
          <w:snapToGrid w:val="0"/>
          <w:sz w:val="28"/>
          <w:szCs w:val="28"/>
        </w:rPr>
        <w:t xml:space="preserve"> </w:t>
      </w:r>
      <w:proofErr w:type="spellStart"/>
      <w:r w:rsidRPr="00DF5103">
        <w:rPr>
          <w:snapToGrid w:val="0"/>
          <w:sz w:val="28"/>
          <w:szCs w:val="28"/>
        </w:rPr>
        <w:t>бэги</w:t>
      </w:r>
      <w:proofErr w:type="spellEnd"/>
      <w:r w:rsidRPr="00DF5103">
        <w:rPr>
          <w:snapToGrid w:val="0"/>
          <w:sz w:val="28"/>
          <w:szCs w:val="28"/>
        </w:rPr>
        <w:t xml:space="preserve"> они доставляются от склада </w:t>
      </w:r>
      <w:r w:rsidRPr="00DF5103">
        <w:rPr>
          <w:snapToGrid w:val="0"/>
          <w:sz w:val="28"/>
          <w:szCs w:val="28"/>
        </w:rPr>
        <w:br/>
        <w:t>на ул. Коминтерна, 30 до котельных. Доставка осуществляется краном-манипулятором на базе автомобиля КАМАЗ.</w:t>
      </w:r>
    </w:p>
    <w:p w14:paraId="5072FAD9"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Для подтверждения затрат на доставку топлива от склада МБУ «РЭС» до котельной ООО «Мир тепла» представило следующую документацию:</w:t>
      </w:r>
    </w:p>
    <w:p w14:paraId="660E35FD"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 xml:space="preserve">Договор на предоставление </w:t>
      </w:r>
      <w:proofErr w:type="spellStart"/>
      <w:r w:rsidRPr="00DF5103">
        <w:rPr>
          <w:snapToGrid w:val="0"/>
          <w:sz w:val="28"/>
          <w:szCs w:val="28"/>
        </w:rPr>
        <w:t>автоуслуг</w:t>
      </w:r>
      <w:proofErr w:type="spellEnd"/>
      <w:r w:rsidRPr="00DF5103">
        <w:rPr>
          <w:snapToGrid w:val="0"/>
          <w:sz w:val="28"/>
          <w:szCs w:val="28"/>
        </w:rPr>
        <w:t xml:space="preserve"> № 20 от 08.02.2024, заключенный с Муниципальным бюджетным учреждением Анжеро-Судженского городского округа «Ремонтно-эксплуатационная служба», действующий до 31.12.2024, без </w:t>
      </w:r>
      <w:proofErr w:type="spellStart"/>
      <w:r w:rsidRPr="00DF5103">
        <w:rPr>
          <w:snapToGrid w:val="0"/>
          <w:sz w:val="28"/>
          <w:szCs w:val="28"/>
        </w:rPr>
        <w:t>автопролонгации</w:t>
      </w:r>
      <w:proofErr w:type="spellEnd"/>
      <w:r w:rsidRPr="00DF5103">
        <w:rPr>
          <w:snapToGrid w:val="0"/>
          <w:sz w:val="28"/>
          <w:szCs w:val="28"/>
        </w:rPr>
        <w:t>, с приложением (DOCS.FORM.6.42. Часть 6. 3. Расходы на топливо. МБУ РЭС договор № 20).</w:t>
      </w:r>
    </w:p>
    <w:p w14:paraId="4A3A1EF9"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Путевые листы МБУ «РЭС» на погрузчик фронтальный и КАМАЗ (DOCS.FORM.6.42. Часть 3. 4. Расходы на топливо. Путевые листы МБУ РЭС).</w:t>
      </w:r>
    </w:p>
    <w:p w14:paraId="32C31E29"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Пояснительная записка о доставке угля (DOCS.FORM.6.42. Часть 6. Расходы на топливо. Пояснительная записка о доставке угля).</w:t>
      </w:r>
    </w:p>
    <w:p w14:paraId="0268CD5C" w14:textId="77777777" w:rsidR="00DF5103" w:rsidRPr="00DF5103" w:rsidRDefault="00DF5103" w:rsidP="00DF5103">
      <w:pPr>
        <w:ind w:firstLine="709"/>
        <w:jc w:val="both"/>
        <w:rPr>
          <w:snapToGrid w:val="0"/>
          <w:sz w:val="28"/>
          <w:szCs w:val="28"/>
        </w:rPr>
      </w:pPr>
      <w:r w:rsidRPr="00DF5103">
        <w:rPr>
          <w:snapToGrid w:val="0"/>
          <w:sz w:val="28"/>
          <w:szCs w:val="28"/>
        </w:rPr>
        <w:t xml:space="preserve">Эксперты отмечают отсутствие конкурсной документации к договору. Следовательно, договор не отвечает требованиям </w:t>
      </w:r>
      <w:proofErr w:type="spellStart"/>
      <w:r w:rsidRPr="00DF5103">
        <w:rPr>
          <w:snapToGrid w:val="0"/>
          <w:sz w:val="28"/>
          <w:szCs w:val="28"/>
        </w:rPr>
        <w:t>пп</w:t>
      </w:r>
      <w:proofErr w:type="spellEnd"/>
      <w:r w:rsidRPr="00DF5103">
        <w:rPr>
          <w:snapToGrid w:val="0"/>
          <w:sz w:val="28"/>
          <w:szCs w:val="28"/>
        </w:rPr>
        <w:t xml:space="preserve">. б) п 28 Основ ценообразования «Цены, установленные в договорах, заключенных </w:t>
      </w:r>
      <w:r w:rsidRPr="00DF5103">
        <w:rPr>
          <w:snapToGrid w:val="0"/>
          <w:sz w:val="28"/>
          <w:szCs w:val="28"/>
        </w:rPr>
        <w:br/>
        <w:t>в результате проведения торгов».</w:t>
      </w:r>
    </w:p>
    <w:p w14:paraId="099AFA52" w14:textId="77777777" w:rsidR="00DF5103" w:rsidRPr="00DF5103" w:rsidRDefault="00DF5103" w:rsidP="00DF5103">
      <w:pPr>
        <w:tabs>
          <w:tab w:val="left" w:pos="1890"/>
        </w:tabs>
        <w:ind w:firstLine="709"/>
        <w:jc w:val="both"/>
        <w:rPr>
          <w:sz w:val="28"/>
          <w:szCs w:val="28"/>
        </w:rPr>
      </w:pPr>
      <w:r w:rsidRPr="00DF5103">
        <w:rPr>
          <w:snapToGrid w:val="0"/>
          <w:color w:val="000000"/>
          <w:sz w:val="28"/>
          <w:szCs w:val="28"/>
        </w:rPr>
        <w:t xml:space="preserve">Ввиду отсутствия договора на автоуслуги на 2025 год, заключенного </w:t>
      </w:r>
      <w:r w:rsidRPr="00DF5103">
        <w:rPr>
          <w:snapToGrid w:val="0"/>
          <w:color w:val="000000"/>
          <w:sz w:val="28"/>
          <w:szCs w:val="28"/>
        </w:rPr>
        <w:br/>
        <w:t>с помощью проведенных торгов,</w:t>
      </w:r>
      <w:r w:rsidRPr="00DF5103">
        <w:rPr>
          <w:snapToGrid w:val="0"/>
          <w:sz w:val="28"/>
          <w:szCs w:val="28"/>
        </w:rPr>
        <w:t xml:space="preserve"> экспертами, в соответствии с пунктом 29 (г) Основ ценообразования, произведен альтернативный расчет стоимости доставки угля до котельных. При расчете обоснованности расходов </w:t>
      </w:r>
      <w:r w:rsidRPr="00DF5103">
        <w:rPr>
          <w:snapToGrid w:val="0"/>
          <w:sz w:val="28"/>
          <w:szCs w:val="28"/>
        </w:rPr>
        <w:br/>
        <w:t xml:space="preserve">по доставке угля экспертами использовалась данные статистической отчетности для соответствующего субъекта Российской Федерации «Сборник информационно-аналитических материалов «Цены </w:t>
      </w:r>
      <w:r w:rsidRPr="00DF5103">
        <w:rPr>
          <w:snapToGrid w:val="0"/>
          <w:sz w:val="28"/>
          <w:szCs w:val="28"/>
        </w:rPr>
        <w:br/>
      </w:r>
      <w:r w:rsidRPr="00DF5103">
        <w:rPr>
          <w:snapToGrid w:val="0"/>
          <w:sz w:val="28"/>
          <w:szCs w:val="28"/>
        </w:rPr>
        <w:lastRenderedPageBreak/>
        <w:t xml:space="preserve">в строительстве» № 7 от июля 2023 года (каталог текущих средних сметных цен является официальным информационным сборником по регистрации </w:t>
      </w:r>
      <w:r w:rsidRPr="00DF5103">
        <w:rPr>
          <w:snapToGrid w:val="0"/>
          <w:sz w:val="28"/>
          <w:szCs w:val="28"/>
        </w:rPr>
        <w:br/>
        <w:t xml:space="preserve">и публикации текущих цен на материально-технические ресурсы, эксплуатацию строительных машин и механизмов, сложившихся </w:t>
      </w:r>
      <w:r w:rsidRPr="00DF5103">
        <w:rPr>
          <w:snapToGrid w:val="0"/>
          <w:sz w:val="28"/>
          <w:szCs w:val="28"/>
        </w:rPr>
        <w:br/>
        <w:t xml:space="preserve">в регионе, разработан в соответствии с распоряжением Администрации Кемеровской области от 17.06.1996 № 504-р, от 20.05.1998 г. № 487-р, </w:t>
      </w:r>
      <w:r w:rsidRPr="00DF5103">
        <w:rPr>
          <w:snapToGrid w:val="0"/>
          <w:sz w:val="28"/>
          <w:szCs w:val="28"/>
        </w:rPr>
        <w:br/>
        <w:t xml:space="preserve">от 27.10.1998 № 1153-р, от 17.02.2003 № 143-р). </w:t>
      </w:r>
    </w:p>
    <w:p w14:paraId="1981E29A" w14:textId="77777777" w:rsidR="00DF5103" w:rsidRPr="00DF5103" w:rsidRDefault="00DF5103" w:rsidP="00DF5103">
      <w:pPr>
        <w:ind w:firstLine="709"/>
        <w:jc w:val="both"/>
        <w:rPr>
          <w:snapToGrid w:val="0"/>
          <w:sz w:val="28"/>
          <w:szCs w:val="28"/>
        </w:rPr>
      </w:pPr>
      <w:r w:rsidRPr="00DF5103">
        <w:rPr>
          <w:snapToGrid w:val="0"/>
          <w:sz w:val="28"/>
          <w:szCs w:val="28"/>
        </w:rPr>
        <w:t>Так как МБУ «РЭС», осуществляющее автоуслуги по доставке топлива от склада до котельной, находится на упрощенной системе налогообложения, цены на услуги автотранспорта не облагаются НДС.</w:t>
      </w:r>
    </w:p>
    <w:p w14:paraId="26DEEB01"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 xml:space="preserve">Доставка угля происходит посредством работы крана-манипулятора «HIAB»122 B-3 CL на базе автомобиля КАМАЗ. Плановая цена данного автомобиля определена согласно данным каталога, в размере </w:t>
      </w:r>
      <w:r w:rsidRPr="00DF5103">
        <w:rPr>
          <w:snapToGrid w:val="0"/>
          <w:sz w:val="28"/>
          <w:szCs w:val="28"/>
        </w:rPr>
        <w:br/>
        <w:t>1 131,69 руб./м-ч. (без НДС). С учетом НДС, а также изменения индексов цен производителей Минэкономразвития России от 30.09.2024 «Транспорт» (исключая трубопроводный) составила:</w:t>
      </w:r>
    </w:p>
    <w:p w14:paraId="50EA5161"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 xml:space="preserve">1 131,69 руб./м.-ч. × 1,2 (ставка НДС) × 1,230 (ИЦП на транспорт, </w:t>
      </w:r>
      <w:r w:rsidRPr="00DF5103">
        <w:rPr>
          <w:snapToGrid w:val="0"/>
          <w:sz w:val="28"/>
          <w:szCs w:val="28"/>
        </w:rPr>
        <w:br/>
        <w:t xml:space="preserve">за исключением трубопроводного (2024/2023)) × 1,043 (ИЦП на транспорт, </w:t>
      </w:r>
      <w:r w:rsidRPr="00DF5103">
        <w:rPr>
          <w:snapToGrid w:val="0"/>
          <w:sz w:val="28"/>
          <w:szCs w:val="28"/>
        </w:rPr>
        <w:br/>
        <w:t xml:space="preserve">за исключением трубопроводного (2025/2024)) = 1 742,20 руб./м.-ч. (с НДС). </w:t>
      </w:r>
    </w:p>
    <w:p w14:paraId="4840C76C"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Дальность возки угля принята экспертами из данных, представленных предприятием, согласно которым плечо доставки составляет 20 км. Средняя скорость движения принимается равной 45 км/ч. Расчет стоимости доставки угля на 2025 год представлен в таблице 4.</w:t>
      </w:r>
    </w:p>
    <w:p w14:paraId="782F5FD6" w14:textId="77777777" w:rsidR="00DF5103" w:rsidRPr="00DF5103" w:rsidRDefault="00DF5103" w:rsidP="00DF5103">
      <w:pPr>
        <w:tabs>
          <w:tab w:val="left" w:pos="1890"/>
        </w:tabs>
        <w:ind w:firstLine="709"/>
        <w:jc w:val="both"/>
        <w:rPr>
          <w:snapToGrid w:val="0"/>
          <w:sz w:val="28"/>
          <w:szCs w:val="28"/>
        </w:rPr>
      </w:pPr>
    </w:p>
    <w:p w14:paraId="4C7C7A45" w14:textId="77777777" w:rsidR="00DF5103" w:rsidRPr="00DF5103" w:rsidRDefault="00DF5103" w:rsidP="00A73ED2">
      <w:pPr>
        <w:numPr>
          <w:ilvl w:val="0"/>
          <w:numId w:val="13"/>
        </w:numPr>
        <w:ind w:left="0" w:right="-426" w:firstLine="0"/>
        <w:jc w:val="right"/>
        <w:rPr>
          <w:snapToGrid w:val="0"/>
          <w:sz w:val="28"/>
          <w:szCs w:val="28"/>
        </w:rPr>
      </w:pPr>
    </w:p>
    <w:p w14:paraId="5E6B87B3" w14:textId="77777777" w:rsidR="00DF5103" w:rsidRPr="00DF5103" w:rsidRDefault="00DF5103" w:rsidP="00DF5103">
      <w:pPr>
        <w:tabs>
          <w:tab w:val="left" w:pos="1890"/>
        </w:tabs>
        <w:ind w:firstLine="709"/>
        <w:jc w:val="both"/>
        <w:rPr>
          <w:snapToGrid w:val="0"/>
          <w:sz w:val="28"/>
          <w:szCs w:val="28"/>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50"/>
        <w:gridCol w:w="993"/>
        <w:gridCol w:w="992"/>
        <w:gridCol w:w="850"/>
        <w:gridCol w:w="993"/>
        <w:gridCol w:w="850"/>
        <w:gridCol w:w="851"/>
        <w:gridCol w:w="1275"/>
        <w:gridCol w:w="993"/>
      </w:tblGrid>
      <w:tr w:rsidR="00DF5103" w:rsidRPr="00DF5103" w14:paraId="1441CB31" w14:textId="77777777" w:rsidTr="00E6267D">
        <w:tc>
          <w:tcPr>
            <w:tcW w:w="1135" w:type="dxa"/>
            <w:shd w:val="clear" w:color="auto" w:fill="auto"/>
          </w:tcPr>
          <w:p w14:paraId="5E41C7AD" w14:textId="77777777" w:rsidR="00DF5103" w:rsidRPr="00DF5103" w:rsidRDefault="00DF5103" w:rsidP="00DF5103">
            <w:pPr>
              <w:tabs>
                <w:tab w:val="left" w:pos="1890"/>
              </w:tabs>
              <w:jc w:val="both"/>
              <w:rPr>
                <w:b/>
                <w:snapToGrid w:val="0"/>
                <w:sz w:val="20"/>
                <w:szCs w:val="28"/>
              </w:rPr>
            </w:pPr>
            <w:r w:rsidRPr="00DF5103">
              <w:rPr>
                <w:b/>
                <w:snapToGrid w:val="0"/>
                <w:sz w:val="20"/>
                <w:szCs w:val="28"/>
              </w:rPr>
              <w:t>км. (туда-обратно) 10 км*2</w:t>
            </w:r>
          </w:p>
        </w:tc>
        <w:tc>
          <w:tcPr>
            <w:tcW w:w="850" w:type="dxa"/>
            <w:shd w:val="clear" w:color="auto" w:fill="auto"/>
          </w:tcPr>
          <w:p w14:paraId="1C961609" w14:textId="77777777" w:rsidR="00DF5103" w:rsidRPr="00DF5103" w:rsidRDefault="00DF5103" w:rsidP="00DF5103">
            <w:pPr>
              <w:tabs>
                <w:tab w:val="left" w:pos="1890"/>
              </w:tabs>
              <w:jc w:val="both"/>
              <w:rPr>
                <w:b/>
                <w:snapToGrid w:val="0"/>
                <w:sz w:val="20"/>
                <w:szCs w:val="28"/>
              </w:rPr>
            </w:pPr>
            <w:r w:rsidRPr="00DF5103">
              <w:rPr>
                <w:b/>
                <w:snapToGrid w:val="0"/>
                <w:sz w:val="20"/>
                <w:szCs w:val="28"/>
              </w:rPr>
              <w:t xml:space="preserve">Расход </w:t>
            </w:r>
            <w:proofErr w:type="spellStart"/>
            <w:proofErr w:type="gramStart"/>
            <w:r w:rsidRPr="00DF5103">
              <w:rPr>
                <w:b/>
                <w:snapToGrid w:val="0"/>
                <w:sz w:val="20"/>
                <w:szCs w:val="28"/>
              </w:rPr>
              <w:t>нату-раль-ного</w:t>
            </w:r>
            <w:proofErr w:type="spellEnd"/>
            <w:proofErr w:type="gramEnd"/>
            <w:r w:rsidRPr="00DF5103">
              <w:rPr>
                <w:b/>
                <w:snapToGrid w:val="0"/>
                <w:sz w:val="20"/>
                <w:szCs w:val="28"/>
              </w:rPr>
              <w:t xml:space="preserve"> </w:t>
            </w:r>
            <w:proofErr w:type="spellStart"/>
            <w:r w:rsidRPr="00DF5103">
              <w:rPr>
                <w:b/>
                <w:snapToGrid w:val="0"/>
                <w:sz w:val="20"/>
                <w:szCs w:val="28"/>
              </w:rPr>
              <w:t>топли-ва</w:t>
            </w:r>
            <w:proofErr w:type="spellEnd"/>
            <w:r w:rsidRPr="00DF5103">
              <w:rPr>
                <w:b/>
                <w:snapToGrid w:val="0"/>
                <w:sz w:val="20"/>
                <w:szCs w:val="28"/>
              </w:rPr>
              <w:t xml:space="preserve"> </w:t>
            </w:r>
          </w:p>
        </w:tc>
        <w:tc>
          <w:tcPr>
            <w:tcW w:w="993" w:type="dxa"/>
            <w:shd w:val="clear" w:color="auto" w:fill="auto"/>
          </w:tcPr>
          <w:p w14:paraId="44D8171C" w14:textId="77777777" w:rsidR="00DF5103" w:rsidRPr="00DF5103" w:rsidRDefault="00DF5103" w:rsidP="00DF5103">
            <w:pPr>
              <w:tabs>
                <w:tab w:val="left" w:pos="1890"/>
              </w:tabs>
              <w:jc w:val="both"/>
              <w:rPr>
                <w:b/>
                <w:snapToGrid w:val="0"/>
                <w:sz w:val="20"/>
                <w:szCs w:val="28"/>
              </w:rPr>
            </w:pPr>
            <w:r w:rsidRPr="00DF5103">
              <w:rPr>
                <w:b/>
                <w:snapToGrid w:val="0"/>
                <w:sz w:val="20"/>
                <w:szCs w:val="28"/>
              </w:rPr>
              <w:t>кол-во рейсов, КАМАЗ кран-манипулятор, 6 т.</w:t>
            </w:r>
          </w:p>
        </w:tc>
        <w:tc>
          <w:tcPr>
            <w:tcW w:w="992" w:type="dxa"/>
            <w:shd w:val="clear" w:color="auto" w:fill="auto"/>
          </w:tcPr>
          <w:p w14:paraId="30FB5DB9" w14:textId="77777777" w:rsidR="00DF5103" w:rsidRPr="00DF5103" w:rsidRDefault="00DF5103" w:rsidP="00DF5103">
            <w:pPr>
              <w:tabs>
                <w:tab w:val="left" w:pos="1890"/>
              </w:tabs>
              <w:jc w:val="both"/>
              <w:rPr>
                <w:b/>
                <w:snapToGrid w:val="0"/>
                <w:sz w:val="20"/>
                <w:szCs w:val="28"/>
              </w:rPr>
            </w:pPr>
            <w:proofErr w:type="gramStart"/>
            <w:r w:rsidRPr="00DF5103">
              <w:rPr>
                <w:b/>
                <w:snapToGrid w:val="0"/>
                <w:sz w:val="20"/>
                <w:szCs w:val="28"/>
              </w:rPr>
              <w:t>Сред-</w:t>
            </w:r>
            <w:proofErr w:type="spellStart"/>
            <w:r w:rsidRPr="00DF5103">
              <w:rPr>
                <w:b/>
                <w:snapToGrid w:val="0"/>
                <w:sz w:val="20"/>
                <w:szCs w:val="28"/>
              </w:rPr>
              <w:t>няя</w:t>
            </w:r>
            <w:proofErr w:type="spellEnd"/>
            <w:proofErr w:type="gramEnd"/>
            <w:r w:rsidRPr="00DF5103">
              <w:rPr>
                <w:b/>
                <w:snapToGrid w:val="0"/>
                <w:sz w:val="20"/>
                <w:szCs w:val="28"/>
              </w:rPr>
              <w:t xml:space="preserve"> </w:t>
            </w:r>
            <w:proofErr w:type="spellStart"/>
            <w:r w:rsidRPr="00DF5103">
              <w:rPr>
                <w:b/>
                <w:snapToGrid w:val="0"/>
                <w:sz w:val="20"/>
                <w:szCs w:val="28"/>
              </w:rPr>
              <w:t>ско-рость</w:t>
            </w:r>
            <w:proofErr w:type="spellEnd"/>
            <w:r w:rsidRPr="00DF5103">
              <w:rPr>
                <w:b/>
                <w:snapToGrid w:val="0"/>
                <w:sz w:val="20"/>
                <w:szCs w:val="28"/>
              </w:rPr>
              <w:t xml:space="preserve"> </w:t>
            </w:r>
            <w:proofErr w:type="spellStart"/>
            <w:r w:rsidRPr="00DF5103">
              <w:rPr>
                <w:b/>
                <w:snapToGrid w:val="0"/>
                <w:sz w:val="20"/>
                <w:szCs w:val="28"/>
              </w:rPr>
              <w:t>движе-ния</w:t>
            </w:r>
            <w:proofErr w:type="spellEnd"/>
            <w:r w:rsidRPr="00DF5103">
              <w:rPr>
                <w:b/>
                <w:snapToGrid w:val="0"/>
                <w:sz w:val="20"/>
                <w:szCs w:val="28"/>
              </w:rPr>
              <w:t>, (км/ч)</w:t>
            </w:r>
          </w:p>
        </w:tc>
        <w:tc>
          <w:tcPr>
            <w:tcW w:w="850" w:type="dxa"/>
            <w:shd w:val="clear" w:color="auto" w:fill="auto"/>
          </w:tcPr>
          <w:p w14:paraId="36473FCD" w14:textId="77777777" w:rsidR="00DF5103" w:rsidRPr="00DF5103" w:rsidRDefault="00DF5103" w:rsidP="00DF5103">
            <w:pPr>
              <w:tabs>
                <w:tab w:val="left" w:pos="1890"/>
              </w:tabs>
              <w:jc w:val="both"/>
              <w:rPr>
                <w:b/>
                <w:snapToGrid w:val="0"/>
                <w:sz w:val="20"/>
                <w:szCs w:val="28"/>
              </w:rPr>
            </w:pPr>
            <w:r w:rsidRPr="00DF5103">
              <w:rPr>
                <w:b/>
                <w:snapToGrid w:val="0"/>
                <w:sz w:val="20"/>
                <w:szCs w:val="28"/>
              </w:rPr>
              <w:t>Время в пути на 1 рейс</w:t>
            </w:r>
          </w:p>
        </w:tc>
        <w:tc>
          <w:tcPr>
            <w:tcW w:w="993" w:type="dxa"/>
            <w:shd w:val="clear" w:color="auto" w:fill="auto"/>
          </w:tcPr>
          <w:p w14:paraId="66675AC9" w14:textId="77777777" w:rsidR="00DF5103" w:rsidRPr="00DF5103" w:rsidRDefault="00DF5103" w:rsidP="00DF5103">
            <w:pPr>
              <w:tabs>
                <w:tab w:val="left" w:pos="1890"/>
              </w:tabs>
              <w:jc w:val="both"/>
              <w:rPr>
                <w:b/>
                <w:snapToGrid w:val="0"/>
                <w:sz w:val="20"/>
                <w:szCs w:val="28"/>
              </w:rPr>
            </w:pPr>
            <w:r w:rsidRPr="00DF5103">
              <w:rPr>
                <w:b/>
                <w:snapToGrid w:val="0"/>
                <w:sz w:val="20"/>
                <w:szCs w:val="28"/>
              </w:rPr>
              <w:t xml:space="preserve">Время на </w:t>
            </w:r>
            <w:proofErr w:type="spellStart"/>
            <w:r w:rsidRPr="00DF5103">
              <w:rPr>
                <w:b/>
                <w:snapToGrid w:val="0"/>
                <w:sz w:val="20"/>
                <w:szCs w:val="28"/>
              </w:rPr>
              <w:t>погруз</w:t>
            </w:r>
            <w:proofErr w:type="spellEnd"/>
            <w:r w:rsidRPr="00DF5103">
              <w:rPr>
                <w:b/>
                <w:snapToGrid w:val="0"/>
                <w:sz w:val="20"/>
                <w:szCs w:val="28"/>
              </w:rPr>
              <w:t>/</w:t>
            </w:r>
            <w:r w:rsidRPr="00DF5103">
              <w:rPr>
                <w:b/>
                <w:snapToGrid w:val="0"/>
                <w:sz w:val="20"/>
                <w:szCs w:val="28"/>
              </w:rPr>
              <w:br/>
            </w:r>
            <w:proofErr w:type="spellStart"/>
            <w:r w:rsidRPr="00DF5103">
              <w:rPr>
                <w:b/>
                <w:snapToGrid w:val="0"/>
                <w:sz w:val="20"/>
                <w:szCs w:val="28"/>
              </w:rPr>
              <w:t>разгруз</w:t>
            </w:r>
            <w:proofErr w:type="spellEnd"/>
            <w:r w:rsidRPr="00DF5103">
              <w:rPr>
                <w:b/>
                <w:snapToGrid w:val="0"/>
                <w:sz w:val="20"/>
                <w:szCs w:val="28"/>
              </w:rPr>
              <w:t xml:space="preserve"> (20 мин) </w:t>
            </w:r>
          </w:p>
        </w:tc>
        <w:tc>
          <w:tcPr>
            <w:tcW w:w="850" w:type="dxa"/>
            <w:shd w:val="clear" w:color="auto" w:fill="auto"/>
          </w:tcPr>
          <w:p w14:paraId="2612BD85" w14:textId="77777777" w:rsidR="00DF5103" w:rsidRPr="00DF5103" w:rsidRDefault="00DF5103" w:rsidP="00DF5103">
            <w:pPr>
              <w:tabs>
                <w:tab w:val="left" w:pos="1890"/>
              </w:tabs>
              <w:jc w:val="both"/>
              <w:rPr>
                <w:b/>
                <w:snapToGrid w:val="0"/>
                <w:sz w:val="20"/>
                <w:szCs w:val="28"/>
              </w:rPr>
            </w:pPr>
            <w:r w:rsidRPr="00DF5103">
              <w:rPr>
                <w:b/>
                <w:snapToGrid w:val="0"/>
                <w:sz w:val="20"/>
                <w:szCs w:val="28"/>
              </w:rPr>
              <w:t>Время на один рейс</w:t>
            </w:r>
          </w:p>
        </w:tc>
        <w:tc>
          <w:tcPr>
            <w:tcW w:w="851" w:type="dxa"/>
            <w:shd w:val="clear" w:color="auto" w:fill="auto"/>
          </w:tcPr>
          <w:p w14:paraId="37FD4B64" w14:textId="77777777" w:rsidR="00DF5103" w:rsidRPr="00DF5103" w:rsidRDefault="00DF5103" w:rsidP="00DF5103">
            <w:pPr>
              <w:tabs>
                <w:tab w:val="left" w:pos="1890"/>
              </w:tabs>
              <w:jc w:val="both"/>
              <w:rPr>
                <w:b/>
                <w:snapToGrid w:val="0"/>
                <w:sz w:val="20"/>
                <w:szCs w:val="28"/>
              </w:rPr>
            </w:pPr>
            <w:r w:rsidRPr="00DF5103">
              <w:rPr>
                <w:b/>
                <w:snapToGrid w:val="0"/>
                <w:sz w:val="20"/>
                <w:szCs w:val="28"/>
              </w:rPr>
              <w:t xml:space="preserve">Общее время </w:t>
            </w:r>
            <w:proofErr w:type="spellStart"/>
            <w:r w:rsidRPr="00DF5103">
              <w:rPr>
                <w:b/>
                <w:snapToGrid w:val="0"/>
                <w:sz w:val="20"/>
                <w:szCs w:val="28"/>
              </w:rPr>
              <w:t>дос-тавки</w:t>
            </w:r>
            <w:proofErr w:type="spellEnd"/>
          </w:p>
        </w:tc>
        <w:tc>
          <w:tcPr>
            <w:tcW w:w="1275" w:type="dxa"/>
            <w:shd w:val="clear" w:color="auto" w:fill="auto"/>
          </w:tcPr>
          <w:p w14:paraId="0B421E63" w14:textId="77777777" w:rsidR="00DF5103" w:rsidRPr="00DF5103" w:rsidRDefault="00DF5103" w:rsidP="00DF5103">
            <w:pPr>
              <w:tabs>
                <w:tab w:val="left" w:pos="1890"/>
              </w:tabs>
              <w:jc w:val="both"/>
              <w:rPr>
                <w:b/>
                <w:snapToGrid w:val="0"/>
                <w:sz w:val="20"/>
                <w:szCs w:val="28"/>
              </w:rPr>
            </w:pPr>
            <w:r w:rsidRPr="00DF5103">
              <w:rPr>
                <w:b/>
                <w:snapToGrid w:val="0"/>
                <w:sz w:val="20"/>
                <w:szCs w:val="28"/>
              </w:rPr>
              <w:t xml:space="preserve">Стоимость м/ч </w:t>
            </w:r>
            <w:proofErr w:type="spellStart"/>
            <w:r w:rsidRPr="00DF5103">
              <w:rPr>
                <w:b/>
                <w:snapToGrid w:val="0"/>
                <w:sz w:val="20"/>
                <w:szCs w:val="28"/>
              </w:rPr>
              <w:t>автомо-биля</w:t>
            </w:r>
            <w:proofErr w:type="spellEnd"/>
            <w:r w:rsidRPr="00DF5103">
              <w:rPr>
                <w:b/>
                <w:snapToGrid w:val="0"/>
                <w:sz w:val="20"/>
                <w:szCs w:val="28"/>
              </w:rPr>
              <w:t xml:space="preserve"> грузо-</w:t>
            </w:r>
            <w:proofErr w:type="spellStart"/>
            <w:r w:rsidRPr="00DF5103">
              <w:rPr>
                <w:b/>
                <w:snapToGrid w:val="0"/>
                <w:sz w:val="20"/>
                <w:szCs w:val="28"/>
              </w:rPr>
              <w:t>подьем</w:t>
            </w:r>
            <w:proofErr w:type="spellEnd"/>
            <w:r w:rsidRPr="00DF5103">
              <w:rPr>
                <w:b/>
                <w:snapToGrid w:val="0"/>
                <w:sz w:val="20"/>
                <w:szCs w:val="28"/>
              </w:rPr>
              <w:t>-</w:t>
            </w:r>
            <w:proofErr w:type="spellStart"/>
            <w:r w:rsidRPr="00DF5103">
              <w:rPr>
                <w:b/>
                <w:snapToGrid w:val="0"/>
                <w:sz w:val="20"/>
                <w:szCs w:val="28"/>
              </w:rPr>
              <w:t>ность</w:t>
            </w:r>
            <w:proofErr w:type="spellEnd"/>
            <w:r w:rsidRPr="00DF5103">
              <w:rPr>
                <w:b/>
                <w:snapToGrid w:val="0"/>
                <w:sz w:val="20"/>
                <w:szCs w:val="28"/>
              </w:rPr>
              <w:t xml:space="preserve"> 6 т</w:t>
            </w:r>
          </w:p>
        </w:tc>
        <w:tc>
          <w:tcPr>
            <w:tcW w:w="993" w:type="dxa"/>
            <w:shd w:val="clear" w:color="auto" w:fill="auto"/>
          </w:tcPr>
          <w:p w14:paraId="02947464" w14:textId="77777777" w:rsidR="00DF5103" w:rsidRPr="00DF5103" w:rsidRDefault="00DF5103" w:rsidP="00DF5103">
            <w:pPr>
              <w:tabs>
                <w:tab w:val="left" w:pos="1890"/>
              </w:tabs>
              <w:jc w:val="both"/>
              <w:rPr>
                <w:b/>
                <w:snapToGrid w:val="0"/>
                <w:sz w:val="20"/>
                <w:szCs w:val="28"/>
              </w:rPr>
            </w:pPr>
            <w:r w:rsidRPr="00DF5103">
              <w:rPr>
                <w:b/>
                <w:snapToGrid w:val="0"/>
                <w:sz w:val="20"/>
                <w:szCs w:val="28"/>
              </w:rPr>
              <w:t xml:space="preserve">Расходы на </w:t>
            </w:r>
            <w:proofErr w:type="gramStart"/>
            <w:r w:rsidRPr="00DF5103">
              <w:rPr>
                <w:b/>
                <w:snapToGrid w:val="0"/>
                <w:sz w:val="20"/>
                <w:szCs w:val="28"/>
              </w:rPr>
              <w:t>достав-ку</w:t>
            </w:r>
            <w:proofErr w:type="gramEnd"/>
            <w:r w:rsidRPr="00DF5103">
              <w:rPr>
                <w:b/>
                <w:snapToGrid w:val="0"/>
                <w:sz w:val="20"/>
                <w:szCs w:val="28"/>
              </w:rPr>
              <w:t>, тыс. руб.</w:t>
            </w:r>
          </w:p>
        </w:tc>
      </w:tr>
      <w:tr w:rsidR="00DF5103" w:rsidRPr="00DF5103" w14:paraId="5324D8F2" w14:textId="77777777" w:rsidTr="00E6267D">
        <w:tc>
          <w:tcPr>
            <w:tcW w:w="1135" w:type="dxa"/>
            <w:shd w:val="clear" w:color="auto" w:fill="auto"/>
          </w:tcPr>
          <w:p w14:paraId="3B1CC662" w14:textId="77777777" w:rsidR="00DF5103" w:rsidRPr="00DF5103" w:rsidRDefault="00DF5103" w:rsidP="00DF5103">
            <w:pPr>
              <w:tabs>
                <w:tab w:val="left" w:pos="1890"/>
              </w:tabs>
              <w:jc w:val="center"/>
              <w:rPr>
                <w:snapToGrid w:val="0"/>
                <w:sz w:val="20"/>
                <w:szCs w:val="28"/>
              </w:rPr>
            </w:pPr>
            <w:r w:rsidRPr="00DF5103">
              <w:rPr>
                <w:snapToGrid w:val="0"/>
                <w:sz w:val="20"/>
                <w:szCs w:val="28"/>
              </w:rPr>
              <w:t>1</w:t>
            </w:r>
          </w:p>
        </w:tc>
        <w:tc>
          <w:tcPr>
            <w:tcW w:w="850" w:type="dxa"/>
            <w:shd w:val="clear" w:color="auto" w:fill="auto"/>
          </w:tcPr>
          <w:p w14:paraId="59F37531" w14:textId="77777777" w:rsidR="00DF5103" w:rsidRPr="00DF5103" w:rsidRDefault="00DF5103" w:rsidP="00DF5103">
            <w:pPr>
              <w:tabs>
                <w:tab w:val="left" w:pos="1890"/>
              </w:tabs>
              <w:jc w:val="center"/>
              <w:rPr>
                <w:snapToGrid w:val="0"/>
                <w:sz w:val="20"/>
                <w:szCs w:val="28"/>
              </w:rPr>
            </w:pPr>
            <w:r w:rsidRPr="00DF5103">
              <w:rPr>
                <w:snapToGrid w:val="0"/>
                <w:sz w:val="20"/>
                <w:szCs w:val="28"/>
              </w:rPr>
              <w:t>2</w:t>
            </w:r>
          </w:p>
        </w:tc>
        <w:tc>
          <w:tcPr>
            <w:tcW w:w="993" w:type="dxa"/>
            <w:shd w:val="clear" w:color="auto" w:fill="auto"/>
          </w:tcPr>
          <w:p w14:paraId="6BE3BF9A" w14:textId="77777777" w:rsidR="00DF5103" w:rsidRPr="00DF5103" w:rsidRDefault="00DF5103" w:rsidP="00DF5103">
            <w:pPr>
              <w:tabs>
                <w:tab w:val="left" w:pos="1890"/>
              </w:tabs>
              <w:jc w:val="center"/>
              <w:rPr>
                <w:snapToGrid w:val="0"/>
                <w:sz w:val="20"/>
                <w:szCs w:val="28"/>
              </w:rPr>
            </w:pPr>
            <w:r w:rsidRPr="00DF5103">
              <w:rPr>
                <w:snapToGrid w:val="0"/>
                <w:sz w:val="20"/>
                <w:szCs w:val="28"/>
              </w:rPr>
              <w:t>3</w:t>
            </w:r>
          </w:p>
        </w:tc>
        <w:tc>
          <w:tcPr>
            <w:tcW w:w="992" w:type="dxa"/>
            <w:shd w:val="clear" w:color="auto" w:fill="auto"/>
          </w:tcPr>
          <w:p w14:paraId="1B3A58E1" w14:textId="77777777" w:rsidR="00DF5103" w:rsidRPr="00DF5103" w:rsidRDefault="00DF5103" w:rsidP="00DF5103">
            <w:pPr>
              <w:tabs>
                <w:tab w:val="left" w:pos="1890"/>
              </w:tabs>
              <w:jc w:val="center"/>
              <w:rPr>
                <w:snapToGrid w:val="0"/>
                <w:sz w:val="20"/>
                <w:szCs w:val="28"/>
              </w:rPr>
            </w:pPr>
            <w:r w:rsidRPr="00DF5103">
              <w:rPr>
                <w:snapToGrid w:val="0"/>
                <w:sz w:val="20"/>
                <w:szCs w:val="28"/>
              </w:rPr>
              <w:t>4</w:t>
            </w:r>
          </w:p>
        </w:tc>
        <w:tc>
          <w:tcPr>
            <w:tcW w:w="850" w:type="dxa"/>
            <w:shd w:val="clear" w:color="auto" w:fill="auto"/>
          </w:tcPr>
          <w:p w14:paraId="287072CD" w14:textId="77777777" w:rsidR="00DF5103" w:rsidRPr="00DF5103" w:rsidRDefault="00DF5103" w:rsidP="00DF5103">
            <w:pPr>
              <w:tabs>
                <w:tab w:val="left" w:pos="1890"/>
              </w:tabs>
              <w:jc w:val="center"/>
              <w:rPr>
                <w:snapToGrid w:val="0"/>
                <w:sz w:val="20"/>
                <w:szCs w:val="28"/>
              </w:rPr>
            </w:pPr>
            <w:r w:rsidRPr="00DF5103">
              <w:rPr>
                <w:snapToGrid w:val="0"/>
                <w:sz w:val="20"/>
                <w:szCs w:val="28"/>
              </w:rPr>
              <w:t>5=1/4</w:t>
            </w:r>
          </w:p>
        </w:tc>
        <w:tc>
          <w:tcPr>
            <w:tcW w:w="993" w:type="dxa"/>
            <w:shd w:val="clear" w:color="auto" w:fill="auto"/>
          </w:tcPr>
          <w:p w14:paraId="7CF0EBC0" w14:textId="77777777" w:rsidR="00DF5103" w:rsidRPr="00DF5103" w:rsidRDefault="00DF5103" w:rsidP="00DF5103">
            <w:pPr>
              <w:tabs>
                <w:tab w:val="left" w:pos="1890"/>
              </w:tabs>
              <w:jc w:val="center"/>
              <w:rPr>
                <w:snapToGrid w:val="0"/>
                <w:sz w:val="20"/>
                <w:szCs w:val="28"/>
              </w:rPr>
            </w:pPr>
            <w:r w:rsidRPr="00DF5103">
              <w:rPr>
                <w:snapToGrid w:val="0"/>
                <w:sz w:val="20"/>
                <w:szCs w:val="28"/>
              </w:rPr>
              <w:t>6</w:t>
            </w:r>
          </w:p>
        </w:tc>
        <w:tc>
          <w:tcPr>
            <w:tcW w:w="850" w:type="dxa"/>
            <w:shd w:val="clear" w:color="auto" w:fill="auto"/>
          </w:tcPr>
          <w:p w14:paraId="41911751" w14:textId="77777777" w:rsidR="00DF5103" w:rsidRPr="00DF5103" w:rsidRDefault="00DF5103" w:rsidP="00DF5103">
            <w:pPr>
              <w:tabs>
                <w:tab w:val="left" w:pos="1890"/>
              </w:tabs>
              <w:jc w:val="center"/>
              <w:rPr>
                <w:snapToGrid w:val="0"/>
                <w:sz w:val="20"/>
                <w:szCs w:val="28"/>
              </w:rPr>
            </w:pPr>
            <w:r w:rsidRPr="00DF5103">
              <w:rPr>
                <w:snapToGrid w:val="0"/>
                <w:sz w:val="20"/>
                <w:szCs w:val="28"/>
              </w:rPr>
              <w:t>7=5+6</w:t>
            </w:r>
          </w:p>
        </w:tc>
        <w:tc>
          <w:tcPr>
            <w:tcW w:w="851" w:type="dxa"/>
            <w:shd w:val="clear" w:color="auto" w:fill="auto"/>
          </w:tcPr>
          <w:p w14:paraId="76384DEC" w14:textId="77777777" w:rsidR="00DF5103" w:rsidRPr="00DF5103" w:rsidRDefault="00DF5103" w:rsidP="00DF5103">
            <w:pPr>
              <w:tabs>
                <w:tab w:val="left" w:pos="1890"/>
              </w:tabs>
              <w:jc w:val="center"/>
              <w:rPr>
                <w:snapToGrid w:val="0"/>
                <w:sz w:val="20"/>
                <w:szCs w:val="28"/>
              </w:rPr>
            </w:pPr>
            <w:r w:rsidRPr="00DF5103">
              <w:rPr>
                <w:snapToGrid w:val="0"/>
                <w:sz w:val="20"/>
                <w:szCs w:val="28"/>
              </w:rPr>
              <w:t>8</w:t>
            </w:r>
          </w:p>
        </w:tc>
        <w:tc>
          <w:tcPr>
            <w:tcW w:w="1275" w:type="dxa"/>
            <w:shd w:val="clear" w:color="auto" w:fill="auto"/>
          </w:tcPr>
          <w:p w14:paraId="69124C38" w14:textId="77777777" w:rsidR="00DF5103" w:rsidRPr="00DF5103" w:rsidRDefault="00DF5103" w:rsidP="00DF5103">
            <w:pPr>
              <w:tabs>
                <w:tab w:val="left" w:pos="1890"/>
              </w:tabs>
              <w:jc w:val="center"/>
              <w:rPr>
                <w:snapToGrid w:val="0"/>
                <w:sz w:val="20"/>
                <w:szCs w:val="28"/>
              </w:rPr>
            </w:pPr>
            <w:r w:rsidRPr="00DF5103">
              <w:rPr>
                <w:snapToGrid w:val="0"/>
                <w:sz w:val="20"/>
                <w:szCs w:val="28"/>
              </w:rPr>
              <w:t>9</w:t>
            </w:r>
          </w:p>
        </w:tc>
        <w:tc>
          <w:tcPr>
            <w:tcW w:w="993" w:type="dxa"/>
            <w:shd w:val="clear" w:color="auto" w:fill="auto"/>
          </w:tcPr>
          <w:p w14:paraId="7E02F959" w14:textId="77777777" w:rsidR="00DF5103" w:rsidRPr="00DF5103" w:rsidRDefault="00DF5103" w:rsidP="00DF5103">
            <w:pPr>
              <w:tabs>
                <w:tab w:val="left" w:pos="1890"/>
              </w:tabs>
              <w:jc w:val="center"/>
              <w:rPr>
                <w:snapToGrid w:val="0"/>
                <w:sz w:val="20"/>
                <w:szCs w:val="28"/>
              </w:rPr>
            </w:pPr>
            <w:r w:rsidRPr="00DF5103">
              <w:rPr>
                <w:snapToGrid w:val="0"/>
                <w:sz w:val="20"/>
                <w:szCs w:val="28"/>
              </w:rPr>
              <w:t>10=8*9</w:t>
            </w:r>
          </w:p>
        </w:tc>
      </w:tr>
      <w:tr w:rsidR="00DF5103" w:rsidRPr="00DF5103" w14:paraId="15D3D3E1" w14:textId="77777777" w:rsidTr="00E6267D">
        <w:tc>
          <w:tcPr>
            <w:tcW w:w="1135" w:type="dxa"/>
            <w:shd w:val="clear" w:color="auto" w:fill="auto"/>
            <w:vAlign w:val="center"/>
          </w:tcPr>
          <w:p w14:paraId="47A3A171" w14:textId="77777777" w:rsidR="00DF5103" w:rsidRPr="00DF5103" w:rsidRDefault="00DF5103" w:rsidP="00DF5103">
            <w:pPr>
              <w:jc w:val="center"/>
              <w:rPr>
                <w:bCs/>
                <w:snapToGrid w:val="0"/>
                <w:color w:val="000000"/>
                <w:sz w:val="20"/>
                <w:szCs w:val="28"/>
              </w:rPr>
            </w:pPr>
            <w:r w:rsidRPr="00DF5103">
              <w:rPr>
                <w:bCs/>
                <w:snapToGrid w:val="0"/>
                <w:color w:val="000000"/>
                <w:sz w:val="20"/>
                <w:szCs w:val="28"/>
              </w:rPr>
              <w:t>20</w:t>
            </w:r>
          </w:p>
        </w:tc>
        <w:tc>
          <w:tcPr>
            <w:tcW w:w="850" w:type="dxa"/>
            <w:shd w:val="clear" w:color="auto" w:fill="auto"/>
            <w:vAlign w:val="center"/>
          </w:tcPr>
          <w:p w14:paraId="6B754A9C" w14:textId="77777777" w:rsidR="00DF5103" w:rsidRPr="00DF5103" w:rsidRDefault="00DF5103" w:rsidP="00DF5103">
            <w:pPr>
              <w:jc w:val="center"/>
              <w:rPr>
                <w:snapToGrid w:val="0"/>
                <w:color w:val="000000"/>
                <w:sz w:val="20"/>
                <w:szCs w:val="28"/>
              </w:rPr>
            </w:pPr>
            <w:r w:rsidRPr="00DF5103">
              <w:rPr>
                <w:snapToGrid w:val="0"/>
                <w:color w:val="000000"/>
                <w:sz w:val="20"/>
                <w:szCs w:val="28"/>
              </w:rPr>
              <w:t>797</w:t>
            </w:r>
          </w:p>
        </w:tc>
        <w:tc>
          <w:tcPr>
            <w:tcW w:w="993" w:type="dxa"/>
            <w:shd w:val="clear" w:color="auto" w:fill="auto"/>
            <w:vAlign w:val="center"/>
          </w:tcPr>
          <w:p w14:paraId="0DBC255B" w14:textId="77777777" w:rsidR="00DF5103" w:rsidRPr="00DF5103" w:rsidRDefault="00DF5103" w:rsidP="00DF5103">
            <w:pPr>
              <w:jc w:val="center"/>
              <w:rPr>
                <w:snapToGrid w:val="0"/>
                <w:sz w:val="20"/>
                <w:szCs w:val="28"/>
              </w:rPr>
            </w:pPr>
            <w:r w:rsidRPr="00DF5103">
              <w:rPr>
                <w:snapToGrid w:val="0"/>
                <w:sz w:val="20"/>
                <w:szCs w:val="28"/>
              </w:rPr>
              <w:t>133</w:t>
            </w:r>
          </w:p>
        </w:tc>
        <w:tc>
          <w:tcPr>
            <w:tcW w:w="992" w:type="dxa"/>
            <w:shd w:val="clear" w:color="auto" w:fill="auto"/>
            <w:vAlign w:val="center"/>
          </w:tcPr>
          <w:p w14:paraId="05F1D014" w14:textId="77777777" w:rsidR="00DF5103" w:rsidRPr="00DF5103" w:rsidRDefault="00DF5103" w:rsidP="00DF5103">
            <w:pPr>
              <w:jc w:val="center"/>
              <w:rPr>
                <w:snapToGrid w:val="0"/>
                <w:sz w:val="20"/>
                <w:szCs w:val="28"/>
              </w:rPr>
            </w:pPr>
            <w:r w:rsidRPr="00DF5103">
              <w:rPr>
                <w:snapToGrid w:val="0"/>
                <w:sz w:val="20"/>
                <w:szCs w:val="28"/>
              </w:rPr>
              <w:t>45</w:t>
            </w:r>
          </w:p>
        </w:tc>
        <w:tc>
          <w:tcPr>
            <w:tcW w:w="850" w:type="dxa"/>
            <w:shd w:val="clear" w:color="auto" w:fill="auto"/>
            <w:vAlign w:val="center"/>
          </w:tcPr>
          <w:p w14:paraId="28C855B3" w14:textId="77777777" w:rsidR="00DF5103" w:rsidRPr="00DF5103" w:rsidRDefault="00DF5103" w:rsidP="00DF5103">
            <w:pPr>
              <w:jc w:val="center"/>
              <w:rPr>
                <w:snapToGrid w:val="0"/>
                <w:sz w:val="20"/>
                <w:szCs w:val="28"/>
              </w:rPr>
            </w:pPr>
            <w:r w:rsidRPr="00DF5103">
              <w:rPr>
                <w:snapToGrid w:val="0"/>
                <w:sz w:val="20"/>
                <w:szCs w:val="28"/>
              </w:rPr>
              <w:t>0,27</w:t>
            </w:r>
          </w:p>
        </w:tc>
        <w:tc>
          <w:tcPr>
            <w:tcW w:w="993" w:type="dxa"/>
            <w:shd w:val="clear" w:color="auto" w:fill="auto"/>
            <w:vAlign w:val="center"/>
          </w:tcPr>
          <w:p w14:paraId="288C83FA" w14:textId="77777777" w:rsidR="00DF5103" w:rsidRPr="00DF5103" w:rsidRDefault="00DF5103" w:rsidP="00DF5103">
            <w:pPr>
              <w:jc w:val="center"/>
              <w:rPr>
                <w:snapToGrid w:val="0"/>
                <w:sz w:val="20"/>
                <w:szCs w:val="28"/>
              </w:rPr>
            </w:pPr>
            <w:r w:rsidRPr="00DF5103">
              <w:rPr>
                <w:snapToGrid w:val="0"/>
                <w:sz w:val="20"/>
                <w:szCs w:val="28"/>
              </w:rPr>
              <w:t>0,30</w:t>
            </w:r>
          </w:p>
        </w:tc>
        <w:tc>
          <w:tcPr>
            <w:tcW w:w="850" w:type="dxa"/>
            <w:shd w:val="clear" w:color="auto" w:fill="auto"/>
            <w:vAlign w:val="center"/>
          </w:tcPr>
          <w:p w14:paraId="31AFE064" w14:textId="77777777" w:rsidR="00DF5103" w:rsidRPr="00DF5103" w:rsidRDefault="00DF5103" w:rsidP="00DF5103">
            <w:pPr>
              <w:jc w:val="center"/>
              <w:rPr>
                <w:snapToGrid w:val="0"/>
                <w:sz w:val="20"/>
                <w:szCs w:val="28"/>
              </w:rPr>
            </w:pPr>
            <w:r w:rsidRPr="00DF5103">
              <w:rPr>
                <w:snapToGrid w:val="0"/>
                <w:sz w:val="20"/>
                <w:szCs w:val="28"/>
              </w:rPr>
              <w:t>0,57</w:t>
            </w:r>
          </w:p>
        </w:tc>
        <w:tc>
          <w:tcPr>
            <w:tcW w:w="851" w:type="dxa"/>
            <w:shd w:val="clear" w:color="auto" w:fill="auto"/>
            <w:vAlign w:val="center"/>
          </w:tcPr>
          <w:p w14:paraId="43403C9C" w14:textId="77777777" w:rsidR="00DF5103" w:rsidRPr="00DF5103" w:rsidRDefault="00DF5103" w:rsidP="00DF5103">
            <w:pPr>
              <w:jc w:val="center"/>
              <w:rPr>
                <w:snapToGrid w:val="0"/>
                <w:sz w:val="20"/>
                <w:szCs w:val="28"/>
              </w:rPr>
            </w:pPr>
            <w:r w:rsidRPr="00DF5103">
              <w:rPr>
                <w:snapToGrid w:val="0"/>
                <w:sz w:val="20"/>
                <w:szCs w:val="28"/>
              </w:rPr>
              <w:t>75</w:t>
            </w:r>
          </w:p>
        </w:tc>
        <w:tc>
          <w:tcPr>
            <w:tcW w:w="1275" w:type="dxa"/>
            <w:shd w:val="clear" w:color="auto" w:fill="auto"/>
            <w:vAlign w:val="center"/>
          </w:tcPr>
          <w:p w14:paraId="1262162D" w14:textId="77777777" w:rsidR="00DF5103" w:rsidRPr="00DF5103" w:rsidRDefault="00DF5103" w:rsidP="00DF5103">
            <w:pPr>
              <w:jc w:val="center"/>
              <w:rPr>
                <w:snapToGrid w:val="0"/>
                <w:sz w:val="20"/>
                <w:szCs w:val="28"/>
              </w:rPr>
            </w:pPr>
            <w:r w:rsidRPr="00DF5103">
              <w:rPr>
                <w:snapToGrid w:val="0"/>
                <w:sz w:val="20"/>
                <w:szCs w:val="28"/>
              </w:rPr>
              <w:t>1 742,20</w:t>
            </w:r>
          </w:p>
        </w:tc>
        <w:tc>
          <w:tcPr>
            <w:tcW w:w="993" w:type="dxa"/>
            <w:shd w:val="clear" w:color="auto" w:fill="auto"/>
            <w:vAlign w:val="center"/>
          </w:tcPr>
          <w:p w14:paraId="57F9663B" w14:textId="77777777" w:rsidR="00DF5103" w:rsidRPr="00DF5103" w:rsidRDefault="00DF5103" w:rsidP="00DF5103">
            <w:pPr>
              <w:jc w:val="center"/>
              <w:rPr>
                <w:snapToGrid w:val="0"/>
                <w:sz w:val="20"/>
                <w:szCs w:val="28"/>
              </w:rPr>
            </w:pPr>
            <w:r w:rsidRPr="00DF5103">
              <w:rPr>
                <w:snapToGrid w:val="0"/>
                <w:sz w:val="20"/>
                <w:szCs w:val="28"/>
              </w:rPr>
              <w:t>131</w:t>
            </w:r>
          </w:p>
        </w:tc>
      </w:tr>
    </w:tbl>
    <w:p w14:paraId="7A742E89" w14:textId="77777777" w:rsidR="00DF5103" w:rsidRPr="00DF5103" w:rsidRDefault="00DF5103" w:rsidP="00DF5103">
      <w:pPr>
        <w:tabs>
          <w:tab w:val="left" w:pos="1890"/>
        </w:tabs>
        <w:ind w:firstLine="709"/>
        <w:jc w:val="both"/>
        <w:rPr>
          <w:snapToGrid w:val="0"/>
          <w:sz w:val="28"/>
          <w:szCs w:val="28"/>
        </w:rPr>
      </w:pPr>
    </w:p>
    <w:p w14:paraId="562A28C4"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 xml:space="preserve">Согласно расчету, стоимость доставки одной тонны угля составляет: 131 тыс. руб. (расходы на доставку) ÷ 797 т (расход натурального топлива) = </w:t>
      </w:r>
      <w:r w:rsidRPr="00DF5103">
        <w:rPr>
          <w:b/>
          <w:bCs/>
          <w:snapToGrid w:val="0"/>
          <w:sz w:val="28"/>
          <w:szCs w:val="28"/>
        </w:rPr>
        <w:t>164,37 руб./т.</w:t>
      </w:r>
      <w:r w:rsidRPr="00DF5103">
        <w:rPr>
          <w:snapToGrid w:val="0"/>
          <w:sz w:val="28"/>
          <w:szCs w:val="28"/>
        </w:rPr>
        <w:t xml:space="preserve"> (с НДС). </w:t>
      </w:r>
      <w:r w:rsidRPr="00DF5103">
        <w:rPr>
          <w:bCs/>
          <w:snapToGrid w:val="0"/>
          <w:sz w:val="28"/>
          <w:szCs w:val="28"/>
        </w:rPr>
        <w:t xml:space="preserve">Данная величина </w:t>
      </w:r>
      <w:r w:rsidRPr="00DF5103">
        <w:rPr>
          <w:snapToGrid w:val="0"/>
          <w:sz w:val="28"/>
          <w:szCs w:val="28"/>
        </w:rPr>
        <w:t>принимается экспертами в расчет стоимости затрат на топливо.</w:t>
      </w:r>
    </w:p>
    <w:p w14:paraId="2A6ACFBB" w14:textId="77777777" w:rsidR="00DF5103" w:rsidRPr="00DF5103" w:rsidRDefault="00DF5103" w:rsidP="00DF5103">
      <w:pPr>
        <w:tabs>
          <w:tab w:val="left" w:pos="1890"/>
        </w:tabs>
        <w:ind w:firstLine="709"/>
        <w:jc w:val="both"/>
        <w:rPr>
          <w:b/>
          <w:snapToGrid w:val="0"/>
          <w:sz w:val="28"/>
          <w:szCs w:val="28"/>
        </w:rPr>
      </w:pPr>
      <w:r w:rsidRPr="00DF5103">
        <w:rPr>
          <w:snapToGrid w:val="0"/>
          <w:sz w:val="28"/>
          <w:szCs w:val="28"/>
        </w:rPr>
        <w:t xml:space="preserve">Эксперты рассчитали цену угля с учетом всех составляющих на 2025 год: 2 058,11 руб./т (цена угля 3 БОМ на 2025 год) + 1 575,91 руб./т (цена доставки топлива от склада продавца до склада МБУ «РЭС») + 452,57 руб./т (цена погрузки в </w:t>
      </w:r>
      <w:proofErr w:type="spellStart"/>
      <w:r w:rsidRPr="00DF5103">
        <w:rPr>
          <w:snapToGrid w:val="0"/>
          <w:sz w:val="28"/>
          <w:szCs w:val="28"/>
        </w:rPr>
        <w:t>биг</w:t>
      </w:r>
      <w:proofErr w:type="spellEnd"/>
      <w:r w:rsidRPr="00DF5103">
        <w:rPr>
          <w:snapToGrid w:val="0"/>
          <w:sz w:val="28"/>
          <w:szCs w:val="28"/>
        </w:rPr>
        <w:t xml:space="preserve"> </w:t>
      </w:r>
      <w:proofErr w:type="spellStart"/>
      <w:r w:rsidRPr="00DF5103">
        <w:rPr>
          <w:snapToGrid w:val="0"/>
          <w:sz w:val="28"/>
          <w:szCs w:val="28"/>
        </w:rPr>
        <w:t>бэг</w:t>
      </w:r>
      <w:proofErr w:type="spellEnd"/>
      <w:r w:rsidRPr="00DF5103">
        <w:rPr>
          <w:snapToGrid w:val="0"/>
          <w:sz w:val="28"/>
          <w:szCs w:val="28"/>
        </w:rPr>
        <w:t xml:space="preserve">) + 164,37 руб./т (цена перевозки от склада МБУ «РЭС» до котельных) = </w:t>
      </w:r>
      <w:r w:rsidRPr="00DF5103">
        <w:rPr>
          <w:b/>
          <w:snapToGrid w:val="0"/>
          <w:sz w:val="28"/>
          <w:szCs w:val="28"/>
        </w:rPr>
        <w:t>4 250,96 руб./т.</w:t>
      </w:r>
    </w:p>
    <w:p w14:paraId="5EAFFB52" w14:textId="77777777" w:rsidR="00DF5103" w:rsidRPr="00DF5103" w:rsidRDefault="00DF5103" w:rsidP="00DF5103">
      <w:pPr>
        <w:ind w:firstLine="709"/>
        <w:jc w:val="both"/>
        <w:rPr>
          <w:snapToGrid w:val="0"/>
          <w:sz w:val="28"/>
          <w:szCs w:val="28"/>
        </w:rPr>
      </w:pPr>
      <w:r w:rsidRPr="00DF5103">
        <w:rPr>
          <w:snapToGrid w:val="0"/>
          <w:sz w:val="28"/>
          <w:szCs w:val="28"/>
        </w:rPr>
        <w:t>Коэффициент перевода условного топлива в натуральное принимается на уровне 0,87, в соответствии с шаблоном WARM.TOPL.Q</w:t>
      </w:r>
      <w:proofErr w:type="gramStart"/>
      <w:r w:rsidRPr="00DF5103">
        <w:rPr>
          <w:snapToGrid w:val="0"/>
          <w:sz w:val="28"/>
          <w:szCs w:val="28"/>
        </w:rPr>
        <w:t>3.2024.EIAS</w:t>
      </w:r>
      <w:proofErr w:type="gramEnd"/>
      <w:r w:rsidRPr="00DF5103">
        <w:rPr>
          <w:snapToGrid w:val="0"/>
          <w:sz w:val="28"/>
          <w:szCs w:val="28"/>
        </w:rPr>
        <w:t>.</w:t>
      </w:r>
    </w:p>
    <w:p w14:paraId="20495015"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lastRenderedPageBreak/>
        <w:t xml:space="preserve">Расход натурального топлива на 2025 год составит: </w:t>
      </w:r>
      <w:r w:rsidRPr="00DF5103">
        <w:rPr>
          <w:snapToGrid w:val="0"/>
          <w:sz w:val="28"/>
          <w:szCs w:val="28"/>
        </w:rPr>
        <w:br/>
        <w:t xml:space="preserve">218,7 кг </w:t>
      </w:r>
      <w:proofErr w:type="spellStart"/>
      <w:r w:rsidRPr="00DF5103">
        <w:rPr>
          <w:snapToGrid w:val="0"/>
          <w:sz w:val="28"/>
          <w:szCs w:val="28"/>
        </w:rPr>
        <w:t>у.т</w:t>
      </w:r>
      <w:proofErr w:type="spellEnd"/>
      <w:r w:rsidRPr="00DF5103">
        <w:rPr>
          <w:snapToGrid w:val="0"/>
          <w:sz w:val="28"/>
          <w:szCs w:val="28"/>
        </w:rPr>
        <w:t xml:space="preserve">./Гкал (норматив расхода условного топлива) ÷ 0,87 (переводной коэффициент условного топлива в натуральное) = </w:t>
      </w:r>
      <w:r w:rsidRPr="00DF5103">
        <w:rPr>
          <w:b/>
          <w:snapToGrid w:val="0"/>
          <w:sz w:val="28"/>
          <w:szCs w:val="28"/>
        </w:rPr>
        <w:t xml:space="preserve">251,38 кг </w:t>
      </w:r>
      <w:proofErr w:type="spellStart"/>
      <w:r w:rsidRPr="00DF5103">
        <w:rPr>
          <w:b/>
          <w:snapToGrid w:val="0"/>
          <w:sz w:val="28"/>
          <w:szCs w:val="28"/>
        </w:rPr>
        <w:t>н.т</w:t>
      </w:r>
      <w:proofErr w:type="spellEnd"/>
      <w:r w:rsidRPr="00DF5103">
        <w:rPr>
          <w:b/>
          <w:snapToGrid w:val="0"/>
          <w:sz w:val="28"/>
          <w:szCs w:val="28"/>
        </w:rPr>
        <w:t>./Гкал</w:t>
      </w:r>
      <w:r w:rsidRPr="00DF5103">
        <w:rPr>
          <w:snapToGrid w:val="0"/>
          <w:sz w:val="28"/>
          <w:szCs w:val="28"/>
        </w:rPr>
        <w:t xml:space="preserve"> (расход натурального топлива).</w:t>
      </w:r>
    </w:p>
    <w:p w14:paraId="3792008F"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 xml:space="preserve">В соответствии с балансом тепловой энергии, плановый отпуск </w:t>
      </w:r>
      <w:r w:rsidRPr="00DF5103">
        <w:rPr>
          <w:snapToGrid w:val="0"/>
          <w:sz w:val="28"/>
          <w:szCs w:val="28"/>
        </w:rPr>
        <w:br/>
        <w:t>в сеть на 2025 год от блочно-модульных угольных котельных составляет 2,971 тыс. Гкал.</w:t>
      </w:r>
    </w:p>
    <w:p w14:paraId="772C3A00" w14:textId="77777777" w:rsidR="00DF5103" w:rsidRPr="00DF5103" w:rsidRDefault="00DF5103" w:rsidP="00DF5103">
      <w:pPr>
        <w:ind w:firstLine="709"/>
        <w:jc w:val="both"/>
        <w:rPr>
          <w:snapToGrid w:val="0"/>
          <w:sz w:val="28"/>
          <w:szCs w:val="28"/>
        </w:rPr>
      </w:pPr>
      <w:r w:rsidRPr="00DF5103">
        <w:rPr>
          <w:snapToGrid w:val="0"/>
          <w:sz w:val="28"/>
          <w:szCs w:val="28"/>
        </w:rPr>
        <w:t xml:space="preserve">Объем натурального топлива при этом составляет: </w:t>
      </w:r>
      <w:r w:rsidRPr="00DF5103">
        <w:rPr>
          <w:snapToGrid w:val="0"/>
          <w:sz w:val="28"/>
          <w:szCs w:val="28"/>
        </w:rPr>
        <w:br/>
        <w:t xml:space="preserve">2,971 тыс. Гкал (отпуск в сеть) × 251,38 (расход натурального топлива) = </w:t>
      </w:r>
      <w:r w:rsidRPr="00DF5103">
        <w:rPr>
          <w:snapToGrid w:val="0"/>
          <w:sz w:val="28"/>
          <w:szCs w:val="28"/>
        </w:rPr>
        <w:br/>
      </w:r>
      <w:r w:rsidRPr="00DF5103">
        <w:rPr>
          <w:b/>
          <w:bCs/>
          <w:snapToGrid w:val="0"/>
          <w:sz w:val="28"/>
          <w:szCs w:val="28"/>
        </w:rPr>
        <w:t>747 т</w:t>
      </w:r>
      <w:r w:rsidRPr="00DF5103">
        <w:rPr>
          <w:snapToGrid w:val="0"/>
          <w:sz w:val="28"/>
          <w:szCs w:val="28"/>
        </w:rPr>
        <w:t xml:space="preserve"> (натурального топлива).</w:t>
      </w:r>
    </w:p>
    <w:p w14:paraId="76B9F9D9" w14:textId="77777777" w:rsidR="00DF5103" w:rsidRPr="00DF5103" w:rsidRDefault="00DF5103" w:rsidP="00DF5103">
      <w:pPr>
        <w:ind w:firstLine="709"/>
        <w:jc w:val="both"/>
        <w:rPr>
          <w:snapToGrid w:val="0"/>
          <w:sz w:val="28"/>
          <w:szCs w:val="28"/>
        </w:rPr>
      </w:pPr>
      <w:r w:rsidRPr="00DF5103">
        <w:rPr>
          <w:snapToGrid w:val="0"/>
          <w:sz w:val="28"/>
          <w:szCs w:val="28"/>
        </w:rPr>
        <w:t xml:space="preserve">Эксперты рассчитали затраты на приобретение топлива (угля 3 БОМ): </w:t>
      </w:r>
      <w:r w:rsidRPr="00DF5103">
        <w:rPr>
          <w:snapToGrid w:val="0"/>
          <w:sz w:val="28"/>
          <w:szCs w:val="28"/>
        </w:rPr>
        <w:br/>
        <w:t xml:space="preserve">747 т (количество натурального топлива) × 4 250,96 руб./т (цена топлива </w:t>
      </w:r>
      <w:r w:rsidRPr="00DF5103">
        <w:rPr>
          <w:snapToGrid w:val="0"/>
          <w:sz w:val="28"/>
          <w:szCs w:val="28"/>
        </w:rPr>
        <w:br/>
        <w:t xml:space="preserve">на 2025 год с доставкой) ÷ 1 000 (для приведения к тыс. руб.) = </w:t>
      </w:r>
      <w:r w:rsidRPr="00DF5103">
        <w:rPr>
          <w:snapToGrid w:val="0"/>
          <w:sz w:val="28"/>
          <w:szCs w:val="28"/>
        </w:rPr>
        <w:br/>
      </w:r>
      <w:r w:rsidRPr="00DF5103">
        <w:rPr>
          <w:b/>
          <w:snapToGrid w:val="0"/>
          <w:sz w:val="28"/>
          <w:szCs w:val="28"/>
        </w:rPr>
        <w:t xml:space="preserve">3 175 </w:t>
      </w:r>
      <w:r w:rsidRPr="00DF5103">
        <w:rPr>
          <w:b/>
          <w:bCs/>
          <w:snapToGrid w:val="0"/>
          <w:sz w:val="28"/>
          <w:szCs w:val="28"/>
        </w:rPr>
        <w:t>тыс. руб.</w:t>
      </w:r>
      <w:r w:rsidRPr="00DF5103">
        <w:rPr>
          <w:snapToGrid w:val="0"/>
          <w:sz w:val="28"/>
          <w:szCs w:val="28"/>
        </w:rPr>
        <w:t xml:space="preserve"> </w:t>
      </w:r>
    </w:p>
    <w:p w14:paraId="57B2F0BE" w14:textId="77777777" w:rsidR="00DF5103" w:rsidRPr="00DF5103" w:rsidRDefault="00DF5103" w:rsidP="00DF5103">
      <w:pPr>
        <w:ind w:firstLine="709"/>
        <w:jc w:val="both"/>
        <w:rPr>
          <w:snapToGrid w:val="0"/>
          <w:sz w:val="28"/>
          <w:szCs w:val="28"/>
        </w:rPr>
      </w:pPr>
    </w:p>
    <w:p w14:paraId="06CA8D0E" w14:textId="77777777" w:rsidR="00DF5103" w:rsidRPr="00DF5103" w:rsidRDefault="00DF5103" w:rsidP="00DF5103">
      <w:pPr>
        <w:ind w:firstLine="709"/>
        <w:jc w:val="both"/>
        <w:rPr>
          <w:snapToGrid w:val="0"/>
          <w:sz w:val="28"/>
          <w:szCs w:val="28"/>
        </w:rPr>
      </w:pPr>
      <w:r w:rsidRPr="00DF5103">
        <w:rPr>
          <w:b/>
          <w:snapToGrid w:val="0"/>
          <w:sz w:val="28"/>
          <w:szCs w:val="28"/>
          <w:u w:val="single"/>
        </w:rPr>
        <w:t xml:space="preserve">Расчет затрат на </w:t>
      </w:r>
      <w:r w:rsidRPr="00DF5103">
        <w:rPr>
          <w:b/>
          <w:snapToGrid w:val="0"/>
          <w:color w:val="000000"/>
          <w:sz w:val="28"/>
          <w:szCs w:val="28"/>
          <w:u w:val="single"/>
        </w:rPr>
        <w:t>электрическую энергию</w:t>
      </w:r>
      <w:r w:rsidRPr="00DF5103">
        <w:rPr>
          <w:b/>
          <w:snapToGrid w:val="0"/>
          <w:sz w:val="28"/>
          <w:szCs w:val="28"/>
          <w:u w:val="single"/>
        </w:rPr>
        <w:t xml:space="preserve"> на электрокотельную </w:t>
      </w:r>
      <w:r w:rsidRPr="00DF5103">
        <w:rPr>
          <w:b/>
          <w:snapToGrid w:val="0"/>
          <w:sz w:val="28"/>
          <w:szCs w:val="28"/>
          <w:u w:val="single"/>
        </w:rPr>
        <w:br/>
        <w:t>по адресу ул. Айвазовского, д. 3.</w:t>
      </w:r>
    </w:p>
    <w:p w14:paraId="2392185F" w14:textId="77777777" w:rsidR="00DF5103" w:rsidRPr="00DF5103" w:rsidRDefault="00DF5103" w:rsidP="00DF5103">
      <w:pPr>
        <w:ind w:firstLine="709"/>
        <w:jc w:val="both"/>
        <w:rPr>
          <w:snapToGrid w:val="0"/>
          <w:sz w:val="28"/>
          <w:szCs w:val="28"/>
        </w:rPr>
      </w:pPr>
    </w:p>
    <w:p w14:paraId="36BDB686" w14:textId="77777777" w:rsidR="00DF5103" w:rsidRPr="00DF5103" w:rsidRDefault="00DF5103" w:rsidP="00DF5103">
      <w:pPr>
        <w:ind w:firstLine="709"/>
        <w:jc w:val="both"/>
        <w:rPr>
          <w:snapToGrid w:val="0"/>
          <w:sz w:val="28"/>
          <w:szCs w:val="28"/>
        </w:rPr>
      </w:pPr>
      <w:r w:rsidRPr="00DF5103">
        <w:rPr>
          <w:snapToGrid w:val="0"/>
          <w:sz w:val="28"/>
          <w:szCs w:val="28"/>
        </w:rPr>
        <w:t xml:space="preserve">В подтверждение затрат на электрическую энергию </w:t>
      </w:r>
      <w:r w:rsidRPr="00DF5103">
        <w:rPr>
          <w:snapToGrid w:val="0"/>
          <w:sz w:val="28"/>
          <w:szCs w:val="28"/>
        </w:rPr>
        <w:br/>
        <w:t>на электрокотельную ООО «Мир тепла» представило:</w:t>
      </w:r>
    </w:p>
    <w:p w14:paraId="27100D7F" w14:textId="77777777" w:rsidR="00DF5103" w:rsidRPr="00DF5103" w:rsidRDefault="00DF5103" w:rsidP="00DF5103">
      <w:pPr>
        <w:ind w:firstLine="709"/>
        <w:jc w:val="both"/>
        <w:rPr>
          <w:snapToGrid w:val="0"/>
          <w:sz w:val="28"/>
          <w:szCs w:val="28"/>
        </w:rPr>
      </w:pPr>
      <w:r w:rsidRPr="00DF5103">
        <w:rPr>
          <w:snapToGrid w:val="0"/>
          <w:sz w:val="28"/>
          <w:szCs w:val="28"/>
        </w:rPr>
        <w:t xml:space="preserve">Договор аренды объекта (электроотопительные котлы) № 753 </w:t>
      </w:r>
      <w:r w:rsidRPr="00DF5103">
        <w:rPr>
          <w:snapToGrid w:val="0"/>
          <w:sz w:val="28"/>
          <w:szCs w:val="28"/>
        </w:rPr>
        <w:br/>
        <w:t>от 28.09.2023, заключенный с комитетом по управлению муниципальным имуществом администрации Анжеро-Судженского городского округа, действующий с 01.10.2023 до момента заключения концессионного соглашения, с приложением. (DOCS.FORM.6.42. Часть 3. 3. Аренда котельных. Договор № 753 аренды объекта (электрический котел). Размер месячной арендной платы составляет 769,00 руб.</w:t>
      </w:r>
    </w:p>
    <w:p w14:paraId="2DE27A4F" w14:textId="77777777" w:rsidR="00DF5103" w:rsidRPr="00DF5103" w:rsidRDefault="00DF5103" w:rsidP="00DF5103">
      <w:pPr>
        <w:ind w:firstLine="709"/>
        <w:jc w:val="both"/>
        <w:rPr>
          <w:snapToGrid w:val="0"/>
          <w:sz w:val="28"/>
          <w:szCs w:val="28"/>
        </w:rPr>
      </w:pPr>
      <w:r w:rsidRPr="00DF5103">
        <w:rPr>
          <w:snapToGrid w:val="0"/>
          <w:sz w:val="28"/>
          <w:szCs w:val="28"/>
        </w:rPr>
        <w:t xml:space="preserve">Договор энергоснабжения № 301579 от 01.03.2022, заключенный </w:t>
      </w:r>
      <w:r w:rsidRPr="00DF5103">
        <w:rPr>
          <w:snapToGrid w:val="0"/>
          <w:sz w:val="28"/>
          <w:szCs w:val="28"/>
        </w:rPr>
        <w:br/>
        <w:t>с ПАО «</w:t>
      </w:r>
      <w:proofErr w:type="spellStart"/>
      <w:r w:rsidRPr="00DF5103">
        <w:rPr>
          <w:snapToGrid w:val="0"/>
          <w:sz w:val="28"/>
          <w:szCs w:val="28"/>
        </w:rPr>
        <w:t>Кузбассэнергосбыт</w:t>
      </w:r>
      <w:proofErr w:type="spellEnd"/>
      <w:r w:rsidRPr="00DF5103">
        <w:rPr>
          <w:snapToGrid w:val="0"/>
          <w:sz w:val="28"/>
          <w:szCs w:val="28"/>
        </w:rPr>
        <w:t xml:space="preserve">», действующий по 01.03.2024, </w:t>
      </w:r>
      <w:r w:rsidRPr="00DF5103">
        <w:rPr>
          <w:snapToGrid w:val="0"/>
          <w:sz w:val="28"/>
          <w:szCs w:val="28"/>
        </w:rPr>
        <w:br/>
        <w:t xml:space="preserve">с </w:t>
      </w:r>
      <w:proofErr w:type="spellStart"/>
      <w:r w:rsidRPr="00DF5103">
        <w:rPr>
          <w:snapToGrid w:val="0"/>
          <w:sz w:val="28"/>
          <w:szCs w:val="28"/>
        </w:rPr>
        <w:t>автопролонгацией</w:t>
      </w:r>
      <w:proofErr w:type="spellEnd"/>
      <w:r w:rsidRPr="00DF5103">
        <w:rPr>
          <w:snapToGrid w:val="0"/>
          <w:sz w:val="28"/>
          <w:szCs w:val="28"/>
        </w:rPr>
        <w:t xml:space="preserve">, с приложениями (DOCS.FORM.6.42. Часть 3. Том 5. Расходы на электроэнергию. Договор № 301579 электроснабжения </w:t>
      </w:r>
      <w:r w:rsidRPr="00DF5103">
        <w:rPr>
          <w:snapToGrid w:val="0"/>
          <w:sz w:val="28"/>
          <w:szCs w:val="28"/>
        </w:rPr>
        <w:br/>
        <w:t>от 01.03.2022).</w:t>
      </w:r>
    </w:p>
    <w:p w14:paraId="647AF2E0" w14:textId="77777777" w:rsidR="00DF5103" w:rsidRPr="00DF5103" w:rsidRDefault="00DF5103" w:rsidP="00DF5103">
      <w:pPr>
        <w:ind w:firstLine="709"/>
        <w:jc w:val="both"/>
        <w:rPr>
          <w:snapToGrid w:val="0"/>
          <w:sz w:val="28"/>
          <w:szCs w:val="28"/>
        </w:rPr>
      </w:pPr>
      <w:r w:rsidRPr="00DF5103">
        <w:rPr>
          <w:snapToGrid w:val="0"/>
          <w:sz w:val="28"/>
          <w:szCs w:val="28"/>
        </w:rPr>
        <w:t xml:space="preserve">Дополнительное соглашение от 20.05.2024 б/н к договору энергоснабжения от 01.03.2022 № 301579, вступающее в силу с 01.05.2024, </w:t>
      </w:r>
      <w:r w:rsidRPr="00DF5103">
        <w:rPr>
          <w:snapToGrid w:val="0"/>
          <w:sz w:val="28"/>
          <w:szCs w:val="28"/>
        </w:rPr>
        <w:br/>
        <w:t>с приложениями (DOCS.FORM.6.42. Часть 5. 3. Расходы на электроэнергию. 301579 Дополнительное соглашение).</w:t>
      </w:r>
    </w:p>
    <w:p w14:paraId="5BC474D5" w14:textId="77777777" w:rsidR="00DF5103" w:rsidRPr="00DF5103" w:rsidRDefault="00DF5103" w:rsidP="00DF5103">
      <w:pPr>
        <w:ind w:firstLine="709"/>
        <w:jc w:val="both"/>
        <w:rPr>
          <w:snapToGrid w:val="0"/>
          <w:sz w:val="28"/>
          <w:szCs w:val="28"/>
        </w:rPr>
      </w:pPr>
      <w:r w:rsidRPr="00DF5103">
        <w:rPr>
          <w:snapToGrid w:val="0"/>
          <w:sz w:val="28"/>
          <w:szCs w:val="28"/>
        </w:rPr>
        <w:t xml:space="preserve">Ввиду того, что ООО «Мир тепла» не были представлены документы </w:t>
      </w:r>
      <w:r w:rsidRPr="00DF5103">
        <w:rPr>
          <w:snapToGrid w:val="0"/>
          <w:sz w:val="28"/>
          <w:szCs w:val="28"/>
        </w:rPr>
        <w:br/>
        <w:t xml:space="preserve">и расчеты, обосновывающие объем электроэнергии, необходимый </w:t>
      </w:r>
      <w:r w:rsidRPr="00DF5103">
        <w:rPr>
          <w:snapToGrid w:val="0"/>
          <w:sz w:val="28"/>
          <w:szCs w:val="28"/>
        </w:rPr>
        <w:br/>
        <w:t xml:space="preserve">на электрическую котельную, эксперты обратились к имеющимся у РЭК Кузбасса материалам периода регулирования 2024 года. Эксперты отмечают, что отпуск тепловой энергии в сеть от электрокотельной, согласно схеме теплоснабжения, на 2025 год равен отпуску на 2024 год и составляет </w:t>
      </w:r>
      <w:r w:rsidRPr="00DF5103">
        <w:rPr>
          <w:snapToGrid w:val="0"/>
          <w:sz w:val="28"/>
          <w:szCs w:val="28"/>
        </w:rPr>
        <w:br/>
        <w:t>0,250 тыс. Гкал.</w:t>
      </w:r>
    </w:p>
    <w:p w14:paraId="1AC2FA14" w14:textId="77777777" w:rsidR="00DF5103" w:rsidRPr="00DF5103" w:rsidRDefault="00DF5103" w:rsidP="00DF5103">
      <w:pPr>
        <w:ind w:firstLine="709"/>
        <w:jc w:val="both"/>
        <w:rPr>
          <w:snapToGrid w:val="0"/>
          <w:sz w:val="28"/>
          <w:szCs w:val="28"/>
        </w:rPr>
      </w:pPr>
      <w:r w:rsidRPr="00DF5103">
        <w:rPr>
          <w:snapToGrid w:val="0"/>
          <w:sz w:val="28"/>
          <w:szCs w:val="28"/>
        </w:rPr>
        <w:t>Эксперты обратились к письму Мечел ПАО «</w:t>
      </w:r>
      <w:proofErr w:type="spellStart"/>
      <w:r w:rsidRPr="00DF5103">
        <w:rPr>
          <w:snapToGrid w:val="0"/>
          <w:sz w:val="28"/>
          <w:szCs w:val="28"/>
        </w:rPr>
        <w:t>Кузбассэнергосбыт</w:t>
      </w:r>
      <w:proofErr w:type="spellEnd"/>
      <w:r w:rsidRPr="00DF5103">
        <w:rPr>
          <w:snapToGrid w:val="0"/>
          <w:sz w:val="28"/>
          <w:szCs w:val="28"/>
        </w:rPr>
        <w:t>» Восточное межрайонное отделение в адрес заместителя главы Анжеро-</w:t>
      </w:r>
      <w:r w:rsidRPr="00DF5103">
        <w:rPr>
          <w:snapToGrid w:val="0"/>
          <w:sz w:val="28"/>
          <w:szCs w:val="28"/>
        </w:rPr>
        <w:lastRenderedPageBreak/>
        <w:t xml:space="preserve">Судженского ГО Бокова А.А. (исх. № 14-04.01/44/8 от 28.07.2022, </w:t>
      </w:r>
      <w:r w:rsidRPr="00DF5103">
        <w:rPr>
          <w:snapToGrid w:val="0"/>
          <w:sz w:val="28"/>
          <w:szCs w:val="28"/>
        </w:rPr>
        <w:br/>
      </w:r>
      <w:proofErr w:type="spellStart"/>
      <w:r w:rsidRPr="00DF5103">
        <w:rPr>
          <w:snapToGrid w:val="0"/>
          <w:sz w:val="28"/>
          <w:szCs w:val="28"/>
        </w:rPr>
        <w:t>вх</w:t>
      </w:r>
      <w:proofErr w:type="spellEnd"/>
      <w:r w:rsidRPr="00DF5103">
        <w:rPr>
          <w:snapToGrid w:val="0"/>
          <w:sz w:val="28"/>
          <w:szCs w:val="28"/>
        </w:rPr>
        <w:t xml:space="preserve">. № мскх-03/266 от 29.07.2022). В данном письме в ответ на обращение </w:t>
      </w:r>
      <w:r w:rsidRPr="00DF5103">
        <w:rPr>
          <w:snapToGrid w:val="0"/>
          <w:sz w:val="28"/>
          <w:szCs w:val="28"/>
        </w:rPr>
        <w:br/>
        <w:t>(</w:t>
      </w:r>
      <w:proofErr w:type="spellStart"/>
      <w:r w:rsidRPr="00DF5103">
        <w:rPr>
          <w:snapToGrid w:val="0"/>
          <w:sz w:val="28"/>
          <w:szCs w:val="28"/>
        </w:rPr>
        <w:t>вх</w:t>
      </w:r>
      <w:proofErr w:type="spellEnd"/>
      <w:r w:rsidRPr="00DF5103">
        <w:rPr>
          <w:snapToGrid w:val="0"/>
          <w:sz w:val="28"/>
          <w:szCs w:val="28"/>
        </w:rPr>
        <w:t>. № 5710 от 28.07.2022) ПАО «</w:t>
      </w:r>
      <w:proofErr w:type="spellStart"/>
      <w:r w:rsidRPr="00DF5103">
        <w:rPr>
          <w:snapToGrid w:val="0"/>
          <w:sz w:val="28"/>
          <w:szCs w:val="28"/>
        </w:rPr>
        <w:t>Кузбассэнергосбыт</w:t>
      </w:r>
      <w:proofErr w:type="spellEnd"/>
      <w:r w:rsidRPr="00DF5103">
        <w:rPr>
          <w:snapToGrid w:val="0"/>
          <w:sz w:val="28"/>
          <w:szCs w:val="28"/>
        </w:rPr>
        <w:t xml:space="preserve">» предоставляет информацию по объемам отпущенной электроэнергии на содержание общего имущества многоквартирного дома № 3 по ул. Айвазовского за период </w:t>
      </w:r>
      <w:r w:rsidRPr="00DF5103">
        <w:rPr>
          <w:snapToGrid w:val="0"/>
          <w:sz w:val="28"/>
          <w:szCs w:val="28"/>
        </w:rPr>
        <w:br/>
        <w:t>с 01.2017 по 06.2022 гг. с указанием объемов по: общедомовому прибору учета (ОДПУ), индивидуальным приборам учета (ИПУ) и юридическим лицам (Таблица 5).</w:t>
      </w:r>
    </w:p>
    <w:p w14:paraId="45009DEB" w14:textId="77777777" w:rsidR="00DF5103" w:rsidRPr="00DF5103" w:rsidRDefault="00DF5103" w:rsidP="00DF5103">
      <w:pPr>
        <w:ind w:firstLine="709"/>
        <w:jc w:val="both"/>
        <w:rPr>
          <w:snapToGrid w:val="0"/>
          <w:sz w:val="28"/>
          <w:szCs w:val="28"/>
        </w:rPr>
      </w:pPr>
    </w:p>
    <w:p w14:paraId="43B7133E" w14:textId="77777777" w:rsidR="00DF5103" w:rsidRPr="00DF5103" w:rsidRDefault="00DF5103" w:rsidP="00A73ED2">
      <w:pPr>
        <w:numPr>
          <w:ilvl w:val="0"/>
          <w:numId w:val="13"/>
        </w:numPr>
        <w:ind w:left="0" w:right="-426" w:firstLine="0"/>
        <w:jc w:val="right"/>
        <w:rPr>
          <w:snapToGrid w:val="0"/>
          <w:sz w:val="28"/>
          <w:szCs w:val="28"/>
        </w:rPr>
      </w:pPr>
    </w:p>
    <w:p w14:paraId="616A0751" w14:textId="77777777" w:rsidR="00DF5103" w:rsidRPr="00DF5103" w:rsidRDefault="00DF5103" w:rsidP="00DF5103">
      <w:pPr>
        <w:ind w:left="-142" w:right="-426"/>
        <w:jc w:val="center"/>
        <w:rPr>
          <w:b/>
          <w:snapToGrid w:val="0"/>
          <w:sz w:val="28"/>
          <w:szCs w:val="28"/>
        </w:rPr>
      </w:pPr>
      <w:r w:rsidRPr="00DF5103">
        <w:rPr>
          <w:b/>
          <w:snapToGrid w:val="0"/>
          <w:sz w:val="28"/>
          <w:szCs w:val="28"/>
        </w:rPr>
        <w:t>Расход электроэнергии на основе факта 2019-2021 гг.</w:t>
      </w:r>
    </w:p>
    <w:p w14:paraId="3BA78771" w14:textId="77777777" w:rsidR="00DF5103" w:rsidRPr="00DF5103" w:rsidRDefault="00DF5103" w:rsidP="00DF5103">
      <w:pPr>
        <w:ind w:left="-142" w:right="-426"/>
        <w:rPr>
          <w:snapToGrid w:val="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1674"/>
        <w:gridCol w:w="2668"/>
        <w:gridCol w:w="3486"/>
      </w:tblGrid>
      <w:tr w:rsidR="00DF5103" w:rsidRPr="00DF5103" w14:paraId="7D84A927" w14:textId="77777777" w:rsidTr="00E6267D">
        <w:trPr>
          <w:jc w:val="center"/>
        </w:trPr>
        <w:tc>
          <w:tcPr>
            <w:tcW w:w="3227" w:type="dxa"/>
            <w:gridSpan w:val="2"/>
            <w:shd w:val="clear" w:color="auto" w:fill="auto"/>
            <w:vAlign w:val="center"/>
          </w:tcPr>
          <w:p w14:paraId="2503CBCD" w14:textId="77777777" w:rsidR="00DF5103" w:rsidRPr="00DF5103" w:rsidRDefault="00DF5103" w:rsidP="00DF5103">
            <w:pPr>
              <w:jc w:val="center"/>
              <w:rPr>
                <w:b/>
                <w:snapToGrid w:val="0"/>
                <w:szCs w:val="28"/>
              </w:rPr>
            </w:pPr>
            <w:r w:rsidRPr="00DF5103">
              <w:rPr>
                <w:b/>
                <w:snapToGrid w:val="0"/>
                <w:szCs w:val="28"/>
              </w:rPr>
              <w:t>Период</w:t>
            </w:r>
          </w:p>
        </w:tc>
        <w:tc>
          <w:tcPr>
            <w:tcW w:w="2693" w:type="dxa"/>
            <w:shd w:val="clear" w:color="auto" w:fill="auto"/>
          </w:tcPr>
          <w:p w14:paraId="1DAE3178" w14:textId="77777777" w:rsidR="00DF5103" w:rsidRPr="00DF5103" w:rsidRDefault="00DF5103" w:rsidP="00DF5103">
            <w:pPr>
              <w:jc w:val="center"/>
              <w:rPr>
                <w:b/>
                <w:snapToGrid w:val="0"/>
                <w:szCs w:val="28"/>
              </w:rPr>
            </w:pPr>
            <w:r w:rsidRPr="00DF5103">
              <w:rPr>
                <w:b/>
                <w:snapToGrid w:val="0"/>
                <w:szCs w:val="28"/>
              </w:rPr>
              <w:t>Расход электроэнергии, кВтч</w:t>
            </w:r>
          </w:p>
        </w:tc>
        <w:tc>
          <w:tcPr>
            <w:tcW w:w="3544" w:type="dxa"/>
            <w:shd w:val="clear" w:color="auto" w:fill="auto"/>
          </w:tcPr>
          <w:p w14:paraId="3EAC92B3" w14:textId="77777777" w:rsidR="00DF5103" w:rsidRPr="00DF5103" w:rsidRDefault="00DF5103" w:rsidP="00DF5103">
            <w:pPr>
              <w:jc w:val="center"/>
              <w:rPr>
                <w:b/>
                <w:snapToGrid w:val="0"/>
                <w:szCs w:val="28"/>
              </w:rPr>
            </w:pPr>
            <w:r w:rsidRPr="00DF5103">
              <w:rPr>
                <w:b/>
                <w:snapToGrid w:val="0"/>
                <w:szCs w:val="28"/>
              </w:rPr>
              <w:t xml:space="preserve">Итого расход электроэнергии </w:t>
            </w:r>
            <w:r w:rsidRPr="00DF5103">
              <w:rPr>
                <w:b/>
                <w:snapToGrid w:val="0"/>
                <w:szCs w:val="28"/>
              </w:rPr>
              <w:br/>
              <w:t>за период, кВтч</w:t>
            </w:r>
          </w:p>
        </w:tc>
      </w:tr>
      <w:tr w:rsidR="00DF5103" w:rsidRPr="00DF5103" w14:paraId="729AC4D9" w14:textId="77777777" w:rsidTr="00E6267D">
        <w:trPr>
          <w:jc w:val="center"/>
        </w:trPr>
        <w:tc>
          <w:tcPr>
            <w:tcW w:w="1526" w:type="dxa"/>
            <w:vMerge w:val="restart"/>
            <w:shd w:val="clear" w:color="auto" w:fill="auto"/>
            <w:vAlign w:val="center"/>
          </w:tcPr>
          <w:p w14:paraId="655A2BFC" w14:textId="77777777" w:rsidR="00DF5103" w:rsidRPr="00DF5103" w:rsidRDefault="00DF5103" w:rsidP="00DF5103">
            <w:pPr>
              <w:jc w:val="center"/>
              <w:rPr>
                <w:snapToGrid w:val="0"/>
                <w:color w:val="000000"/>
                <w:szCs w:val="22"/>
              </w:rPr>
            </w:pPr>
            <w:r w:rsidRPr="00DF5103">
              <w:rPr>
                <w:snapToGrid w:val="0"/>
                <w:color w:val="000000"/>
                <w:szCs w:val="22"/>
              </w:rPr>
              <w:t>1 полугодие 2019 года</w:t>
            </w:r>
          </w:p>
        </w:tc>
        <w:tc>
          <w:tcPr>
            <w:tcW w:w="1701" w:type="dxa"/>
            <w:shd w:val="clear" w:color="auto" w:fill="auto"/>
            <w:vAlign w:val="bottom"/>
          </w:tcPr>
          <w:p w14:paraId="4F565543" w14:textId="77777777" w:rsidR="00DF5103" w:rsidRPr="00DF5103" w:rsidRDefault="00DF5103" w:rsidP="00DF5103">
            <w:pPr>
              <w:jc w:val="center"/>
              <w:rPr>
                <w:snapToGrid w:val="0"/>
                <w:color w:val="000000"/>
                <w:szCs w:val="22"/>
              </w:rPr>
            </w:pPr>
            <w:r w:rsidRPr="00DF5103">
              <w:rPr>
                <w:snapToGrid w:val="0"/>
                <w:color w:val="000000"/>
                <w:szCs w:val="22"/>
              </w:rPr>
              <w:t>янв.19</w:t>
            </w:r>
          </w:p>
        </w:tc>
        <w:tc>
          <w:tcPr>
            <w:tcW w:w="2693" w:type="dxa"/>
            <w:shd w:val="clear" w:color="auto" w:fill="auto"/>
            <w:vAlign w:val="bottom"/>
          </w:tcPr>
          <w:p w14:paraId="3E11C8B3" w14:textId="77777777" w:rsidR="00DF5103" w:rsidRPr="00DF5103" w:rsidRDefault="00DF5103" w:rsidP="00DF5103">
            <w:pPr>
              <w:jc w:val="center"/>
              <w:rPr>
                <w:color w:val="000000"/>
                <w:szCs w:val="22"/>
              </w:rPr>
            </w:pPr>
            <w:r w:rsidRPr="00DF5103">
              <w:rPr>
                <w:snapToGrid w:val="0"/>
                <w:color w:val="000000"/>
                <w:szCs w:val="22"/>
              </w:rPr>
              <w:t>11 407</w:t>
            </w:r>
          </w:p>
        </w:tc>
        <w:tc>
          <w:tcPr>
            <w:tcW w:w="3544" w:type="dxa"/>
            <w:vMerge w:val="restart"/>
            <w:shd w:val="clear" w:color="auto" w:fill="auto"/>
            <w:vAlign w:val="center"/>
          </w:tcPr>
          <w:p w14:paraId="4B4D614E" w14:textId="77777777" w:rsidR="00DF5103" w:rsidRPr="00DF5103" w:rsidRDefault="00DF5103" w:rsidP="00DF5103">
            <w:pPr>
              <w:jc w:val="center"/>
              <w:rPr>
                <w:snapToGrid w:val="0"/>
                <w:color w:val="000000"/>
                <w:szCs w:val="22"/>
              </w:rPr>
            </w:pPr>
            <w:r w:rsidRPr="00DF5103">
              <w:rPr>
                <w:snapToGrid w:val="0"/>
                <w:color w:val="000000"/>
                <w:szCs w:val="22"/>
              </w:rPr>
              <w:t>49 113</w:t>
            </w:r>
          </w:p>
        </w:tc>
      </w:tr>
      <w:tr w:rsidR="00DF5103" w:rsidRPr="00DF5103" w14:paraId="2D6B9BC5" w14:textId="77777777" w:rsidTr="00E6267D">
        <w:trPr>
          <w:jc w:val="center"/>
        </w:trPr>
        <w:tc>
          <w:tcPr>
            <w:tcW w:w="1526" w:type="dxa"/>
            <w:vMerge/>
            <w:shd w:val="clear" w:color="auto" w:fill="auto"/>
          </w:tcPr>
          <w:p w14:paraId="367EBF08" w14:textId="77777777" w:rsidR="00DF5103" w:rsidRPr="00DF5103" w:rsidRDefault="00DF5103" w:rsidP="00DF5103">
            <w:pPr>
              <w:jc w:val="both"/>
              <w:rPr>
                <w:snapToGrid w:val="0"/>
                <w:sz w:val="28"/>
                <w:szCs w:val="28"/>
              </w:rPr>
            </w:pPr>
          </w:p>
        </w:tc>
        <w:tc>
          <w:tcPr>
            <w:tcW w:w="1701" w:type="dxa"/>
            <w:shd w:val="clear" w:color="auto" w:fill="auto"/>
            <w:vAlign w:val="bottom"/>
          </w:tcPr>
          <w:p w14:paraId="377355AC" w14:textId="77777777" w:rsidR="00DF5103" w:rsidRPr="00DF5103" w:rsidRDefault="00DF5103" w:rsidP="00DF5103">
            <w:pPr>
              <w:jc w:val="center"/>
              <w:rPr>
                <w:snapToGrid w:val="0"/>
                <w:color w:val="000000"/>
                <w:szCs w:val="22"/>
              </w:rPr>
            </w:pPr>
            <w:r w:rsidRPr="00DF5103">
              <w:rPr>
                <w:snapToGrid w:val="0"/>
                <w:color w:val="000000"/>
                <w:szCs w:val="22"/>
              </w:rPr>
              <w:t>фев.19</w:t>
            </w:r>
          </w:p>
        </w:tc>
        <w:tc>
          <w:tcPr>
            <w:tcW w:w="2693" w:type="dxa"/>
            <w:shd w:val="clear" w:color="auto" w:fill="auto"/>
            <w:vAlign w:val="bottom"/>
          </w:tcPr>
          <w:p w14:paraId="5EAA7110" w14:textId="77777777" w:rsidR="00DF5103" w:rsidRPr="00DF5103" w:rsidRDefault="00DF5103" w:rsidP="00DF5103">
            <w:pPr>
              <w:jc w:val="center"/>
              <w:rPr>
                <w:snapToGrid w:val="0"/>
                <w:color w:val="000000"/>
                <w:szCs w:val="22"/>
              </w:rPr>
            </w:pPr>
            <w:r w:rsidRPr="00DF5103">
              <w:rPr>
                <w:snapToGrid w:val="0"/>
                <w:color w:val="000000"/>
                <w:szCs w:val="22"/>
              </w:rPr>
              <w:t>10 865</w:t>
            </w:r>
          </w:p>
        </w:tc>
        <w:tc>
          <w:tcPr>
            <w:tcW w:w="3544" w:type="dxa"/>
            <w:vMerge/>
            <w:shd w:val="clear" w:color="auto" w:fill="auto"/>
          </w:tcPr>
          <w:p w14:paraId="4BC05AE3" w14:textId="77777777" w:rsidR="00DF5103" w:rsidRPr="00DF5103" w:rsidRDefault="00DF5103" w:rsidP="00DF5103">
            <w:pPr>
              <w:jc w:val="center"/>
              <w:rPr>
                <w:snapToGrid w:val="0"/>
                <w:color w:val="000000"/>
                <w:szCs w:val="22"/>
              </w:rPr>
            </w:pPr>
          </w:p>
        </w:tc>
      </w:tr>
      <w:tr w:rsidR="00DF5103" w:rsidRPr="00DF5103" w14:paraId="100BDD5E" w14:textId="77777777" w:rsidTr="00E6267D">
        <w:trPr>
          <w:jc w:val="center"/>
        </w:trPr>
        <w:tc>
          <w:tcPr>
            <w:tcW w:w="1526" w:type="dxa"/>
            <w:vMerge/>
            <w:shd w:val="clear" w:color="auto" w:fill="auto"/>
          </w:tcPr>
          <w:p w14:paraId="14439E39" w14:textId="77777777" w:rsidR="00DF5103" w:rsidRPr="00DF5103" w:rsidRDefault="00DF5103" w:rsidP="00DF5103">
            <w:pPr>
              <w:jc w:val="both"/>
              <w:rPr>
                <w:snapToGrid w:val="0"/>
                <w:sz w:val="28"/>
                <w:szCs w:val="28"/>
              </w:rPr>
            </w:pPr>
          </w:p>
        </w:tc>
        <w:tc>
          <w:tcPr>
            <w:tcW w:w="1701" w:type="dxa"/>
            <w:shd w:val="clear" w:color="auto" w:fill="auto"/>
            <w:vAlign w:val="bottom"/>
          </w:tcPr>
          <w:p w14:paraId="0119B964" w14:textId="77777777" w:rsidR="00DF5103" w:rsidRPr="00DF5103" w:rsidRDefault="00DF5103" w:rsidP="00DF5103">
            <w:pPr>
              <w:jc w:val="center"/>
              <w:rPr>
                <w:snapToGrid w:val="0"/>
                <w:color w:val="000000"/>
                <w:szCs w:val="22"/>
              </w:rPr>
            </w:pPr>
            <w:r w:rsidRPr="00DF5103">
              <w:rPr>
                <w:snapToGrid w:val="0"/>
                <w:color w:val="000000"/>
                <w:szCs w:val="22"/>
              </w:rPr>
              <w:t>мар.19</w:t>
            </w:r>
          </w:p>
        </w:tc>
        <w:tc>
          <w:tcPr>
            <w:tcW w:w="2693" w:type="dxa"/>
            <w:shd w:val="clear" w:color="auto" w:fill="auto"/>
            <w:vAlign w:val="bottom"/>
          </w:tcPr>
          <w:p w14:paraId="52E9EC25" w14:textId="77777777" w:rsidR="00DF5103" w:rsidRPr="00DF5103" w:rsidRDefault="00DF5103" w:rsidP="00DF5103">
            <w:pPr>
              <w:jc w:val="center"/>
              <w:rPr>
                <w:snapToGrid w:val="0"/>
                <w:color w:val="000000"/>
                <w:szCs w:val="22"/>
              </w:rPr>
            </w:pPr>
            <w:r w:rsidRPr="00DF5103">
              <w:rPr>
                <w:snapToGrid w:val="0"/>
                <w:color w:val="000000"/>
                <w:szCs w:val="22"/>
              </w:rPr>
              <w:t>10 474</w:t>
            </w:r>
          </w:p>
        </w:tc>
        <w:tc>
          <w:tcPr>
            <w:tcW w:w="3544" w:type="dxa"/>
            <w:vMerge/>
            <w:shd w:val="clear" w:color="auto" w:fill="auto"/>
          </w:tcPr>
          <w:p w14:paraId="731537D5" w14:textId="77777777" w:rsidR="00DF5103" w:rsidRPr="00DF5103" w:rsidRDefault="00DF5103" w:rsidP="00DF5103">
            <w:pPr>
              <w:jc w:val="center"/>
              <w:rPr>
                <w:snapToGrid w:val="0"/>
                <w:color w:val="000000"/>
                <w:szCs w:val="22"/>
              </w:rPr>
            </w:pPr>
          </w:p>
        </w:tc>
      </w:tr>
      <w:tr w:rsidR="00DF5103" w:rsidRPr="00DF5103" w14:paraId="3AD9B374" w14:textId="77777777" w:rsidTr="00E6267D">
        <w:trPr>
          <w:jc w:val="center"/>
        </w:trPr>
        <w:tc>
          <w:tcPr>
            <w:tcW w:w="1526" w:type="dxa"/>
            <w:vMerge/>
            <w:shd w:val="clear" w:color="auto" w:fill="auto"/>
          </w:tcPr>
          <w:p w14:paraId="323823B6" w14:textId="77777777" w:rsidR="00DF5103" w:rsidRPr="00DF5103" w:rsidRDefault="00DF5103" w:rsidP="00DF5103">
            <w:pPr>
              <w:jc w:val="both"/>
              <w:rPr>
                <w:snapToGrid w:val="0"/>
                <w:sz w:val="28"/>
                <w:szCs w:val="28"/>
              </w:rPr>
            </w:pPr>
          </w:p>
        </w:tc>
        <w:tc>
          <w:tcPr>
            <w:tcW w:w="1701" w:type="dxa"/>
            <w:shd w:val="clear" w:color="auto" w:fill="auto"/>
            <w:vAlign w:val="bottom"/>
          </w:tcPr>
          <w:p w14:paraId="2EBEB850" w14:textId="77777777" w:rsidR="00DF5103" w:rsidRPr="00DF5103" w:rsidRDefault="00DF5103" w:rsidP="00DF5103">
            <w:pPr>
              <w:jc w:val="center"/>
              <w:rPr>
                <w:snapToGrid w:val="0"/>
                <w:color w:val="000000"/>
                <w:szCs w:val="22"/>
              </w:rPr>
            </w:pPr>
            <w:r w:rsidRPr="00DF5103">
              <w:rPr>
                <w:snapToGrid w:val="0"/>
                <w:color w:val="000000"/>
                <w:szCs w:val="22"/>
              </w:rPr>
              <w:t>апр.19</w:t>
            </w:r>
          </w:p>
        </w:tc>
        <w:tc>
          <w:tcPr>
            <w:tcW w:w="2693" w:type="dxa"/>
            <w:shd w:val="clear" w:color="auto" w:fill="auto"/>
            <w:vAlign w:val="bottom"/>
          </w:tcPr>
          <w:p w14:paraId="65B19B91" w14:textId="77777777" w:rsidR="00DF5103" w:rsidRPr="00DF5103" w:rsidRDefault="00DF5103" w:rsidP="00DF5103">
            <w:pPr>
              <w:jc w:val="center"/>
              <w:rPr>
                <w:snapToGrid w:val="0"/>
                <w:color w:val="000000"/>
                <w:szCs w:val="22"/>
              </w:rPr>
            </w:pPr>
            <w:r w:rsidRPr="00DF5103">
              <w:rPr>
                <w:snapToGrid w:val="0"/>
                <w:color w:val="000000"/>
                <w:szCs w:val="22"/>
              </w:rPr>
              <w:t>9 236</w:t>
            </w:r>
          </w:p>
        </w:tc>
        <w:tc>
          <w:tcPr>
            <w:tcW w:w="3544" w:type="dxa"/>
            <w:vMerge/>
            <w:shd w:val="clear" w:color="auto" w:fill="auto"/>
          </w:tcPr>
          <w:p w14:paraId="69AA06F4" w14:textId="77777777" w:rsidR="00DF5103" w:rsidRPr="00DF5103" w:rsidRDefault="00DF5103" w:rsidP="00DF5103">
            <w:pPr>
              <w:jc w:val="center"/>
              <w:rPr>
                <w:snapToGrid w:val="0"/>
                <w:color w:val="000000"/>
                <w:szCs w:val="22"/>
              </w:rPr>
            </w:pPr>
          </w:p>
        </w:tc>
      </w:tr>
      <w:tr w:rsidR="00DF5103" w:rsidRPr="00DF5103" w14:paraId="53308932" w14:textId="77777777" w:rsidTr="00E6267D">
        <w:trPr>
          <w:jc w:val="center"/>
        </w:trPr>
        <w:tc>
          <w:tcPr>
            <w:tcW w:w="1526" w:type="dxa"/>
            <w:vMerge/>
            <w:shd w:val="clear" w:color="auto" w:fill="auto"/>
          </w:tcPr>
          <w:p w14:paraId="4CC649CC" w14:textId="77777777" w:rsidR="00DF5103" w:rsidRPr="00DF5103" w:rsidRDefault="00DF5103" w:rsidP="00DF5103">
            <w:pPr>
              <w:jc w:val="both"/>
              <w:rPr>
                <w:snapToGrid w:val="0"/>
                <w:sz w:val="28"/>
                <w:szCs w:val="28"/>
              </w:rPr>
            </w:pPr>
          </w:p>
        </w:tc>
        <w:tc>
          <w:tcPr>
            <w:tcW w:w="1701" w:type="dxa"/>
            <w:shd w:val="clear" w:color="auto" w:fill="auto"/>
            <w:vAlign w:val="bottom"/>
          </w:tcPr>
          <w:p w14:paraId="6E09FD16" w14:textId="77777777" w:rsidR="00DF5103" w:rsidRPr="00DF5103" w:rsidRDefault="00DF5103" w:rsidP="00DF5103">
            <w:pPr>
              <w:jc w:val="center"/>
              <w:rPr>
                <w:snapToGrid w:val="0"/>
                <w:color w:val="000000"/>
                <w:szCs w:val="22"/>
              </w:rPr>
            </w:pPr>
            <w:r w:rsidRPr="00DF5103">
              <w:rPr>
                <w:snapToGrid w:val="0"/>
                <w:color w:val="000000"/>
                <w:szCs w:val="22"/>
              </w:rPr>
              <w:t>май.19</w:t>
            </w:r>
          </w:p>
        </w:tc>
        <w:tc>
          <w:tcPr>
            <w:tcW w:w="2693" w:type="dxa"/>
            <w:shd w:val="clear" w:color="auto" w:fill="auto"/>
            <w:vAlign w:val="bottom"/>
          </w:tcPr>
          <w:p w14:paraId="103F1700" w14:textId="77777777" w:rsidR="00DF5103" w:rsidRPr="00DF5103" w:rsidRDefault="00DF5103" w:rsidP="00DF5103">
            <w:pPr>
              <w:jc w:val="center"/>
              <w:rPr>
                <w:snapToGrid w:val="0"/>
                <w:color w:val="000000"/>
                <w:szCs w:val="22"/>
              </w:rPr>
            </w:pPr>
            <w:r w:rsidRPr="00DF5103">
              <w:rPr>
                <w:snapToGrid w:val="0"/>
                <w:color w:val="000000"/>
                <w:szCs w:val="22"/>
              </w:rPr>
              <w:t>7 131</w:t>
            </w:r>
          </w:p>
        </w:tc>
        <w:tc>
          <w:tcPr>
            <w:tcW w:w="3544" w:type="dxa"/>
            <w:vMerge/>
            <w:shd w:val="clear" w:color="auto" w:fill="auto"/>
          </w:tcPr>
          <w:p w14:paraId="5F6224F4" w14:textId="77777777" w:rsidR="00DF5103" w:rsidRPr="00DF5103" w:rsidRDefault="00DF5103" w:rsidP="00DF5103">
            <w:pPr>
              <w:jc w:val="center"/>
              <w:rPr>
                <w:snapToGrid w:val="0"/>
                <w:color w:val="000000"/>
                <w:szCs w:val="22"/>
              </w:rPr>
            </w:pPr>
          </w:p>
        </w:tc>
      </w:tr>
      <w:tr w:rsidR="00DF5103" w:rsidRPr="00DF5103" w14:paraId="21DCC080" w14:textId="77777777" w:rsidTr="00E6267D">
        <w:trPr>
          <w:jc w:val="center"/>
        </w:trPr>
        <w:tc>
          <w:tcPr>
            <w:tcW w:w="1526" w:type="dxa"/>
            <w:vMerge/>
            <w:shd w:val="clear" w:color="auto" w:fill="auto"/>
          </w:tcPr>
          <w:p w14:paraId="080C13DE" w14:textId="77777777" w:rsidR="00DF5103" w:rsidRPr="00DF5103" w:rsidRDefault="00DF5103" w:rsidP="00DF5103">
            <w:pPr>
              <w:jc w:val="both"/>
              <w:rPr>
                <w:snapToGrid w:val="0"/>
                <w:sz w:val="28"/>
                <w:szCs w:val="28"/>
              </w:rPr>
            </w:pPr>
          </w:p>
        </w:tc>
        <w:tc>
          <w:tcPr>
            <w:tcW w:w="1701" w:type="dxa"/>
            <w:shd w:val="clear" w:color="auto" w:fill="auto"/>
            <w:vAlign w:val="bottom"/>
          </w:tcPr>
          <w:p w14:paraId="5262D0D0" w14:textId="77777777" w:rsidR="00DF5103" w:rsidRPr="00DF5103" w:rsidRDefault="00DF5103" w:rsidP="00DF5103">
            <w:pPr>
              <w:jc w:val="center"/>
              <w:rPr>
                <w:snapToGrid w:val="0"/>
                <w:color w:val="000000"/>
                <w:szCs w:val="22"/>
              </w:rPr>
            </w:pPr>
            <w:r w:rsidRPr="00DF5103">
              <w:rPr>
                <w:snapToGrid w:val="0"/>
                <w:color w:val="000000"/>
                <w:szCs w:val="22"/>
              </w:rPr>
              <w:t>июн.19</w:t>
            </w:r>
          </w:p>
        </w:tc>
        <w:tc>
          <w:tcPr>
            <w:tcW w:w="2693" w:type="dxa"/>
            <w:shd w:val="clear" w:color="auto" w:fill="auto"/>
            <w:vAlign w:val="bottom"/>
          </w:tcPr>
          <w:p w14:paraId="33F19900" w14:textId="77777777" w:rsidR="00DF5103" w:rsidRPr="00DF5103" w:rsidRDefault="00DF5103" w:rsidP="00DF5103">
            <w:pPr>
              <w:jc w:val="center"/>
              <w:rPr>
                <w:snapToGrid w:val="0"/>
                <w:color w:val="000000"/>
                <w:szCs w:val="22"/>
              </w:rPr>
            </w:pPr>
            <w:r w:rsidRPr="00DF5103">
              <w:rPr>
                <w:snapToGrid w:val="0"/>
                <w:color w:val="000000"/>
                <w:szCs w:val="22"/>
              </w:rPr>
              <w:t>0</w:t>
            </w:r>
          </w:p>
        </w:tc>
        <w:tc>
          <w:tcPr>
            <w:tcW w:w="3544" w:type="dxa"/>
            <w:vMerge/>
            <w:shd w:val="clear" w:color="auto" w:fill="auto"/>
          </w:tcPr>
          <w:p w14:paraId="56875BE2" w14:textId="77777777" w:rsidR="00DF5103" w:rsidRPr="00DF5103" w:rsidRDefault="00DF5103" w:rsidP="00DF5103">
            <w:pPr>
              <w:jc w:val="center"/>
              <w:rPr>
                <w:snapToGrid w:val="0"/>
                <w:color w:val="000000"/>
                <w:szCs w:val="22"/>
              </w:rPr>
            </w:pPr>
          </w:p>
        </w:tc>
      </w:tr>
      <w:tr w:rsidR="00DF5103" w:rsidRPr="00DF5103" w14:paraId="5B1DC35F" w14:textId="77777777" w:rsidTr="00E6267D">
        <w:trPr>
          <w:jc w:val="center"/>
        </w:trPr>
        <w:tc>
          <w:tcPr>
            <w:tcW w:w="1526" w:type="dxa"/>
            <w:vMerge w:val="restart"/>
            <w:shd w:val="clear" w:color="auto" w:fill="auto"/>
            <w:vAlign w:val="center"/>
          </w:tcPr>
          <w:p w14:paraId="2CD1A859" w14:textId="77777777" w:rsidR="00DF5103" w:rsidRPr="00DF5103" w:rsidRDefault="00DF5103" w:rsidP="00DF5103">
            <w:pPr>
              <w:jc w:val="center"/>
              <w:rPr>
                <w:snapToGrid w:val="0"/>
                <w:color w:val="000000"/>
                <w:szCs w:val="22"/>
              </w:rPr>
            </w:pPr>
            <w:r w:rsidRPr="00DF5103">
              <w:rPr>
                <w:snapToGrid w:val="0"/>
                <w:color w:val="000000"/>
                <w:szCs w:val="22"/>
              </w:rPr>
              <w:t>2 полугодие 2019 года</w:t>
            </w:r>
          </w:p>
        </w:tc>
        <w:tc>
          <w:tcPr>
            <w:tcW w:w="1701" w:type="dxa"/>
            <w:shd w:val="clear" w:color="auto" w:fill="auto"/>
            <w:vAlign w:val="bottom"/>
          </w:tcPr>
          <w:p w14:paraId="02341A81" w14:textId="77777777" w:rsidR="00DF5103" w:rsidRPr="00DF5103" w:rsidRDefault="00DF5103" w:rsidP="00DF5103">
            <w:pPr>
              <w:jc w:val="center"/>
              <w:rPr>
                <w:snapToGrid w:val="0"/>
                <w:color w:val="000000"/>
                <w:szCs w:val="22"/>
              </w:rPr>
            </w:pPr>
            <w:r w:rsidRPr="00DF5103">
              <w:rPr>
                <w:snapToGrid w:val="0"/>
                <w:color w:val="000000"/>
                <w:szCs w:val="22"/>
              </w:rPr>
              <w:t>июл.19</w:t>
            </w:r>
          </w:p>
        </w:tc>
        <w:tc>
          <w:tcPr>
            <w:tcW w:w="2693" w:type="dxa"/>
            <w:shd w:val="clear" w:color="auto" w:fill="auto"/>
            <w:vAlign w:val="bottom"/>
          </w:tcPr>
          <w:p w14:paraId="23E974DF" w14:textId="77777777" w:rsidR="00DF5103" w:rsidRPr="00DF5103" w:rsidRDefault="00DF5103" w:rsidP="00DF5103">
            <w:pPr>
              <w:jc w:val="center"/>
              <w:rPr>
                <w:snapToGrid w:val="0"/>
                <w:color w:val="000000"/>
                <w:szCs w:val="22"/>
              </w:rPr>
            </w:pPr>
            <w:r w:rsidRPr="00DF5103">
              <w:rPr>
                <w:snapToGrid w:val="0"/>
                <w:color w:val="000000"/>
                <w:szCs w:val="22"/>
              </w:rPr>
              <w:t>0</w:t>
            </w:r>
          </w:p>
        </w:tc>
        <w:tc>
          <w:tcPr>
            <w:tcW w:w="3544" w:type="dxa"/>
            <w:vMerge w:val="restart"/>
            <w:shd w:val="clear" w:color="auto" w:fill="auto"/>
            <w:vAlign w:val="center"/>
          </w:tcPr>
          <w:p w14:paraId="4E3556B8" w14:textId="77777777" w:rsidR="00DF5103" w:rsidRPr="00DF5103" w:rsidRDefault="00DF5103" w:rsidP="00DF5103">
            <w:pPr>
              <w:jc w:val="center"/>
              <w:rPr>
                <w:snapToGrid w:val="0"/>
                <w:color w:val="000000"/>
                <w:szCs w:val="22"/>
              </w:rPr>
            </w:pPr>
          </w:p>
          <w:p w14:paraId="6F4CBB2A" w14:textId="77777777" w:rsidR="00DF5103" w:rsidRPr="00DF5103" w:rsidRDefault="00DF5103" w:rsidP="00DF5103">
            <w:pPr>
              <w:jc w:val="center"/>
              <w:rPr>
                <w:snapToGrid w:val="0"/>
                <w:color w:val="000000"/>
                <w:szCs w:val="22"/>
              </w:rPr>
            </w:pPr>
            <w:r w:rsidRPr="00DF5103">
              <w:rPr>
                <w:snapToGrid w:val="0"/>
                <w:color w:val="000000"/>
                <w:szCs w:val="22"/>
              </w:rPr>
              <w:t>31 576</w:t>
            </w:r>
          </w:p>
          <w:p w14:paraId="6DB530CB" w14:textId="77777777" w:rsidR="00DF5103" w:rsidRPr="00DF5103" w:rsidRDefault="00DF5103" w:rsidP="00DF5103">
            <w:pPr>
              <w:jc w:val="center"/>
              <w:rPr>
                <w:snapToGrid w:val="0"/>
                <w:color w:val="000000"/>
                <w:szCs w:val="22"/>
              </w:rPr>
            </w:pPr>
          </w:p>
        </w:tc>
      </w:tr>
      <w:tr w:rsidR="00DF5103" w:rsidRPr="00DF5103" w14:paraId="1B4F06E6" w14:textId="77777777" w:rsidTr="00E6267D">
        <w:trPr>
          <w:jc w:val="center"/>
        </w:trPr>
        <w:tc>
          <w:tcPr>
            <w:tcW w:w="1526" w:type="dxa"/>
            <w:vMerge/>
            <w:shd w:val="clear" w:color="auto" w:fill="auto"/>
          </w:tcPr>
          <w:p w14:paraId="1FDCF572" w14:textId="77777777" w:rsidR="00DF5103" w:rsidRPr="00DF5103" w:rsidRDefault="00DF5103" w:rsidP="00DF5103">
            <w:pPr>
              <w:jc w:val="both"/>
              <w:rPr>
                <w:snapToGrid w:val="0"/>
                <w:sz w:val="28"/>
                <w:szCs w:val="28"/>
              </w:rPr>
            </w:pPr>
          </w:p>
        </w:tc>
        <w:tc>
          <w:tcPr>
            <w:tcW w:w="1701" w:type="dxa"/>
            <w:shd w:val="clear" w:color="auto" w:fill="auto"/>
            <w:vAlign w:val="bottom"/>
          </w:tcPr>
          <w:p w14:paraId="7AC0D966" w14:textId="77777777" w:rsidR="00DF5103" w:rsidRPr="00DF5103" w:rsidRDefault="00DF5103" w:rsidP="00DF5103">
            <w:pPr>
              <w:jc w:val="center"/>
              <w:rPr>
                <w:snapToGrid w:val="0"/>
                <w:color w:val="000000"/>
                <w:szCs w:val="22"/>
              </w:rPr>
            </w:pPr>
            <w:r w:rsidRPr="00DF5103">
              <w:rPr>
                <w:snapToGrid w:val="0"/>
                <w:color w:val="000000"/>
                <w:szCs w:val="22"/>
              </w:rPr>
              <w:t>авг.19</w:t>
            </w:r>
          </w:p>
        </w:tc>
        <w:tc>
          <w:tcPr>
            <w:tcW w:w="2693" w:type="dxa"/>
            <w:shd w:val="clear" w:color="auto" w:fill="auto"/>
            <w:vAlign w:val="bottom"/>
          </w:tcPr>
          <w:p w14:paraId="536106BB" w14:textId="77777777" w:rsidR="00DF5103" w:rsidRPr="00DF5103" w:rsidRDefault="00DF5103" w:rsidP="00DF5103">
            <w:pPr>
              <w:jc w:val="center"/>
              <w:rPr>
                <w:snapToGrid w:val="0"/>
                <w:color w:val="000000"/>
                <w:szCs w:val="22"/>
              </w:rPr>
            </w:pPr>
            <w:r w:rsidRPr="00DF5103">
              <w:rPr>
                <w:snapToGrid w:val="0"/>
                <w:color w:val="000000"/>
                <w:szCs w:val="22"/>
              </w:rPr>
              <w:t>0</w:t>
            </w:r>
          </w:p>
        </w:tc>
        <w:tc>
          <w:tcPr>
            <w:tcW w:w="3544" w:type="dxa"/>
            <w:vMerge/>
            <w:shd w:val="clear" w:color="auto" w:fill="auto"/>
            <w:vAlign w:val="center"/>
          </w:tcPr>
          <w:p w14:paraId="4C4C0455" w14:textId="77777777" w:rsidR="00DF5103" w:rsidRPr="00DF5103" w:rsidRDefault="00DF5103" w:rsidP="00DF5103">
            <w:pPr>
              <w:jc w:val="both"/>
              <w:rPr>
                <w:snapToGrid w:val="0"/>
                <w:sz w:val="28"/>
                <w:szCs w:val="28"/>
              </w:rPr>
            </w:pPr>
          </w:p>
        </w:tc>
      </w:tr>
      <w:tr w:rsidR="00DF5103" w:rsidRPr="00DF5103" w14:paraId="4618AD1F" w14:textId="77777777" w:rsidTr="00E6267D">
        <w:trPr>
          <w:jc w:val="center"/>
        </w:trPr>
        <w:tc>
          <w:tcPr>
            <w:tcW w:w="1526" w:type="dxa"/>
            <w:vMerge/>
            <w:shd w:val="clear" w:color="auto" w:fill="auto"/>
          </w:tcPr>
          <w:p w14:paraId="41C86D1D" w14:textId="77777777" w:rsidR="00DF5103" w:rsidRPr="00DF5103" w:rsidRDefault="00DF5103" w:rsidP="00DF5103">
            <w:pPr>
              <w:jc w:val="both"/>
              <w:rPr>
                <w:snapToGrid w:val="0"/>
                <w:sz w:val="28"/>
                <w:szCs w:val="28"/>
              </w:rPr>
            </w:pPr>
          </w:p>
        </w:tc>
        <w:tc>
          <w:tcPr>
            <w:tcW w:w="1701" w:type="dxa"/>
            <w:shd w:val="clear" w:color="auto" w:fill="auto"/>
            <w:vAlign w:val="bottom"/>
          </w:tcPr>
          <w:p w14:paraId="410EB6EB" w14:textId="77777777" w:rsidR="00DF5103" w:rsidRPr="00DF5103" w:rsidRDefault="00DF5103" w:rsidP="00DF5103">
            <w:pPr>
              <w:jc w:val="center"/>
              <w:rPr>
                <w:snapToGrid w:val="0"/>
                <w:color w:val="000000"/>
                <w:szCs w:val="22"/>
              </w:rPr>
            </w:pPr>
            <w:r w:rsidRPr="00DF5103">
              <w:rPr>
                <w:snapToGrid w:val="0"/>
                <w:color w:val="000000"/>
                <w:szCs w:val="22"/>
              </w:rPr>
              <w:t>сен.19</w:t>
            </w:r>
          </w:p>
        </w:tc>
        <w:tc>
          <w:tcPr>
            <w:tcW w:w="2693" w:type="dxa"/>
            <w:shd w:val="clear" w:color="auto" w:fill="auto"/>
            <w:vAlign w:val="bottom"/>
          </w:tcPr>
          <w:p w14:paraId="6C8C36DA" w14:textId="77777777" w:rsidR="00DF5103" w:rsidRPr="00DF5103" w:rsidRDefault="00DF5103" w:rsidP="00DF5103">
            <w:pPr>
              <w:jc w:val="center"/>
              <w:rPr>
                <w:snapToGrid w:val="0"/>
                <w:color w:val="000000"/>
                <w:szCs w:val="22"/>
              </w:rPr>
            </w:pPr>
            <w:r w:rsidRPr="00DF5103">
              <w:rPr>
                <w:snapToGrid w:val="0"/>
                <w:color w:val="000000"/>
                <w:szCs w:val="22"/>
              </w:rPr>
              <w:t>0</w:t>
            </w:r>
          </w:p>
        </w:tc>
        <w:tc>
          <w:tcPr>
            <w:tcW w:w="3544" w:type="dxa"/>
            <w:vMerge/>
            <w:shd w:val="clear" w:color="auto" w:fill="auto"/>
            <w:vAlign w:val="center"/>
          </w:tcPr>
          <w:p w14:paraId="5A212F19" w14:textId="77777777" w:rsidR="00DF5103" w:rsidRPr="00DF5103" w:rsidRDefault="00DF5103" w:rsidP="00DF5103">
            <w:pPr>
              <w:jc w:val="both"/>
              <w:rPr>
                <w:snapToGrid w:val="0"/>
                <w:sz w:val="28"/>
                <w:szCs w:val="28"/>
              </w:rPr>
            </w:pPr>
          </w:p>
        </w:tc>
      </w:tr>
      <w:tr w:rsidR="00DF5103" w:rsidRPr="00DF5103" w14:paraId="2D409D12" w14:textId="77777777" w:rsidTr="00E6267D">
        <w:trPr>
          <w:jc w:val="center"/>
        </w:trPr>
        <w:tc>
          <w:tcPr>
            <w:tcW w:w="1526" w:type="dxa"/>
            <w:vMerge/>
            <w:shd w:val="clear" w:color="auto" w:fill="auto"/>
          </w:tcPr>
          <w:p w14:paraId="3BB64C56" w14:textId="77777777" w:rsidR="00DF5103" w:rsidRPr="00DF5103" w:rsidRDefault="00DF5103" w:rsidP="00DF5103">
            <w:pPr>
              <w:jc w:val="both"/>
              <w:rPr>
                <w:snapToGrid w:val="0"/>
                <w:sz w:val="28"/>
                <w:szCs w:val="28"/>
              </w:rPr>
            </w:pPr>
          </w:p>
        </w:tc>
        <w:tc>
          <w:tcPr>
            <w:tcW w:w="1701" w:type="dxa"/>
            <w:shd w:val="clear" w:color="auto" w:fill="auto"/>
            <w:vAlign w:val="bottom"/>
          </w:tcPr>
          <w:p w14:paraId="5B9B636C" w14:textId="77777777" w:rsidR="00DF5103" w:rsidRPr="00DF5103" w:rsidRDefault="00DF5103" w:rsidP="00DF5103">
            <w:pPr>
              <w:jc w:val="center"/>
              <w:rPr>
                <w:snapToGrid w:val="0"/>
                <w:color w:val="000000"/>
                <w:szCs w:val="22"/>
              </w:rPr>
            </w:pPr>
            <w:r w:rsidRPr="00DF5103">
              <w:rPr>
                <w:snapToGrid w:val="0"/>
                <w:color w:val="000000"/>
                <w:szCs w:val="22"/>
              </w:rPr>
              <w:t>окт.19</w:t>
            </w:r>
          </w:p>
        </w:tc>
        <w:tc>
          <w:tcPr>
            <w:tcW w:w="2693" w:type="dxa"/>
            <w:shd w:val="clear" w:color="auto" w:fill="auto"/>
            <w:vAlign w:val="bottom"/>
          </w:tcPr>
          <w:p w14:paraId="7341FA73" w14:textId="77777777" w:rsidR="00DF5103" w:rsidRPr="00DF5103" w:rsidRDefault="00DF5103" w:rsidP="00DF5103">
            <w:pPr>
              <w:jc w:val="center"/>
              <w:rPr>
                <w:snapToGrid w:val="0"/>
                <w:color w:val="000000"/>
                <w:szCs w:val="22"/>
              </w:rPr>
            </w:pPr>
            <w:r w:rsidRPr="00DF5103">
              <w:rPr>
                <w:snapToGrid w:val="0"/>
                <w:color w:val="000000"/>
                <w:szCs w:val="22"/>
              </w:rPr>
              <w:t>4 223</w:t>
            </w:r>
          </w:p>
        </w:tc>
        <w:tc>
          <w:tcPr>
            <w:tcW w:w="3544" w:type="dxa"/>
            <w:vMerge/>
            <w:shd w:val="clear" w:color="auto" w:fill="auto"/>
            <w:vAlign w:val="center"/>
          </w:tcPr>
          <w:p w14:paraId="45321446" w14:textId="77777777" w:rsidR="00DF5103" w:rsidRPr="00DF5103" w:rsidRDefault="00DF5103" w:rsidP="00DF5103">
            <w:pPr>
              <w:jc w:val="both"/>
              <w:rPr>
                <w:snapToGrid w:val="0"/>
                <w:sz w:val="28"/>
                <w:szCs w:val="28"/>
              </w:rPr>
            </w:pPr>
          </w:p>
        </w:tc>
      </w:tr>
      <w:tr w:rsidR="00DF5103" w:rsidRPr="00DF5103" w14:paraId="0BAEA5A4" w14:textId="77777777" w:rsidTr="00E6267D">
        <w:trPr>
          <w:jc w:val="center"/>
        </w:trPr>
        <w:tc>
          <w:tcPr>
            <w:tcW w:w="1526" w:type="dxa"/>
            <w:vMerge/>
            <w:shd w:val="clear" w:color="auto" w:fill="auto"/>
          </w:tcPr>
          <w:p w14:paraId="22D674A3" w14:textId="77777777" w:rsidR="00DF5103" w:rsidRPr="00DF5103" w:rsidRDefault="00DF5103" w:rsidP="00DF5103">
            <w:pPr>
              <w:jc w:val="both"/>
              <w:rPr>
                <w:snapToGrid w:val="0"/>
                <w:sz w:val="28"/>
                <w:szCs w:val="28"/>
              </w:rPr>
            </w:pPr>
          </w:p>
        </w:tc>
        <w:tc>
          <w:tcPr>
            <w:tcW w:w="1701" w:type="dxa"/>
            <w:shd w:val="clear" w:color="auto" w:fill="auto"/>
            <w:vAlign w:val="bottom"/>
          </w:tcPr>
          <w:p w14:paraId="1845546E" w14:textId="77777777" w:rsidR="00DF5103" w:rsidRPr="00DF5103" w:rsidRDefault="00DF5103" w:rsidP="00DF5103">
            <w:pPr>
              <w:jc w:val="center"/>
              <w:rPr>
                <w:snapToGrid w:val="0"/>
                <w:color w:val="000000"/>
                <w:szCs w:val="22"/>
              </w:rPr>
            </w:pPr>
            <w:r w:rsidRPr="00DF5103">
              <w:rPr>
                <w:snapToGrid w:val="0"/>
                <w:color w:val="000000"/>
                <w:szCs w:val="22"/>
              </w:rPr>
              <w:t>ноя.19</w:t>
            </w:r>
          </w:p>
        </w:tc>
        <w:tc>
          <w:tcPr>
            <w:tcW w:w="2693" w:type="dxa"/>
            <w:shd w:val="clear" w:color="auto" w:fill="auto"/>
            <w:vAlign w:val="bottom"/>
          </w:tcPr>
          <w:p w14:paraId="36C4B0D1" w14:textId="77777777" w:rsidR="00DF5103" w:rsidRPr="00DF5103" w:rsidRDefault="00DF5103" w:rsidP="00DF5103">
            <w:pPr>
              <w:jc w:val="center"/>
              <w:rPr>
                <w:snapToGrid w:val="0"/>
                <w:color w:val="000000"/>
                <w:szCs w:val="22"/>
              </w:rPr>
            </w:pPr>
            <w:r w:rsidRPr="00DF5103">
              <w:rPr>
                <w:snapToGrid w:val="0"/>
                <w:color w:val="000000"/>
                <w:szCs w:val="22"/>
              </w:rPr>
              <w:t>12 778</w:t>
            </w:r>
          </w:p>
        </w:tc>
        <w:tc>
          <w:tcPr>
            <w:tcW w:w="3544" w:type="dxa"/>
            <w:vMerge/>
            <w:shd w:val="clear" w:color="auto" w:fill="auto"/>
            <w:vAlign w:val="center"/>
          </w:tcPr>
          <w:p w14:paraId="32C005E3" w14:textId="77777777" w:rsidR="00DF5103" w:rsidRPr="00DF5103" w:rsidRDefault="00DF5103" w:rsidP="00DF5103">
            <w:pPr>
              <w:jc w:val="both"/>
              <w:rPr>
                <w:snapToGrid w:val="0"/>
                <w:sz w:val="28"/>
                <w:szCs w:val="28"/>
              </w:rPr>
            </w:pPr>
          </w:p>
        </w:tc>
      </w:tr>
      <w:tr w:rsidR="00DF5103" w:rsidRPr="00DF5103" w14:paraId="704DD148" w14:textId="77777777" w:rsidTr="00E6267D">
        <w:trPr>
          <w:jc w:val="center"/>
        </w:trPr>
        <w:tc>
          <w:tcPr>
            <w:tcW w:w="1526" w:type="dxa"/>
            <w:vMerge/>
            <w:shd w:val="clear" w:color="auto" w:fill="auto"/>
          </w:tcPr>
          <w:p w14:paraId="461545B1" w14:textId="77777777" w:rsidR="00DF5103" w:rsidRPr="00DF5103" w:rsidRDefault="00DF5103" w:rsidP="00DF5103">
            <w:pPr>
              <w:jc w:val="both"/>
              <w:rPr>
                <w:snapToGrid w:val="0"/>
                <w:sz w:val="28"/>
                <w:szCs w:val="28"/>
              </w:rPr>
            </w:pPr>
          </w:p>
        </w:tc>
        <w:tc>
          <w:tcPr>
            <w:tcW w:w="1701" w:type="dxa"/>
            <w:shd w:val="clear" w:color="auto" w:fill="auto"/>
            <w:vAlign w:val="bottom"/>
          </w:tcPr>
          <w:p w14:paraId="391F6B39" w14:textId="77777777" w:rsidR="00DF5103" w:rsidRPr="00DF5103" w:rsidRDefault="00DF5103" w:rsidP="00DF5103">
            <w:pPr>
              <w:jc w:val="center"/>
              <w:rPr>
                <w:snapToGrid w:val="0"/>
                <w:color w:val="000000"/>
                <w:szCs w:val="22"/>
              </w:rPr>
            </w:pPr>
            <w:r w:rsidRPr="00DF5103">
              <w:rPr>
                <w:snapToGrid w:val="0"/>
                <w:color w:val="000000"/>
                <w:szCs w:val="22"/>
              </w:rPr>
              <w:t>дек.19</w:t>
            </w:r>
          </w:p>
        </w:tc>
        <w:tc>
          <w:tcPr>
            <w:tcW w:w="2693" w:type="dxa"/>
            <w:shd w:val="clear" w:color="auto" w:fill="auto"/>
            <w:vAlign w:val="bottom"/>
          </w:tcPr>
          <w:p w14:paraId="05612DF8" w14:textId="77777777" w:rsidR="00DF5103" w:rsidRPr="00DF5103" w:rsidRDefault="00DF5103" w:rsidP="00DF5103">
            <w:pPr>
              <w:jc w:val="center"/>
              <w:rPr>
                <w:snapToGrid w:val="0"/>
                <w:color w:val="000000"/>
                <w:szCs w:val="22"/>
              </w:rPr>
            </w:pPr>
            <w:r w:rsidRPr="00DF5103">
              <w:rPr>
                <w:snapToGrid w:val="0"/>
                <w:color w:val="000000"/>
                <w:szCs w:val="22"/>
              </w:rPr>
              <w:t>14 575</w:t>
            </w:r>
          </w:p>
        </w:tc>
        <w:tc>
          <w:tcPr>
            <w:tcW w:w="3544" w:type="dxa"/>
            <w:vMerge/>
            <w:shd w:val="clear" w:color="auto" w:fill="auto"/>
            <w:vAlign w:val="center"/>
          </w:tcPr>
          <w:p w14:paraId="7C2D48C6" w14:textId="77777777" w:rsidR="00DF5103" w:rsidRPr="00DF5103" w:rsidRDefault="00DF5103" w:rsidP="00DF5103">
            <w:pPr>
              <w:jc w:val="both"/>
              <w:rPr>
                <w:snapToGrid w:val="0"/>
                <w:sz w:val="28"/>
                <w:szCs w:val="28"/>
              </w:rPr>
            </w:pPr>
          </w:p>
        </w:tc>
      </w:tr>
      <w:tr w:rsidR="00DF5103" w:rsidRPr="00DF5103" w14:paraId="3D91418C" w14:textId="77777777" w:rsidTr="00E6267D">
        <w:trPr>
          <w:jc w:val="center"/>
        </w:trPr>
        <w:tc>
          <w:tcPr>
            <w:tcW w:w="1526" w:type="dxa"/>
            <w:vMerge w:val="restart"/>
            <w:shd w:val="clear" w:color="auto" w:fill="auto"/>
            <w:vAlign w:val="center"/>
          </w:tcPr>
          <w:p w14:paraId="7462B303" w14:textId="77777777" w:rsidR="00DF5103" w:rsidRPr="00DF5103" w:rsidRDefault="00DF5103" w:rsidP="00DF5103">
            <w:pPr>
              <w:jc w:val="center"/>
              <w:rPr>
                <w:snapToGrid w:val="0"/>
                <w:color w:val="000000"/>
                <w:szCs w:val="22"/>
              </w:rPr>
            </w:pPr>
            <w:r w:rsidRPr="00DF5103">
              <w:rPr>
                <w:snapToGrid w:val="0"/>
                <w:color w:val="000000"/>
                <w:szCs w:val="22"/>
              </w:rPr>
              <w:t>1 полугодие 2020 года</w:t>
            </w:r>
          </w:p>
        </w:tc>
        <w:tc>
          <w:tcPr>
            <w:tcW w:w="1701" w:type="dxa"/>
            <w:shd w:val="clear" w:color="auto" w:fill="auto"/>
            <w:vAlign w:val="bottom"/>
          </w:tcPr>
          <w:p w14:paraId="097A5DAC" w14:textId="77777777" w:rsidR="00DF5103" w:rsidRPr="00DF5103" w:rsidRDefault="00DF5103" w:rsidP="00DF5103">
            <w:pPr>
              <w:jc w:val="center"/>
              <w:rPr>
                <w:snapToGrid w:val="0"/>
                <w:color w:val="000000"/>
                <w:szCs w:val="22"/>
              </w:rPr>
            </w:pPr>
            <w:r w:rsidRPr="00DF5103">
              <w:rPr>
                <w:snapToGrid w:val="0"/>
                <w:color w:val="000000"/>
                <w:szCs w:val="22"/>
              </w:rPr>
              <w:t>янв.20</w:t>
            </w:r>
          </w:p>
        </w:tc>
        <w:tc>
          <w:tcPr>
            <w:tcW w:w="2693" w:type="dxa"/>
            <w:shd w:val="clear" w:color="auto" w:fill="auto"/>
            <w:vAlign w:val="bottom"/>
          </w:tcPr>
          <w:p w14:paraId="36685265" w14:textId="77777777" w:rsidR="00DF5103" w:rsidRPr="00DF5103" w:rsidRDefault="00DF5103" w:rsidP="00DF5103">
            <w:pPr>
              <w:jc w:val="center"/>
              <w:rPr>
                <w:snapToGrid w:val="0"/>
                <w:color w:val="000000"/>
                <w:szCs w:val="22"/>
              </w:rPr>
            </w:pPr>
            <w:r w:rsidRPr="00DF5103">
              <w:rPr>
                <w:snapToGrid w:val="0"/>
                <w:color w:val="000000"/>
                <w:szCs w:val="22"/>
              </w:rPr>
              <w:t>16 096</w:t>
            </w:r>
          </w:p>
        </w:tc>
        <w:tc>
          <w:tcPr>
            <w:tcW w:w="3544" w:type="dxa"/>
            <w:vMerge w:val="restart"/>
            <w:shd w:val="clear" w:color="auto" w:fill="auto"/>
            <w:vAlign w:val="center"/>
          </w:tcPr>
          <w:p w14:paraId="5B2DCE66" w14:textId="77777777" w:rsidR="00DF5103" w:rsidRPr="00DF5103" w:rsidRDefault="00DF5103" w:rsidP="00DF5103">
            <w:pPr>
              <w:jc w:val="center"/>
              <w:rPr>
                <w:snapToGrid w:val="0"/>
                <w:color w:val="000000"/>
                <w:szCs w:val="22"/>
              </w:rPr>
            </w:pPr>
          </w:p>
          <w:p w14:paraId="0753F381" w14:textId="77777777" w:rsidR="00DF5103" w:rsidRPr="00DF5103" w:rsidRDefault="00DF5103" w:rsidP="00DF5103">
            <w:pPr>
              <w:jc w:val="center"/>
              <w:rPr>
                <w:snapToGrid w:val="0"/>
                <w:color w:val="000000"/>
                <w:szCs w:val="22"/>
              </w:rPr>
            </w:pPr>
            <w:r w:rsidRPr="00DF5103">
              <w:rPr>
                <w:snapToGrid w:val="0"/>
                <w:color w:val="000000"/>
                <w:szCs w:val="22"/>
              </w:rPr>
              <w:t>53 158</w:t>
            </w:r>
          </w:p>
          <w:p w14:paraId="3AB1442D" w14:textId="77777777" w:rsidR="00DF5103" w:rsidRPr="00DF5103" w:rsidRDefault="00DF5103" w:rsidP="00DF5103">
            <w:pPr>
              <w:jc w:val="center"/>
              <w:rPr>
                <w:snapToGrid w:val="0"/>
                <w:color w:val="000000"/>
                <w:szCs w:val="22"/>
              </w:rPr>
            </w:pPr>
          </w:p>
        </w:tc>
      </w:tr>
      <w:tr w:rsidR="00DF5103" w:rsidRPr="00DF5103" w14:paraId="60B9A0BA" w14:textId="77777777" w:rsidTr="00E6267D">
        <w:trPr>
          <w:jc w:val="center"/>
        </w:trPr>
        <w:tc>
          <w:tcPr>
            <w:tcW w:w="1526" w:type="dxa"/>
            <w:vMerge/>
            <w:shd w:val="clear" w:color="auto" w:fill="auto"/>
          </w:tcPr>
          <w:p w14:paraId="088C717A" w14:textId="77777777" w:rsidR="00DF5103" w:rsidRPr="00DF5103" w:rsidRDefault="00DF5103" w:rsidP="00DF5103">
            <w:pPr>
              <w:jc w:val="both"/>
              <w:rPr>
                <w:snapToGrid w:val="0"/>
                <w:sz w:val="28"/>
                <w:szCs w:val="28"/>
              </w:rPr>
            </w:pPr>
          </w:p>
        </w:tc>
        <w:tc>
          <w:tcPr>
            <w:tcW w:w="1701" w:type="dxa"/>
            <w:shd w:val="clear" w:color="auto" w:fill="auto"/>
            <w:vAlign w:val="bottom"/>
          </w:tcPr>
          <w:p w14:paraId="0EEA1217" w14:textId="77777777" w:rsidR="00DF5103" w:rsidRPr="00DF5103" w:rsidRDefault="00DF5103" w:rsidP="00DF5103">
            <w:pPr>
              <w:jc w:val="center"/>
              <w:rPr>
                <w:snapToGrid w:val="0"/>
                <w:color w:val="000000"/>
                <w:szCs w:val="22"/>
              </w:rPr>
            </w:pPr>
            <w:r w:rsidRPr="00DF5103">
              <w:rPr>
                <w:snapToGrid w:val="0"/>
                <w:color w:val="000000"/>
                <w:szCs w:val="22"/>
              </w:rPr>
              <w:t>фев.20</w:t>
            </w:r>
          </w:p>
        </w:tc>
        <w:tc>
          <w:tcPr>
            <w:tcW w:w="2693" w:type="dxa"/>
            <w:shd w:val="clear" w:color="auto" w:fill="auto"/>
            <w:vAlign w:val="bottom"/>
          </w:tcPr>
          <w:p w14:paraId="44C4BBBF" w14:textId="77777777" w:rsidR="00DF5103" w:rsidRPr="00DF5103" w:rsidRDefault="00DF5103" w:rsidP="00DF5103">
            <w:pPr>
              <w:jc w:val="center"/>
              <w:rPr>
                <w:snapToGrid w:val="0"/>
                <w:color w:val="000000"/>
                <w:szCs w:val="22"/>
              </w:rPr>
            </w:pPr>
            <w:r w:rsidRPr="00DF5103">
              <w:rPr>
                <w:snapToGrid w:val="0"/>
                <w:color w:val="000000"/>
                <w:szCs w:val="22"/>
              </w:rPr>
              <w:t>12 604</w:t>
            </w:r>
          </w:p>
        </w:tc>
        <w:tc>
          <w:tcPr>
            <w:tcW w:w="3544" w:type="dxa"/>
            <w:vMerge/>
            <w:shd w:val="clear" w:color="auto" w:fill="auto"/>
            <w:vAlign w:val="center"/>
          </w:tcPr>
          <w:p w14:paraId="4A635B7D" w14:textId="77777777" w:rsidR="00DF5103" w:rsidRPr="00DF5103" w:rsidRDefault="00DF5103" w:rsidP="00DF5103">
            <w:pPr>
              <w:jc w:val="center"/>
              <w:rPr>
                <w:snapToGrid w:val="0"/>
                <w:color w:val="000000"/>
                <w:szCs w:val="22"/>
              </w:rPr>
            </w:pPr>
          </w:p>
        </w:tc>
      </w:tr>
      <w:tr w:rsidR="00DF5103" w:rsidRPr="00DF5103" w14:paraId="5691BBA7" w14:textId="77777777" w:rsidTr="00E6267D">
        <w:trPr>
          <w:jc w:val="center"/>
        </w:trPr>
        <w:tc>
          <w:tcPr>
            <w:tcW w:w="1526" w:type="dxa"/>
            <w:vMerge/>
            <w:shd w:val="clear" w:color="auto" w:fill="auto"/>
          </w:tcPr>
          <w:p w14:paraId="4C57E300" w14:textId="77777777" w:rsidR="00DF5103" w:rsidRPr="00DF5103" w:rsidRDefault="00DF5103" w:rsidP="00DF5103">
            <w:pPr>
              <w:jc w:val="both"/>
              <w:rPr>
                <w:snapToGrid w:val="0"/>
                <w:sz w:val="28"/>
                <w:szCs w:val="28"/>
              </w:rPr>
            </w:pPr>
          </w:p>
        </w:tc>
        <w:tc>
          <w:tcPr>
            <w:tcW w:w="1701" w:type="dxa"/>
            <w:shd w:val="clear" w:color="auto" w:fill="auto"/>
            <w:vAlign w:val="bottom"/>
          </w:tcPr>
          <w:p w14:paraId="62AC5243" w14:textId="77777777" w:rsidR="00DF5103" w:rsidRPr="00DF5103" w:rsidRDefault="00DF5103" w:rsidP="00DF5103">
            <w:pPr>
              <w:jc w:val="center"/>
              <w:rPr>
                <w:snapToGrid w:val="0"/>
                <w:color w:val="000000"/>
                <w:szCs w:val="22"/>
              </w:rPr>
            </w:pPr>
            <w:r w:rsidRPr="00DF5103">
              <w:rPr>
                <w:snapToGrid w:val="0"/>
                <w:color w:val="000000"/>
                <w:szCs w:val="22"/>
              </w:rPr>
              <w:t>мар.20</w:t>
            </w:r>
          </w:p>
        </w:tc>
        <w:tc>
          <w:tcPr>
            <w:tcW w:w="2693" w:type="dxa"/>
            <w:shd w:val="clear" w:color="auto" w:fill="auto"/>
            <w:vAlign w:val="bottom"/>
          </w:tcPr>
          <w:p w14:paraId="07DCB753" w14:textId="77777777" w:rsidR="00DF5103" w:rsidRPr="00DF5103" w:rsidRDefault="00DF5103" w:rsidP="00DF5103">
            <w:pPr>
              <w:jc w:val="center"/>
              <w:rPr>
                <w:snapToGrid w:val="0"/>
                <w:color w:val="000000"/>
                <w:szCs w:val="22"/>
              </w:rPr>
            </w:pPr>
            <w:r w:rsidRPr="00DF5103">
              <w:rPr>
                <w:snapToGrid w:val="0"/>
                <w:color w:val="000000"/>
                <w:szCs w:val="22"/>
              </w:rPr>
              <w:t>12 340</w:t>
            </w:r>
          </w:p>
        </w:tc>
        <w:tc>
          <w:tcPr>
            <w:tcW w:w="3544" w:type="dxa"/>
            <w:vMerge/>
            <w:shd w:val="clear" w:color="auto" w:fill="auto"/>
            <w:vAlign w:val="center"/>
          </w:tcPr>
          <w:p w14:paraId="39719C9B" w14:textId="77777777" w:rsidR="00DF5103" w:rsidRPr="00DF5103" w:rsidRDefault="00DF5103" w:rsidP="00DF5103">
            <w:pPr>
              <w:jc w:val="center"/>
              <w:rPr>
                <w:snapToGrid w:val="0"/>
                <w:color w:val="000000"/>
                <w:szCs w:val="22"/>
              </w:rPr>
            </w:pPr>
          </w:p>
        </w:tc>
      </w:tr>
      <w:tr w:rsidR="00DF5103" w:rsidRPr="00DF5103" w14:paraId="534311CC" w14:textId="77777777" w:rsidTr="00E6267D">
        <w:trPr>
          <w:jc w:val="center"/>
        </w:trPr>
        <w:tc>
          <w:tcPr>
            <w:tcW w:w="1526" w:type="dxa"/>
            <w:vMerge/>
            <w:shd w:val="clear" w:color="auto" w:fill="auto"/>
          </w:tcPr>
          <w:p w14:paraId="2FD8CB3D" w14:textId="77777777" w:rsidR="00DF5103" w:rsidRPr="00DF5103" w:rsidRDefault="00DF5103" w:rsidP="00DF5103">
            <w:pPr>
              <w:jc w:val="both"/>
              <w:rPr>
                <w:snapToGrid w:val="0"/>
                <w:sz w:val="28"/>
                <w:szCs w:val="28"/>
              </w:rPr>
            </w:pPr>
          </w:p>
        </w:tc>
        <w:tc>
          <w:tcPr>
            <w:tcW w:w="1701" w:type="dxa"/>
            <w:shd w:val="clear" w:color="auto" w:fill="auto"/>
            <w:vAlign w:val="bottom"/>
          </w:tcPr>
          <w:p w14:paraId="2AF9A746" w14:textId="77777777" w:rsidR="00DF5103" w:rsidRPr="00DF5103" w:rsidRDefault="00DF5103" w:rsidP="00DF5103">
            <w:pPr>
              <w:jc w:val="center"/>
              <w:rPr>
                <w:snapToGrid w:val="0"/>
                <w:color w:val="000000"/>
                <w:szCs w:val="22"/>
              </w:rPr>
            </w:pPr>
            <w:r w:rsidRPr="00DF5103">
              <w:rPr>
                <w:snapToGrid w:val="0"/>
                <w:color w:val="000000"/>
                <w:szCs w:val="22"/>
              </w:rPr>
              <w:t>апр.20</w:t>
            </w:r>
          </w:p>
        </w:tc>
        <w:tc>
          <w:tcPr>
            <w:tcW w:w="2693" w:type="dxa"/>
            <w:shd w:val="clear" w:color="auto" w:fill="auto"/>
            <w:vAlign w:val="bottom"/>
          </w:tcPr>
          <w:p w14:paraId="4692E02D" w14:textId="77777777" w:rsidR="00DF5103" w:rsidRPr="00DF5103" w:rsidRDefault="00DF5103" w:rsidP="00DF5103">
            <w:pPr>
              <w:jc w:val="center"/>
              <w:rPr>
                <w:snapToGrid w:val="0"/>
                <w:color w:val="000000"/>
                <w:szCs w:val="22"/>
              </w:rPr>
            </w:pPr>
            <w:r w:rsidRPr="00DF5103">
              <w:rPr>
                <w:snapToGrid w:val="0"/>
                <w:color w:val="000000"/>
                <w:szCs w:val="22"/>
              </w:rPr>
              <w:t>9 423</w:t>
            </w:r>
          </w:p>
        </w:tc>
        <w:tc>
          <w:tcPr>
            <w:tcW w:w="3544" w:type="dxa"/>
            <w:vMerge/>
            <w:shd w:val="clear" w:color="auto" w:fill="auto"/>
            <w:vAlign w:val="center"/>
          </w:tcPr>
          <w:p w14:paraId="0BAEFD96" w14:textId="77777777" w:rsidR="00DF5103" w:rsidRPr="00DF5103" w:rsidRDefault="00DF5103" w:rsidP="00DF5103">
            <w:pPr>
              <w:jc w:val="center"/>
              <w:rPr>
                <w:snapToGrid w:val="0"/>
                <w:color w:val="000000"/>
                <w:szCs w:val="22"/>
              </w:rPr>
            </w:pPr>
          </w:p>
        </w:tc>
      </w:tr>
      <w:tr w:rsidR="00DF5103" w:rsidRPr="00DF5103" w14:paraId="48592FED" w14:textId="77777777" w:rsidTr="00E6267D">
        <w:trPr>
          <w:jc w:val="center"/>
        </w:trPr>
        <w:tc>
          <w:tcPr>
            <w:tcW w:w="1526" w:type="dxa"/>
            <w:vMerge/>
            <w:shd w:val="clear" w:color="auto" w:fill="auto"/>
          </w:tcPr>
          <w:p w14:paraId="4F0EA2B0" w14:textId="77777777" w:rsidR="00DF5103" w:rsidRPr="00DF5103" w:rsidRDefault="00DF5103" w:rsidP="00DF5103">
            <w:pPr>
              <w:jc w:val="both"/>
              <w:rPr>
                <w:snapToGrid w:val="0"/>
                <w:sz w:val="28"/>
                <w:szCs w:val="28"/>
              </w:rPr>
            </w:pPr>
          </w:p>
        </w:tc>
        <w:tc>
          <w:tcPr>
            <w:tcW w:w="1701" w:type="dxa"/>
            <w:shd w:val="clear" w:color="auto" w:fill="auto"/>
            <w:vAlign w:val="bottom"/>
          </w:tcPr>
          <w:p w14:paraId="7F842322" w14:textId="77777777" w:rsidR="00DF5103" w:rsidRPr="00DF5103" w:rsidRDefault="00DF5103" w:rsidP="00DF5103">
            <w:pPr>
              <w:jc w:val="center"/>
              <w:rPr>
                <w:snapToGrid w:val="0"/>
                <w:color w:val="000000"/>
                <w:szCs w:val="22"/>
              </w:rPr>
            </w:pPr>
            <w:r w:rsidRPr="00DF5103">
              <w:rPr>
                <w:snapToGrid w:val="0"/>
                <w:color w:val="000000"/>
                <w:szCs w:val="22"/>
              </w:rPr>
              <w:t>май.20</w:t>
            </w:r>
          </w:p>
        </w:tc>
        <w:tc>
          <w:tcPr>
            <w:tcW w:w="2693" w:type="dxa"/>
            <w:shd w:val="clear" w:color="auto" w:fill="auto"/>
            <w:vAlign w:val="bottom"/>
          </w:tcPr>
          <w:p w14:paraId="0B44D075" w14:textId="77777777" w:rsidR="00DF5103" w:rsidRPr="00DF5103" w:rsidRDefault="00DF5103" w:rsidP="00DF5103">
            <w:pPr>
              <w:jc w:val="center"/>
              <w:rPr>
                <w:snapToGrid w:val="0"/>
                <w:color w:val="000000"/>
                <w:szCs w:val="22"/>
              </w:rPr>
            </w:pPr>
            <w:r w:rsidRPr="00DF5103">
              <w:rPr>
                <w:snapToGrid w:val="0"/>
                <w:color w:val="000000"/>
                <w:szCs w:val="22"/>
              </w:rPr>
              <w:t>2 695</w:t>
            </w:r>
          </w:p>
        </w:tc>
        <w:tc>
          <w:tcPr>
            <w:tcW w:w="3544" w:type="dxa"/>
            <w:vMerge/>
            <w:shd w:val="clear" w:color="auto" w:fill="auto"/>
            <w:vAlign w:val="center"/>
          </w:tcPr>
          <w:p w14:paraId="69FDCAC7" w14:textId="77777777" w:rsidR="00DF5103" w:rsidRPr="00DF5103" w:rsidRDefault="00DF5103" w:rsidP="00DF5103">
            <w:pPr>
              <w:jc w:val="center"/>
              <w:rPr>
                <w:snapToGrid w:val="0"/>
                <w:color w:val="000000"/>
                <w:szCs w:val="22"/>
              </w:rPr>
            </w:pPr>
          </w:p>
        </w:tc>
      </w:tr>
      <w:tr w:rsidR="00DF5103" w:rsidRPr="00DF5103" w14:paraId="0772E14A" w14:textId="77777777" w:rsidTr="00E6267D">
        <w:trPr>
          <w:jc w:val="center"/>
        </w:trPr>
        <w:tc>
          <w:tcPr>
            <w:tcW w:w="1526" w:type="dxa"/>
            <w:vMerge/>
            <w:shd w:val="clear" w:color="auto" w:fill="auto"/>
          </w:tcPr>
          <w:p w14:paraId="209065B3" w14:textId="77777777" w:rsidR="00DF5103" w:rsidRPr="00DF5103" w:rsidRDefault="00DF5103" w:rsidP="00DF5103">
            <w:pPr>
              <w:jc w:val="both"/>
              <w:rPr>
                <w:snapToGrid w:val="0"/>
                <w:sz w:val="28"/>
                <w:szCs w:val="28"/>
              </w:rPr>
            </w:pPr>
          </w:p>
        </w:tc>
        <w:tc>
          <w:tcPr>
            <w:tcW w:w="1701" w:type="dxa"/>
            <w:shd w:val="clear" w:color="auto" w:fill="auto"/>
            <w:vAlign w:val="bottom"/>
          </w:tcPr>
          <w:p w14:paraId="5E9A4C42" w14:textId="77777777" w:rsidR="00DF5103" w:rsidRPr="00DF5103" w:rsidRDefault="00DF5103" w:rsidP="00DF5103">
            <w:pPr>
              <w:jc w:val="center"/>
              <w:rPr>
                <w:snapToGrid w:val="0"/>
                <w:color w:val="000000"/>
                <w:szCs w:val="22"/>
              </w:rPr>
            </w:pPr>
            <w:r w:rsidRPr="00DF5103">
              <w:rPr>
                <w:snapToGrid w:val="0"/>
                <w:color w:val="000000"/>
                <w:szCs w:val="22"/>
              </w:rPr>
              <w:t>июн.20</w:t>
            </w:r>
          </w:p>
        </w:tc>
        <w:tc>
          <w:tcPr>
            <w:tcW w:w="2693" w:type="dxa"/>
            <w:shd w:val="clear" w:color="auto" w:fill="auto"/>
            <w:vAlign w:val="bottom"/>
          </w:tcPr>
          <w:p w14:paraId="606C5DB6" w14:textId="77777777" w:rsidR="00DF5103" w:rsidRPr="00DF5103" w:rsidRDefault="00DF5103" w:rsidP="00DF5103">
            <w:pPr>
              <w:jc w:val="center"/>
              <w:rPr>
                <w:snapToGrid w:val="0"/>
                <w:color w:val="000000"/>
                <w:szCs w:val="22"/>
              </w:rPr>
            </w:pPr>
            <w:r w:rsidRPr="00DF5103">
              <w:rPr>
                <w:snapToGrid w:val="0"/>
                <w:color w:val="000000"/>
                <w:szCs w:val="22"/>
              </w:rPr>
              <w:t>0</w:t>
            </w:r>
          </w:p>
        </w:tc>
        <w:tc>
          <w:tcPr>
            <w:tcW w:w="3544" w:type="dxa"/>
            <w:vMerge/>
            <w:shd w:val="clear" w:color="auto" w:fill="auto"/>
            <w:vAlign w:val="center"/>
          </w:tcPr>
          <w:p w14:paraId="3853F1E0" w14:textId="77777777" w:rsidR="00DF5103" w:rsidRPr="00DF5103" w:rsidRDefault="00DF5103" w:rsidP="00DF5103">
            <w:pPr>
              <w:jc w:val="center"/>
              <w:rPr>
                <w:snapToGrid w:val="0"/>
                <w:color w:val="000000"/>
                <w:szCs w:val="22"/>
              </w:rPr>
            </w:pPr>
          </w:p>
        </w:tc>
      </w:tr>
      <w:tr w:rsidR="00DF5103" w:rsidRPr="00DF5103" w14:paraId="22BAD073" w14:textId="77777777" w:rsidTr="00E6267D">
        <w:trPr>
          <w:jc w:val="center"/>
        </w:trPr>
        <w:tc>
          <w:tcPr>
            <w:tcW w:w="1526" w:type="dxa"/>
            <w:vMerge w:val="restart"/>
            <w:shd w:val="clear" w:color="auto" w:fill="auto"/>
            <w:vAlign w:val="center"/>
          </w:tcPr>
          <w:p w14:paraId="5D398F39" w14:textId="77777777" w:rsidR="00DF5103" w:rsidRPr="00DF5103" w:rsidRDefault="00DF5103" w:rsidP="00DF5103">
            <w:pPr>
              <w:jc w:val="center"/>
              <w:rPr>
                <w:snapToGrid w:val="0"/>
                <w:color w:val="000000"/>
                <w:szCs w:val="22"/>
              </w:rPr>
            </w:pPr>
            <w:r w:rsidRPr="00DF5103">
              <w:rPr>
                <w:snapToGrid w:val="0"/>
                <w:color w:val="000000"/>
                <w:szCs w:val="22"/>
              </w:rPr>
              <w:t>2 полугодие 2020 года</w:t>
            </w:r>
          </w:p>
        </w:tc>
        <w:tc>
          <w:tcPr>
            <w:tcW w:w="1701" w:type="dxa"/>
            <w:shd w:val="clear" w:color="auto" w:fill="auto"/>
            <w:vAlign w:val="bottom"/>
          </w:tcPr>
          <w:p w14:paraId="04387885" w14:textId="77777777" w:rsidR="00DF5103" w:rsidRPr="00DF5103" w:rsidRDefault="00DF5103" w:rsidP="00DF5103">
            <w:pPr>
              <w:jc w:val="center"/>
              <w:rPr>
                <w:snapToGrid w:val="0"/>
                <w:color w:val="000000"/>
                <w:szCs w:val="22"/>
              </w:rPr>
            </w:pPr>
            <w:r w:rsidRPr="00DF5103">
              <w:rPr>
                <w:snapToGrid w:val="0"/>
                <w:color w:val="000000"/>
                <w:szCs w:val="22"/>
              </w:rPr>
              <w:t>июл.20</w:t>
            </w:r>
          </w:p>
        </w:tc>
        <w:tc>
          <w:tcPr>
            <w:tcW w:w="2693" w:type="dxa"/>
            <w:shd w:val="clear" w:color="auto" w:fill="auto"/>
            <w:vAlign w:val="bottom"/>
          </w:tcPr>
          <w:p w14:paraId="05742EA2" w14:textId="77777777" w:rsidR="00DF5103" w:rsidRPr="00DF5103" w:rsidRDefault="00DF5103" w:rsidP="00DF5103">
            <w:pPr>
              <w:jc w:val="center"/>
              <w:rPr>
                <w:snapToGrid w:val="0"/>
                <w:color w:val="000000"/>
                <w:szCs w:val="22"/>
              </w:rPr>
            </w:pPr>
            <w:r w:rsidRPr="00DF5103">
              <w:rPr>
                <w:snapToGrid w:val="0"/>
                <w:color w:val="000000"/>
                <w:szCs w:val="22"/>
              </w:rPr>
              <w:t>0</w:t>
            </w:r>
          </w:p>
        </w:tc>
        <w:tc>
          <w:tcPr>
            <w:tcW w:w="3544" w:type="dxa"/>
            <w:vMerge w:val="restart"/>
            <w:shd w:val="clear" w:color="auto" w:fill="auto"/>
            <w:vAlign w:val="center"/>
          </w:tcPr>
          <w:p w14:paraId="552DA5B0" w14:textId="77777777" w:rsidR="00DF5103" w:rsidRPr="00DF5103" w:rsidRDefault="00DF5103" w:rsidP="00DF5103">
            <w:pPr>
              <w:jc w:val="center"/>
              <w:rPr>
                <w:snapToGrid w:val="0"/>
                <w:color w:val="000000"/>
                <w:szCs w:val="22"/>
              </w:rPr>
            </w:pPr>
          </w:p>
          <w:p w14:paraId="533A2A8D" w14:textId="77777777" w:rsidR="00DF5103" w:rsidRPr="00DF5103" w:rsidRDefault="00DF5103" w:rsidP="00DF5103">
            <w:pPr>
              <w:jc w:val="center"/>
              <w:rPr>
                <w:snapToGrid w:val="0"/>
                <w:color w:val="000000"/>
                <w:szCs w:val="22"/>
              </w:rPr>
            </w:pPr>
            <w:r w:rsidRPr="00DF5103">
              <w:rPr>
                <w:snapToGrid w:val="0"/>
                <w:color w:val="000000"/>
                <w:szCs w:val="22"/>
              </w:rPr>
              <w:t>35 217</w:t>
            </w:r>
          </w:p>
          <w:p w14:paraId="797F4659" w14:textId="77777777" w:rsidR="00DF5103" w:rsidRPr="00DF5103" w:rsidRDefault="00DF5103" w:rsidP="00DF5103">
            <w:pPr>
              <w:jc w:val="center"/>
              <w:rPr>
                <w:snapToGrid w:val="0"/>
                <w:color w:val="000000"/>
                <w:szCs w:val="22"/>
              </w:rPr>
            </w:pPr>
          </w:p>
        </w:tc>
      </w:tr>
      <w:tr w:rsidR="00DF5103" w:rsidRPr="00DF5103" w14:paraId="6C08947A" w14:textId="77777777" w:rsidTr="00E6267D">
        <w:trPr>
          <w:jc w:val="center"/>
        </w:trPr>
        <w:tc>
          <w:tcPr>
            <w:tcW w:w="1526" w:type="dxa"/>
            <w:vMerge/>
            <w:shd w:val="clear" w:color="auto" w:fill="auto"/>
          </w:tcPr>
          <w:p w14:paraId="73DB9907" w14:textId="77777777" w:rsidR="00DF5103" w:rsidRPr="00DF5103" w:rsidRDefault="00DF5103" w:rsidP="00DF5103">
            <w:pPr>
              <w:jc w:val="both"/>
              <w:rPr>
                <w:snapToGrid w:val="0"/>
                <w:sz w:val="28"/>
                <w:szCs w:val="28"/>
              </w:rPr>
            </w:pPr>
          </w:p>
        </w:tc>
        <w:tc>
          <w:tcPr>
            <w:tcW w:w="1701" w:type="dxa"/>
            <w:shd w:val="clear" w:color="auto" w:fill="auto"/>
            <w:vAlign w:val="bottom"/>
          </w:tcPr>
          <w:p w14:paraId="4A8A85CC" w14:textId="77777777" w:rsidR="00DF5103" w:rsidRPr="00DF5103" w:rsidRDefault="00DF5103" w:rsidP="00DF5103">
            <w:pPr>
              <w:jc w:val="center"/>
              <w:rPr>
                <w:snapToGrid w:val="0"/>
                <w:color w:val="000000"/>
                <w:szCs w:val="22"/>
              </w:rPr>
            </w:pPr>
            <w:r w:rsidRPr="00DF5103">
              <w:rPr>
                <w:snapToGrid w:val="0"/>
                <w:color w:val="000000"/>
                <w:szCs w:val="22"/>
              </w:rPr>
              <w:t>авг.20</w:t>
            </w:r>
          </w:p>
        </w:tc>
        <w:tc>
          <w:tcPr>
            <w:tcW w:w="2693" w:type="dxa"/>
            <w:shd w:val="clear" w:color="auto" w:fill="auto"/>
            <w:vAlign w:val="bottom"/>
          </w:tcPr>
          <w:p w14:paraId="3F3BBE73" w14:textId="77777777" w:rsidR="00DF5103" w:rsidRPr="00DF5103" w:rsidRDefault="00DF5103" w:rsidP="00DF5103">
            <w:pPr>
              <w:jc w:val="center"/>
              <w:rPr>
                <w:snapToGrid w:val="0"/>
                <w:color w:val="000000"/>
                <w:szCs w:val="22"/>
              </w:rPr>
            </w:pPr>
            <w:r w:rsidRPr="00DF5103">
              <w:rPr>
                <w:snapToGrid w:val="0"/>
                <w:color w:val="000000"/>
                <w:szCs w:val="22"/>
              </w:rPr>
              <w:t>0</w:t>
            </w:r>
          </w:p>
        </w:tc>
        <w:tc>
          <w:tcPr>
            <w:tcW w:w="3544" w:type="dxa"/>
            <w:vMerge/>
            <w:shd w:val="clear" w:color="auto" w:fill="auto"/>
            <w:vAlign w:val="center"/>
          </w:tcPr>
          <w:p w14:paraId="7206055C" w14:textId="77777777" w:rsidR="00DF5103" w:rsidRPr="00DF5103" w:rsidRDefault="00DF5103" w:rsidP="00DF5103">
            <w:pPr>
              <w:jc w:val="center"/>
              <w:rPr>
                <w:snapToGrid w:val="0"/>
                <w:color w:val="000000"/>
                <w:szCs w:val="22"/>
              </w:rPr>
            </w:pPr>
          </w:p>
        </w:tc>
      </w:tr>
      <w:tr w:rsidR="00DF5103" w:rsidRPr="00DF5103" w14:paraId="44CC5473" w14:textId="77777777" w:rsidTr="00E6267D">
        <w:trPr>
          <w:jc w:val="center"/>
        </w:trPr>
        <w:tc>
          <w:tcPr>
            <w:tcW w:w="1526" w:type="dxa"/>
            <w:vMerge/>
            <w:shd w:val="clear" w:color="auto" w:fill="auto"/>
          </w:tcPr>
          <w:p w14:paraId="2035087B" w14:textId="77777777" w:rsidR="00DF5103" w:rsidRPr="00DF5103" w:rsidRDefault="00DF5103" w:rsidP="00DF5103">
            <w:pPr>
              <w:jc w:val="both"/>
              <w:rPr>
                <w:snapToGrid w:val="0"/>
                <w:sz w:val="28"/>
                <w:szCs w:val="28"/>
              </w:rPr>
            </w:pPr>
          </w:p>
        </w:tc>
        <w:tc>
          <w:tcPr>
            <w:tcW w:w="1701" w:type="dxa"/>
            <w:shd w:val="clear" w:color="auto" w:fill="auto"/>
            <w:vAlign w:val="bottom"/>
          </w:tcPr>
          <w:p w14:paraId="2D930969" w14:textId="77777777" w:rsidR="00DF5103" w:rsidRPr="00DF5103" w:rsidRDefault="00DF5103" w:rsidP="00DF5103">
            <w:pPr>
              <w:jc w:val="center"/>
              <w:rPr>
                <w:snapToGrid w:val="0"/>
                <w:color w:val="000000"/>
                <w:szCs w:val="22"/>
              </w:rPr>
            </w:pPr>
            <w:r w:rsidRPr="00DF5103">
              <w:rPr>
                <w:snapToGrid w:val="0"/>
                <w:color w:val="000000"/>
                <w:szCs w:val="22"/>
              </w:rPr>
              <w:t>сен.20</w:t>
            </w:r>
          </w:p>
        </w:tc>
        <w:tc>
          <w:tcPr>
            <w:tcW w:w="2693" w:type="dxa"/>
            <w:shd w:val="clear" w:color="auto" w:fill="auto"/>
            <w:vAlign w:val="bottom"/>
          </w:tcPr>
          <w:p w14:paraId="7CDCD9DB" w14:textId="77777777" w:rsidR="00DF5103" w:rsidRPr="00DF5103" w:rsidRDefault="00DF5103" w:rsidP="00DF5103">
            <w:pPr>
              <w:jc w:val="center"/>
              <w:rPr>
                <w:snapToGrid w:val="0"/>
                <w:color w:val="000000"/>
                <w:szCs w:val="22"/>
              </w:rPr>
            </w:pPr>
            <w:r w:rsidRPr="00DF5103">
              <w:rPr>
                <w:snapToGrid w:val="0"/>
                <w:color w:val="000000"/>
                <w:szCs w:val="22"/>
              </w:rPr>
              <w:t>0</w:t>
            </w:r>
          </w:p>
        </w:tc>
        <w:tc>
          <w:tcPr>
            <w:tcW w:w="3544" w:type="dxa"/>
            <w:vMerge/>
            <w:shd w:val="clear" w:color="auto" w:fill="auto"/>
            <w:vAlign w:val="center"/>
          </w:tcPr>
          <w:p w14:paraId="3F9EA929" w14:textId="77777777" w:rsidR="00DF5103" w:rsidRPr="00DF5103" w:rsidRDefault="00DF5103" w:rsidP="00DF5103">
            <w:pPr>
              <w:jc w:val="center"/>
              <w:rPr>
                <w:snapToGrid w:val="0"/>
                <w:color w:val="000000"/>
                <w:szCs w:val="22"/>
              </w:rPr>
            </w:pPr>
          </w:p>
        </w:tc>
      </w:tr>
      <w:tr w:rsidR="00DF5103" w:rsidRPr="00DF5103" w14:paraId="6A6652E6" w14:textId="77777777" w:rsidTr="00E6267D">
        <w:trPr>
          <w:jc w:val="center"/>
        </w:trPr>
        <w:tc>
          <w:tcPr>
            <w:tcW w:w="1526" w:type="dxa"/>
            <w:vMerge/>
            <w:shd w:val="clear" w:color="auto" w:fill="auto"/>
          </w:tcPr>
          <w:p w14:paraId="6DD08F59" w14:textId="77777777" w:rsidR="00DF5103" w:rsidRPr="00DF5103" w:rsidRDefault="00DF5103" w:rsidP="00DF5103">
            <w:pPr>
              <w:jc w:val="both"/>
              <w:rPr>
                <w:snapToGrid w:val="0"/>
                <w:sz w:val="28"/>
                <w:szCs w:val="28"/>
              </w:rPr>
            </w:pPr>
          </w:p>
        </w:tc>
        <w:tc>
          <w:tcPr>
            <w:tcW w:w="1701" w:type="dxa"/>
            <w:shd w:val="clear" w:color="auto" w:fill="auto"/>
            <w:vAlign w:val="bottom"/>
          </w:tcPr>
          <w:p w14:paraId="751845C9" w14:textId="77777777" w:rsidR="00DF5103" w:rsidRPr="00DF5103" w:rsidRDefault="00DF5103" w:rsidP="00DF5103">
            <w:pPr>
              <w:jc w:val="center"/>
              <w:rPr>
                <w:snapToGrid w:val="0"/>
                <w:color w:val="000000"/>
                <w:szCs w:val="22"/>
              </w:rPr>
            </w:pPr>
            <w:r w:rsidRPr="00DF5103">
              <w:rPr>
                <w:snapToGrid w:val="0"/>
                <w:color w:val="000000"/>
                <w:szCs w:val="22"/>
              </w:rPr>
              <w:t>окт.20</w:t>
            </w:r>
          </w:p>
        </w:tc>
        <w:tc>
          <w:tcPr>
            <w:tcW w:w="2693" w:type="dxa"/>
            <w:shd w:val="clear" w:color="auto" w:fill="auto"/>
            <w:vAlign w:val="bottom"/>
          </w:tcPr>
          <w:p w14:paraId="3F3A24FC" w14:textId="77777777" w:rsidR="00DF5103" w:rsidRPr="00DF5103" w:rsidRDefault="00DF5103" w:rsidP="00DF5103">
            <w:pPr>
              <w:jc w:val="center"/>
              <w:rPr>
                <w:snapToGrid w:val="0"/>
                <w:color w:val="000000"/>
                <w:szCs w:val="22"/>
              </w:rPr>
            </w:pPr>
            <w:r w:rsidRPr="00DF5103">
              <w:rPr>
                <w:snapToGrid w:val="0"/>
                <w:color w:val="000000"/>
                <w:szCs w:val="22"/>
              </w:rPr>
              <w:t>7 824</w:t>
            </w:r>
          </w:p>
        </w:tc>
        <w:tc>
          <w:tcPr>
            <w:tcW w:w="3544" w:type="dxa"/>
            <w:vMerge/>
            <w:shd w:val="clear" w:color="auto" w:fill="auto"/>
            <w:vAlign w:val="center"/>
          </w:tcPr>
          <w:p w14:paraId="34A99FDB" w14:textId="77777777" w:rsidR="00DF5103" w:rsidRPr="00DF5103" w:rsidRDefault="00DF5103" w:rsidP="00DF5103">
            <w:pPr>
              <w:jc w:val="center"/>
              <w:rPr>
                <w:snapToGrid w:val="0"/>
                <w:color w:val="000000"/>
                <w:szCs w:val="22"/>
              </w:rPr>
            </w:pPr>
          </w:p>
        </w:tc>
      </w:tr>
      <w:tr w:rsidR="00DF5103" w:rsidRPr="00DF5103" w14:paraId="1889FAB4" w14:textId="77777777" w:rsidTr="00E6267D">
        <w:trPr>
          <w:jc w:val="center"/>
        </w:trPr>
        <w:tc>
          <w:tcPr>
            <w:tcW w:w="1526" w:type="dxa"/>
            <w:vMerge/>
            <w:shd w:val="clear" w:color="auto" w:fill="auto"/>
          </w:tcPr>
          <w:p w14:paraId="72872030" w14:textId="77777777" w:rsidR="00DF5103" w:rsidRPr="00DF5103" w:rsidRDefault="00DF5103" w:rsidP="00DF5103">
            <w:pPr>
              <w:jc w:val="both"/>
              <w:rPr>
                <w:snapToGrid w:val="0"/>
                <w:sz w:val="28"/>
                <w:szCs w:val="28"/>
              </w:rPr>
            </w:pPr>
          </w:p>
        </w:tc>
        <w:tc>
          <w:tcPr>
            <w:tcW w:w="1701" w:type="dxa"/>
            <w:shd w:val="clear" w:color="auto" w:fill="auto"/>
            <w:vAlign w:val="bottom"/>
          </w:tcPr>
          <w:p w14:paraId="44EABB16" w14:textId="77777777" w:rsidR="00DF5103" w:rsidRPr="00DF5103" w:rsidRDefault="00DF5103" w:rsidP="00DF5103">
            <w:pPr>
              <w:jc w:val="center"/>
              <w:rPr>
                <w:snapToGrid w:val="0"/>
                <w:color w:val="000000"/>
                <w:szCs w:val="22"/>
              </w:rPr>
            </w:pPr>
            <w:r w:rsidRPr="00DF5103">
              <w:rPr>
                <w:snapToGrid w:val="0"/>
                <w:color w:val="000000"/>
                <w:szCs w:val="22"/>
              </w:rPr>
              <w:t>ноя.20</w:t>
            </w:r>
          </w:p>
        </w:tc>
        <w:tc>
          <w:tcPr>
            <w:tcW w:w="2693" w:type="dxa"/>
            <w:shd w:val="clear" w:color="auto" w:fill="auto"/>
            <w:vAlign w:val="bottom"/>
          </w:tcPr>
          <w:p w14:paraId="7C181953" w14:textId="77777777" w:rsidR="00DF5103" w:rsidRPr="00DF5103" w:rsidRDefault="00DF5103" w:rsidP="00DF5103">
            <w:pPr>
              <w:jc w:val="center"/>
              <w:rPr>
                <w:snapToGrid w:val="0"/>
                <w:color w:val="000000"/>
                <w:szCs w:val="22"/>
              </w:rPr>
            </w:pPr>
            <w:r w:rsidRPr="00DF5103">
              <w:rPr>
                <w:snapToGrid w:val="0"/>
                <w:color w:val="000000"/>
                <w:szCs w:val="22"/>
              </w:rPr>
              <w:t>12 469</w:t>
            </w:r>
          </w:p>
        </w:tc>
        <w:tc>
          <w:tcPr>
            <w:tcW w:w="3544" w:type="dxa"/>
            <w:vMerge/>
            <w:shd w:val="clear" w:color="auto" w:fill="auto"/>
            <w:vAlign w:val="center"/>
          </w:tcPr>
          <w:p w14:paraId="4390794B" w14:textId="77777777" w:rsidR="00DF5103" w:rsidRPr="00DF5103" w:rsidRDefault="00DF5103" w:rsidP="00DF5103">
            <w:pPr>
              <w:jc w:val="center"/>
              <w:rPr>
                <w:snapToGrid w:val="0"/>
                <w:color w:val="000000"/>
                <w:szCs w:val="22"/>
              </w:rPr>
            </w:pPr>
          </w:p>
        </w:tc>
      </w:tr>
      <w:tr w:rsidR="00DF5103" w:rsidRPr="00DF5103" w14:paraId="28783646" w14:textId="77777777" w:rsidTr="00E6267D">
        <w:trPr>
          <w:jc w:val="center"/>
        </w:trPr>
        <w:tc>
          <w:tcPr>
            <w:tcW w:w="1526" w:type="dxa"/>
            <w:vMerge/>
            <w:shd w:val="clear" w:color="auto" w:fill="auto"/>
          </w:tcPr>
          <w:p w14:paraId="006397AC" w14:textId="77777777" w:rsidR="00DF5103" w:rsidRPr="00DF5103" w:rsidRDefault="00DF5103" w:rsidP="00DF5103">
            <w:pPr>
              <w:jc w:val="both"/>
              <w:rPr>
                <w:snapToGrid w:val="0"/>
                <w:sz w:val="28"/>
                <w:szCs w:val="28"/>
              </w:rPr>
            </w:pPr>
          </w:p>
        </w:tc>
        <w:tc>
          <w:tcPr>
            <w:tcW w:w="1701" w:type="dxa"/>
            <w:shd w:val="clear" w:color="auto" w:fill="auto"/>
            <w:vAlign w:val="bottom"/>
          </w:tcPr>
          <w:p w14:paraId="07BE5184" w14:textId="77777777" w:rsidR="00DF5103" w:rsidRPr="00DF5103" w:rsidRDefault="00DF5103" w:rsidP="00DF5103">
            <w:pPr>
              <w:jc w:val="center"/>
              <w:rPr>
                <w:snapToGrid w:val="0"/>
                <w:color w:val="000000"/>
                <w:szCs w:val="22"/>
              </w:rPr>
            </w:pPr>
            <w:r w:rsidRPr="00DF5103">
              <w:rPr>
                <w:snapToGrid w:val="0"/>
                <w:color w:val="000000"/>
                <w:szCs w:val="22"/>
              </w:rPr>
              <w:t>дек.20</w:t>
            </w:r>
          </w:p>
        </w:tc>
        <w:tc>
          <w:tcPr>
            <w:tcW w:w="2693" w:type="dxa"/>
            <w:shd w:val="clear" w:color="auto" w:fill="auto"/>
            <w:vAlign w:val="bottom"/>
          </w:tcPr>
          <w:p w14:paraId="2B49F8FE" w14:textId="77777777" w:rsidR="00DF5103" w:rsidRPr="00DF5103" w:rsidRDefault="00DF5103" w:rsidP="00DF5103">
            <w:pPr>
              <w:jc w:val="center"/>
              <w:rPr>
                <w:snapToGrid w:val="0"/>
                <w:color w:val="000000"/>
                <w:szCs w:val="22"/>
              </w:rPr>
            </w:pPr>
            <w:r w:rsidRPr="00DF5103">
              <w:rPr>
                <w:snapToGrid w:val="0"/>
                <w:color w:val="000000"/>
                <w:szCs w:val="22"/>
              </w:rPr>
              <w:t>14 924</w:t>
            </w:r>
          </w:p>
        </w:tc>
        <w:tc>
          <w:tcPr>
            <w:tcW w:w="3544" w:type="dxa"/>
            <w:vMerge/>
            <w:shd w:val="clear" w:color="auto" w:fill="auto"/>
            <w:vAlign w:val="center"/>
          </w:tcPr>
          <w:p w14:paraId="4FE1E76E" w14:textId="77777777" w:rsidR="00DF5103" w:rsidRPr="00DF5103" w:rsidRDefault="00DF5103" w:rsidP="00DF5103">
            <w:pPr>
              <w:jc w:val="center"/>
              <w:rPr>
                <w:snapToGrid w:val="0"/>
                <w:color w:val="000000"/>
                <w:szCs w:val="22"/>
              </w:rPr>
            </w:pPr>
          </w:p>
        </w:tc>
      </w:tr>
      <w:tr w:rsidR="00DF5103" w:rsidRPr="00DF5103" w14:paraId="4EBCB99A" w14:textId="77777777" w:rsidTr="00E6267D">
        <w:trPr>
          <w:jc w:val="center"/>
        </w:trPr>
        <w:tc>
          <w:tcPr>
            <w:tcW w:w="1526" w:type="dxa"/>
            <w:vMerge w:val="restart"/>
            <w:shd w:val="clear" w:color="auto" w:fill="auto"/>
            <w:vAlign w:val="center"/>
          </w:tcPr>
          <w:p w14:paraId="26C6EC5B" w14:textId="77777777" w:rsidR="00DF5103" w:rsidRPr="00DF5103" w:rsidRDefault="00DF5103" w:rsidP="00DF5103">
            <w:pPr>
              <w:jc w:val="center"/>
              <w:rPr>
                <w:snapToGrid w:val="0"/>
                <w:color w:val="000000"/>
                <w:szCs w:val="22"/>
              </w:rPr>
            </w:pPr>
            <w:r w:rsidRPr="00DF5103">
              <w:rPr>
                <w:snapToGrid w:val="0"/>
                <w:color w:val="000000"/>
                <w:szCs w:val="22"/>
              </w:rPr>
              <w:t>1 полугодие 2021 года</w:t>
            </w:r>
          </w:p>
        </w:tc>
        <w:tc>
          <w:tcPr>
            <w:tcW w:w="1701" w:type="dxa"/>
            <w:shd w:val="clear" w:color="auto" w:fill="auto"/>
            <w:vAlign w:val="bottom"/>
          </w:tcPr>
          <w:p w14:paraId="38661921" w14:textId="77777777" w:rsidR="00DF5103" w:rsidRPr="00DF5103" w:rsidRDefault="00DF5103" w:rsidP="00DF5103">
            <w:pPr>
              <w:jc w:val="center"/>
              <w:rPr>
                <w:snapToGrid w:val="0"/>
                <w:color w:val="000000"/>
                <w:szCs w:val="22"/>
              </w:rPr>
            </w:pPr>
            <w:r w:rsidRPr="00DF5103">
              <w:rPr>
                <w:snapToGrid w:val="0"/>
                <w:color w:val="000000"/>
                <w:szCs w:val="22"/>
              </w:rPr>
              <w:t>янв.21</w:t>
            </w:r>
          </w:p>
        </w:tc>
        <w:tc>
          <w:tcPr>
            <w:tcW w:w="2693" w:type="dxa"/>
            <w:shd w:val="clear" w:color="auto" w:fill="auto"/>
            <w:vAlign w:val="bottom"/>
          </w:tcPr>
          <w:p w14:paraId="3FDED810" w14:textId="77777777" w:rsidR="00DF5103" w:rsidRPr="00DF5103" w:rsidRDefault="00DF5103" w:rsidP="00DF5103">
            <w:pPr>
              <w:jc w:val="center"/>
              <w:rPr>
                <w:snapToGrid w:val="0"/>
                <w:color w:val="000000"/>
                <w:szCs w:val="22"/>
              </w:rPr>
            </w:pPr>
            <w:r w:rsidRPr="00DF5103">
              <w:rPr>
                <w:snapToGrid w:val="0"/>
                <w:color w:val="000000"/>
                <w:szCs w:val="22"/>
              </w:rPr>
              <w:t>17 654</w:t>
            </w:r>
          </w:p>
        </w:tc>
        <w:tc>
          <w:tcPr>
            <w:tcW w:w="3544" w:type="dxa"/>
            <w:vMerge w:val="restart"/>
            <w:shd w:val="clear" w:color="auto" w:fill="auto"/>
            <w:vAlign w:val="center"/>
          </w:tcPr>
          <w:p w14:paraId="6313A5D1" w14:textId="77777777" w:rsidR="00DF5103" w:rsidRPr="00DF5103" w:rsidRDefault="00DF5103" w:rsidP="00DF5103">
            <w:pPr>
              <w:jc w:val="center"/>
              <w:rPr>
                <w:snapToGrid w:val="0"/>
                <w:color w:val="000000"/>
                <w:szCs w:val="22"/>
              </w:rPr>
            </w:pPr>
          </w:p>
          <w:p w14:paraId="03CD3220" w14:textId="77777777" w:rsidR="00DF5103" w:rsidRPr="00DF5103" w:rsidRDefault="00DF5103" w:rsidP="00DF5103">
            <w:pPr>
              <w:jc w:val="center"/>
              <w:rPr>
                <w:snapToGrid w:val="0"/>
                <w:color w:val="000000"/>
                <w:szCs w:val="22"/>
              </w:rPr>
            </w:pPr>
            <w:r w:rsidRPr="00DF5103">
              <w:rPr>
                <w:snapToGrid w:val="0"/>
                <w:color w:val="000000"/>
                <w:szCs w:val="22"/>
              </w:rPr>
              <w:t>61 673</w:t>
            </w:r>
          </w:p>
          <w:p w14:paraId="72089804" w14:textId="77777777" w:rsidR="00DF5103" w:rsidRPr="00DF5103" w:rsidRDefault="00DF5103" w:rsidP="00DF5103">
            <w:pPr>
              <w:jc w:val="center"/>
              <w:rPr>
                <w:snapToGrid w:val="0"/>
                <w:color w:val="000000"/>
                <w:szCs w:val="22"/>
              </w:rPr>
            </w:pPr>
          </w:p>
        </w:tc>
      </w:tr>
      <w:tr w:rsidR="00DF5103" w:rsidRPr="00DF5103" w14:paraId="595C172D" w14:textId="77777777" w:rsidTr="00E6267D">
        <w:trPr>
          <w:jc w:val="center"/>
        </w:trPr>
        <w:tc>
          <w:tcPr>
            <w:tcW w:w="1526" w:type="dxa"/>
            <w:vMerge/>
            <w:shd w:val="clear" w:color="auto" w:fill="auto"/>
          </w:tcPr>
          <w:p w14:paraId="3929355E" w14:textId="77777777" w:rsidR="00DF5103" w:rsidRPr="00DF5103" w:rsidRDefault="00DF5103" w:rsidP="00DF5103">
            <w:pPr>
              <w:jc w:val="both"/>
              <w:rPr>
                <w:snapToGrid w:val="0"/>
                <w:sz w:val="28"/>
                <w:szCs w:val="28"/>
              </w:rPr>
            </w:pPr>
          </w:p>
        </w:tc>
        <w:tc>
          <w:tcPr>
            <w:tcW w:w="1701" w:type="dxa"/>
            <w:shd w:val="clear" w:color="auto" w:fill="auto"/>
            <w:vAlign w:val="bottom"/>
          </w:tcPr>
          <w:p w14:paraId="7CF12A9D" w14:textId="77777777" w:rsidR="00DF5103" w:rsidRPr="00DF5103" w:rsidRDefault="00DF5103" w:rsidP="00DF5103">
            <w:pPr>
              <w:jc w:val="center"/>
              <w:rPr>
                <w:snapToGrid w:val="0"/>
                <w:color w:val="000000"/>
                <w:szCs w:val="22"/>
              </w:rPr>
            </w:pPr>
            <w:r w:rsidRPr="00DF5103">
              <w:rPr>
                <w:snapToGrid w:val="0"/>
                <w:color w:val="000000"/>
                <w:szCs w:val="22"/>
              </w:rPr>
              <w:t>фев.21</w:t>
            </w:r>
          </w:p>
        </w:tc>
        <w:tc>
          <w:tcPr>
            <w:tcW w:w="2693" w:type="dxa"/>
            <w:shd w:val="clear" w:color="auto" w:fill="auto"/>
            <w:vAlign w:val="bottom"/>
          </w:tcPr>
          <w:p w14:paraId="4AFCD693" w14:textId="77777777" w:rsidR="00DF5103" w:rsidRPr="00DF5103" w:rsidRDefault="00DF5103" w:rsidP="00DF5103">
            <w:pPr>
              <w:jc w:val="center"/>
              <w:rPr>
                <w:snapToGrid w:val="0"/>
                <w:color w:val="000000"/>
                <w:szCs w:val="22"/>
              </w:rPr>
            </w:pPr>
            <w:r w:rsidRPr="00DF5103">
              <w:rPr>
                <w:snapToGrid w:val="0"/>
                <w:color w:val="000000"/>
                <w:szCs w:val="22"/>
              </w:rPr>
              <w:t>15 278</w:t>
            </w:r>
          </w:p>
        </w:tc>
        <w:tc>
          <w:tcPr>
            <w:tcW w:w="3544" w:type="dxa"/>
            <w:vMerge/>
            <w:shd w:val="clear" w:color="auto" w:fill="auto"/>
            <w:vAlign w:val="center"/>
          </w:tcPr>
          <w:p w14:paraId="60C0A3E3" w14:textId="77777777" w:rsidR="00DF5103" w:rsidRPr="00DF5103" w:rsidRDefault="00DF5103" w:rsidP="00DF5103">
            <w:pPr>
              <w:jc w:val="center"/>
              <w:rPr>
                <w:snapToGrid w:val="0"/>
                <w:color w:val="000000"/>
                <w:szCs w:val="22"/>
              </w:rPr>
            </w:pPr>
          </w:p>
        </w:tc>
      </w:tr>
      <w:tr w:rsidR="00DF5103" w:rsidRPr="00DF5103" w14:paraId="12417EE1" w14:textId="77777777" w:rsidTr="00E6267D">
        <w:trPr>
          <w:jc w:val="center"/>
        </w:trPr>
        <w:tc>
          <w:tcPr>
            <w:tcW w:w="1526" w:type="dxa"/>
            <w:vMerge/>
            <w:shd w:val="clear" w:color="auto" w:fill="auto"/>
          </w:tcPr>
          <w:p w14:paraId="3CF1FFC6" w14:textId="77777777" w:rsidR="00DF5103" w:rsidRPr="00DF5103" w:rsidRDefault="00DF5103" w:rsidP="00DF5103">
            <w:pPr>
              <w:jc w:val="both"/>
              <w:rPr>
                <w:snapToGrid w:val="0"/>
                <w:sz w:val="28"/>
                <w:szCs w:val="28"/>
              </w:rPr>
            </w:pPr>
          </w:p>
        </w:tc>
        <w:tc>
          <w:tcPr>
            <w:tcW w:w="1701" w:type="dxa"/>
            <w:shd w:val="clear" w:color="auto" w:fill="auto"/>
            <w:vAlign w:val="bottom"/>
          </w:tcPr>
          <w:p w14:paraId="2AEE3462" w14:textId="77777777" w:rsidR="00DF5103" w:rsidRPr="00DF5103" w:rsidRDefault="00DF5103" w:rsidP="00DF5103">
            <w:pPr>
              <w:jc w:val="center"/>
              <w:rPr>
                <w:snapToGrid w:val="0"/>
                <w:color w:val="000000"/>
                <w:szCs w:val="22"/>
              </w:rPr>
            </w:pPr>
            <w:r w:rsidRPr="00DF5103">
              <w:rPr>
                <w:snapToGrid w:val="0"/>
                <w:color w:val="000000"/>
                <w:szCs w:val="22"/>
              </w:rPr>
              <w:t>мар.21</w:t>
            </w:r>
          </w:p>
        </w:tc>
        <w:tc>
          <w:tcPr>
            <w:tcW w:w="2693" w:type="dxa"/>
            <w:shd w:val="clear" w:color="auto" w:fill="auto"/>
            <w:vAlign w:val="bottom"/>
          </w:tcPr>
          <w:p w14:paraId="0F5C6B32" w14:textId="77777777" w:rsidR="00DF5103" w:rsidRPr="00DF5103" w:rsidRDefault="00DF5103" w:rsidP="00DF5103">
            <w:pPr>
              <w:jc w:val="center"/>
              <w:rPr>
                <w:snapToGrid w:val="0"/>
                <w:color w:val="000000"/>
                <w:szCs w:val="22"/>
              </w:rPr>
            </w:pPr>
            <w:r w:rsidRPr="00DF5103">
              <w:rPr>
                <w:snapToGrid w:val="0"/>
                <w:color w:val="000000"/>
                <w:szCs w:val="22"/>
              </w:rPr>
              <w:t>15 090</w:t>
            </w:r>
          </w:p>
        </w:tc>
        <w:tc>
          <w:tcPr>
            <w:tcW w:w="3544" w:type="dxa"/>
            <w:vMerge/>
            <w:shd w:val="clear" w:color="auto" w:fill="auto"/>
            <w:vAlign w:val="center"/>
          </w:tcPr>
          <w:p w14:paraId="67891D9A" w14:textId="77777777" w:rsidR="00DF5103" w:rsidRPr="00DF5103" w:rsidRDefault="00DF5103" w:rsidP="00DF5103">
            <w:pPr>
              <w:jc w:val="center"/>
              <w:rPr>
                <w:snapToGrid w:val="0"/>
                <w:color w:val="000000"/>
                <w:szCs w:val="22"/>
              </w:rPr>
            </w:pPr>
          </w:p>
        </w:tc>
      </w:tr>
      <w:tr w:rsidR="00DF5103" w:rsidRPr="00DF5103" w14:paraId="163B2CE0" w14:textId="77777777" w:rsidTr="00E6267D">
        <w:trPr>
          <w:jc w:val="center"/>
        </w:trPr>
        <w:tc>
          <w:tcPr>
            <w:tcW w:w="1526" w:type="dxa"/>
            <w:vMerge/>
            <w:shd w:val="clear" w:color="auto" w:fill="auto"/>
          </w:tcPr>
          <w:p w14:paraId="75AD40B9" w14:textId="77777777" w:rsidR="00DF5103" w:rsidRPr="00DF5103" w:rsidRDefault="00DF5103" w:rsidP="00DF5103">
            <w:pPr>
              <w:jc w:val="both"/>
              <w:rPr>
                <w:snapToGrid w:val="0"/>
                <w:sz w:val="28"/>
                <w:szCs w:val="28"/>
              </w:rPr>
            </w:pPr>
          </w:p>
        </w:tc>
        <w:tc>
          <w:tcPr>
            <w:tcW w:w="1701" w:type="dxa"/>
            <w:shd w:val="clear" w:color="auto" w:fill="auto"/>
            <w:vAlign w:val="bottom"/>
          </w:tcPr>
          <w:p w14:paraId="1298E1E3" w14:textId="77777777" w:rsidR="00DF5103" w:rsidRPr="00DF5103" w:rsidRDefault="00DF5103" w:rsidP="00DF5103">
            <w:pPr>
              <w:jc w:val="center"/>
              <w:rPr>
                <w:snapToGrid w:val="0"/>
                <w:color w:val="000000"/>
                <w:szCs w:val="22"/>
              </w:rPr>
            </w:pPr>
            <w:r w:rsidRPr="00DF5103">
              <w:rPr>
                <w:snapToGrid w:val="0"/>
                <w:color w:val="000000"/>
                <w:szCs w:val="22"/>
              </w:rPr>
              <w:t>апр.21</w:t>
            </w:r>
          </w:p>
        </w:tc>
        <w:tc>
          <w:tcPr>
            <w:tcW w:w="2693" w:type="dxa"/>
            <w:shd w:val="clear" w:color="auto" w:fill="auto"/>
            <w:vAlign w:val="bottom"/>
          </w:tcPr>
          <w:p w14:paraId="0E1E6B81" w14:textId="77777777" w:rsidR="00DF5103" w:rsidRPr="00DF5103" w:rsidRDefault="00DF5103" w:rsidP="00DF5103">
            <w:pPr>
              <w:jc w:val="center"/>
              <w:rPr>
                <w:snapToGrid w:val="0"/>
                <w:color w:val="000000"/>
                <w:szCs w:val="22"/>
              </w:rPr>
            </w:pPr>
            <w:r w:rsidRPr="00DF5103">
              <w:rPr>
                <w:snapToGrid w:val="0"/>
                <w:color w:val="000000"/>
                <w:szCs w:val="22"/>
              </w:rPr>
              <w:t>9 873</w:t>
            </w:r>
          </w:p>
        </w:tc>
        <w:tc>
          <w:tcPr>
            <w:tcW w:w="3544" w:type="dxa"/>
            <w:vMerge/>
            <w:shd w:val="clear" w:color="auto" w:fill="auto"/>
            <w:vAlign w:val="center"/>
          </w:tcPr>
          <w:p w14:paraId="400EE385" w14:textId="77777777" w:rsidR="00DF5103" w:rsidRPr="00DF5103" w:rsidRDefault="00DF5103" w:rsidP="00DF5103">
            <w:pPr>
              <w:jc w:val="center"/>
              <w:rPr>
                <w:snapToGrid w:val="0"/>
                <w:color w:val="000000"/>
                <w:szCs w:val="22"/>
              </w:rPr>
            </w:pPr>
          </w:p>
        </w:tc>
      </w:tr>
      <w:tr w:rsidR="00DF5103" w:rsidRPr="00DF5103" w14:paraId="769571C1" w14:textId="77777777" w:rsidTr="00E6267D">
        <w:trPr>
          <w:jc w:val="center"/>
        </w:trPr>
        <w:tc>
          <w:tcPr>
            <w:tcW w:w="1526" w:type="dxa"/>
            <w:vMerge/>
            <w:shd w:val="clear" w:color="auto" w:fill="auto"/>
          </w:tcPr>
          <w:p w14:paraId="773552C1" w14:textId="77777777" w:rsidR="00DF5103" w:rsidRPr="00DF5103" w:rsidRDefault="00DF5103" w:rsidP="00DF5103">
            <w:pPr>
              <w:jc w:val="both"/>
              <w:rPr>
                <w:snapToGrid w:val="0"/>
                <w:sz w:val="28"/>
                <w:szCs w:val="28"/>
              </w:rPr>
            </w:pPr>
          </w:p>
        </w:tc>
        <w:tc>
          <w:tcPr>
            <w:tcW w:w="1701" w:type="dxa"/>
            <w:shd w:val="clear" w:color="auto" w:fill="auto"/>
            <w:vAlign w:val="bottom"/>
          </w:tcPr>
          <w:p w14:paraId="53B4BDF5" w14:textId="77777777" w:rsidR="00DF5103" w:rsidRPr="00DF5103" w:rsidRDefault="00DF5103" w:rsidP="00DF5103">
            <w:pPr>
              <w:jc w:val="center"/>
              <w:rPr>
                <w:snapToGrid w:val="0"/>
                <w:color w:val="000000"/>
                <w:szCs w:val="22"/>
              </w:rPr>
            </w:pPr>
            <w:r w:rsidRPr="00DF5103">
              <w:rPr>
                <w:snapToGrid w:val="0"/>
                <w:color w:val="000000"/>
                <w:szCs w:val="22"/>
              </w:rPr>
              <w:t>май.21</w:t>
            </w:r>
          </w:p>
        </w:tc>
        <w:tc>
          <w:tcPr>
            <w:tcW w:w="2693" w:type="dxa"/>
            <w:shd w:val="clear" w:color="auto" w:fill="auto"/>
            <w:vAlign w:val="bottom"/>
          </w:tcPr>
          <w:p w14:paraId="57E845FB" w14:textId="77777777" w:rsidR="00DF5103" w:rsidRPr="00DF5103" w:rsidRDefault="00DF5103" w:rsidP="00DF5103">
            <w:pPr>
              <w:jc w:val="center"/>
              <w:rPr>
                <w:snapToGrid w:val="0"/>
                <w:color w:val="000000"/>
                <w:szCs w:val="22"/>
              </w:rPr>
            </w:pPr>
            <w:r w:rsidRPr="00DF5103">
              <w:rPr>
                <w:snapToGrid w:val="0"/>
                <w:color w:val="000000"/>
                <w:szCs w:val="22"/>
              </w:rPr>
              <w:t>3 778</w:t>
            </w:r>
          </w:p>
        </w:tc>
        <w:tc>
          <w:tcPr>
            <w:tcW w:w="3544" w:type="dxa"/>
            <w:vMerge/>
            <w:shd w:val="clear" w:color="auto" w:fill="auto"/>
            <w:vAlign w:val="center"/>
          </w:tcPr>
          <w:p w14:paraId="04D19032" w14:textId="77777777" w:rsidR="00DF5103" w:rsidRPr="00DF5103" w:rsidRDefault="00DF5103" w:rsidP="00DF5103">
            <w:pPr>
              <w:jc w:val="center"/>
              <w:rPr>
                <w:snapToGrid w:val="0"/>
                <w:color w:val="000000"/>
                <w:szCs w:val="22"/>
              </w:rPr>
            </w:pPr>
          </w:p>
        </w:tc>
      </w:tr>
      <w:tr w:rsidR="00DF5103" w:rsidRPr="00DF5103" w14:paraId="446061D0" w14:textId="77777777" w:rsidTr="00E6267D">
        <w:trPr>
          <w:jc w:val="center"/>
        </w:trPr>
        <w:tc>
          <w:tcPr>
            <w:tcW w:w="1526" w:type="dxa"/>
            <w:vMerge/>
            <w:shd w:val="clear" w:color="auto" w:fill="auto"/>
          </w:tcPr>
          <w:p w14:paraId="5E39DDAA" w14:textId="77777777" w:rsidR="00DF5103" w:rsidRPr="00DF5103" w:rsidRDefault="00DF5103" w:rsidP="00DF5103">
            <w:pPr>
              <w:jc w:val="both"/>
              <w:rPr>
                <w:snapToGrid w:val="0"/>
                <w:sz w:val="28"/>
                <w:szCs w:val="28"/>
              </w:rPr>
            </w:pPr>
          </w:p>
        </w:tc>
        <w:tc>
          <w:tcPr>
            <w:tcW w:w="1701" w:type="dxa"/>
            <w:shd w:val="clear" w:color="auto" w:fill="auto"/>
            <w:vAlign w:val="bottom"/>
          </w:tcPr>
          <w:p w14:paraId="6CF9B9F7" w14:textId="77777777" w:rsidR="00DF5103" w:rsidRPr="00DF5103" w:rsidRDefault="00DF5103" w:rsidP="00DF5103">
            <w:pPr>
              <w:jc w:val="center"/>
              <w:rPr>
                <w:snapToGrid w:val="0"/>
                <w:color w:val="000000"/>
                <w:szCs w:val="22"/>
              </w:rPr>
            </w:pPr>
            <w:r w:rsidRPr="00DF5103">
              <w:rPr>
                <w:snapToGrid w:val="0"/>
                <w:color w:val="000000"/>
                <w:szCs w:val="22"/>
              </w:rPr>
              <w:t>июн.21</w:t>
            </w:r>
          </w:p>
        </w:tc>
        <w:tc>
          <w:tcPr>
            <w:tcW w:w="2693" w:type="dxa"/>
            <w:shd w:val="clear" w:color="auto" w:fill="auto"/>
            <w:vAlign w:val="bottom"/>
          </w:tcPr>
          <w:p w14:paraId="4360388F" w14:textId="77777777" w:rsidR="00DF5103" w:rsidRPr="00DF5103" w:rsidRDefault="00DF5103" w:rsidP="00DF5103">
            <w:pPr>
              <w:jc w:val="center"/>
              <w:rPr>
                <w:snapToGrid w:val="0"/>
                <w:color w:val="000000"/>
                <w:szCs w:val="22"/>
              </w:rPr>
            </w:pPr>
            <w:r w:rsidRPr="00DF5103">
              <w:rPr>
                <w:snapToGrid w:val="0"/>
                <w:color w:val="000000"/>
                <w:szCs w:val="22"/>
              </w:rPr>
              <w:t>0</w:t>
            </w:r>
          </w:p>
        </w:tc>
        <w:tc>
          <w:tcPr>
            <w:tcW w:w="3544" w:type="dxa"/>
            <w:vMerge/>
            <w:shd w:val="clear" w:color="auto" w:fill="auto"/>
            <w:vAlign w:val="center"/>
          </w:tcPr>
          <w:p w14:paraId="5D669B4B" w14:textId="77777777" w:rsidR="00DF5103" w:rsidRPr="00DF5103" w:rsidRDefault="00DF5103" w:rsidP="00DF5103">
            <w:pPr>
              <w:jc w:val="center"/>
              <w:rPr>
                <w:snapToGrid w:val="0"/>
                <w:color w:val="000000"/>
                <w:szCs w:val="22"/>
              </w:rPr>
            </w:pPr>
          </w:p>
        </w:tc>
      </w:tr>
      <w:tr w:rsidR="00DF5103" w:rsidRPr="00DF5103" w14:paraId="6C68AA5F" w14:textId="77777777" w:rsidTr="00E6267D">
        <w:trPr>
          <w:jc w:val="center"/>
        </w:trPr>
        <w:tc>
          <w:tcPr>
            <w:tcW w:w="1526" w:type="dxa"/>
            <w:vMerge w:val="restart"/>
            <w:shd w:val="clear" w:color="auto" w:fill="auto"/>
            <w:vAlign w:val="center"/>
          </w:tcPr>
          <w:p w14:paraId="40955309" w14:textId="77777777" w:rsidR="00DF5103" w:rsidRPr="00DF5103" w:rsidRDefault="00DF5103" w:rsidP="00DF5103">
            <w:pPr>
              <w:jc w:val="center"/>
              <w:rPr>
                <w:snapToGrid w:val="0"/>
                <w:color w:val="000000"/>
                <w:szCs w:val="22"/>
              </w:rPr>
            </w:pPr>
            <w:r w:rsidRPr="00DF5103">
              <w:rPr>
                <w:snapToGrid w:val="0"/>
                <w:color w:val="000000"/>
                <w:szCs w:val="22"/>
              </w:rPr>
              <w:t>2 полугодие 2021 года</w:t>
            </w:r>
          </w:p>
        </w:tc>
        <w:tc>
          <w:tcPr>
            <w:tcW w:w="1701" w:type="dxa"/>
            <w:shd w:val="clear" w:color="auto" w:fill="auto"/>
            <w:vAlign w:val="bottom"/>
          </w:tcPr>
          <w:p w14:paraId="3B9F5E61" w14:textId="77777777" w:rsidR="00DF5103" w:rsidRPr="00DF5103" w:rsidRDefault="00DF5103" w:rsidP="00DF5103">
            <w:pPr>
              <w:jc w:val="center"/>
              <w:rPr>
                <w:snapToGrid w:val="0"/>
                <w:color w:val="000000"/>
                <w:szCs w:val="22"/>
              </w:rPr>
            </w:pPr>
            <w:r w:rsidRPr="00DF5103">
              <w:rPr>
                <w:snapToGrid w:val="0"/>
                <w:color w:val="000000"/>
                <w:szCs w:val="22"/>
              </w:rPr>
              <w:t>июл.21</w:t>
            </w:r>
          </w:p>
        </w:tc>
        <w:tc>
          <w:tcPr>
            <w:tcW w:w="2693" w:type="dxa"/>
            <w:shd w:val="clear" w:color="auto" w:fill="auto"/>
            <w:vAlign w:val="bottom"/>
          </w:tcPr>
          <w:p w14:paraId="6BF48E78" w14:textId="77777777" w:rsidR="00DF5103" w:rsidRPr="00DF5103" w:rsidRDefault="00DF5103" w:rsidP="00DF5103">
            <w:pPr>
              <w:jc w:val="center"/>
              <w:rPr>
                <w:snapToGrid w:val="0"/>
                <w:color w:val="000000"/>
                <w:szCs w:val="22"/>
              </w:rPr>
            </w:pPr>
            <w:r w:rsidRPr="00DF5103">
              <w:rPr>
                <w:snapToGrid w:val="0"/>
                <w:color w:val="000000"/>
                <w:szCs w:val="22"/>
              </w:rPr>
              <w:t>108</w:t>
            </w:r>
          </w:p>
        </w:tc>
        <w:tc>
          <w:tcPr>
            <w:tcW w:w="3544" w:type="dxa"/>
            <w:vMerge w:val="restart"/>
            <w:shd w:val="clear" w:color="auto" w:fill="auto"/>
            <w:vAlign w:val="center"/>
          </w:tcPr>
          <w:p w14:paraId="200A8CA1" w14:textId="77777777" w:rsidR="00DF5103" w:rsidRPr="00DF5103" w:rsidRDefault="00DF5103" w:rsidP="00DF5103">
            <w:pPr>
              <w:jc w:val="center"/>
              <w:rPr>
                <w:snapToGrid w:val="0"/>
                <w:color w:val="000000"/>
                <w:szCs w:val="22"/>
              </w:rPr>
            </w:pPr>
          </w:p>
          <w:p w14:paraId="4FC1B9DB" w14:textId="77777777" w:rsidR="00DF5103" w:rsidRPr="00DF5103" w:rsidRDefault="00DF5103" w:rsidP="00DF5103">
            <w:pPr>
              <w:jc w:val="center"/>
              <w:rPr>
                <w:snapToGrid w:val="0"/>
                <w:color w:val="000000"/>
                <w:szCs w:val="22"/>
              </w:rPr>
            </w:pPr>
            <w:r w:rsidRPr="00DF5103">
              <w:rPr>
                <w:snapToGrid w:val="0"/>
                <w:color w:val="000000"/>
                <w:szCs w:val="22"/>
              </w:rPr>
              <w:t>37 052</w:t>
            </w:r>
          </w:p>
          <w:p w14:paraId="5603D755" w14:textId="77777777" w:rsidR="00DF5103" w:rsidRPr="00DF5103" w:rsidRDefault="00DF5103" w:rsidP="00DF5103">
            <w:pPr>
              <w:jc w:val="center"/>
              <w:rPr>
                <w:snapToGrid w:val="0"/>
                <w:color w:val="000000"/>
                <w:szCs w:val="22"/>
              </w:rPr>
            </w:pPr>
          </w:p>
        </w:tc>
      </w:tr>
      <w:tr w:rsidR="00DF5103" w:rsidRPr="00DF5103" w14:paraId="68B5FF84" w14:textId="77777777" w:rsidTr="00E6267D">
        <w:trPr>
          <w:jc w:val="center"/>
        </w:trPr>
        <w:tc>
          <w:tcPr>
            <w:tcW w:w="1526" w:type="dxa"/>
            <w:vMerge/>
            <w:shd w:val="clear" w:color="auto" w:fill="auto"/>
          </w:tcPr>
          <w:p w14:paraId="065CFE32" w14:textId="77777777" w:rsidR="00DF5103" w:rsidRPr="00DF5103" w:rsidRDefault="00DF5103" w:rsidP="00DF5103">
            <w:pPr>
              <w:jc w:val="both"/>
              <w:rPr>
                <w:snapToGrid w:val="0"/>
                <w:sz w:val="28"/>
                <w:szCs w:val="28"/>
              </w:rPr>
            </w:pPr>
          </w:p>
        </w:tc>
        <w:tc>
          <w:tcPr>
            <w:tcW w:w="1701" w:type="dxa"/>
            <w:shd w:val="clear" w:color="auto" w:fill="auto"/>
            <w:vAlign w:val="bottom"/>
          </w:tcPr>
          <w:p w14:paraId="3890650F" w14:textId="77777777" w:rsidR="00DF5103" w:rsidRPr="00DF5103" w:rsidRDefault="00DF5103" w:rsidP="00DF5103">
            <w:pPr>
              <w:jc w:val="center"/>
              <w:rPr>
                <w:snapToGrid w:val="0"/>
                <w:color w:val="000000"/>
                <w:szCs w:val="22"/>
              </w:rPr>
            </w:pPr>
            <w:r w:rsidRPr="00DF5103">
              <w:rPr>
                <w:snapToGrid w:val="0"/>
                <w:color w:val="000000"/>
                <w:szCs w:val="22"/>
              </w:rPr>
              <w:t>авг.21</w:t>
            </w:r>
          </w:p>
        </w:tc>
        <w:tc>
          <w:tcPr>
            <w:tcW w:w="2693" w:type="dxa"/>
            <w:shd w:val="clear" w:color="auto" w:fill="auto"/>
            <w:vAlign w:val="bottom"/>
          </w:tcPr>
          <w:p w14:paraId="1681C053" w14:textId="77777777" w:rsidR="00DF5103" w:rsidRPr="00DF5103" w:rsidRDefault="00DF5103" w:rsidP="00DF5103">
            <w:pPr>
              <w:jc w:val="center"/>
              <w:rPr>
                <w:snapToGrid w:val="0"/>
                <w:color w:val="000000"/>
                <w:szCs w:val="22"/>
              </w:rPr>
            </w:pPr>
            <w:r w:rsidRPr="00DF5103">
              <w:rPr>
                <w:snapToGrid w:val="0"/>
                <w:color w:val="000000"/>
                <w:szCs w:val="22"/>
              </w:rPr>
              <w:t>0</w:t>
            </w:r>
          </w:p>
        </w:tc>
        <w:tc>
          <w:tcPr>
            <w:tcW w:w="3544" w:type="dxa"/>
            <w:vMerge/>
            <w:shd w:val="clear" w:color="auto" w:fill="auto"/>
          </w:tcPr>
          <w:p w14:paraId="0ABBFBC2" w14:textId="77777777" w:rsidR="00DF5103" w:rsidRPr="00DF5103" w:rsidRDefault="00DF5103" w:rsidP="00DF5103">
            <w:pPr>
              <w:jc w:val="both"/>
              <w:rPr>
                <w:snapToGrid w:val="0"/>
                <w:sz w:val="28"/>
                <w:szCs w:val="28"/>
              </w:rPr>
            </w:pPr>
          </w:p>
        </w:tc>
      </w:tr>
      <w:tr w:rsidR="00DF5103" w:rsidRPr="00DF5103" w14:paraId="3FDDC4B4" w14:textId="77777777" w:rsidTr="00E6267D">
        <w:trPr>
          <w:jc w:val="center"/>
        </w:trPr>
        <w:tc>
          <w:tcPr>
            <w:tcW w:w="1526" w:type="dxa"/>
            <w:vMerge/>
            <w:shd w:val="clear" w:color="auto" w:fill="auto"/>
          </w:tcPr>
          <w:p w14:paraId="29185414" w14:textId="77777777" w:rsidR="00DF5103" w:rsidRPr="00DF5103" w:rsidRDefault="00DF5103" w:rsidP="00DF5103">
            <w:pPr>
              <w:jc w:val="both"/>
              <w:rPr>
                <w:snapToGrid w:val="0"/>
                <w:sz w:val="28"/>
                <w:szCs w:val="28"/>
              </w:rPr>
            </w:pPr>
          </w:p>
        </w:tc>
        <w:tc>
          <w:tcPr>
            <w:tcW w:w="1701" w:type="dxa"/>
            <w:shd w:val="clear" w:color="auto" w:fill="auto"/>
            <w:vAlign w:val="bottom"/>
          </w:tcPr>
          <w:p w14:paraId="255E570A" w14:textId="77777777" w:rsidR="00DF5103" w:rsidRPr="00DF5103" w:rsidRDefault="00DF5103" w:rsidP="00DF5103">
            <w:pPr>
              <w:jc w:val="center"/>
              <w:rPr>
                <w:snapToGrid w:val="0"/>
                <w:color w:val="000000"/>
                <w:szCs w:val="22"/>
              </w:rPr>
            </w:pPr>
            <w:r w:rsidRPr="00DF5103">
              <w:rPr>
                <w:snapToGrid w:val="0"/>
                <w:color w:val="000000"/>
                <w:szCs w:val="22"/>
              </w:rPr>
              <w:t>сен.21</w:t>
            </w:r>
          </w:p>
        </w:tc>
        <w:tc>
          <w:tcPr>
            <w:tcW w:w="2693" w:type="dxa"/>
            <w:shd w:val="clear" w:color="auto" w:fill="auto"/>
            <w:vAlign w:val="bottom"/>
          </w:tcPr>
          <w:p w14:paraId="2F3DD0F5" w14:textId="77777777" w:rsidR="00DF5103" w:rsidRPr="00DF5103" w:rsidRDefault="00DF5103" w:rsidP="00DF5103">
            <w:pPr>
              <w:jc w:val="center"/>
              <w:rPr>
                <w:snapToGrid w:val="0"/>
                <w:color w:val="000000"/>
                <w:szCs w:val="22"/>
              </w:rPr>
            </w:pPr>
            <w:r w:rsidRPr="00DF5103">
              <w:rPr>
                <w:snapToGrid w:val="0"/>
                <w:color w:val="000000"/>
                <w:szCs w:val="22"/>
              </w:rPr>
              <w:t>720</w:t>
            </w:r>
          </w:p>
        </w:tc>
        <w:tc>
          <w:tcPr>
            <w:tcW w:w="3544" w:type="dxa"/>
            <w:vMerge/>
            <w:shd w:val="clear" w:color="auto" w:fill="auto"/>
          </w:tcPr>
          <w:p w14:paraId="718614ED" w14:textId="77777777" w:rsidR="00DF5103" w:rsidRPr="00DF5103" w:rsidRDefault="00DF5103" w:rsidP="00DF5103">
            <w:pPr>
              <w:jc w:val="both"/>
              <w:rPr>
                <w:snapToGrid w:val="0"/>
                <w:sz w:val="28"/>
                <w:szCs w:val="28"/>
              </w:rPr>
            </w:pPr>
          </w:p>
        </w:tc>
      </w:tr>
      <w:tr w:rsidR="00DF5103" w:rsidRPr="00DF5103" w14:paraId="01941C06" w14:textId="77777777" w:rsidTr="00E6267D">
        <w:trPr>
          <w:jc w:val="center"/>
        </w:trPr>
        <w:tc>
          <w:tcPr>
            <w:tcW w:w="1526" w:type="dxa"/>
            <w:vMerge/>
            <w:shd w:val="clear" w:color="auto" w:fill="auto"/>
          </w:tcPr>
          <w:p w14:paraId="39D009EE" w14:textId="77777777" w:rsidR="00DF5103" w:rsidRPr="00DF5103" w:rsidRDefault="00DF5103" w:rsidP="00DF5103">
            <w:pPr>
              <w:jc w:val="both"/>
              <w:rPr>
                <w:snapToGrid w:val="0"/>
                <w:sz w:val="28"/>
                <w:szCs w:val="28"/>
              </w:rPr>
            </w:pPr>
          </w:p>
        </w:tc>
        <w:tc>
          <w:tcPr>
            <w:tcW w:w="1701" w:type="dxa"/>
            <w:shd w:val="clear" w:color="auto" w:fill="auto"/>
            <w:vAlign w:val="bottom"/>
          </w:tcPr>
          <w:p w14:paraId="7D19AF72" w14:textId="77777777" w:rsidR="00DF5103" w:rsidRPr="00DF5103" w:rsidRDefault="00DF5103" w:rsidP="00DF5103">
            <w:pPr>
              <w:jc w:val="center"/>
              <w:rPr>
                <w:snapToGrid w:val="0"/>
                <w:color w:val="000000"/>
                <w:szCs w:val="22"/>
              </w:rPr>
            </w:pPr>
            <w:r w:rsidRPr="00DF5103">
              <w:rPr>
                <w:snapToGrid w:val="0"/>
                <w:color w:val="000000"/>
                <w:szCs w:val="22"/>
              </w:rPr>
              <w:t>окт.21</w:t>
            </w:r>
          </w:p>
        </w:tc>
        <w:tc>
          <w:tcPr>
            <w:tcW w:w="2693" w:type="dxa"/>
            <w:shd w:val="clear" w:color="auto" w:fill="auto"/>
            <w:vAlign w:val="bottom"/>
          </w:tcPr>
          <w:p w14:paraId="5D6CAD43" w14:textId="77777777" w:rsidR="00DF5103" w:rsidRPr="00DF5103" w:rsidRDefault="00DF5103" w:rsidP="00DF5103">
            <w:pPr>
              <w:jc w:val="center"/>
              <w:rPr>
                <w:snapToGrid w:val="0"/>
                <w:color w:val="000000"/>
                <w:szCs w:val="22"/>
              </w:rPr>
            </w:pPr>
            <w:r w:rsidRPr="00DF5103">
              <w:rPr>
                <w:snapToGrid w:val="0"/>
                <w:color w:val="000000"/>
                <w:szCs w:val="22"/>
              </w:rPr>
              <w:t>9 519</w:t>
            </w:r>
          </w:p>
        </w:tc>
        <w:tc>
          <w:tcPr>
            <w:tcW w:w="3544" w:type="dxa"/>
            <w:vMerge/>
            <w:shd w:val="clear" w:color="auto" w:fill="auto"/>
          </w:tcPr>
          <w:p w14:paraId="2D3FBF21" w14:textId="77777777" w:rsidR="00DF5103" w:rsidRPr="00DF5103" w:rsidRDefault="00DF5103" w:rsidP="00DF5103">
            <w:pPr>
              <w:jc w:val="both"/>
              <w:rPr>
                <w:snapToGrid w:val="0"/>
                <w:sz w:val="28"/>
                <w:szCs w:val="28"/>
              </w:rPr>
            </w:pPr>
          </w:p>
        </w:tc>
      </w:tr>
      <w:tr w:rsidR="00DF5103" w:rsidRPr="00DF5103" w14:paraId="710033D9" w14:textId="77777777" w:rsidTr="00E6267D">
        <w:trPr>
          <w:jc w:val="center"/>
        </w:trPr>
        <w:tc>
          <w:tcPr>
            <w:tcW w:w="1526" w:type="dxa"/>
            <w:vMerge/>
            <w:shd w:val="clear" w:color="auto" w:fill="auto"/>
          </w:tcPr>
          <w:p w14:paraId="2A03CD26" w14:textId="77777777" w:rsidR="00DF5103" w:rsidRPr="00DF5103" w:rsidRDefault="00DF5103" w:rsidP="00DF5103">
            <w:pPr>
              <w:jc w:val="both"/>
              <w:rPr>
                <w:snapToGrid w:val="0"/>
                <w:sz w:val="28"/>
                <w:szCs w:val="28"/>
              </w:rPr>
            </w:pPr>
          </w:p>
        </w:tc>
        <w:tc>
          <w:tcPr>
            <w:tcW w:w="1701" w:type="dxa"/>
            <w:shd w:val="clear" w:color="auto" w:fill="auto"/>
            <w:vAlign w:val="bottom"/>
          </w:tcPr>
          <w:p w14:paraId="6EE202C5" w14:textId="77777777" w:rsidR="00DF5103" w:rsidRPr="00DF5103" w:rsidRDefault="00DF5103" w:rsidP="00DF5103">
            <w:pPr>
              <w:jc w:val="center"/>
              <w:rPr>
                <w:snapToGrid w:val="0"/>
                <w:color w:val="000000"/>
                <w:szCs w:val="22"/>
              </w:rPr>
            </w:pPr>
            <w:r w:rsidRPr="00DF5103">
              <w:rPr>
                <w:snapToGrid w:val="0"/>
                <w:color w:val="000000"/>
                <w:szCs w:val="22"/>
              </w:rPr>
              <w:t>ноя.21</w:t>
            </w:r>
          </w:p>
        </w:tc>
        <w:tc>
          <w:tcPr>
            <w:tcW w:w="2693" w:type="dxa"/>
            <w:shd w:val="clear" w:color="auto" w:fill="auto"/>
            <w:vAlign w:val="bottom"/>
          </w:tcPr>
          <w:p w14:paraId="6F912E58" w14:textId="77777777" w:rsidR="00DF5103" w:rsidRPr="00DF5103" w:rsidRDefault="00DF5103" w:rsidP="00DF5103">
            <w:pPr>
              <w:jc w:val="center"/>
              <w:rPr>
                <w:snapToGrid w:val="0"/>
                <w:color w:val="000000"/>
                <w:szCs w:val="22"/>
              </w:rPr>
            </w:pPr>
            <w:r w:rsidRPr="00DF5103">
              <w:rPr>
                <w:snapToGrid w:val="0"/>
                <w:color w:val="000000"/>
                <w:szCs w:val="22"/>
              </w:rPr>
              <w:t>11 698</w:t>
            </w:r>
          </w:p>
        </w:tc>
        <w:tc>
          <w:tcPr>
            <w:tcW w:w="3544" w:type="dxa"/>
            <w:vMerge/>
            <w:shd w:val="clear" w:color="auto" w:fill="auto"/>
          </w:tcPr>
          <w:p w14:paraId="2FABE86C" w14:textId="77777777" w:rsidR="00DF5103" w:rsidRPr="00DF5103" w:rsidRDefault="00DF5103" w:rsidP="00DF5103">
            <w:pPr>
              <w:jc w:val="both"/>
              <w:rPr>
                <w:snapToGrid w:val="0"/>
                <w:sz w:val="28"/>
                <w:szCs w:val="28"/>
              </w:rPr>
            </w:pPr>
          </w:p>
        </w:tc>
      </w:tr>
      <w:tr w:rsidR="00DF5103" w:rsidRPr="00DF5103" w14:paraId="58510A28" w14:textId="77777777" w:rsidTr="00E6267D">
        <w:trPr>
          <w:jc w:val="center"/>
        </w:trPr>
        <w:tc>
          <w:tcPr>
            <w:tcW w:w="1526" w:type="dxa"/>
            <w:vMerge/>
            <w:shd w:val="clear" w:color="auto" w:fill="auto"/>
          </w:tcPr>
          <w:p w14:paraId="2FD20A03" w14:textId="77777777" w:rsidR="00DF5103" w:rsidRPr="00DF5103" w:rsidRDefault="00DF5103" w:rsidP="00DF5103">
            <w:pPr>
              <w:jc w:val="both"/>
              <w:rPr>
                <w:snapToGrid w:val="0"/>
                <w:sz w:val="28"/>
                <w:szCs w:val="28"/>
              </w:rPr>
            </w:pPr>
          </w:p>
        </w:tc>
        <w:tc>
          <w:tcPr>
            <w:tcW w:w="1701" w:type="dxa"/>
            <w:shd w:val="clear" w:color="auto" w:fill="auto"/>
            <w:vAlign w:val="bottom"/>
          </w:tcPr>
          <w:p w14:paraId="27D6EA6F" w14:textId="77777777" w:rsidR="00DF5103" w:rsidRPr="00DF5103" w:rsidRDefault="00DF5103" w:rsidP="00DF5103">
            <w:pPr>
              <w:jc w:val="center"/>
              <w:rPr>
                <w:snapToGrid w:val="0"/>
                <w:color w:val="000000"/>
                <w:szCs w:val="22"/>
              </w:rPr>
            </w:pPr>
            <w:r w:rsidRPr="00DF5103">
              <w:rPr>
                <w:snapToGrid w:val="0"/>
                <w:color w:val="000000"/>
                <w:szCs w:val="22"/>
              </w:rPr>
              <w:t>дек.21</w:t>
            </w:r>
          </w:p>
        </w:tc>
        <w:tc>
          <w:tcPr>
            <w:tcW w:w="2693" w:type="dxa"/>
            <w:shd w:val="clear" w:color="auto" w:fill="auto"/>
            <w:vAlign w:val="bottom"/>
          </w:tcPr>
          <w:p w14:paraId="7AEC79E4" w14:textId="77777777" w:rsidR="00DF5103" w:rsidRPr="00DF5103" w:rsidRDefault="00DF5103" w:rsidP="00DF5103">
            <w:pPr>
              <w:jc w:val="center"/>
              <w:rPr>
                <w:snapToGrid w:val="0"/>
                <w:color w:val="000000"/>
                <w:szCs w:val="22"/>
              </w:rPr>
            </w:pPr>
            <w:r w:rsidRPr="00DF5103">
              <w:rPr>
                <w:snapToGrid w:val="0"/>
                <w:color w:val="000000"/>
                <w:szCs w:val="22"/>
              </w:rPr>
              <w:t>15 007</w:t>
            </w:r>
          </w:p>
        </w:tc>
        <w:tc>
          <w:tcPr>
            <w:tcW w:w="3544" w:type="dxa"/>
            <w:vMerge/>
            <w:shd w:val="clear" w:color="auto" w:fill="auto"/>
          </w:tcPr>
          <w:p w14:paraId="5D0D0A4D" w14:textId="77777777" w:rsidR="00DF5103" w:rsidRPr="00DF5103" w:rsidRDefault="00DF5103" w:rsidP="00DF5103">
            <w:pPr>
              <w:jc w:val="both"/>
              <w:rPr>
                <w:snapToGrid w:val="0"/>
                <w:sz w:val="28"/>
                <w:szCs w:val="28"/>
              </w:rPr>
            </w:pPr>
          </w:p>
        </w:tc>
      </w:tr>
    </w:tbl>
    <w:p w14:paraId="37FF86BC" w14:textId="77777777" w:rsidR="00DF5103" w:rsidRPr="00DF5103" w:rsidRDefault="00DF5103" w:rsidP="00DF5103">
      <w:pPr>
        <w:ind w:firstLine="709"/>
        <w:jc w:val="both"/>
        <w:rPr>
          <w:snapToGrid w:val="0"/>
          <w:sz w:val="28"/>
          <w:szCs w:val="28"/>
        </w:rPr>
      </w:pPr>
    </w:p>
    <w:p w14:paraId="60E0AAD8" w14:textId="77777777" w:rsidR="00DF5103" w:rsidRPr="00DF5103" w:rsidRDefault="00DF5103" w:rsidP="00DF5103">
      <w:pPr>
        <w:ind w:firstLine="709"/>
        <w:jc w:val="both"/>
        <w:rPr>
          <w:snapToGrid w:val="0"/>
          <w:sz w:val="28"/>
          <w:szCs w:val="28"/>
        </w:rPr>
      </w:pPr>
      <w:r w:rsidRPr="00DF5103">
        <w:rPr>
          <w:snapToGrid w:val="0"/>
          <w:sz w:val="28"/>
          <w:szCs w:val="28"/>
        </w:rPr>
        <w:t xml:space="preserve">Эксперты вычислили расход электроэнергии на 1 полугодие 2025 года на основе данных 2019-2021 годов: (49 113 кВтч (расход электроэнергии </w:t>
      </w:r>
      <w:r w:rsidRPr="00DF5103">
        <w:rPr>
          <w:snapToGrid w:val="0"/>
          <w:sz w:val="28"/>
          <w:szCs w:val="28"/>
        </w:rPr>
        <w:br/>
        <w:t xml:space="preserve">за 1 полугодие 2019 года) + 53 158 кВтч (расход электроэнергии </w:t>
      </w:r>
      <w:r w:rsidRPr="00DF5103">
        <w:rPr>
          <w:snapToGrid w:val="0"/>
          <w:sz w:val="28"/>
          <w:szCs w:val="28"/>
        </w:rPr>
        <w:br/>
        <w:t xml:space="preserve">за 1 полугодие 2020 года) + 61 673 кВтч (расход электроэнергии </w:t>
      </w:r>
      <w:r w:rsidRPr="00DF5103">
        <w:rPr>
          <w:snapToGrid w:val="0"/>
          <w:sz w:val="28"/>
          <w:szCs w:val="28"/>
        </w:rPr>
        <w:br/>
        <w:t>за 1 полугодие 2021 года)) ÷ 3 = 54 648 кВтч.</w:t>
      </w:r>
    </w:p>
    <w:p w14:paraId="2607046D" w14:textId="77777777" w:rsidR="00DF5103" w:rsidRPr="00DF5103" w:rsidRDefault="00DF5103" w:rsidP="00DF5103">
      <w:pPr>
        <w:ind w:firstLine="709"/>
        <w:jc w:val="both"/>
        <w:rPr>
          <w:snapToGrid w:val="0"/>
          <w:sz w:val="28"/>
          <w:szCs w:val="28"/>
        </w:rPr>
      </w:pPr>
      <w:r w:rsidRPr="00DF5103">
        <w:rPr>
          <w:snapToGrid w:val="0"/>
          <w:sz w:val="28"/>
          <w:szCs w:val="28"/>
        </w:rPr>
        <w:t xml:space="preserve">Эксперты вычислили расход электроэнергии на 2 полугодие 2025 года на основе данных 2019-2021 годов: (31 576 кВтч (расход электроэнергии </w:t>
      </w:r>
      <w:r w:rsidRPr="00DF5103">
        <w:rPr>
          <w:snapToGrid w:val="0"/>
          <w:sz w:val="28"/>
          <w:szCs w:val="28"/>
        </w:rPr>
        <w:br/>
        <w:t xml:space="preserve">за 2 полугодие 2019 года) + 35 217 кВтч (расход электроэнергии </w:t>
      </w:r>
      <w:r w:rsidRPr="00DF5103">
        <w:rPr>
          <w:snapToGrid w:val="0"/>
          <w:sz w:val="28"/>
          <w:szCs w:val="28"/>
        </w:rPr>
        <w:br/>
        <w:t xml:space="preserve">за 2 полугодие 2020 года) + 37 052 кВтч (расход электроэнергии </w:t>
      </w:r>
      <w:r w:rsidRPr="00DF5103">
        <w:rPr>
          <w:snapToGrid w:val="0"/>
          <w:sz w:val="28"/>
          <w:szCs w:val="28"/>
        </w:rPr>
        <w:br/>
        <w:t>за 2 полугодие 2021 года)) ÷ 3 = 34 615 кВтч.</w:t>
      </w:r>
    </w:p>
    <w:p w14:paraId="764188E9" w14:textId="77777777" w:rsidR="00DF5103" w:rsidRPr="00DF5103" w:rsidRDefault="00DF5103" w:rsidP="00DF5103">
      <w:pPr>
        <w:ind w:firstLine="709"/>
        <w:jc w:val="both"/>
        <w:rPr>
          <w:snapToGrid w:val="0"/>
          <w:sz w:val="28"/>
          <w:szCs w:val="28"/>
        </w:rPr>
      </w:pPr>
      <w:r w:rsidRPr="00DF5103">
        <w:rPr>
          <w:snapToGrid w:val="0"/>
          <w:sz w:val="28"/>
          <w:szCs w:val="28"/>
        </w:rPr>
        <w:t xml:space="preserve">Итого годовой расход электроэнергии на 2025 год составил: </w:t>
      </w:r>
      <w:r w:rsidRPr="00DF5103">
        <w:rPr>
          <w:snapToGrid w:val="0"/>
          <w:sz w:val="28"/>
          <w:szCs w:val="28"/>
        </w:rPr>
        <w:br/>
        <w:t xml:space="preserve">(54 648 кВтч. + 34 615 кВтч.) ÷ 1 000 = </w:t>
      </w:r>
      <w:r w:rsidRPr="00DF5103">
        <w:rPr>
          <w:b/>
          <w:snapToGrid w:val="0"/>
          <w:sz w:val="28"/>
          <w:szCs w:val="28"/>
        </w:rPr>
        <w:t>89,263 тыс. кВтч.</w:t>
      </w:r>
      <w:r w:rsidRPr="00DF5103">
        <w:rPr>
          <w:snapToGrid w:val="0"/>
          <w:sz w:val="28"/>
          <w:szCs w:val="28"/>
        </w:rPr>
        <w:t xml:space="preserve"> Данный объем электроэнергии на электрокотельную по адресу ул. Айвазовского, д. 3 принимается экспертами в расчет на 2025 год.</w:t>
      </w:r>
    </w:p>
    <w:p w14:paraId="4B2E3F24" w14:textId="77777777" w:rsidR="00DF5103" w:rsidRPr="00DF5103" w:rsidRDefault="00DF5103" w:rsidP="00DF5103">
      <w:pPr>
        <w:tabs>
          <w:tab w:val="left" w:pos="1890"/>
        </w:tabs>
        <w:ind w:firstLine="709"/>
        <w:jc w:val="both"/>
        <w:rPr>
          <w:snapToGrid w:val="0"/>
          <w:color w:val="000000"/>
          <w:sz w:val="28"/>
          <w:szCs w:val="28"/>
        </w:rPr>
      </w:pPr>
      <w:r w:rsidRPr="00DF5103">
        <w:rPr>
          <w:snapToGrid w:val="0"/>
          <w:sz w:val="28"/>
          <w:szCs w:val="28"/>
        </w:rPr>
        <w:t xml:space="preserve">Плановая цена электрической энергии на 2025 год рассчитана экспертами в статье «Расходы на электрическую энергию» (стр. 26-27 данного экспертного заключения) и составляет </w:t>
      </w:r>
      <w:r w:rsidRPr="00DF5103">
        <w:rPr>
          <w:b/>
          <w:snapToGrid w:val="0"/>
          <w:sz w:val="28"/>
          <w:szCs w:val="28"/>
        </w:rPr>
        <w:t>10,16407 руб./кВтч. (с НДС)</w:t>
      </w:r>
    </w:p>
    <w:p w14:paraId="48392284" w14:textId="77777777" w:rsidR="00DF5103" w:rsidRPr="00DF5103" w:rsidRDefault="00DF5103" w:rsidP="00DF5103">
      <w:pPr>
        <w:ind w:firstLine="709"/>
        <w:jc w:val="both"/>
        <w:rPr>
          <w:snapToGrid w:val="0"/>
          <w:sz w:val="28"/>
          <w:szCs w:val="28"/>
        </w:rPr>
      </w:pPr>
      <w:r w:rsidRPr="00DF5103">
        <w:rPr>
          <w:snapToGrid w:val="0"/>
          <w:color w:val="000000"/>
          <w:sz w:val="28"/>
          <w:szCs w:val="28"/>
        </w:rPr>
        <w:t xml:space="preserve">Расходы на электрическую энергию для производства тепловой энергии на 2025 год составят: </w:t>
      </w:r>
      <w:r w:rsidRPr="00DF5103">
        <w:rPr>
          <w:snapToGrid w:val="0"/>
          <w:sz w:val="28"/>
          <w:szCs w:val="28"/>
        </w:rPr>
        <w:t>10,16407</w:t>
      </w:r>
      <w:r w:rsidRPr="00DF5103">
        <w:rPr>
          <w:b/>
          <w:snapToGrid w:val="0"/>
          <w:sz w:val="28"/>
          <w:szCs w:val="28"/>
        </w:rPr>
        <w:t xml:space="preserve"> </w:t>
      </w:r>
      <w:r w:rsidRPr="00DF5103">
        <w:rPr>
          <w:snapToGrid w:val="0"/>
          <w:sz w:val="28"/>
          <w:szCs w:val="28"/>
        </w:rPr>
        <w:t xml:space="preserve">руб./кВтч (цена электрической энергии на 2025 год) × 89,263 тыс. кВтч (плановый расход электрической энергии) = </w:t>
      </w:r>
      <w:r w:rsidRPr="00DF5103">
        <w:rPr>
          <w:b/>
          <w:snapToGrid w:val="0"/>
          <w:sz w:val="28"/>
          <w:szCs w:val="28"/>
        </w:rPr>
        <w:t>907 тыс. руб.</w:t>
      </w:r>
    </w:p>
    <w:p w14:paraId="52EE0502" w14:textId="77777777" w:rsidR="00DF5103" w:rsidRPr="00DF5103" w:rsidRDefault="00DF5103" w:rsidP="00DF5103">
      <w:pPr>
        <w:ind w:firstLine="709"/>
        <w:jc w:val="both"/>
        <w:rPr>
          <w:snapToGrid w:val="0"/>
          <w:sz w:val="28"/>
          <w:szCs w:val="28"/>
        </w:rPr>
      </w:pPr>
      <w:r w:rsidRPr="00DF5103">
        <w:rPr>
          <w:snapToGrid w:val="0"/>
          <w:sz w:val="28"/>
          <w:szCs w:val="28"/>
        </w:rPr>
        <w:t xml:space="preserve">Итого затраты по статье «Расходы на топливо» составят: </w:t>
      </w:r>
      <w:r w:rsidRPr="00DF5103">
        <w:rPr>
          <w:snapToGrid w:val="0"/>
          <w:sz w:val="28"/>
          <w:szCs w:val="28"/>
        </w:rPr>
        <w:br/>
        <w:t xml:space="preserve">3 175 </w:t>
      </w:r>
      <w:r w:rsidRPr="00DF5103">
        <w:rPr>
          <w:bCs/>
          <w:snapToGrid w:val="0"/>
          <w:sz w:val="28"/>
          <w:szCs w:val="28"/>
        </w:rPr>
        <w:t xml:space="preserve">тыс. руб. (затраты на приобретение угля 3 БОМ для блочно-модульных котельных) + 907 тыс. руб. (затраты на электрическую энергию </w:t>
      </w:r>
      <w:r w:rsidRPr="00DF5103">
        <w:rPr>
          <w:bCs/>
          <w:snapToGrid w:val="0"/>
          <w:sz w:val="28"/>
          <w:szCs w:val="28"/>
        </w:rPr>
        <w:br/>
        <w:t>для электрокотельной) =</w:t>
      </w:r>
      <w:r w:rsidRPr="00DF5103">
        <w:rPr>
          <w:b/>
          <w:bCs/>
          <w:snapToGrid w:val="0"/>
          <w:sz w:val="28"/>
          <w:szCs w:val="28"/>
        </w:rPr>
        <w:t xml:space="preserve"> 4 082 тыс. руб. </w:t>
      </w:r>
      <w:r w:rsidRPr="00DF5103">
        <w:rPr>
          <w:snapToGrid w:val="0"/>
          <w:sz w:val="28"/>
          <w:szCs w:val="28"/>
        </w:rPr>
        <w:t xml:space="preserve">Данная сумма признается экономически обоснованной и предлагается к включению </w:t>
      </w:r>
      <w:r w:rsidRPr="00DF5103">
        <w:rPr>
          <w:snapToGrid w:val="0"/>
          <w:sz w:val="28"/>
          <w:szCs w:val="28"/>
        </w:rPr>
        <w:br/>
        <w:t>в НВВ предприятия на 2025 год.</w:t>
      </w:r>
    </w:p>
    <w:p w14:paraId="1042FC84"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 xml:space="preserve">Расходы в размере 448 тыс. руб., не подтвержденные предприятием документально, подлежат исключению из НВВ на 2025 год, </w:t>
      </w:r>
      <w:r w:rsidRPr="00DF5103">
        <w:rPr>
          <w:snapToGrid w:val="0"/>
          <w:sz w:val="28"/>
          <w:szCs w:val="28"/>
        </w:rPr>
        <w:br/>
        <w:t xml:space="preserve">как экономически необоснованные. </w:t>
      </w:r>
    </w:p>
    <w:p w14:paraId="74DDFECF" w14:textId="77777777" w:rsidR="00DF5103" w:rsidRPr="00DF5103" w:rsidRDefault="00DF5103" w:rsidP="00DF5103">
      <w:pPr>
        <w:ind w:firstLine="709"/>
        <w:jc w:val="both"/>
        <w:rPr>
          <w:snapToGrid w:val="0"/>
          <w:sz w:val="28"/>
          <w:szCs w:val="28"/>
        </w:rPr>
      </w:pPr>
    </w:p>
    <w:p w14:paraId="03854782" w14:textId="77777777" w:rsidR="00DF5103" w:rsidRPr="00DF5103" w:rsidRDefault="00DF5103" w:rsidP="00DF5103">
      <w:pPr>
        <w:keepNext/>
        <w:spacing w:line="360" w:lineRule="auto"/>
        <w:jc w:val="both"/>
        <w:outlineLvl w:val="1"/>
        <w:rPr>
          <w:b/>
          <w:sz w:val="28"/>
          <w:szCs w:val="20"/>
          <w:lang w:val="x-none" w:eastAsia="x-none"/>
        </w:rPr>
      </w:pPr>
      <w:r w:rsidRPr="00DF5103">
        <w:rPr>
          <w:b/>
          <w:sz w:val="28"/>
          <w:szCs w:val="20"/>
          <w:lang w:val="x-none" w:eastAsia="x-none"/>
        </w:rPr>
        <w:t>5.</w:t>
      </w:r>
      <w:r w:rsidRPr="00DF5103">
        <w:rPr>
          <w:b/>
          <w:sz w:val="28"/>
          <w:szCs w:val="20"/>
          <w:lang w:eastAsia="x-none"/>
        </w:rPr>
        <w:t>3</w:t>
      </w:r>
      <w:r w:rsidRPr="00DF5103">
        <w:rPr>
          <w:b/>
          <w:sz w:val="28"/>
          <w:szCs w:val="20"/>
          <w:lang w:val="x-none" w:eastAsia="x-none"/>
        </w:rPr>
        <w:t>.2</w:t>
      </w:r>
      <w:r w:rsidRPr="00DF5103">
        <w:rPr>
          <w:b/>
          <w:sz w:val="28"/>
          <w:szCs w:val="20"/>
          <w:lang w:eastAsia="x-none"/>
        </w:rPr>
        <w:t>.</w:t>
      </w:r>
      <w:r w:rsidRPr="00DF5103">
        <w:rPr>
          <w:b/>
          <w:sz w:val="28"/>
          <w:szCs w:val="20"/>
          <w:lang w:val="x-none" w:eastAsia="x-none"/>
        </w:rPr>
        <w:t xml:space="preserve"> </w:t>
      </w:r>
      <w:r w:rsidRPr="00DF5103">
        <w:rPr>
          <w:b/>
          <w:sz w:val="28"/>
          <w:szCs w:val="20"/>
          <w:lang w:eastAsia="x-none"/>
        </w:rPr>
        <w:t>Р</w:t>
      </w:r>
      <w:proofErr w:type="spellStart"/>
      <w:r w:rsidRPr="00DF5103">
        <w:rPr>
          <w:b/>
          <w:sz w:val="28"/>
          <w:szCs w:val="20"/>
          <w:lang w:val="x-none" w:eastAsia="x-none"/>
        </w:rPr>
        <w:t>асходы</w:t>
      </w:r>
      <w:proofErr w:type="spellEnd"/>
      <w:r w:rsidRPr="00DF5103">
        <w:rPr>
          <w:b/>
          <w:sz w:val="28"/>
          <w:szCs w:val="20"/>
          <w:lang w:val="x-none" w:eastAsia="x-none"/>
        </w:rPr>
        <w:t xml:space="preserve"> на электроэнергию</w:t>
      </w:r>
    </w:p>
    <w:p w14:paraId="2B1506E4" w14:textId="77777777" w:rsidR="00DF5103" w:rsidRPr="00DF5103" w:rsidRDefault="00DF5103" w:rsidP="00DF5103">
      <w:pPr>
        <w:tabs>
          <w:tab w:val="left" w:pos="1890"/>
        </w:tabs>
        <w:ind w:firstLine="709"/>
        <w:jc w:val="both"/>
        <w:rPr>
          <w:snapToGrid w:val="0"/>
          <w:sz w:val="28"/>
          <w:szCs w:val="28"/>
        </w:rPr>
      </w:pPr>
      <w:bookmarkStart w:id="141" w:name="_Hlk113873164"/>
      <w:r w:rsidRPr="00DF5103">
        <w:rPr>
          <w:snapToGrid w:val="0"/>
          <w:sz w:val="28"/>
          <w:szCs w:val="28"/>
        </w:rPr>
        <w:t xml:space="preserve">По данной статье предприятием планируются расходы в размере </w:t>
      </w:r>
      <w:r w:rsidRPr="00DF5103">
        <w:rPr>
          <w:snapToGrid w:val="0"/>
          <w:sz w:val="28"/>
          <w:szCs w:val="28"/>
        </w:rPr>
        <w:br/>
        <w:t xml:space="preserve">928 тыс. руб. </w:t>
      </w:r>
    </w:p>
    <w:p w14:paraId="60B6294D"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счета-фактуры за январь – декабрь 2023 года, акты сдачи-приемки электрической энергии по договору ПАО «</w:t>
      </w:r>
      <w:proofErr w:type="spellStart"/>
      <w:r w:rsidRPr="00DF5103">
        <w:rPr>
          <w:snapToGrid w:val="0"/>
          <w:sz w:val="28"/>
          <w:szCs w:val="28"/>
        </w:rPr>
        <w:t>Кузбассэнергосбыт</w:t>
      </w:r>
      <w:proofErr w:type="spellEnd"/>
      <w:r w:rsidRPr="00DF5103">
        <w:rPr>
          <w:snapToGrid w:val="0"/>
          <w:sz w:val="28"/>
          <w:szCs w:val="28"/>
        </w:rPr>
        <w:t xml:space="preserve">» (DOCS.FORM.6.42. Часть 3. 5. Расходы на электроэнергию. </w:t>
      </w:r>
      <w:proofErr w:type="spellStart"/>
      <w:r w:rsidRPr="00DF5103">
        <w:rPr>
          <w:snapToGrid w:val="0"/>
          <w:sz w:val="28"/>
          <w:szCs w:val="28"/>
        </w:rPr>
        <w:t>Сч</w:t>
      </w:r>
      <w:proofErr w:type="spellEnd"/>
      <w:r w:rsidRPr="00DF5103">
        <w:rPr>
          <w:snapToGrid w:val="0"/>
          <w:sz w:val="28"/>
          <w:szCs w:val="28"/>
        </w:rPr>
        <w:t xml:space="preserve">-ф ПАО </w:t>
      </w:r>
      <w:proofErr w:type="spellStart"/>
      <w:r w:rsidRPr="00DF5103">
        <w:rPr>
          <w:snapToGrid w:val="0"/>
          <w:sz w:val="28"/>
          <w:szCs w:val="28"/>
        </w:rPr>
        <w:t>Кузбассэнергосбыт</w:t>
      </w:r>
      <w:proofErr w:type="spellEnd"/>
      <w:r w:rsidRPr="00DF5103">
        <w:rPr>
          <w:snapToGrid w:val="0"/>
          <w:sz w:val="28"/>
          <w:szCs w:val="28"/>
        </w:rPr>
        <w:t>).</w:t>
      </w:r>
    </w:p>
    <w:p w14:paraId="475B4BF5"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Также в составе обосновывающих документов ООО «Мир тепла» представило:</w:t>
      </w:r>
    </w:p>
    <w:p w14:paraId="147DDFCE"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lastRenderedPageBreak/>
        <w:t xml:space="preserve">Договор энергоснабжения № 301579 от 01.03.2022, заключенный </w:t>
      </w:r>
      <w:r w:rsidRPr="00DF5103">
        <w:rPr>
          <w:snapToGrid w:val="0"/>
          <w:sz w:val="28"/>
          <w:szCs w:val="28"/>
        </w:rPr>
        <w:br/>
        <w:t>с ПАО «</w:t>
      </w:r>
      <w:proofErr w:type="spellStart"/>
      <w:r w:rsidRPr="00DF5103">
        <w:rPr>
          <w:snapToGrid w:val="0"/>
          <w:sz w:val="28"/>
          <w:szCs w:val="28"/>
        </w:rPr>
        <w:t>Кузбассэнергосбыт</w:t>
      </w:r>
      <w:proofErr w:type="spellEnd"/>
      <w:r w:rsidRPr="00DF5103">
        <w:rPr>
          <w:snapToGrid w:val="0"/>
          <w:sz w:val="28"/>
          <w:szCs w:val="28"/>
        </w:rPr>
        <w:t xml:space="preserve">», действующий по 01.03.2024, </w:t>
      </w:r>
      <w:r w:rsidRPr="00DF5103">
        <w:rPr>
          <w:snapToGrid w:val="0"/>
          <w:sz w:val="28"/>
          <w:szCs w:val="28"/>
        </w:rPr>
        <w:br/>
        <w:t xml:space="preserve">с </w:t>
      </w:r>
      <w:proofErr w:type="spellStart"/>
      <w:r w:rsidRPr="00DF5103">
        <w:rPr>
          <w:snapToGrid w:val="0"/>
          <w:sz w:val="28"/>
          <w:szCs w:val="28"/>
        </w:rPr>
        <w:t>автопролонгацией</w:t>
      </w:r>
      <w:proofErr w:type="spellEnd"/>
      <w:r w:rsidRPr="00DF5103">
        <w:rPr>
          <w:snapToGrid w:val="0"/>
          <w:sz w:val="28"/>
          <w:szCs w:val="28"/>
        </w:rPr>
        <w:t xml:space="preserve">, с приложениями (DOCS.FORM.6.42. Часть 3. Том 5. Расходы на электроэнергию. Договор № 301579 электроснабжения </w:t>
      </w:r>
      <w:r w:rsidRPr="00DF5103">
        <w:rPr>
          <w:snapToGrid w:val="0"/>
          <w:sz w:val="28"/>
          <w:szCs w:val="28"/>
        </w:rPr>
        <w:br/>
        <w:t>от 01.03.2022).</w:t>
      </w:r>
    </w:p>
    <w:p w14:paraId="3BFFA798"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 xml:space="preserve">Дополнительное соглашение от 20.05.2024 б/н к договору энергоснабжения от 01.03.2022 № 301579, вступающее в силу с 01.05.2024, </w:t>
      </w:r>
      <w:r w:rsidRPr="00DF5103">
        <w:rPr>
          <w:snapToGrid w:val="0"/>
          <w:sz w:val="28"/>
          <w:szCs w:val="28"/>
        </w:rPr>
        <w:br/>
        <w:t>с приложениями (DOCS.FORM.6.42. Часть 5. 3. Расходы на электроэнергию. 301579 Дополнительное соглашение).</w:t>
      </w:r>
    </w:p>
    <w:p w14:paraId="59CD502D"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 xml:space="preserve">Пояснительная записка к смете в разрезе затрат по статье «Расходы </w:t>
      </w:r>
      <w:r w:rsidRPr="00DF5103">
        <w:rPr>
          <w:snapToGrid w:val="0"/>
          <w:sz w:val="28"/>
          <w:szCs w:val="28"/>
        </w:rPr>
        <w:br/>
        <w:t xml:space="preserve">на электрическую энергию» (DOCS.FORM.6.42. Часть 6. 2. Данные </w:t>
      </w:r>
      <w:r w:rsidRPr="00DF5103">
        <w:rPr>
          <w:snapToGrid w:val="0"/>
          <w:sz w:val="28"/>
          <w:szCs w:val="28"/>
        </w:rPr>
        <w:br/>
        <w:t>о фактической деятельности предприятия. Пояснительная записка к смете).</w:t>
      </w:r>
    </w:p>
    <w:p w14:paraId="3489C602"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 xml:space="preserve">Согласно п. 50 Методических указаний, необходимый расход электрической энергии принят экспертами на уровне плана 2022 года </w:t>
      </w:r>
      <w:r w:rsidRPr="00DF5103">
        <w:rPr>
          <w:snapToGrid w:val="0"/>
          <w:sz w:val="28"/>
          <w:szCs w:val="28"/>
        </w:rPr>
        <w:br/>
        <w:t xml:space="preserve">(в течение долгосрочного периода не меняется) и составляет </w:t>
      </w:r>
      <w:r w:rsidRPr="00DF5103">
        <w:rPr>
          <w:snapToGrid w:val="0"/>
          <w:sz w:val="28"/>
          <w:szCs w:val="28"/>
        </w:rPr>
        <w:br/>
      </w:r>
      <w:r w:rsidRPr="00DF5103">
        <w:rPr>
          <w:b/>
          <w:snapToGrid w:val="0"/>
          <w:sz w:val="28"/>
          <w:szCs w:val="28"/>
        </w:rPr>
        <w:t>90,549 тыс. кВтч.</w:t>
      </w:r>
    </w:p>
    <w:bookmarkEnd w:id="141"/>
    <w:p w14:paraId="247E17A4"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 xml:space="preserve">Эксперты рассчитали средневзвешенную цену электрической энергии </w:t>
      </w:r>
      <w:r w:rsidRPr="00DF5103">
        <w:rPr>
          <w:snapToGrid w:val="0"/>
          <w:sz w:val="28"/>
          <w:szCs w:val="28"/>
        </w:rPr>
        <w:br/>
        <w:t>за 2023 год на основе данных представленных счетов-фактур, которая составила 8,80770 руб./кВтч. (с учетом НДС)</w:t>
      </w:r>
    </w:p>
    <w:p w14:paraId="145DAB0C"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 xml:space="preserve">Эксперты рассчитали цену электрической энергии на 2025 год: </w:t>
      </w:r>
      <w:r w:rsidRPr="00DF5103">
        <w:rPr>
          <w:snapToGrid w:val="0"/>
          <w:sz w:val="28"/>
          <w:szCs w:val="28"/>
        </w:rPr>
        <w:br/>
        <w:t xml:space="preserve">8,80770 руб./кВтч (средневзвешенная цена электрической энергии за 2023 год) × 1,051 (ИЦП на электрическую энергию (2024/2023)) × 1,098 (ИЦП </w:t>
      </w:r>
      <w:r w:rsidRPr="00DF5103">
        <w:rPr>
          <w:snapToGrid w:val="0"/>
          <w:sz w:val="28"/>
          <w:szCs w:val="28"/>
        </w:rPr>
        <w:br/>
        <w:t xml:space="preserve">на электрическую энергию (2025/2024)) = </w:t>
      </w:r>
      <w:r w:rsidRPr="00DF5103">
        <w:rPr>
          <w:b/>
          <w:snapToGrid w:val="0"/>
          <w:sz w:val="28"/>
          <w:szCs w:val="28"/>
        </w:rPr>
        <w:t>10,16407 руб./кВтч (с учетом НДС).</w:t>
      </w:r>
    </w:p>
    <w:p w14:paraId="6877B53D"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 xml:space="preserve">Расходы на приобретение электрической энергии на 2025 год составляют: 10,16407 руб./кВтч (цена электрической энергии на 2025 год) × 90,549 тыс. кВтч (плановый расход электрической энергии) = </w:t>
      </w:r>
      <w:r w:rsidRPr="00DF5103">
        <w:rPr>
          <w:b/>
          <w:bCs/>
          <w:snapToGrid w:val="0"/>
          <w:sz w:val="28"/>
          <w:szCs w:val="28"/>
        </w:rPr>
        <w:t>920 тыс. руб.</w:t>
      </w:r>
      <w:r w:rsidRPr="00DF5103">
        <w:rPr>
          <w:snapToGrid w:val="0"/>
          <w:sz w:val="28"/>
          <w:szCs w:val="28"/>
        </w:rPr>
        <w:t xml:space="preserve"> </w:t>
      </w:r>
      <w:r w:rsidRPr="00DF5103">
        <w:rPr>
          <w:snapToGrid w:val="0"/>
          <w:sz w:val="28"/>
          <w:szCs w:val="28"/>
        </w:rPr>
        <w:br/>
        <w:t xml:space="preserve">и предлагаются к включению в НВВ предприятия </w:t>
      </w:r>
      <w:r w:rsidRPr="00DF5103">
        <w:rPr>
          <w:snapToGrid w:val="0"/>
          <w:sz w:val="28"/>
          <w:szCs w:val="28"/>
        </w:rPr>
        <w:br/>
        <w:t xml:space="preserve">на 2025 год в качестве экономически обоснованных расходов. </w:t>
      </w:r>
    </w:p>
    <w:p w14:paraId="5370C2BF"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 xml:space="preserve">Расходы в размере 8 тыс. руб., не подтвержденные предприятием документально, подлежат исключению из НВВ на 2025 год, </w:t>
      </w:r>
      <w:r w:rsidRPr="00DF5103">
        <w:rPr>
          <w:snapToGrid w:val="0"/>
          <w:sz w:val="28"/>
          <w:szCs w:val="28"/>
        </w:rPr>
        <w:br/>
        <w:t xml:space="preserve">как экономически необоснованные. </w:t>
      </w:r>
    </w:p>
    <w:p w14:paraId="27EBEE35" w14:textId="77777777" w:rsidR="00DF5103" w:rsidRPr="00DF5103" w:rsidRDefault="00DF5103" w:rsidP="00DF5103">
      <w:pPr>
        <w:ind w:firstLine="709"/>
        <w:jc w:val="both"/>
        <w:rPr>
          <w:snapToGrid w:val="0"/>
          <w:sz w:val="28"/>
          <w:szCs w:val="28"/>
        </w:rPr>
      </w:pPr>
    </w:p>
    <w:p w14:paraId="211E3269" w14:textId="77777777" w:rsidR="00DF5103" w:rsidRPr="00DF5103" w:rsidRDefault="00DF5103" w:rsidP="00DF5103">
      <w:pPr>
        <w:keepNext/>
        <w:tabs>
          <w:tab w:val="left" w:pos="709"/>
        </w:tabs>
        <w:spacing w:line="360" w:lineRule="auto"/>
        <w:jc w:val="both"/>
        <w:outlineLvl w:val="1"/>
        <w:rPr>
          <w:b/>
          <w:sz w:val="28"/>
          <w:szCs w:val="20"/>
          <w:lang w:val="x-none" w:eastAsia="x-none"/>
        </w:rPr>
      </w:pPr>
      <w:r w:rsidRPr="00DF5103">
        <w:rPr>
          <w:b/>
          <w:sz w:val="28"/>
          <w:szCs w:val="20"/>
          <w:lang w:val="x-none" w:eastAsia="x-none"/>
        </w:rPr>
        <w:t>5.</w:t>
      </w:r>
      <w:r w:rsidRPr="00DF5103">
        <w:rPr>
          <w:b/>
          <w:sz w:val="28"/>
          <w:szCs w:val="20"/>
          <w:lang w:eastAsia="x-none"/>
        </w:rPr>
        <w:t>3</w:t>
      </w:r>
      <w:r w:rsidRPr="00DF5103">
        <w:rPr>
          <w:b/>
          <w:sz w:val="28"/>
          <w:szCs w:val="20"/>
          <w:lang w:val="x-none" w:eastAsia="x-none"/>
        </w:rPr>
        <w:t>.3</w:t>
      </w:r>
      <w:r w:rsidRPr="00DF5103">
        <w:rPr>
          <w:b/>
          <w:sz w:val="28"/>
          <w:szCs w:val="20"/>
          <w:lang w:eastAsia="x-none"/>
        </w:rPr>
        <w:t>.</w:t>
      </w:r>
      <w:r w:rsidRPr="00DF5103">
        <w:rPr>
          <w:b/>
          <w:sz w:val="28"/>
          <w:szCs w:val="20"/>
          <w:lang w:val="x-none" w:eastAsia="x-none"/>
        </w:rPr>
        <w:t xml:space="preserve"> </w:t>
      </w:r>
      <w:r w:rsidRPr="00DF5103">
        <w:rPr>
          <w:b/>
          <w:sz w:val="28"/>
          <w:szCs w:val="20"/>
          <w:lang w:eastAsia="x-none"/>
        </w:rPr>
        <w:t>Р</w:t>
      </w:r>
      <w:proofErr w:type="spellStart"/>
      <w:r w:rsidRPr="00DF5103">
        <w:rPr>
          <w:b/>
          <w:sz w:val="28"/>
          <w:szCs w:val="20"/>
          <w:lang w:val="x-none" w:eastAsia="x-none"/>
        </w:rPr>
        <w:t>асходы</w:t>
      </w:r>
      <w:proofErr w:type="spellEnd"/>
      <w:r w:rsidRPr="00DF5103">
        <w:rPr>
          <w:b/>
          <w:sz w:val="28"/>
          <w:szCs w:val="20"/>
          <w:lang w:val="x-none" w:eastAsia="x-none"/>
        </w:rPr>
        <w:t xml:space="preserve"> на холодную воду</w:t>
      </w:r>
    </w:p>
    <w:p w14:paraId="1E80A0BE"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 xml:space="preserve">По данной статье предприятием планируются расходы в размере </w:t>
      </w:r>
      <w:r w:rsidRPr="00DF5103">
        <w:rPr>
          <w:snapToGrid w:val="0"/>
          <w:sz w:val="28"/>
          <w:szCs w:val="28"/>
        </w:rPr>
        <w:br/>
        <w:t xml:space="preserve">216 тыс. руб. </w:t>
      </w:r>
    </w:p>
    <w:p w14:paraId="47A34E26"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p>
    <w:p w14:paraId="5EF9D953" w14:textId="77777777" w:rsidR="00DF5103" w:rsidRPr="00DF5103" w:rsidRDefault="00DF5103" w:rsidP="00DF5103">
      <w:pPr>
        <w:ind w:firstLine="709"/>
        <w:jc w:val="both"/>
        <w:rPr>
          <w:snapToGrid w:val="0"/>
          <w:sz w:val="28"/>
          <w:szCs w:val="28"/>
        </w:rPr>
      </w:pPr>
      <w:r w:rsidRPr="00DF5103">
        <w:rPr>
          <w:snapToGrid w:val="0"/>
          <w:sz w:val="28"/>
          <w:szCs w:val="28"/>
        </w:rPr>
        <w:t>В составе обосновывающих материалов были представлены:</w:t>
      </w:r>
    </w:p>
    <w:p w14:paraId="321336F8" w14:textId="77777777" w:rsidR="00DF5103" w:rsidRPr="00DF5103" w:rsidRDefault="00DF5103" w:rsidP="00DF5103">
      <w:pPr>
        <w:ind w:firstLine="709"/>
        <w:jc w:val="both"/>
        <w:rPr>
          <w:snapToGrid w:val="0"/>
          <w:sz w:val="28"/>
          <w:szCs w:val="28"/>
        </w:rPr>
      </w:pPr>
      <w:r w:rsidRPr="00DF5103">
        <w:rPr>
          <w:snapToGrid w:val="0"/>
          <w:sz w:val="28"/>
          <w:szCs w:val="28"/>
        </w:rPr>
        <w:t xml:space="preserve">Контракт холодного водоснабжения и водоотведения № 1100 </w:t>
      </w:r>
      <w:r w:rsidRPr="00DF5103">
        <w:rPr>
          <w:snapToGrid w:val="0"/>
          <w:sz w:val="28"/>
          <w:szCs w:val="28"/>
        </w:rPr>
        <w:br/>
        <w:t xml:space="preserve">от 22.02.2022, заключенный с ООО «Чистая вода», действующий </w:t>
      </w:r>
      <w:r w:rsidRPr="00DF5103">
        <w:rPr>
          <w:snapToGrid w:val="0"/>
          <w:sz w:val="28"/>
          <w:szCs w:val="28"/>
        </w:rPr>
        <w:br/>
        <w:t xml:space="preserve">по 31.12.2022, с </w:t>
      </w:r>
      <w:proofErr w:type="spellStart"/>
      <w:r w:rsidRPr="00DF5103">
        <w:rPr>
          <w:snapToGrid w:val="0"/>
          <w:sz w:val="28"/>
          <w:szCs w:val="28"/>
        </w:rPr>
        <w:t>автопролонгацией</w:t>
      </w:r>
      <w:proofErr w:type="spellEnd"/>
      <w:r w:rsidRPr="00DF5103">
        <w:rPr>
          <w:snapToGrid w:val="0"/>
          <w:sz w:val="28"/>
          <w:szCs w:val="28"/>
        </w:rPr>
        <w:t xml:space="preserve">, с приложениями (DOCS.FORM.6.42. Часть </w:t>
      </w:r>
      <w:r w:rsidRPr="00DF5103">
        <w:rPr>
          <w:snapToGrid w:val="0"/>
          <w:sz w:val="28"/>
          <w:szCs w:val="28"/>
        </w:rPr>
        <w:lastRenderedPageBreak/>
        <w:t xml:space="preserve">3. 6. Расходы на холодную воду. Договор холодного водоснабжения </w:t>
      </w:r>
      <w:r w:rsidRPr="00DF5103">
        <w:rPr>
          <w:snapToGrid w:val="0"/>
          <w:sz w:val="28"/>
          <w:szCs w:val="28"/>
        </w:rPr>
        <w:br/>
        <w:t>и водоотведения № 1 100).</w:t>
      </w:r>
    </w:p>
    <w:p w14:paraId="26309E90" w14:textId="77777777" w:rsidR="00DF5103" w:rsidRPr="00DF5103" w:rsidRDefault="00DF5103" w:rsidP="00DF5103">
      <w:pPr>
        <w:ind w:firstLine="709"/>
        <w:jc w:val="both"/>
        <w:rPr>
          <w:snapToGrid w:val="0"/>
          <w:sz w:val="28"/>
          <w:szCs w:val="28"/>
        </w:rPr>
      </w:pPr>
      <w:r w:rsidRPr="00DF5103">
        <w:rPr>
          <w:snapToGrid w:val="0"/>
          <w:sz w:val="28"/>
          <w:szCs w:val="28"/>
        </w:rPr>
        <w:t xml:space="preserve">Договор холодного водоснабжения № 274вр от 01.01.2024, заключенный с ООО «Чистая вода», действующий по 29.11.2024, </w:t>
      </w:r>
      <w:r w:rsidRPr="00DF5103">
        <w:rPr>
          <w:snapToGrid w:val="0"/>
          <w:sz w:val="28"/>
          <w:szCs w:val="28"/>
        </w:rPr>
        <w:br/>
        <w:t xml:space="preserve">с </w:t>
      </w:r>
      <w:proofErr w:type="spellStart"/>
      <w:r w:rsidRPr="00DF5103">
        <w:rPr>
          <w:snapToGrid w:val="0"/>
          <w:sz w:val="28"/>
          <w:szCs w:val="28"/>
        </w:rPr>
        <w:t>автопролонгацией</w:t>
      </w:r>
      <w:proofErr w:type="spellEnd"/>
      <w:r w:rsidRPr="00DF5103">
        <w:rPr>
          <w:snapToGrid w:val="0"/>
          <w:sz w:val="28"/>
          <w:szCs w:val="28"/>
        </w:rPr>
        <w:t>, с приложениями (DOCS.FORM.6.42. Часть 3. 6. Расходы на холодную воду. Договор холодного водоснабжения № 274вр).</w:t>
      </w:r>
    </w:p>
    <w:p w14:paraId="323FC551" w14:textId="77777777" w:rsidR="00DF5103" w:rsidRPr="00DF5103" w:rsidRDefault="00DF5103" w:rsidP="00DF5103">
      <w:pPr>
        <w:ind w:firstLine="709"/>
        <w:jc w:val="both"/>
        <w:rPr>
          <w:snapToGrid w:val="0"/>
          <w:sz w:val="28"/>
          <w:szCs w:val="28"/>
        </w:rPr>
      </w:pPr>
      <w:r w:rsidRPr="00DF5103">
        <w:rPr>
          <w:snapToGrid w:val="0"/>
          <w:sz w:val="28"/>
          <w:szCs w:val="28"/>
        </w:rPr>
        <w:t xml:space="preserve">Счета-фактуры на водоснабжение за январь-декабрь 2023 года </w:t>
      </w:r>
      <w:r w:rsidRPr="00DF5103">
        <w:rPr>
          <w:snapToGrid w:val="0"/>
          <w:sz w:val="28"/>
          <w:szCs w:val="28"/>
        </w:rPr>
        <w:br/>
        <w:t xml:space="preserve">ООО «Чистая вода» (DOCS.FORM.6.42. Часть 3. 6. Расходы на холодную воду. </w:t>
      </w:r>
      <w:proofErr w:type="spellStart"/>
      <w:r w:rsidRPr="00DF5103">
        <w:rPr>
          <w:snapToGrid w:val="0"/>
          <w:sz w:val="28"/>
          <w:szCs w:val="28"/>
        </w:rPr>
        <w:t>Сч</w:t>
      </w:r>
      <w:proofErr w:type="spellEnd"/>
      <w:r w:rsidRPr="00DF5103">
        <w:rPr>
          <w:snapToGrid w:val="0"/>
          <w:sz w:val="28"/>
          <w:szCs w:val="28"/>
        </w:rPr>
        <w:t>-ф ООО Чистая вода).</w:t>
      </w:r>
    </w:p>
    <w:p w14:paraId="53818772" w14:textId="77777777" w:rsidR="00DF5103" w:rsidRPr="00DF5103" w:rsidRDefault="00DF5103" w:rsidP="00DF5103">
      <w:pPr>
        <w:ind w:firstLine="709"/>
        <w:jc w:val="both"/>
        <w:rPr>
          <w:snapToGrid w:val="0"/>
          <w:sz w:val="28"/>
          <w:szCs w:val="28"/>
        </w:rPr>
      </w:pPr>
      <w:r w:rsidRPr="00DF5103">
        <w:rPr>
          <w:snapToGrid w:val="0"/>
          <w:sz w:val="28"/>
          <w:szCs w:val="28"/>
        </w:rPr>
        <w:t>Пояснительная записка к смете в разрезе затрат по статье «Водоснабжение» (DOCS.FORM.6.42. Часть 3. 2. Данные о фактической деятельности предприятия. Пояснительная записка к смете).</w:t>
      </w:r>
    </w:p>
    <w:p w14:paraId="2B360425" w14:textId="77777777" w:rsidR="00DF5103" w:rsidRPr="00DF5103" w:rsidRDefault="00DF5103" w:rsidP="00DF5103">
      <w:pPr>
        <w:tabs>
          <w:tab w:val="left" w:pos="1890"/>
        </w:tabs>
        <w:ind w:firstLine="851"/>
        <w:jc w:val="both"/>
        <w:rPr>
          <w:snapToGrid w:val="0"/>
          <w:sz w:val="28"/>
          <w:szCs w:val="28"/>
        </w:rPr>
      </w:pPr>
      <w:r w:rsidRPr="00DF5103">
        <w:rPr>
          <w:snapToGrid w:val="0"/>
          <w:sz w:val="28"/>
          <w:szCs w:val="28"/>
        </w:rPr>
        <w:t xml:space="preserve">Постановлением Региональной энергетической комиссии Кузбасса </w:t>
      </w:r>
      <w:r w:rsidRPr="00DF5103">
        <w:rPr>
          <w:snapToGrid w:val="0"/>
          <w:sz w:val="28"/>
          <w:szCs w:val="28"/>
        </w:rPr>
        <w:br/>
        <w:t xml:space="preserve">от 11.07.2024 № 126 «Об утверждении производственной программы в сфере холодного водоснабжения, водоотведения и об установлении тарифов </w:t>
      </w:r>
      <w:r w:rsidRPr="00DF5103">
        <w:rPr>
          <w:snapToGrid w:val="0"/>
          <w:sz w:val="28"/>
          <w:szCs w:val="28"/>
        </w:rPr>
        <w:br/>
        <w:t xml:space="preserve">на питьевую воду, водоотведение ООО «Чистая вода» (Анжеро-Судженский городской округ)» предприятию установлен тариф на холодную воду </w:t>
      </w:r>
      <w:r w:rsidRPr="00DF5103">
        <w:rPr>
          <w:snapToGrid w:val="0"/>
          <w:sz w:val="28"/>
          <w:szCs w:val="28"/>
        </w:rPr>
        <w:br/>
        <w:t xml:space="preserve">в размере 57,28 руб./куб. м с 01.01.2025, 60,37 руб./куб. м с 01.07.2025 </w:t>
      </w:r>
      <w:r w:rsidRPr="00DF5103">
        <w:rPr>
          <w:snapToGrid w:val="0"/>
          <w:sz w:val="28"/>
          <w:szCs w:val="28"/>
        </w:rPr>
        <w:br/>
        <w:t>(с учетом НДС).</w:t>
      </w:r>
    </w:p>
    <w:p w14:paraId="5249D037" w14:textId="77777777" w:rsidR="00DF5103" w:rsidRPr="00DF5103" w:rsidRDefault="00DF5103" w:rsidP="00DF5103">
      <w:pPr>
        <w:ind w:firstLine="709"/>
        <w:jc w:val="both"/>
        <w:rPr>
          <w:snapToGrid w:val="0"/>
          <w:sz w:val="28"/>
          <w:szCs w:val="28"/>
        </w:rPr>
      </w:pPr>
      <w:r w:rsidRPr="00DF5103">
        <w:rPr>
          <w:snapToGrid w:val="0"/>
          <w:sz w:val="28"/>
          <w:szCs w:val="28"/>
        </w:rPr>
        <w:t xml:space="preserve">Согласно п. 50 Методических указаний, необходимый объем потребления холодной воды принят экспертами на уровне плана 2022 года </w:t>
      </w:r>
      <w:r w:rsidRPr="00DF5103">
        <w:rPr>
          <w:snapToGrid w:val="0"/>
          <w:sz w:val="28"/>
          <w:szCs w:val="28"/>
        </w:rPr>
        <w:br/>
        <w:t xml:space="preserve">(в течение долгосрочного периода не меняется) и составляет </w:t>
      </w:r>
      <w:r w:rsidRPr="00DF5103">
        <w:rPr>
          <w:snapToGrid w:val="0"/>
          <w:sz w:val="28"/>
          <w:szCs w:val="28"/>
        </w:rPr>
        <w:br/>
      </w:r>
      <w:r w:rsidRPr="00DF5103">
        <w:rPr>
          <w:b/>
          <w:snapToGrid w:val="0"/>
          <w:sz w:val="28"/>
          <w:szCs w:val="28"/>
        </w:rPr>
        <w:t>0,462 тыс. куб. м.</w:t>
      </w:r>
    </w:p>
    <w:p w14:paraId="74C5A079"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 xml:space="preserve">Эксперты рассчитали объем потребления холодной воды </w:t>
      </w:r>
      <w:r w:rsidRPr="00DF5103">
        <w:rPr>
          <w:snapToGrid w:val="0"/>
          <w:sz w:val="28"/>
          <w:szCs w:val="28"/>
        </w:rPr>
        <w:br/>
        <w:t>по полугодиям пропорционально распределению по полугодиям объема полезного отпуска.</w:t>
      </w:r>
    </w:p>
    <w:p w14:paraId="5CAA41A2"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 xml:space="preserve">Объем потребления холодной воды в 1 полугодии составляет: </w:t>
      </w:r>
      <w:r w:rsidRPr="00DF5103">
        <w:rPr>
          <w:snapToGrid w:val="0"/>
          <w:sz w:val="28"/>
          <w:szCs w:val="28"/>
        </w:rPr>
        <w:br/>
        <w:t xml:space="preserve">0,462 тыс. куб. м (общий объем потребления) × 0,64 (доля первого полугодия </w:t>
      </w:r>
      <w:r w:rsidRPr="00DF5103">
        <w:rPr>
          <w:snapToGrid w:val="0"/>
          <w:sz w:val="28"/>
          <w:szCs w:val="28"/>
        </w:rPr>
        <w:br/>
        <w:t xml:space="preserve">в общем объеме полезного отпуска в 2024 году) = </w:t>
      </w:r>
      <w:r w:rsidRPr="00DF5103">
        <w:rPr>
          <w:b/>
          <w:snapToGrid w:val="0"/>
          <w:sz w:val="28"/>
          <w:szCs w:val="28"/>
        </w:rPr>
        <w:t>0,300 тыс. куб. м.</w:t>
      </w:r>
    </w:p>
    <w:p w14:paraId="0AA4D17A" w14:textId="77777777" w:rsidR="00DF5103" w:rsidRPr="00DF5103" w:rsidRDefault="00DF5103" w:rsidP="00DF5103">
      <w:pPr>
        <w:tabs>
          <w:tab w:val="left" w:pos="1890"/>
        </w:tabs>
        <w:ind w:firstLine="709"/>
        <w:jc w:val="both"/>
        <w:rPr>
          <w:b/>
          <w:snapToGrid w:val="0"/>
          <w:sz w:val="28"/>
          <w:szCs w:val="28"/>
        </w:rPr>
      </w:pPr>
      <w:r w:rsidRPr="00DF5103">
        <w:rPr>
          <w:snapToGrid w:val="0"/>
          <w:sz w:val="28"/>
          <w:szCs w:val="28"/>
        </w:rPr>
        <w:t xml:space="preserve">Объем потребления холодной воды во 2 полугодии составляет: </w:t>
      </w:r>
      <w:r w:rsidRPr="00DF5103">
        <w:rPr>
          <w:snapToGrid w:val="0"/>
          <w:sz w:val="28"/>
          <w:szCs w:val="28"/>
        </w:rPr>
        <w:br/>
        <w:t xml:space="preserve">0,462 тыс. куб. м (общий объем потребления) × 0,36 (доля второго полугодия </w:t>
      </w:r>
      <w:r w:rsidRPr="00DF5103">
        <w:rPr>
          <w:snapToGrid w:val="0"/>
          <w:sz w:val="28"/>
          <w:szCs w:val="28"/>
        </w:rPr>
        <w:br/>
        <w:t xml:space="preserve">в общем объеме полезного отпуска в 2024 году) = </w:t>
      </w:r>
      <w:r w:rsidRPr="00DF5103">
        <w:rPr>
          <w:b/>
          <w:snapToGrid w:val="0"/>
          <w:sz w:val="28"/>
          <w:szCs w:val="28"/>
        </w:rPr>
        <w:t>0,170 тыс. куб. м.</w:t>
      </w:r>
    </w:p>
    <w:p w14:paraId="7004DED4"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 xml:space="preserve">Расходы на приобретение холодной воды на 2025 год составляют: </w:t>
      </w:r>
      <w:r w:rsidRPr="00DF5103">
        <w:rPr>
          <w:snapToGrid w:val="0"/>
          <w:sz w:val="28"/>
          <w:szCs w:val="28"/>
        </w:rPr>
        <w:br/>
        <w:t xml:space="preserve">0,300 тыс. куб. м (плановый объем потребления холодной воды </w:t>
      </w:r>
      <w:r w:rsidRPr="00DF5103">
        <w:rPr>
          <w:snapToGrid w:val="0"/>
          <w:sz w:val="28"/>
          <w:szCs w:val="28"/>
        </w:rPr>
        <w:br/>
        <w:t xml:space="preserve">в 1 полугодии 2025 года) × 57,28 руб./куб. м (тариф на холодную воду </w:t>
      </w:r>
      <w:r w:rsidRPr="00DF5103">
        <w:rPr>
          <w:snapToGrid w:val="0"/>
          <w:sz w:val="28"/>
          <w:szCs w:val="28"/>
        </w:rPr>
        <w:br/>
        <w:t xml:space="preserve">в 1 полугодии 2025 года) + 0,170 тыс. куб. м (плановый объем потребления холодной воды во 2 полугодии 2025 года) × 60,37 руб./куб. м (тариф </w:t>
      </w:r>
      <w:r w:rsidRPr="00DF5103">
        <w:rPr>
          <w:snapToGrid w:val="0"/>
          <w:sz w:val="28"/>
          <w:szCs w:val="28"/>
        </w:rPr>
        <w:br/>
        <w:t xml:space="preserve">на холодную воду во 2 полугодии 2025 года) = </w:t>
      </w:r>
      <w:r w:rsidRPr="00DF5103">
        <w:rPr>
          <w:b/>
          <w:snapToGrid w:val="0"/>
          <w:sz w:val="28"/>
          <w:szCs w:val="28"/>
        </w:rPr>
        <w:t>27 тыс. руб.</w:t>
      </w:r>
      <w:r w:rsidRPr="00DF5103">
        <w:rPr>
          <w:snapToGrid w:val="0"/>
          <w:sz w:val="28"/>
          <w:szCs w:val="28"/>
        </w:rPr>
        <w:t xml:space="preserve"> и предлагаются </w:t>
      </w:r>
      <w:r w:rsidRPr="00DF5103">
        <w:rPr>
          <w:snapToGrid w:val="0"/>
          <w:sz w:val="28"/>
          <w:szCs w:val="28"/>
        </w:rPr>
        <w:br/>
        <w:t xml:space="preserve">к включению в НВВ предприятия на 2025 год в качестве экономически обоснованных расходов. </w:t>
      </w:r>
    </w:p>
    <w:p w14:paraId="05E55CFC"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 xml:space="preserve">Расходы в размере 189 тыс. руб., не подтвержденные предприятием документально, подлежат исключению из НВВ на 2025 год, </w:t>
      </w:r>
      <w:r w:rsidRPr="00DF5103">
        <w:rPr>
          <w:snapToGrid w:val="0"/>
          <w:sz w:val="28"/>
          <w:szCs w:val="28"/>
        </w:rPr>
        <w:br/>
        <w:t xml:space="preserve">как экономически необоснованные. </w:t>
      </w:r>
    </w:p>
    <w:p w14:paraId="4B2CEDA9" w14:textId="77777777" w:rsidR="00DF5103" w:rsidRPr="00DF5103" w:rsidRDefault="00DF5103" w:rsidP="00DF5103">
      <w:pPr>
        <w:tabs>
          <w:tab w:val="left" w:pos="1890"/>
        </w:tabs>
        <w:ind w:firstLine="709"/>
        <w:jc w:val="both"/>
        <w:rPr>
          <w:snapToGrid w:val="0"/>
          <w:sz w:val="28"/>
          <w:szCs w:val="28"/>
        </w:rPr>
      </w:pPr>
    </w:p>
    <w:p w14:paraId="15A65C7D" w14:textId="77777777" w:rsidR="00DF5103" w:rsidRPr="00DF5103" w:rsidRDefault="00DF5103" w:rsidP="00DF5103">
      <w:pPr>
        <w:keepNext/>
        <w:outlineLvl w:val="1"/>
        <w:rPr>
          <w:b/>
          <w:color w:val="000000"/>
          <w:sz w:val="28"/>
          <w:szCs w:val="28"/>
        </w:rPr>
      </w:pPr>
      <w:r w:rsidRPr="00DF5103">
        <w:rPr>
          <w:b/>
          <w:color w:val="000000"/>
          <w:sz w:val="28"/>
          <w:szCs w:val="28"/>
        </w:rPr>
        <w:lastRenderedPageBreak/>
        <w:t xml:space="preserve">5.4. </w:t>
      </w:r>
      <w:r w:rsidRPr="00DF5103">
        <w:rPr>
          <w:b/>
          <w:snapToGrid w:val="0"/>
          <w:sz w:val="28"/>
          <w:szCs w:val="28"/>
        </w:rPr>
        <w:t>Расходы на теплоноситель</w:t>
      </w:r>
    </w:p>
    <w:p w14:paraId="2A36F710" w14:textId="77777777" w:rsidR="00DF5103" w:rsidRPr="00DF5103" w:rsidRDefault="00DF5103" w:rsidP="00DF5103">
      <w:pPr>
        <w:tabs>
          <w:tab w:val="left" w:pos="1890"/>
        </w:tabs>
        <w:ind w:firstLine="709"/>
        <w:jc w:val="both"/>
        <w:rPr>
          <w:snapToGrid w:val="0"/>
          <w:sz w:val="28"/>
          <w:szCs w:val="28"/>
        </w:rPr>
      </w:pPr>
    </w:p>
    <w:p w14:paraId="19B0D783" w14:textId="77777777" w:rsidR="00DF5103" w:rsidRPr="00DF5103" w:rsidRDefault="00DF5103" w:rsidP="00DF5103">
      <w:pPr>
        <w:ind w:firstLine="709"/>
        <w:jc w:val="both"/>
        <w:rPr>
          <w:snapToGrid w:val="0"/>
          <w:sz w:val="28"/>
          <w:szCs w:val="28"/>
        </w:rPr>
      </w:pPr>
      <w:r w:rsidRPr="00DF5103">
        <w:rPr>
          <w:snapToGrid w:val="0"/>
          <w:sz w:val="28"/>
          <w:szCs w:val="28"/>
        </w:rPr>
        <w:t>Предприятием не заявлены расходы по данной статье.</w:t>
      </w:r>
    </w:p>
    <w:p w14:paraId="304886FF" w14:textId="77777777" w:rsidR="00DF5103" w:rsidRPr="00DF5103" w:rsidRDefault="00DF5103" w:rsidP="00DF5103">
      <w:pPr>
        <w:ind w:firstLine="709"/>
        <w:jc w:val="both"/>
        <w:rPr>
          <w:snapToGrid w:val="0"/>
          <w:sz w:val="28"/>
          <w:szCs w:val="28"/>
        </w:rPr>
      </w:pPr>
    </w:p>
    <w:p w14:paraId="696FA646" w14:textId="77777777" w:rsidR="00DF5103" w:rsidRPr="00DF5103" w:rsidRDefault="00DF5103" w:rsidP="00DF5103">
      <w:pPr>
        <w:ind w:firstLine="709"/>
        <w:rPr>
          <w:snapToGrid w:val="0"/>
          <w:sz w:val="28"/>
          <w:szCs w:val="28"/>
        </w:rPr>
      </w:pPr>
      <w:r w:rsidRPr="00DF5103">
        <w:rPr>
          <w:snapToGrid w:val="0"/>
          <w:sz w:val="28"/>
          <w:szCs w:val="28"/>
        </w:rPr>
        <w:t>Затраты на покупку энергетических ресурсов сведены в таблицу 16.</w:t>
      </w:r>
    </w:p>
    <w:p w14:paraId="7B4AA9C3" w14:textId="77777777" w:rsidR="00DF5103" w:rsidRPr="00DF5103" w:rsidRDefault="00DF5103" w:rsidP="00DF5103">
      <w:pPr>
        <w:tabs>
          <w:tab w:val="left" w:pos="1890"/>
        </w:tabs>
        <w:ind w:firstLine="709"/>
        <w:jc w:val="both"/>
        <w:rPr>
          <w:snapToGrid w:val="0"/>
          <w:sz w:val="28"/>
          <w:szCs w:val="28"/>
        </w:rPr>
      </w:pPr>
    </w:p>
    <w:p w14:paraId="7A5F91FA" w14:textId="77777777" w:rsidR="00DF5103" w:rsidRPr="00DF5103" w:rsidRDefault="00DF5103" w:rsidP="00DF5103">
      <w:pPr>
        <w:keepNext/>
        <w:outlineLvl w:val="1"/>
        <w:rPr>
          <w:b/>
          <w:color w:val="000000"/>
          <w:sz w:val="28"/>
          <w:szCs w:val="28"/>
        </w:rPr>
      </w:pPr>
      <w:r w:rsidRPr="00DF5103">
        <w:rPr>
          <w:b/>
          <w:color w:val="000000"/>
          <w:sz w:val="28"/>
          <w:szCs w:val="28"/>
        </w:rPr>
        <w:t>5.5. Прибыль</w:t>
      </w:r>
    </w:p>
    <w:p w14:paraId="3F7012A4" w14:textId="77777777" w:rsidR="00DF5103" w:rsidRPr="00DF5103" w:rsidRDefault="00DF5103" w:rsidP="00DF5103">
      <w:pPr>
        <w:ind w:firstLine="709"/>
        <w:jc w:val="both"/>
        <w:rPr>
          <w:sz w:val="28"/>
          <w:szCs w:val="28"/>
        </w:rPr>
      </w:pPr>
    </w:p>
    <w:p w14:paraId="4987E9EE" w14:textId="77777777" w:rsidR="00DF5103" w:rsidRPr="00DF5103" w:rsidRDefault="00DF5103" w:rsidP="00DF5103">
      <w:pPr>
        <w:ind w:firstLine="709"/>
        <w:jc w:val="both"/>
        <w:rPr>
          <w:snapToGrid w:val="0"/>
          <w:sz w:val="28"/>
          <w:szCs w:val="28"/>
        </w:rPr>
      </w:pPr>
      <w:r w:rsidRPr="00DF5103">
        <w:rPr>
          <w:snapToGrid w:val="0"/>
          <w:sz w:val="28"/>
          <w:szCs w:val="28"/>
        </w:rPr>
        <w:t>Предприятием не заявлены расходы по данной статье.</w:t>
      </w:r>
    </w:p>
    <w:p w14:paraId="7E262CD1" w14:textId="77777777" w:rsidR="00DF5103" w:rsidRPr="00DF5103" w:rsidRDefault="00DF5103" w:rsidP="00DF5103">
      <w:pPr>
        <w:tabs>
          <w:tab w:val="left" w:pos="1890"/>
        </w:tabs>
        <w:ind w:firstLine="709"/>
        <w:jc w:val="both"/>
        <w:rPr>
          <w:sz w:val="28"/>
          <w:szCs w:val="28"/>
        </w:rPr>
      </w:pPr>
    </w:p>
    <w:p w14:paraId="19925A92" w14:textId="77777777" w:rsidR="00DF5103" w:rsidRPr="00DF5103" w:rsidRDefault="00DF5103" w:rsidP="00DF5103">
      <w:pPr>
        <w:keepNext/>
        <w:spacing w:line="360" w:lineRule="auto"/>
        <w:outlineLvl w:val="1"/>
        <w:rPr>
          <w:b/>
          <w:sz w:val="28"/>
          <w:szCs w:val="20"/>
          <w:lang w:eastAsia="x-none"/>
        </w:rPr>
      </w:pPr>
      <w:r w:rsidRPr="00DF5103">
        <w:rPr>
          <w:b/>
          <w:sz w:val="28"/>
          <w:szCs w:val="20"/>
          <w:lang w:eastAsia="x-none"/>
        </w:rPr>
        <w:t>5.6. Расчетная предпринимательская прибыль</w:t>
      </w:r>
    </w:p>
    <w:p w14:paraId="1EA94445" w14:textId="77777777" w:rsidR="00DF5103" w:rsidRPr="00DF5103" w:rsidRDefault="00DF5103" w:rsidP="00DF5103">
      <w:pPr>
        <w:ind w:firstLine="709"/>
        <w:jc w:val="both"/>
        <w:rPr>
          <w:snapToGrid w:val="0"/>
          <w:sz w:val="28"/>
          <w:szCs w:val="28"/>
        </w:rPr>
      </w:pPr>
      <w:r w:rsidRPr="00DF5103">
        <w:rPr>
          <w:snapToGrid w:val="0"/>
          <w:sz w:val="28"/>
          <w:szCs w:val="28"/>
        </w:rPr>
        <w:t>Предприятием не заявлены расходы по данной статье.</w:t>
      </w:r>
    </w:p>
    <w:p w14:paraId="5EACCB81" w14:textId="77777777" w:rsidR="00DF5103" w:rsidRPr="00DF5103" w:rsidRDefault="00DF5103" w:rsidP="00DF5103">
      <w:pPr>
        <w:tabs>
          <w:tab w:val="left" w:pos="1890"/>
        </w:tabs>
        <w:ind w:firstLine="709"/>
        <w:jc w:val="both"/>
        <w:rPr>
          <w:snapToGrid w:val="0"/>
          <w:sz w:val="28"/>
          <w:szCs w:val="28"/>
        </w:rPr>
      </w:pPr>
    </w:p>
    <w:p w14:paraId="2607F5CC" w14:textId="77777777" w:rsidR="00DF5103" w:rsidRPr="00DF5103" w:rsidRDefault="00DF5103" w:rsidP="00DF5103">
      <w:pPr>
        <w:keepNext/>
        <w:tabs>
          <w:tab w:val="left" w:pos="284"/>
        </w:tabs>
        <w:ind w:left="502" w:hanging="360"/>
        <w:jc w:val="both"/>
        <w:outlineLvl w:val="0"/>
        <w:rPr>
          <w:b/>
          <w:bCs/>
          <w:snapToGrid w:val="0"/>
          <w:kern w:val="32"/>
          <w:sz w:val="28"/>
          <w:szCs w:val="32"/>
          <w:lang w:val="x-none" w:eastAsia="en-US"/>
        </w:rPr>
      </w:pPr>
      <w:r w:rsidRPr="00DF5103">
        <w:rPr>
          <w:b/>
          <w:bCs/>
          <w:snapToGrid w:val="0"/>
          <w:kern w:val="32"/>
          <w:sz w:val="28"/>
          <w:szCs w:val="32"/>
          <w:lang w:val="x-none" w:eastAsia="en-US"/>
        </w:rPr>
        <w:t xml:space="preserve">Корректировка с целью учета отклонения фактических значений параметров расчета тарифов от значений, учтенных </w:t>
      </w:r>
      <w:r w:rsidRPr="00DF5103">
        <w:rPr>
          <w:b/>
          <w:bCs/>
          <w:snapToGrid w:val="0"/>
          <w:kern w:val="32"/>
          <w:sz w:val="28"/>
          <w:szCs w:val="32"/>
          <w:lang w:val="x-none" w:eastAsia="en-US"/>
        </w:rPr>
        <w:br/>
        <w:t>при установлении тарифов на тепловую энергию</w:t>
      </w:r>
    </w:p>
    <w:p w14:paraId="1A6D5619" w14:textId="77777777" w:rsidR="00DF5103" w:rsidRPr="00DF5103" w:rsidRDefault="00DF5103" w:rsidP="00DF5103">
      <w:pPr>
        <w:tabs>
          <w:tab w:val="left" w:pos="1890"/>
        </w:tabs>
        <w:ind w:firstLine="709"/>
        <w:jc w:val="both"/>
        <w:rPr>
          <w:snapToGrid w:val="0"/>
          <w:sz w:val="28"/>
          <w:szCs w:val="28"/>
        </w:rPr>
      </w:pPr>
    </w:p>
    <w:p w14:paraId="6F8CBF64" w14:textId="77777777" w:rsidR="00DF5103" w:rsidRPr="00DF5103" w:rsidRDefault="00DF5103" w:rsidP="00DF5103">
      <w:pPr>
        <w:ind w:firstLine="709"/>
        <w:jc w:val="both"/>
        <w:rPr>
          <w:snapToGrid w:val="0"/>
          <w:sz w:val="28"/>
          <w:szCs w:val="28"/>
        </w:rPr>
      </w:pPr>
      <w:r w:rsidRPr="00DF5103">
        <w:rPr>
          <w:snapToGrid w:val="0"/>
          <w:sz w:val="28"/>
          <w:szCs w:val="28"/>
        </w:rPr>
        <w:t xml:space="preserve">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w:t>
      </w:r>
      <w:r w:rsidRPr="00DF5103">
        <w:rPr>
          <w:snapToGrid w:val="0"/>
          <w:sz w:val="28"/>
          <w:szCs w:val="28"/>
        </w:rPr>
        <w:br/>
        <w:t>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05975605" w14:textId="77777777" w:rsidR="00DF5103" w:rsidRPr="00DF5103" w:rsidRDefault="00DF5103" w:rsidP="00DF5103">
      <w:pPr>
        <w:ind w:firstLine="709"/>
        <w:jc w:val="both"/>
        <w:rPr>
          <w:snapToGrid w:val="0"/>
          <w:sz w:val="28"/>
          <w:szCs w:val="28"/>
        </w:rPr>
      </w:pPr>
      <w:r w:rsidRPr="00DF5103">
        <w:rPr>
          <w:snapToGrid w:val="0"/>
          <w:sz w:val="28"/>
          <w:szCs w:val="28"/>
        </w:rPr>
        <w:t xml:space="preserve">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w:t>
      </w:r>
      <w:r w:rsidRPr="00DF5103">
        <w:rPr>
          <w:snapToGrid w:val="0"/>
          <w:sz w:val="28"/>
          <w:szCs w:val="28"/>
        </w:rPr>
        <w:br/>
        <w:t>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19CBA681" w14:textId="77777777" w:rsidR="00DF5103" w:rsidRPr="00DF5103" w:rsidRDefault="00DF5103" w:rsidP="00DF5103">
      <w:pPr>
        <w:ind w:firstLine="709"/>
        <w:rPr>
          <w:rFonts w:eastAsia="Calibri"/>
          <w:snapToGrid w:val="0"/>
          <w:sz w:val="28"/>
          <w:szCs w:val="28"/>
        </w:rPr>
      </w:pPr>
    </w:p>
    <w:p w14:paraId="34BF6E8B" w14:textId="7042E538" w:rsidR="00DF5103" w:rsidRPr="00DF5103" w:rsidRDefault="00DF5103" w:rsidP="00DF5103">
      <w:pPr>
        <w:autoSpaceDE w:val="0"/>
        <w:autoSpaceDN w:val="0"/>
        <w:adjustRightInd w:val="0"/>
        <w:jc w:val="center"/>
        <w:rPr>
          <w:snapToGrid w:val="0"/>
          <w:sz w:val="28"/>
          <w:szCs w:val="28"/>
        </w:rPr>
      </w:pPr>
      <w:r w:rsidRPr="00DF5103">
        <w:rPr>
          <w:rFonts w:eastAsia="Calibri"/>
          <w:noProof/>
          <w:snapToGrid w:val="0"/>
          <w:position w:val="-12"/>
          <w:sz w:val="28"/>
          <w:szCs w:val="28"/>
        </w:rPr>
        <w:drawing>
          <wp:inline distT="0" distB="0" distL="0" distR="0" wp14:anchorId="706744E6" wp14:editId="63B9F6EE">
            <wp:extent cx="2276475" cy="342900"/>
            <wp:effectExtent l="0" t="0" r="9525" b="0"/>
            <wp:docPr id="2131429865"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DF5103">
        <w:rPr>
          <w:rFonts w:eastAsia="Calibri"/>
          <w:snapToGrid w:val="0"/>
          <w:sz w:val="28"/>
          <w:szCs w:val="28"/>
        </w:rPr>
        <w:t xml:space="preserve"> (тыс. руб.), (22), </w:t>
      </w:r>
      <w:r w:rsidRPr="00DF5103">
        <w:rPr>
          <w:snapToGrid w:val="0"/>
          <w:sz w:val="28"/>
          <w:szCs w:val="28"/>
        </w:rPr>
        <w:t>где:</w:t>
      </w:r>
    </w:p>
    <w:p w14:paraId="2F008F82" w14:textId="34D251D0" w:rsidR="00DF5103" w:rsidRPr="00DF5103" w:rsidRDefault="00DF5103" w:rsidP="00DF5103">
      <w:pPr>
        <w:ind w:firstLine="709"/>
        <w:jc w:val="both"/>
        <w:rPr>
          <w:snapToGrid w:val="0"/>
          <w:sz w:val="28"/>
          <w:szCs w:val="28"/>
        </w:rPr>
      </w:pPr>
      <w:r w:rsidRPr="00DF5103">
        <w:rPr>
          <w:noProof/>
          <w:snapToGrid w:val="0"/>
          <w:sz w:val="28"/>
          <w:szCs w:val="28"/>
        </w:rPr>
        <w:drawing>
          <wp:inline distT="0" distB="0" distL="0" distR="0" wp14:anchorId="44CB2F5B" wp14:editId="14199769">
            <wp:extent cx="819150" cy="342900"/>
            <wp:effectExtent l="0" t="0" r="0" b="0"/>
            <wp:docPr id="60651806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DF5103">
        <w:rPr>
          <w:snapToGrid w:val="0"/>
          <w:sz w:val="28"/>
          <w:szCs w:val="28"/>
        </w:rPr>
        <w:t xml:space="preserve"> - размер корректировки необходимой валовой выручки </w:t>
      </w:r>
      <w:r w:rsidRPr="00DF5103">
        <w:rPr>
          <w:snapToGrid w:val="0"/>
          <w:sz w:val="28"/>
          <w:szCs w:val="28"/>
        </w:rPr>
        <w:br/>
        <w:t>по результатам (i-2)-го года;</w:t>
      </w:r>
    </w:p>
    <w:p w14:paraId="438E2CDE" w14:textId="248DF43E" w:rsidR="00DF5103" w:rsidRPr="00DF5103" w:rsidRDefault="00DF5103" w:rsidP="00DF5103">
      <w:pPr>
        <w:ind w:firstLine="709"/>
        <w:jc w:val="both"/>
        <w:rPr>
          <w:snapToGrid w:val="0"/>
          <w:sz w:val="28"/>
          <w:szCs w:val="28"/>
        </w:rPr>
      </w:pPr>
      <w:r w:rsidRPr="00DF5103">
        <w:rPr>
          <w:noProof/>
          <w:snapToGrid w:val="0"/>
          <w:sz w:val="28"/>
          <w:szCs w:val="28"/>
        </w:rPr>
        <w:drawing>
          <wp:inline distT="0" distB="0" distL="0" distR="0" wp14:anchorId="41E47D04" wp14:editId="22FB7A42">
            <wp:extent cx="695325" cy="342900"/>
            <wp:effectExtent l="0" t="0" r="9525" b="0"/>
            <wp:docPr id="1744628440"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DF5103">
        <w:rPr>
          <w:snapToGrid w:val="0"/>
          <w:sz w:val="28"/>
          <w:szCs w:val="28"/>
        </w:rPr>
        <w:t xml:space="preserve"> - фактическая величина необходимой валовой выручки </w:t>
      </w:r>
      <w:r w:rsidRPr="00DF5103">
        <w:rPr>
          <w:snapToGrid w:val="0"/>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56" w:history="1">
        <w:r w:rsidRPr="00DF5103">
          <w:rPr>
            <w:snapToGrid w:val="0"/>
            <w:sz w:val="28"/>
            <w:szCs w:val="28"/>
          </w:rPr>
          <w:t>пунктом 55</w:t>
        </w:r>
      </w:hyperlink>
      <w:r w:rsidRPr="00DF5103">
        <w:rPr>
          <w:snapToGrid w:val="0"/>
          <w:sz w:val="28"/>
          <w:szCs w:val="28"/>
        </w:rPr>
        <w:t xml:space="preserve"> настоящих Методических указаний;</w:t>
      </w:r>
    </w:p>
    <w:p w14:paraId="405C14CB" w14:textId="77777777" w:rsidR="00DF5103" w:rsidRPr="00DF5103" w:rsidRDefault="00DF5103" w:rsidP="00DF5103">
      <w:pPr>
        <w:ind w:firstLine="709"/>
        <w:jc w:val="both"/>
        <w:rPr>
          <w:snapToGrid w:val="0"/>
          <w:sz w:val="28"/>
          <w:szCs w:val="28"/>
        </w:rPr>
      </w:pPr>
      <w:r w:rsidRPr="00DF5103">
        <w:rPr>
          <w:snapToGrid w:val="0"/>
          <w:sz w:val="28"/>
          <w:szCs w:val="28"/>
        </w:rPr>
        <w:lastRenderedPageBreak/>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DF5103">
        <w:rPr>
          <w:snapToGrid w:val="0"/>
          <w:sz w:val="28"/>
          <w:szCs w:val="28"/>
        </w:rPr>
        <w:br/>
        <w:t xml:space="preserve">и тарифов, установленных в соответствии с </w:t>
      </w:r>
      <w:hyperlink r:id="rId57" w:history="1">
        <w:r w:rsidRPr="00DF5103">
          <w:rPr>
            <w:snapToGrid w:val="0"/>
            <w:sz w:val="28"/>
            <w:szCs w:val="28"/>
          </w:rPr>
          <w:t>главой IX</w:t>
        </w:r>
      </w:hyperlink>
      <w:r w:rsidRPr="00DF5103">
        <w:rPr>
          <w:snapToGrid w:val="0"/>
          <w:sz w:val="28"/>
          <w:szCs w:val="28"/>
        </w:rPr>
        <w:t xml:space="preserve"> настоящих Методических указаний на (i-2)-й год, без учета уровня собираемости платежей.</w:t>
      </w:r>
    </w:p>
    <w:p w14:paraId="279688EA" w14:textId="77777777" w:rsidR="00DF5103" w:rsidRPr="00DF5103" w:rsidRDefault="00DF5103" w:rsidP="00DF5103">
      <w:pPr>
        <w:ind w:firstLine="709"/>
        <w:jc w:val="both"/>
        <w:rPr>
          <w:snapToGrid w:val="0"/>
          <w:sz w:val="28"/>
          <w:szCs w:val="28"/>
          <w:lang w:eastAsia="en-US"/>
        </w:rPr>
      </w:pPr>
      <w:r w:rsidRPr="00DF5103">
        <w:rPr>
          <w:snapToGrid w:val="0"/>
          <w:sz w:val="28"/>
          <w:szCs w:val="28"/>
          <w:lang w:eastAsia="en-US"/>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w:t>
      </w:r>
      <w:r w:rsidRPr="00DF5103">
        <w:rPr>
          <w:snapToGrid w:val="0"/>
          <w:sz w:val="28"/>
          <w:szCs w:val="28"/>
          <w:lang w:eastAsia="en-US"/>
        </w:rPr>
        <w:br/>
        <w:t xml:space="preserve">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550F3254" w14:textId="77777777" w:rsidR="00DF5103" w:rsidRPr="00DF5103" w:rsidRDefault="00DF5103" w:rsidP="00DF5103">
      <w:pPr>
        <w:ind w:firstLine="709"/>
        <w:jc w:val="both"/>
        <w:rPr>
          <w:snapToGrid w:val="0"/>
          <w:sz w:val="28"/>
          <w:szCs w:val="28"/>
          <w:lang w:eastAsia="en-US"/>
        </w:rPr>
      </w:pPr>
      <w:r w:rsidRPr="00DF5103">
        <w:rPr>
          <w:snapToGrid w:val="0"/>
          <w:sz w:val="28"/>
          <w:szCs w:val="28"/>
          <w:lang w:eastAsia="en-US"/>
        </w:rPr>
        <w:t>В расчёт фактической необходимой валовой выручки, согласно Методическим указаниям, включаются:</w:t>
      </w:r>
    </w:p>
    <w:p w14:paraId="430A98A2" w14:textId="77777777" w:rsidR="00DF5103" w:rsidRPr="00DF5103" w:rsidRDefault="00DF5103" w:rsidP="00DF5103">
      <w:pPr>
        <w:ind w:firstLine="709"/>
        <w:jc w:val="both"/>
        <w:rPr>
          <w:snapToGrid w:val="0"/>
          <w:sz w:val="28"/>
          <w:szCs w:val="28"/>
        </w:rPr>
      </w:pPr>
      <w:r w:rsidRPr="00DF5103">
        <w:rPr>
          <w:snapToGrid w:val="0"/>
          <w:sz w:val="28"/>
          <w:szCs w:val="28"/>
        </w:rPr>
        <w:t>- операционные расходы, рассчитываемые по формуле:</w:t>
      </w:r>
    </w:p>
    <w:p w14:paraId="088E49B5" w14:textId="6897E5D9" w:rsidR="00DF5103" w:rsidRPr="00DF5103" w:rsidRDefault="00DF5103" w:rsidP="00DF5103">
      <w:pPr>
        <w:jc w:val="both"/>
        <w:rPr>
          <w:snapToGrid w:val="0"/>
          <w:sz w:val="28"/>
          <w:szCs w:val="28"/>
          <w:lang w:eastAsia="en-US"/>
        </w:rPr>
      </w:pPr>
      <w:r w:rsidRPr="00DF5103">
        <w:rPr>
          <w:noProof/>
          <w:position w:val="-32"/>
        </w:rPr>
        <w:drawing>
          <wp:inline distT="0" distB="0" distL="0" distR="0" wp14:anchorId="759CDCD0" wp14:editId="50EE7F56">
            <wp:extent cx="5848350" cy="581025"/>
            <wp:effectExtent l="0" t="0" r="0" b="9525"/>
            <wp:docPr id="103441742"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48350" cy="581025"/>
                    </a:xfrm>
                    <a:prstGeom prst="rect">
                      <a:avLst/>
                    </a:prstGeom>
                    <a:noFill/>
                    <a:ln>
                      <a:noFill/>
                    </a:ln>
                  </pic:spPr>
                </pic:pic>
              </a:graphicData>
            </a:graphic>
          </wp:inline>
        </w:drawing>
      </w:r>
      <w:r w:rsidRPr="00DF5103">
        <w:rPr>
          <w:position w:val="-32"/>
          <w:sz w:val="28"/>
        </w:rPr>
        <w:t>;</w:t>
      </w:r>
    </w:p>
    <w:p w14:paraId="55AE69D6" w14:textId="77777777" w:rsidR="00DF5103" w:rsidRPr="00DF5103" w:rsidRDefault="00DF5103" w:rsidP="00DF5103">
      <w:pPr>
        <w:ind w:firstLine="709"/>
        <w:jc w:val="both"/>
        <w:rPr>
          <w:snapToGrid w:val="0"/>
          <w:sz w:val="28"/>
          <w:szCs w:val="28"/>
        </w:rPr>
      </w:pPr>
      <w:r w:rsidRPr="00DF5103">
        <w:rPr>
          <w:snapToGrid w:val="0"/>
          <w:sz w:val="28"/>
          <w:szCs w:val="28"/>
        </w:rPr>
        <w:t>- неподконтрольные расходы на основании документально подтвержденных, имевших место фактических расходов;</w:t>
      </w:r>
    </w:p>
    <w:p w14:paraId="1F1F22B7" w14:textId="77777777" w:rsidR="00DF5103" w:rsidRPr="00DF5103" w:rsidRDefault="00DF5103" w:rsidP="00DF5103">
      <w:pPr>
        <w:ind w:firstLine="709"/>
        <w:jc w:val="both"/>
        <w:rPr>
          <w:snapToGrid w:val="0"/>
          <w:sz w:val="28"/>
          <w:szCs w:val="28"/>
        </w:rPr>
      </w:pPr>
      <w:r w:rsidRPr="00DF5103">
        <w:rPr>
          <w:snapToGrid w:val="0"/>
          <w:sz w:val="28"/>
          <w:szCs w:val="28"/>
        </w:rPr>
        <w:t xml:space="preserve">-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w:t>
      </w:r>
      <w:r w:rsidRPr="00DF5103">
        <w:rPr>
          <w:snapToGrid w:val="0"/>
          <w:sz w:val="28"/>
          <w:szCs w:val="28"/>
        </w:rPr>
        <w:br/>
        <w:t>и фактической цены таких ресурсов, скорректированных на изменение объема полезного отпуска (согласно пункту 56 Методических указаний);</w:t>
      </w:r>
    </w:p>
    <w:p w14:paraId="08839682" w14:textId="77777777" w:rsidR="00DF5103" w:rsidRPr="00DF5103" w:rsidRDefault="00DF5103" w:rsidP="00DF5103">
      <w:pPr>
        <w:ind w:firstLine="709"/>
        <w:jc w:val="both"/>
        <w:rPr>
          <w:snapToGrid w:val="0"/>
          <w:sz w:val="28"/>
          <w:szCs w:val="28"/>
        </w:rPr>
      </w:pPr>
      <w:r w:rsidRPr="00DF5103">
        <w:rPr>
          <w:snapToGrid w:val="0"/>
          <w:sz w:val="28"/>
          <w:szCs w:val="28"/>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DF5103">
        <w:rPr>
          <w:snapToGrid w:val="0"/>
          <w:sz w:val="28"/>
          <w:szCs w:val="28"/>
        </w:rPr>
        <w:br/>
        <w:t>и фактической цены условного топлива;</w:t>
      </w:r>
    </w:p>
    <w:p w14:paraId="3B31AC67"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 фактическая нормативная прибыль.</w:t>
      </w:r>
    </w:p>
    <w:p w14:paraId="7BAFC794" w14:textId="77777777" w:rsidR="00DF5103" w:rsidRPr="00DF5103" w:rsidRDefault="00DF5103" w:rsidP="00DF5103">
      <w:pPr>
        <w:ind w:firstLine="709"/>
        <w:jc w:val="both"/>
        <w:rPr>
          <w:snapToGrid w:val="0"/>
          <w:sz w:val="28"/>
          <w:szCs w:val="28"/>
        </w:rPr>
      </w:pPr>
    </w:p>
    <w:p w14:paraId="218862A4" w14:textId="77777777" w:rsidR="00DF5103" w:rsidRPr="00DF5103" w:rsidRDefault="00DF5103" w:rsidP="00DF5103">
      <w:pPr>
        <w:ind w:firstLine="709"/>
        <w:jc w:val="both"/>
        <w:rPr>
          <w:snapToGrid w:val="0"/>
          <w:sz w:val="28"/>
          <w:szCs w:val="28"/>
        </w:rPr>
      </w:pPr>
      <w:r w:rsidRPr="00DF5103">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DF5103">
        <w:rPr>
          <w:snapToGrid w:val="0"/>
          <w:sz w:val="28"/>
          <w:szCs w:val="28"/>
        </w:rPr>
        <w:br/>
        <w:t>на реализацию тепловой энергии, с учетом нормативных показателей, рассчитана экспертами по группам статей.</w:t>
      </w:r>
    </w:p>
    <w:p w14:paraId="083CFA62" w14:textId="77777777" w:rsidR="00DF5103" w:rsidRPr="00DF5103" w:rsidRDefault="00DF5103" w:rsidP="00DF5103">
      <w:pPr>
        <w:ind w:firstLine="709"/>
        <w:jc w:val="both"/>
        <w:rPr>
          <w:snapToGrid w:val="0"/>
          <w:sz w:val="28"/>
          <w:szCs w:val="28"/>
        </w:rPr>
      </w:pPr>
    </w:p>
    <w:p w14:paraId="265E3C0C" w14:textId="77777777" w:rsidR="00DF5103" w:rsidRPr="00DF5103" w:rsidRDefault="00DF5103" w:rsidP="00DF5103">
      <w:pPr>
        <w:ind w:firstLine="709"/>
        <w:jc w:val="both"/>
        <w:rPr>
          <w:snapToGrid w:val="0"/>
          <w:sz w:val="28"/>
          <w:szCs w:val="28"/>
        </w:rPr>
      </w:pPr>
    </w:p>
    <w:p w14:paraId="083265EA" w14:textId="77777777" w:rsidR="00DF5103" w:rsidRPr="00DF5103" w:rsidRDefault="00DF5103" w:rsidP="00DF5103">
      <w:pPr>
        <w:ind w:firstLine="709"/>
        <w:jc w:val="both"/>
        <w:rPr>
          <w:snapToGrid w:val="0"/>
          <w:sz w:val="28"/>
          <w:szCs w:val="28"/>
        </w:rPr>
      </w:pPr>
    </w:p>
    <w:p w14:paraId="107C7569" w14:textId="77777777" w:rsidR="00DF5103" w:rsidRPr="00DF5103" w:rsidRDefault="00DF5103" w:rsidP="00DF5103">
      <w:pPr>
        <w:tabs>
          <w:tab w:val="left" w:pos="1890"/>
        </w:tabs>
        <w:ind w:firstLine="709"/>
        <w:jc w:val="both"/>
        <w:rPr>
          <w:b/>
          <w:bCs/>
          <w:snapToGrid w:val="0"/>
          <w:sz w:val="28"/>
          <w:szCs w:val="28"/>
        </w:rPr>
      </w:pPr>
      <w:r w:rsidRPr="00DF5103">
        <w:rPr>
          <w:b/>
          <w:bCs/>
          <w:snapToGrid w:val="0"/>
          <w:sz w:val="28"/>
          <w:szCs w:val="28"/>
        </w:rPr>
        <w:t>1. Операционные расходы</w:t>
      </w:r>
    </w:p>
    <w:p w14:paraId="11B107DA"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 xml:space="preserve">Согласно данным предприятия, количество условных единиц </w:t>
      </w:r>
      <w:r w:rsidRPr="00DF5103">
        <w:rPr>
          <w:snapToGrid w:val="0"/>
          <w:sz w:val="28"/>
          <w:szCs w:val="28"/>
        </w:rPr>
        <w:br/>
        <w:t>и установленная мощность котельных ООО «Мир тепла» в 2023 году относительно 2022 года не изменились. Таким образом, индекс изменения количества активов (ИКА) равен 0.</w:t>
      </w:r>
    </w:p>
    <w:p w14:paraId="4F86ED58" w14:textId="77777777" w:rsidR="00DF5103" w:rsidRPr="00DF5103" w:rsidRDefault="00DF5103" w:rsidP="00DF5103">
      <w:pPr>
        <w:tabs>
          <w:tab w:val="left" w:pos="1890"/>
        </w:tabs>
        <w:ind w:firstLine="709"/>
        <w:jc w:val="both"/>
        <w:rPr>
          <w:bCs/>
          <w:color w:val="000000"/>
          <w:kern w:val="32"/>
          <w:sz w:val="28"/>
          <w:szCs w:val="28"/>
          <w:lang w:eastAsia="en-US"/>
        </w:rPr>
      </w:pPr>
      <w:r w:rsidRPr="00DF5103">
        <w:rPr>
          <w:snapToGrid w:val="0"/>
          <w:sz w:val="28"/>
          <w:szCs w:val="28"/>
        </w:rPr>
        <w:lastRenderedPageBreak/>
        <w:t xml:space="preserve">Базовый уровень операционных расходов утвержден на 2022 год постановлением Региональной энергетической комиссии Кузбасса </w:t>
      </w:r>
      <w:r w:rsidRPr="00DF5103">
        <w:rPr>
          <w:snapToGrid w:val="0"/>
          <w:sz w:val="28"/>
          <w:szCs w:val="28"/>
        </w:rPr>
        <w:br/>
        <w:t xml:space="preserve">от </w:t>
      </w:r>
      <w:r w:rsidRPr="00DF5103">
        <w:rPr>
          <w:bCs/>
          <w:color w:val="000000"/>
          <w:kern w:val="32"/>
          <w:sz w:val="28"/>
          <w:szCs w:val="28"/>
          <w:lang w:eastAsia="en-US"/>
        </w:rPr>
        <w:t xml:space="preserve">28.03.2022 № 80 «Об установлении ООО «Мир тепла» долгосрочных параметров регулирования и долгосрочных тарифов на тепловую энергию, реализуемую на потребительском рынке Анжеро-Судженского городского округа, на 2022-2023 годы» </w:t>
      </w:r>
      <w:r w:rsidRPr="00DF5103">
        <w:rPr>
          <w:snapToGrid w:val="0"/>
          <w:sz w:val="28"/>
          <w:szCs w:val="28"/>
        </w:rPr>
        <w:t>в размере 2 982 тыс. руб.</w:t>
      </w:r>
    </w:p>
    <w:p w14:paraId="064C16D3"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 xml:space="preserve">Согласно прогнозу Минэкономразвития России, опубликованному на сайте 30.09.2024, индекс потребительских цен за 2023 год составил 105,9%. </w:t>
      </w:r>
    </w:p>
    <w:p w14:paraId="30144591"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 xml:space="preserve">Итого, сумма подконтрольных расходов, подлежащая включению в фактическую необходимую валовую выручку за 2023 год, по расчету экспертов, составит 3 126 тыс. руб. </w:t>
      </w:r>
    </w:p>
    <w:p w14:paraId="14BD85E6"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 xml:space="preserve">Расчет операционных расходов на тепловую энергию приведен </w:t>
      </w:r>
      <w:r w:rsidRPr="00DF5103">
        <w:rPr>
          <w:snapToGrid w:val="0"/>
          <w:sz w:val="28"/>
          <w:szCs w:val="28"/>
        </w:rPr>
        <w:br/>
        <w:t>в таблице 6.</w:t>
      </w:r>
    </w:p>
    <w:p w14:paraId="45C68133" w14:textId="77777777" w:rsidR="00DF5103" w:rsidRPr="00DF5103" w:rsidRDefault="00DF5103" w:rsidP="00DF5103">
      <w:pPr>
        <w:tabs>
          <w:tab w:val="left" w:pos="1890"/>
        </w:tabs>
        <w:ind w:firstLine="709"/>
        <w:jc w:val="both"/>
        <w:rPr>
          <w:snapToGrid w:val="0"/>
          <w:sz w:val="28"/>
          <w:szCs w:val="28"/>
        </w:rPr>
      </w:pPr>
    </w:p>
    <w:p w14:paraId="6B5767A7" w14:textId="77777777" w:rsidR="00DF5103" w:rsidRPr="00DF5103" w:rsidRDefault="00DF5103" w:rsidP="00A73ED2">
      <w:pPr>
        <w:numPr>
          <w:ilvl w:val="0"/>
          <w:numId w:val="13"/>
        </w:numPr>
        <w:ind w:left="0" w:right="-426" w:firstLine="0"/>
        <w:jc w:val="right"/>
        <w:rPr>
          <w:snapToGrid w:val="0"/>
          <w:sz w:val="28"/>
          <w:szCs w:val="28"/>
        </w:rPr>
      </w:pPr>
    </w:p>
    <w:p w14:paraId="1330619D" w14:textId="77777777" w:rsidR="00DF5103" w:rsidRPr="00DF5103" w:rsidRDefault="00DF5103" w:rsidP="00DF5103">
      <w:pPr>
        <w:jc w:val="center"/>
        <w:rPr>
          <w:snapToGrid w:val="0"/>
          <w:sz w:val="28"/>
        </w:rPr>
      </w:pPr>
      <w:r w:rsidRPr="00DF5103">
        <w:rPr>
          <w:snapToGrid w:val="0"/>
          <w:sz w:val="28"/>
        </w:rPr>
        <w:t xml:space="preserve">Расчет операционных (подконтрольных) расходов </w:t>
      </w:r>
    </w:p>
    <w:p w14:paraId="421D85E6" w14:textId="77777777" w:rsidR="00DF5103" w:rsidRPr="00DF5103" w:rsidRDefault="00DF5103" w:rsidP="00DF5103">
      <w:pPr>
        <w:jc w:val="center"/>
        <w:rPr>
          <w:snapToGrid w:val="0"/>
          <w:sz w:val="28"/>
        </w:rPr>
      </w:pPr>
      <w:r w:rsidRPr="00DF5103">
        <w:rPr>
          <w:snapToGrid w:val="0"/>
          <w:sz w:val="28"/>
        </w:rPr>
        <w:t>(приложение 5.2 к Методическим указаниям)</w:t>
      </w:r>
    </w:p>
    <w:p w14:paraId="01A6956F" w14:textId="77777777" w:rsidR="00DF5103" w:rsidRPr="00DF5103" w:rsidRDefault="00DF5103" w:rsidP="00DF5103">
      <w:pPr>
        <w:ind w:firstLine="709"/>
        <w:jc w:val="both"/>
        <w:rPr>
          <w:snapToGrid w:val="0"/>
          <w:sz w:val="28"/>
          <w:szCs w:val="28"/>
          <w:highlight w:val="red"/>
        </w:rPr>
      </w:pPr>
    </w:p>
    <w:tbl>
      <w:tblPr>
        <w:tblW w:w="9358" w:type="dxa"/>
        <w:jc w:val="center"/>
        <w:tblLayout w:type="fixed"/>
        <w:tblLook w:val="04A0" w:firstRow="1" w:lastRow="0" w:firstColumn="1" w:lastColumn="0" w:noHBand="0" w:noVBand="1"/>
      </w:tblPr>
      <w:tblGrid>
        <w:gridCol w:w="600"/>
        <w:gridCol w:w="4647"/>
        <w:gridCol w:w="992"/>
        <w:gridCol w:w="1560"/>
        <w:gridCol w:w="1559"/>
      </w:tblGrid>
      <w:tr w:rsidR="00DF5103" w:rsidRPr="00DF5103" w14:paraId="32C8F4DC" w14:textId="77777777" w:rsidTr="00E6267D">
        <w:trPr>
          <w:trHeight w:val="255"/>
          <w:tblHeader/>
          <w:jc w:val="center"/>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BF84BC" w14:textId="77777777" w:rsidR="00DF5103" w:rsidRPr="00DF5103" w:rsidRDefault="00DF5103" w:rsidP="00DF5103">
            <w:pPr>
              <w:jc w:val="center"/>
              <w:rPr>
                <w:sz w:val="22"/>
                <w:szCs w:val="22"/>
              </w:rPr>
            </w:pPr>
            <w:r w:rsidRPr="00DF5103">
              <w:rPr>
                <w:sz w:val="22"/>
                <w:szCs w:val="22"/>
              </w:rPr>
              <w:t>№ п/п</w:t>
            </w:r>
          </w:p>
        </w:tc>
        <w:tc>
          <w:tcPr>
            <w:tcW w:w="46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541017" w14:textId="77777777" w:rsidR="00DF5103" w:rsidRPr="00DF5103" w:rsidRDefault="00DF5103" w:rsidP="00DF5103">
            <w:pPr>
              <w:jc w:val="center"/>
              <w:rPr>
                <w:sz w:val="22"/>
                <w:szCs w:val="22"/>
              </w:rPr>
            </w:pPr>
            <w:r w:rsidRPr="00DF5103">
              <w:rPr>
                <w:sz w:val="22"/>
                <w:szCs w:val="22"/>
              </w:rPr>
              <w:t>Параметры расчета расходов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FA2808" w14:textId="77777777" w:rsidR="00DF5103" w:rsidRPr="00DF5103" w:rsidRDefault="00DF5103" w:rsidP="00DF5103">
            <w:pPr>
              <w:ind w:left="-108"/>
              <w:jc w:val="center"/>
              <w:rPr>
                <w:sz w:val="22"/>
                <w:szCs w:val="22"/>
              </w:rPr>
            </w:pPr>
            <w:r w:rsidRPr="00DF5103">
              <w:rPr>
                <w:sz w:val="22"/>
                <w:szCs w:val="22"/>
              </w:rPr>
              <w:t>Ед. изм.</w:t>
            </w:r>
          </w:p>
        </w:tc>
        <w:tc>
          <w:tcPr>
            <w:tcW w:w="3119" w:type="dxa"/>
            <w:gridSpan w:val="2"/>
            <w:tcBorders>
              <w:top w:val="single" w:sz="4" w:space="0" w:color="auto"/>
              <w:left w:val="nil"/>
              <w:bottom w:val="single" w:sz="4" w:space="0" w:color="auto"/>
              <w:right w:val="single" w:sz="4" w:space="0" w:color="000000"/>
            </w:tcBorders>
            <w:shd w:val="clear" w:color="auto" w:fill="auto"/>
            <w:vAlign w:val="center"/>
            <w:hideMark/>
          </w:tcPr>
          <w:p w14:paraId="02DEA768" w14:textId="77777777" w:rsidR="00DF5103" w:rsidRPr="00DF5103" w:rsidRDefault="00DF5103" w:rsidP="00DF5103">
            <w:pPr>
              <w:jc w:val="center"/>
              <w:rPr>
                <w:sz w:val="22"/>
                <w:szCs w:val="22"/>
              </w:rPr>
            </w:pPr>
            <w:r w:rsidRPr="00DF5103">
              <w:rPr>
                <w:sz w:val="22"/>
                <w:szCs w:val="22"/>
              </w:rPr>
              <w:t>Предложение экспертов</w:t>
            </w:r>
          </w:p>
        </w:tc>
      </w:tr>
      <w:tr w:rsidR="00DF5103" w:rsidRPr="00DF5103" w14:paraId="31BACA36" w14:textId="77777777" w:rsidTr="00E6267D">
        <w:trPr>
          <w:trHeight w:val="255"/>
          <w:tblHeader/>
          <w:jc w:val="center"/>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6266589D" w14:textId="77777777" w:rsidR="00DF5103" w:rsidRPr="00DF5103" w:rsidRDefault="00DF5103" w:rsidP="00DF5103">
            <w:pPr>
              <w:rPr>
                <w:sz w:val="22"/>
                <w:szCs w:val="22"/>
              </w:rPr>
            </w:pPr>
          </w:p>
        </w:tc>
        <w:tc>
          <w:tcPr>
            <w:tcW w:w="4647" w:type="dxa"/>
            <w:vMerge/>
            <w:tcBorders>
              <w:top w:val="single" w:sz="4" w:space="0" w:color="auto"/>
              <w:left w:val="single" w:sz="4" w:space="0" w:color="auto"/>
              <w:bottom w:val="single" w:sz="4" w:space="0" w:color="auto"/>
              <w:right w:val="single" w:sz="4" w:space="0" w:color="auto"/>
            </w:tcBorders>
            <w:vAlign w:val="center"/>
            <w:hideMark/>
          </w:tcPr>
          <w:p w14:paraId="0B6274D3" w14:textId="77777777" w:rsidR="00DF5103" w:rsidRPr="00DF5103" w:rsidRDefault="00DF5103" w:rsidP="00DF5103">
            <w:pPr>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B288ACF" w14:textId="77777777" w:rsidR="00DF5103" w:rsidRPr="00DF5103" w:rsidRDefault="00DF5103" w:rsidP="00DF5103">
            <w:pPr>
              <w:rPr>
                <w:sz w:val="22"/>
                <w:szCs w:val="22"/>
              </w:rPr>
            </w:pPr>
          </w:p>
        </w:tc>
        <w:tc>
          <w:tcPr>
            <w:tcW w:w="1560" w:type="dxa"/>
            <w:tcBorders>
              <w:top w:val="nil"/>
              <w:left w:val="nil"/>
              <w:bottom w:val="single" w:sz="4" w:space="0" w:color="auto"/>
              <w:right w:val="single" w:sz="4" w:space="0" w:color="auto"/>
            </w:tcBorders>
            <w:shd w:val="clear" w:color="auto" w:fill="auto"/>
            <w:vAlign w:val="center"/>
            <w:hideMark/>
          </w:tcPr>
          <w:p w14:paraId="3D61FDF7" w14:textId="77777777" w:rsidR="00DF5103" w:rsidRPr="00DF5103" w:rsidRDefault="00DF5103" w:rsidP="00DF5103">
            <w:pPr>
              <w:jc w:val="center"/>
              <w:rPr>
                <w:sz w:val="22"/>
                <w:szCs w:val="22"/>
              </w:rPr>
            </w:pPr>
            <w:r w:rsidRPr="00DF5103">
              <w:rPr>
                <w:sz w:val="22"/>
                <w:szCs w:val="22"/>
              </w:rPr>
              <w:t>2022*</w:t>
            </w:r>
          </w:p>
        </w:tc>
        <w:tc>
          <w:tcPr>
            <w:tcW w:w="1559" w:type="dxa"/>
            <w:tcBorders>
              <w:top w:val="nil"/>
              <w:left w:val="nil"/>
              <w:bottom w:val="single" w:sz="4" w:space="0" w:color="auto"/>
              <w:right w:val="single" w:sz="4" w:space="0" w:color="auto"/>
            </w:tcBorders>
          </w:tcPr>
          <w:p w14:paraId="7358D39B" w14:textId="77777777" w:rsidR="00DF5103" w:rsidRPr="00DF5103" w:rsidRDefault="00DF5103" w:rsidP="00DF5103">
            <w:pPr>
              <w:jc w:val="center"/>
              <w:rPr>
                <w:sz w:val="22"/>
                <w:szCs w:val="22"/>
              </w:rPr>
            </w:pPr>
            <w:r w:rsidRPr="00DF5103">
              <w:rPr>
                <w:sz w:val="22"/>
                <w:szCs w:val="22"/>
              </w:rPr>
              <w:t>2023</w:t>
            </w:r>
          </w:p>
        </w:tc>
      </w:tr>
      <w:tr w:rsidR="00DF5103" w:rsidRPr="00DF5103" w14:paraId="65270E00" w14:textId="77777777" w:rsidTr="00E6267D">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5EC387B" w14:textId="77777777" w:rsidR="00DF5103" w:rsidRPr="00DF5103" w:rsidRDefault="00DF5103" w:rsidP="00DF5103">
            <w:pPr>
              <w:jc w:val="center"/>
              <w:rPr>
                <w:sz w:val="22"/>
                <w:szCs w:val="22"/>
              </w:rPr>
            </w:pPr>
            <w:r w:rsidRPr="00DF5103">
              <w:rPr>
                <w:sz w:val="22"/>
                <w:szCs w:val="22"/>
              </w:rPr>
              <w:t>1</w:t>
            </w:r>
          </w:p>
        </w:tc>
        <w:tc>
          <w:tcPr>
            <w:tcW w:w="4647" w:type="dxa"/>
            <w:tcBorders>
              <w:top w:val="nil"/>
              <w:left w:val="nil"/>
              <w:bottom w:val="single" w:sz="4" w:space="0" w:color="auto"/>
              <w:right w:val="single" w:sz="4" w:space="0" w:color="auto"/>
            </w:tcBorders>
            <w:shd w:val="clear" w:color="auto" w:fill="auto"/>
            <w:vAlign w:val="center"/>
            <w:hideMark/>
          </w:tcPr>
          <w:p w14:paraId="323FAFBC" w14:textId="77777777" w:rsidR="00DF5103" w:rsidRPr="00DF5103" w:rsidRDefault="00DF5103" w:rsidP="00DF5103">
            <w:pPr>
              <w:rPr>
                <w:sz w:val="22"/>
                <w:szCs w:val="22"/>
              </w:rPr>
            </w:pPr>
            <w:r w:rsidRPr="00DF5103">
              <w:rPr>
                <w:sz w:val="22"/>
                <w:szCs w:val="22"/>
              </w:rPr>
              <w:t>Индекс потребительских цен на расчетный период регулирования (ИПЦ)</w:t>
            </w:r>
          </w:p>
        </w:tc>
        <w:tc>
          <w:tcPr>
            <w:tcW w:w="992" w:type="dxa"/>
            <w:tcBorders>
              <w:top w:val="nil"/>
              <w:left w:val="nil"/>
              <w:bottom w:val="single" w:sz="4" w:space="0" w:color="auto"/>
              <w:right w:val="single" w:sz="4" w:space="0" w:color="auto"/>
            </w:tcBorders>
            <w:shd w:val="clear" w:color="auto" w:fill="auto"/>
            <w:vAlign w:val="center"/>
            <w:hideMark/>
          </w:tcPr>
          <w:p w14:paraId="50458C19" w14:textId="77777777" w:rsidR="00DF5103" w:rsidRPr="00DF5103" w:rsidRDefault="00DF5103" w:rsidP="00DF5103">
            <w:pPr>
              <w:jc w:val="center"/>
              <w:rPr>
                <w:sz w:val="22"/>
                <w:szCs w:val="22"/>
              </w:rPr>
            </w:pPr>
            <w:r w:rsidRPr="00DF5103">
              <w:rPr>
                <w:sz w:val="22"/>
                <w:szCs w:val="22"/>
              </w:rPr>
              <w:t> </w:t>
            </w:r>
          </w:p>
        </w:tc>
        <w:tc>
          <w:tcPr>
            <w:tcW w:w="1560" w:type="dxa"/>
            <w:tcBorders>
              <w:top w:val="nil"/>
              <w:left w:val="nil"/>
              <w:bottom w:val="single" w:sz="4" w:space="0" w:color="auto"/>
              <w:right w:val="single" w:sz="4" w:space="0" w:color="auto"/>
            </w:tcBorders>
            <w:shd w:val="clear" w:color="auto" w:fill="auto"/>
            <w:vAlign w:val="center"/>
            <w:hideMark/>
          </w:tcPr>
          <w:p w14:paraId="171C7BE4" w14:textId="77777777" w:rsidR="00DF5103" w:rsidRPr="00DF5103" w:rsidRDefault="00DF5103" w:rsidP="00DF5103">
            <w:pPr>
              <w:jc w:val="center"/>
              <w:rPr>
                <w:snapToGrid w:val="0"/>
                <w:sz w:val="22"/>
                <w:szCs w:val="22"/>
              </w:rPr>
            </w:pPr>
            <w:r w:rsidRPr="00DF5103">
              <w:rPr>
                <w:snapToGrid w:val="0"/>
                <w:sz w:val="22"/>
                <w:szCs w:val="22"/>
              </w:rPr>
              <w:t>-</w:t>
            </w:r>
          </w:p>
        </w:tc>
        <w:tc>
          <w:tcPr>
            <w:tcW w:w="1559" w:type="dxa"/>
            <w:tcBorders>
              <w:top w:val="nil"/>
              <w:left w:val="nil"/>
              <w:bottom w:val="single" w:sz="4" w:space="0" w:color="auto"/>
              <w:right w:val="single" w:sz="4" w:space="0" w:color="auto"/>
            </w:tcBorders>
            <w:vAlign w:val="center"/>
          </w:tcPr>
          <w:p w14:paraId="3AC9A761" w14:textId="77777777" w:rsidR="00DF5103" w:rsidRPr="00DF5103" w:rsidRDefault="00DF5103" w:rsidP="00DF5103">
            <w:pPr>
              <w:jc w:val="center"/>
              <w:rPr>
                <w:snapToGrid w:val="0"/>
                <w:sz w:val="22"/>
                <w:szCs w:val="22"/>
              </w:rPr>
            </w:pPr>
            <w:r w:rsidRPr="00DF5103">
              <w:rPr>
                <w:snapToGrid w:val="0"/>
                <w:sz w:val="22"/>
                <w:szCs w:val="22"/>
              </w:rPr>
              <w:t>1,059</w:t>
            </w:r>
          </w:p>
        </w:tc>
      </w:tr>
      <w:tr w:rsidR="00DF5103" w:rsidRPr="00DF5103" w14:paraId="0D62E80C" w14:textId="77777777" w:rsidTr="00E6267D">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6510712" w14:textId="77777777" w:rsidR="00DF5103" w:rsidRPr="00DF5103" w:rsidRDefault="00DF5103" w:rsidP="00DF5103">
            <w:pPr>
              <w:jc w:val="center"/>
              <w:rPr>
                <w:sz w:val="22"/>
                <w:szCs w:val="22"/>
              </w:rPr>
            </w:pPr>
            <w:r w:rsidRPr="00DF5103">
              <w:rPr>
                <w:sz w:val="22"/>
                <w:szCs w:val="22"/>
              </w:rPr>
              <w:t>2</w:t>
            </w:r>
          </w:p>
        </w:tc>
        <w:tc>
          <w:tcPr>
            <w:tcW w:w="4647" w:type="dxa"/>
            <w:tcBorders>
              <w:top w:val="nil"/>
              <w:left w:val="nil"/>
              <w:bottom w:val="single" w:sz="4" w:space="0" w:color="auto"/>
              <w:right w:val="single" w:sz="4" w:space="0" w:color="auto"/>
            </w:tcBorders>
            <w:shd w:val="clear" w:color="auto" w:fill="auto"/>
            <w:vAlign w:val="center"/>
            <w:hideMark/>
          </w:tcPr>
          <w:p w14:paraId="0D88F4B1" w14:textId="77777777" w:rsidR="00DF5103" w:rsidRPr="00DF5103" w:rsidRDefault="00DF5103" w:rsidP="00DF5103">
            <w:pPr>
              <w:rPr>
                <w:sz w:val="22"/>
                <w:szCs w:val="22"/>
              </w:rPr>
            </w:pPr>
            <w:r w:rsidRPr="00DF5103">
              <w:rPr>
                <w:sz w:val="22"/>
                <w:szCs w:val="22"/>
              </w:rPr>
              <w:t>Индекс эффективности операционных расходов (ИР)</w:t>
            </w:r>
          </w:p>
        </w:tc>
        <w:tc>
          <w:tcPr>
            <w:tcW w:w="992" w:type="dxa"/>
            <w:tcBorders>
              <w:top w:val="nil"/>
              <w:left w:val="nil"/>
              <w:bottom w:val="single" w:sz="4" w:space="0" w:color="auto"/>
              <w:right w:val="single" w:sz="4" w:space="0" w:color="auto"/>
            </w:tcBorders>
            <w:shd w:val="clear" w:color="auto" w:fill="auto"/>
            <w:vAlign w:val="center"/>
            <w:hideMark/>
          </w:tcPr>
          <w:p w14:paraId="5A1FD1C9" w14:textId="77777777" w:rsidR="00DF5103" w:rsidRPr="00DF5103" w:rsidRDefault="00DF5103" w:rsidP="00DF5103">
            <w:pPr>
              <w:jc w:val="center"/>
              <w:rPr>
                <w:sz w:val="22"/>
                <w:szCs w:val="22"/>
              </w:rPr>
            </w:pPr>
            <w:r w:rsidRPr="00DF5103">
              <w:rPr>
                <w:sz w:val="22"/>
                <w:szCs w:val="22"/>
              </w:rPr>
              <w:t>%</w:t>
            </w:r>
          </w:p>
        </w:tc>
        <w:tc>
          <w:tcPr>
            <w:tcW w:w="1560" w:type="dxa"/>
            <w:tcBorders>
              <w:top w:val="nil"/>
              <w:left w:val="nil"/>
              <w:bottom w:val="single" w:sz="4" w:space="0" w:color="auto"/>
              <w:right w:val="single" w:sz="4" w:space="0" w:color="auto"/>
            </w:tcBorders>
            <w:shd w:val="clear" w:color="auto" w:fill="auto"/>
            <w:vAlign w:val="center"/>
            <w:hideMark/>
          </w:tcPr>
          <w:p w14:paraId="11C001A9" w14:textId="77777777" w:rsidR="00DF5103" w:rsidRPr="00DF5103" w:rsidRDefault="00DF5103" w:rsidP="00DF5103">
            <w:pPr>
              <w:jc w:val="center"/>
              <w:rPr>
                <w:snapToGrid w:val="0"/>
                <w:sz w:val="22"/>
                <w:szCs w:val="22"/>
              </w:rPr>
            </w:pPr>
            <w:r w:rsidRPr="00DF5103">
              <w:rPr>
                <w:snapToGrid w:val="0"/>
                <w:sz w:val="22"/>
                <w:szCs w:val="22"/>
              </w:rPr>
              <w:t>1%</w:t>
            </w:r>
          </w:p>
        </w:tc>
        <w:tc>
          <w:tcPr>
            <w:tcW w:w="1559" w:type="dxa"/>
            <w:tcBorders>
              <w:top w:val="nil"/>
              <w:left w:val="nil"/>
              <w:bottom w:val="single" w:sz="4" w:space="0" w:color="auto"/>
              <w:right w:val="single" w:sz="4" w:space="0" w:color="auto"/>
            </w:tcBorders>
            <w:vAlign w:val="center"/>
          </w:tcPr>
          <w:p w14:paraId="0E0C6A9E" w14:textId="77777777" w:rsidR="00DF5103" w:rsidRPr="00DF5103" w:rsidRDefault="00DF5103" w:rsidP="00DF5103">
            <w:pPr>
              <w:jc w:val="center"/>
              <w:rPr>
                <w:snapToGrid w:val="0"/>
                <w:sz w:val="22"/>
                <w:szCs w:val="22"/>
              </w:rPr>
            </w:pPr>
            <w:r w:rsidRPr="00DF5103">
              <w:rPr>
                <w:snapToGrid w:val="0"/>
                <w:sz w:val="22"/>
                <w:szCs w:val="22"/>
              </w:rPr>
              <w:t>1%</w:t>
            </w:r>
          </w:p>
        </w:tc>
      </w:tr>
      <w:tr w:rsidR="00DF5103" w:rsidRPr="00DF5103" w14:paraId="5DC8FADA" w14:textId="77777777" w:rsidTr="00E6267D">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66CD420" w14:textId="77777777" w:rsidR="00DF5103" w:rsidRPr="00DF5103" w:rsidRDefault="00DF5103" w:rsidP="00DF5103">
            <w:pPr>
              <w:jc w:val="center"/>
              <w:rPr>
                <w:sz w:val="22"/>
                <w:szCs w:val="22"/>
              </w:rPr>
            </w:pPr>
            <w:r w:rsidRPr="00DF5103">
              <w:rPr>
                <w:sz w:val="22"/>
                <w:szCs w:val="22"/>
              </w:rPr>
              <w:t>3</w:t>
            </w:r>
          </w:p>
        </w:tc>
        <w:tc>
          <w:tcPr>
            <w:tcW w:w="4647" w:type="dxa"/>
            <w:tcBorders>
              <w:top w:val="nil"/>
              <w:left w:val="nil"/>
              <w:bottom w:val="single" w:sz="4" w:space="0" w:color="auto"/>
              <w:right w:val="single" w:sz="4" w:space="0" w:color="auto"/>
            </w:tcBorders>
            <w:shd w:val="clear" w:color="auto" w:fill="auto"/>
            <w:vAlign w:val="center"/>
            <w:hideMark/>
          </w:tcPr>
          <w:p w14:paraId="38129935" w14:textId="77777777" w:rsidR="00DF5103" w:rsidRPr="00DF5103" w:rsidRDefault="00DF5103" w:rsidP="00DF5103">
            <w:pPr>
              <w:rPr>
                <w:sz w:val="22"/>
                <w:szCs w:val="22"/>
              </w:rPr>
            </w:pPr>
            <w:r w:rsidRPr="00DF5103">
              <w:rPr>
                <w:sz w:val="22"/>
                <w:szCs w:val="22"/>
              </w:rPr>
              <w:t>Индекс изменения количества активов (ИКА)</w:t>
            </w:r>
          </w:p>
        </w:tc>
        <w:tc>
          <w:tcPr>
            <w:tcW w:w="992" w:type="dxa"/>
            <w:tcBorders>
              <w:top w:val="nil"/>
              <w:left w:val="nil"/>
              <w:bottom w:val="single" w:sz="4" w:space="0" w:color="auto"/>
              <w:right w:val="single" w:sz="4" w:space="0" w:color="auto"/>
            </w:tcBorders>
            <w:shd w:val="clear" w:color="auto" w:fill="auto"/>
            <w:vAlign w:val="center"/>
            <w:hideMark/>
          </w:tcPr>
          <w:p w14:paraId="3C8C47F7" w14:textId="77777777" w:rsidR="00DF5103" w:rsidRPr="00DF5103" w:rsidRDefault="00DF5103" w:rsidP="00DF5103">
            <w:pPr>
              <w:jc w:val="center"/>
              <w:rPr>
                <w:sz w:val="22"/>
                <w:szCs w:val="22"/>
              </w:rPr>
            </w:pPr>
            <w:r w:rsidRPr="00DF5103">
              <w:rPr>
                <w:sz w:val="22"/>
                <w:szCs w:val="22"/>
              </w:rPr>
              <w:t> </w:t>
            </w:r>
          </w:p>
        </w:tc>
        <w:tc>
          <w:tcPr>
            <w:tcW w:w="1560" w:type="dxa"/>
            <w:tcBorders>
              <w:top w:val="nil"/>
              <w:left w:val="nil"/>
              <w:bottom w:val="single" w:sz="4" w:space="0" w:color="auto"/>
              <w:right w:val="single" w:sz="4" w:space="0" w:color="auto"/>
            </w:tcBorders>
            <w:shd w:val="clear" w:color="auto" w:fill="auto"/>
            <w:vAlign w:val="center"/>
            <w:hideMark/>
          </w:tcPr>
          <w:p w14:paraId="6CB1B408" w14:textId="77777777" w:rsidR="00DF5103" w:rsidRPr="00DF5103" w:rsidRDefault="00DF5103" w:rsidP="00DF5103">
            <w:pPr>
              <w:jc w:val="center"/>
              <w:rPr>
                <w:snapToGrid w:val="0"/>
                <w:sz w:val="22"/>
                <w:szCs w:val="22"/>
              </w:rPr>
            </w:pPr>
            <w:r w:rsidRPr="00DF5103">
              <w:rPr>
                <w:snapToGrid w:val="0"/>
                <w:sz w:val="22"/>
                <w:szCs w:val="22"/>
              </w:rPr>
              <w:t>0</w:t>
            </w:r>
          </w:p>
        </w:tc>
        <w:tc>
          <w:tcPr>
            <w:tcW w:w="1559" w:type="dxa"/>
            <w:tcBorders>
              <w:top w:val="nil"/>
              <w:left w:val="nil"/>
              <w:bottom w:val="single" w:sz="4" w:space="0" w:color="auto"/>
              <w:right w:val="single" w:sz="4" w:space="0" w:color="auto"/>
            </w:tcBorders>
            <w:vAlign w:val="center"/>
          </w:tcPr>
          <w:p w14:paraId="785486EC" w14:textId="77777777" w:rsidR="00DF5103" w:rsidRPr="00DF5103" w:rsidRDefault="00DF5103" w:rsidP="00DF5103">
            <w:pPr>
              <w:jc w:val="center"/>
              <w:rPr>
                <w:snapToGrid w:val="0"/>
                <w:sz w:val="22"/>
                <w:szCs w:val="22"/>
              </w:rPr>
            </w:pPr>
            <w:r w:rsidRPr="00DF5103">
              <w:rPr>
                <w:snapToGrid w:val="0"/>
                <w:sz w:val="22"/>
                <w:szCs w:val="22"/>
              </w:rPr>
              <w:t>0</w:t>
            </w:r>
          </w:p>
        </w:tc>
      </w:tr>
      <w:tr w:rsidR="00DF5103" w:rsidRPr="00DF5103" w14:paraId="0A344ECF" w14:textId="77777777" w:rsidTr="00E6267D">
        <w:trPr>
          <w:trHeight w:val="45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24C656D" w14:textId="77777777" w:rsidR="00DF5103" w:rsidRPr="00DF5103" w:rsidRDefault="00DF5103" w:rsidP="00DF5103">
            <w:pPr>
              <w:jc w:val="center"/>
              <w:rPr>
                <w:sz w:val="22"/>
                <w:szCs w:val="22"/>
              </w:rPr>
            </w:pPr>
            <w:r w:rsidRPr="00DF5103">
              <w:rPr>
                <w:sz w:val="22"/>
                <w:szCs w:val="22"/>
              </w:rPr>
              <w:t>3.1</w:t>
            </w:r>
          </w:p>
        </w:tc>
        <w:tc>
          <w:tcPr>
            <w:tcW w:w="4647" w:type="dxa"/>
            <w:tcBorders>
              <w:top w:val="nil"/>
              <w:left w:val="nil"/>
              <w:bottom w:val="single" w:sz="4" w:space="0" w:color="auto"/>
              <w:right w:val="single" w:sz="4" w:space="0" w:color="auto"/>
            </w:tcBorders>
            <w:shd w:val="clear" w:color="auto" w:fill="auto"/>
            <w:vAlign w:val="center"/>
            <w:hideMark/>
          </w:tcPr>
          <w:p w14:paraId="47DBAD1C" w14:textId="77777777" w:rsidR="00DF5103" w:rsidRPr="00DF5103" w:rsidRDefault="00DF5103" w:rsidP="00DF5103">
            <w:pPr>
              <w:rPr>
                <w:sz w:val="22"/>
                <w:szCs w:val="22"/>
              </w:rPr>
            </w:pPr>
            <w:r w:rsidRPr="00DF5103">
              <w:rPr>
                <w:sz w:val="22"/>
                <w:szCs w:val="22"/>
              </w:rPr>
              <w:t>количество условных единиц, относящихся к активам, необходимым для осуществления регулируемой деятельности</w:t>
            </w:r>
          </w:p>
        </w:tc>
        <w:tc>
          <w:tcPr>
            <w:tcW w:w="992" w:type="dxa"/>
            <w:tcBorders>
              <w:top w:val="nil"/>
              <w:left w:val="nil"/>
              <w:bottom w:val="single" w:sz="4" w:space="0" w:color="auto"/>
              <w:right w:val="single" w:sz="4" w:space="0" w:color="auto"/>
            </w:tcBorders>
            <w:shd w:val="clear" w:color="auto" w:fill="auto"/>
            <w:vAlign w:val="center"/>
            <w:hideMark/>
          </w:tcPr>
          <w:p w14:paraId="518CF2F3" w14:textId="77777777" w:rsidR="00DF5103" w:rsidRPr="00DF5103" w:rsidRDefault="00DF5103" w:rsidP="00DF5103">
            <w:pPr>
              <w:jc w:val="center"/>
              <w:rPr>
                <w:sz w:val="22"/>
                <w:szCs w:val="22"/>
              </w:rPr>
            </w:pPr>
            <w:r w:rsidRPr="00DF5103">
              <w:rPr>
                <w:sz w:val="22"/>
                <w:szCs w:val="22"/>
              </w:rPr>
              <w:t>у.е.</w:t>
            </w:r>
          </w:p>
        </w:tc>
        <w:tc>
          <w:tcPr>
            <w:tcW w:w="1560" w:type="dxa"/>
            <w:tcBorders>
              <w:top w:val="nil"/>
              <w:left w:val="nil"/>
              <w:bottom w:val="single" w:sz="4" w:space="0" w:color="auto"/>
              <w:right w:val="single" w:sz="4" w:space="0" w:color="auto"/>
            </w:tcBorders>
            <w:shd w:val="clear" w:color="auto" w:fill="auto"/>
            <w:vAlign w:val="center"/>
          </w:tcPr>
          <w:p w14:paraId="275134B6" w14:textId="77777777" w:rsidR="00DF5103" w:rsidRPr="00DF5103" w:rsidRDefault="00DF5103" w:rsidP="00DF5103">
            <w:pPr>
              <w:jc w:val="center"/>
              <w:rPr>
                <w:snapToGrid w:val="0"/>
                <w:sz w:val="22"/>
                <w:szCs w:val="22"/>
              </w:rPr>
            </w:pPr>
            <w:r w:rsidRPr="00DF5103">
              <w:rPr>
                <w:snapToGrid w:val="0"/>
                <w:sz w:val="22"/>
                <w:szCs w:val="22"/>
              </w:rPr>
              <w:t>-</w:t>
            </w:r>
          </w:p>
        </w:tc>
        <w:tc>
          <w:tcPr>
            <w:tcW w:w="1559" w:type="dxa"/>
            <w:tcBorders>
              <w:top w:val="nil"/>
              <w:left w:val="nil"/>
              <w:bottom w:val="single" w:sz="4" w:space="0" w:color="auto"/>
              <w:right w:val="single" w:sz="4" w:space="0" w:color="auto"/>
            </w:tcBorders>
            <w:vAlign w:val="center"/>
          </w:tcPr>
          <w:p w14:paraId="715FFB30" w14:textId="77777777" w:rsidR="00DF5103" w:rsidRPr="00DF5103" w:rsidRDefault="00DF5103" w:rsidP="00DF5103">
            <w:pPr>
              <w:jc w:val="center"/>
              <w:rPr>
                <w:snapToGrid w:val="0"/>
                <w:sz w:val="22"/>
                <w:szCs w:val="22"/>
              </w:rPr>
            </w:pPr>
            <w:r w:rsidRPr="00DF5103">
              <w:rPr>
                <w:snapToGrid w:val="0"/>
                <w:sz w:val="22"/>
                <w:szCs w:val="22"/>
              </w:rPr>
              <w:t>-</w:t>
            </w:r>
          </w:p>
        </w:tc>
      </w:tr>
      <w:tr w:rsidR="00DF5103" w:rsidRPr="00DF5103" w14:paraId="79C55667" w14:textId="77777777" w:rsidTr="00E6267D">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3C0241C" w14:textId="77777777" w:rsidR="00DF5103" w:rsidRPr="00DF5103" w:rsidRDefault="00DF5103" w:rsidP="00DF5103">
            <w:pPr>
              <w:jc w:val="center"/>
              <w:rPr>
                <w:sz w:val="22"/>
                <w:szCs w:val="22"/>
              </w:rPr>
            </w:pPr>
            <w:r w:rsidRPr="00DF5103">
              <w:rPr>
                <w:sz w:val="22"/>
                <w:szCs w:val="22"/>
              </w:rPr>
              <w:t>3.2</w:t>
            </w:r>
          </w:p>
        </w:tc>
        <w:tc>
          <w:tcPr>
            <w:tcW w:w="4647" w:type="dxa"/>
            <w:tcBorders>
              <w:top w:val="nil"/>
              <w:left w:val="nil"/>
              <w:bottom w:val="single" w:sz="4" w:space="0" w:color="auto"/>
              <w:right w:val="single" w:sz="4" w:space="0" w:color="auto"/>
            </w:tcBorders>
            <w:shd w:val="clear" w:color="auto" w:fill="auto"/>
            <w:vAlign w:val="center"/>
            <w:hideMark/>
          </w:tcPr>
          <w:p w14:paraId="4D35EF88" w14:textId="77777777" w:rsidR="00DF5103" w:rsidRPr="00DF5103" w:rsidRDefault="00DF5103" w:rsidP="00DF5103">
            <w:pPr>
              <w:rPr>
                <w:sz w:val="22"/>
                <w:szCs w:val="22"/>
              </w:rPr>
            </w:pPr>
            <w:r w:rsidRPr="00DF5103">
              <w:rPr>
                <w:sz w:val="22"/>
                <w:szCs w:val="22"/>
              </w:rPr>
              <w:t>установленная тепловая мощность источника тепловой энергии</w:t>
            </w:r>
          </w:p>
        </w:tc>
        <w:tc>
          <w:tcPr>
            <w:tcW w:w="992" w:type="dxa"/>
            <w:tcBorders>
              <w:top w:val="nil"/>
              <w:left w:val="nil"/>
              <w:bottom w:val="single" w:sz="4" w:space="0" w:color="auto"/>
              <w:right w:val="single" w:sz="4" w:space="0" w:color="auto"/>
            </w:tcBorders>
            <w:shd w:val="clear" w:color="auto" w:fill="auto"/>
            <w:vAlign w:val="center"/>
            <w:hideMark/>
          </w:tcPr>
          <w:p w14:paraId="29331870" w14:textId="77777777" w:rsidR="00DF5103" w:rsidRPr="00DF5103" w:rsidRDefault="00DF5103" w:rsidP="00DF5103">
            <w:pPr>
              <w:jc w:val="center"/>
              <w:rPr>
                <w:sz w:val="22"/>
                <w:szCs w:val="22"/>
              </w:rPr>
            </w:pPr>
            <w:r w:rsidRPr="00DF5103">
              <w:rPr>
                <w:sz w:val="22"/>
                <w:szCs w:val="22"/>
              </w:rPr>
              <w:t>Гкал/ч</w:t>
            </w:r>
          </w:p>
        </w:tc>
        <w:tc>
          <w:tcPr>
            <w:tcW w:w="1560" w:type="dxa"/>
            <w:tcBorders>
              <w:top w:val="nil"/>
              <w:left w:val="nil"/>
              <w:bottom w:val="single" w:sz="4" w:space="0" w:color="auto"/>
              <w:right w:val="single" w:sz="4" w:space="0" w:color="auto"/>
            </w:tcBorders>
            <w:shd w:val="clear" w:color="auto" w:fill="auto"/>
            <w:vAlign w:val="center"/>
          </w:tcPr>
          <w:p w14:paraId="283D46F9" w14:textId="77777777" w:rsidR="00DF5103" w:rsidRPr="00DF5103" w:rsidRDefault="00DF5103" w:rsidP="00DF5103">
            <w:pPr>
              <w:jc w:val="center"/>
              <w:rPr>
                <w:snapToGrid w:val="0"/>
                <w:sz w:val="22"/>
                <w:szCs w:val="22"/>
              </w:rPr>
            </w:pPr>
            <w:r w:rsidRPr="00DF5103">
              <w:rPr>
                <w:snapToGrid w:val="0"/>
                <w:sz w:val="22"/>
                <w:szCs w:val="22"/>
              </w:rPr>
              <w:t>1,776</w:t>
            </w:r>
          </w:p>
        </w:tc>
        <w:tc>
          <w:tcPr>
            <w:tcW w:w="1559" w:type="dxa"/>
            <w:tcBorders>
              <w:top w:val="nil"/>
              <w:left w:val="nil"/>
              <w:bottom w:val="single" w:sz="4" w:space="0" w:color="auto"/>
              <w:right w:val="single" w:sz="4" w:space="0" w:color="auto"/>
            </w:tcBorders>
            <w:vAlign w:val="center"/>
          </w:tcPr>
          <w:p w14:paraId="51D88078" w14:textId="77777777" w:rsidR="00DF5103" w:rsidRPr="00DF5103" w:rsidRDefault="00DF5103" w:rsidP="00DF5103">
            <w:pPr>
              <w:jc w:val="center"/>
              <w:rPr>
                <w:snapToGrid w:val="0"/>
                <w:sz w:val="22"/>
                <w:szCs w:val="22"/>
              </w:rPr>
            </w:pPr>
            <w:r w:rsidRPr="00DF5103">
              <w:rPr>
                <w:snapToGrid w:val="0"/>
                <w:sz w:val="22"/>
                <w:szCs w:val="22"/>
              </w:rPr>
              <w:t>1,776</w:t>
            </w:r>
          </w:p>
        </w:tc>
      </w:tr>
      <w:tr w:rsidR="00DF5103" w:rsidRPr="00DF5103" w14:paraId="02DC2978" w14:textId="77777777" w:rsidTr="00E6267D">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290B351" w14:textId="77777777" w:rsidR="00DF5103" w:rsidRPr="00DF5103" w:rsidRDefault="00DF5103" w:rsidP="00DF5103">
            <w:pPr>
              <w:jc w:val="center"/>
              <w:rPr>
                <w:sz w:val="22"/>
                <w:szCs w:val="22"/>
              </w:rPr>
            </w:pPr>
            <w:r w:rsidRPr="00DF5103">
              <w:rPr>
                <w:sz w:val="22"/>
                <w:szCs w:val="22"/>
              </w:rPr>
              <w:t>4</w:t>
            </w:r>
          </w:p>
        </w:tc>
        <w:tc>
          <w:tcPr>
            <w:tcW w:w="4647" w:type="dxa"/>
            <w:tcBorders>
              <w:top w:val="nil"/>
              <w:left w:val="nil"/>
              <w:bottom w:val="single" w:sz="4" w:space="0" w:color="auto"/>
              <w:right w:val="single" w:sz="4" w:space="0" w:color="auto"/>
            </w:tcBorders>
            <w:shd w:val="clear" w:color="auto" w:fill="auto"/>
            <w:vAlign w:val="center"/>
            <w:hideMark/>
          </w:tcPr>
          <w:p w14:paraId="243BF4AF" w14:textId="77777777" w:rsidR="00DF5103" w:rsidRPr="00DF5103" w:rsidRDefault="00DF5103" w:rsidP="00DF5103">
            <w:pPr>
              <w:rPr>
                <w:sz w:val="22"/>
                <w:szCs w:val="22"/>
              </w:rPr>
            </w:pPr>
            <w:r w:rsidRPr="00DF5103">
              <w:rPr>
                <w:sz w:val="22"/>
                <w:szCs w:val="22"/>
              </w:rPr>
              <w:t>Коэффициент эластичности затрат по росту активов (</w:t>
            </w:r>
            <w:proofErr w:type="spellStart"/>
            <w:r w:rsidRPr="00DF5103">
              <w:rPr>
                <w:sz w:val="22"/>
                <w:szCs w:val="22"/>
              </w:rPr>
              <w:t>К</w:t>
            </w:r>
            <w:r w:rsidRPr="00DF5103">
              <w:rPr>
                <w:sz w:val="22"/>
                <w:szCs w:val="22"/>
                <w:vertAlign w:val="subscript"/>
              </w:rPr>
              <w:t>эл</w:t>
            </w:r>
            <w:proofErr w:type="spellEnd"/>
            <w:r w:rsidRPr="00DF5103">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2B269147" w14:textId="77777777" w:rsidR="00DF5103" w:rsidRPr="00DF5103" w:rsidRDefault="00DF5103" w:rsidP="00DF5103">
            <w:pPr>
              <w:jc w:val="center"/>
              <w:rPr>
                <w:sz w:val="22"/>
                <w:szCs w:val="22"/>
              </w:rPr>
            </w:pPr>
            <w:r w:rsidRPr="00DF5103">
              <w:rPr>
                <w:sz w:val="22"/>
                <w:szCs w:val="22"/>
              </w:rPr>
              <w:t> </w:t>
            </w:r>
          </w:p>
        </w:tc>
        <w:tc>
          <w:tcPr>
            <w:tcW w:w="1560" w:type="dxa"/>
            <w:tcBorders>
              <w:top w:val="nil"/>
              <w:left w:val="nil"/>
              <w:bottom w:val="single" w:sz="4" w:space="0" w:color="auto"/>
              <w:right w:val="single" w:sz="4" w:space="0" w:color="auto"/>
            </w:tcBorders>
            <w:shd w:val="clear" w:color="auto" w:fill="auto"/>
            <w:vAlign w:val="center"/>
            <w:hideMark/>
          </w:tcPr>
          <w:p w14:paraId="01A01103" w14:textId="77777777" w:rsidR="00DF5103" w:rsidRPr="00DF5103" w:rsidRDefault="00DF5103" w:rsidP="00DF5103">
            <w:pPr>
              <w:jc w:val="center"/>
              <w:rPr>
                <w:snapToGrid w:val="0"/>
                <w:sz w:val="22"/>
                <w:szCs w:val="22"/>
              </w:rPr>
            </w:pPr>
            <w:r w:rsidRPr="00DF5103">
              <w:rPr>
                <w:snapToGrid w:val="0"/>
                <w:sz w:val="22"/>
                <w:szCs w:val="22"/>
              </w:rPr>
              <w:t>0,75</w:t>
            </w:r>
          </w:p>
        </w:tc>
        <w:tc>
          <w:tcPr>
            <w:tcW w:w="1559" w:type="dxa"/>
            <w:tcBorders>
              <w:top w:val="nil"/>
              <w:left w:val="nil"/>
              <w:bottom w:val="single" w:sz="4" w:space="0" w:color="auto"/>
              <w:right w:val="single" w:sz="4" w:space="0" w:color="auto"/>
            </w:tcBorders>
            <w:vAlign w:val="center"/>
          </w:tcPr>
          <w:p w14:paraId="74B946C0" w14:textId="77777777" w:rsidR="00DF5103" w:rsidRPr="00DF5103" w:rsidRDefault="00DF5103" w:rsidP="00DF5103">
            <w:pPr>
              <w:jc w:val="center"/>
              <w:rPr>
                <w:snapToGrid w:val="0"/>
                <w:sz w:val="22"/>
                <w:szCs w:val="22"/>
              </w:rPr>
            </w:pPr>
            <w:r w:rsidRPr="00DF5103">
              <w:rPr>
                <w:snapToGrid w:val="0"/>
                <w:sz w:val="22"/>
                <w:szCs w:val="22"/>
              </w:rPr>
              <w:t>0,75</w:t>
            </w:r>
          </w:p>
        </w:tc>
      </w:tr>
      <w:tr w:rsidR="00DF5103" w:rsidRPr="00DF5103" w14:paraId="4663F632" w14:textId="77777777" w:rsidTr="00E6267D">
        <w:trPr>
          <w:trHeight w:val="25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32F8708" w14:textId="77777777" w:rsidR="00DF5103" w:rsidRPr="00DF5103" w:rsidRDefault="00DF5103" w:rsidP="00DF5103">
            <w:pPr>
              <w:jc w:val="center"/>
              <w:rPr>
                <w:sz w:val="22"/>
                <w:szCs w:val="22"/>
              </w:rPr>
            </w:pPr>
            <w:r w:rsidRPr="00DF5103">
              <w:rPr>
                <w:sz w:val="22"/>
                <w:szCs w:val="22"/>
              </w:rPr>
              <w:t>5</w:t>
            </w:r>
          </w:p>
        </w:tc>
        <w:tc>
          <w:tcPr>
            <w:tcW w:w="4647" w:type="dxa"/>
            <w:tcBorders>
              <w:top w:val="nil"/>
              <w:left w:val="nil"/>
              <w:bottom w:val="single" w:sz="4" w:space="0" w:color="auto"/>
              <w:right w:val="single" w:sz="4" w:space="0" w:color="auto"/>
            </w:tcBorders>
            <w:shd w:val="clear" w:color="auto" w:fill="auto"/>
            <w:vAlign w:val="center"/>
            <w:hideMark/>
          </w:tcPr>
          <w:p w14:paraId="615C1EB7" w14:textId="77777777" w:rsidR="00DF5103" w:rsidRPr="00DF5103" w:rsidRDefault="00DF5103" w:rsidP="00DF5103">
            <w:pPr>
              <w:rPr>
                <w:sz w:val="22"/>
                <w:szCs w:val="22"/>
              </w:rPr>
            </w:pPr>
            <w:r w:rsidRPr="00DF5103">
              <w:rPr>
                <w:sz w:val="22"/>
                <w:szCs w:val="22"/>
              </w:rPr>
              <w:t>Операционные (подконтрольные) расходы</w:t>
            </w:r>
          </w:p>
        </w:tc>
        <w:tc>
          <w:tcPr>
            <w:tcW w:w="992" w:type="dxa"/>
            <w:tcBorders>
              <w:top w:val="nil"/>
              <w:left w:val="nil"/>
              <w:bottom w:val="single" w:sz="4" w:space="0" w:color="auto"/>
              <w:right w:val="single" w:sz="4" w:space="0" w:color="auto"/>
            </w:tcBorders>
            <w:shd w:val="clear" w:color="auto" w:fill="auto"/>
            <w:vAlign w:val="center"/>
            <w:hideMark/>
          </w:tcPr>
          <w:p w14:paraId="26133709" w14:textId="77777777" w:rsidR="00DF5103" w:rsidRPr="00DF5103" w:rsidRDefault="00DF5103" w:rsidP="00DF5103">
            <w:pPr>
              <w:ind w:left="-108"/>
              <w:jc w:val="center"/>
              <w:rPr>
                <w:sz w:val="22"/>
                <w:szCs w:val="22"/>
              </w:rPr>
            </w:pPr>
            <w:r w:rsidRPr="00DF5103">
              <w:rPr>
                <w:sz w:val="22"/>
                <w:szCs w:val="22"/>
              </w:rPr>
              <w:t>тыс. руб.</w:t>
            </w:r>
          </w:p>
        </w:tc>
        <w:tc>
          <w:tcPr>
            <w:tcW w:w="1560" w:type="dxa"/>
            <w:tcBorders>
              <w:top w:val="nil"/>
              <w:left w:val="nil"/>
              <w:bottom w:val="single" w:sz="4" w:space="0" w:color="auto"/>
              <w:right w:val="single" w:sz="4" w:space="0" w:color="auto"/>
            </w:tcBorders>
            <w:shd w:val="clear" w:color="auto" w:fill="auto"/>
            <w:vAlign w:val="center"/>
          </w:tcPr>
          <w:p w14:paraId="4A3324F8" w14:textId="77777777" w:rsidR="00DF5103" w:rsidRPr="00DF5103" w:rsidRDefault="00DF5103" w:rsidP="00DF5103">
            <w:pPr>
              <w:jc w:val="center"/>
              <w:rPr>
                <w:bCs/>
                <w:snapToGrid w:val="0"/>
                <w:sz w:val="22"/>
                <w:szCs w:val="22"/>
              </w:rPr>
            </w:pPr>
            <w:r w:rsidRPr="00DF5103">
              <w:rPr>
                <w:bCs/>
                <w:snapToGrid w:val="0"/>
                <w:sz w:val="22"/>
                <w:szCs w:val="22"/>
              </w:rPr>
              <w:t>2 982</w:t>
            </w:r>
          </w:p>
        </w:tc>
        <w:tc>
          <w:tcPr>
            <w:tcW w:w="1559" w:type="dxa"/>
            <w:tcBorders>
              <w:top w:val="nil"/>
              <w:left w:val="nil"/>
              <w:bottom w:val="single" w:sz="4" w:space="0" w:color="auto"/>
              <w:right w:val="single" w:sz="4" w:space="0" w:color="auto"/>
            </w:tcBorders>
            <w:vAlign w:val="center"/>
          </w:tcPr>
          <w:p w14:paraId="271E09A0" w14:textId="77777777" w:rsidR="00DF5103" w:rsidRPr="00DF5103" w:rsidRDefault="00DF5103" w:rsidP="00DF5103">
            <w:pPr>
              <w:jc w:val="center"/>
              <w:rPr>
                <w:bCs/>
                <w:snapToGrid w:val="0"/>
                <w:sz w:val="22"/>
                <w:szCs w:val="22"/>
              </w:rPr>
            </w:pPr>
            <w:r w:rsidRPr="00DF5103">
              <w:rPr>
                <w:bCs/>
                <w:snapToGrid w:val="0"/>
                <w:sz w:val="22"/>
                <w:szCs w:val="22"/>
              </w:rPr>
              <w:t>3 126</w:t>
            </w:r>
          </w:p>
        </w:tc>
      </w:tr>
    </w:tbl>
    <w:p w14:paraId="03E8C96A" w14:textId="77777777" w:rsidR="00DF5103" w:rsidRPr="00DF5103" w:rsidRDefault="00DF5103" w:rsidP="00DF5103">
      <w:pPr>
        <w:tabs>
          <w:tab w:val="left" w:pos="1890"/>
        </w:tabs>
        <w:spacing w:before="240"/>
        <w:ind w:firstLine="720"/>
        <w:jc w:val="both"/>
        <w:rPr>
          <w:snapToGrid w:val="0"/>
          <w:sz w:val="28"/>
          <w:szCs w:val="28"/>
          <w:lang w:eastAsia="en-US"/>
        </w:rPr>
      </w:pPr>
      <w:r w:rsidRPr="00DF5103">
        <w:rPr>
          <w:snapToGrid w:val="0"/>
          <w:sz w:val="28"/>
          <w:szCs w:val="28"/>
          <w:lang w:eastAsia="en-US"/>
        </w:rPr>
        <w:t>* – первый год долгосрочного периода регулирования.</w:t>
      </w:r>
    </w:p>
    <w:p w14:paraId="1483948B" w14:textId="77777777" w:rsidR="00DF5103" w:rsidRPr="00DF5103" w:rsidRDefault="00DF5103" w:rsidP="00DF5103">
      <w:pPr>
        <w:ind w:firstLine="709"/>
        <w:jc w:val="both"/>
        <w:rPr>
          <w:snapToGrid w:val="0"/>
          <w:sz w:val="28"/>
          <w:szCs w:val="28"/>
        </w:rPr>
      </w:pPr>
    </w:p>
    <w:p w14:paraId="16E65258" w14:textId="77777777" w:rsidR="00DF5103" w:rsidRPr="00DF5103" w:rsidRDefault="00DF5103" w:rsidP="00DF5103">
      <w:pPr>
        <w:ind w:firstLine="709"/>
        <w:jc w:val="both"/>
        <w:rPr>
          <w:b/>
          <w:bCs/>
          <w:snapToGrid w:val="0"/>
          <w:sz w:val="28"/>
          <w:szCs w:val="28"/>
        </w:rPr>
      </w:pPr>
      <w:r w:rsidRPr="00DF5103">
        <w:rPr>
          <w:b/>
          <w:bCs/>
          <w:snapToGrid w:val="0"/>
          <w:sz w:val="28"/>
          <w:szCs w:val="28"/>
        </w:rPr>
        <w:t xml:space="preserve">2. Неподконтрольные расходы </w:t>
      </w:r>
    </w:p>
    <w:p w14:paraId="1CF1B623"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 xml:space="preserve">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w:t>
      </w:r>
      <w:r w:rsidRPr="00DF5103">
        <w:rPr>
          <w:snapToGrid w:val="0"/>
          <w:sz w:val="28"/>
          <w:szCs w:val="28"/>
        </w:rPr>
        <w:br/>
        <w:t>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2023 году неподконтрольные расходы (в соответствии с п. 39 Методических указаний).</w:t>
      </w:r>
    </w:p>
    <w:p w14:paraId="7FE53115" w14:textId="77777777" w:rsidR="00DF5103" w:rsidRPr="00DF5103" w:rsidRDefault="00DF5103" w:rsidP="00DF5103">
      <w:pPr>
        <w:tabs>
          <w:tab w:val="left" w:pos="1890"/>
        </w:tabs>
        <w:ind w:firstLine="709"/>
        <w:jc w:val="both"/>
        <w:rPr>
          <w:snapToGrid w:val="0"/>
          <w:sz w:val="28"/>
          <w:szCs w:val="28"/>
        </w:rPr>
      </w:pPr>
    </w:p>
    <w:p w14:paraId="1698E0B4"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lastRenderedPageBreak/>
        <w:t>В подтверждение расходов на арендную плату предприятием представлена следующая документация:</w:t>
      </w:r>
    </w:p>
    <w:p w14:paraId="01F1066D"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Инвентарная карточка учета нефинансовых активов № 1.108.51.900 (DOCS.FORM.6.42. Часть 2. 5. Инвентарная карточка).</w:t>
      </w:r>
    </w:p>
    <w:p w14:paraId="16903D72"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Инвентарная карточка учета нефинансовых активов № 1.108.51.901 (DOCS.FORM.6.42. Часть 2. 5. Инвентарная карточка).</w:t>
      </w:r>
    </w:p>
    <w:p w14:paraId="3691FA96"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 xml:space="preserve">Договор аренды объекта (блочно-модульные котельные) № 749 </w:t>
      </w:r>
      <w:r w:rsidRPr="00DF5103">
        <w:rPr>
          <w:snapToGrid w:val="0"/>
          <w:sz w:val="28"/>
          <w:szCs w:val="28"/>
        </w:rPr>
        <w:br/>
        <w:t xml:space="preserve">от 22.02.2022, заключенный с комитетом по управлению муниципальным имуществом администрации Анжеро-Судженского городского округа, срок действия договора 2 года с 01.03.2022, без </w:t>
      </w:r>
      <w:proofErr w:type="spellStart"/>
      <w:r w:rsidRPr="00DF5103">
        <w:rPr>
          <w:snapToGrid w:val="0"/>
          <w:sz w:val="28"/>
          <w:szCs w:val="28"/>
        </w:rPr>
        <w:t>автопролонгации</w:t>
      </w:r>
      <w:proofErr w:type="spellEnd"/>
      <w:r w:rsidRPr="00DF5103">
        <w:rPr>
          <w:snapToGrid w:val="0"/>
          <w:sz w:val="28"/>
          <w:szCs w:val="28"/>
        </w:rPr>
        <w:t>, с приложениями (DOCS.FORM.6.42. Часть 3. Том 3. Аренда котельных. Договор № 749 аренды объекта (котельные)).</w:t>
      </w:r>
    </w:p>
    <w:p w14:paraId="19471181"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Дополнительное соглашение б/н от 11.09.2023 к договору аренды объекта № 749 от 22.02.2022, заключенному с комитетом по управлению муниципальным имуществом администрации Анжеро-Судженского городского округа, пролонгирующее договор до 01.03.2026, с приложениями (DOCS.FORM.6.42. Часть 3. Том 3. Аренда котельных. Дополнительное соглашение к договору № 749).</w:t>
      </w:r>
    </w:p>
    <w:p w14:paraId="56774081" w14:textId="77777777" w:rsidR="00DF5103" w:rsidRPr="00DF5103" w:rsidRDefault="00DF5103" w:rsidP="00DF5103">
      <w:pPr>
        <w:ind w:firstLine="709"/>
        <w:jc w:val="both"/>
        <w:rPr>
          <w:snapToGrid w:val="0"/>
          <w:sz w:val="28"/>
          <w:szCs w:val="28"/>
        </w:rPr>
      </w:pPr>
      <w:r w:rsidRPr="00DF5103">
        <w:rPr>
          <w:snapToGrid w:val="0"/>
          <w:sz w:val="28"/>
          <w:szCs w:val="28"/>
        </w:rPr>
        <w:t>На основании представленных инвентарных карточек эксперты произвели расчёт амортизационных отчислений за 2023 год (Таблица 7)</w:t>
      </w:r>
    </w:p>
    <w:p w14:paraId="37F26902" w14:textId="77777777" w:rsidR="00DF5103" w:rsidRPr="00DF5103" w:rsidRDefault="00DF5103" w:rsidP="00DF5103">
      <w:pPr>
        <w:ind w:firstLine="709"/>
        <w:jc w:val="both"/>
        <w:rPr>
          <w:snapToGrid w:val="0"/>
          <w:sz w:val="28"/>
          <w:szCs w:val="28"/>
        </w:rPr>
      </w:pPr>
    </w:p>
    <w:p w14:paraId="69B34AE4" w14:textId="77777777" w:rsidR="00DF5103" w:rsidRPr="00DF5103" w:rsidRDefault="00DF5103" w:rsidP="00A73ED2">
      <w:pPr>
        <w:numPr>
          <w:ilvl w:val="0"/>
          <w:numId w:val="13"/>
        </w:numPr>
        <w:ind w:left="0" w:right="-426" w:firstLine="0"/>
        <w:jc w:val="right"/>
        <w:rPr>
          <w:snapToGrid w:val="0"/>
          <w:sz w:val="28"/>
          <w:szCs w:val="28"/>
        </w:rPr>
      </w:pPr>
    </w:p>
    <w:p w14:paraId="1E4CEC84" w14:textId="77777777" w:rsidR="00DF5103" w:rsidRPr="00DF5103" w:rsidRDefault="00DF5103" w:rsidP="00DF5103">
      <w:pPr>
        <w:tabs>
          <w:tab w:val="left" w:pos="1890"/>
        </w:tabs>
        <w:jc w:val="center"/>
        <w:rPr>
          <w:b/>
          <w:snapToGrid w:val="0"/>
          <w:sz w:val="28"/>
          <w:szCs w:val="28"/>
        </w:rPr>
      </w:pPr>
      <w:r w:rsidRPr="00DF5103">
        <w:rPr>
          <w:b/>
          <w:snapToGrid w:val="0"/>
          <w:sz w:val="28"/>
          <w:szCs w:val="28"/>
        </w:rPr>
        <w:t>Расчет амортизационных отчислений на 2023 год</w:t>
      </w:r>
    </w:p>
    <w:p w14:paraId="081A35B6" w14:textId="77777777" w:rsidR="00DF5103" w:rsidRPr="00DF5103" w:rsidRDefault="00DF5103" w:rsidP="00DF5103">
      <w:pPr>
        <w:tabs>
          <w:tab w:val="left" w:pos="1890"/>
        </w:tabs>
        <w:ind w:firstLine="709"/>
        <w:jc w:val="center"/>
        <w:rPr>
          <w:b/>
          <w:snapToGrid w:val="0"/>
          <w:sz w:val="28"/>
          <w:szCs w:val="28"/>
        </w:rPr>
      </w:pP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7"/>
        <w:gridCol w:w="1134"/>
        <w:gridCol w:w="1417"/>
        <w:gridCol w:w="1560"/>
        <w:gridCol w:w="1559"/>
        <w:gridCol w:w="1247"/>
      </w:tblGrid>
      <w:tr w:rsidR="00DF5103" w:rsidRPr="00DF5103" w14:paraId="3F0AD0F0" w14:textId="77777777" w:rsidTr="00E6267D">
        <w:trPr>
          <w:jc w:val="center"/>
        </w:trPr>
        <w:tc>
          <w:tcPr>
            <w:tcW w:w="2667" w:type="dxa"/>
            <w:vAlign w:val="center"/>
          </w:tcPr>
          <w:p w14:paraId="708B2B9B" w14:textId="77777777" w:rsidR="00DF5103" w:rsidRPr="00DF5103" w:rsidRDefault="00DF5103" w:rsidP="00DF5103">
            <w:pPr>
              <w:tabs>
                <w:tab w:val="left" w:pos="1890"/>
              </w:tabs>
              <w:jc w:val="center"/>
              <w:rPr>
                <w:b/>
                <w:snapToGrid w:val="0"/>
                <w:sz w:val="20"/>
                <w:szCs w:val="28"/>
              </w:rPr>
            </w:pPr>
            <w:r w:rsidRPr="00DF5103">
              <w:rPr>
                <w:b/>
                <w:snapToGrid w:val="0"/>
                <w:sz w:val="20"/>
                <w:szCs w:val="28"/>
              </w:rPr>
              <w:t>Наименование объекта</w:t>
            </w:r>
          </w:p>
        </w:tc>
        <w:tc>
          <w:tcPr>
            <w:tcW w:w="1134" w:type="dxa"/>
            <w:vAlign w:val="center"/>
          </w:tcPr>
          <w:p w14:paraId="2614C4C2" w14:textId="77777777" w:rsidR="00DF5103" w:rsidRPr="00DF5103" w:rsidRDefault="00DF5103" w:rsidP="00DF5103">
            <w:pPr>
              <w:tabs>
                <w:tab w:val="left" w:pos="1890"/>
              </w:tabs>
              <w:jc w:val="center"/>
              <w:rPr>
                <w:b/>
                <w:snapToGrid w:val="0"/>
                <w:sz w:val="20"/>
                <w:szCs w:val="28"/>
              </w:rPr>
            </w:pPr>
            <w:r w:rsidRPr="00DF5103">
              <w:rPr>
                <w:b/>
                <w:snapToGrid w:val="0"/>
                <w:sz w:val="20"/>
                <w:szCs w:val="28"/>
              </w:rPr>
              <w:t xml:space="preserve">Группа </w:t>
            </w:r>
            <w:proofErr w:type="spellStart"/>
            <w:r w:rsidRPr="00DF5103">
              <w:rPr>
                <w:b/>
                <w:snapToGrid w:val="0"/>
                <w:sz w:val="20"/>
                <w:szCs w:val="28"/>
              </w:rPr>
              <w:t>амортиза-ции</w:t>
            </w:r>
            <w:proofErr w:type="spellEnd"/>
          </w:p>
        </w:tc>
        <w:tc>
          <w:tcPr>
            <w:tcW w:w="1417" w:type="dxa"/>
            <w:vAlign w:val="center"/>
          </w:tcPr>
          <w:p w14:paraId="05CD0C3D" w14:textId="77777777" w:rsidR="00DF5103" w:rsidRPr="00DF5103" w:rsidRDefault="00DF5103" w:rsidP="00DF5103">
            <w:pPr>
              <w:tabs>
                <w:tab w:val="left" w:pos="1890"/>
              </w:tabs>
              <w:jc w:val="center"/>
              <w:rPr>
                <w:b/>
                <w:snapToGrid w:val="0"/>
                <w:sz w:val="20"/>
                <w:szCs w:val="28"/>
              </w:rPr>
            </w:pPr>
            <w:proofErr w:type="spellStart"/>
            <w:r w:rsidRPr="00DF5103">
              <w:rPr>
                <w:b/>
                <w:snapToGrid w:val="0"/>
                <w:sz w:val="20"/>
                <w:szCs w:val="28"/>
              </w:rPr>
              <w:t>Максималь-ный</w:t>
            </w:r>
            <w:proofErr w:type="spellEnd"/>
            <w:r w:rsidRPr="00DF5103">
              <w:rPr>
                <w:b/>
                <w:snapToGrid w:val="0"/>
                <w:sz w:val="20"/>
                <w:szCs w:val="28"/>
              </w:rPr>
              <w:t xml:space="preserve"> срок полезного </w:t>
            </w:r>
            <w:proofErr w:type="spellStart"/>
            <w:r w:rsidRPr="00DF5103">
              <w:rPr>
                <w:b/>
                <w:snapToGrid w:val="0"/>
                <w:sz w:val="20"/>
                <w:szCs w:val="28"/>
              </w:rPr>
              <w:t>использова-ния</w:t>
            </w:r>
            <w:proofErr w:type="spellEnd"/>
            <w:r w:rsidRPr="00DF5103">
              <w:rPr>
                <w:b/>
                <w:snapToGrid w:val="0"/>
                <w:sz w:val="20"/>
                <w:szCs w:val="28"/>
              </w:rPr>
              <w:t>, мес.</w:t>
            </w:r>
          </w:p>
        </w:tc>
        <w:tc>
          <w:tcPr>
            <w:tcW w:w="1560" w:type="dxa"/>
            <w:vAlign w:val="center"/>
          </w:tcPr>
          <w:p w14:paraId="265B37C2" w14:textId="77777777" w:rsidR="00DF5103" w:rsidRPr="00DF5103" w:rsidRDefault="00DF5103" w:rsidP="00DF5103">
            <w:pPr>
              <w:tabs>
                <w:tab w:val="left" w:pos="1890"/>
              </w:tabs>
              <w:jc w:val="center"/>
              <w:rPr>
                <w:b/>
                <w:snapToGrid w:val="0"/>
                <w:sz w:val="20"/>
                <w:szCs w:val="28"/>
              </w:rPr>
            </w:pPr>
            <w:proofErr w:type="spellStart"/>
            <w:r w:rsidRPr="00DF5103">
              <w:rPr>
                <w:b/>
                <w:snapToGrid w:val="0"/>
                <w:sz w:val="20"/>
                <w:szCs w:val="28"/>
              </w:rPr>
              <w:t>Первона-чальная</w:t>
            </w:r>
            <w:proofErr w:type="spellEnd"/>
            <w:r w:rsidRPr="00DF5103">
              <w:rPr>
                <w:b/>
                <w:snapToGrid w:val="0"/>
                <w:sz w:val="20"/>
                <w:szCs w:val="28"/>
              </w:rPr>
              <w:t xml:space="preserve"> стоимость, руб.</w:t>
            </w:r>
          </w:p>
        </w:tc>
        <w:tc>
          <w:tcPr>
            <w:tcW w:w="1559" w:type="dxa"/>
            <w:vAlign w:val="center"/>
          </w:tcPr>
          <w:p w14:paraId="1476DEC7" w14:textId="77777777" w:rsidR="00DF5103" w:rsidRPr="00DF5103" w:rsidRDefault="00DF5103" w:rsidP="00DF5103">
            <w:pPr>
              <w:tabs>
                <w:tab w:val="left" w:pos="1890"/>
              </w:tabs>
              <w:jc w:val="center"/>
              <w:rPr>
                <w:b/>
                <w:snapToGrid w:val="0"/>
                <w:sz w:val="20"/>
                <w:szCs w:val="28"/>
              </w:rPr>
            </w:pPr>
            <w:r w:rsidRPr="00DF5103">
              <w:rPr>
                <w:b/>
                <w:snapToGrid w:val="0"/>
                <w:sz w:val="20"/>
                <w:szCs w:val="28"/>
              </w:rPr>
              <w:t>Остаточная стоимость на 01.01.2023</w:t>
            </w:r>
          </w:p>
        </w:tc>
        <w:tc>
          <w:tcPr>
            <w:tcW w:w="1247" w:type="dxa"/>
            <w:vAlign w:val="center"/>
          </w:tcPr>
          <w:p w14:paraId="2F4D2ED8" w14:textId="77777777" w:rsidR="00DF5103" w:rsidRPr="00DF5103" w:rsidRDefault="00DF5103" w:rsidP="00DF5103">
            <w:pPr>
              <w:tabs>
                <w:tab w:val="left" w:pos="1890"/>
              </w:tabs>
              <w:jc w:val="center"/>
              <w:rPr>
                <w:b/>
                <w:snapToGrid w:val="0"/>
                <w:sz w:val="20"/>
                <w:szCs w:val="28"/>
              </w:rPr>
            </w:pPr>
            <w:r w:rsidRPr="00DF5103">
              <w:rPr>
                <w:b/>
                <w:snapToGrid w:val="0"/>
                <w:sz w:val="20"/>
                <w:szCs w:val="28"/>
              </w:rPr>
              <w:t xml:space="preserve">Сумма </w:t>
            </w:r>
            <w:proofErr w:type="spellStart"/>
            <w:r w:rsidRPr="00DF5103">
              <w:rPr>
                <w:b/>
                <w:snapToGrid w:val="0"/>
                <w:sz w:val="20"/>
                <w:szCs w:val="28"/>
              </w:rPr>
              <w:t>амортиза-ции</w:t>
            </w:r>
            <w:proofErr w:type="spellEnd"/>
            <w:r w:rsidRPr="00DF5103">
              <w:rPr>
                <w:b/>
                <w:snapToGrid w:val="0"/>
                <w:sz w:val="20"/>
                <w:szCs w:val="28"/>
              </w:rPr>
              <w:t xml:space="preserve"> в 2023 году, руб.</w:t>
            </w:r>
          </w:p>
        </w:tc>
      </w:tr>
      <w:tr w:rsidR="00DF5103" w:rsidRPr="00DF5103" w14:paraId="43DF511B" w14:textId="77777777" w:rsidTr="00E6267D">
        <w:trPr>
          <w:trHeight w:val="1103"/>
          <w:jc w:val="center"/>
        </w:trPr>
        <w:tc>
          <w:tcPr>
            <w:tcW w:w="2667" w:type="dxa"/>
            <w:vAlign w:val="bottom"/>
          </w:tcPr>
          <w:p w14:paraId="1CFE5112" w14:textId="77777777" w:rsidR="00DF5103" w:rsidRPr="00DF5103" w:rsidRDefault="00DF5103" w:rsidP="00DF5103">
            <w:pPr>
              <w:jc w:val="center"/>
              <w:rPr>
                <w:snapToGrid w:val="0"/>
                <w:color w:val="000000"/>
                <w:sz w:val="22"/>
                <w:szCs w:val="22"/>
              </w:rPr>
            </w:pPr>
            <w:r w:rsidRPr="00DF5103">
              <w:rPr>
                <w:snapToGrid w:val="0"/>
                <w:color w:val="000000"/>
                <w:sz w:val="22"/>
                <w:szCs w:val="22"/>
              </w:rPr>
              <w:t>Блочно-модульная угольная котельная типа КМТ-900 3ПрА, 0,9 МВт, № 202010340</w:t>
            </w:r>
          </w:p>
        </w:tc>
        <w:tc>
          <w:tcPr>
            <w:tcW w:w="1134" w:type="dxa"/>
            <w:vAlign w:val="center"/>
          </w:tcPr>
          <w:p w14:paraId="6378D6C2" w14:textId="77777777" w:rsidR="00DF5103" w:rsidRPr="00DF5103" w:rsidRDefault="00DF5103" w:rsidP="00DF5103">
            <w:pPr>
              <w:tabs>
                <w:tab w:val="left" w:pos="1890"/>
              </w:tabs>
              <w:jc w:val="center"/>
              <w:rPr>
                <w:snapToGrid w:val="0"/>
                <w:sz w:val="22"/>
                <w:szCs w:val="22"/>
              </w:rPr>
            </w:pPr>
            <w:r w:rsidRPr="00DF5103">
              <w:rPr>
                <w:snapToGrid w:val="0"/>
                <w:sz w:val="22"/>
                <w:szCs w:val="22"/>
              </w:rPr>
              <w:t>5</w:t>
            </w:r>
          </w:p>
        </w:tc>
        <w:tc>
          <w:tcPr>
            <w:tcW w:w="1417" w:type="dxa"/>
            <w:vAlign w:val="center"/>
          </w:tcPr>
          <w:p w14:paraId="2DD3CBA9" w14:textId="77777777" w:rsidR="00DF5103" w:rsidRPr="00DF5103" w:rsidRDefault="00DF5103" w:rsidP="00DF5103">
            <w:pPr>
              <w:tabs>
                <w:tab w:val="left" w:pos="1890"/>
              </w:tabs>
              <w:jc w:val="center"/>
              <w:rPr>
                <w:snapToGrid w:val="0"/>
                <w:sz w:val="22"/>
                <w:szCs w:val="22"/>
              </w:rPr>
            </w:pPr>
            <w:r w:rsidRPr="00DF5103">
              <w:rPr>
                <w:snapToGrid w:val="0"/>
                <w:sz w:val="22"/>
                <w:szCs w:val="22"/>
              </w:rPr>
              <w:t>120</w:t>
            </w:r>
          </w:p>
        </w:tc>
        <w:tc>
          <w:tcPr>
            <w:tcW w:w="1560" w:type="dxa"/>
            <w:vAlign w:val="center"/>
          </w:tcPr>
          <w:p w14:paraId="3138DD8D" w14:textId="77777777" w:rsidR="00DF5103" w:rsidRPr="00DF5103" w:rsidRDefault="00DF5103" w:rsidP="00DF5103">
            <w:pPr>
              <w:tabs>
                <w:tab w:val="left" w:pos="1890"/>
              </w:tabs>
              <w:jc w:val="center"/>
              <w:rPr>
                <w:snapToGrid w:val="0"/>
                <w:sz w:val="22"/>
                <w:szCs w:val="22"/>
              </w:rPr>
            </w:pPr>
            <w:r w:rsidRPr="00DF5103">
              <w:rPr>
                <w:snapToGrid w:val="0"/>
                <w:sz w:val="22"/>
                <w:szCs w:val="22"/>
              </w:rPr>
              <w:t>10 420 619,46</w:t>
            </w:r>
          </w:p>
        </w:tc>
        <w:tc>
          <w:tcPr>
            <w:tcW w:w="1559" w:type="dxa"/>
            <w:vAlign w:val="center"/>
          </w:tcPr>
          <w:p w14:paraId="6D9824D0" w14:textId="77777777" w:rsidR="00DF5103" w:rsidRPr="00DF5103" w:rsidRDefault="00DF5103" w:rsidP="00DF5103">
            <w:pPr>
              <w:tabs>
                <w:tab w:val="left" w:pos="1890"/>
              </w:tabs>
              <w:jc w:val="center"/>
              <w:rPr>
                <w:snapToGrid w:val="0"/>
                <w:sz w:val="22"/>
                <w:szCs w:val="22"/>
              </w:rPr>
            </w:pPr>
            <w:r w:rsidRPr="00DF5103">
              <w:rPr>
                <w:snapToGrid w:val="0"/>
                <w:sz w:val="22"/>
                <w:szCs w:val="22"/>
              </w:rPr>
              <w:t>9 552 234,51</w:t>
            </w:r>
          </w:p>
        </w:tc>
        <w:tc>
          <w:tcPr>
            <w:tcW w:w="1247" w:type="dxa"/>
            <w:vAlign w:val="center"/>
          </w:tcPr>
          <w:p w14:paraId="00C9416B" w14:textId="77777777" w:rsidR="00DF5103" w:rsidRPr="00DF5103" w:rsidRDefault="00DF5103" w:rsidP="00DF5103">
            <w:pPr>
              <w:ind w:left="-106" w:right="-138"/>
              <w:jc w:val="center"/>
              <w:rPr>
                <w:snapToGrid w:val="0"/>
                <w:color w:val="000000"/>
                <w:sz w:val="22"/>
                <w:szCs w:val="22"/>
              </w:rPr>
            </w:pPr>
            <w:r w:rsidRPr="00DF5103">
              <w:rPr>
                <w:snapToGrid w:val="0"/>
                <w:color w:val="000000"/>
                <w:sz w:val="22"/>
                <w:szCs w:val="22"/>
              </w:rPr>
              <w:t>1 042 061,95</w:t>
            </w:r>
          </w:p>
        </w:tc>
      </w:tr>
      <w:tr w:rsidR="00DF5103" w:rsidRPr="00DF5103" w14:paraId="49B6A7DA" w14:textId="77777777" w:rsidTr="00E6267D">
        <w:trPr>
          <w:jc w:val="center"/>
        </w:trPr>
        <w:tc>
          <w:tcPr>
            <w:tcW w:w="2667" w:type="dxa"/>
            <w:vAlign w:val="bottom"/>
          </w:tcPr>
          <w:p w14:paraId="69374B3B" w14:textId="77777777" w:rsidR="00DF5103" w:rsidRPr="00DF5103" w:rsidRDefault="00DF5103" w:rsidP="00DF5103">
            <w:pPr>
              <w:jc w:val="center"/>
              <w:rPr>
                <w:snapToGrid w:val="0"/>
                <w:color w:val="000000"/>
                <w:sz w:val="22"/>
                <w:szCs w:val="22"/>
              </w:rPr>
            </w:pPr>
            <w:r w:rsidRPr="00DF5103">
              <w:rPr>
                <w:snapToGrid w:val="0"/>
                <w:color w:val="000000"/>
                <w:sz w:val="22"/>
                <w:szCs w:val="22"/>
              </w:rPr>
              <w:t xml:space="preserve">Блочно-модульная угольная котельная типа КМТ-1200 3ПрА, </w:t>
            </w:r>
            <w:r w:rsidRPr="00DF5103">
              <w:rPr>
                <w:snapToGrid w:val="0"/>
                <w:color w:val="000000"/>
                <w:sz w:val="22"/>
                <w:szCs w:val="22"/>
              </w:rPr>
              <w:br/>
              <w:t>1,2 МВт, № 202010341</w:t>
            </w:r>
          </w:p>
        </w:tc>
        <w:tc>
          <w:tcPr>
            <w:tcW w:w="1134" w:type="dxa"/>
            <w:vAlign w:val="center"/>
          </w:tcPr>
          <w:p w14:paraId="094DF43F" w14:textId="77777777" w:rsidR="00DF5103" w:rsidRPr="00DF5103" w:rsidRDefault="00DF5103" w:rsidP="00DF5103">
            <w:pPr>
              <w:tabs>
                <w:tab w:val="left" w:pos="1890"/>
              </w:tabs>
              <w:jc w:val="center"/>
              <w:rPr>
                <w:snapToGrid w:val="0"/>
                <w:sz w:val="22"/>
                <w:szCs w:val="22"/>
              </w:rPr>
            </w:pPr>
            <w:r w:rsidRPr="00DF5103">
              <w:rPr>
                <w:snapToGrid w:val="0"/>
                <w:sz w:val="22"/>
                <w:szCs w:val="22"/>
              </w:rPr>
              <w:t>5</w:t>
            </w:r>
          </w:p>
        </w:tc>
        <w:tc>
          <w:tcPr>
            <w:tcW w:w="1417" w:type="dxa"/>
            <w:vAlign w:val="center"/>
          </w:tcPr>
          <w:p w14:paraId="0E9FD840" w14:textId="77777777" w:rsidR="00DF5103" w:rsidRPr="00DF5103" w:rsidRDefault="00DF5103" w:rsidP="00DF5103">
            <w:pPr>
              <w:tabs>
                <w:tab w:val="left" w:pos="1890"/>
              </w:tabs>
              <w:jc w:val="center"/>
              <w:rPr>
                <w:snapToGrid w:val="0"/>
                <w:sz w:val="22"/>
                <w:szCs w:val="22"/>
              </w:rPr>
            </w:pPr>
            <w:r w:rsidRPr="00DF5103">
              <w:rPr>
                <w:snapToGrid w:val="0"/>
                <w:sz w:val="22"/>
                <w:szCs w:val="22"/>
              </w:rPr>
              <w:t>120</w:t>
            </w:r>
          </w:p>
        </w:tc>
        <w:tc>
          <w:tcPr>
            <w:tcW w:w="1560" w:type="dxa"/>
            <w:vAlign w:val="center"/>
          </w:tcPr>
          <w:p w14:paraId="2537CE0B" w14:textId="77777777" w:rsidR="00DF5103" w:rsidRPr="00DF5103" w:rsidRDefault="00DF5103" w:rsidP="00DF5103">
            <w:pPr>
              <w:tabs>
                <w:tab w:val="left" w:pos="1890"/>
              </w:tabs>
              <w:ind w:left="-109"/>
              <w:jc w:val="center"/>
              <w:rPr>
                <w:snapToGrid w:val="0"/>
                <w:sz w:val="22"/>
                <w:szCs w:val="22"/>
              </w:rPr>
            </w:pPr>
            <w:r w:rsidRPr="00DF5103">
              <w:rPr>
                <w:snapToGrid w:val="0"/>
                <w:sz w:val="22"/>
                <w:szCs w:val="22"/>
              </w:rPr>
              <w:t>12 079 380,54</w:t>
            </w:r>
          </w:p>
        </w:tc>
        <w:tc>
          <w:tcPr>
            <w:tcW w:w="1559" w:type="dxa"/>
            <w:vAlign w:val="center"/>
          </w:tcPr>
          <w:p w14:paraId="68E837B6" w14:textId="77777777" w:rsidR="00DF5103" w:rsidRPr="00DF5103" w:rsidRDefault="00DF5103" w:rsidP="00DF5103">
            <w:pPr>
              <w:tabs>
                <w:tab w:val="left" w:pos="1890"/>
              </w:tabs>
              <w:jc w:val="center"/>
              <w:rPr>
                <w:snapToGrid w:val="0"/>
                <w:sz w:val="22"/>
                <w:szCs w:val="22"/>
              </w:rPr>
            </w:pPr>
            <w:r w:rsidRPr="00DF5103">
              <w:rPr>
                <w:snapToGrid w:val="0"/>
                <w:sz w:val="22"/>
                <w:szCs w:val="22"/>
              </w:rPr>
              <w:t>11 072 765,50</w:t>
            </w:r>
          </w:p>
        </w:tc>
        <w:tc>
          <w:tcPr>
            <w:tcW w:w="1247" w:type="dxa"/>
            <w:vAlign w:val="center"/>
          </w:tcPr>
          <w:p w14:paraId="2FAE3868" w14:textId="77777777" w:rsidR="00DF5103" w:rsidRPr="00DF5103" w:rsidRDefault="00DF5103" w:rsidP="00DF5103">
            <w:pPr>
              <w:ind w:left="-106" w:right="-138"/>
              <w:jc w:val="center"/>
              <w:rPr>
                <w:snapToGrid w:val="0"/>
                <w:color w:val="000000"/>
                <w:sz w:val="22"/>
                <w:szCs w:val="22"/>
              </w:rPr>
            </w:pPr>
            <w:r w:rsidRPr="00DF5103">
              <w:rPr>
                <w:snapToGrid w:val="0"/>
                <w:color w:val="000000"/>
                <w:sz w:val="22"/>
                <w:szCs w:val="22"/>
              </w:rPr>
              <w:t>1 207 938,05</w:t>
            </w:r>
          </w:p>
        </w:tc>
      </w:tr>
      <w:tr w:rsidR="00DF5103" w:rsidRPr="00DF5103" w14:paraId="185B83CF" w14:textId="77777777" w:rsidTr="00E6267D">
        <w:trPr>
          <w:jc w:val="center"/>
        </w:trPr>
        <w:tc>
          <w:tcPr>
            <w:tcW w:w="8337" w:type="dxa"/>
            <w:gridSpan w:val="5"/>
            <w:vAlign w:val="bottom"/>
          </w:tcPr>
          <w:p w14:paraId="7F522744" w14:textId="77777777" w:rsidR="00DF5103" w:rsidRPr="00DF5103" w:rsidRDefault="00DF5103" w:rsidP="00DF5103">
            <w:pPr>
              <w:tabs>
                <w:tab w:val="left" w:pos="1890"/>
              </w:tabs>
              <w:jc w:val="center"/>
              <w:rPr>
                <w:snapToGrid w:val="0"/>
                <w:sz w:val="22"/>
                <w:szCs w:val="22"/>
              </w:rPr>
            </w:pPr>
            <w:r w:rsidRPr="00DF5103">
              <w:rPr>
                <w:snapToGrid w:val="0"/>
                <w:sz w:val="22"/>
                <w:szCs w:val="22"/>
              </w:rPr>
              <w:t>Итого, тыс. руб.</w:t>
            </w:r>
          </w:p>
        </w:tc>
        <w:tc>
          <w:tcPr>
            <w:tcW w:w="1247" w:type="dxa"/>
            <w:vAlign w:val="center"/>
          </w:tcPr>
          <w:p w14:paraId="0DB94A13" w14:textId="77777777" w:rsidR="00DF5103" w:rsidRPr="00DF5103" w:rsidRDefault="00DF5103" w:rsidP="00DF5103">
            <w:pPr>
              <w:jc w:val="center"/>
              <w:rPr>
                <w:b/>
                <w:snapToGrid w:val="0"/>
                <w:color w:val="000000"/>
                <w:sz w:val="22"/>
                <w:szCs w:val="22"/>
              </w:rPr>
            </w:pPr>
            <w:r w:rsidRPr="00DF5103">
              <w:rPr>
                <w:b/>
                <w:snapToGrid w:val="0"/>
                <w:color w:val="000000"/>
                <w:sz w:val="22"/>
                <w:szCs w:val="22"/>
              </w:rPr>
              <w:t>2 250</w:t>
            </w:r>
          </w:p>
        </w:tc>
      </w:tr>
    </w:tbl>
    <w:p w14:paraId="09DC6BED" w14:textId="77777777" w:rsidR="00DF5103" w:rsidRPr="00DF5103" w:rsidRDefault="00DF5103" w:rsidP="00DF5103">
      <w:pPr>
        <w:ind w:firstLine="709"/>
        <w:jc w:val="both"/>
        <w:rPr>
          <w:snapToGrid w:val="0"/>
          <w:sz w:val="28"/>
          <w:szCs w:val="28"/>
        </w:rPr>
      </w:pPr>
    </w:p>
    <w:p w14:paraId="682520C3" w14:textId="77777777" w:rsidR="00DF5103" w:rsidRPr="00DF5103" w:rsidRDefault="00DF5103" w:rsidP="00DF5103">
      <w:pPr>
        <w:ind w:firstLine="709"/>
        <w:jc w:val="both"/>
        <w:rPr>
          <w:b/>
          <w:snapToGrid w:val="0"/>
          <w:sz w:val="28"/>
          <w:szCs w:val="28"/>
        </w:rPr>
      </w:pPr>
      <w:r w:rsidRPr="00DF5103">
        <w:rPr>
          <w:snapToGrid w:val="0"/>
          <w:sz w:val="28"/>
          <w:szCs w:val="28"/>
        </w:rPr>
        <w:t xml:space="preserve">Итого фактический экономически обоснованный размер амортизации (арендной платы) за 2023 год по двум котельным по расчету экспертов составил </w:t>
      </w:r>
      <w:r w:rsidRPr="00DF5103">
        <w:rPr>
          <w:b/>
          <w:snapToGrid w:val="0"/>
          <w:sz w:val="28"/>
          <w:szCs w:val="28"/>
        </w:rPr>
        <w:t>2 250 тыс. руб.</w:t>
      </w:r>
    </w:p>
    <w:p w14:paraId="7366C57C" w14:textId="77777777" w:rsidR="00DF5103" w:rsidRPr="00DF5103" w:rsidRDefault="00DF5103" w:rsidP="00DF5103">
      <w:pPr>
        <w:ind w:firstLine="709"/>
        <w:jc w:val="both"/>
        <w:rPr>
          <w:snapToGrid w:val="0"/>
          <w:sz w:val="28"/>
          <w:szCs w:val="28"/>
        </w:rPr>
      </w:pPr>
    </w:p>
    <w:p w14:paraId="48B30E6C"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 xml:space="preserve">В подтверждение расходов на госпошлину предприятием представлены платежные поручения № 123-130 от 02.05.2023 (DOCS.FORM.6.42. Часть 5. Общехозяйственные расходы. Гос. </w:t>
      </w:r>
      <w:proofErr w:type="spellStart"/>
      <w:r w:rsidRPr="00DF5103">
        <w:rPr>
          <w:snapToGrid w:val="0"/>
          <w:sz w:val="28"/>
          <w:szCs w:val="28"/>
        </w:rPr>
        <w:t>пош</w:t>
      </w:r>
      <w:proofErr w:type="spellEnd"/>
      <w:r w:rsidRPr="00DF5103">
        <w:rPr>
          <w:snapToGrid w:val="0"/>
          <w:sz w:val="28"/>
          <w:szCs w:val="28"/>
        </w:rPr>
        <w:t>. № 1-8).</w:t>
      </w:r>
    </w:p>
    <w:p w14:paraId="183D2020" w14:textId="77777777" w:rsidR="00DF5103" w:rsidRPr="00DF5103" w:rsidRDefault="00DF5103" w:rsidP="00DF5103">
      <w:pPr>
        <w:ind w:firstLine="709"/>
        <w:jc w:val="both"/>
        <w:rPr>
          <w:snapToGrid w:val="0"/>
          <w:sz w:val="28"/>
          <w:szCs w:val="28"/>
        </w:rPr>
      </w:pPr>
      <w:r w:rsidRPr="00DF5103">
        <w:rPr>
          <w:snapToGrid w:val="0"/>
          <w:sz w:val="28"/>
          <w:szCs w:val="28"/>
        </w:rPr>
        <w:t xml:space="preserve">На основе данных поручений эксперты рассчитали сумму фактических затрат на госпошлину за 2023 год: (309 руб. + 216 руб. + 721 руб. + 200 руб. + </w:t>
      </w:r>
      <w:r w:rsidRPr="00DF5103">
        <w:rPr>
          <w:snapToGrid w:val="0"/>
          <w:sz w:val="28"/>
          <w:szCs w:val="28"/>
        </w:rPr>
        <w:lastRenderedPageBreak/>
        <w:t xml:space="preserve">486 руб. + 248 руб. + 1 158 руб. + 618 руб.) / 1 000 (для приведения </w:t>
      </w:r>
      <w:r w:rsidRPr="00DF5103">
        <w:rPr>
          <w:snapToGrid w:val="0"/>
          <w:sz w:val="28"/>
          <w:szCs w:val="28"/>
        </w:rPr>
        <w:br/>
        <w:t xml:space="preserve">к тыс. руб.) = </w:t>
      </w:r>
      <w:r w:rsidRPr="00DF5103">
        <w:rPr>
          <w:b/>
          <w:bCs/>
          <w:snapToGrid w:val="0"/>
          <w:sz w:val="28"/>
          <w:szCs w:val="28"/>
        </w:rPr>
        <w:t>4 тыс. руб.</w:t>
      </w:r>
    </w:p>
    <w:p w14:paraId="7C062BC3" w14:textId="77777777" w:rsidR="00DF5103" w:rsidRPr="00DF5103" w:rsidRDefault="00DF5103" w:rsidP="00DF5103">
      <w:pPr>
        <w:ind w:firstLine="709"/>
        <w:jc w:val="both"/>
        <w:rPr>
          <w:snapToGrid w:val="0"/>
          <w:sz w:val="28"/>
          <w:szCs w:val="28"/>
        </w:rPr>
      </w:pPr>
    </w:p>
    <w:p w14:paraId="13C9C444" w14:textId="77777777" w:rsidR="00DF5103" w:rsidRPr="00DF5103" w:rsidRDefault="00DF5103" w:rsidP="00DF5103">
      <w:pPr>
        <w:ind w:firstLine="709"/>
        <w:jc w:val="both"/>
        <w:rPr>
          <w:snapToGrid w:val="0"/>
          <w:sz w:val="28"/>
          <w:szCs w:val="28"/>
          <w:lang w:eastAsia="en-US"/>
        </w:rPr>
      </w:pPr>
      <w:r w:rsidRPr="00DF5103">
        <w:rPr>
          <w:snapToGrid w:val="0"/>
          <w:sz w:val="28"/>
          <w:szCs w:val="28"/>
          <w:lang w:eastAsia="en-US"/>
        </w:rPr>
        <w:t xml:space="preserve">В подтверждение фактических расходов по уплате отчислений </w:t>
      </w:r>
      <w:r w:rsidRPr="00DF5103">
        <w:rPr>
          <w:snapToGrid w:val="0"/>
          <w:sz w:val="28"/>
          <w:szCs w:val="28"/>
          <w:lang w:eastAsia="en-US"/>
        </w:rPr>
        <w:br/>
        <w:t>на социальные нужды предприятием представлена оборотно-сальдовая ведомость за 2023 год (DOCS.FORM.6.42. Часть 3. 2. Данные о фактической деятельности предприятия. Оборотно-сальдовая ведомость за 2023 год).</w:t>
      </w:r>
    </w:p>
    <w:p w14:paraId="3E7B11E3" w14:textId="77777777" w:rsidR="00DF5103" w:rsidRPr="00DF5103" w:rsidRDefault="00DF5103" w:rsidP="00DF5103">
      <w:pPr>
        <w:ind w:firstLine="709"/>
        <w:jc w:val="both"/>
        <w:rPr>
          <w:snapToGrid w:val="0"/>
          <w:sz w:val="28"/>
          <w:szCs w:val="28"/>
        </w:rPr>
      </w:pPr>
      <w:r w:rsidRPr="00DF5103">
        <w:rPr>
          <w:snapToGrid w:val="0"/>
          <w:sz w:val="28"/>
          <w:szCs w:val="28"/>
        </w:rPr>
        <w:t xml:space="preserve">В связи с тем, что организацией не представлено уведомление размере страховых взносов на 2023 год, ставка страховых взносов принимается </w:t>
      </w:r>
      <w:r w:rsidRPr="00DF5103">
        <w:rPr>
          <w:snapToGrid w:val="0"/>
          <w:sz w:val="28"/>
          <w:szCs w:val="28"/>
        </w:rPr>
        <w:br/>
        <w:t>на уровне базовой и равна 30,2%</w:t>
      </w:r>
    </w:p>
    <w:p w14:paraId="1269F940" w14:textId="77777777" w:rsidR="00DF5103" w:rsidRPr="00DF5103" w:rsidRDefault="00DF5103" w:rsidP="00DF5103">
      <w:pPr>
        <w:ind w:firstLine="709"/>
        <w:jc w:val="both"/>
        <w:rPr>
          <w:snapToGrid w:val="0"/>
          <w:sz w:val="28"/>
          <w:szCs w:val="28"/>
          <w:lang w:eastAsia="en-US"/>
        </w:rPr>
      </w:pPr>
      <w:r w:rsidRPr="00DF5103">
        <w:rPr>
          <w:snapToGrid w:val="0"/>
          <w:sz w:val="28"/>
          <w:szCs w:val="28"/>
          <w:lang w:eastAsia="en-US"/>
        </w:rPr>
        <w:t xml:space="preserve">Величина фактических затрат за 2023 год по статье «Отчисления </w:t>
      </w:r>
      <w:r w:rsidRPr="00DF5103">
        <w:rPr>
          <w:snapToGrid w:val="0"/>
          <w:sz w:val="28"/>
          <w:szCs w:val="28"/>
          <w:lang w:eastAsia="en-US"/>
        </w:rPr>
        <w:br/>
        <w:t xml:space="preserve">на социальные нужды» составила: 2 742 тыс. руб. (фактический ФОТ на 2023 год согласно ОСВ) </w:t>
      </w:r>
      <w:r w:rsidRPr="00DF5103">
        <w:rPr>
          <w:snapToGrid w:val="0"/>
          <w:sz w:val="28"/>
          <w:szCs w:val="28"/>
        </w:rPr>
        <w:t xml:space="preserve">× 30,20 % (ставка ЕСН) = </w:t>
      </w:r>
      <w:r w:rsidRPr="00DF5103">
        <w:rPr>
          <w:b/>
          <w:snapToGrid w:val="0"/>
          <w:sz w:val="28"/>
          <w:szCs w:val="28"/>
        </w:rPr>
        <w:t>828 тыс. руб.</w:t>
      </w:r>
    </w:p>
    <w:p w14:paraId="068BC02E" w14:textId="77777777" w:rsidR="00DF5103" w:rsidRPr="00DF5103" w:rsidRDefault="00DF5103" w:rsidP="00DF5103">
      <w:pPr>
        <w:ind w:firstLine="709"/>
        <w:jc w:val="both"/>
        <w:rPr>
          <w:snapToGrid w:val="0"/>
          <w:sz w:val="28"/>
          <w:szCs w:val="28"/>
        </w:rPr>
      </w:pPr>
      <w:r w:rsidRPr="00DF5103">
        <w:rPr>
          <w:snapToGrid w:val="0"/>
          <w:sz w:val="28"/>
          <w:szCs w:val="28"/>
        </w:rPr>
        <w:t xml:space="preserve">Предприятием заявлены фактические затраты по статье «Налог </w:t>
      </w:r>
      <w:r w:rsidRPr="00DF5103">
        <w:rPr>
          <w:snapToGrid w:val="0"/>
          <w:sz w:val="28"/>
          <w:szCs w:val="28"/>
        </w:rPr>
        <w:br/>
        <w:t>на прибыль» в размере 9 тыс. руб.</w:t>
      </w:r>
    </w:p>
    <w:p w14:paraId="3A585378" w14:textId="77777777" w:rsidR="00DF5103" w:rsidRPr="00DF5103" w:rsidRDefault="00DF5103" w:rsidP="00DF5103">
      <w:pPr>
        <w:ind w:firstLine="709"/>
        <w:jc w:val="both"/>
        <w:rPr>
          <w:snapToGrid w:val="0"/>
          <w:sz w:val="28"/>
          <w:szCs w:val="28"/>
        </w:rPr>
      </w:pPr>
      <w:r w:rsidRPr="00DF5103">
        <w:rPr>
          <w:snapToGrid w:val="0"/>
          <w:sz w:val="28"/>
          <w:szCs w:val="28"/>
        </w:rPr>
        <w:t>В связи с тем, что отсутствуют затраты по статье «Прибыль» за 2023 год, налог на прибыль не может быть рассчитан. Обосновывающие материалы также не представлены. Величина фактических затрат по данной статье составляет 0 тыс. руб.</w:t>
      </w:r>
    </w:p>
    <w:p w14:paraId="6986E341" w14:textId="77777777" w:rsidR="00DF5103" w:rsidRPr="00DF5103" w:rsidRDefault="00DF5103" w:rsidP="00DF5103">
      <w:pPr>
        <w:autoSpaceDE w:val="0"/>
        <w:autoSpaceDN w:val="0"/>
        <w:adjustRightInd w:val="0"/>
        <w:ind w:firstLine="709"/>
        <w:jc w:val="both"/>
        <w:rPr>
          <w:snapToGrid w:val="0"/>
          <w:sz w:val="28"/>
          <w:szCs w:val="28"/>
          <w:lang w:eastAsia="en-US"/>
        </w:rPr>
      </w:pPr>
      <w:r w:rsidRPr="00DF5103">
        <w:rPr>
          <w:snapToGrid w:val="0"/>
          <w:sz w:val="28"/>
          <w:szCs w:val="28"/>
          <w:lang w:eastAsia="en-US"/>
        </w:rPr>
        <w:t xml:space="preserve">Данные расходы признаются </w:t>
      </w:r>
      <w:proofErr w:type="gramStart"/>
      <w:r w:rsidRPr="00DF5103">
        <w:rPr>
          <w:snapToGrid w:val="0"/>
          <w:sz w:val="28"/>
          <w:szCs w:val="28"/>
          <w:lang w:eastAsia="en-US"/>
        </w:rPr>
        <w:t>экспертами</w:t>
      </w:r>
      <w:proofErr w:type="gramEnd"/>
      <w:r w:rsidRPr="00DF5103">
        <w:rPr>
          <w:snapToGrid w:val="0"/>
          <w:sz w:val="28"/>
          <w:szCs w:val="28"/>
          <w:lang w:eastAsia="en-US"/>
        </w:rPr>
        <w:t xml:space="preserve"> документально подтвержденными и экономически обоснованными.</w:t>
      </w:r>
    </w:p>
    <w:p w14:paraId="76C92B72" w14:textId="77777777" w:rsidR="00DF5103" w:rsidRPr="00DF5103" w:rsidRDefault="00DF5103" w:rsidP="00DF5103">
      <w:pPr>
        <w:ind w:firstLine="709"/>
        <w:jc w:val="both"/>
        <w:rPr>
          <w:snapToGrid w:val="0"/>
          <w:sz w:val="28"/>
          <w:szCs w:val="28"/>
        </w:rPr>
      </w:pPr>
    </w:p>
    <w:p w14:paraId="1E94B7C4"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Расчет неподконтрольных расходов приведен в таблице 8.</w:t>
      </w:r>
    </w:p>
    <w:p w14:paraId="4A5A9DB7" w14:textId="77777777" w:rsidR="00DF5103" w:rsidRPr="00DF5103" w:rsidRDefault="00DF5103" w:rsidP="00DF5103">
      <w:pPr>
        <w:tabs>
          <w:tab w:val="left" w:pos="1890"/>
        </w:tabs>
        <w:ind w:firstLine="709"/>
        <w:jc w:val="both"/>
        <w:rPr>
          <w:snapToGrid w:val="0"/>
          <w:sz w:val="28"/>
          <w:szCs w:val="28"/>
        </w:rPr>
      </w:pPr>
    </w:p>
    <w:p w14:paraId="11614236" w14:textId="77777777" w:rsidR="00DF5103" w:rsidRPr="00DF5103" w:rsidRDefault="00DF5103" w:rsidP="00A73ED2">
      <w:pPr>
        <w:numPr>
          <w:ilvl w:val="0"/>
          <w:numId w:val="13"/>
        </w:numPr>
        <w:ind w:left="0" w:right="-426" w:firstLine="0"/>
        <w:jc w:val="right"/>
        <w:rPr>
          <w:snapToGrid w:val="0"/>
          <w:sz w:val="28"/>
          <w:szCs w:val="28"/>
          <w:lang w:eastAsia="en-US"/>
        </w:rPr>
      </w:pPr>
    </w:p>
    <w:p w14:paraId="5B35C517" w14:textId="77777777" w:rsidR="00DF5103" w:rsidRPr="00DF5103" w:rsidRDefault="00DF5103" w:rsidP="00DF5103">
      <w:pPr>
        <w:keepNext/>
        <w:jc w:val="center"/>
        <w:outlineLvl w:val="1"/>
        <w:rPr>
          <w:b/>
          <w:sz w:val="28"/>
          <w:szCs w:val="20"/>
          <w:lang w:eastAsia="x-none"/>
        </w:rPr>
      </w:pPr>
      <w:r w:rsidRPr="00DF5103">
        <w:rPr>
          <w:b/>
          <w:sz w:val="28"/>
          <w:szCs w:val="20"/>
          <w:lang w:eastAsia="x-none"/>
        </w:rPr>
        <w:t>Реестр фактических неподконтрольных расходов на производство тепловой энергии</w:t>
      </w:r>
    </w:p>
    <w:p w14:paraId="38D6FB64" w14:textId="77777777" w:rsidR="00DF5103" w:rsidRPr="00DF5103" w:rsidRDefault="00DF5103" w:rsidP="00DF5103">
      <w:pPr>
        <w:jc w:val="right"/>
        <w:rPr>
          <w:sz w:val="28"/>
          <w:szCs w:val="28"/>
        </w:rPr>
      </w:pPr>
      <w:r w:rsidRPr="00DF5103">
        <w:rPr>
          <w:sz w:val="28"/>
          <w:szCs w:val="28"/>
        </w:rPr>
        <w:t>тыс. руб.</w:t>
      </w:r>
    </w:p>
    <w:tbl>
      <w:tblPr>
        <w:tblW w:w="9357" w:type="dxa"/>
        <w:tblInd w:w="108" w:type="dxa"/>
        <w:tblLook w:val="04A0" w:firstRow="1" w:lastRow="0" w:firstColumn="1" w:lastColumn="0" w:noHBand="0" w:noVBand="1"/>
      </w:tblPr>
      <w:tblGrid>
        <w:gridCol w:w="776"/>
        <w:gridCol w:w="7021"/>
        <w:gridCol w:w="1560"/>
      </w:tblGrid>
      <w:tr w:rsidR="00DF5103" w:rsidRPr="00DF5103" w14:paraId="59310C39" w14:textId="77777777" w:rsidTr="00E6267D">
        <w:trPr>
          <w:trHeight w:val="330"/>
        </w:trPr>
        <w:tc>
          <w:tcPr>
            <w:tcW w:w="7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7704B8" w14:textId="77777777" w:rsidR="00DF5103" w:rsidRPr="00DF5103" w:rsidRDefault="00DF5103" w:rsidP="00DF5103">
            <w:pPr>
              <w:jc w:val="center"/>
              <w:rPr>
                <w:sz w:val="28"/>
                <w:szCs w:val="28"/>
              </w:rPr>
            </w:pPr>
            <w:r w:rsidRPr="00DF5103">
              <w:rPr>
                <w:sz w:val="28"/>
                <w:szCs w:val="28"/>
              </w:rPr>
              <w:t>№ п/п</w:t>
            </w:r>
          </w:p>
        </w:tc>
        <w:tc>
          <w:tcPr>
            <w:tcW w:w="70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FCD512" w14:textId="77777777" w:rsidR="00DF5103" w:rsidRPr="00DF5103" w:rsidRDefault="00DF5103" w:rsidP="00DF5103">
            <w:pPr>
              <w:jc w:val="center"/>
              <w:rPr>
                <w:sz w:val="28"/>
                <w:szCs w:val="28"/>
              </w:rPr>
            </w:pPr>
            <w:r w:rsidRPr="00DF5103">
              <w:rPr>
                <w:sz w:val="28"/>
                <w:szCs w:val="28"/>
              </w:rPr>
              <w:t>Наименование расхода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886DF4B" w14:textId="77777777" w:rsidR="00DF5103" w:rsidRPr="00DF5103" w:rsidRDefault="00DF5103" w:rsidP="00DF5103">
            <w:pPr>
              <w:jc w:val="center"/>
              <w:rPr>
                <w:sz w:val="28"/>
                <w:szCs w:val="28"/>
              </w:rPr>
            </w:pPr>
            <w:r w:rsidRPr="00DF5103">
              <w:rPr>
                <w:sz w:val="28"/>
                <w:szCs w:val="28"/>
              </w:rPr>
              <w:t>2023 год</w:t>
            </w:r>
          </w:p>
        </w:tc>
      </w:tr>
      <w:tr w:rsidR="00DF5103" w:rsidRPr="00DF5103" w14:paraId="466DD165" w14:textId="77777777" w:rsidTr="00E6267D">
        <w:trPr>
          <w:trHeight w:val="330"/>
        </w:trPr>
        <w:tc>
          <w:tcPr>
            <w:tcW w:w="776" w:type="dxa"/>
            <w:vMerge/>
            <w:tcBorders>
              <w:top w:val="single" w:sz="4" w:space="0" w:color="auto"/>
              <w:left w:val="single" w:sz="4" w:space="0" w:color="auto"/>
              <w:bottom w:val="single" w:sz="4" w:space="0" w:color="000000"/>
              <w:right w:val="single" w:sz="4" w:space="0" w:color="auto"/>
            </w:tcBorders>
            <w:vAlign w:val="center"/>
            <w:hideMark/>
          </w:tcPr>
          <w:p w14:paraId="49AEC797" w14:textId="77777777" w:rsidR="00DF5103" w:rsidRPr="00DF5103" w:rsidRDefault="00DF5103" w:rsidP="00DF5103">
            <w:pPr>
              <w:rPr>
                <w:sz w:val="28"/>
                <w:szCs w:val="28"/>
              </w:rPr>
            </w:pPr>
          </w:p>
        </w:tc>
        <w:tc>
          <w:tcPr>
            <w:tcW w:w="7021" w:type="dxa"/>
            <w:vMerge/>
            <w:tcBorders>
              <w:top w:val="single" w:sz="4" w:space="0" w:color="auto"/>
              <w:left w:val="single" w:sz="4" w:space="0" w:color="auto"/>
              <w:bottom w:val="single" w:sz="4" w:space="0" w:color="000000"/>
              <w:right w:val="single" w:sz="4" w:space="0" w:color="auto"/>
            </w:tcBorders>
            <w:vAlign w:val="center"/>
            <w:hideMark/>
          </w:tcPr>
          <w:p w14:paraId="512BC060" w14:textId="77777777" w:rsidR="00DF5103" w:rsidRPr="00DF5103" w:rsidRDefault="00DF5103" w:rsidP="00DF5103">
            <w:pPr>
              <w:rPr>
                <w:sz w:val="28"/>
                <w:szCs w:val="28"/>
              </w:rPr>
            </w:pPr>
          </w:p>
        </w:tc>
        <w:tc>
          <w:tcPr>
            <w:tcW w:w="1560" w:type="dxa"/>
            <w:tcBorders>
              <w:top w:val="nil"/>
              <w:left w:val="nil"/>
              <w:bottom w:val="single" w:sz="4" w:space="0" w:color="auto"/>
              <w:right w:val="single" w:sz="4" w:space="0" w:color="auto"/>
            </w:tcBorders>
            <w:shd w:val="clear" w:color="auto" w:fill="auto"/>
            <w:vAlign w:val="center"/>
            <w:hideMark/>
          </w:tcPr>
          <w:p w14:paraId="167FF885" w14:textId="77777777" w:rsidR="00DF5103" w:rsidRPr="00DF5103" w:rsidRDefault="00DF5103" w:rsidP="00DF5103">
            <w:pPr>
              <w:jc w:val="center"/>
              <w:rPr>
                <w:sz w:val="28"/>
                <w:szCs w:val="28"/>
              </w:rPr>
            </w:pPr>
            <w:r w:rsidRPr="00DF5103">
              <w:rPr>
                <w:sz w:val="28"/>
                <w:szCs w:val="28"/>
              </w:rPr>
              <w:t>Факт</w:t>
            </w:r>
          </w:p>
        </w:tc>
      </w:tr>
      <w:tr w:rsidR="00DF5103" w:rsidRPr="00DF5103" w14:paraId="1472ABAA" w14:textId="77777777" w:rsidTr="00E6267D">
        <w:trPr>
          <w:trHeight w:val="9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7E06E9AD" w14:textId="77777777" w:rsidR="00DF5103" w:rsidRPr="00DF5103" w:rsidRDefault="00DF5103" w:rsidP="00DF5103">
            <w:pPr>
              <w:jc w:val="center"/>
              <w:rPr>
                <w:sz w:val="28"/>
                <w:szCs w:val="28"/>
              </w:rPr>
            </w:pPr>
            <w:r w:rsidRPr="00DF5103">
              <w:rPr>
                <w:sz w:val="28"/>
                <w:szCs w:val="28"/>
              </w:rPr>
              <w:t>1.1</w:t>
            </w:r>
          </w:p>
        </w:tc>
        <w:tc>
          <w:tcPr>
            <w:tcW w:w="7021" w:type="dxa"/>
            <w:tcBorders>
              <w:top w:val="nil"/>
              <w:left w:val="nil"/>
              <w:bottom w:val="single" w:sz="4" w:space="0" w:color="auto"/>
              <w:right w:val="single" w:sz="4" w:space="0" w:color="auto"/>
            </w:tcBorders>
            <w:shd w:val="clear" w:color="auto" w:fill="auto"/>
            <w:vAlign w:val="center"/>
            <w:hideMark/>
          </w:tcPr>
          <w:p w14:paraId="6A3F97D1" w14:textId="77777777" w:rsidR="00DF5103" w:rsidRPr="00DF5103" w:rsidRDefault="00DF5103" w:rsidP="00DF5103">
            <w:pPr>
              <w:rPr>
                <w:sz w:val="28"/>
                <w:szCs w:val="28"/>
              </w:rPr>
            </w:pPr>
            <w:r w:rsidRPr="00DF5103">
              <w:rPr>
                <w:sz w:val="28"/>
                <w:szCs w:val="28"/>
              </w:rPr>
              <w:t>Расходы на оплату услуг, оказываемых организациями, осуществляющими регулируемые виды деятельности</w:t>
            </w:r>
          </w:p>
        </w:tc>
        <w:tc>
          <w:tcPr>
            <w:tcW w:w="1560" w:type="dxa"/>
            <w:tcBorders>
              <w:top w:val="nil"/>
              <w:left w:val="nil"/>
              <w:bottom w:val="single" w:sz="4" w:space="0" w:color="auto"/>
              <w:right w:val="single" w:sz="4" w:space="0" w:color="auto"/>
            </w:tcBorders>
            <w:shd w:val="clear" w:color="auto" w:fill="auto"/>
            <w:noWrap/>
            <w:vAlign w:val="center"/>
            <w:hideMark/>
          </w:tcPr>
          <w:p w14:paraId="24B02470" w14:textId="77777777" w:rsidR="00DF5103" w:rsidRPr="00DF5103" w:rsidRDefault="00DF5103" w:rsidP="00DF5103">
            <w:pPr>
              <w:jc w:val="center"/>
              <w:rPr>
                <w:snapToGrid w:val="0"/>
                <w:color w:val="000000"/>
                <w:sz w:val="28"/>
                <w:szCs w:val="28"/>
              </w:rPr>
            </w:pPr>
            <w:r w:rsidRPr="00DF5103">
              <w:rPr>
                <w:snapToGrid w:val="0"/>
                <w:color w:val="000000"/>
                <w:sz w:val="28"/>
                <w:szCs w:val="28"/>
              </w:rPr>
              <w:t>0</w:t>
            </w:r>
          </w:p>
        </w:tc>
      </w:tr>
      <w:tr w:rsidR="00DF5103" w:rsidRPr="00DF5103" w14:paraId="74B1A77B" w14:textId="77777777" w:rsidTr="00E6267D">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E305D78" w14:textId="77777777" w:rsidR="00DF5103" w:rsidRPr="00DF5103" w:rsidRDefault="00DF5103" w:rsidP="00DF5103">
            <w:pPr>
              <w:jc w:val="center"/>
              <w:rPr>
                <w:sz w:val="28"/>
                <w:szCs w:val="28"/>
              </w:rPr>
            </w:pPr>
            <w:r w:rsidRPr="00DF5103">
              <w:rPr>
                <w:sz w:val="28"/>
                <w:szCs w:val="28"/>
              </w:rPr>
              <w:t>1.2</w:t>
            </w:r>
          </w:p>
        </w:tc>
        <w:tc>
          <w:tcPr>
            <w:tcW w:w="7021" w:type="dxa"/>
            <w:tcBorders>
              <w:top w:val="nil"/>
              <w:left w:val="nil"/>
              <w:bottom w:val="single" w:sz="4" w:space="0" w:color="auto"/>
              <w:right w:val="single" w:sz="4" w:space="0" w:color="auto"/>
            </w:tcBorders>
            <w:shd w:val="clear" w:color="auto" w:fill="auto"/>
            <w:noWrap/>
            <w:vAlign w:val="center"/>
            <w:hideMark/>
          </w:tcPr>
          <w:p w14:paraId="707E8DB9" w14:textId="77777777" w:rsidR="00DF5103" w:rsidRPr="00DF5103" w:rsidRDefault="00DF5103" w:rsidP="00DF5103">
            <w:pPr>
              <w:rPr>
                <w:sz w:val="28"/>
                <w:szCs w:val="28"/>
              </w:rPr>
            </w:pPr>
            <w:r w:rsidRPr="00DF5103">
              <w:rPr>
                <w:sz w:val="28"/>
                <w:szCs w:val="28"/>
              </w:rPr>
              <w:t>Арендная плата</w:t>
            </w:r>
          </w:p>
        </w:tc>
        <w:tc>
          <w:tcPr>
            <w:tcW w:w="1560" w:type="dxa"/>
            <w:tcBorders>
              <w:top w:val="nil"/>
              <w:left w:val="nil"/>
              <w:bottom w:val="single" w:sz="4" w:space="0" w:color="auto"/>
              <w:right w:val="single" w:sz="4" w:space="0" w:color="auto"/>
            </w:tcBorders>
            <w:shd w:val="clear" w:color="auto" w:fill="auto"/>
            <w:noWrap/>
            <w:vAlign w:val="center"/>
            <w:hideMark/>
          </w:tcPr>
          <w:p w14:paraId="420FD6D6" w14:textId="77777777" w:rsidR="00DF5103" w:rsidRPr="00DF5103" w:rsidRDefault="00DF5103" w:rsidP="00DF5103">
            <w:pPr>
              <w:jc w:val="center"/>
              <w:rPr>
                <w:snapToGrid w:val="0"/>
                <w:color w:val="000000"/>
                <w:sz w:val="28"/>
                <w:szCs w:val="28"/>
              </w:rPr>
            </w:pPr>
            <w:r w:rsidRPr="00DF5103">
              <w:rPr>
                <w:snapToGrid w:val="0"/>
                <w:color w:val="000000"/>
                <w:sz w:val="28"/>
                <w:szCs w:val="28"/>
              </w:rPr>
              <w:t>2 250</w:t>
            </w:r>
          </w:p>
        </w:tc>
      </w:tr>
      <w:tr w:rsidR="00DF5103" w:rsidRPr="00DF5103" w14:paraId="78AFF9F0" w14:textId="77777777" w:rsidTr="00E6267D">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E730E6C" w14:textId="77777777" w:rsidR="00DF5103" w:rsidRPr="00DF5103" w:rsidRDefault="00DF5103" w:rsidP="00DF5103">
            <w:pPr>
              <w:jc w:val="center"/>
              <w:rPr>
                <w:sz w:val="28"/>
                <w:szCs w:val="28"/>
              </w:rPr>
            </w:pPr>
            <w:r w:rsidRPr="00DF5103">
              <w:rPr>
                <w:sz w:val="28"/>
                <w:szCs w:val="28"/>
              </w:rPr>
              <w:t>1.3</w:t>
            </w:r>
          </w:p>
        </w:tc>
        <w:tc>
          <w:tcPr>
            <w:tcW w:w="7021" w:type="dxa"/>
            <w:tcBorders>
              <w:top w:val="nil"/>
              <w:left w:val="nil"/>
              <w:bottom w:val="single" w:sz="4" w:space="0" w:color="auto"/>
              <w:right w:val="single" w:sz="4" w:space="0" w:color="auto"/>
            </w:tcBorders>
            <w:shd w:val="clear" w:color="auto" w:fill="auto"/>
            <w:noWrap/>
            <w:vAlign w:val="center"/>
            <w:hideMark/>
          </w:tcPr>
          <w:p w14:paraId="7EFD1F12" w14:textId="77777777" w:rsidR="00DF5103" w:rsidRPr="00DF5103" w:rsidRDefault="00DF5103" w:rsidP="00DF5103">
            <w:pPr>
              <w:rPr>
                <w:sz w:val="28"/>
                <w:szCs w:val="28"/>
              </w:rPr>
            </w:pPr>
            <w:r w:rsidRPr="00DF5103">
              <w:rPr>
                <w:sz w:val="28"/>
                <w:szCs w:val="28"/>
              </w:rPr>
              <w:t>Концессионная плата</w:t>
            </w:r>
          </w:p>
        </w:tc>
        <w:tc>
          <w:tcPr>
            <w:tcW w:w="1560" w:type="dxa"/>
            <w:tcBorders>
              <w:top w:val="nil"/>
              <w:left w:val="nil"/>
              <w:bottom w:val="single" w:sz="4" w:space="0" w:color="auto"/>
              <w:right w:val="single" w:sz="4" w:space="0" w:color="auto"/>
            </w:tcBorders>
            <w:shd w:val="clear" w:color="auto" w:fill="auto"/>
            <w:noWrap/>
            <w:vAlign w:val="center"/>
            <w:hideMark/>
          </w:tcPr>
          <w:p w14:paraId="4F9DED93" w14:textId="77777777" w:rsidR="00DF5103" w:rsidRPr="00DF5103" w:rsidRDefault="00DF5103" w:rsidP="00DF5103">
            <w:pPr>
              <w:jc w:val="center"/>
              <w:rPr>
                <w:snapToGrid w:val="0"/>
                <w:color w:val="000000"/>
                <w:sz w:val="28"/>
                <w:szCs w:val="28"/>
              </w:rPr>
            </w:pPr>
            <w:r w:rsidRPr="00DF5103">
              <w:rPr>
                <w:snapToGrid w:val="0"/>
                <w:color w:val="000000"/>
                <w:sz w:val="28"/>
                <w:szCs w:val="28"/>
              </w:rPr>
              <w:t>0</w:t>
            </w:r>
          </w:p>
        </w:tc>
      </w:tr>
      <w:tr w:rsidR="00DF5103" w:rsidRPr="00DF5103" w14:paraId="6E78039E" w14:textId="77777777" w:rsidTr="00E6267D">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2146EB7" w14:textId="77777777" w:rsidR="00DF5103" w:rsidRPr="00DF5103" w:rsidRDefault="00DF5103" w:rsidP="00DF5103">
            <w:pPr>
              <w:jc w:val="center"/>
              <w:rPr>
                <w:sz w:val="28"/>
                <w:szCs w:val="28"/>
              </w:rPr>
            </w:pPr>
            <w:r w:rsidRPr="00DF5103">
              <w:rPr>
                <w:sz w:val="28"/>
                <w:szCs w:val="28"/>
              </w:rPr>
              <w:t>1.4</w:t>
            </w:r>
          </w:p>
        </w:tc>
        <w:tc>
          <w:tcPr>
            <w:tcW w:w="7021" w:type="dxa"/>
            <w:tcBorders>
              <w:top w:val="nil"/>
              <w:left w:val="nil"/>
              <w:bottom w:val="single" w:sz="4" w:space="0" w:color="auto"/>
              <w:right w:val="single" w:sz="4" w:space="0" w:color="auto"/>
            </w:tcBorders>
            <w:shd w:val="clear" w:color="auto" w:fill="auto"/>
            <w:vAlign w:val="center"/>
            <w:hideMark/>
          </w:tcPr>
          <w:p w14:paraId="34E82624" w14:textId="77777777" w:rsidR="00DF5103" w:rsidRPr="00DF5103" w:rsidRDefault="00DF5103" w:rsidP="00DF5103">
            <w:pPr>
              <w:jc w:val="both"/>
              <w:rPr>
                <w:sz w:val="28"/>
                <w:szCs w:val="28"/>
              </w:rPr>
            </w:pPr>
            <w:r w:rsidRPr="00DF5103">
              <w:rPr>
                <w:sz w:val="28"/>
                <w:szCs w:val="28"/>
              </w:rPr>
              <w:t>Расходы на уплату налогов, сборов и других обязательных платежей, в том числе:</w:t>
            </w:r>
          </w:p>
        </w:tc>
        <w:tc>
          <w:tcPr>
            <w:tcW w:w="1560" w:type="dxa"/>
            <w:tcBorders>
              <w:top w:val="nil"/>
              <w:left w:val="nil"/>
              <w:bottom w:val="single" w:sz="4" w:space="0" w:color="auto"/>
              <w:right w:val="single" w:sz="4" w:space="0" w:color="auto"/>
            </w:tcBorders>
            <w:shd w:val="clear" w:color="auto" w:fill="auto"/>
            <w:noWrap/>
            <w:vAlign w:val="center"/>
            <w:hideMark/>
          </w:tcPr>
          <w:p w14:paraId="490C0DBE" w14:textId="77777777" w:rsidR="00DF5103" w:rsidRPr="00DF5103" w:rsidRDefault="00DF5103" w:rsidP="00DF5103">
            <w:pPr>
              <w:jc w:val="center"/>
              <w:rPr>
                <w:snapToGrid w:val="0"/>
                <w:color w:val="000000"/>
                <w:sz w:val="28"/>
                <w:szCs w:val="28"/>
              </w:rPr>
            </w:pPr>
            <w:r w:rsidRPr="00DF5103">
              <w:rPr>
                <w:snapToGrid w:val="0"/>
                <w:color w:val="000000"/>
                <w:sz w:val="28"/>
                <w:szCs w:val="28"/>
              </w:rPr>
              <w:t>4</w:t>
            </w:r>
          </w:p>
        </w:tc>
      </w:tr>
      <w:tr w:rsidR="00DF5103" w:rsidRPr="00DF5103" w14:paraId="661F5EAF" w14:textId="77777777" w:rsidTr="00E6267D">
        <w:trPr>
          <w:trHeight w:val="15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FBD30" w14:textId="77777777" w:rsidR="00DF5103" w:rsidRPr="00DF5103" w:rsidRDefault="00DF5103" w:rsidP="00DF5103">
            <w:pPr>
              <w:jc w:val="center"/>
              <w:rPr>
                <w:sz w:val="28"/>
                <w:szCs w:val="28"/>
              </w:rPr>
            </w:pPr>
            <w:r w:rsidRPr="00DF5103">
              <w:rPr>
                <w:sz w:val="28"/>
                <w:szCs w:val="28"/>
              </w:rPr>
              <w:t>1.4.1</w:t>
            </w:r>
          </w:p>
        </w:tc>
        <w:tc>
          <w:tcPr>
            <w:tcW w:w="7021" w:type="dxa"/>
            <w:tcBorders>
              <w:top w:val="single" w:sz="4" w:space="0" w:color="auto"/>
              <w:left w:val="nil"/>
              <w:bottom w:val="single" w:sz="4" w:space="0" w:color="auto"/>
              <w:right w:val="single" w:sz="4" w:space="0" w:color="auto"/>
            </w:tcBorders>
            <w:shd w:val="clear" w:color="auto" w:fill="auto"/>
            <w:vAlign w:val="center"/>
            <w:hideMark/>
          </w:tcPr>
          <w:p w14:paraId="7B79866B" w14:textId="77777777" w:rsidR="00DF5103" w:rsidRPr="00DF5103" w:rsidRDefault="00DF5103" w:rsidP="00DF5103">
            <w:pPr>
              <w:jc w:val="both"/>
              <w:rPr>
                <w:sz w:val="28"/>
                <w:szCs w:val="28"/>
              </w:rPr>
            </w:pPr>
            <w:r w:rsidRPr="00DF5103">
              <w:rPr>
                <w:sz w:val="28"/>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026A89E" w14:textId="77777777" w:rsidR="00DF5103" w:rsidRPr="00DF5103" w:rsidRDefault="00DF5103" w:rsidP="00DF5103">
            <w:pPr>
              <w:jc w:val="center"/>
              <w:rPr>
                <w:snapToGrid w:val="0"/>
                <w:color w:val="000000"/>
                <w:sz w:val="28"/>
                <w:szCs w:val="28"/>
              </w:rPr>
            </w:pPr>
            <w:r w:rsidRPr="00DF5103">
              <w:rPr>
                <w:snapToGrid w:val="0"/>
                <w:color w:val="000000"/>
                <w:sz w:val="28"/>
                <w:szCs w:val="28"/>
              </w:rPr>
              <w:t>0</w:t>
            </w:r>
          </w:p>
        </w:tc>
      </w:tr>
      <w:tr w:rsidR="00DF5103" w:rsidRPr="00DF5103" w14:paraId="5E880E65" w14:textId="77777777" w:rsidTr="00E6267D">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C803CA3" w14:textId="77777777" w:rsidR="00DF5103" w:rsidRPr="00DF5103" w:rsidRDefault="00DF5103" w:rsidP="00DF5103">
            <w:pPr>
              <w:jc w:val="center"/>
              <w:rPr>
                <w:sz w:val="28"/>
                <w:szCs w:val="28"/>
              </w:rPr>
            </w:pPr>
            <w:r w:rsidRPr="00DF5103">
              <w:rPr>
                <w:sz w:val="28"/>
                <w:szCs w:val="28"/>
              </w:rPr>
              <w:t>1.4.2</w:t>
            </w:r>
          </w:p>
        </w:tc>
        <w:tc>
          <w:tcPr>
            <w:tcW w:w="7021" w:type="dxa"/>
            <w:tcBorders>
              <w:top w:val="nil"/>
              <w:left w:val="nil"/>
              <w:bottom w:val="single" w:sz="4" w:space="0" w:color="auto"/>
              <w:right w:val="single" w:sz="4" w:space="0" w:color="auto"/>
            </w:tcBorders>
            <w:shd w:val="clear" w:color="auto" w:fill="auto"/>
            <w:vAlign w:val="center"/>
            <w:hideMark/>
          </w:tcPr>
          <w:p w14:paraId="3EA31201" w14:textId="77777777" w:rsidR="00DF5103" w:rsidRPr="00DF5103" w:rsidRDefault="00DF5103" w:rsidP="00DF5103">
            <w:pPr>
              <w:jc w:val="both"/>
              <w:rPr>
                <w:sz w:val="28"/>
                <w:szCs w:val="28"/>
              </w:rPr>
            </w:pPr>
            <w:r w:rsidRPr="00DF5103">
              <w:rPr>
                <w:sz w:val="28"/>
                <w:szCs w:val="28"/>
              </w:rPr>
              <w:t>расходы на обязательное страхование</w:t>
            </w:r>
          </w:p>
        </w:tc>
        <w:tc>
          <w:tcPr>
            <w:tcW w:w="1560" w:type="dxa"/>
            <w:tcBorders>
              <w:top w:val="nil"/>
              <w:left w:val="nil"/>
              <w:bottom w:val="single" w:sz="4" w:space="0" w:color="auto"/>
              <w:right w:val="single" w:sz="4" w:space="0" w:color="auto"/>
            </w:tcBorders>
            <w:shd w:val="clear" w:color="auto" w:fill="auto"/>
            <w:noWrap/>
            <w:vAlign w:val="center"/>
            <w:hideMark/>
          </w:tcPr>
          <w:p w14:paraId="10F69392" w14:textId="77777777" w:rsidR="00DF5103" w:rsidRPr="00DF5103" w:rsidRDefault="00DF5103" w:rsidP="00DF5103">
            <w:pPr>
              <w:jc w:val="center"/>
              <w:rPr>
                <w:snapToGrid w:val="0"/>
                <w:color w:val="000000"/>
                <w:sz w:val="28"/>
                <w:szCs w:val="28"/>
              </w:rPr>
            </w:pPr>
            <w:r w:rsidRPr="00DF5103">
              <w:rPr>
                <w:snapToGrid w:val="0"/>
                <w:color w:val="000000"/>
                <w:sz w:val="28"/>
                <w:szCs w:val="28"/>
              </w:rPr>
              <w:t>0</w:t>
            </w:r>
          </w:p>
        </w:tc>
      </w:tr>
      <w:tr w:rsidR="00DF5103" w:rsidRPr="00DF5103" w14:paraId="1C5EC274" w14:textId="77777777" w:rsidTr="00E6267D">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49D2809" w14:textId="77777777" w:rsidR="00DF5103" w:rsidRPr="00DF5103" w:rsidRDefault="00DF5103" w:rsidP="00DF5103">
            <w:pPr>
              <w:jc w:val="center"/>
              <w:rPr>
                <w:sz w:val="28"/>
                <w:szCs w:val="28"/>
              </w:rPr>
            </w:pPr>
            <w:r w:rsidRPr="00DF5103">
              <w:rPr>
                <w:sz w:val="28"/>
                <w:szCs w:val="28"/>
              </w:rPr>
              <w:t>1.4.3</w:t>
            </w:r>
          </w:p>
        </w:tc>
        <w:tc>
          <w:tcPr>
            <w:tcW w:w="7021" w:type="dxa"/>
            <w:tcBorders>
              <w:top w:val="nil"/>
              <w:left w:val="nil"/>
              <w:bottom w:val="single" w:sz="4" w:space="0" w:color="auto"/>
              <w:right w:val="single" w:sz="4" w:space="0" w:color="auto"/>
            </w:tcBorders>
            <w:shd w:val="clear" w:color="auto" w:fill="auto"/>
            <w:noWrap/>
            <w:vAlign w:val="center"/>
            <w:hideMark/>
          </w:tcPr>
          <w:p w14:paraId="3C15B7F6" w14:textId="77777777" w:rsidR="00DF5103" w:rsidRPr="00DF5103" w:rsidRDefault="00DF5103" w:rsidP="00DF5103">
            <w:pPr>
              <w:rPr>
                <w:sz w:val="28"/>
                <w:szCs w:val="28"/>
              </w:rPr>
            </w:pPr>
            <w:r w:rsidRPr="00DF5103">
              <w:rPr>
                <w:sz w:val="28"/>
                <w:szCs w:val="28"/>
              </w:rPr>
              <w:t>иные расходы (госпошлина)</w:t>
            </w:r>
          </w:p>
        </w:tc>
        <w:tc>
          <w:tcPr>
            <w:tcW w:w="1560" w:type="dxa"/>
            <w:tcBorders>
              <w:top w:val="nil"/>
              <w:left w:val="nil"/>
              <w:bottom w:val="single" w:sz="4" w:space="0" w:color="auto"/>
              <w:right w:val="single" w:sz="4" w:space="0" w:color="auto"/>
            </w:tcBorders>
            <w:shd w:val="clear" w:color="auto" w:fill="auto"/>
            <w:noWrap/>
            <w:vAlign w:val="center"/>
            <w:hideMark/>
          </w:tcPr>
          <w:p w14:paraId="283F3847" w14:textId="77777777" w:rsidR="00DF5103" w:rsidRPr="00DF5103" w:rsidRDefault="00DF5103" w:rsidP="00DF5103">
            <w:pPr>
              <w:jc w:val="center"/>
              <w:rPr>
                <w:snapToGrid w:val="0"/>
                <w:color w:val="000000"/>
                <w:sz w:val="28"/>
                <w:szCs w:val="28"/>
              </w:rPr>
            </w:pPr>
            <w:r w:rsidRPr="00DF5103">
              <w:rPr>
                <w:snapToGrid w:val="0"/>
                <w:color w:val="000000"/>
                <w:sz w:val="28"/>
                <w:szCs w:val="28"/>
              </w:rPr>
              <w:t>4</w:t>
            </w:r>
          </w:p>
        </w:tc>
      </w:tr>
      <w:tr w:rsidR="00DF5103" w:rsidRPr="00DF5103" w14:paraId="0620675E" w14:textId="77777777" w:rsidTr="00E6267D">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7A569AA1" w14:textId="77777777" w:rsidR="00DF5103" w:rsidRPr="00DF5103" w:rsidRDefault="00DF5103" w:rsidP="00DF5103">
            <w:pPr>
              <w:jc w:val="center"/>
              <w:rPr>
                <w:sz w:val="28"/>
                <w:szCs w:val="28"/>
              </w:rPr>
            </w:pPr>
            <w:r w:rsidRPr="00DF5103">
              <w:rPr>
                <w:sz w:val="28"/>
                <w:szCs w:val="28"/>
              </w:rPr>
              <w:t>1.5</w:t>
            </w:r>
          </w:p>
        </w:tc>
        <w:tc>
          <w:tcPr>
            <w:tcW w:w="7021" w:type="dxa"/>
            <w:tcBorders>
              <w:top w:val="nil"/>
              <w:left w:val="nil"/>
              <w:bottom w:val="single" w:sz="4" w:space="0" w:color="auto"/>
              <w:right w:val="single" w:sz="4" w:space="0" w:color="auto"/>
            </w:tcBorders>
            <w:shd w:val="clear" w:color="auto" w:fill="auto"/>
            <w:vAlign w:val="center"/>
            <w:hideMark/>
          </w:tcPr>
          <w:p w14:paraId="6776FF0F" w14:textId="77777777" w:rsidR="00DF5103" w:rsidRPr="00DF5103" w:rsidRDefault="00DF5103" w:rsidP="00DF5103">
            <w:pPr>
              <w:jc w:val="both"/>
              <w:rPr>
                <w:sz w:val="28"/>
                <w:szCs w:val="28"/>
              </w:rPr>
            </w:pPr>
            <w:r w:rsidRPr="00DF5103">
              <w:rPr>
                <w:sz w:val="28"/>
                <w:szCs w:val="28"/>
              </w:rPr>
              <w:t>Отчисления на социальные нужды</w:t>
            </w:r>
          </w:p>
        </w:tc>
        <w:tc>
          <w:tcPr>
            <w:tcW w:w="1560" w:type="dxa"/>
            <w:tcBorders>
              <w:top w:val="nil"/>
              <w:left w:val="nil"/>
              <w:bottom w:val="single" w:sz="4" w:space="0" w:color="auto"/>
              <w:right w:val="single" w:sz="4" w:space="0" w:color="auto"/>
            </w:tcBorders>
            <w:shd w:val="clear" w:color="auto" w:fill="auto"/>
            <w:noWrap/>
            <w:vAlign w:val="center"/>
            <w:hideMark/>
          </w:tcPr>
          <w:p w14:paraId="5B23C3EE" w14:textId="77777777" w:rsidR="00DF5103" w:rsidRPr="00DF5103" w:rsidRDefault="00DF5103" w:rsidP="00DF5103">
            <w:pPr>
              <w:jc w:val="center"/>
              <w:rPr>
                <w:snapToGrid w:val="0"/>
                <w:color w:val="000000"/>
                <w:sz w:val="28"/>
                <w:szCs w:val="28"/>
              </w:rPr>
            </w:pPr>
            <w:r w:rsidRPr="00DF5103">
              <w:rPr>
                <w:snapToGrid w:val="0"/>
                <w:color w:val="000000"/>
                <w:sz w:val="28"/>
                <w:szCs w:val="28"/>
              </w:rPr>
              <w:t>828</w:t>
            </w:r>
          </w:p>
        </w:tc>
      </w:tr>
      <w:tr w:rsidR="00DF5103" w:rsidRPr="00DF5103" w14:paraId="18C245F9" w14:textId="77777777" w:rsidTr="00E6267D">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42A35D3" w14:textId="77777777" w:rsidR="00DF5103" w:rsidRPr="00DF5103" w:rsidRDefault="00DF5103" w:rsidP="00DF5103">
            <w:pPr>
              <w:jc w:val="center"/>
              <w:rPr>
                <w:sz w:val="28"/>
                <w:szCs w:val="28"/>
              </w:rPr>
            </w:pPr>
            <w:r w:rsidRPr="00DF5103">
              <w:rPr>
                <w:sz w:val="28"/>
                <w:szCs w:val="28"/>
              </w:rPr>
              <w:lastRenderedPageBreak/>
              <w:t>1.6</w:t>
            </w:r>
          </w:p>
        </w:tc>
        <w:tc>
          <w:tcPr>
            <w:tcW w:w="7021" w:type="dxa"/>
            <w:tcBorders>
              <w:top w:val="nil"/>
              <w:left w:val="nil"/>
              <w:bottom w:val="single" w:sz="4" w:space="0" w:color="auto"/>
              <w:right w:val="single" w:sz="4" w:space="0" w:color="auto"/>
            </w:tcBorders>
            <w:shd w:val="clear" w:color="auto" w:fill="auto"/>
            <w:vAlign w:val="center"/>
            <w:hideMark/>
          </w:tcPr>
          <w:p w14:paraId="025FADBB" w14:textId="77777777" w:rsidR="00DF5103" w:rsidRPr="00DF5103" w:rsidRDefault="00DF5103" w:rsidP="00DF5103">
            <w:pPr>
              <w:jc w:val="both"/>
              <w:rPr>
                <w:sz w:val="28"/>
                <w:szCs w:val="28"/>
              </w:rPr>
            </w:pPr>
            <w:r w:rsidRPr="00DF5103">
              <w:rPr>
                <w:sz w:val="28"/>
                <w:szCs w:val="28"/>
              </w:rPr>
              <w:t>Расходы по сомнительным долгам</w:t>
            </w:r>
          </w:p>
        </w:tc>
        <w:tc>
          <w:tcPr>
            <w:tcW w:w="1560" w:type="dxa"/>
            <w:tcBorders>
              <w:top w:val="nil"/>
              <w:left w:val="nil"/>
              <w:bottom w:val="single" w:sz="4" w:space="0" w:color="auto"/>
              <w:right w:val="single" w:sz="4" w:space="0" w:color="auto"/>
            </w:tcBorders>
            <w:shd w:val="clear" w:color="auto" w:fill="auto"/>
            <w:noWrap/>
            <w:vAlign w:val="center"/>
            <w:hideMark/>
          </w:tcPr>
          <w:p w14:paraId="2B989CC0" w14:textId="77777777" w:rsidR="00DF5103" w:rsidRPr="00DF5103" w:rsidRDefault="00DF5103" w:rsidP="00DF5103">
            <w:pPr>
              <w:jc w:val="center"/>
              <w:rPr>
                <w:snapToGrid w:val="0"/>
                <w:color w:val="000000"/>
                <w:sz w:val="28"/>
                <w:szCs w:val="28"/>
              </w:rPr>
            </w:pPr>
            <w:r w:rsidRPr="00DF5103">
              <w:rPr>
                <w:snapToGrid w:val="0"/>
                <w:color w:val="000000"/>
                <w:sz w:val="28"/>
                <w:szCs w:val="28"/>
              </w:rPr>
              <w:t>0</w:t>
            </w:r>
          </w:p>
        </w:tc>
      </w:tr>
      <w:tr w:rsidR="00DF5103" w:rsidRPr="00DF5103" w14:paraId="6D25BB6B" w14:textId="77777777" w:rsidTr="00E6267D">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7003323A" w14:textId="77777777" w:rsidR="00DF5103" w:rsidRPr="00DF5103" w:rsidRDefault="00DF5103" w:rsidP="00DF5103">
            <w:pPr>
              <w:jc w:val="center"/>
              <w:rPr>
                <w:sz w:val="28"/>
                <w:szCs w:val="28"/>
              </w:rPr>
            </w:pPr>
            <w:r w:rsidRPr="00DF5103">
              <w:rPr>
                <w:sz w:val="28"/>
                <w:szCs w:val="28"/>
              </w:rPr>
              <w:t>1.7</w:t>
            </w:r>
          </w:p>
        </w:tc>
        <w:tc>
          <w:tcPr>
            <w:tcW w:w="7021" w:type="dxa"/>
            <w:tcBorders>
              <w:top w:val="nil"/>
              <w:left w:val="nil"/>
              <w:bottom w:val="single" w:sz="4" w:space="0" w:color="auto"/>
              <w:right w:val="single" w:sz="4" w:space="0" w:color="auto"/>
            </w:tcBorders>
            <w:shd w:val="clear" w:color="auto" w:fill="auto"/>
            <w:vAlign w:val="center"/>
            <w:hideMark/>
          </w:tcPr>
          <w:p w14:paraId="45AAD3EE" w14:textId="77777777" w:rsidR="00DF5103" w:rsidRPr="00DF5103" w:rsidRDefault="00DF5103" w:rsidP="00DF5103">
            <w:pPr>
              <w:jc w:val="both"/>
              <w:rPr>
                <w:sz w:val="28"/>
                <w:szCs w:val="28"/>
              </w:rPr>
            </w:pPr>
            <w:r w:rsidRPr="00DF5103">
              <w:rPr>
                <w:sz w:val="28"/>
                <w:szCs w:val="28"/>
              </w:rPr>
              <w:t>Амортизация основных средств и нематериальных активов</w:t>
            </w:r>
          </w:p>
        </w:tc>
        <w:tc>
          <w:tcPr>
            <w:tcW w:w="1560" w:type="dxa"/>
            <w:tcBorders>
              <w:top w:val="nil"/>
              <w:left w:val="nil"/>
              <w:bottom w:val="single" w:sz="4" w:space="0" w:color="auto"/>
              <w:right w:val="single" w:sz="4" w:space="0" w:color="auto"/>
            </w:tcBorders>
            <w:shd w:val="clear" w:color="auto" w:fill="auto"/>
            <w:noWrap/>
            <w:vAlign w:val="center"/>
            <w:hideMark/>
          </w:tcPr>
          <w:p w14:paraId="45912ADA" w14:textId="77777777" w:rsidR="00DF5103" w:rsidRPr="00DF5103" w:rsidRDefault="00DF5103" w:rsidP="00DF5103">
            <w:pPr>
              <w:jc w:val="center"/>
              <w:rPr>
                <w:snapToGrid w:val="0"/>
                <w:color w:val="000000"/>
                <w:sz w:val="28"/>
                <w:szCs w:val="28"/>
              </w:rPr>
            </w:pPr>
            <w:r w:rsidRPr="00DF5103">
              <w:rPr>
                <w:snapToGrid w:val="0"/>
                <w:color w:val="000000"/>
                <w:sz w:val="28"/>
                <w:szCs w:val="28"/>
              </w:rPr>
              <w:t>0</w:t>
            </w:r>
          </w:p>
        </w:tc>
      </w:tr>
      <w:tr w:rsidR="00DF5103" w:rsidRPr="00DF5103" w14:paraId="17C46FBF" w14:textId="77777777" w:rsidTr="00E6267D">
        <w:trPr>
          <w:trHeight w:val="6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3E9FC" w14:textId="77777777" w:rsidR="00DF5103" w:rsidRPr="00DF5103" w:rsidRDefault="00DF5103" w:rsidP="00DF5103">
            <w:pPr>
              <w:jc w:val="center"/>
              <w:rPr>
                <w:sz w:val="28"/>
                <w:szCs w:val="28"/>
              </w:rPr>
            </w:pPr>
            <w:r w:rsidRPr="00DF5103">
              <w:rPr>
                <w:sz w:val="28"/>
                <w:szCs w:val="28"/>
              </w:rPr>
              <w:t>1.8</w:t>
            </w:r>
          </w:p>
        </w:tc>
        <w:tc>
          <w:tcPr>
            <w:tcW w:w="7021" w:type="dxa"/>
            <w:tcBorders>
              <w:top w:val="single" w:sz="4" w:space="0" w:color="auto"/>
              <w:left w:val="nil"/>
              <w:bottom w:val="single" w:sz="4" w:space="0" w:color="auto"/>
              <w:right w:val="single" w:sz="4" w:space="0" w:color="auto"/>
            </w:tcBorders>
            <w:shd w:val="clear" w:color="auto" w:fill="auto"/>
            <w:noWrap/>
            <w:vAlign w:val="center"/>
            <w:hideMark/>
          </w:tcPr>
          <w:p w14:paraId="54845AF6" w14:textId="77777777" w:rsidR="00DF5103" w:rsidRPr="00DF5103" w:rsidRDefault="00DF5103" w:rsidP="00DF5103">
            <w:pPr>
              <w:jc w:val="both"/>
              <w:rPr>
                <w:sz w:val="28"/>
                <w:szCs w:val="28"/>
              </w:rPr>
            </w:pPr>
            <w:r w:rsidRPr="00DF5103">
              <w:rPr>
                <w:sz w:val="28"/>
                <w:szCs w:val="28"/>
              </w:rPr>
              <w:t>Расходы на выплаты по договорам займа и кредитным договорам, включая проценты по ним</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4A27737" w14:textId="77777777" w:rsidR="00DF5103" w:rsidRPr="00DF5103" w:rsidRDefault="00DF5103" w:rsidP="00DF5103">
            <w:pPr>
              <w:jc w:val="center"/>
              <w:rPr>
                <w:snapToGrid w:val="0"/>
                <w:color w:val="000000"/>
                <w:sz w:val="28"/>
                <w:szCs w:val="28"/>
              </w:rPr>
            </w:pPr>
            <w:r w:rsidRPr="00DF5103">
              <w:rPr>
                <w:snapToGrid w:val="0"/>
                <w:color w:val="000000"/>
                <w:sz w:val="28"/>
                <w:szCs w:val="28"/>
              </w:rPr>
              <w:t>0</w:t>
            </w:r>
          </w:p>
        </w:tc>
      </w:tr>
      <w:tr w:rsidR="00DF5103" w:rsidRPr="00DF5103" w14:paraId="79FF76C6" w14:textId="77777777" w:rsidTr="00E6267D">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5FFA21D" w14:textId="77777777" w:rsidR="00DF5103" w:rsidRPr="00DF5103" w:rsidRDefault="00DF5103" w:rsidP="00DF5103">
            <w:pPr>
              <w:jc w:val="center"/>
              <w:rPr>
                <w:sz w:val="28"/>
                <w:szCs w:val="28"/>
              </w:rPr>
            </w:pPr>
            <w:r w:rsidRPr="00DF5103">
              <w:rPr>
                <w:sz w:val="28"/>
                <w:szCs w:val="28"/>
              </w:rPr>
              <w:t> </w:t>
            </w:r>
          </w:p>
        </w:tc>
        <w:tc>
          <w:tcPr>
            <w:tcW w:w="7021" w:type="dxa"/>
            <w:tcBorders>
              <w:top w:val="nil"/>
              <w:left w:val="nil"/>
              <w:bottom w:val="single" w:sz="4" w:space="0" w:color="auto"/>
              <w:right w:val="single" w:sz="4" w:space="0" w:color="auto"/>
            </w:tcBorders>
            <w:shd w:val="clear" w:color="auto" w:fill="auto"/>
            <w:noWrap/>
            <w:vAlign w:val="center"/>
            <w:hideMark/>
          </w:tcPr>
          <w:p w14:paraId="1AFB276D" w14:textId="77777777" w:rsidR="00DF5103" w:rsidRPr="00DF5103" w:rsidRDefault="00DF5103" w:rsidP="00DF5103">
            <w:pPr>
              <w:rPr>
                <w:sz w:val="28"/>
                <w:szCs w:val="28"/>
              </w:rPr>
            </w:pPr>
            <w:r w:rsidRPr="00DF5103">
              <w:rPr>
                <w:sz w:val="28"/>
                <w:szCs w:val="28"/>
              </w:rPr>
              <w:t>ИТОГО</w:t>
            </w:r>
          </w:p>
        </w:tc>
        <w:tc>
          <w:tcPr>
            <w:tcW w:w="1560" w:type="dxa"/>
            <w:tcBorders>
              <w:top w:val="nil"/>
              <w:left w:val="nil"/>
              <w:bottom w:val="single" w:sz="4" w:space="0" w:color="auto"/>
              <w:right w:val="single" w:sz="4" w:space="0" w:color="auto"/>
            </w:tcBorders>
            <w:shd w:val="clear" w:color="auto" w:fill="auto"/>
            <w:noWrap/>
            <w:vAlign w:val="center"/>
            <w:hideMark/>
          </w:tcPr>
          <w:p w14:paraId="302441DD" w14:textId="77777777" w:rsidR="00DF5103" w:rsidRPr="00DF5103" w:rsidRDefault="00DF5103" w:rsidP="00DF5103">
            <w:pPr>
              <w:jc w:val="center"/>
              <w:rPr>
                <w:snapToGrid w:val="0"/>
                <w:color w:val="000000"/>
                <w:sz w:val="28"/>
                <w:szCs w:val="28"/>
              </w:rPr>
            </w:pPr>
            <w:r w:rsidRPr="00DF5103">
              <w:rPr>
                <w:snapToGrid w:val="0"/>
                <w:color w:val="000000"/>
                <w:sz w:val="28"/>
                <w:szCs w:val="28"/>
              </w:rPr>
              <w:t>3 082</w:t>
            </w:r>
          </w:p>
        </w:tc>
      </w:tr>
      <w:tr w:rsidR="00DF5103" w:rsidRPr="00DF5103" w14:paraId="34CE9F45" w14:textId="77777777" w:rsidTr="00E6267D">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87C92AC" w14:textId="77777777" w:rsidR="00DF5103" w:rsidRPr="00DF5103" w:rsidRDefault="00DF5103" w:rsidP="00DF5103">
            <w:pPr>
              <w:jc w:val="center"/>
              <w:rPr>
                <w:sz w:val="28"/>
                <w:szCs w:val="28"/>
              </w:rPr>
            </w:pPr>
            <w:r w:rsidRPr="00DF5103">
              <w:rPr>
                <w:sz w:val="28"/>
                <w:szCs w:val="28"/>
              </w:rPr>
              <w:t>2</w:t>
            </w:r>
          </w:p>
        </w:tc>
        <w:tc>
          <w:tcPr>
            <w:tcW w:w="7021" w:type="dxa"/>
            <w:tcBorders>
              <w:top w:val="nil"/>
              <w:left w:val="nil"/>
              <w:bottom w:val="single" w:sz="4" w:space="0" w:color="auto"/>
              <w:right w:val="single" w:sz="4" w:space="0" w:color="auto"/>
            </w:tcBorders>
            <w:shd w:val="clear" w:color="auto" w:fill="auto"/>
            <w:noWrap/>
            <w:vAlign w:val="center"/>
            <w:hideMark/>
          </w:tcPr>
          <w:p w14:paraId="3E13BD5B" w14:textId="77777777" w:rsidR="00DF5103" w:rsidRPr="00DF5103" w:rsidRDefault="00DF5103" w:rsidP="00DF5103">
            <w:pPr>
              <w:rPr>
                <w:sz w:val="28"/>
                <w:szCs w:val="28"/>
              </w:rPr>
            </w:pPr>
            <w:r w:rsidRPr="00DF5103">
              <w:rPr>
                <w:sz w:val="28"/>
                <w:szCs w:val="28"/>
              </w:rPr>
              <w:t>Налог на прибыль</w:t>
            </w:r>
          </w:p>
        </w:tc>
        <w:tc>
          <w:tcPr>
            <w:tcW w:w="1560" w:type="dxa"/>
            <w:tcBorders>
              <w:top w:val="nil"/>
              <w:left w:val="nil"/>
              <w:bottom w:val="single" w:sz="4" w:space="0" w:color="auto"/>
              <w:right w:val="single" w:sz="4" w:space="0" w:color="auto"/>
            </w:tcBorders>
            <w:shd w:val="clear" w:color="auto" w:fill="auto"/>
            <w:noWrap/>
            <w:vAlign w:val="center"/>
            <w:hideMark/>
          </w:tcPr>
          <w:p w14:paraId="165422FA" w14:textId="77777777" w:rsidR="00DF5103" w:rsidRPr="00DF5103" w:rsidRDefault="00DF5103" w:rsidP="00DF5103">
            <w:pPr>
              <w:jc w:val="center"/>
              <w:rPr>
                <w:snapToGrid w:val="0"/>
                <w:color w:val="000000"/>
                <w:sz w:val="28"/>
                <w:szCs w:val="28"/>
              </w:rPr>
            </w:pPr>
            <w:r w:rsidRPr="00DF5103">
              <w:rPr>
                <w:snapToGrid w:val="0"/>
                <w:color w:val="000000"/>
                <w:sz w:val="28"/>
                <w:szCs w:val="28"/>
              </w:rPr>
              <w:t>0</w:t>
            </w:r>
          </w:p>
        </w:tc>
      </w:tr>
      <w:tr w:rsidR="00DF5103" w:rsidRPr="00DF5103" w14:paraId="75DAA173" w14:textId="77777777" w:rsidTr="00E6267D">
        <w:trPr>
          <w:trHeight w:val="12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75C0FAB9" w14:textId="77777777" w:rsidR="00DF5103" w:rsidRPr="00DF5103" w:rsidRDefault="00DF5103" w:rsidP="00DF5103">
            <w:pPr>
              <w:jc w:val="center"/>
              <w:rPr>
                <w:sz w:val="28"/>
                <w:szCs w:val="28"/>
              </w:rPr>
            </w:pPr>
            <w:r w:rsidRPr="00DF5103">
              <w:rPr>
                <w:sz w:val="28"/>
                <w:szCs w:val="28"/>
              </w:rPr>
              <w:t>3</w:t>
            </w:r>
          </w:p>
        </w:tc>
        <w:tc>
          <w:tcPr>
            <w:tcW w:w="7021" w:type="dxa"/>
            <w:tcBorders>
              <w:top w:val="nil"/>
              <w:left w:val="nil"/>
              <w:bottom w:val="single" w:sz="4" w:space="0" w:color="auto"/>
              <w:right w:val="single" w:sz="4" w:space="0" w:color="auto"/>
            </w:tcBorders>
            <w:shd w:val="clear" w:color="auto" w:fill="auto"/>
            <w:noWrap/>
            <w:vAlign w:val="center"/>
            <w:hideMark/>
          </w:tcPr>
          <w:p w14:paraId="075F7130" w14:textId="77777777" w:rsidR="00DF5103" w:rsidRPr="00DF5103" w:rsidRDefault="00DF5103" w:rsidP="00DF5103">
            <w:pPr>
              <w:jc w:val="both"/>
              <w:rPr>
                <w:sz w:val="28"/>
                <w:szCs w:val="28"/>
              </w:rPr>
            </w:pPr>
            <w:r w:rsidRPr="00DF5103">
              <w:rPr>
                <w:sz w:val="28"/>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0" w:type="dxa"/>
            <w:tcBorders>
              <w:top w:val="nil"/>
              <w:left w:val="nil"/>
              <w:bottom w:val="single" w:sz="4" w:space="0" w:color="auto"/>
              <w:right w:val="single" w:sz="4" w:space="0" w:color="auto"/>
            </w:tcBorders>
            <w:shd w:val="clear" w:color="auto" w:fill="auto"/>
            <w:noWrap/>
            <w:vAlign w:val="center"/>
            <w:hideMark/>
          </w:tcPr>
          <w:p w14:paraId="7385FA27" w14:textId="77777777" w:rsidR="00DF5103" w:rsidRPr="00DF5103" w:rsidRDefault="00DF5103" w:rsidP="00DF5103">
            <w:pPr>
              <w:jc w:val="center"/>
              <w:rPr>
                <w:snapToGrid w:val="0"/>
                <w:color w:val="000000"/>
                <w:sz w:val="28"/>
                <w:szCs w:val="28"/>
              </w:rPr>
            </w:pPr>
            <w:r w:rsidRPr="00DF5103">
              <w:rPr>
                <w:snapToGrid w:val="0"/>
                <w:color w:val="000000"/>
                <w:sz w:val="28"/>
                <w:szCs w:val="28"/>
              </w:rPr>
              <w:t>0</w:t>
            </w:r>
          </w:p>
        </w:tc>
      </w:tr>
      <w:tr w:rsidR="00DF5103" w:rsidRPr="00DF5103" w14:paraId="0F47EC3D" w14:textId="77777777" w:rsidTr="00E6267D">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F70BF92" w14:textId="77777777" w:rsidR="00DF5103" w:rsidRPr="00DF5103" w:rsidRDefault="00DF5103" w:rsidP="00DF5103">
            <w:pPr>
              <w:jc w:val="center"/>
              <w:rPr>
                <w:sz w:val="28"/>
                <w:szCs w:val="28"/>
              </w:rPr>
            </w:pPr>
            <w:r w:rsidRPr="00DF5103">
              <w:rPr>
                <w:sz w:val="28"/>
                <w:szCs w:val="28"/>
              </w:rPr>
              <w:t>4</w:t>
            </w:r>
          </w:p>
        </w:tc>
        <w:tc>
          <w:tcPr>
            <w:tcW w:w="7021" w:type="dxa"/>
            <w:tcBorders>
              <w:top w:val="nil"/>
              <w:left w:val="nil"/>
              <w:bottom w:val="single" w:sz="4" w:space="0" w:color="auto"/>
              <w:right w:val="single" w:sz="4" w:space="0" w:color="auto"/>
            </w:tcBorders>
            <w:shd w:val="clear" w:color="auto" w:fill="auto"/>
            <w:vAlign w:val="center"/>
            <w:hideMark/>
          </w:tcPr>
          <w:p w14:paraId="03723B8E" w14:textId="77777777" w:rsidR="00DF5103" w:rsidRPr="00DF5103" w:rsidRDefault="00DF5103" w:rsidP="00DF5103">
            <w:pPr>
              <w:jc w:val="both"/>
              <w:rPr>
                <w:sz w:val="28"/>
                <w:szCs w:val="28"/>
              </w:rPr>
            </w:pPr>
            <w:r w:rsidRPr="00DF5103">
              <w:rPr>
                <w:sz w:val="28"/>
                <w:szCs w:val="28"/>
              </w:rPr>
              <w:t>Итого неподконтрольных расходов</w:t>
            </w:r>
          </w:p>
        </w:tc>
        <w:tc>
          <w:tcPr>
            <w:tcW w:w="1560" w:type="dxa"/>
            <w:tcBorders>
              <w:top w:val="nil"/>
              <w:left w:val="nil"/>
              <w:bottom w:val="single" w:sz="4" w:space="0" w:color="auto"/>
              <w:right w:val="single" w:sz="4" w:space="0" w:color="auto"/>
            </w:tcBorders>
            <w:shd w:val="clear" w:color="auto" w:fill="auto"/>
            <w:noWrap/>
            <w:vAlign w:val="center"/>
            <w:hideMark/>
          </w:tcPr>
          <w:p w14:paraId="50635F32" w14:textId="77777777" w:rsidR="00DF5103" w:rsidRPr="00DF5103" w:rsidRDefault="00DF5103" w:rsidP="00DF5103">
            <w:pPr>
              <w:jc w:val="center"/>
              <w:rPr>
                <w:snapToGrid w:val="0"/>
                <w:color w:val="000000"/>
                <w:sz w:val="28"/>
                <w:szCs w:val="28"/>
              </w:rPr>
            </w:pPr>
            <w:r w:rsidRPr="00DF5103">
              <w:rPr>
                <w:snapToGrid w:val="0"/>
                <w:color w:val="000000"/>
                <w:sz w:val="28"/>
                <w:szCs w:val="28"/>
              </w:rPr>
              <w:t>3 082</w:t>
            </w:r>
          </w:p>
        </w:tc>
      </w:tr>
    </w:tbl>
    <w:p w14:paraId="553EA94A" w14:textId="77777777" w:rsidR="00DF5103" w:rsidRPr="00DF5103" w:rsidRDefault="00DF5103" w:rsidP="00DF5103">
      <w:pPr>
        <w:autoSpaceDE w:val="0"/>
        <w:autoSpaceDN w:val="0"/>
        <w:adjustRightInd w:val="0"/>
        <w:ind w:firstLine="709"/>
        <w:jc w:val="center"/>
        <w:rPr>
          <w:b/>
          <w:bCs/>
          <w:snapToGrid w:val="0"/>
          <w:sz w:val="28"/>
          <w:szCs w:val="28"/>
          <w:lang w:eastAsia="en-US"/>
        </w:rPr>
      </w:pPr>
    </w:p>
    <w:p w14:paraId="5FF16083" w14:textId="77777777" w:rsidR="00DF5103" w:rsidRPr="00DF5103" w:rsidRDefault="00DF5103" w:rsidP="00DF5103">
      <w:pPr>
        <w:autoSpaceDE w:val="0"/>
        <w:autoSpaceDN w:val="0"/>
        <w:adjustRightInd w:val="0"/>
        <w:ind w:firstLine="709"/>
        <w:jc w:val="center"/>
        <w:rPr>
          <w:b/>
          <w:bCs/>
          <w:snapToGrid w:val="0"/>
          <w:sz w:val="28"/>
          <w:szCs w:val="28"/>
          <w:lang w:eastAsia="en-US"/>
        </w:rPr>
      </w:pPr>
      <w:r w:rsidRPr="00DF5103">
        <w:rPr>
          <w:b/>
          <w:bCs/>
          <w:snapToGrid w:val="0"/>
          <w:sz w:val="28"/>
          <w:szCs w:val="28"/>
          <w:lang w:eastAsia="en-US"/>
        </w:rPr>
        <w:t>3. 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w:t>
      </w:r>
    </w:p>
    <w:p w14:paraId="4A105941" w14:textId="77777777" w:rsidR="00DF5103" w:rsidRPr="00DF5103" w:rsidRDefault="00DF5103" w:rsidP="00DF5103">
      <w:pPr>
        <w:autoSpaceDE w:val="0"/>
        <w:autoSpaceDN w:val="0"/>
        <w:adjustRightInd w:val="0"/>
        <w:ind w:firstLine="709"/>
        <w:jc w:val="both"/>
        <w:rPr>
          <w:snapToGrid w:val="0"/>
          <w:sz w:val="28"/>
          <w:szCs w:val="28"/>
          <w:lang w:eastAsia="en-US"/>
        </w:rPr>
      </w:pPr>
    </w:p>
    <w:p w14:paraId="703D0061" w14:textId="77777777" w:rsidR="00DF5103" w:rsidRPr="00DF5103" w:rsidRDefault="00DF5103" w:rsidP="00DF5103">
      <w:pPr>
        <w:ind w:firstLine="709"/>
        <w:jc w:val="both"/>
        <w:rPr>
          <w:snapToGrid w:val="0"/>
          <w:sz w:val="28"/>
          <w:szCs w:val="28"/>
        </w:rPr>
      </w:pPr>
      <w:r w:rsidRPr="00DF5103">
        <w:rPr>
          <w:snapToGrid w:val="0"/>
          <w:sz w:val="28"/>
          <w:szCs w:val="28"/>
        </w:rPr>
        <w:t xml:space="preserve">Экспертами проведён анализ фактических расходов на приобретение энергетических ресурсов, холодной воды и теплоносителя предприятия </w:t>
      </w:r>
      <w:r w:rsidRPr="00DF5103">
        <w:rPr>
          <w:snapToGrid w:val="0"/>
          <w:sz w:val="28"/>
          <w:szCs w:val="28"/>
        </w:rPr>
        <w:br/>
        <w:t>за 2023 год.</w:t>
      </w:r>
    </w:p>
    <w:p w14:paraId="6F448D69" w14:textId="77777777" w:rsidR="00DF5103" w:rsidRPr="00DF5103" w:rsidRDefault="00DF5103" w:rsidP="00DF5103">
      <w:pPr>
        <w:ind w:firstLine="709"/>
        <w:jc w:val="both"/>
        <w:rPr>
          <w:b/>
          <w:bCs/>
          <w:snapToGrid w:val="0"/>
          <w:sz w:val="28"/>
          <w:szCs w:val="28"/>
        </w:rPr>
      </w:pPr>
      <w:r w:rsidRPr="00DF5103">
        <w:rPr>
          <w:b/>
          <w:bCs/>
          <w:snapToGrid w:val="0"/>
          <w:sz w:val="28"/>
          <w:szCs w:val="28"/>
        </w:rPr>
        <w:t xml:space="preserve">Расходы на топливо. </w:t>
      </w:r>
    </w:p>
    <w:p w14:paraId="33F1DEDF" w14:textId="77777777" w:rsidR="00DF5103" w:rsidRPr="00DF5103" w:rsidRDefault="00DF5103" w:rsidP="00DF5103">
      <w:pPr>
        <w:ind w:firstLine="709"/>
        <w:jc w:val="both"/>
        <w:rPr>
          <w:snapToGrid w:val="0"/>
          <w:color w:val="000000"/>
          <w:sz w:val="28"/>
          <w:szCs w:val="28"/>
        </w:rPr>
      </w:pPr>
      <w:r w:rsidRPr="00DF5103">
        <w:rPr>
          <w:snapToGrid w:val="0"/>
          <w:color w:val="000000"/>
          <w:sz w:val="28"/>
          <w:szCs w:val="28"/>
        </w:rPr>
        <w:t xml:space="preserve">Расходы на топливо по факту 2023 года </w:t>
      </w:r>
      <w:r w:rsidRPr="00DF5103">
        <w:rPr>
          <w:snapToGrid w:val="0"/>
          <w:sz w:val="28"/>
          <w:szCs w:val="28"/>
        </w:rPr>
        <w:t xml:space="preserve">включают в себя затраты </w:t>
      </w:r>
      <w:r w:rsidRPr="00DF5103">
        <w:rPr>
          <w:snapToGrid w:val="0"/>
          <w:sz w:val="28"/>
          <w:szCs w:val="28"/>
        </w:rPr>
        <w:br/>
        <w:t>на уголь, используемый для производства тепловой энергии на блочно-модульных котельных.</w:t>
      </w:r>
    </w:p>
    <w:p w14:paraId="60FFCFE0"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 xml:space="preserve">В 2023 году на блочно-модульных котельных использовался уголь </w:t>
      </w:r>
      <w:r w:rsidRPr="00DF5103">
        <w:rPr>
          <w:snapToGrid w:val="0"/>
          <w:sz w:val="28"/>
          <w:szCs w:val="28"/>
        </w:rPr>
        <w:br/>
        <w:t xml:space="preserve">3 БОМ (бурый орех мелкий), фракции 30-50 мм, поставляемый навалом. Доставка осуществлялась автотранспортом. </w:t>
      </w:r>
    </w:p>
    <w:p w14:paraId="50D6AD6C" w14:textId="77777777" w:rsidR="00DF5103" w:rsidRPr="00DF5103" w:rsidRDefault="00DF5103" w:rsidP="00DF5103">
      <w:pPr>
        <w:ind w:firstLine="709"/>
        <w:jc w:val="both"/>
        <w:rPr>
          <w:snapToGrid w:val="0"/>
          <w:color w:val="000000"/>
          <w:sz w:val="28"/>
          <w:szCs w:val="28"/>
        </w:rPr>
      </w:pPr>
      <w:r w:rsidRPr="00DF5103">
        <w:rPr>
          <w:snapToGrid w:val="0"/>
          <w:color w:val="000000"/>
          <w:sz w:val="28"/>
          <w:szCs w:val="28"/>
        </w:rPr>
        <w:t xml:space="preserve">В подтверждение расходов по статье «Расходы на топливо» за 2023 год </w:t>
      </w:r>
      <w:r w:rsidRPr="00DF5103">
        <w:rPr>
          <w:snapToGrid w:val="0"/>
          <w:sz w:val="28"/>
          <w:szCs w:val="28"/>
          <w:lang w:eastAsia="en-US"/>
        </w:rPr>
        <w:t>предприятием представлена следующая документация:</w:t>
      </w:r>
    </w:p>
    <w:p w14:paraId="56C7FB66"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Договор поставки угля № 217-10/23 от 25.10.2023, заключенный между ООО «</w:t>
      </w:r>
      <w:proofErr w:type="spellStart"/>
      <w:r w:rsidRPr="00DF5103">
        <w:rPr>
          <w:snapToGrid w:val="0"/>
          <w:sz w:val="28"/>
          <w:szCs w:val="28"/>
        </w:rPr>
        <w:t>Сибуголь</w:t>
      </w:r>
      <w:proofErr w:type="spellEnd"/>
      <w:r w:rsidRPr="00DF5103">
        <w:rPr>
          <w:snapToGrid w:val="0"/>
          <w:sz w:val="28"/>
          <w:szCs w:val="28"/>
        </w:rPr>
        <w:t xml:space="preserve">» и ИП Аносовым Павлом Валерьевичем, действующий </w:t>
      </w:r>
      <w:r w:rsidRPr="00DF5103">
        <w:rPr>
          <w:snapToGrid w:val="0"/>
          <w:sz w:val="28"/>
          <w:szCs w:val="28"/>
        </w:rPr>
        <w:br/>
        <w:t xml:space="preserve">по 31.12.2024, с </w:t>
      </w:r>
      <w:proofErr w:type="spellStart"/>
      <w:r w:rsidRPr="00DF5103">
        <w:rPr>
          <w:snapToGrid w:val="0"/>
          <w:sz w:val="28"/>
          <w:szCs w:val="28"/>
        </w:rPr>
        <w:t>автопролонгацией</w:t>
      </w:r>
      <w:proofErr w:type="spellEnd"/>
      <w:r w:rsidRPr="00DF5103">
        <w:rPr>
          <w:snapToGrid w:val="0"/>
          <w:sz w:val="28"/>
          <w:szCs w:val="28"/>
        </w:rPr>
        <w:t>, с приложениями (DOCS.FORM.6.42. Часть 5. 2. Расходы на топливо. Договор № 217-10).</w:t>
      </w:r>
    </w:p>
    <w:p w14:paraId="510458DC"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Пояснительная записка о доставке угля (DOCS.FORM.6.42. Часть 6. Расходы на топливо. Пояснительная записка о доставке угля).</w:t>
      </w:r>
    </w:p>
    <w:p w14:paraId="2ED1E3D6"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Расчет затрат по статье «Топливо» (DOCS.FORM.6.42. Часть 6. Данные о фактической деятельности предприятия. Пояснительная записка к смете).</w:t>
      </w:r>
    </w:p>
    <w:p w14:paraId="451E6282"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Счета-фактуры за уголь марки 3БОМ, навалом за 2023 год (DOCS.FORM.6.42. Часть 5. 2. Расходы на топливо. УПД ИП Аносов).</w:t>
      </w:r>
    </w:p>
    <w:p w14:paraId="39B5DFEE"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 xml:space="preserve">Контракт поставки угля № 15/22 от 29.11.2022, заключенный </w:t>
      </w:r>
      <w:r w:rsidRPr="00DF5103">
        <w:rPr>
          <w:snapToGrid w:val="0"/>
          <w:sz w:val="28"/>
          <w:szCs w:val="28"/>
        </w:rPr>
        <w:br/>
        <w:t xml:space="preserve">с ИП Аносовым Павлом Валерьевичем, действующий по 31.05.2023, </w:t>
      </w:r>
      <w:r w:rsidRPr="00DF5103">
        <w:rPr>
          <w:snapToGrid w:val="0"/>
          <w:sz w:val="28"/>
          <w:szCs w:val="28"/>
        </w:rPr>
        <w:br/>
      </w:r>
      <w:r w:rsidRPr="00DF5103">
        <w:rPr>
          <w:snapToGrid w:val="0"/>
          <w:sz w:val="28"/>
          <w:szCs w:val="28"/>
        </w:rPr>
        <w:lastRenderedPageBreak/>
        <w:t xml:space="preserve">без </w:t>
      </w:r>
      <w:proofErr w:type="spellStart"/>
      <w:r w:rsidRPr="00DF5103">
        <w:rPr>
          <w:snapToGrid w:val="0"/>
          <w:sz w:val="28"/>
          <w:szCs w:val="28"/>
        </w:rPr>
        <w:t>автопролонгации</w:t>
      </w:r>
      <w:proofErr w:type="spellEnd"/>
      <w:r w:rsidRPr="00DF5103">
        <w:rPr>
          <w:snapToGrid w:val="0"/>
          <w:sz w:val="28"/>
          <w:szCs w:val="28"/>
        </w:rPr>
        <w:t>, с приложениями (DOCS.FORM.6.42. Часть 3. 4. Расходы на топливо. Контракт № 15/22 поставки угля).</w:t>
      </w:r>
    </w:p>
    <w:p w14:paraId="115C8AFA"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Дополнительное соглашение № 1 от 31.05.2023 к контракту поставки угля № 15/22 от 29.11.2022, заключенному с ИП Аносовым П.В., пролонгирующее договор по 15.05.2024 (DOCS.FORM.6.42. Часть 3. 4. Расходы на топливо. Дополнительное соглашение № 1).</w:t>
      </w:r>
    </w:p>
    <w:p w14:paraId="264C404F" w14:textId="77777777" w:rsidR="00DF5103" w:rsidRPr="00DF5103" w:rsidRDefault="00DF5103" w:rsidP="00DF5103">
      <w:pPr>
        <w:ind w:firstLine="720"/>
        <w:jc w:val="both"/>
        <w:rPr>
          <w:snapToGrid w:val="0"/>
          <w:sz w:val="28"/>
          <w:szCs w:val="28"/>
        </w:rPr>
      </w:pPr>
      <w:r w:rsidRPr="00DF5103">
        <w:rPr>
          <w:snapToGrid w:val="0"/>
          <w:sz w:val="28"/>
          <w:szCs w:val="28"/>
        </w:rPr>
        <w:t>В соответствии с пунктом 29 Основ ценообразования при определении обоснованности фактических значений расходов (цен) орган регулирования использует источники информации о ценах (тарифах) в следующем порядке:</w:t>
      </w:r>
    </w:p>
    <w:p w14:paraId="564BE5F9" w14:textId="77777777" w:rsidR="00DF5103" w:rsidRPr="00DF5103" w:rsidRDefault="00DF5103" w:rsidP="00DF5103">
      <w:pPr>
        <w:ind w:firstLine="720"/>
        <w:jc w:val="both"/>
        <w:rPr>
          <w:snapToGrid w:val="0"/>
          <w:sz w:val="28"/>
          <w:szCs w:val="28"/>
        </w:rPr>
      </w:pPr>
      <w:r w:rsidRPr="00DF5103">
        <w:rPr>
          <w:snapToGrid w:val="0"/>
          <w:sz w:val="28"/>
          <w:szCs w:val="28"/>
        </w:rPr>
        <w:t xml:space="preserve">а) установленные на очередной период регулирования цены (тарифы) для соответствующей категории потребителей - если цены (тарифы) </w:t>
      </w:r>
      <w:r w:rsidRPr="00DF5103">
        <w:rPr>
          <w:snapToGrid w:val="0"/>
          <w:sz w:val="28"/>
          <w:szCs w:val="28"/>
        </w:rPr>
        <w:br/>
        <w:t>на соответствующие товары (услуги) подлежат государственному регулированию;</w:t>
      </w:r>
    </w:p>
    <w:p w14:paraId="38C2620A" w14:textId="77777777" w:rsidR="00DF5103" w:rsidRPr="00DF5103" w:rsidRDefault="00DF5103" w:rsidP="00DF5103">
      <w:pPr>
        <w:ind w:firstLine="720"/>
        <w:jc w:val="both"/>
        <w:rPr>
          <w:snapToGrid w:val="0"/>
          <w:sz w:val="28"/>
          <w:szCs w:val="28"/>
        </w:rPr>
      </w:pPr>
      <w:r w:rsidRPr="00DF5103">
        <w:rPr>
          <w:snapToGrid w:val="0"/>
          <w:sz w:val="28"/>
          <w:szCs w:val="28"/>
        </w:rPr>
        <w:t>б) цены, установленные в договорах, заключенных в результате проведения торгов;</w:t>
      </w:r>
    </w:p>
    <w:p w14:paraId="1437F8A5" w14:textId="77777777" w:rsidR="00DF5103" w:rsidRPr="00DF5103" w:rsidRDefault="00DF5103" w:rsidP="00DF5103">
      <w:pPr>
        <w:ind w:firstLine="720"/>
        <w:jc w:val="both"/>
        <w:rPr>
          <w:snapToGrid w:val="0"/>
          <w:sz w:val="28"/>
          <w:szCs w:val="28"/>
        </w:rPr>
      </w:pPr>
      <w:r w:rsidRPr="00DF5103">
        <w:rPr>
          <w:snapToGrid w:val="0"/>
          <w:sz w:val="28"/>
          <w:szCs w:val="28"/>
        </w:rPr>
        <w:t>в) рыночные цены, сложившиеся на организованных торговых площадках, в том числе на биржах, функционирующих на территории Российской Федерации;</w:t>
      </w:r>
    </w:p>
    <w:p w14:paraId="424A91B5" w14:textId="77777777" w:rsidR="00DF5103" w:rsidRPr="00DF5103" w:rsidRDefault="00DF5103" w:rsidP="00DF5103">
      <w:pPr>
        <w:ind w:firstLine="720"/>
        <w:jc w:val="both"/>
        <w:rPr>
          <w:snapToGrid w:val="0"/>
          <w:sz w:val="28"/>
          <w:szCs w:val="28"/>
        </w:rPr>
      </w:pPr>
      <w:r w:rsidRPr="00DF5103">
        <w:rPr>
          <w:snapToGrid w:val="0"/>
          <w:sz w:val="28"/>
          <w:szCs w:val="28"/>
        </w:rPr>
        <w:t xml:space="preserve">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w:t>
      </w:r>
      <w:r w:rsidRPr="00DF5103">
        <w:rPr>
          <w:snapToGrid w:val="0"/>
          <w:sz w:val="28"/>
          <w:szCs w:val="28"/>
        </w:rPr>
        <w:br/>
        <w:t>для исследования рыночных цен, подготовку периодических информационных и аналитических отчетов о рыночных ценах.</w:t>
      </w:r>
    </w:p>
    <w:p w14:paraId="41C49655" w14:textId="77777777" w:rsidR="00DF5103" w:rsidRPr="00DF5103" w:rsidRDefault="00DF5103" w:rsidP="00DF5103">
      <w:pPr>
        <w:spacing w:line="0" w:lineRule="atLeast"/>
        <w:ind w:firstLine="709"/>
        <w:jc w:val="both"/>
        <w:rPr>
          <w:snapToGrid w:val="0"/>
          <w:color w:val="000000"/>
          <w:sz w:val="28"/>
          <w:szCs w:val="28"/>
        </w:rPr>
      </w:pPr>
      <w:r w:rsidRPr="00DF5103">
        <w:rPr>
          <w:snapToGrid w:val="0"/>
          <w:color w:val="000000"/>
          <w:sz w:val="28"/>
          <w:szCs w:val="28"/>
        </w:rPr>
        <w:t xml:space="preserve">Названные источники применяются последовательно, при этом отказ </w:t>
      </w:r>
      <w:r w:rsidRPr="00DF5103">
        <w:rPr>
          <w:snapToGrid w:val="0"/>
          <w:color w:val="000000"/>
          <w:sz w:val="28"/>
          <w:szCs w:val="28"/>
        </w:rPr>
        <w:br/>
        <w:t xml:space="preserve">от определения планируемых цен в соответствии с одним источником информации подразумевает невозможность его использования </w:t>
      </w:r>
      <w:r w:rsidRPr="00DF5103">
        <w:rPr>
          <w:snapToGrid w:val="0"/>
          <w:color w:val="000000"/>
          <w:sz w:val="28"/>
          <w:szCs w:val="28"/>
        </w:rPr>
        <w:br/>
        <w:t>и необходимость перехода к следующему источнику.</w:t>
      </w:r>
    </w:p>
    <w:p w14:paraId="2DC822F5" w14:textId="77777777" w:rsidR="00DF5103" w:rsidRPr="00DF5103" w:rsidRDefault="00DF5103" w:rsidP="00DF5103">
      <w:pPr>
        <w:ind w:firstLine="709"/>
        <w:jc w:val="both"/>
        <w:rPr>
          <w:snapToGrid w:val="0"/>
          <w:sz w:val="28"/>
          <w:szCs w:val="28"/>
        </w:rPr>
      </w:pPr>
      <w:r w:rsidRPr="00DF5103">
        <w:rPr>
          <w:snapToGrid w:val="0"/>
          <w:sz w:val="28"/>
          <w:szCs w:val="28"/>
        </w:rPr>
        <w:t xml:space="preserve">При определении плановой цены на уголь бурый </w:t>
      </w:r>
      <w:proofErr w:type="spellStart"/>
      <w:r w:rsidRPr="00DF5103">
        <w:rPr>
          <w:snapToGrid w:val="0"/>
          <w:sz w:val="28"/>
          <w:szCs w:val="28"/>
        </w:rPr>
        <w:t>сортомарки</w:t>
      </w:r>
      <w:proofErr w:type="spellEnd"/>
      <w:r w:rsidRPr="00DF5103">
        <w:rPr>
          <w:snapToGrid w:val="0"/>
          <w:sz w:val="28"/>
          <w:szCs w:val="28"/>
        </w:rPr>
        <w:t xml:space="preserve"> 3 БОМ </w:t>
      </w:r>
      <w:r w:rsidRPr="00DF5103">
        <w:rPr>
          <w:snapToGrid w:val="0"/>
          <w:sz w:val="28"/>
          <w:szCs w:val="28"/>
        </w:rPr>
        <w:br/>
        <w:t xml:space="preserve">на 2023 год экспертами исследован представленный обществом контракт поставки угля № 15/22 от 29.11.2022, заключенный с ИП Аносовым Павлом Валерьевичем (DOCS.FORM.6.42. Часть 3. 4. Расходы на топливо. Контракт </w:t>
      </w:r>
      <w:r w:rsidRPr="00DF5103">
        <w:rPr>
          <w:snapToGrid w:val="0"/>
          <w:sz w:val="28"/>
          <w:szCs w:val="28"/>
        </w:rPr>
        <w:br/>
        <w:t xml:space="preserve">№ 15/22 поставки угля). А также Дополнительное соглашение </w:t>
      </w:r>
      <w:r w:rsidRPr="00DF5103">
        <w:rPr>
          <w:snapToGrid w:val="0"/>
          <w:sz w:val="28"/>
          <w:szCs w:val="28"/>
        </w:rPr>
        <w:br/>
        <w:t>№ 1 от 31.05.2023 к контракту поставки угля № 15/22 от 29.11.2022, заключенному с ИП Аносовым П.В., пролонгирующее договор по 15.05.2024 (DOCS.FORM.6.42. Часть 3. 4. Расходы на топливо. Дополнительное соглашение № 1).</w:t>
      </w:r>
    </w:p>
    <w:p w14:paraId="71F1CFF1" w14:textId="77777777" w:rsidR="00DF5103" w:rsidRPr="00DF5103" w:rsidRDefault="00DF5103" w:rsidP="00DF5103">
      <w:pPr>
        <w:ind w:firstLine="709"/>
        <w:jc w:val="both"/>
        <w:rPr>
          <w:snapToGrid w:val="0"/>
          <w:sz w:val="28"/>
          <w:szCs w:val="28"/>
        </w:rPr>
      </w:pPr>
      <w:r w:rsidRPr="00DF5103">
        <w:rPr>
          <w:snapToGrid w:val="0"/>
          <w:sz w:val="28"/>
          <w:szCs w:val="28"/>
        </w:rPr>
        <w:t xml:space="preserve">Эксперты отмечают отсутствие конкурсной документации </w:t>
      </w:r>
      <w:r w:rsidRPr="00DF5103">
        <w:rPr>
          <w:snapToGrid w:val="0"/>
          <w:sz w:val="28"/>
          <w:szCs w:val="28"/>
        </w:rPr>
        <w:br/>
        <w:t xml:space="preserve">к договору. Следовательно, договор не отвечает требованиям </w:t>
      </w:r>
      <w:proofErr w:type="spellStart"/>
      <w:r w:rsidRPr="00DF5103">
        <w:rPr>
          <w:snapToGrid w:val="0"/>
          <w:sz w:val="28"/>
          <w:szCs w:val="28"/>
        </w:rPr>
        <w:t>пп</w:t>
      </w:r>
      <w:proofErr w:type="spellEnd"/>
      <w:r w:rsidRPr="00DF5103">
        <w:rPr>
          <w:snapToGrid w:val="0"/>
          <w:sz w:val="28"/>
          <w:szCs w:val="28"/>
        </w:rPr>
        <w:t xml:space="preserve">. б) п 29 Основ ценообразования «Цены, установленные в договорах, заключенных </w:t>
      </w:r>
      <w:r w:rsidRPr="00DF5103">
        <w:rPr>
          <w:snapToGrid w:val="0"/>
          <w:sz w:val="28"/>
          <w:szCs w:val="28"/>
        </w:rPr>
        <w:br/>
        <w:t>в результате проведения торгов».</w:t>
      </w:r>
    </w:p>
    <w:p w14:paraId="64C34091" w14:textId="77777777" w:rsidR="00DF5103" w:rsidRPr="00DF5103" w:rsidRDefault="00DF5103" w:rsidP="00DF5103">
      <w:pPr>
        <w:tabs>
          <w:tab w:val="left" w:pos="1890"/>
        </w:tabs>
        <w:ind w:firstLine="709"/>
        <w:jc w:val="both"/>
        <w:rPr>
          <w:snapToGrid w:val="0"/>
          <w:sz w:val="28"/>
          <w:szCs w:val="28"/>
        </w:rPr>
      </w:pPr>
      <w:bookmarkStart w:id="142" w:name="_Hlk183274247"/>
      <w:r w:rsidRPr="00DF5103">
        <w:rPr>
          <w:snapToGrid w:val="0"/>
          <w:sz w:val="28"/>
          <w:szCs w:val="28"/>
        </w:rPr>
        <w:t xml:space="preserve">В связи с ограниченностью рынка угля марки 3БОМ, и ввиду отсутствия данной марки на Санкт-Петербургской Международной товарно-сырьевой </w:t>
      </w:r>
      <w:r w:rsidRPr="00DF5103">
        <w:rPr>
          <w:snapToGrid w:val="0"/>
          <w:sz w:val="28"/>
          <w:szCs w:val="28"/>
        </w:rPr>
        <w:lastRenderedPageBreak/>
        <w:t>бирже, эксперты не имеют возможности использовать в расчете рыночную цену, сложившуюся на бирже.</w:t>
      </w:r>
    </w:p>
    <w:bookmarkEnd w:id="142"/>
    <w:p w14:paraId="3190E9CC"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 xml:space="preserve">При определении плановой цены на уголь бурый </w:t>
      </w:r>
      <w:proofErr w:type="spellStart"/>
      <w:r w:rsidRPr="00DF5103">
        <w:rPr>
          <w:snapToGrid w:val="0"/>
          <w:sz w:val="28"/>
          <w:szCs w:val="28"/>
        </w:rPr>
        <w:t>сортомарки</w:t>
      </w:r>
      <w:proofErr w:type="spellEnd"/>
      <w:r w:rsidRPr="00DF5103">
        <w:rPr>
          <w:snapToGrid w:val="0"/>
          <w:sz w:val="28"/>
          <w:szCs w:val="28"/>
        </w:rPr>
        <w:t xml:space="preserve"> 3 БОМ </w:t>
      </w:r>
      <w:r w:rsidRPr="00DF5103">
        <w:rPr>
          <w:snapToGrid w:val="0"/>
          <w:sz w:val="28"/>
          <w:szCs w:val="28"/>
        </w:rPr>
        <w:br/>
        <w:t xml:space="preserve">на 2023 год экспертами использовалась официальная форма отчетности, шаблон WARM.TOPL.Q4.2023.EIAS, согласно которому цена натурального топлива без учета доставки в 2023 году составляла </w:t>
      </w:r>
      <w:r w:rsidRPr="00DF5103">
        <w:rPr>
          <w:b/>
          <w:bCs/>
          <w:snapToGrid w:val="0"/>
          <w:sz w:val="28"/>
          <w:szCs w:val="28"/>
        </w:rPr>
        <w:t xml:space="preserve">1 600,00 руб./т. </w:t>
      </w:r>
      <w:r w:rsidRPr="00DF5103">
        <w:rPr>
          <w:b/>
          <w:bCs/>
          <w:snapToGrid w:val="0"/>
          <w:sz w:val="28"/>
          <w:szCs w:val="28"/>
        </w:rPr>
        <w:br/>
        <w:t>(без НДС),</w:t>
      </w:r>
      <w:r w:rsidRPr="00DF5103">
        <w:rPr>
          <w:snapToGrid w:val="0"/>
          <w:sz w:val="28"/>
          <w:szCs w:val="28"/>
        </w:rPr>
        <w:t xml:space="preserve"> данная цена принимается в расчет экспертами.</w:t>
      </w:r>
    </w:p>
    <w:p w14:paraId="1F65F8E6" w14:textId="77777777" w:rsidR="00DF5103" w:rsidRPr="00DF5103" w:rsidRDefault="00DF5103" w:rsidP="00DF5103">
      <w:pPr>
        <w:tabs>
          <w:tab w:val="left" w:pos="1890"/>
        </w:tabs>
        <w:ind w:firstLine="709"/>
        <w:jc w:val="both"/>
        <w:rPr>
          <w:b/>
          <w:snapToGrid w:val="0"/>
          <w:sz w:val="28"/>
          <w:szCs w:val="28"/>
          <w:u w:val="single"/>
        </w:rPr>
      </w:pPr>
    </w:p>
    <w:p w14:paraId="260A5577" w14:textId="77777777" w:rsidR="00DF5103" w:rsidRPr="00DF5103" w:rsidRDefault="00DF5103" w:rsidP="00DF5103">
      <w:pPr>
        <w:tabs>
          <w:tab w:val="left" w:pos="1890"/>
        </w:tabs>
        <w:ind w:firstLine="709"/>
        <w:jc w:val="both"/>
        <w:rPr>
          <w:b/>
          <w:snapToGrid w:val="0"/>
          <w:sz w:val="28"/>
          <w:szCs w:val="28"/>
          <w:u w:val="single"/>
        </w:rPr>
      </w:pPr>
      <w:proofErr w:type="spellStart"/>
      <w:r w:rsidRPr="00DF5103">
        <w:rPr>
          <w:b/>
          <w:snapToGrid w:val="0"/>
          <w:sz w:val="28"/>
          <w:szCs w:val="28"/>
          <w:u w:val="single"/>
        </w:rPr>
        <w:t>Автодоставка</w:t>
      </w:r>
      <w:proofErr w:type="spellEnd"/>
      <w:r w:rsidRPr="00DF5103">
        <w:rPr>
          <w:b/>
          <w:snapToGrid w:val="0"/>
          <w:sz w:val="28"/>
          <w:szCs w:val="28"/>
          <w:u w:val="single"/>
        </w:rPr>
        <w:t xml:space="preserve"> из Красноярского края до Анжеро-Судженска</w:t>
      </w:r>
    </w:p>
    <w:p w14:paraId="757D7BC3"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 xml:space="preserve">От склада продавца (Красноярский край) уголь доставляется автотранспортом (тонар 40 т, тягач седельный 30 т) до склада МБУ Анжеро-Судженского ГО «РЭС» (Кемеровская область-Кузбасс, г. Анжеро-Судженск, ул. Коминтерна, 30). </w:t>
      </w:r>
    </w:p>
    <w:p w14:paraId="6A01D742" w14:textId="77777777" w:rsidR="00DF5103" w:rsidRPr="00DF5103" w:rsidRDefault="00DF5103" w:rsidP="00DF5103">
      <w:pPr>
        <w:ind w:firstLine="709"/>
        <w:jc w:val="both"/>
        <w:rPr>
          <w:snapToGrid w:val="0"/>
          <w:sz w:val="28"/>
          <w:szCs w:val="28"/>
        </w:rPr>
      </w:pPr>
      <w:r w:rsidRPr="00DF5103">
        <w:rPr>
          <w:snapToGrid w:val="0"/>
          <w:sz w:val="28"/>
          <w:szCs w:val="28"/>
        </w:rPr>
        <w:t xml:space="preserve">В разрезе </w:t>
      </w:r>
      <w:proofErr w:type="spellStart"/>
      <w:r w:rsidRPr="00DF5103">
        <w:rPr>
          <w:snapToGrid w:val="0"/>
          <w:sz w:val="28"/>
          <w:szCs w:val="28"/>
        </w:rPr>
        <w:t>автодоставки</w:t>
      </w:r>
      <w:proofErr w:type="spellEnd"/>
      <w:r w:rsidRPr="00DF5103">
        <w:rPr>
          <w:snapToGrid w:val="0"/>
          <w:sz w:val="28"/>
          <w:szCs w:val="28"/>
        </w:rPr>
        <w:t xml:space="preserve"> ООО «Мир тепла» представило указанный выше в экспертном заключении контракт поставки угля № 15/22 </w:t>
      </w:r>
      <w:r w:rsidRPr="00DF5103">
        <w:rPr>
          <w:snapToGrid w:val="0"/>
          <w:sz w:val="28"/>
          <w:szCs w:val="28"/>
        </w:rPr>
        <w:br/>
        <w:t xml:space="preserve">от 29.11.2022, заключенный с ИП Аносовым Павлом Валерьевичем, а также дополнительные соглашения к нему. </w:t>
      </w:r>
    </w:p>
    <w:p w14:paraId="63ABDCB6" w14:textId="77777777" w:rsidR="00DF5103" w:rsidRPr="00DF5103" w:rsidRDefault="00DF5103" w:rsidP="00DF5103">
      <w:pPr>
        <w:ind w:firstLine="709"/>
        <w:jc w:val="both"/>
        <w:rPr>
          <w:snapToGrid w:val="0"/>
          <w:sz w:val="28"/>
          <w:szCs w:val="28"/>
        </w:rPr>
      </w:pPr>
      <w:r w:rsidRPr="00DF5103">
        <w:rPr>
          <w:snapToGrid w:val="0"/>
          <w:sz w:val="28"/>
          <w:szCs w:val="28"/>
        </w:rPr>
        <w:t xml:space="preserve">В соответствии с </w:t>
      </w:r>
      <w:proofErr w:type="spellStart"/>
      <w:r w:rsidRPr="00DF5103">
        <w:rPr>
          <w:snapToGrid w:val="0"/>
          <w:sz w:val="28"/>
          <w:szCs w:val="28"/>
        </w:rPr>
        <w:t>пп</w:t>
      </w:r>
      <w:proofErr w:type="spellEnd"/>
      <w:r w:rsidRPr="00DF5103">
        <w:rPr>
          <w:snapToGrid w:val="0"/>
          <w:sz w:val="28"/>
          <w:szCs w:val="28"/>
        </w:rPr>
        <w:t>. б) пункта 29 Основ ценообразования «Цены, установленные в договорах, заключенных в результате проведения торгов», договор на доставку угля должен быть заключен с помощью торгов.</w:t>
      </w:r>
    </w:p>
    <w:p w14:paraId="533F14DF" w14:textId="77777777" w:rsidR="00DF5103" w:rsidRPr="00DF5103" w:rsidRDefault="00DF5103" w:rsidP="00DF5103">
      <w:pPr>
        <w:ind w:firstLine="709"/>
        <w:jc w:val="both"/>
        <w:rPr>
          <w:snapToGrid w:val="0"/>
          <w:sz w:val="28"/>
          <w:szCs w:val="28"/>
        </w:rPr>
      </w:pPr>
      <w:r w:rsidRPr="00DF5103">
        <w:rPr>
          <w:snapToGrid w:val="0"/>
          <w:sz w:val="28"/>
          <w:szCs w:val="28"/>
        </w:rPr>
        <w:t xml:space="preserve">Эксперты отмечают отсутствие конкурсной документации к договору. Следовательно, договор не отвечает требованиям </w:t>
      </w:r>
      <w:proofErr w:type="spellStart"/>
      <w:r w:rsidRPr="00DF5103">
        <w:rPr>
          <w:snapToGrid w:val="0"/>
          <w:sz w:val="28"/>
          <w:szCs w:val="28"/>
        </w:rPr>
        <w:t>пп</w:t>
      </w:r>
      <w:proofErr w:type="spellEnd"/>
      <w:r w:rsidRPr="00DF5103">
        <w:rPr>
          <w:snapToGrid w:val="0"/>
          <w:sz w:val="28"/>
          <w:szCs w:val="28"/>
        </w:rPr>
        <w:t xml:space="preserve">. б) п 29 Основ ценообразования «Цены, установленные в договорах, заключенных </w:t>
      </w:r>
      <w:r w:rsidRPr="00DF5103">
        <w:rPr>
          <w:snapToGrid w:val="0"/>
          <w:sz w:val="28"/>
          <w:szCs w:val="28"/>
        </w:rPr>
        <w:br/>
        <w:t>в результате проведения торгов».</w:t>
      </w:r>
    </w:p>
    <w:p w14:paraId="36109849" w14:textId="77777777" w:rsidR="00DF5103" w:rsidRPr="00DF5103" w:rsidRDefault="00DF5103" w:rsidP="00DF5103">
      <w:pPr>
        <w:tabs>
          <w:tab w:val="left" w:pos="1890"/>
        </w:tabs>
        <w:ind w:firstLine="709"/>
        <w:jc w:val="both"/>
        <w:rPr>
          <w:sz w:val="28"/>
          <w:szCs w:val="28"/>
        </w:rPr>
      </w:pPr>
      <w:r w:rsidRPr="00DF5103">
        <w:rPr>
          <w:snapToGrid w:val="0"/>
          <w:color w:val="000000"/>
          <w:sz w:val="28"/>
          <w:szCs w:val="28"/>
        </w:rPr>
        <w:t>Ввиду отсутствия договора на доставку угля на 2023 год, заключенного с помощью проведенных торгов,</w:t>
      </w:r>
      <w:r w:rsidRPr="00DF5103">
        <w:rPr>
          <w:snapToGrid w:val="0"/>
          <w:sz w:val="28"/>
          <w:szCs w:val="28"/>
        </w:rPr>
        <w:t xml:space="preserve"> экспертами, в соответствии с пунктом 29 (г) Основ ценообразования, произведен альтернативный расчет стоимости доставки угля до котельных. При расчете обоснованности расходов </w:t>
      </w:r>
      <w:r w:rsidRPr="00DF5103">
        <w:rPr>
          <w:snapToGrid w:val="0"/>
          <w:sz w:val="28"/>
          <w:szCs w:val="28"/>
        </w:rPr>
        <w:br/>
        <w:t xml:space="preserve">по доставке угля экспертами использовалась данные статистической отчетности для соответствующего субъекта Российской Федерации «Сборник информационно-аналитических материалов «Цены </w:t>
      </w:r>
      <w:r w:rsidRPr="00DF5103">
        <w:rPr>
          <w:snapToGrid w:val="0"/>
          <w:sz w:val="28"/>
          <w:szCs w:val="28"/>
        </w:rPr>
        <w:br/>
        <w:t xml:space="preserve">в строительстве» № 7 от июля 2023 года (каталог текущих средних сметных цен является официальным информационным сборником по регистрации </w:t>
      </w:r>
      <w:r w:rsidRPr="00DF5103">
        <w:rPr>
          <w:snapToGrid w:val="0"/>
          <w:sz w:val="28"/>
          <w:szCs w:val="28"/>
        </w:rPr>
        <w:br/>
        <w:t xml:space="preserve">и публикации текущих цен на материально-технические ресурсы, эксплуатацию строительных машин и механизмов, сложившихся </w:t>
      </w:r>
      <w:r w:rsidRPr="00DF5103">
        <w:rPr>
          <w:snapToGrid w:val="0"/>
          <w:sz w:val="28"/>
          <w:szCs w:val="28"/>
        </w:rPr>
        <w:br/>
        <w:t xml:space="preserve">в регионе, разработан в соответствии с распоряжением Администрации Кемеровской области от 17.06.1996 № 504-р, от 20.05.1998 г. № 487-р, </w:t>
      </w:r>
      <w:r w:rsidRPr="00DF5103">
        <w:rPr>
          <w:snapToGrid w:val="0"/>
          <w:sz w:val="28"/>
          <w:szCs w:val="28"/>
        </w:rPr>
        <w:br/>
        <w:t xml:space="preserve">от 27.10.1998 № 1153-р, от 17.02.2003 № 143-р). </w:t>
      </w:r>
    </w:p>
    <w:p w14:paraId="35AF0A3A"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Стоимость работы автомобиля полуприцепа-тяжеловоза грузоподъемностью 40 т (тонар) за 2023 определена согласно данным каталога, в размере 121,42 руб./м-ч. (без НДС).</w:t>
      </w:r>
    </w:p>
    <w:p w14:paraId="17282784"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Стоимость работы автомобиля тягач седельный грузоподъемностью 30 т за 2023 определена согласно данным каталога, в размере 2 256,76 руб./м-ч. (без НДС).</w:t>
      </w:r>
    </w:p>
    <w:p w14:paraId="7A80C1A0" w14:textId="77777777" w:rsidR="00DF5103" w:rsidRPr="00DF5103" w:rsidRDefault="00DF5103" w:rsidP="00DF5103">
      <w:pPr>
        <w:tabs>
          <w:tab w:val="left" w:pos="1890"/>
        </w:tabs>
        <w:ind w:firstLine="709"/>
        <w:jc w:val="both"/>
        <w:rPr>
          <w:sz w:val="28"/>
          <w:szCs w:val="28"/>
        </w:rPr>
      </w:pPr>
      <w:r w:rsidRPr="00DF5103">
        <w:rPr>
          <w:snapToGrid w:val="0"/>
          <w:sz w:val="28"/>
          <w:szCs w:val="28"/>
        </w:rPr>
        <w:lastRenderedPageBreak/>
        <w:t xml:space="preserve">Стоимость работы автомобилей составила: 121,42 руб./м-ч. + </w:t>
      </w:r>
      <w:r w:rsidRPr="00DF5103">
        <w:rPr>
          <w:snapToGrid w:val="0"/>
          <w:sz w:val="28"/>
          <w:szCs w:val="28"/>
        </w:rPr>
        <w:br/>
        <w:t xml:space="preserve">2 256,76 руб./м-ч. = 2 378,18 руб./м.-ч. (без НДС). </w:t>
      </w:r>
    </w:p>
    <w:p w14:paraId="38910CB0"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Дальность возки угля принята экспертами из данных, представленных предприятием, согласно которым плечо доставки составляет 1 140 км. Средняя скорость движения принимается равной 45 км/ч. Расчет стоимости доставки угля на 2023 год представлен в таблице 9.</w:t>
      </w:r>
    </w:p>
    <w:p w14:paraId="2FA095A1" w14:textId="77777777" w:rsidR="00DF5103" w:rsidRPr="00DF5103" w:rsidRDefault="00DF5103" w:rsidP="00A73ED2">
      <w:pPr>
        <w:numPr>
          <w:ilvl w:val="0"/>
          <w:numId w:val="13"/>
        </w:numPr>
        <w:ind w:left="0" w:right="-426" w:firstLine="0"/>
        <w:jc w:val="right"/>
        <w:rPr>
          <w:snapToGrid w:val="0"/>
          <w:sz w:val="28"/>
          <w:szCs w:val="28"/>
        </w:rPr>
      </w:pPr>
    </w:p>
    <w:p w14:paraId="3E990539" w14:textId="77777777" w:rsidR="00DF5103" w:rsidRPr="00DF5103" w:rsidRDefault="00DF5103" w:rsidP="00DF5103">
      <w:pPr>
        <w:tabs>
          <w:tab w:val="left" w:pos="1890"/>
        </w:tabs>
        <w:ind w:firstLine="709"/>
        <w:jc w:val="both"/>
        <w:rPr>
          <w:snapToGrid w:val="0"/>
          <w:sz w:val="28"/>
          <w:szCs w:val="28"/>
        </w:rPr>
      </w:pPr>
    </w:p>
    <w:tbl>
      <w:tblPr>
        <w:tblW w:w="103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991"/>
        <w:gridCol w:w="1134"/>
        <w:gridCol w:w="1136"/>
        <w:gridCol w:w="851"/>
        <w:gridCol w:w="992"/>
        <w:gridCol w:w="850"/>
        <w:gridCol w:w="849"/>
        <w:gridCol w:w="1417"/>
        <w:gridCol w:w="1136"/>
      </w:tblGrid>
      <w:tr w:rsidR="00DF5103" w:rsidRPr="00DF5103" w14:paraId="1DAB9B4E" w14:textId="77777777" w:rsidTr="00E6267D">
        <w:trPr>
          <w:trHeight w:val="1609"/>
        </w:trPr>
        <w:tc>
          <w:tcPr>
            <w:tcW w:w="994" w:type="dxa"/>
            <w:tcBorders>
              <w:top w:val="single" w:sz="4" w:space="0" w:color="auto"/>
              <w:left w:val="single" w:sz="4" w:space="0" w:color="auto"/>
              <w:bottom w:val="single" w:sz="4" w:space="0" w:color="auto"/>
              <w:right w:val="single" w:sz="4" w:space="0" w:color="auto"/>
            </w:tcBorders>
            <w:hideMark/>
          </w:tcPr>
          <w:p w14:paraId="0F6A3D58" w14:textId="77777777" w:rsidR="00DF5103" w:rsidRPr="00DF5103" w:rsidRDefault="00DF5103" w:rsidP="00DF5103">
            <w:pPr>
              <w:tabs>
                <w:tab w:val="left" w:pos="1890"/>
              </w:tabs>
              <w:jc w:val="both"/>
              <w:rPr>
                <w:snapToGrid w:val="0"/>
                <w:sz w:val="20"/>
                <w:szCs w:val="28"/>
              </w:rPr>
            </w:pPr>
            <w:r w:rsidRPr="00DF5103">
              <w:rPr>
                <w:snapToGrid w:val="0"/>
                <w:sz w:val="20"/>
                <w:szCs w:val="28"/>
              </w:rPr>
              <w:t>км. (туда-обратно) 570 км*2</w:t>
            </w:r>
          </w:p>
        </w:tc>
        <w:tc>
          <w:tcPr>
            <w:tcW w:w="991" w:type="dxa"/>
            <w:tcBorders>
              <w:top w:val="single" w:sz="4" w:space="0" w:color="auto"/>
              <w:left w:val="single" w:sz="4" w:space="0" w:color="auto"/>
              <w:bottom w:val="single" w:sz="4" w:space="0" w:color="auto"/>
              <w:right w:val="single" w:sz="4" w:space="0" w:color="auto"/>
            </w:tcBorders>
            <w:hideMark/>
          </w:tcPr>
          <w:p w14:paraId="79C00014" w14:textId="77777777" w:rsidR="00DF5103" w:rsidRPr="00DF5103" w:rsidRDefault="00DF5103" w:rsidP="00DF5103">
            <w:pPr>
              <w:tabs>
                <w:tab w:val="left" w:pos="1890"/>
              </w:tabs>
              <w:jc w:val="both"/>
              <w:rPr>
                <w:snapToGrid w:val="0"/>
                <w:sz w:val="20"/>
                <w:szCs w:val="28"/>
              </w:rPr>
            </w:pPr>
            <w:r w:rsidRPr="00DF5103">
              <w:rPr>
                <w:snapToGrid w:val="0"/>
                <w:sz w:val="20"/>
                <w:szCs w:val="28"/>
              </w:rPr>
              <w:t xml:space="preserve">Расход </w:t>
            </w:r>
            <w:proofErr w:type="spellStart"/>
            <w:r w:rsidRPr="00DF5103">
              <w:rPr>
                <w:snapToGrid w:val="0"/>
                <w:sz w:val="20"/>
                <w:szCs w:val="28"/>
              </w:rPr>
              <w:t>нату-рального</w:t>
            </w:r>
            <w:proofErr w:type="spellEnd"/>
            <w:r w:rsidRPr="00DF5103">
              <w:rPr>
                <w:snapToGrid w:val="0"/>
                <w:sz w:val="20"/>
                <w:szCs w:val="28"/>
              </w:rPr>
              <w:t xml:space="preserve"> топлива по факту 2023 года</w:t>
            </w:r>
          </w:p>
        </w:tc>
        <w:tc>
          <w:tcPr>
            <w:tcW w:w="1134" w:type="dxa"/>
            <w:tcBorders>
              <w:top w:val="single" w:sz="4" w:space="0" w:color="auto"/>
              <w:left w:val="single" w:sz="4" w:space="0" w:color="auto"/>
              <w:bottom w:val="single" w:sz="4" w:space="0" w:color="auto"/>
              <w:right w:val="single" w:sz="4" w:space="0" w:color="auto"/>
            </w:tcBorders>
            <w:hideMark/>
          </w:tcPr>
          <w:p w14:paraId="55CFF86C" w14:textId="77777777" w:rsidR="00DF5103" w:rsidRPr="00DF5103" w:rsidRDefault="00DF5103" w:rsidP="00DF5103">
            <w:pPr>
              <w:tabs>
                <w:tab w:val="left" w:pos="1890"/>
              </w:tabs>
              <w:jc w:val="both"/>
              <w:rPr>
                <w:snapToGrid w:val="0"/>
                <w:sz w:val="20"/>
                <w:szCs w:val="28"/>
              </w:rPr>
            </w:pPr>
            <w:r w:rsidRPr="00DF5103">
              <w:rPr>
                <w:snapToGrid w:val="0"/>
                <w:sz w:val="20"/>
                <w:szCs w:val="28"/>
              </w:rPr>
              <w:t>кол-во рейсов, тонар 40 т, тягач седельный</w:t>
            </w:r>
          </w:p>
        </w:tc>
        <w:tc>
          <w:tcPr>
            <w:tcW w:w="1136" w:type="dxa"/>
            <w:tcBorders>
              <w:top w:val="single" w:sz="4" w:space="0" w:color="auto"/>
              <w:left w:val="single" w:sz="4" w:space="0" w:color="auto"/>
              <w:bottom w:val="single" w:sz="4" w:space="0" w:color="auto"/>
              <w:right w:val="single" w:sz="4" w:space="0" w:color="auto"/>
            </w:tcBorders>
            <w:hideMark/>
          </w:tcPr>
          <w:p w14:paraId="267A3C80" w14:textId="77777777" w:rsidR="00DF5103" w:rsidRPr="00DF5103" w:rsidRDefault="00DF5103" w:rsidP="00DF5103">
            <w:pPr>
              <w:tabs>
                <w:tab w:val="left" w:pos="1890"/>
              </w:tabs>
              <w:jc w:val="both"/>
              <w:rPr>
                <w:snapToGrid w:val="0"/>
                <w:sz w:val="20"/>
                <w:szCs w:val="28"/>
              </w:rPr>
            </w:pPr>
            <w:r w:rsidRPr="00DF5103">
              <w:rPr>
                <w:snapToGrid w:val="0"/>
                <w:sz w:val="20"/>
                <w:szCs w:val="28"/>
              </w:rPr>
              <w:t>Средняя скорость движения, (км/ч)</w:t>
            </w:r>
          </w:p>
        </w:tc>
        <w:tc>
          <w:tcPr>
            <w:tcW w:w="851" w:type="dxa"/>
            <w:tcBorders>
              <w:top w:val="single" w:sz="4" w:space="0" w:color="auto"/>
              <w:left w:val="single" w:sz="4" w:space="0" w:color="auto"/>
              <w:bottom w:val="single" w:sz="4" w:space="0" w:color="auto"/>
              <w:right w:val="single" w:sz="4" w:space="0" w:color="auto"/>
            </w:tcBorders>
            <w:hideMark/>
          </w:tcPr>
          <w:p w14:paraId="3A6FB83E" w14:textId="77777777" w:rsidR="00DF5103" w:rsidRPr="00DF5103" w:rsidRDefault="00DF5103" w:rsidP="00DF5103">
            <w:pPr>
              <w:tabs>
                <w:tab w:val="left" w:pos="1890"/>
              </w:tabs>
              <w:jc w:val="both"/>
              <w:rPr>
                <w:snapToGrid w:val="0"/>
                <w:sz w:val="20"/>
                <w:szCs w:val="28"/>
              </w:rPr>
            </w:pPr>
            <w:r w:rsidRPr="00DF5103">
              <w:rPr>
                <w:snapToGrid w:val="0"/>
                <w:sz w:val="20"/>
                <w:szCs w:val="28"/>
              </w:rPr>
              <w:t>Время в пути на 1 рейс</w:t>
            </w:r>
          </w:p>
        </w:tc>
        <w:tc>
          <w:tcPr>
            <w:tcW w:w="992" w:type="dxa"/>
            <w:tcBorders>
              <w:top w:val="single" w:sz="4" w:space="0" w:color="auto"/>
              <w:left w:val="single" w:sz="4" w:space="0" w:color="auto"/>
              <w:bottom w:val="single" w:sz="4" w:space="0" w:color="auto"/>
              <w:right w:val="single" w:sz="4" w:space="0" w:color="auto"/>
            </w:tcBorders>
            <w:hideMark/>
          </w:tcPr>
          <w:p w14:paraId="6AFBEFC6" w14:textId="77777777" w:rsidR="00DF5103" w:rsidRPr="00DF5103" w:rsidRDefault="00DF5103" w:rsidP="00DF5103">
            <w:pPr>
              <w:tabs>
                <w:tab w:val="left" w:pos="1890"/>
              </w:tabs>
              <w:jc w:val="both"/>
              <w:rPr>
                <w:snapToGrid w:val="0"/>
                <w:sz w:val="20"/>
                <w:szCs w:val="28"/>
              </w:rPr>
            </w:pPr>
            <w:r w:rsidRPr="00DF5103">
              <w:rPr>
                <w:snapToGrid w:val="0"/>
                <w:sz w:val="20"/>
                <w:szCs w:val="28"/>
              </w:rPr>
              <w:t>Время на погрузку/</w:t>
            </w:r>
            <w:proofErr w:type="spellStart"/>
            <w:proofErr w:type="gramStart"/>
            <w:r w:rsidRPr="00DF5103">
              <w:rPr>
                <w:snapToGrid w:val="0"/>
                <w:sz w:val="20"/>
                <w:szCs w:val="28"/>
              </w:rPr>
              <w:t>разгруз</w:t>
            </w:r>
            <w:proofErr w:type="spellEnd"/>
            <w:r w:rsidRPr="00DF5103">
              <w:rPr>
                <w:snapToGrid w:val="0"/>
                <w:sz w:val="20"/>
                <w:szCs w:val="28"/>
              </w:rPr>
              <w:t>-ку</w:t>
            </w:r>
            <w:proofErr w:type="gramEnd"/>
            <w:r w:rsidRPr="00DF5103">
              <w:rPr>
                <w:snapToGrid w:val="0"/>
                <w:sz w:val="20"/>
                <w:szCs w:val="28"/>
              </w:rPr>
              <w:t>, (2 часа на 1 рейс)</w:t>
            </w:r>
          </w:p>
        </w:tc>
        <w:tc>
          <w:tcPr>
            <w:tcW w:w="850" w:type="dxa"/>
            <w:tcBorders>
              <w:top w:val="single" w:sz="4" w:space="0" w:color="auto"/>
              <w:left w:val="single" w:sz="4" w:space="0" w:color="auto"/>
              <w:bottom w:val="single" w:sz="4" w:space="0" w:color="auto"/>
              <w:right w:val="single" w:sz="4" w:space="0" w:color="auto"/>
            </w:tcBorders>
            <w:hideMark/>
          </w:tcPr>
          <w:p w14:paraId="5E2A632F" w14:textId="77777777" w:rsidR="00DF5103" w:rsidRPr="00DF5103" w:rsidRDefault="00DF5103" w:rsidP="00DF5103">
            <w:pPr>
              <w:tabs>
                <w:tab w:val="left" w:pos="1890"/>
              </w:tabs>
              <w:jc w:val="both"/>
              <w:rPr>
                <w:snapToGrid w:val="0"/>
                <w:sz w:val="20"/>
                <w:szCs w:val="28"/>
              </w:rPr>
            </w:pPr>
            <w:r w:rsidRPr="00DF5103">
              <w:rPr>
                <w:snapToGrid w:val="0"/>
                <w:sz w:val="20"/>
                <w:szCs w:val="28"/>
              </w:rPr>
              <w:t>Время на один рейс</w:t>
            </w:r>
          </w:p>
        </w:tc>
        <w:tc>
          <w:tcPr>
            <w:tcW w:w="849" w:type="dxa"/>
            <w:tcBorders>
              <w:top w:val="single" w:sz="4" w:space="0" w:color="auto"/>
              <w:left w:val="single" w:sz="4" w:space="0" w:color="auto"/>
              <w:bottom w:val="single" w:sz="4" w:space="0" w:color="auto"/>
              <w:right w:val="single" w:sz="4" w:space="0" w:color="auto"/>
            </w:tcBorders>
            <w:hideMark/>
          </w:tcPr>
          <w:p w14:paraId="1B2BDD6A" w14:textId="77777777" w:rsidR="00DF5103" w:rsidRPr="00DF5103" w:rsidRDefault="00DF5103" w:rsidP="00DF5103">
            <w:pPr>
              <w:tabs>
                <w:tab w:val="left" w:pos="1890"/>
              </w:tabs>
              <w:jc w:val="both"/>
              <w:rPr>
                <w:snapToGrid w:val="0"/>
                <w:sz w:val="20"/>
                <w:szCs w:val="28"/>
              </w:rPr>
            </w:pPr>
            <w:r w:rsidRPr="00DF5103">
              <w:rPr>
                <w:snapToGrid w:val="0"/>
                <w:sz w:val="20"/>
                <w:szCs w:val="28"/>
              </w:rPr>
              <w:t xml:space="preserve">Общее время </w:t>
            </w:r>
            <w:proofErr w:type="gramStart"/>
            <w:r w:rsidRPr="00DF5103">
              <w:rPr>
                <w:snapToGrid w:val="0"/>
                <w:sz w:val="20"/>
                <w:szCs w:val="28"/>
              </w:rPr>
              <w:t>достав-</w:t>
            </w:r>
            <w:proofErr w:type="spellStart"/>
            <w:r w:rsidRPr="00DF5103">
              <w:rPr>
                <w:snapToGrid w:val="0"/>
                <w:sz w:val="20"/>
                <w:szCs w:val="28"/>
              </w:rPr>
              <w:t>ки</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hideMark/>
          </w:tcPr>
          <w:p w14:paraId="7CD9EF17" w14:textId="77777777" w:rsidR="00DF5103" w:rsidRPr="00DF5103" w:rsidRDefault="00DF5103" w:rsidP="00DF5103">
            <w:pPr>
              <w:tabs>
                <w:tab w:val="left" w:pos="1890"/>
              </w:tabs>
              <w:ind w:left="-112" w:hanging="2"/>
              <w:jc w:val="center"/>
              <w:rPr>
                <w:snapToGrid w:val="0"/>
                <w:sz w:val="20"/>
                <w:szCs w:val="28"/>
              </w:rPr>
            </w:pPr>
            <w:r w:rsidRPr="00DF5103">
              <w:rPr>
                <w:snapToGrid w:val="0"/>
                <w:sz w:val="20"/>
                <w:szCs w:val="28"/>
              </w:rPr>
              <w:t xml:space="preserve">Стоимость м/ч автомобиля </w:t>
            </w:r>
            <w:proofErr w:type="spellStart"/>
            <w:r w:rsidRPr="00DF5103">
              <w:rPr>
                <w:snapToGrid w:val="0"/>
                <w:sz w:val="20"/>
                <w:szCs w:val="28"/>
              </w:rPr>
              <w:t>грузоподьем-ность</w:t>
            </w:r>
            <w:proofErr w:type="spellEnd"/>
            <w:r w:rsidRPr="00DF5103">
              <w:rPr>
                <w:snapToGrid w:val="0"/>
                <w:sz w:val="20"/>
                <w:szCs w:val="28"/>
              </w:rPr>
              <w:t xml:space="preserve"> 40 т</w:t>
            </w:r>
          </w:p>
        </w:tc>
        <w:tc>
          <w:tcPr>
            <w:tcW w:w="1136" w:type="dxa"/>
            <w:tcBorders>
              <w:top w:val="single" w:sz="4" w:space="0" w:color="auto"/>
              <w:left w:val="single" w:sz="4" w:space="0" w:color="auto"/>
              <w:bottom w:val="single" w:sz="4" w:space="0" w:color="auto"/>
              <w:right w:val="single" w:sz="4" w:space="0" w:color="auto"/>
            </w:tcBorders>
            <w:hideMark/>
          </w:tcPr>
          <w:p w14:paraId="4FB63F6A" w14:textId="77777777" w:rsidR="00DF5103" w:rsidRPr="00DF5103" w:rsidRDefault="00DF5103" w:rsidP="00DF5103">
            <w:pPr>
              <w:tabs>
                <w:tab w:val="left" w:pos="1890"/>
              </w:tabs>
              <w:jc w:val="center"/>
              <w:rPr>
                <w:snapToGrid w:val="0"/>
                <w:sz w:val="20"/>
                <w:szCs w:val="28"/>
              </w:rPr>
            </w:pPr>
            <w:r w:rsidRPr="00DF5103">
              <w:rPr>
                <w:snapToGrid w:val="0"/>
                <w:sz w:val="20"/>
                <w:szCs w:val="28"/>
              </w:rPr>
              <w:t>Расходы на доставку, тыс. руб.</w:t>
            </w:r>
          </w:p>
        </w:tc>
      </w:tr>
      <w:tr w:rsidR="00DF5103" w:rsidRPr="00DF5103" w14:paraId="70886603" w14:textId="77777777" w:rsidTr="00E6267D">
        <w:tc>
          <w:tcPr>
            <w:tcW w:w="994" w:type="dxa"/>
            <w:tcBorders>
              <w:top w:val="single" w:sz="4" w:space="0" w:color="auto"/>
              <w:left w:val="single" w:sz="4" w:space="0" w:color="auto"/>
              <w:bottom w:val="single" w:sz="4" w:space="0" w:color="auto"/>
              <w:right w:val="single" w:sz="4" w:space="0" w:color="auto"/>
            </w:tcBorders>
            <w:hideMark/>
          </w:tcPr>
          <w:p w14:paraId="5B71B1FC" w14:textId="77777777" w:rsidR="00DF5103" w:rsidRPr="00DF5103" w:rsidRDefault="00DF5103" w:rsidP="00DF5103">
            <w:pPr>
              <w:tabs>
                <w:tab w:val="left" w:pos="1890"/>
              </w:tabs>
              <w:jc w:val="center"/>
              <w:rPr>
                <w:snapToGrid w:val="0"/>
                <w:sz w:val="20"/>
                <w:szCs w:val="28"/>
              </w:rPr>
            </w:pPr>
            <w:r w:rsidRPr="00DF5103">
              <w:rPr>
                <w:snapToGrid w:val="0"/>
                <w:sz w:val="20"/>
                <w:szCs w:val="28"/>
              </w:rPr>
              <w:t>1</w:t>
            </w:r>
          </w:p>
        </w:tc>
        <w:tc>
          <w:tcPr>
            <w:tcW w:w="991" w:type="dxa"/>
            <w:tcBorders>
              <w:top w:val="single" w:sz="4" w:space="0" w:color="auto"/>
              <w:left w:val="single" w:sz="4" w:space="0" w:color="auto"/>
              <w:bottom w:val="single" w:sz="4" w:space="0" w:color="auto"/>
              <w:right w:val="single" w:sz="4" w:space="0" w:color="auto"/>
            </w:tcBorders>
            <w:hideMark/>
          </w:tcPr>
          <w:p w14:paraId="33C608A8" w14:textId="77777777" w:rsidR="00DF5103" w:rsidRPr="00DF5103" w:rsidRDefault="00DF5103" w:rsidP="00DF5103">
            <w:pPr>
              <w:tabs>
                <w:tab w:val="left" w:pos="1890"/>
              </w:tabs>
              <w:jc w:val="center"/>
              <w:rPr>
                <w:snapToGrid w:val="0"/>
                <w:sz w:val="20"/>
                <w:szCs w:val="28"/>
              </w:rPr>
            </w:pPr>
            <w:r w:rsidRPr="00DF5103">
              <w:rPr>
                <w:snapToGrid w:val="0"/>
                <w:sz w:val="20"/>
                <w:szCs w:val="28"/>
              </w:rPr>
              <w:t>2</w:t>
            </w:r>
          </w:p>
        </w:tc>
        <w:tc>
          <w:tcPr>
            <w:tcW w:w="1134" w:type="dxa"/>
            <w:tcBorders>
              <w:top w:val="single" w:sz="4" w:space="0" w:color="auto"/>
              <w:left w:val="single" w:sz="4" w:space="0" w:color="auto"/>
              <w:bottom w:val="single" w:sz="4" w:space="0" w:color="auto"/>
              <w:right w:val="single" w:sz="4" w:space="0" w:color="auto"/>
            </w:tcBorders>
            <w:hideMark/>
          </w:tcPr>
          <w:p w14:paraId="4F46F563" w14:textId="77777777" w:rsidR="00DF5103" w:rsidRPr="00DF5103" w:rsidRDefault="00DF5103" w:rsidP="00DF5103">
            <w:pPr>
              <w:tabs>
                <w:tab w:val="left" w:pos="1890"/>
              </w:tabs>
              <w:jc w:val="center"/>
              <w:rPr>
                <w:snapToGrid w:val="0"/>
                <w:sz w:val="20"/>
                <w:szCs w:val="28"/>
              </w:rPr>
            </w:pPr>
            <w:r w:rsidRPr="00DF5103">
              <w:rPr>
                <w:snapToGrid w:val="0"/>
                <w:sz w:val="20"/>
                <w:szCs w:val="28"/>
              </w:rPr>
              <w:t>3</w:t>
            </w:r>
          </w:p>
        </w:tc>
        <w:tc>
          <w:tcPr>
            <w:tcW w:w="1136" w:type="dxa"/>
            <w:tcBorders>
              <w:top w:val="single" w:sz="4" w:space="0" w:color="auto"/>
              <w:left w:val="single" w:sz="4" w:space="0" w:color="auto"/>
              <w:bottom w:val="single" w:sz="4" w:space="0" w:color="auto"/>
              <w:right w:val="single" w:sz="4" w:space="0" w:color="auto"/>
            </w:tcBorders>
            <w:hideMark/>
          </w:tcPr>
          <w:p w14:paraId="7040C76E" w14:textId="77777777" w:rsidR="00DF5103" w:rsidRPr="00DF5103" w:rsidRDefault="00DF5103" w:rsidP="00DF5103">
            <w:pPr>
              <w:tabs>
                <w:tab w:val="left" w:pos="1890"/>
              </w:tabs>
              <w:jc w:val="center"/>
              <w:rPr>
                <w:snapToGrid w:val="0"/>
                <w:sz w:val="20"/>
                <w:szCs w:val="28"/>
              </w:rPr>
            </w:pPr>
            <w:r w:rsidRPr="00DF5103">
              <w:rPr>
                <w:snapToGrid w:val="0"/>
                <w:sz w:val="20"/>
                <w:szCs w:val="28"/>
              </w:rPr>
              <w:t>4</w:t>
            </w:r>
          </w:p>
        </w:tc>
        <w:tc>
          <w:tcPr>
            <w:tcW w:w="851" w:type="dxa"/>
            <w:tcBorders>
              <w:top w:val="single" w:sz="4" w:space="0" w:color="auto"/>
              <w:left w:val="single" w:sz="4" w:space="0" w:color="auto"/>
              <w:bottom w:val="single" w:sz="4" w:space="0" w:color="auto"/>
              <w:right w:val="single" w:sz="4" w:space="0" w:color="auto"/>
            </w:tcBorders>
            <w:hideMark/>
          </w:tcPr>
          <w:p w14:paraId="002FB975" w14:textId="77777777" w:rsidR="00DF5103" w:rsidRPr="00DF5103" w:rsidRDefault="00DF5103" w:rsidP="00DF5103">
            <w:pPr>
              <w:tabs>
                <w:tab w:val="left" w:pos="1890"/>
              </w:tabs>
              <w:jc w:val="center"/>
              <w:rPr>
                <w:snapToGrid w:val="0"/>
                <w:sz w:val="20"/>
                <w:szCs w:val="28"/>
              </w:rPr>
            </w:pPr>
            <w:r w:rsidRPr="00DF5103">
              <w:rPr>
                <w:snapToGrid w:val="0"/>
                <w:sz w:val="20"/>
                <w:szCs w:val="28"/>
              </w:rPr>
              <w:t>5=1/4</w:t>
            </w:r>
          </w:p>
        </w:tc>
        <w:tc>
          <w:tcPr>
            <w:tcW w:w="992" w:type="dxa"/>
            <w:tcBorders>
              <w:top w:val="single" w:sz="4" w:space="0" w:color="auto"/>
              <w:left w:val="single" w:sz="4" w:space="0" w:color="auto"/>
              <w:bottom w:val="single" w:sz="4" w:space="0" w:color="auto"/>
              <w:right w:val="single" w:sz="4" w:space="0" w:color="auto"/>
            </w:tcBorders>
            <w:hideMark/>
          </w:tcPr>
          <w:p w14:paraId="41EA5F99" w14:textId="77777777" w:rsidR="00DF5103" w:rsidRPr="00DF5103" w:rsidRDefault="00DF5103" w:rsidP="00DF5103">
            <w:pPr>
              <w:tabs>
                <w:tab w:val="left" w:pos="1890"/>
              </w:tabs>
              <w:jc w:val="center"/>
              <w:rPr>
                <w:snapToGrid w:val="0"/>
                <w:sz w:val="20"/>
                <w:szCs w:val="28"/>
              </w:rPr>
            </w:pPr>
            <w:r w:rsidRPr="00DF5103">
              <w:rPr>
                <w:snapToGrid w:val="0"/>
                <w:sz w:val="20"/>
                <w:szCs w:val="28"/>
              </w:rPr>
              <w:t>6</w:t>
            </w:r>
          </w:p>
        </w:tc>
        <w:tc>
          <w:tcPr>
            <w:tcW w:w="850" w:type="dxa"/>
            <w:tcBorders>
              <w:top w:val="single" w:sz="4" w:space="0" w:color="auto"/>
              <w:left w:val="single" w:sz="4" w:space="0" w:color="auto"/>
              <w:bottom w:val="single" w:sz="4" w:space="0" w:color="auto"/>
              <w:right w:val="single" w:sz="4" w:space="0" w:color="auto"/>
            </w:tcBorders>
            <w:hideMark/>
          </w:tcPr>
          <w:p w14:paraId="57623CDC" w14:textId="77777777" w:rsidR="00DF5103" w:rsidRPr="00DF5103" w:rsidRDefault="00DF5103" w:rsidP="00DF5103">
            <w:pPr>
              <w:tabs>
                <w:tab w:val="left" w:pos="1890"/>
              </w:tabs>
              <w:jc w:val="center"/>
              <w:rPr>
                <w:snapToGrid w:val="0"/>
                <w:sz w:val="20"/>
                <w:szCs w:val="28"/>
              </w:rPr>
            </w:pPr>
            <w:r w:rsidRPr="00DF5103">
              <w:rPr>
                <w:snapToGrid w:val="0"/>
                <w:sz w:val="20"/>
                <w:szCs w:val="28"/>
              </w:rPr>
              <w:t>7=5+6</w:t>
            </w:r>
          </w:p>
        </w:tc>
        <w:tc>
          <w:tcPr>
            <w:tcW w:w="849" w:type="dxa"/>
            <w:tcBorders>
              <w:top w:val="single" w:sz="4" w:space="0" w:color="auto"/>
              <w:left w:val="single" w:sz="4" w:space="0" w:color="auto"/>
              <w:bottom w:val="single" w:sz="4" w:space="0" w:color="auto"/>
              <w:right w:val="single" w:sz="4" w:space="0" w:color="auto"/>
            </w:tcBorders>
            <w:hideMark/>
          </w:tcPr>
          <w:p w14:paraId="6EC5A8B3" w14:textId="77777777" w:rsidR="00DF5103" w:rsidRPr="00DF5103" w:rsidRDefault="00DF5103" w:rsidP="00DF5103">
            <w:pPr>
              <w:tabs>
                <w:tab w:val="left" w:pos="1890"/>
              </w:tabs>
              <w:jc w:val="center"/>
              <w:rPr>
                <w:snapToGrid w:val="0"/>
                <w:sz w:val="20"/>
                <w:szCs w:val="28"/>
              </w:rPr>
            </w:pPr>
            <w:r w:rsidRPr="00DF5103">
              <w:rPr>
                <w:snapToGrid w:val="0"/>
                <w:sz w:val="20"/>
                <w:szCs w:val="28"/>
              </w:rPr>
              <w:t>8</w:t>
            </w:r>
          </w:p>
        </w:tc>
        <w:tc>
          <w:tcPr>
            <w:tcW w:w="1417" w:type="dxa"/>
            <w:tcBorders>
              <w:top w:val="single" w:sz="4" w:space="0" w:color="auto"/>
              <w:left w:val="single" w:sz="4" w:space="0" w:color="auto"/>
              <w:bottom w:val="single" w:sz="4" w:space="0" w:color="auto"/>
              <w:right w:val="single" w:sz="4" w:space="0" w:color="auto"/>
            </w:tcBorders>
            <w:hideMark/>
          </w:tcPr>
          <w:p w14:paraId="2FE5C0A2" w14:textId="77777777" w:rsidR="00DF5103" w:rsidRPr="00DF5103" w:rsidRDefault="00DF5103" w:rsidP="00DF5103">
            <w:pPr>
              <w:tabs>
                <w:tab w:val="left" w:pos="1890"/>
              </w:tabs>
              <w:jc w:val="center"/>
              <w:rPr>
                <w:snapToGrid w:val="0"/>
                <w:sz w:val="20"/>
                <w:szCs w:val="28"/>
              </w:rPr>
            </w:pPr>
            <w:r w:rsidRPr="00DF5103">
              <w:rPr>
                <w:snapToGrid w:val="0"/>
                <w:sz w:val="20"/>
                <w:szCs w:val="28"/>
              </w:rPr>
              <w:t>9</w:t>
            </w:r>
          </w:p>
        </w:tc>
        <w:tc>
          <w:tcPr>
            <w:tcW w:w="1136" w:type="dxa"/>
            <w:tcBorders>
              <w:top w:val="single" w:sz="4" w:space="0" w:color="auto"/>
              <w:left w:val="single" w:sz="4" w:space="0" w:color="auto"/>
              <w:bottom w:val="single" w:sz="4" w:space="0" w:color="auto"/>
              <w:right w:val="single" w:sz="4" w:space="0" w:color="auto"/>
            </w:tcBorders>
            <w:hideMark/>
          </w:tcPr>
          <w:p w14:paraId="1C1BC605" w14:textId="77777777" w:rsidR="00DF5103" w:rsidRPr="00DF5103" w:rsidRDefault="00DF5103" w:rsidP="00DF5103">
            <w:pPr>
              <w:tabs>
                <w:tab w:val="left" w:pos="1890"/>
              </w:tabs>
              <w:jc w:val="center"/>
              <w:rPr>
                <w:snapToGrid w:val="0"/>
                <w:sz w:val="20"/>
                <w:szCs w:val="28"/>
              </w:rPr>
            </w:pPr>
            <w:r w:rsidRPr="00DF5103">
              <w:rPr>
                <w:snapToGrid w:val="0"/>
                <w:sz w:val="20"/>
                <w:szCs w:val="28"/>
              </w:rPr>
              <w:t>10=8*9</w:t>
            </w:r>
          </w:p>
        </w:tc>
      </w:tr>
      <w:tr w:rsidR="00DF5103" w:rsidRPr="00DF5103" w14:paraId="62DD53A7" w14:textId="77777777" w:rsidTr="00E6267D">
        <w:tc>
          <w:tcPr>
            <w:tcW w:w="994" w:type="dxa"/>
            <w:tcBorders>
              <w:top w:val="single" w:sz="4" w:space="0" w:color="auto"/>
              <w:left w:val="single" w:sz="4" w:space="0" w:color="auto"/>
              <w:bottom w:val="single" w:sz="4" w:space="0" w:color="auto"/>
              <w:right w:val="single" w:sz="4" w:space="0" w:color="auto"/>
            </w:tcBorders>
            <w:vAlign w:val="center"/>
            <w:hideMark/>
          </w:tcPr>
          <w:p w14:paraId="3BBE63C5" w14:textId="77777777" w:rsidR="00DF5103" w:rsidRPr="00DF5103" w:rsidRDefault="00DF5103" w:rsidP="00DF5103">
            <w:pPr>
              <w:tabs>
                <w:tab w:val="left" w:pos="1890"/>
              </w:tabs>
              <w:jc w:val="center"/>
              <w:rPr>
                <w:snapToGrid w:val="0"/>
                <w:sz w:val="20"/>
                <w:szCs w:val="28"/>
              </w:rPr>
            </w:pPr>
            <w:r w:rsidRPr="00DF5103">
              <w:rPr>
                <w:snapToGrid w:val="0"/>
                <w:sz w:val="20"/>
                <w:szCs w:val="28"/>
              </w:rPr>
              <w:t>1 140</w:t>
            </w:r>
          </w:p>
        </w:tc>
        <w:tc>
          <w:tcPr>
            <w:tcW w:w="991" w:type="dxa"/>
            <w:tcBorders>
              <w:top w:val="single" w:sz="4" w:space="0" w:color="auto"/>
              <w:left w:val="single" w:sz="4" w:space="0" w:color="auto"/>
              <w:bottom w:val="single" w:sz="4" w:space="0" w:color="auto"/>
              <w:right w:val="single" w:sz="4" w:space="0" w:color="auto"/>
            </w:tcBorders>
            <w:vAlign w:val="center"/>
            <w:hideMark/>
          </w:tcPr>
          <w:p w14:paraId="12065EF3" w14:textId="77777777" w:rsidR="00DF5103" w:rsidRPr="00DF5103" w:rsidRDefault="00DF5103" w:rsidP="00DF5103">
            <w:pPr>
              <w:tabs>
                <w:tab w:val="left" w:pos="1890"/>
              </w:tabs>
              <w:jc w:val="center"/>
              <w:rPr>
                <w:snapToGrid w:val="0"/>
                <w:sz w:val="20"/>
                <w:szCs w:val="28"/>
              </w:rPr>
            </w:pPr>
            <w:r w:rsidRPr="00DF5103">
              <w:rPr>
                <w:snapToGrid w:val="0"/>
                <w:sz w:val="20"/>
                <w:szCs w:val="28"/>
              </w:rPr>
              <w:t>797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7556B6" w14:textId="77777777" w:rsidR="00DF5103" w:rsidRPr="00DF5103" w:rsidRDefault="00DF5103" w:rsidP="00DF5103">
            <w:pPr>
              <w:tabs>
                <w:tab w:val="left" w:pos="1890"/>
              </w:tabs>
              <w:jc w:val="center"/>
              <w:rPr>
                <w:snapToGrid w:val="0"/>
                <w:sz w:val="20"/>
                <w:szCs w:val="28"/>
              </w:rPr>
            </w:pPr>
            <w:r w:rsidRPr="00DF5103">
              <w:rPr>
                <w:snapToGrid w:val="0"/>
                <w:sz w:val="20"/>
                <w:szCs w:val="28"/>
              </w:rPr>
              <w:t>20</w:t>
            </w:r>
          </w:p>
        </w:tc>
        <w:tc>
          <w:tcPr>
            <w:tcW w:w="1136" w:type="dxa"/>
            <w:tcBorders>
              <w:top w:val="single" w:sz="4" w:space="0" w:color="auto"/>
              <w:left w:val="single" w:sz="4" w:space="0" w:color="auto"/>
              <w:bottom w:val="single" w:sz="4" w:space="0" w:color="auto"/>
              <w:right w:val="single" w:sz="4" w:space="0" w:color="auto"/>
            </w:tcBorders>
            <w:vAlign w:val="center"/>
            <w:hideMark/>
          </w:tcPr>
          <w:p w14:paraId="458C5411" w14:textId="77777777" w:rsidR="00DF5103" w:rsidRPr="00DF5103" w:rsidRDefault="00DF5103" w:rsidP="00DF5103">
            <w:pPr>
              <w:tabs>
                <w:tab w:val="left" w:pos="1890"/>
              </w:tabs>
              <w:jc w:val="center"/>
              <w:rPr>
                <w:snapToGrid w:val="0"/>
                <w:sz w:val="20"/>
                <w:szCs w:val="28"/>
              </w:rPr>
            </w:pPr>
            <w:r w:rsidRPr="00DF5103">
              <w:rPr>
                <w:snapToGrid w:val="0"/>
                <w:sz w:val="20"/>
                <w:szCs w:val="28"/>
              </w:rPr>
              <w:t>45</w:t>
            </w:r>
          </w:p>
        </w:tc>
        <w:tc>
          <w:tcPr>
            <w:tcW w:w="851" w:type="dxa"/>
            <w:tcBorders>
              <w:top w:val="single" w:sz="4" w:space="0" w:color="auto"/>
              <w:left w:val="single" w:sz="4" w:space="0" w:color="auto"/>
              <w:bottom w:val="single" w:sz="4" w:space="0" w:color="auto"/>
              <w:right w:val="single" w:sz="4" w:space="0" w:color="auto"/>
            </w:tcBorders>
            <w:vAlign w:val="center"/>
            <w:hideMark/>
          </w:tcPr>
          <w:p w14:paraId="3381E2BF" w14:textId="77777777" w:rsidR="00DF5103" w:rsidRPr="00DF5103" w:rsidRDefault="00DF5103" w:rsidP="00DF5103">
            <w:pPr>
              <w:tabs>
                <w:tab w:val="left" w:pos="1890"/>
              </w:tabs>
              <w:jc w:val="center"/>
              <w:rPr>
                <w:snapToGrid w:val="0"/>
                <w:sz w:val="20"/>
                <w:szCs w:val="28"/>
              </w:rPr>
            </w:pPr>
            <w:r w:rsidRPr="00DF5103">
              <w:rPr>
                <w:snapToGrid w:val="0"/>
                <w:sz w:val="20"/>
                <w:szCs w:val="28"/>
              </w:rPr>
              <w:t>15,20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E499AC" w14:textId="77777777" w:rsidR="00DF5103" w:rsidRPr="00DF5103" w:rsidRDefault="00DF5103" w:rsidP="00DF5103">
            <w:pPr>
              <w:tabs>
                <w:tab w:val="left" w:pos="1890"/>
              </w:tabs>
              <w:jc w:val="center"/>
              <w:rPr>
                <w:snapToGrid w:val="0"/>
                <w:sz w:val="20"/>
                <w:szCs w:val="28"/>
              </w:rPr>
            </w:pPr>
            <w:r w:rsidRPr="00DF5103">
              <w:rPr>
                <w:snapToGrid w:val="0"/>
                <w:sz w:val="20"/>
                <w:szCs w:val="28"/>
              </w:rPr>
              <w:t>2,00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4E81EA0" w14:textId="77777777" w:rsidR="00DF5103" w:rsidRPr="00DF5103" w:rsidRDefault="00DF5103" w:rsidP="00DF5103">
            <w:pPr>
              <w:tabs>
                <w:tab w:val="left" w:pos="1890"/>
              </w:tabs>
              <w:jc w:val="center"/>
              <w:rPr>
                <w:snapToGrid w:val="0"/>
                <w:sz w:val="20"/>
                <w:szCs w:val="28"/>
              </w:rPr>
            </w:pPr>
            <w:r w:rsidRPr="00DF5103">
              <w:rPr>
                <w:snapToGrid w:val="0"/>
                <w:sz w:val="20"/>
                <w:szCs w:val="28"/>
              </w:rPr>
              <w:t>17,20</w:t>
            </w:r>
          </w:p>
        </w:tc>
        <w:tc>
          <w:tcPr>
            <w:tcW w:w="849" w:type="dxa"/>
            <w:tcBorders>
              <w:top w:val="single" w:sz="4" w:space="0" w:color="auto"/>
              <w:left w:val="single" w:sz="4" w:space="0" w:color="auto"/>
              <w:bottom w:val="single" w:sz="4" w:space="0" w:color="auto"/>
              <w:right w:val="single" w:sz="4" w:space="0" w:color="auto"/>
            </w:tcBorders>
            <w:vAlign w:val="center"/>
            <w:hideMark/>
          </w:tcPr>
          <w:p w14:paraId="27EB8A03" w14:textId="77777777" w:rsidR="00DF5103" w:rsidRPr="00DF5103" w:rsidRDefault="00DF5103" w:rsidP="00DF5103">
            <w:pPr>
              <w:tabs>
                <w:tab w:val="left" w:pos="1890"/>
              </w:tabs>
              <w:jc w:val="center"/>
              <w:rPr>
                <w:snapToGrid w:val="0"/>
                <w:sz w:val="20"/>
                <w:szCs w:val="28"/>
              </w:rPr>
            </w:pPr>
            <w:r w:rsidRPr="00DF5103">
              <w:rPr>
                <w:snapToGrid w:val="0"/>
                <w:sz w:val="20"/>
                <w:szCs w:val="28"/>
              </w:rPr>
              <w:t>343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1A5D2D" w14:textId="77777777" w:rsidR="00DF5103" w:rsidRPr="00DF5103" w:rsidRDefault="00DF5103" w:rsidP="00DF5103">
            <w:pPr>
              <w:tabs>
                <w:tab w:val="left" w:pos="1890"/>
              </w:tabs>
              <w:jc w:val="center"/>
              <w:rPr>
                <w:snapToGrid w:val="0"/>
                <w:sz w:val="20"/>
                <w:szCs w:val="28"/>
              </w:rPr>
            </w:pPr>
            <w:r w:rsidRPr="00DF5103">
              <w:rPr>
                <w:snapToGrid w:val="0"/>
                <w:sz w:val="20"/>
                <w:szCs w:val="28"/>
              </w:rPr>
              <w:t>2 378,18</w:t>
            </w:r>
          </w:p>
        </w:tc>
        <w:tc>
          <w:tcPr>
            <w:tcW w:w="1136" w:type="dxa"/>
            <w:tcBorders>
              <w:top w:val="single" w:sz="4" w:space="0" w:color="auto"/>
              <w:left w:val="single" w:sz="4" w:space="0" w:color="auto"/>
              <w:bottom w:val="single" w:sz="4" w:space="0" w:color="auto"/>
              <w:right w:val="single" w:sz="4" w:space="0" w:color="auto"/>
            </w:tcBorders>
            <w:vAlign w:val="center"/>
            <w:hideMark/>
          </w:tcPr>
          <w:p w14:paraId="187530C9" w14:textId="77777777" w:rsidR="00DF5103" w:rsidRPr="00DF5103" w:rsidRDefault="00DF5103" w:rsidP="00DF5103">
            <w:pPr>
              <w:tabs>
                <w:tab w:val="left" w:pos="1890"/>
              </w:tabs>
              <w:jc w:val="center"/>
              <w:rPr>
                <w:snapToGrid w:val="0"/>
                <w:sz w:val="20"/>
                <w:szCs w:val="28"/>
              </w:rPr>
            </w:pPr>
            <w:r w:rsidRPr="00DF5103">
              <w:rPr>
                <w:snapToGrid w:val="0"/>
                <w:sz w:val="20"/>
                <w:szCs w:val="28"/>
              </w:rPr>
              <w:t>816</w:t>
            </w:r>
          </w:p>
        </w:tc>
      </w:tr>
    </w:tbl>
    <w:p w14:paraId="5FDF1631" w14:textId="77777777" w:rsidR="00DF5103" w:rsidRPr="00DF5103" w:rsidRDefault="00DF5103" w:rsidP="00DF5103">
      <w:pPr>
        <w:ind w:firstLine="709"/>
        <w:jc w:val="both"/>
        <w:rPr>
          <w:snapToGrid w:val="0"/>
          <w:sz w:val="28"/>
          <w:szCs w:val="20"/>
        </w:rPr>
      </w:pPr>
    </w:p>
    <w:p w14:paraId="0C633E8E"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Согласно расчету, стоимость доставки одной тонны угля составляет:</w:t>
      </w:r>
    </w:p>
    <w:p w14:paraId="56637E83" w14:textId="77777777" w:rsidR="00DF5103" w:rsidRPr="00DF5103" w:rsidRDefault="00DF5103" w:rsidP="00DF5103">
      <w:pPr>
        <w:tabs>
          <w:tab w:val="left" w:pos="1890"/>
        </w:tabs>
        <w:ind w:firstLine="709"/>
        <w:jc w:val="both"/>
        <w:rPr>
          <w:snapToGrid w:val="0"/>
          <w:sz w:val="28"/>
          <w:szCs w:val="28"/>
          <w:highlight w:val="yellow"/>
        </w:rPr>
      </w:pPr>
      <w:r w:rsidRPr="00DF5103">
        <w:rPr>
          <w:snapToGrid w:val="0"/>
          <w:sz w:val="28"/>
          <w:szCs w:val="28"/>
        </w:rPr>
        <w:t>816 тыс. руб. (расходы на доставку) ÷ 797 т (расход натурального топлива) = 1 023,84 руб./т. (без НДС).</w:t>
      </w:r>
    </w:p>
    <w:p w14:paraId="41F958E2"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Согласно официальной форме отчетности, шаблону WARM.TOPL.Q</w:t>
      </w:r>
      <w:proofErr w:type="gramStart"/>
      <w:r w:rsidRPr="00DF5103">
        <w:rPr>
          <w:snapToGrid w:val="0"/>
          <w:sz w:val="28"/>
          <w:szCs w:val="28"/>
        </w:rPr>
        <w:t>4.2023.EIAS</w:t>
      </w:r>
      <w:proofErr w:type="gramEnd"/>
      <w:r w:rsidRPr="00DF5103">
        <w:rPr>
          <w:snapToGrid w:val="0"/>
          <w:sz w:val="28"/>
          <w:szCs w:val="28"/>
        </w:rPr>
        <w:t>, цена доставки автотранспортом в 2023 году составила 2 460,00 руб./т.</w:t>
      </w:r>
    </w:p>
    <w:p w14:paraId="15D3A228" w14:textId="77777777" w:rsidR="00DF5103" w:rsidRPr="00DF5103" w:rsidRDefault="00DF5103" w:rsidP="00DF5103">
      <w:pPr>
        <w:tabs>
          <w:tab w:val="left" w:pos="1890"/>
        </w:tabs>
        <w:ind w:firstLine="709"/>
        <w:jc w:val="both"/>
        <w:rPr>
          <w:snapToGrid w:val="0"/>
          <w:sz w:val="28"/>
          <w:szCs w:val="20"/>
        </w:rPr>
      </w:pPr>
      <w:r w:rsidRPr="00DF5103">
        <w:rPr>
          <w:snapToGrid w:val="0"/>
          <w:sz w:val="28"/>
          <w:szCs w:val="28"/>
        </w:rPr>
        <w:t xml:space="preserve">На основании проведенных расчетов и анализа эксперты делают вывод, </w:t>
      </w:r>
      <w:r w:rsidRPr="00DF5103">
        <w:rPr>
          <w:snapToGrid w:val="0"/>
          <w:sz w:val="28"/>
          <w:szCs w:val="28"/>
        </w:rPr>
        <w:br/>
        <w:t xml:space="preserve">что наименьшей является цена </w:t>
      </w:r>
      <w:proofErr w:type="spellStart"/>
      <w:r w:rsidRPr="00DF5103">
        <w:rPr>
          <w:snapToGrid w:val="0"/>
          <w:sz w:val="28"/>
          <w:szCs w:val="28"/>
        </w:rPr>
        <w:t>автодоставки</w:t>
      </w:r>
      <w:proofErr w:type="spellEnd"/>
      <w:r w:rsidRPr="00DF5103">
        <w:rPr>
          <w:snapToGrid w:val="0"/>
          <w:sz w:val="28"/>
          <w:szCs w:val="28"/>
        </w:rPr>
        <w:t xml:space="preserve"> угля на 2025, рассчитанная </w:t>
      </w:r>
      <w:r w:rsidRPr="00DF5103">
        <w:rPr>
          <w:snapToGrid w:val="0"/>
          <w:sz w:val="28"/>
          <w:szCs w:val="28"/>
        </w:rPr>
        <w:br/>
        <w:t xml:space="preserve">экспертами на основании сборника информационно-аналитических материалов «Цены в строительстве» № 7 июль 2023. Следовательно, </w:t>
      </w:r>
      <w:r w:rsidRPr="00DF5103">
        <w:rPr>
          <w:snapToGrid w:val="0"/>
          <w:sz w:val="28"/>
          <w:szCs w:val="28"/>
        </w:rPr>
        <w:br/>
        <w:t xml:space="preserve">в расчет стоимости затрат на топливо принимается цена – </w:t>
      </w:r>
      <w:r w:rsidRPr="00DF5103">
        <w:rPr>
          <w:b/>
          <w:snapToGrid w:val="0"/>
          <w:sz w:val="28"/>
          <w:szCs w:val="28"/>
        </w:rPr>
        <w:t>1 023,84 руб./т.</w:t>
      </w:r>
    </w:p>
    <w:p w14:paraId="73009A04" w14:textId="77777777" w:rsidR="00DF5103" w:rsidRPr="00DF5103" w:rsidRDefault="00DF5103" w:rsidP="00DF5103">
      <w:pPr>
        <w:tabs>
          <w:tab w:val="left" w:pos="1890"/>
        </w:tabs>
        <w:ind w:firstLine="709"/>
        <w:jc w:val="both"/>
        <w:rPr>
          <w:b/>
          <w:snapToGrid w:val="0"/>
          <w:sz w:val="28"/>
          <w:szCs w:val="28"/>
          <w:u w:val="single"/>
        </w:rPr>
      </w:pPr>
    </w:p>
    <w:p w14:paraId="79218236" w14:textId="77777777" w:rsidR="00DF5103" w:rsidRPr="00DF5103" w:rsidRDefault="00DF5103" w:rsidP="00DF5103">
      <w:pPr>
        <w:tabs>
          <w:tab w:val="left" w:pos="1890"/>
        </w:tabs>
        <w:ind w:firstLine="709"/>
        <w:jc w:val="both"/>
        <w:rPr>
          <w:b/>
          <w:snapToGrid w:val="0"/>
          <w:sz w:val="28"/>
          <w:szCs w:val="28"/>
          <w:u w:val="single"/>
        </w:rPr>
      </w:pPr>
      <w:r w:rsidRPr="00DF5103">
        <w:rPr>
          <w:b/>
          <w:snapToGrid w:val="0"/>
          <w:sz w:val="28"/>
          <w:szCs w:val="28"/>
          <w:u w:val="single"/>
        </w:rPr>
        <w:t>Хранение на складе</w:t>
      </w:r>
    </w:p>
    <w:p w14:paraId="158D4E13"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Для обоснования затрат на хранение угля на складе ООО «Мир тепла» представило следующие материалы:</w:t>
      </w:r>
    </w:p>
    <w:p w14:paraId="68F8FD80"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 xml:space="preserve">Договор хранения и возврата ТМЦ № 81 от 27.12.2022, заключенный </w:t>
      </w:r>
      <w:r w:rsidRPr="00DF5103">
        <w:rPr>
          <w:snapToGrid w:val="0"/>
          <w:sz w:val="28"/>
          <w:szCs w:val="28"/>
        </w:rPr>
        <w:br/>
        <w:t xml:space="preserve">с Муниципальным бюджетным учреждением Анжеро-Судженского городского округа «Ремонтно-эксплуатационная служба», действующий </w:t>
      </w:r>
      <w:r w:rsidRPr="00DF5103">
        <w:rPr>
          <w:snapToGrid w:val="0"/>
          <w:sz w:val="28"/>
          <w:szCs w:val="28"/>
        </w:rPr>
        <w:br/>
        <w:t>с 01.01.2023 до 31.12.2023, с приложением (DOCS.FORM.6.42. Часть 5. 2. Расходы на топливо. Договор № 81 МБУ РЭС).</w:t>
      </w:r>
    </w:p>
    <w:p w14:paraId="33220618"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 xml:space="preserve">Соглашение от 31.10.2023 о расторжении договора № 81 от 27.12.2022 (DOCS.FORM.6.42. Часть 5. 2. Расходы на топливо. Соглашение </w:t>
      </w:r>
      <w:r w:rsidRPr="00DF5103">
        <w:rPr>
          <w:snapToGrid w:val="0"/>
          <w:sz w:val="28"/>
          <w:szCs w:val="28"/>
        </w:rPr>
        <w:br/>
        <w:t xml:space="preserve">о расторжении договора № 81). </w:t>
      </w:r>
    </w:p>
    <w:p w14:paraId="3B50A474" w14:textId="77777777" w:rsidR="00DF5103" w:rsidRPr="00DF5103" w:rsidRDefault="00DF5103" w:rsidP="00DF5103">
      <w:pPr>
        <w:ind w:firstLine="709"/>
        <w:jc w:val="both"/>
        <w:rPr>
          <w:snapToGrid w:val="0"/>
          <w:sz w:val="28"/>
          <w:szCs w:val="28"/>
        </w:rPr>
      </w:pPr>
      <w:r w:rsidRPr="00DF5103">
        <w:rPr>
          <w:snapToGrid w:val="0"/>
          <w:sz w:val="28"/>
          <w:szCs w:val="28"/>
        </w:rPr>
        <w:t xml:space="preserve">Эксперты отмечают, что договор заключенный на сумму более </w:t>
      </w:r>
      <w:r w:rsidRPr="00DF5103">
        <w:rPr>
          <w:snapToGrid w:val="0"/>
          <w:sz w:val="28"/>
          <w:szCs w:val="28"/>
        </w:rPr>
        <w:br/>
        <w:t xml:space="preserve">100 тыс. руб. должен заключаться с помощью закупочных процедур </w:t>
      </w:r>
      <w:r w:rsidRPr="00DF5103">
        <w:rPr>
          <w:snapToGrid w:val="0"/>
          <w:sz w:val="28"/>
          <w:szCs w:val="28"/>
        </w:rPr>
        <w:br/>
        <w:t>в соответствии с Федеральным законом от 18.07.2011 № 223. Так как сумма договора № 81 от 27.12.2022 составляет менее 100 тыс. руб., проведение закупочной процедура не является обязательным.</w:t>
      </w:r>
    </w:p>
    <w:p w14:paraId="1FC1D8E6" w14:textId="77777777" w:rsidR="00DF5103" w:rsidRPr="00DF5103" w:rsidRDefault="00DF5103" w:rsidP="00DF5103">
      <w:pPr>
        <w:ind w:firstLine="709"/>
        <w:jc w:val="both"/>
        <w:rPr>
          <w:snapToGrid w:val="0"/>
          <w:sz w:val="28"/>
          <w:szCs w:val="28"/>
        </w:rPr>
      </w:pPr>
      <w:r w:rsidRPr="00DF5103">
        <w:rPr>
          <w:snapToGrid w:val="0"/>
          <w:sz w:val="28"/>
          <w:szCs w:val="28"/>
        </w:rPr>
        <w:lastRenderedPageBreak/>
        <w:t xml:space="preserve">Согласно калькуляции затрат (приложение № 1 к договору № 81 </w:t>
      </w:r>
      <w:r w:rsidRPr="00DF5103">
        <w:rPr>
          <w:snapToGrid w:val="0"/>
          <w:sz w:val="28"/>
          <w:szCs w:val="28"/>
        </w:rPr>
        <w:br/>
        <w:t xml:space="preserve">от 27.12.2022), стоимость услуг за принятое на хранение ТМЦ в месяц составляет 2 тыс. руб. Эксперты проверили калькуляцию и согласились </w:t>
      </w:r>
      <w:r w:rsidRPr="00DF5103">
        <w:rPr>
          <w:snapToGrid w:val="0"/>
          <w:sz w:val="28"/>
          <w:szCs w:val="28"/>
        </w:rPr>
        <w:br/>
        <w:t xml:space="preserve">с ней. </w:t>
      </w:r>
    </w:p>
    <w:p w14:paraId="6AAAB277"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Эксперты рассчитали затраты за хранение ТМЦ за 2023 год: 2 тыс. руб. (стоимость услуг хранения в месяц) × 10 (месяцев в 2023 году осуществлялось хранение на складе) = 20 тыс. руб.</w:t>
      </w:r>
    </w:p>
    <w:p w14:paraId="318D60F0" w14:textId="77777777" w:rsidR="00DF5103" w:rsidRPr="00DF5103" w:rsidRDefault="00DF5103" w:rsidP="00DF5103">
      <w:pPr>
        <w:ind w:firstLine="709"/>
        <w:jc w:val="both"/>
        <w:rPr>
          <w:snapToGrid w:val="0"/>
          <w:sz w:val="28"/>
          <w:szCs w:val="28"/>
        </w:rPr>
      </w:pPr>
      <w:r w:rsidRPr="00DF5103">
        <w:rPr>
          <w:snapToGrid w:val="0"/>
          <w:sz w:val="28"/>
          <w:szCs w:val="28"/>
        </w:rPr>
        <w:t xml:space="preserve">Цена хранения в расчете на 1 тонну угля составила: 20 тыс. руб. (затраты на хранение в год всего) ÷ </w:t>
      </w:r>
      <w:r w:rsidRPr="00DF5103">
        <w:rPr>
          <w:bCs/>
          <w:snapToGrid w:val="0"/>
          <w:sz w:val="28"/>
          <w:szCs w:val="28"/>
        </w:rPr>
        <w:t>797 т</w:t>
      </w:r>
      <w:r w:rsidRPr="00DF5103">
        <w:rPr>
          <w:snapToGrid w:val="0"/>
          <w:sz w:val="28"/>
          <w:szCs w:val="28"/>
        </w:rPr>
        <w:t xml:space="preserve"> (объем натурального </w:t>
      </w:r>
      <w:r w:rsidRPr="00DF5103">
        <w:rPr>
          <w:snapToGrid w:val="0"/>
          <w:sz w:val="28"/>
          <w:szCs w:val="28"/>
        </w:rPr>
        <w:br/>
        <w:t xml:space="preserve">топлива в 2023 году по данным шаблона BALANCE.CALC.TARIFF.WARM.2023.FACT) × 1 000 (для приведения </w:t>
      </w:r>
      <w:r w:rsidRPr="00DF5103">
        <w:rPr>
          <w:snapToGrid w:val="0"/>
          <w:sz w:val="28"/>
          <w:szCs w:val="28"/>
        </w:rPr>
        <w:br/>
        <w:t xml:space="preserve">к руб.) = </w:t>
      </w:r>
      <w:r w:rsidRPr="00DF5103">
        <w:rPr>
          <w:b/>
          <w:snapToGrid w:val="0"/>
          <w:sz w:val="28"/>
          <w:szCs w:val="28"/>
        </w:rPr>
        <w:t>25,09 руб./т</w:t>
      </w:r>
    </w:p>
    <w:p w14:paraId="17CCABA2" w14:textId="77777777" w:rsidR="00DF5103" w:rsidRPr="00DF5103" w:rsidRDefault="00DF5103" w:rsidP="00DF5103">
      <w:pPr>
        <w:ind w:firstLine="709"/>
        <w:jc w:val="both"/>
        <w:rPr>
          <w:snapToGrid w:val="0"/>
          <w:sz w:val="28"/>
          <w:szCs w:val="28"/>
        </w:rPr>
      </w:pPr>
    </w:p>
    <w:p w14:paraId="21E13487" w14:textId="77777777" w:rsidR="00DF5103" w:rsidRPr="00DF5103" w:rsidRDefault="00DF5103" w:rsidP="00DF5103">
      <w:pPr>
        <w:tabs>
          <w:tab w:val="left" w:pos="1890"/>
        </w:tabs>
        <w:ind w:firstLine="709"/>
        <w:jc w:val="both"/>
        <w:rPr>
          <w:b/>
          <w:snapToGrid w:val="0"/>
          <w:sz w:val="28"/>
          <w:szCs w:val="28"/>
          <w:u w:val="single"/>
        </w:rPr>
      </w:pPr>
      <w:r w:rsidRPr="00DF5103">
        <w:rPr>
          <w:b/>
          <w:snapToGrid w:val="0"/>
          <w:sz w:val="28"/>
          <w:szCs w:val="28"/>
          <w:u w:val="single"/>
        </w:rPr>
        <w:t xml:space="preserve">Фасовка угля в </w:t>
      </w:r>
      <w:proofErr w:type="spellStart"/>
      <w:r w:rsidRPr="00DF5103">
        <w:rPr>
          <w:b/>
          <w:snapToGrid w:val="0"/>
          <w:sz w:val="28"/>
          <w:szCs w:val="28"/>
          <w:u w:val="single"/>
        </w:rPr>
        <w:t>биг</w:t>
      </w:r>
      <w:proofErr w:type="spellEnd"/>
      <w:r w:rsidRPr="00DF5103">
        <w:rPr>
          <w:b/>
          <w:snapToGrid w:val="0"/>
          <w:sz w:val="28"/>
          <w:szCs w:val="28"/>
          <w:u w:val="single"/>
        </w:rPr>
        <w:t xml:space="preserve"> </w:t>
      </w:r>
      <w:proofErr w:type="spellStart"/>
      <w:r w:rsidRPr="00DF5103">
        <w:rPr>
          <w:b/>
          <w:snapToGrid w:val="0"/>
          <w:sz w:val="28"/>
          <w:szCs w:val="28"/>
          <w:u w:val="single"/>
        </w:rPr>
        <w:t>бэги</w:t>
      </w:r>
      <w:proofErr w:type="spellEnd"/>
    </w:p>
    <w:p w14:paraId="57A8EE3E" w14:textId="77777777" w:rsidR="00DF5103" w:rsidRPr="00DF5103" w:rsidRDefault="00DF5103" w:rsidP="00DF5103">
      <w:pPr>
        <w:tabs>
          <w:tab w:val="left" w:pos="1890"/>
        </w:tabs>
        <w:ind w:firstLine="709"/>
        <w:jc w:val="both"/>
        <w:rPr>
          <w:bCs/>
          <w:snapToGrid w:val="0"/>
          <w:sz w:val="28"/>
          <w:szCs w:val="28"/>
        </w:rPr>
      </w:pPr>
      <w:r w:rsidRPr="00DF5103">
        <w:rPr>
          <w:bCs/>
          <w:snapToGrid w:val="0"/>
          <w:sz w:val="28"/>
          <w:szCs w:val="28"/>
        </w:rPr>
        <w:t xml:space="preserve">Для подтверждения затрат на фасовку угля в МКР (мягкие контейнеры, </w:t>
      </w:r>
      <w:proofErr w:type="spellStart"/>
      <w:r w:rsidRPr="00DF5103">
        <w:rPr>
          <w:bCs/>
          <w:snapToGrid w:val="0"/>
          <w:sz w:val="28"/>
          <w:szCs w:val="28"/>
        </w:rPr>
        <w:t>биг</w:t>
      </w:r>
      <w:proofErr w:type="spellEnd"/>
      <w:r w:rsidRPr="00DF5103">
        <w:rPr>
          <w:bCs/>
          <w:snapToGrid w:val="0"/>
          <w:sz w:val="28"/>
          <w:szCs w:val="28"/>
        </w:rPr>
        <w:t xml:space="preserve"> </w:t>
      </w:r>
      <w:proofErr w:type="spellStart"/>
      <w:r w:rsidRPr="00DF5103">
        <w:rPr>
          <w:bCs/>
          <w:snapToGrid w:val="0"/>
          <w:sz w:val="28"/>
          <w:szCs w:val="28"/>
        </w:rPr>
        <w:t>бэги</w:t>
      </w:r>
      <w:proofErr w:type="spellEnd"/>
      <w:r w:rsidRPr="00DF5103">
        <w:rPr>
          <w:bCs/>
          <w:snapToGrid w:val="0"/>
          <w:sz w:val="28"/>
          <w:szCs w:val="28"/>
        </w:rPr>
        <w:t>) ООО «Мир тепла» представило следующую документацию:</w:t>
      </w:r>
    </w:p>
    <w:p w14:paraId="06C89A24"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 xml:space="preserve">Договор на предоставление </w:t>
      </w:r>
      <w:proofErr w:type="spellStart"/>
      <w:r w:rsidRPr="00DF5103">
        <w:rPr>
          <w:snapToGrid w:val="0"/>
          <w:sz w:val="28"/>
          <w:szCs w:val="28"/>
        </w:rPr>
        <w:t>автоуслуг</w:t>
      </w:r>
      <w:proofErr w:type="spellEnd"/>
      <w:r w:rsidRPr="00DF5103">
        <w:rPr>
          <w:snapToGrid w:val="0"/>
          <w:sz w:val="28"/>
          <w:szCs w:val="28"/>
        </w:rPr>
        <w:t xml:space="preserve"> № 82 от 27.12.2022, заключенный с Муниципальным бюджетным учреждением Анжеро-Судженского городского округа «Ремонтно-эксплуатационная служба», действующий с 01.01.2023 до 31.12.2023, без </w:t>
      </w:r>
      <w:proofErr w:type="spellStart"/>
      <w:r w:rsidRPr="00DF5103">
        <w:rPr>
          <w:snapToGrid w:val="0"/>
          <w:sz w:val="28"/>
          <w:szCs w:val="28"/>
        </w:rPr>
        <w:t>автопролонгации</w:t>
      </w:r>
      <w:proofErr w:type="spellEnd"/>
      <w:r w:rsidRPr="00DF5103">
        <w:rPr>
          <w:snapToGrid w:val="0"/>
          <w:sz w:val="28"/>
          <w:szCs w:val="28"/>
        </w:rPr>
        <w:t xml:space="preserve">, </w:t>
      </w:r>
      <w:r w:rsidRPr="00DF5103">
        <w:rPr>
          <w:snapToGrid w:val="0"/>
          <w:sz w:val="28"/>
          <w:szCs w:val="28"/>
        </w:rPr>
        <w:br/>
        <w:t>с приложением (DOCS.FORM.6.42. Часть 5. 2. Расходы на топливо. Договор № 82 МБУ РЭС).</w:t>
      </w:r>
    </w:p>
    <w:p w14:paraId="58CE13D8"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Путевые листы МБУ «РЭС» на погрузчик фронтальный и КАМАЗ (DOCS.FORM.6.42. Часть 3. 4. Расходы на топливо. Путевые листы МБУ РЭС).</w:t>
      </w:r>
    </w:p>
    <w:p w14:paraId="74DC2B38"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Пояснительная записка о доставке угля (DOCS.FORM.6.42. Часть 6. Расходы на топливо. Пояснительная записка о доставке угля).</w:t>
      </w:r>
    </w:p>
    <w:p w14:paraId="3D72F6CF" w14:textId="77777777" w:rsidR="00DF5103" w:rsidRPr="00DF5103" w:rsidRDefault="00DF5103" w:rsidP="00DF5103">
      <w:pPr>
        <w:ind w:firstLine="709"/>
        <w:jc w:val="both"/>
        <w:rPr>
          <w:snapToGrid w:val="0"/>
          <w:sz w:val="28"/>
          <w:szCs w:val="28"/>
        </w:rPr>
      </w:pPr>
      <w:r w:rsidRPr="00DF5103">
        <w:rPr>
          <w:snapToGrid w:val="0"/>
          <w:sz w:val="28"/>
          <w:szCs w:val="28"/>
        </w:rPr>
        <w:t xml:space="preserve">Эксперты отмечают отсутствие конкурсной документации к договору. Следовательно, договор не отвечает требованиям </w:t>
      </w:r>
      <w:proofErr w:type="spellStart"/>
      <w:r w:rsidRPr="00DF5103">
        <w:rPr>
          <w:snapToGrid w:val="0"/>
          <w:sz w:val="28"/>
          <w:szCs w:val="28"/>
        </w:rPr>
        <w:t>пп</w:t>
      </w:r>
      <w:proofErr w:type="spellEnd"/>
      <w:r w:rsidRPr="00DF5103">
        <w:rPr>
          <w:snapToGrid w:val="0"/>
          <w:sz w:val="28"/>
          <w:szCs w:val="28"/>
        </w:rPr>
        <w:t xml:space="preserve">. б) п 29 Основ ценообразования «Цены, установленные в договорах, заключенных </w:t>
      </w:r>
      <w:r w:rsidRPr="00DF5103">
        <w:rPr>
          <w:snapToGrid w:val="0"/>
          <w:sz w:val="28"/>
          <w:szCs w:val="28"/>
        </w:rPr>
        <w:br/>
        <w:t>в результате проведения торгов».</w:t>
      </w:r>
    </w:p>
    <w:p w14:paraId="7E733997" w14:textId="77777777" w:rsidR="00DF5103" w:rsidRPr="00DF5103" w:rsidRDefault="00DF5103" w:rsidP="00DF5103">
      <w:pPr>
        <w:tabs>
          <w:tab w:val="left" w:pos="1890"/>
        </w:tabs>
        <w:ind w:firstLine="709"/>
        <w:jc w:val="both"/>
        <w:rPr>
          <w:sz w:val="28"/>
          <w:szCs w:val="28"/>
        </w:rPr>
      </w:pPr>
      <w:r w:rsidRPr="00DF5103">
        <w:rPr>
          <w:snapToGrid w:val="0"/>
          <w:color w:val="000000"/>
          <w:sz w:val="28"/>
          <w:szCs w:val="28"/>
        </w:rPr>
        <w:t xml:space="preserve">Ввиду отсутствия договора на автоуслуги на 2025 год, заключенного </w:t>
      </w:r>
      <w:r w:rsidRPr="00DF5103">
        <w:rPr>
          <w:snapToGrid w:val="0"/>
          <w:color w:val="000000"/>
          <w:sz w:val="28"/>
          <w:szCs w:val="28"/>
        </w:rPr>
        <w:br/>
        <w:t>с помощью проведенных торгов,</w:t>
      </w:r>
      <w:r w:rsidRPr="00DF5103">
        <w:rPr>
          <w:snapToGrid w:val="0"/>
          <w:sz w:val="28"/>
          <w:szCs w:val="28"/>
        </w:rPr>
        <w:t xml:space="preserve"> экспертами, в соответствии с пунктом 29 (г) Основ ценообразования, произведен альтернативный расчет стоимости доставки угля до котельных. При расчете обоснованности расходов </w:t>
      </w:r>
      <w:r w:rsidRPr="00DF5103">
        <w:rPr>
          <w:snapToGrid w:val="0"/>
          <w:sz w:val="28"/>
          <w:szCs w:val="28"/>
        </w:rPr>
        <w:br/>
        <w:t xml:space="preserve">по доставке угля экспертами использовалась данные статистической отчетности для соответствующего субъекта Российской Федерации «Сборник информационно-аналитических материалов «Цены </w:t>
      </w:r>
      <w:r w:rsidRPr="00DF5103">
        <w:rPr>
          <w:snapToGrid w:val="0"/>
          <w:sz w:val="28"/>
          <w:szCs w:val="28"/>
        </w:rPr>
        <w:br/>
        <w:t xml:space="preserve">в строительстве» № 7 от июля 2023 года (каталог текущих средних сметных цен является официальным информационным сборником по регистрации </w:t>
      </w:r>
      <w:r w:rsidRPr="00DF5103">
        <w:rPr>
          <w:snapToGrid w:val="0"/>
          <w:sz w:val="28"/>
          <w:szCs w:val="28"/>
        </w:rPr>
        <w:br/>
        <w:t xml:space="preserve">и публикации текущих цен на материально-технические ресурсы, эксплуатацию строительных машин и механизмов, сложившихся </w:t>
      </w:r>
      <w:r w:rsidRPr="00DF5103">
        <w:rPr>
          <w:snapToGrid w:val="0"/>
          <w:sz w:val="28"/>
          <w:szCs w:val="28"/>
        </w:rPr>
        <w:br/>
        <w:t xml:space="preserve">в регионе, разработан в соответствии с распоряжением Администрации Кемеровской области от 17.06.1996 № 504-р, от 20.05.1998 г. № 487-р, </w:t>
      </w:r>
      <w:r w:rsidRPr="00DF5103">
        <w:rPr>
          <w:snapToGrid w:val="0"/>
          <w:sz w:val="28"/>
          <w:szCs w:val="28"/>
        </w:rPr>
        <w:br/>
        <w:t xml:space="preserve">от 27.10.1998 № 1153-р, от 17.02.2003 № 143-р). </w:t>
      </w:r>
    </w:p>
    <w:p w14:paraId="25754041"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lastRenderedPageBreak/>
        <w:t xml:space="preserve">Фасовка угля в МКР (мягкие контейнеры, </w:t>
      </w:r>
      <w:proofErr w:type="spellStart"/>
      <w:r w:rsidRPr="00DF5103">
        <w:rPr>
          <w:snapToGrid w:val="0"/>
          <w:sz w:val="28"/>
          <w:szCs w:val="28"/>
        </w:rPr>
        <w:t>биг</w:t>
      </w:r>
      <w:proofErr w:type="spellEnd"/>
      <w:r w:rsidRPr="00DF5103">
        <w:rPr>
          <w:snapToGrid w:val="0"/>
          <w:sz w:val="28"/>
          <w:szCs w:val="28"/>
        </w:rPr>
        <w:t xml:space="preserve"> </w:t>
      </w:r>
      <w:proofErr w:type="spellStart"/>
      <w:r w:rsidRPr="00DF5103">
        <w:rPr>
          <w:snapToGrid w:val="0"/>
          <w:sz w:val="28"/>
          <w:szCs w:val="28"/>
        </w:rPr>
        <w:t>бэги</w:t>
      </w:r>
      <w:proofErr w:type="spellEnd"/>
      <w:r w:rsidRPr="00DF5103">
        <w:rPr>
          <w:snapToGrid w:val="0"/>
          <w:sz w:val="28"/>
          <w:szCs w:val="28"/>
        </w:rPr>
        <w:t>), происходит посредством работы одноковшового универсального фронтального пневмоколесного погрузчика 3 т.</w:t>
      </w:r>
    </w:p>
    <w:p w14:paraId="1E2ED4C2"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 xml:space="preserve">Стоимость погрузчика одноковшового универсального фронтального пневмоколесного за 2023 год, грузоподъёмностью 3 т. определена согласно данным каталога, код ресурса 03-1812, в размере </w:t>
      </w:r>
      <w:r w:rsidRPr="00DF5103">
        <w:rPr>
          <w:snapToGrid w:val="0"/>
          <w:sz w:val="28"/>
          <w:szCs w:val="28"/>
        </w:rPr>
        <w:br/>
        <w:t xml:space="preserve">1 174,35 руб./м-ч. (без НДС). </w:t>
      </w:r>
    </w:p>
    <w:p w14:paraId="05A4D379"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 xml:space="preserve">Объем натурального топлива по факту 2023 года по данным шаблона BALANCE.CALC.TARIFF.WARM.2023.FACT составляет 797 т. </w:t>
      </w:r>
    </w:p>
    <w:p w14:paraId="1F5176E4"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 xml:space="preserve">Вместимость 1 </w:t>
      </w:r>
      <w:proofErr w:type="spellStart"/>
      <w:r w:rsidRPr="00DF5103">
        <w:rPr>
          <w:snapToGrid w:val="0"/>
          <w:sz w:val="28"/>
          <w:szCs w:val="28"/>
        </w:rPr>
        <w:t>биг</w:t>
      </w:r>
      <w:proofErr w:type="spellEnd"/>
      <w:r w:rsidRPr="00DF5103">
        <w:rPr>
          <w:snapToGrid w:val="0"/>
          <w:sz w:val="28"/>
          <w:szCs w:val="28"/>
        </w:rPr>
        <w:t xml:space="preserve"> </w:t>
      </w:r>
      <w:proofErr w:type="spellStart"/>
      <w:r w:rsidRPr="00DF5103">
        <w:rPr>
          <w:snapToGrid w:val="0"/>
          <w:sz w:val="28"/>
          <w:szCs w:val="28"/>
        </w:rPr>
        <w:t>бэга</w:t>
      </w:r>
      <w:proofErr w:type="spellEnd"/>
      <w:r w:rsidRPr="00DF5103">
        <w:rPr>
          <w:snapToGrid w:val="0"/>
          <w:sz w:val="28"/>
          <w:szCs w:val="28"/>
        </w:rPr>
        <w:t xml:space="preserve"> принята экспертами равной 1 тонне. Следовательно, чтобы расфасовать по </w:t>
      </w:r>
      <w:proofErr w:type="spellStart"/>
      <w:r w:rsidRPr="00DF5103">
        <w:rPr>
          <w:snapToGrid w:val="0"/>
          <w:sz w:val="28"/>
          <w:szCs w:val="28"/>
        </w:rPr>
        <w:t>биг</w:t>
      </w:r>
      <w:proofErr w:type="spellEnd"/>
      <w:r w:rsidRPr="00DF5103">
        <w:rPr>
          <w:snapToGrid w:val="0"/>
          <w:sz w:val="28"/>
          <w:szCs w:val="28"/>
        </w:rPr>
        <w:t xml:space="preserve"> </w:t>
      </w:r>
      <w:proofErr w:type="spellStart"/>
      <w:r w:rsidRPr="00DF5103">
        <w:rPr>
          <w:snapToGrid w:val="0"/>
          <w:sz w:val="28"/>
          <w:szCs w:val="28"/>
        </w:rPr>
        <w:t>бэгам</w:t>
      </w:r>
      <w:proofErr w:type="spellEnd"/>
      <w:r w:rsidRPr="00DF5103">
        <w:rPr>
          <w:snapToGrid w:val="0"/>
          <w:sz w:val="28"/>
          <w:szCs w:val="28"/>
        </w:rPr>
        <w:t xml:space="preserve"> 797 тонн натурального топлива потребуется 797 </w:t>
      </w:r>
      <w:proofErr w:type="spellStart"/>
      <w:r w:rsidRPr="00DF5103">
        <w:rPr>
          <w:snapToGrid w:val="0"/>
          <w:sz w:val="28"/>
          <w:szCs w:val="28"/>
        </w:rPr>
        <w:t>биг</w:t>
      </w:r>
      <w:proofErr w:type="spellEnd"/>
      <w:r w:rsidRPr="00DF5103">
        <w:rPr>
          <w:snapToGrid w:val="0"/>
          <w:sz w:val="28"/>
          <w:szCs w:val="28"/>
        </w:rPr>
        <w:t xml:space="preserve"> </w:t>
      </w:r>
      <w:proofErr w:type="spellStart"/>
      <w:r w:rsidRPr="00DF5103">
        <w:rPr>
          <w:snapToGrid w:val="0"/>
          <w:sz w:val="28"/>
          <w:szCs w:val="28"/>
        </w:rPr>
        <w:t>бэгов</w:t>
      </w:r>
      <w:proofErr w:type="spellEnd"/>
      <w:r w:rsidRPr="00DF5103">
        <w:rPr>
          <w:snapToGrid w:val="0"/>
          <w:sz w:val="28"/>
          <w:szCs w:val="28"/>
        </w:rPr>
        <w:t>.</w:t>
      </w:r>
    </w:p>
    <w:p w14:paraId="134AC992"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 xml:space="preserve">По данным предприятия, необходимое время на загрузку </w:t>
      </w:r>
      <w:r w:rsidRPr="00DF5103">
        <w:rPr>
          <w:snapToGrid w:val="0"/>
          <w:sz w:val="28"/>
          <w:szCs w:val="28"/>
        </w:rPr>
        <w:br/>
        <w:t xml:space="preserve">1 тонны угля в </w:t>
      </w:r>
      <w:proofErr w:type="spellStart"/>
      <w:r w:rsidRPr="00DF5103">
        <w:rPr>
          <w:snapToGrid w:val="0"/>
          <w:sz w:val="28"/>
          <w:szCs w:val="28"/>
        </w:rPr>
        <w:t>биг</w:t>
      </w:r>
      <w:proofErr w:type="spellEnd"/>
      <w:r w:rsidRPr="00DF5103">
        <w:rPr>
          <w:snapToGrid w:val="0"/>
          <w:sz w:val="28"/>
          <w:szCs w:val="28"/>
        </w:rPr>
        <w:t xml:space="preserve"> </w:t>
      </w:r>
      <w:proofErr w:type="spellStart"/>
      <w:r w:rsidRPr="00DF5103">
        <w:rPr>
          <w:snapToGrid w:val="0"/>
          <w:sz w:val="28"/>
          <w:szCs w:val="28"/>
        </w:rPr>
        <w:t>бэг</w:t>
      </w:r>
      <w:proofErr w:type="spellEnd"/>
      <w:r w:rsidRPr="00DF5103">
        <w:rPr>
          <w:snapToGrid w:val="0"/>
          <w:sz w:val="28"/>
          <w:szCs w:val="28"/>
        </w:rPr>
        <w:t xml:space="preserve"> равно 0,25 часа (15 минут). Эксперты согласились </w:t>
      </w:r>
      <w:r w:rsidRPr="00DF5103">
        <w:rPr>
          <w:snapToGrid w:val="0"/>
          <w:sz w:val="28"/>
          <w:szCs w:val="28"/>
        </w:rPr>
        <w:br/>
        <w:t>с данной величиной.</w:t>
      </w:r>
    </w:p>
    <w:p w14:paraId="3723971E"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 xml:space="preserve">Эксперты рассчитали общее необходимое время работы погрузчика </w:t>
      </w:r>
      <w:r w:rsidRPr="00DF5103">
        <w:rPr>
          <w:snapToGrid w:val="0"/>
          <w:sz w:val="28"/>
          <w:szCs w:val="28"/>
        </w:rPr>
        <w:br/>
        <w:t xml:space="preserve">для фасовки по </w:t>
      </w:r>
      <w:proofErr w:type="spellStart"/>
      <w:r w:rsidRPr="00DF5103">
        <w:rPr>
          <w:snapToGrid w:val="0"/>
          <w:sz w:val="28"/>
          <w:szCs w:val="28"/>
        </w:rPr>
        <w:t>биг</w:t>
      </w:r>
      <w:proofErr w:type="spellEnd"/>
      <w:r w:rsidRPr="00DF5103">
        <w:rPr>
          <w:snapToGrid w:val="0"/>
          <w:sz w:val="28"/>
          <w:szCs w:val="28"/>
        </w:rPr>
        <w:t xml:space="preserve"> </w:t>
      </w:r>
      <w:proofErr w:type="spellStart"/>
      <w:r w:rsidRPr="00DF5103">
        <w:rPr>
          <w:snapToGrid w:val="0"/>
          <w:sz w:val="28"/>
          <w:szCs w:val="28"/>
        </w:rPr>
        <w:t>бэгам</w:t>
      </w:r>
      <w:proofErr w:type="spellEnd"/>
      <w:r w:rsidRPr="00DF5103">
        <w:rPr>
          <w:snapToGrid w:val="0"/>
          <w:sz w:val="28"/>
          <w:szCs w:val="28"/>
        </w:rPr>
        <w:t xml:space="preserve"> всего объема топлива: 0,25 часа × 797 (</w:t>
      </w:r>
      <w:proofErr w:type="spellStart"/>
      <w:r w:rsidRPr="00DF5103">
        <w:rPr>
          <w:snapToGrid w:val="0"/>
          <w:sz w:val="28"/>
          <w:szCs w:val="28"/>
        </w:rPr>
        <w:t>биг</w:t>
      </w:r>
      <w:proofErr w:type="spellEnd"/>
      <w:r w:rsidRPr="00DF5103">
        <w:rPr>
          <w:snapToGrid w:val="0"/>
          <w:sz w:val="28"/>
          <w:szCs w:val="28"/>
        </w:rPr>
        <w:t xml:space="preserve"> </w:t>
      </w:r>
      <w:proofErr w:type="spellStart"/>
      <w:r w:rsidRPr="00DF5103">
        <w:rPr>
          <w:snapToGrid w:val="0"/>
          <w:sz w:val="28"/>
          <w:szCs w:val="28"/>
        </w:rPr>
        <w:t>бэгов</w:t>
      </w:r>
      <w:proofErr w:type="spellEnd"/>
      <w:r w:rsidRPr="00DF5103">
        <w:rPr>
          <w:snapToGrid w:val="0"/>
          <w:sz w:val="28"/>
          <w:szCs w:val="28"/>
        </w:rPr>
        <w:t xml:space="preserve">) = </w:t>
      </w:r>
      <w:r w:rsidRPr="00DF5103">
        <w:rPr>
          <w:snapToGrid w:val="0"/>
          <w:sz w:val="28"/>
          <w:szCs w:val="28"/>
        </w:rPr>
        <w:br/>
        <w:t>199 часов (работы погрузчика необходимо).</w:t>
      </w:r>
    </w:p>
    <w:p w14:paraId="6B6932C3"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 xml:space="preserve">Расходы на фасовку всего угля в </w:t>
      </w:r>
      <w:proofErr w:type="spellStart"/>
      <w:r w:rsidRPr="00DF5103">
        <w:rPr>
          <w:snapToGrid w:val="0"/>
          <w:sz w:val="28"/>
          <w:szCs w:val="28"/>
        </w:rPr>
        <w:t>биг</w:t>
      </w:r>
      <w:proofErr w:type="spellEnd"/>
      <w:r w:rsidRPr="00DF5103">
        <w:rPr>
          <w:snapToGrid w:val="0"/>
          <w:sz w:val="28"/>
          <w:szCs w:val="28"/>
        </w:rPr>
        <w:t xml:space="preserve"> </w:t>
      </w:r>
      <w:proofErr w:type="spellStart"/>
      <w:r w:rsidRPr="00DF5103">
        <w:rPr>
          <w:snapToGrid w:val="0"/>
          <w:sz w:val="28"/>
          <w:szCs w:val="28"/>
        </w:rPr>
        <w:t>бэги</w:t>
      </w:r>
      <w:proofErr w:type="spellEnd"/>
      <w:r w:rsidRPr="00DF5103">
        <w:rPr>
          <w:snapToGrid w:val="0"/>
          <w:sz w:val="28"/>
          <w:szCs w:val="28"/>
        </w:rPr>
        <w:t xml:space="preserve"> составили: 199 часов (необходимое количество часов работы погрузчика) × 1 174,35 руб./м.-ч. (цена 1 маш-часа работы погрузчика) = 233 696 руб.</w:t>
      </w:r>
    </w:p>
    <w:p w14:paraId="3DCD4D04" w14:textId="77777777" w:rsidR="00DF5103" w:rsidRPr="00DF5103" w:rsidRDefault="00DF5103" w:rsidP="00DF5103">
      <w:pPr>
        <w:tabs>
          <w:tab w:val="left" w:pos="1890"/>
        </w:tabs>
        <w:ind w:firstLine="709"/>
        <w:jc w:val="both"/>
        <w:rPr>
          <w:b/>
          <w:snapToGrid w:val="0"/>
          <w:sz w:val="28"/>
          <w:szCs w:val="28"/>
        </w:rPr>
      </w:pPr>
      <w:r w:rsidRPr="00DF5103">
        <w:rPr>
          <w:snapToGrid w:val="0"/>
          <w:sz w:val="28"/>
          <w:szCs w:val="28"/>
        </w:rPr>
        <w:t xml:space="preserve">Цена погрузки в </w:t>
      </w:r>
      <w:proofErr w:type="spellStart"/>
      <w:r w:rsidRPr="00DF5103">
        <w:rPr>
          <w:snapToGrid w:val="0"/>
          <w:sz w:val="28"/>
          <w:szCs w:val="28"/>
        </w:rPr>
        <w:t>биг</w:t>
      </w:r>
      <w:proofErr w:type="spellEnd"/>
      <w:r w:rsidRPr="00DF5103">
        <w:rPr>
          <w:snapToGrid w:val="0"/>
          <w:sz w:val="28"/>
          <w:szCs w:val="28"/>
        </w:rPr>
        <w:t xml:space="preserve"> </w:t>
      </w:r>
      <w:proofErr w:type="spellStart"/>
      <w:r w:rsidRPr="00DF5103">
        <w:rPr>
          <w:snapToGrid w:val="0"/>
          <w:sz w:val="28"/>
          <w:szCs w:val="28"/>
        </w:rPr>
        <w:t>бэг</w:t>
      </w:r>
      <w:proofErr w:type="spellEnd"/>
      <w:r w:rsidRPr="00DF5103">
        <w:rPr>
          <w:snapToGrid w:val="0"/>
          <w:sz w:val="28"/>
          <w:szCs w:val="28"/>
        </w:rPr>
        <w:t xml:space="preserve"> 1 тонны составила: 233 696 руб. (стоимость фасовки всего угля в </w:t>
      </w:r>
      <w:proofErr w:type="spellStart"/>
      <w:r w:rsidRPr="00DF5103">
        <w:rPr>
          <w:snapToGrid w:val="0"/>
          <w:sz w:val="28"/>
          <w:szCs w:val="28"/>
        </w:rPr>
        <w:t>биг</w:t>
      </w:r>
      <w:proofErr w:type="spellEnd"/>
      <w:r w:rsidRPr="00DF5103">
        <w:rPr>
          <w:snapToGrid w:val="0"/>
          <w:sz w:val="28"/>
          <w:szCs w:val="28"/>
        </w:rPr>
        <w:t xml:space="preserve"> </w:t>
      </w:r>
      <w:proofErr w:type="spellStart"/>
      <w:r w:rsidRPr="00DF5103">
        <w:rPr>
          <w:snapToGrid w:val="0"/>
          <w:sz w:val="28"/>
          <w:szCs w:val="28"/>
        </w:rPr>
        <w:t>бэги</w:t>
      </w:r>
      <w:proofErr w:type="spellEnd"/>
      <w:r w:rsidRPr="00DF5103">
        <w:rPr>
          <w:snapToGrid w:val="0"/>
          <w:sz w:val="28"/>
          <w:szCs w:val="28"/>
        </w:rPr>
        <w:t xml:space="preserve">) ÷ </w:t>
      </w:r>
      <w:r w:rsidRPr="00DF5103">
        <w:rPr>
          <w:bCs/>
          <w:snapToGrid w:val="0"/>
          <w:sz w:val="28"/>
          <w:szCs w:val="28"/>
        </w:rPr>
        <w:t>797 т</w:t>
      </w:r>
      <w:r w:rsidRPr="00DF5103">
        <w:rPr>
          <w:snapToGrid w:val="0"/>
          <w:sz w:val="28"/>
          <w:szCs w:val="28"/>
        </w:rPr>
        <w:t xml:space="preserve"> (объем натурального топлива) = </w:t>
      </w:r>
      <w:r w:rsidRPr="00DF5103">
        <w:rPr>
          <w:snapToGrid w:val="0"/>
          <w:sz w:val="28"/>
          <w:szCs w:val="28"/>
        </w:rPr>
        <w:br/>
      </w:r>
      <w:r w:rsidRPr="00DF5103">
        <w:rPr>
          <w:b/>
          <w:snapToGrid w:val="0"/>
          <w:sz w:val="28"/>
          <w:szCs w:val="28"/>
        </w:rPr>
        <w:t xml:space="preserve">293,22 руб./т. </w:t>
      </w:r>
      <w:r w:rsidRPr="00DF5103">
        <w:rPr>
          <w:bCs/>
          <w:snapToGrid w:val="0"/>
          <w:sz w:val="28"/>
          <w:szCs w:val="28"/>
        </w:rPr>
        <w:t xml:space="preserve">Данная величина </w:t>
      </w:r>
      <w:r w:rsidRPr="00DF5103">
        <w:rPr>
          <w:snapToGrid w:val="0"/>
          <w:sz w:val="28"/>
          <w:szCs w:val="28"/>
        </w:rPr>
        <w:t>принимается экспертами в расчет стоимости затрат на топливо.</w:t>
      </w:r>
    </w:p>
    <w:p w14:paraId="081054C5" w14:textId="77777777" w:rsidR="00DF5103" w:rsidRPr="00DF5103" w:rsidRDefault="00DF5103" w:rsidP="00DF5103">
      <w:pPr>
        <w:ind w:firstLine="709"/>
        <w:jc w:val="both"/>
        <w:rPr>
          <w:snapToGrid w:val="0"/>
          <w:sz w:val="28"/>
          <w:szCs w:val="28"/>
        </w:rPr>
      </w:pPr>
    </w:p>
    <w:p w14:paraId="7590B386" w14:textId="77777777" w:rsidR="00DF5103" w:rsidRPr="00DF5103" w:rsidRDefault="00DF5103" w:rsidP="00DF5103">
      <w:pPr>
        <w:tabs>
          <w:tab w:val="left" w:pos="1890"/>
        </w:tabs>
        <w:ind w:firstLine="709"/>
        <w:jc w:val="both"/>
        <w:rPr>
          <w:b/>
          <w:snapToGrid w:val="0"/>
          <w:sz w:val="28"/>
          <w:szCs w:val="28"/>
          <w:u w:val="single"/>
        </w:rPr>
      </w:pPr>
      <w:r w:rsidRPr="00DF5103">
        <w:rPr>
          <w:b/>
          <w:snapToGrid w:val="0"/>
          <w:sz w:val="28"/>
          <w:szCs w:val="28"/>
          <w:u w:val="single"/>
        </w:rPr>
        <w:t>Доставка угля от склада до котельных</w:t>
      </w:r>
    </w:p>
    <w:p w14:paraId="4B441118"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 xml:space="preserve">После фасовки угля в </w:t>
      </w:r>
      <w:proofErr w:type="spellStart"/>
      <w:r w:rsidRPr="00DF5103">
        <w:rPr>
          <w:snapToGrid w:val="0"/>
          <w:sz w:val="28"/>
          <w:szCs w:val="28"/>
        </w:rPr>
        <w:t>биг</w:t>
      </w:r>
      <w:proofErr w:type="spellEnd"/>
      <w:r w:rsidRPr="00DF5103">
        <w:rPr>
          <w:snapToGrid w:val="0"/>
          <w:sz w:val="28"/>
          <w:szCs w:val="28"/>
        </w:rPr>
        <w:t xml:space="preserve"> </w:t>
      </w:r>
      <w:proofErr w:type="spellStart"/>
      <w:r w:rsidRPr="00DF5103">
        <w:rPr>
          <w:snapToGrid w:val="0"/>
          <w:sz w:val="28"/>
          <w:szCs w:val="28"/>
        </w:rPr>
        <w:t>бэги</w:t>
      </w:r>
      <w:proofErr w:type="spellEnd"/>
      <w:r w:rsidRPr="00DF5103">
        <w:rPr>
          <w:snapToGrid w:val="0"/>
          <w:sz w:val="28"/>
          <w:szCs w:val="28"/>
        </w:rPr>
        <w:t xml:space="preserve"> они доставляются от склада </w:t>
      </w:r>
      <w:r w:rsidRPr="00DF5103">
        <w:rPr>
          <w:snapToGrid w:val="0"/>
          <w:sz w:val="28"/>
          <w:szCs w:val="28"/>
        </w:rPr>
        <w:br/>
        <w:t>на ул. Коминтерна, 30 до котельных. Доставка осуществляется краном-манипулятором на базе автомобиля КАМАЗ.</w:t>
      </w:r>
    </w:p>
    <w:p w14:paraId="0D50917A"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Для подтверждения затрат на доставку топлива от склада МБУ «РЭС» до котельной по факту 2023 года ООО «Мир тепла» представило следующую документацию:</w:t>
      </w:r>
    </w:p>
    <w:p w14:paraId="66E99AEF"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 xml:space="preserve">Договор на предоставление </w:t>
      </w:r>
      <w:proofErr w:type="spellStart"/>
      <w:r w:rsidRPr="00DF5103">
        <w:rPr>
          <w:snapToGrid w:val="0"/>
          <w:sz w:val="28"/>
          <w:szCs w:val="28"/>
        </w:rPr>
        <w:t>автоуслуг</w:t>
      </w:r>
      <w:proofErr w:type="spellEnd"/>
      <w:r w:rsidRPr="00DF5103">
        <w:rPr>
          <w:snapToGrid w:val="0"/>
          <w:sz w:val="28"/>
          <w:szCs w:val="28"/>
        </w:rPr>
        <w:t xml:space="preserve"> № 82 от 27.12.2022, заключенный с Муниципальным бюджетным учреждением Анжеро-Судженского городского округа «Ремонтно-эксплуатационная служба», действующий с 01.01.2023 до 31.12.2023, без </w:t>
      </w:r>
      <w:proofErr w:type="spellStart"/>
      <w:r w:rsidRPr="00DF5103">
        <w:rPr>
          <w:snapToGrid w:val="0"/>
          <w:sz w:val="28"/>
          <w:szCs w:val="28"/>
        </w:rPr>
        <w:t>автопролонгации</w:t>
      </w:r>
      <w:proofErr w:type="spellEnd"/>
      <w:r w:rsidRPr="00DF5103">
        <w:rPr>
          <w:snapToGrid w:val="0"/>
          <w:sz w:val="28"/>
          <w:szCs w:val="28"/>
        </w:rPr>
        <w:t xml:space="preserve">, </w:t>
      </w:r>
      <w:r w:rsidRPr="00DF5103">
        <w:rPr>
          <w:snapToGrid w:val="0"/>
          <w:sz w:val="28"/>
          <w:szCs w:val="28"/>
        </w:rPr>
        <w:br/>
        <w:t>с приложением (DOCS.FORM.6.42. Часть 5. 2. Расходы на топливо. Договор № 82 МБУ РЭС).</w:t>
      </w:r>
    </w:p>
    <w:p w14:paraId="2AE9A3B5"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Путевые листы МБУ «РЭС» на погрузчик фронтальный и КАМАЗ (DOCS.FORM.6.42. Часть 3. 4. Расходы на топливо. Путевые листы МБУ РЭС).</w:t>
      </w:r>
    </w:p>
    <w:p w14:paraId="603A2B45"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Пояснительная записка о доставке угля (DOCS.FORM.6.42. Часть 6. Расходы на топливо. Пояснительная записка о доставке угля).</w:t>
      </w:r>
    </w:p>
    <w:p w14:paraId="329AF213" w14:textId="77777777" w:rsidR="00DF5103" w:rsidRPr="00DF5103" w:rsidRDefault="00DF5103" w:rsidP="00DF5103">
      <w:pPr>
        <w:ind w:firstLine="709"/>
        <w:jc w:val="both"/>
        <w:rPr>
          <w:snapToGrid w:val="0"/>
          <w:sz w:val="28"/>
          <w:szCs w:val="28"/>
        </w:rPr>
      </w:pPr>
      <w:r w:rsidRPr="00DF5103">
        <w:rPr>
          <w:snapToGrid w:val="0"/>
          <w:sz w:val="28"/>
          <w:szCs w:val="28"/>
        </w:rPr>
        <w:t xml:space="preserve">Эксперты отмечают отсутствие конкурсной документации к договору. Следовательно, договор не отвечает требованиям </w:t>
      </w:r>
      <w:proofErr w:type="spellStart"/>
      <w:r w:rsidRPr="00DF5103">
        <w:rPr>
          <w:snapToGrid w:val="0"/>
          <w:sz w:val="28"/>
          <w:szCs w:val="28"/>
        </w:rPr>
        <w:t>пп</w:t>
      </w:r>
      <w:proofErr w:type="spellEnd"/>
      <w:r w:rsidRPr="00DF5103">
        <w:rPr>
          <w:snapToGrid w:val="0"/>
          <w:sz w:val="28"/>
          <w:szCs w:val="28"/>
        </w:rPr>
        <w:t xml:space="preserve">. б) п 29 Основ </w:t>
      </w:r>
      <w:r w:rsidRPr="00DF5103">
        <w:rPr>
          <w:snapToGrid w:val="0"/>
          <w:sz w:val="28"/>
          <w:szCs w:val="28"/>
        </w:rPr>
        <w:lastRenderedPageBreak/>
        <w:t xml:space="preserve">ценообразования «Цены, установленные в договорах, заключенных </w:t>
      </w:r>
      <w:r w:rsidRPr="00DF5103">
        <w:rPr>
          <w:snapToGrid w:val="0"/>
          <w:sz w:val="28"/>
          <w:szCs w:val="28"/>
        </w:rPr>
        <w:br/>
        <w:t>в результате проведения торгов».</w:t>
      </w:r>
    </w:p>
    <w:p w14:paraId="7D458DFA" w14:textId="77777777" w:rsidR="00DF5103" w:rsidRPr="00DF5103" w:rsidRDefault="00DF5103" w:rsidP="00DF5103">
      <w:pPr>
        <w:tabs>
          <w:tab w:val="left" w:pos="1890"/>
        </w:tabs>
        <w:ind w:firstLine="709"/>
        <w:jc w:val="both"/>
        <w:rPr>
          <w:sz w:val="28"/>
          <w:szCs w:val="28"/>
        </w:rPr>
      </w:pPr>
      <w:r w:rsidRPr="00DF5103">
        <w:rPr>
          <w:snapToGrid w:val="0"/>
          <w:color w:val="000000"/>
          <w:sz w:val="28"/>
          <w:szCs w:val="28"/>
        </w:rPr>
        <w:t xml:space="preserve">Ввиду отсутствия договора на автоуслуги на 2025 год, заключенного </w:t>
      </w:r>
      <w:r w:rsidRPr="00DF5103">
        <w:rPr>
          <w:snapToGrid w:val="0"/>
          <w:color w:val="000000"/>
          <w:sz w:val="28"/>
          <w:szCs w:val="28"/>
        </w:rPr>
        <w:br/>
        <w:t>с помощью проведенных торгов,</w:t>
      </w:r>
      <w:r w:rsidRPr="00DF5103">
        <w:rPr>
          <w:snapToGrid w:val="0"/>
          <w:sz w:val="28"/>
          <w:szCs w:val="28"/>
        </w:rPr>
        <w:t xml:space="preserve"> экспертами, в соответствии с пунктом 29 (г) Основ ценообразования, произведен альтернативный расчет стоимости доставки угля до котельных. При расчете обоснованности расходов </w:t>
      </w:r>
      <w:r w:rsidRPr="00DF5103">
        <w:rPr>
          <w:snapToGrid w:val="0"/>
          <w:sz w:val="28"/>
          <w:szCs w:val="28"/>
        </w:rPr>
        <w:br/>
        <w:t xml:space="preserve">по доставке угля экспертами использовалась данные статистической отчетности для соответствующего субъекта Российской Федерации «Сборник информационно-аналитических материалов «Цены </w:t>
      </w:r>
      <w:r w:rsidRPr="00DF5103">
        <w:rPr>
          <w:snapToGrid w:val="0"/>
          <w:sz w:val="28"/>
          <w:szCs w:val="28"/>
        </w:rPr>
        <w:br/>
        <w:t xml:space="preserve">в строительстве» № 7 от июля 2023 года (каталог текущих средних сметных цен является официальным информационным сборником по регистрации </w:t>
      </w:r>
      <w:r w:rsidRPr="00DF5103">
        <w:rPr>
          <w:snapToGrid w:val="0"/>
          <w:sz w:val="28"/>
          <w:szCs w:val="28"/>
        </w:rPr>
        <w:br/>
        <w:t xml:space="preserve">и публикации текущих цен на материально-технические ресурсы, эксплуатацию строительных машин и механизмов, сложившихся </w:t>
      </w:r>
      <w:r w:rsidRPr="00DF5103">
        <w:rPr>
          <w:snapToGrid w:val="0"/>
          <w:sz w:val="28"/>
          <w:szCs w:val="28"/>
        </w:rPr>
        <w:br/>
        <w:t xml:space="preserve">в регионе, разработан в соответствии с распоряжением Администрации Кемеровской области от 17.06.1996 № 504-р, от 20.05.1998 г. № 487-р, </w:t>
      </w:r>
      <w:r w:rsidRPr="00DF5103">
        <w:rPr>
          <w:snapToGrid w:val="0"/>
          <w:sz w:val="28"/>
          <w:szCs w:val="28"/>
        </w:rPr>
        <w:br/>
        <w:t xml:space="preserve">от 27.10.1998 № 1153-р, от 17.02.2003 № 143-р). </w:t>
      </w:r>
    </w:p>
    <w:p w14:paraId="7064B02B"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 xml:space="preserve">Доставка угля происходит посредством работы крана-манипулятора «HIAB»122 B-3 CL на базе автомобиля КАМАЗ. Плановая цена данного автомобиля определена согласно данным каталога, в размере </w:t>
      </w:r>
      <w:r w:rsidRPr="00DF5103">
        <w:rPr>
          <w:snapToGrid w:val="0"/>
          <w:sz w:val="28"/>
          <w:szCs w:val="28"/>
        </w:rPr>
        <w:br/>
        <w:t xml:space="preserve">1 131,69 руб./м-ч. (без НДС). </w:t>
      </w:r>
    </w:p>
    <w:p w14:paraId="61C767AB"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Дальность возки угля принята экспертами из данных, представленных предприятием, согласно которым плечо доставки составляет 20 км. Средняя скорость движения принимается равной 45 км/ч. Расчет стоимости доставки угля на 2023 год представлен в таблице 10.</w:t>
      </w:r>
    </w:p>
    <w:p w14:paraId="39E0E350" w14:textId="77777777" w:rsidR="00DF5103" w:rsidRPr="00DF5103" w:rsidRDefault="00DF5103" w:rsidP="00DF5103">
      <w:pPr>
        <w:tabs>
          <w:tab w:val="left" w:pos="1890"/>
        </w:tabs>
        <w:ind w:firstLine="709"/>
        <w:jc w:val="both"/>
        <w:rPr>
          <w:snapToGrid w:val="0"/>
          <w:sz w:val="28"/>
          <w:szCs w:val="28"/>
        </w:rPr>
      </w:pPr>
    </w:p>
    <w:p w14:paraId="037D45E3" w14:textId="77777777" w:rsidR="00DF5103" w:rsidRPr="00DF5103" w:rsidRDefault="00DF5103" w:rsidP="00A73ED2">
      <w:pPr>
        <w:numPr>
          <w:ilvl w:val="0"/>
          <w:numId w:val="13"/>
        </w:numPr>
        <w:ind w:left="0" w:right="-569" w:firstLine="0"/>
        <w:jc w:val="right"/>
        <w:rPr>
          <w:snapToGrid w:val="0"/>
          <w:sz w:val="28"/>
          <w:szCs w:val="28"/>
        </w:rPr>
      </w:pPr>
    </w:p>
    <w:p w14:paraId="77EED66D" w14:textId="77777777" w:rsidR="00DF5103" w:rsidRPr="00DF5103" w:rsidRDefault="00DF5103" w:rsidP="00DF5103">
      <w:pPr>
        <w:tabs>
          <w:tab w:val="left" w:pos="1890"/>
        </w:tabs>
        <w:ind w:firstLine="709"/>
        <w:jc w:val="both"/>
        <w:rPr>
          <w:snapToGrid w:val="0"/>
          <w:sz w:val="28"/>
          <w:szCs w:val="28"/>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50"/>
        <w:gridCol w:w="993"/>
        <w:gridCol w:w="992"/>
        <w:gridCol w:w="850"/>
        <w:gridCol w:w="993"/>
        <w:gridCol w:w="850"/>
        <w:gridCol w:w="851"/>
        <w:gridCol w:w="1275"/>
        <w:gridCol w:w="993"/>
      </w:tblGrid>
      <w:tr w:rsidR="00DF5103" w:rsidRPr="00DF5103" w14:paraId="10E23FFC" w14:textId="77777777" w:rsidTr="00E6267D">
        <w:tc>
          <w:tcPr>
            <w:tcW w:w="1135" w:type="dxa"/>
            <w:shd w:val="clear" w:color="auto" w:fill="auto"/>
          </w:tcPr>
          <w:p w14:paraId="20A4FFF2" w14:textId="77777777" w:rsidR="00DF5103" w:rsidRPr="00DF5103" w:rsidRDefault="00DF5103" w:rsidP="00DF5103">
            <w:pPr>
              <w:tabs>
                <w:tab w:val="left" w:pos="1890"/>
              </w:tabs>
              <w:jc w:val="both"/>
              <w:rPr>
                <w:b/>
                <w:snapToGrid w:val="0"/>
                <w:sz w:val="20"/>
                <w:szCs w:val="28"/>
              </w:rPr>
            </w:pPr>
            <w:r w:rsidRPr="00DF5103">
              <w:rPr>
                <w:b/>
                <w:snapToGrid w:val="0"/>
                <w:sz w:val="20"/>
                <w:szCs w:val="28"/>
              </w:rPr>
              <w:t>км. (туда-обратно) 10 км*2</w:t>
            </w:r>
          </w:p>
        </w:tc>
        <w:tc>
          <w:tcPr>
            <w:tcW w:w="850" w:type="dxa"/>
            <w:shd w:val="clear" w:color="auto" w:fill="auto"/>
          </w:tcPr>
          <w:p w14:paraId="74FBB390" w14:textId="77777777" w:rsidR="00DF5103" w:rsidRPr="00DF5103" w:rsidRDefault="00DF5103" w:rsidP="00DF5103">
            <w:pPr>
              <w:tabs>
                <w:tab w:val="left" w:pos="1890"/>
              </w:tabs>
              <w:jc w:val="both"/>
              <w:rPr>
                <w:b/>
                <w:snapToGrid w:val="0"/>
                <w:sz w:val="20"/>
                <w:szCs w:val="28"/>
              </w:rPr>
            </w:pPr>
            <w:r w:rsidRPr="00DF5103">
              <w:rPr>
                <w:b/>
                <w:snapToGrid w:val="0"/>
                <w:sz w:val="20"/>
                <w:szCs w:val="28"/>
              </w:rPr>
              <w:t xml:space="preserve">Расход </w:t>
            </w:r>
            <w:proofErr w:type="spellStart"/>
            <w:proofErr w:type="gramStart"/>
            <w:r w:rsidRPr="00DF5103">
              <w:rPr>
                <w:b/>
                <w:snapToGrid w:val="0"/>
                <w:sz w:val="20"/>
                <w:szCs w:val="28"/>
              </w:rPr>
              <w:t>нату-раль-ного</w:t>
            </w:r>
            <w:proofErr w:type="spellEnd"/>
            <w:proofErr w:type="gramEnd"/>
            <w:r w:rsidRPr="00DF5103">
              <w:rPr>
                <w:b/>
                <w:snapToGrid w:val="0"/>
                <w:sz w:val="20"/>
                <w:szCs w:val="28"/>
              </w:rPr>
              <w:t xml:space="preserve"> </w:t>
            </w:r>
            <w:proofErr w:type="spellStart"/>
            <w:r w:rsidRPr="00DF5103">
              <w:rPr>
                <w:b/>
                <w:snapToGrid w:val="0"/>
                <w:sz w:val="20"/>
                <w:szCs w:val="28"/>
              </w:rPr>
              <w:t>топли-ва</w:t>
            </w:r>
            <w:proofErr w:type="spellEnd"/>
            <w:r w:rsidRPr="00DF5103">
              <w:rPr>
                <w:b/>
                <w:snapToGrid w:val="0"/>
                <w:sz w:val="20"/>
                <w:szCs w:val="28"/>
              </w:rPr>
              <w:t xml:space="preserve"> </w:t>
            </w:r>
          </w:p>
        </w:tc>
        <w:tc>
          <w:tcPr>
            <w:tcW w:w="993" w:type="dxa"/>
            <w:shd w:val="clear" w:color="auto" w:fill="auto"/>
          </w:tcPr>
          <w:p w14:paraId="7724948B" w14:textId="77777777" w:rsidR="00DF5103" w:rsidRPr="00DF5103" w:rsidRDefault="00DF5103" w:rsidP="00DF5103">
            <w:pPr>
              <w:tabs>
                <w:tab w:val="left" w:pos="1890"/>
              </w:tabs>
              <w:jc w:val="both"/>
              <w:rPr>
                <w:b/>
                <w:snapToGrid w:val="0"/>
                <w:sz w:val="20"/>
                <w:szCs w:val="28"/>
              </w:rPr>
            </w:pPr>
            <w:r w:rsidRPr="00DF5103">
              <w:rPr>
                <w:b/>
                <w:snapToGrid w:val="0"/>
                <w:sz w:val="20"/>
                <w:szCs w:val="28"/>
              </w:rPr>
              <w:t>кол-во рейсов, КАМАЗ кран-манипулятор, 6 т.</w:t>
            </w:r>
          </w:p>
        </w:tc>
        <w:tc>
          <w:tcPr>
            <w:tcW w:w="992" w:type="dxa"/>
            <w:shd w:val="clear" w:color="auto" w:fill="auto"/>
          </w:tcPr>
          <w:p w14:paraId="516394CD" w14:textId="77777777" w:rsidR="00DF5103" w:rsidRPr="00DF5103" w:rsidRDefault="00DF5103" w:rsidP="00DF5103">
            <w:pPr>
              <w:tabs>
                <w:tab w:val="left" w:pos="1890"/>
              </w:tabs>
              <w:jc w:val="both"/>
              <w:rPr>
                <w:b/>
                <w:snapToGrid w:val="0"/>
                <w:sz w:val="20"/>
                <w:szCs w:val="28"/>
              </w:rPr>
            </w:pPr>
            <w:proofErr w:type="gramStart"/>
            <w:r w:rsidRPr="00DF5103">
              <w:rPr>
                <w:b/>
                <w:snapToGrid w:val="0"/>
                <w:sz w:val="20"/>
                <w:szCs w:val="28"/>
              </w:rPr>
              <w:t>Сред-</w:t>
            </w:r>
            <w:proofErr w:type="spellStart"/>
            <w:r w:rsidRPr="00DF5103">
              <w:rPr>
                <w:b/>
                <w:snapToGrid w:val="0"/>
                <w:sz w:val="20"/>
                <w:szCs w:val="28"/>
              </w:rPr>
              <w:t>няя</w:t>
            </w:r>
            <w:proofErr w:type="spellEnd"/>
            <w:proofErr w:type="gramEnd"/>
            <w:r w:rsidRPr="00DF5103">
              <w:rPr>
                <w:b/>
                <w:snapToGrid w:val="0"/>
                <w:sz w:val="20"/>
                <w:szCs w:val="28"/>
              </w:rPr>
              <w:t xml:space="preserve"> </w:t>
            </w:r>
            <w:proofErr w:type="spellStart"/>
            <w:r w:rsidRPr="00DF5103">
              <w:rPr>
                <w:b/>
                <w:snapToGrid w:val="0"/>
                <w:sz w:val="20"/>
                <w:szCs w:val="28"/>
              </w:rPr>
              <w:t>ско-рость</w:t>
            </w:r>
            <w:proofErr w:type="spellEnd"/>
            <w:r w:rsidRPr="00DF5103">
              <w:rPr>
                <w:b/>
                <w:snapToGrid w:val="0"/>
                <w:sz w:val="20"/>
                <w:szCs w:val="28"/>
              </w:rPr>
              <w:t xml:space="preserve"> </w:t>
            </w:r>
            <w:proofErr w:type="spellStart"/>
            <w:r w:rsidRPr="00DF5103">
              <w:rPr>
                <w:b/>
                <w:snapToGrid w:val="0"/>
                <w:sz w:val="20"/>
                <w:szCs w:val="28"/>
              </w:rPr>
              <w:t>движе-ния</w:t>
            </w:r>
            <w:proofErr w:type="spellEnd"/>
            <w:r w:rsidRPr="00DF5103">
              <w:rPr>
                <w:b/>
                <w:snapToGrid w:val="0"/>
                <w:sz w:val="20"/>
                <w:szCs w:val="28"/>
              </w:rPr>
              <w:t>, (км/ч)</w:t>
            </w:r>
          </w:p>
        </w:tc>
        <w:tc>
          <w:tcPr>
            <w:tcW w:w="850" w:type="dxa"/>
            <w:shd w:val="clear" w:color="auto" w:fill="auto"/>
          </w:tcPr>
          <w:p w14:paraId="7450637F" w14:textId="77777777" w:rsidR="00DF5103" w:rsidRPr="00DF5103" w:rsidRDefault="00DF5103" w:rsidP="00DF5103">
            <w:pPr>
              <w:tabs>
                <w:tab w:val="left" w:pos="1890"/>
              </w:tabs>
              <w:jc w:val="both"/>
              <w:rPr>
                <w:b/>
                <w:snapToGrid w:val="0"/>
                <w:sz w:val="20"/>
                <w:szCs w:val="28"/>
              </w:rPr>
            </w:pPr>
            <w:r w:rsidRPr="00DF5103">
              <w:rPr>
                <w:b/>
                <w:snapToGrid w:val="0"/>
                <w:sz w:val="20"/>
                <w:szCs w:val="28"/>
              </w:rPr>
              <w:t>Время в пути на 1 рейс</w:t>
            </w:r>
          </w:p>
        </w:tc>
        <w:tc>
          <w:tcPr>
            <w:tcW w:w="993" w:type="dxa"/>
            <w:shd w:val="clear" w:color="auto" w:fill="auto"/>
          </w:tcPr>
          <w:p w14:paraId="4B05F5F9" w14:textId="77777777" w:rsidR="00DF5103" w:rsidRPr="00DF5103" w:rsidRDefault="00DF5103" w:rsidP="00DF5103">
            <w:pPr>
              <w:tabs>
                <w:tab w:val="left" w:pos="1890"/>
              </w:tabs>
              <w:jc w:val="both"/>
              <w:rPr>
                <w:b/>
                <w:snapToGrid w:val="0"/>
                <w:sz w:val="20"/>
                <w:szCs w:val="28"/>
              </w:rPr>
            </w:pPr>
            <w:r w:rsidRPr="00DF5103">
              <w:rPr>
                <w:b/>
                <w:snapToGrid w:val="0"/>
                <w:sz w:val="20"/>
                <w:szCs w:val="28"/>
              </w:rPr>
              <w:t xml:space="preserve">Время на </w:t>
            </w:r>
            <w:proofErr w:type="spellStart"/>
            <w:r w:rsidRPr="00DF5103">
              <w:rPr>
                <w:b/>
                <w:snapToGrid w:val="0"/>
                <w:sz w:val="20"/>
                <w:szCs w:val="28"/>
              </w:rPr>
              <w:t>погруз</w:t>
            </w:r>
            <w:proofErr w:type="spellEnd"/>
            <w:r w:rsidRPr="00DF5103">
              <w:rPr>
                <w:b/>
                <w:snapToGrid w:val="0"/>
                <w:sz w:val="20"/>
                <w:szCs w:val="28"/>
              </w:rPr>
              <w:t>/</w:t>
            </w:r>
            <w:r w:rsidRPr="00DF5103">
              <w:rPr>
                <w:b/>
                <w:snapToGrid w:val="0"/>
                <w:sz w:val="20"/>
                <w:szCs w:val="28"/>
              </w:rPr>
              <w:br/>
            </w:r>
            <w:proofErr w:type="spellStart"/>
            <w:r w:rsidRPr="00DF5103">
              <w:rPr>
                <w:b/>
                <w:snapToGrid w:val="0"/>
                <w:sz w:val="20"/>
                <w:szCs w:val="28"/>
              </w:rPr>
              <w:t>разгруз</w:t>
            </w:r>
            <w:proofErr w:type="spellEnd"/>
            <w:r w:rsidRPr="00DF5103">
              <w:rPr>
                <w:b/>
                <w:snapToGrid w:val="0"/>
                <w:sz w:val="20"/>
                <w:szCs w:val="28"/>
              </w:rPr>
              <w:t xml:space="preserve"> (20 мин) </w:t>
            </w:r>
          </w:p>
        </w:tc>
        <w:tc>
          <w:tcPr>
            <w:tcW w:w="850" w:type="dxa"/>
            <w:shd w:val="clear" w:color="auto" w:fill="auto"/>
          </w:tcPr>
          <w:p w14:paraId="3EBA2E98" w14:textId="77777777" w:rsidR="00DF5103" w:rsidRPr="00DF5103" w:rsidRDefault="00DF5103" w:rsidP="00DF5103">
            <w:pPr>
              <w:tabs>
                <w:tab w:val="left" w:pos="1890"/>
              </w:tabs>
              <w:jc w:val="both"/>
              <w:rPr>
                <w:b/>
                <w:snapToGrid w:val="0"/>
                <w:sz w:val="20"/>
                <w:szCs w:val="28"/>
              </w:rPr>
            </w:pPr>
            <w:r w:rsidRPr="00DF5103">
              <w:rPr>
                <w:b/>
                <w:snapToGrid w:val="0"/>
                <w:sz w:val="20"/>
                <w:szCs w:val="28"/>
              </w:rPr>
              <w:t>Время на один рейс</w:t>
            </w:r>
          </w:p>
        </w:tc>
        <w:tc>
          <w:tcPr>
            <w:tcW w:w="851" w:type="dxa"/>
            <w:shd w:val="clear" w:color="auto" w:fill="auto"/>
          </w:tcPr>
          <w:p w14:paraId="079A4E98" w14:textId="77777777" w:rsidR="00DF5103" w:rsidRPr="00DF5103" w:rsidRDefault="00DF5103" w:rsidP="00DF5103">
            <w:pPr>
              <w:tabs>
                <w:tab w:val="left" w:pos="1890"/>
              </w:tabs>
              <w:jc w:val="both"/>
              <w:rPr>
                <w:b/>
                <w:snapToGrid w:val="0"/>
                <w:sz w:val="20"/>
                <w:szCs w:val="28"/>
              </w:rPr>
            </w:pPr>
            <w:r w:rsidRPr="00DF5103">
              <w:rPr>
                <w:b/>
                <w:snapToGrid w:val="0"/>
                <w:sz w:val="20"/>
                <w:szCs w:val="28"/>
              </w:rPr>
              <w:t xml:space="preserve">Общее время </w:t>
            </w:r>
            <w:proofErr w:type="spellStart"/>
            <w:r w:rsidRPr="00DF5103">
              <w:rPr>
                <w:b/>
                <w:snapToGrid w:val="0"/>
                <w:sz w:val="20"/>
                <w:szCs w:val="28"/>
              </w:rPr>
              <w:t>дос-тавки</w:t>
            </w:r>
            <w:proofErr w:type="spellEnd"/>
          </w:p>
        </w:tc>
        <w:tc>
          <w:tcPr>
            <w:tcW w:w="1275" w:type="dxa"/>
            <w:shd w:val="clear" w:color="auto" w:fill="auto"/>
          </w:tcPr>
          <w:p w14:paraId="45C5DABC" w14:textId="77777777" w:rsidR="00DF5103" w:rsidRPr="00DF5103" w:rsidRDefault="00DF5103" w:rsidP="00DF5103">
            <w:pPr>
              <w:tabs>
                <w:tab w:val="left" w:pos="1890"/>
              </w:tabs>
              <w:jc w:val="both"/>
              <w:rPr>
                <w:b/>
                <w:snapToGrid w:val="0"/>
                <w:sz w:val="20"/>
                <w:szCs w:val="28"/>
              </w:rPr>
            </w:pPr>
            <w:r w:rsidRPr="00DF5103">
              <w:rPr>
                <w:b/>
                <w:snapToGrid w:val="0"/>
                <w:sz w:val="20"/>
                <w:szCs w:val="28"/>
              </w:rPr>
              <w:t xml:space="preserve">Стоимость м/ч </w:t>
            </w:r>
            <w:proofErr w:type="spellStart"/>
            <w:r w:rsidRPr="00DF5103">
              <w:rPr>
                <w:b/>
                <w:snapToGrid w:val="0"/>
                <w:sz w:val="20"/>
                <w:szCs w:val="28"/>
              </w:rPr>
              <w:t>автомо-биля</w:t>
            </w:r>
            <w:proofErr w:type="spellEnd"/>
            <w:r w:rsidRPr="00DF5103">
              <w:rPr>
                <w:b/>
                <w:snapToGrid w:val="0"/>
                <w:sz w:val="20"/>
                <w:szCs w:val="28"/>
              </w:rPr>
              <w:t xml:space="preserve"> грузо-</w:t>
            </w:r>
            <w:proofErr w:type="spellStart"/>
            <w:r w:rsidRPr="00DF5103">
              <w:rPr>
                <w:b/>
                <w:snapToGrid w:val="0"/>
                <w:sz w:val="20"/>
                <w:szCs w:val="28"/>
              </w:rPr>
              <w:t>подьем</w:t>
            </w:r>
            <w:proofErr w:type="spellEnd"/>
            <w:r w:rsidRPr="00DF5103">
              <w:rPr>
                <w:b/>
                <w:snapToGrid w:val="0"/>
                <w:sz w:val="20"/>
                <w:szCs w:val="28"/>
              </w:rPr>
              <w:t>-</w:t>
            </w:r>
            <w:proofErr w:type="spellStart"/>
            <w:r w:rsidRPr="00DF5103">
              <w:rPr>
                <w:b/>
                <w:snapToGrid w:val="0"/>
                <w:sz w:val="20"/>
                <w:szCs w:val="28"/>
              </w:rPr>
              <w:t>ность</w:t>
            </w:r>
            <w:proofErr w:type="spellEnd"/>
            <w:r w:rsidRPr="00DF5103">
              <w:rPr>
                <w:b/>
                <w:snapToGrid w:val="0"/>
                <w:sz w:val="20"/>
                <w:szCs w:val="28"/>
              </w:rPr>
              <w:t xml:space="preserve"> 6 т</w:t>
            </w:r>
          </w:p>
        </w:tc>
        <w:tc>
          <w:tcPr>
            <w:tcW w:w="993" w:type="dxa"/>
            <w:shd w:val="clear" w:color="auto" w:fill="auto"/>
          </w:tcPr>
          <w:p w14:paraId="52653D01" w14:textId="77777777" w:rsidR="00DF5103" w:rsidRPr="00DF5103" w:rsidRDefault="00DF5103" w:rsidP="00DF5103">
            <w:pPr>
              <w:tabs>
                <w:tab w:val="left" w:pos="1890"/>
              </w:tabs>
              <w:jc w:val="both"/>
              <w:rPr>
                <w:b/>
                <w:snapToGrid w:val="0"/>
                <w:sz w:val="20"/>
                <w:szCs w:val="28"/>
              </w:rPr>
            </w:pPr>
            <w:r w:rsidRPr="00DF5103">
              <w:rPr>
                <w:b/>
                <w:snapToGrid w:val="0"/>
                <w:sz w:val="20"/>
                <w:szCs w:val="28"/>
              </w:rPr>
              <w:t xml:space="preserve">Расходы на </w:t>
            </w:r>
            <w:proofErr w:type="gramStart"/>
            <w:r w:rsidRPr="00DF5103">
              <w:rPr>
                <w:b/>
                <w:snapToGrid w:val="0"/>
                <w:sz w:val="20"/>
                <w:szCs w:val="28"/>
              </w:rPr>
              <w:t>достав-ку</w:t>
            </w:r>
            <w:proofErr w:type="gramEnd"/>
            <w:r w:rsidRPr="00DF5103">
              <w:rPr>
                <w:b/>
                <w:snapToGrid w:val="0"/>
                <w:sz w:val="20"/>
                <w:szCs w:val="28"/>
              </w:rPr>
              <w:t>, тыс. руб.</w:t>
            </w:r>
          </w:p>
        </w:tc>
      </w:tr>
      <w:tr w:rsidR="00DF5103" w:rsidRPr="00DF5103" w14:paraId="3BF0B40F" w14:textId="77777777" w:rsidTr="00E6267D">
        <w:tc>
          <w:tcPr>
            <w:tcW w:w="1135" w:type="dxa"/>
            <w:shd w:val="clear" w:color="auto" w:fill="auto"/>
          </w:tcPr>
          <w:p w14:paraId="52BD5A3F" w14:textId="77777777" w:rsidR="00DF5103" w:rsidRPr="00DF5103" w:rsidRDefault="00DF5103" w:rsidP="00DF5103">
            <w:pPr>
              <w:tabs>
                <w:tab w:val="left" w:pos="1890"/>
              </w:tabs>
              <w:jc w:val="center"/>
              <w:rPr>
                <w:snapToGrid w:val="0"/>
                <w:sz w:val="20"/>
                <w:szCs w:val="28"/>
              </w:rPr>
            </w:pPr>
            <w:r w:rsidRPr="00DF5103">
              <w:rPr>
                <w:snapToGrid w:val="0"/>
                <w:sz w:val="20"/>
                <w:szCs w:val="28"/>
              </w:rPr>
              <w:t>1</w:t>
            </w:r>
          </w:p>
        </w:tc>
        <w:tc>
          <w:tcPr>
            <w:tcW w:w="850" w:type="dxa"/>
            <w:shd w:val="clear" w:color="auto" w:fill="auto"/>
          </w:tcPr>
          <w:p w14:paraId="453C0977" w14:textId="77777777" w:rsidR="00DF5103" w:rsidRPr="00DF5103" w:rsidRDefault="00DF5103" w:rsidP="00DF5103">
            <w:pPr>
              <w:tabs>
                <w:tab w:val="left" w:pos="1890"/>
              </w:tabs>
              <w:jc w:val="center"/>
              <w:rPr>
                <w:snapToGrid w:val="0"/>
                <w:sz w:val="20"/>
                <w:szCs w:val="28"/>
              </w:rPr>
            </w:pPr>
            <w:r w:rsidRPr="00DF5103">
              <w:rPr>
                <w:snapToGrid w:val="0"/>
                <w:sz w:val="20"/>
                <w:szCs w:val="28"/>
              </w:rPr>
              <w:t>2</w:t>
            </w:r>
          </w:p>
        </w:tc>
        <w:tc>
          <w:tcPr>
            <w:tcW w:w="993" w:type="dxa"/>
            <w:shd w:val="clear" w:color="auto" w:fill="auto"/>
          </w:tcPr>
          <w:p w14:paraId="2B43E742" w14:textId="77777777" w:rsidR="00DF5103" w:rsidRPr="00DF5103" w:rsidRDefault="00DF5103" w:rsidP="00DF5103">
            <w:pPr>
              <w:tabs>
                <w:tab w:val="left" w:pos="1890"/>
              </w:tabs>
              <w:jc w:val="center"/>
              <w:rPr>
                <w:snapToGrid w:val="0"/>
                <w:sz w:val="20"/>
                <w:szCs w:val="28"/>
              </w:rPr>
            </w:pPr>
            <w:r w:rsidRPr="00DF5103">
              <w:rPr>
                <w:snapToGrid w:val="0"/>
                <w:sz w:val="20"/>
                <w:szCs w:val="28"/>
              </w:rPr>
              <w:t>3</w:t>
            </w:r>
          </w:p>
        </w:tc>
        <w:tc>
          <w:tcPr>
            <w:tcW w:w="992" w:type="dxa"/>
            <w:shd w:val="clear" w:color="auto" w:fill="auto"/>
          </w:tcPr>
          <w:p w14:paraId="670B9E53" w14:textId="77777777" w:rsidR="00DF5103" w:rsidRPr="00DF5103" w:rsidRDefault="00DF5103" w:rsidP="00DF5103">
            <w:pPr>
              <w:tabs>
                <w:tab w:val="left" w:pos="1890"/>
              </w:tabs>
              <w:jc w:val="center"/>
              <w:rPr>
                <w:snapToGrid w:val="0"/>
                <w:sz w:val="20"/>
                <w:szCs w:val="28"/>
              </w:rPr>
            </w:pPr>
            <w:r w:rsidRPr="00DF5103">
              <w:rPr>
                <w:snapToGrid w:val="0"/>
                <w:sz w:val="20"/>
                <w:szCs w:val="28"/>
              </w:rPr>
              <w:t>4</w:t>
            </w:r>
          </w:p>
        </w:tc>
        <w:tc>
          <w:tcPr>
            <w:tcW w:w="850" w:type="dxa"/>
            <w:shd w:val="clear" w:color="auto" w:fill="auto"/>
          </w:tcPr>
          <w:p w14:paraId="43C5BDB4" w14:textId="77777777" w:rsidR="00DF5103" w:rsidRPr="00DF5103" w:rsidRDefault="00DF5103" w:rsidP="00DF5103">
            <w:pPr>
              <w:tabs>
                <w:tab w:val="left" w:pos="1890"/>
              </w:tabs>
              <w:jc w:val="center"/>
              <w:rPr>
                <w:snapToGrid w:val="0"/>
                <w:sz w:val="20"/>
                <w:szCs w:val="28"/>
              </w:rPr>
            </w:pPr>
            <w:r w:rsidRPr="00DF5103">
              <w:rPr>
                <w:snapToGrid w:val="0"/>
                <w:sz w:val="20"/>
                <w:szCs w:val="28"/>
              </w:rPr>
              <w:t>5=1/4</w:t>
            </w:r>
          </w:p>
        </w:tc>
        <w:tc>
          <w:tcPr>
            <w:tcW w:w="993" w:type="dxa"/>
            <w:shd w:val="clear" w:color="auto" w:fill="auto"/>
          </w:tcPr>
          <w:p w14:paraId="140B7D48" w14:textId="77777777" w:rsidR="00DF5103" w:rsidRPr="00DF5103" w:rsidRDefault="00DF5103" w:rsidP="00DF5103">
            <w:pPr>
              <w:tabs>
                <w:tab w:val="left" w:pos="1890"/>
              </w:tabs>
              <w:jc w:val="center"/>
              <w:rPr>
                <w:snapToGrid w:val="0"/>
                <w:sz w:val="20"/>
                <w:szCs w:val="28"/>
              </w:rPr>
            </w:pPr>
            <w:r w:rsidRPr="00DF5103">
              <w:rPr>
                <w:snapToGrid w:val="0"/>
                <w:sz w:val="20"/>
                <w:szCs w:val="28"/>
              </w:rPr>
              <w:t>6</w:t>
            </w:r>
          </w:p>
        </w:tc>
        <w:tc>
          <w:tcPr>
            <w:tcW w:w="850" w:type="dxa"/>
            <w:shd w:val="clear" w:color="auto" w:fill="auto"/>
          </w:tcPr>
          <w:p w14:paraId="17D1F34C" w14:textId="77777777" w:rsidR="00DF5103" w:rsidRPr="00DF5103" w:rsidRDefault="00DF5103" w:rsidP="00DF5103">
            <w:pPr>
              <w:tabs>
                <w:tab w:val="left" w:pos="1890"/>
              </w:tabs>
              <w:jc w:val="center"/>
              <w:rPr>
                <w:snapToGrid w:val="0"/>
                <w:sz w:val="20"/>
                <w:szCs w:val="28"/>
              </w:rPr>
            </w:pPr>
            <w:r w:rsidRPr="00DF5103">
              <w:rPr>
                <w:snapToGrid w:val="0"/>
                <w:sz w:val="20"/>
                <w:szCs w:val="28"/>
              </w:rPr>
              <w:t>7=5+6</w:t>
            </w:r>
          </w:p>
        </w:tc>
        <w:tc>
          <w:tcPr>
            <w:tcW w:w="851" w:type="dxa"/>
            <w:shd w:val="clear" w:color="auto" w:fill="auto"/>
          </w:tcPr>
          <w:p w14:paraId="6C6F70AA" w14:textId="77777777" w:rsidR="00DF5103" w:rsidRPr="00DF5103" w:rsidRDefault="00DF5103" w:rsidP="00DF5103">
            <w:pPr>
              <w:tabs>
                <w:tab w:val="left" w:pos="1890"/>
              </w:tabs>
              <w:jc w:val="center"/>
              <w:rPr>
                <w:snapToGrid w:val="0"/>
                <w:sz w:val="20"/>
                <w:szCs w:val="28"/>
              </w:rPr>
            </w:pPr>
            <w:r w:rsidRPr="00DF5103">
              <w:rPr>
                <w:snapToGrid w:val="0"/>
                <w:sz w:val="20"/>
                <w:szCs w:val="28"/>
              </w:rPr>
              <w:t>8</w:t>
            </w:r>
          </w:p>
        </w:tc>
        <w:tc>
          <w:tcPr>
            <w:tcW w:w="1275" w:type="dxa"/>
            <w:shd w:val="clear" w:color="auto" w:fill="auto"/>
          </w:tcPr>
          <w:p w14:paraId="0A422398" w14:textId="77777777" w:rsidR="00DF5103" w:rsidRPr="00DF5103" w:rsidRDefault="00DF5103" w:rsidP="00DF5103">
            <w:pPr>
              <w:tabs>
                <w:tab w:val="left" w:pos="1890"/>
              </w:tabs>
              <w:jc w:val="center"/>
              <w:rPr>
                <w:snapToGrid w:val="0"/>
                <w:sz w:val="20"/>
                <w:szCs w:val="28"/>
              </w:rPr>
            </w:pPr>
            <w:r w:rsidRPr="00DF5103">
              <w:rPr>
                <w:snapToGrid w:val="0"/>
                <w:sz w:val="20"/>
                <w:szCs w:val="28"/>
              </w:rPr>
              <w:t>9</w:t>
            </w:r>
          </w:p>
        </w:tc>
        <w:tc>
          <w:tcPr>
            <w:tcW w:w="993" w:type="dxa"/>
            <w:shd w:val="clear" w:color="auto" w:fill="auto"/>
          </w:tcPr>
          <w:p w14:paraId="265C3F2F" w14:textId="77777777" w:rsidR="00DF5103" w:rsidRPr="00DF5103" w:rsidRDefault="00DF5103" w:rsidP="00DF5103">
            <w:pPr>
              <w:tabs>
                <w:tab w:val="left" w:pos="1890"/>
              </w:tabs>
              <w:jc w:val="center"/>
              <w:rPr>
                <w:snapToGrid w:val="0"/>
                <w:sz w:val="20"/>
                <w:szCs w:val="28"/>
              </w:rPr>
            </w:pPr>
            <w:r w:rsidRPr="00DF5103">
              <w:rPr>
                <w:snapToGrid w:val="0"/>
                <w:sz w:val="20"/>
                <w:szCs w:val="28"/>
              </w:rPr>
              <w:t>10=8*9</w:t>
            </w:r>
          </w:p>
        </w:tc>
      </w:tr>
      <w:tr w:rsidR="00DF5103" w:rsidRPr="00DF5103" w14:paraId="5587CC62" w14:textId="77777777" w:rsidTr="00E6267D">
        <w:tc>
          <w:tcPr>
            <w:tcW w:w="1135" w:type="dxa"/>
            <w:shd w:val="clear" w:color="auto" w:fill="auto"/>
            <w:vAlign w:val="center"/>
          </w:tcPr>
          <w:p w14:paraId="1C386FF4" w14:textId="77777777" w:rsidR="00DF5103" w:rsidRPr="00DF5103" w:rsidRDefault="00DF5103" w:rsidP="00DF5103">
            <w:pPr>
              <w:jc w:val="center"/>
              <w:rPr>
                <w:bCs/>
                <w:snapToGrid w:val="0"/>
                <w:color w:val="000000"/>
                <w:sz w:val="20"/>
                <w:szCs w:val="28"/>
              </w:rPr>
            </w:pPr>
            <w:r w:rsidRPr="00DF5103">
              <w:rPr>
                <w:bCs/>
                <w:snapToGrid w:val="0"/>
                <w:color w:val="000000"/>
                <w:sz w:val="20"/>
                <w:szCs w:val="28"/>
              </w:rPr>
              <w:t>20</w:t>
            </w:r>
          </w:p>
        </w:tc>
        <w:tc>
          <w:tcPr>
            <w:tcW w:w="850" w:type="dxa"/>
            <w:shd w:val="clear" w:color="auto" w:fill="auto"/>
            <w:vAlign w:val="center"/>
          </w:tcPr>
          <w:p w14:paraId="3C2BA893" w14:textId="77777777" w:rsidR="00DF5103" w:rsidRPr="00DF5103" w:rsidRDefault="00DF5103" w:rsidP="00DF5103">
            <w:pPr>
              <w:jc w:val="center"/>
              <w:rPr>
                <w:snapToGrid w:val="0"/>
                <w:color w:val="000000"/>
                <w:sz w:val="20"/>
                <w:szCs w:val="28"/>
              </w:rPr>
            </w:pPr>
            <w:r w:rsidRPr="00DF5103">
              <w:rPr>
                <w:snapToGrid w:val="0"/>
                <w:color w:val="000000"/>
                <w:sz w:val="20"/>
                <w:szCs w:val="28"/>
              </w:rPr>
              <w:t>797</w:t>
            </w:r>
          </w:p>
        </w:tc>
        <w:tc>
          <w:tcPr>
            <w:tcW w:w="993" w:type="dxa"/>
            <w:shd w:val="clear" w:color="auto" w:fill="auto"/>
            <w:vAlign w:val="center"/>
          </w:tcPr>
          <w:p w14:paraId="71EEED6F" w14:textId="77777777" w:rsidR="00DF5103" w:rsidRPr="00DF5103" w:rsidRDefault="00DF5103" w:rsidP="00DF5103">
            <w:pPr>
              <w:jc w:val="center"/>
              <w:rPr>
                <w:snapToGrid w:val="0"/>
                <w:sz w:val="20"/>
                <w:szCs w:val="28"/>
              </w:rPr>
            </w:pPr>
            <w:r w:rsidRPr="00DF5103">
              <w:rPr>
                <w:snapToGrid w:val="0"/>
                <w:sz w:val="20"/>
                <w:szCs w:val="28"/>
              </w:rPr>
              <w:t>133</w:t>
            </w:r>
          </w:p>
        </w:tc>
        <w:tc>
          <w:tcPr>
            <w:tcW w:w="992" w:type="dxa"/>
            <w:shd w:val="clear" w:color="auto" w:fill="auto"/>
            <w:vAlign w:val="center"/>
          </w:tcPr>
          <w:p w14:paraId="7617B9F3" w14:textId="77777777" w:rsidR="00DF5103" w:rsidRPr="00DF5103" w:rsidRDefault="00DF5103" w:rsidP="00DF5103">
            <w:pPr>
              <w:jc w:val="center"/>
              <w:rPr>
                <w:snapToGrid w:val="0"/>
                <w:sz w:val="20"/>
                <w:szCs w:val="28"/>
              </w:rPr>
            </w:pPr>
            <w:r w:rsidRPr="00DF5103">
              <w:rPr>
                <w:snapToGrid w:val="0"/>
                <w:sz w:val="20"/>
                <w:szCs w:val="28"/>
              </w:rPr>
              <w:t>45</w:t>
            </w:r>
          </w:p>
        </w:tc>
        <w:tc>
          <w:tcPr>
            <w:tcW w:w="850" w:type="dxa"/>
            <w:shd w:val="clear" w:color="auto" w:fill="auto"/>
            <w:vAlign w:val="center"/>
          </w:tcPr>
          <w:p w14:paraId="07459E96" w14:textId="77777777" w:rsidR="00DF5103" w:rsidRPr="00DF5103" w:rsidRDefault="00DF5103" w:rsidP="00DF5103">
            <w:pPr>
              <w:jc w:val="center"/>
              <w:rPr>
                <w:snapToGrid w:val="0"/>
                <w:sz w:val="20"/>
                <w:szCs w:val="28"/>
              </w:rPr>
            </w:pPr>
            <w:r w:rsidRPr="00DF5103">
              <w:rPr>
                <w:snapToGrid w:val="0"/>
                <w:sz w:val="20"/>
                <w:szCs w:val="28"/>
              </w:rPr>
              <w:t>0,27</w:t>
            </w:r>
          </w:p>
        </w:tc>
        <w:tc>
          <w:tcPr>
            <w:tcW w:w="993" w:type="dxa"/>
            <w:shd w:val="clear" w:color="auto" w:fill="auto"/>
            <w:vAlign w:val="center"/>
          </w:tcPr>
          <w:p w14:paraId="14E184FC" w14:textId="77777777" w:rsidR="00DF5103" w:rsidRPr="00DF5103" w:rsidRDefault="00DF5103" w:rsidP="00DF5103">
            <w:pPr>
              <w:jc w:val="center"/>
              <w:rPr>
                <w:snapToGrid w:val="0"/>
                <w:sz w:val="20"/>
                <w:szCs w:val="28"/>
              </w:rPr>
            </w:pPr>
            <w:r w:rsidRPr="00DF5103">
              <w:rPr>
                <w:snapToGrid w:val="0"/>
                <w:sz w:val="20"/>
                <w:szCs w:val="28"/>
              </w:rPr>
              <w:t>0,30</w:t>
            </w:r>
          </w:p>
        </w:tc>
        <w:tc>
          <w:tcPr>
            <w:tcW w:w="850" w:type="dxa"/>
            <w:shd w:val="clear" w:color="auto" w:fill="auto"/>
            <w:vAlign w:val="center"/>
          </w:tcPr>
          <w:p w14:paraId="2AB77CA2" w14:textId="77777777" w:rsidR="00DF5103" w:rsidRPr="00DF5103" w:rsidRDefault="00DF5103" w:rsidP="00DF5103">
            <w:pPr>
              <w:jc w:val="center"/>
              <w:rPr>
                <w:snapToGrid w:val="0"/>
                <w:sz w:val="20"/>
                <w:szCs w:val="28"/>
              </w:rPr>
            </w:pPr>
            <w:r w:rsidRPr="00DF5103">
              <w:rPr>
                <w:snapToGrid w:val="0"/>
                <w:sz w:val="20"/>
                <w:szCs w:val="28"/>
              </w:rPr>
              <w:t>0,57</w:t>
            </w:r>
          </w:p>
        </w:tc>
        <w:tc>
          <w:tcPr>
            <w:tcW w:w="851" w:type="dxa"/>
            <w:shd w:val="clear" w:color="auto" w:fill="auto"/>
            <w:vAlign w:val="center"/>
          </w:tcPr>
          <w:p w14:paraId="5C351875" w14:textId="77777777" w:rsidR="00DF5103" w:rsidRPr="00DF5103" w:rsidRDefault="00DF5103" w:rsidP="00DF5103">
            <w:pPr>
              <w:jc w:val="center"/>
              <w:rPr>
                <w:snapToGrid w:val="0"/>
                <w:sz w:val="20"/>
                <w:szCs w:val="28"/>
              </w:rPr>
            </w:pPr>
            <w:r w:rsidRPr="00DF5103">
              <w:rPr>
                <w:snapToGrid w:val="0"/>
                <w:sz w:val="20"/>
                <w:szCs w:val="28"/>
              </w:rPr>
              <w:t>75</w:t>
            </w:r>
          </w:p>
        </w:tc>
        <w:tc>
          <w:tcPr>
            <w:tcW w:w="1275" w:type="dxa"/>
            <w:shd w:val="clear" w:color="auto" w:fill="auto"/>
            <w:vAlign w:val="center"/>
          </w:tcPr>
          <w:p w14:paraId="7BF836E3" w14:textId="77777777" w:rsidR="00DF5103" w:rsidRPr="00DF5103" w:rsidRDefault="00DF5103" w:rsidP="00DF5103">
            <w:pPr>
              <w:jc w:val="center"/>
              <w:rPr>
                <w:snapToGrid w:val="0"/>
                <w:sz w:val="20"/>
                <w:szCs w:val="28"/>
              </w:rPr>
            </w:pPr>
            <w:r w:rsidRPr="00DF5103">
              <w:rPr>
                <w:snapToGrid w:val="0"/>
                <w:sz w:val="20"/>
                <w:szCs w:val="28"/>
              </w:rPr>
              <w:t>1 131,69</w:t>
            </w:r>
          </w:p>
        </w:tc>
        <w:tc>
          <w:tcPr>
            <w:tcW w:w="993" w:type="dxa"/>
            <w:shd w:val="clear" w:color="auto" w:fill="auto"/>
            <w:vAlign w:val="center"/>
          </w:tcPr>
          <w:p w14:paraId="7C5EA25D" w14:textId="77777777" w:rsidR="00DF5103" w:rsidRPr="00DF5103" w:rsidRDefault="00DF5103" w:rsidP="00DF5103">
            <w:pPr>
              <w:jc w:val="center"/>
              <w:rPr>
                <w:snapToGrid w:val="0"/>
                <w:sz w:val="20"/>
                <w:szCs w:val="28"/>
              </w:rPr>
            </w:pPr>
            <w:r w:rsidRPr="00DF5103">
              <w:rPr>
                <w:snapToGrid w:val="0"/>
                <w:sz w:val="20"/>
                <w:szCs w:val="28"/>
              </w:rPr>
              <w:t>85</w:t>
            </w:r>
          </w:p>
        </w:tc>
      </w:tr>
    </w:tbl>
    <w:p w14:paraId="55B8BC84" w14:textId="77777777" w:rsidR="00DF5103" w:rsidRPr="00DF5103" w:rsidRDefault="00DF5103" w:rsidP="00DF5103">
      <w:pPr>
        <w:tabs>
          <w:tab w:val="left" w:pos="1890"/>
        </w:tabs>
        <w:ind w:firstLine="709"/>
        <w:jc w:val="both"/>
        <w:rPr>
          <w:snapToGrid w:val="0"/>
          <w:sz w:val="28"/>
          <w:szCs w:val="28"/>
        </w:rPr>
      </w:pPr>
    </w:p>
    <w:p w14:paraId="2B2509E4"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 xml:space="preserve">Согласно расчету, стоимость доставки одной тонны угля составляет: </w:t>
      </w:r>
      <w:r w:rsidRPr="00DF5103">
        <w:rPr>
          <w:snapToGrid w:val="0"/>
          <w:sz w:val="28"/>
          <w:szCs w:val="28"/>
        </w:rPr>
        <w:br/>
        <w:t xml:space="preserve">85 тыс. руб. (расходы на доставку) ÷ 797 т (расход натурального топлива) = </w:t>
      </w:r>
      <w:r w:rsidRPr="00DF5103">
        <w:rPr>
          <w:b/>
          <w:bCs/>
          <w:snapToGrid w:val="0"/>
          <w:sz w:val="28"/>
          <w:szCs w:val="28"/>
        </w:rPr>
        <w:t>106,65 руб./т.</w:t>
      </w:r>
      <w:r w:rsidRPr="00DF5103">
        <w:rPr>
          <w:snapToGrid w:val="0"/>
          <w:sz w:val="28"/>
          <w:szCs w:val="28"/>
        </w:rPr>
        <w:t xml:space="preserve"> (без НДС). </w:t>
      </w:r>
      <w:r w:rsidRPr="00DF5103">
        <w:rPr>
          <w:bCs/>
          <w:snapToGrid w:val="0"/>
          <w:sz w:val="28"/>
          <w:szCs w:val="28"/>
        </w:rPr>
        <w:t xml:space="preserve">Данная величина </w:t>
      </w:r>
      <w:r w:rsidRPr="00DF5103">
        <w:rPr>
          <w:snapToGrid w:val="0"/>
          <w:sz w:val="28"/>
          <w:szCs w:val="28"/>
        </w:rPr>
        <w:t>принимается экспертами в расчет стоимости затрат на топливо по факту 2023 года.</w:t>
      </w:r>
    </w:p>
    <w:p w14:paraId="46F945EC" w14:textId="77777777" w:rsidR="00DF5103" w:rsidRPr="00DF5103" w:rsidRDefault="00DF5103" w:rsidP="00DF5103">
      <w:pPr>
        <w:tabs>
          <w:tab w:val="left" w:pos="1890"/>
        </w:tabs>
        <w:ind w:firstLine="709"/>
        <w:jc w:val="both"/>
        <w:rPr>
          <w:b/>
          <w:snapToGrid w:val="0"/>
          <w:sz w:val="28"/>
          <w:szCs w:val="28"/>
        </w:rPr>
      </w:pPr>
      <w:r w:rsidRPr="00DF5103">
        <w:rPr>
          <w:snapToGrid w:val="0"/>
          <w:sz w:val="28"/>
          <w:szCs w:val="28"/>
        </w:rPr>
        <w:t xml:space="preserve">Эксперты рассчитали цену угля с учетом всех составляющих на 2023 год: 1 600,00 руб./т (цена угля 3 БОМ в 2023 году) + 1 023,84 руб./т (цена доставки топлива от склада продавца до склада МБУ «РЭС») + 25,09 руб./т (цена хранения на складе) + 293,22 руб./т (цена погрузки в </w:t>
      </w:r>
      <w:proofErr w:type="spellStart"/>
      <w:r w:rsidRPr="00DF5103">
        <w:rPr>
          <w:snapToGrid w:val="0"/>
          <w:sz w:val="28"/>
          <w:szCs w:val="28"/>
        </w:rPr>
        <w:t>биг</w:t>
      </w:r>
      <w:proofErr w:type="spellEnd"/>
      <w:r w:rsidRPr="00DF5103">
        <w:rPr>
          <w:snapToGrid w:val="0"/>
          <w:sz w:val="28"/>
          <w:szCs w:val="28"/>
        </w:rPr>
        <w:t xml:space="preserve"> </w:t>
      </w:r>
      <w:proofErr w:type="spellStart"/>
      <w:r w:rsidRPr="00DF5103">
        <w:rPr>
          <w:snapToGrid w:val="0"/>
          <w:sz w:val="28"/>
          <w:szCs w:val="28"/>
        </w:rPr>
        <w:t>бэг</w:t>
      </w:r>
      <w:proofErr w:type="spellEnd"/>
      <w:r w:rsidRPr="00DF5103">
        <w:rPr>
          <w:snapToGrid w:val="0"/>
          <w:sz w:val="28"/>
          <w:szCs w:val="28"/>
        </w:rPr>
        <w:t xml:space="preserve">) + 106,65 руб./т (цена перевозки от склада МБУ «РЭС» до котельных) = </w:t>
      </w:r>
      <w:r w:rsidRPr="00DF5103">
        <w:rPr>
          <w:b/>
          <w:snapToGrid w:val="0"/>
          <w:sz w:val="28"/>
          <w:szCs w:val="28"/>
        </w:rPr>
        <w:t>3 048,80 руб./т.</w:t>
      </w:r>
    </w:p>
    <w:p w14:paraId="63FC3D42" w14:textId="77777777" w:rsidR="00DF5103" w:rsidRPr="00DF5103" w:rsidRDefault="00DF5103" w:rsidP="00DF5103">
      <w:pPr>
        <w:ind w:firstLine="709"/>
        <w:jc w:val="both"/>
        <w:rPr>
          <w:snapToGrid w:val="0"/>
          <w:color w:val="000000"/>
          <w:sz w:val="28"/>
          <w:szCs w:val="28"/>
        </w:rPr>
      </w:pPr>
      <w:r w:rsidRPr="00DF5103">
        <w:rPr>
          <w:snapToGrid w:val="0"/>
          <w:color w:val="000000"/>
          <w:sz w:val="28"/>
          <w:szCs w:val="28"/>
        </w:rPr>
        <w:lastRenderedPageBreak/>
        <w:t xml:space="preserve">Расходы </w:t>
      </w:r>
      <w:r w:rsidRPr="00DF5103">
        <w:rPr>
          <w:b/>
          <w:snapToGrid w:val="0"/>
          <w:color w:val="000000"/>
          <w:sz w:val="28"/>
          <w:szCs w:val="28"/>
        </w:rPr>
        <w:t>на топливо</w:t>
      </w:r>
      <w:r w:rsidRPr="00DF5103">
        <w:rPr>
          <w:snapToGrid w:val="0"/>
          <w:color w:val="000000"/>
          <w:sz w:val="28"/>
          <w:szCs w:val="28"/>
        </w:rPr>
        <w:t xml:space="preserve"> при производстве тепловой энергии, определяемые на основе фактических значений параметров расчета тарифов взамен прогнозных, рассчитываются на основании формулы (29) Методических указаний № 760-э:</w:t>
      </w:r>
    </w:p>
    <w:p w14:paraId="5EC6F49A" w14:textId="575494BF" w:rsidR="00DF5103" w:rsidRPr="00DF5103" w:rsidRDefault="00DF5103" w:rsidP="00DF5103">
      <w:pPr>
        <w:ind w:firstLine="709"/>
        <w:jc w:val="both"/>
        <w:rPr>
          <w:snapToGrid w:val="0"/>
          <w:color w:val="000000"/>
          <w:sz w:val="28"/>
          <w:szCs w:val="28"/>
        </w:rPr>
      </w:pPr>
      <w:r w:rsidRPr="00DF5103">
        <w:rPr>
          <w:noProof/>
          <w:color w:val="000000"/>
          <w:position w:val="-14"/>
        </w:rPr>
        <w:drawing>
          <wp:inline distT="0" distB="0" distL="0" distR="0" wp14:anchorId="1DD01A04" wp14:editId="5321EB81">
            <wp:extent cx="2457450" cy="352425"/>
            <wp:effectExtent l="0" t="0" r="0" b="0"/>
            <wp:docPr id="342361112"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57450" cy="352425"/>
                    </a:xfrm>
                    <a:prstGeom prst="rect">
                      <a:avLst/>
                    </a:prstGeom>
                    <a:noFill/>
                    <a:ln>
                      <a:noFill/>
                    </a:ln>
                  </pic:spPr>
                </pic:pic>
              </a:graphicData>
            </a:graphic>
          </wp:inline>
        </w:drawing>
      </w:r>
      <w:r w:rsidRPr="00DF5103">
        <w:rPr>
          <w:color w:val="000000"/>
        </w:rPr>
        <w:t xml:space="preserve"> </w:t>
      </w:r>
      <w:r w:rsidRPr="00DF5103">
        <w:rPr>
          <w:color w:val="000000"/>
          <w:sz w:val="28"/>
          <w:szCs w:val="28"/>
        </w:rPr>
        <w:t xml:space="preserve">(тыс. руб.), </w:t>
      </w:r>
      <w:r w:rsidRPr="00DF5103">
        <w:rPr>
          <w:snapToGrid w:val="0"/>
          <w:color w:val="000000"/>
          <w:sz w:val="28"/>
          <w:szCs w:val="28"/>
        </w:rPr>
        <w:t>где:</w:t>
      </w:r>
    </w:p>
    <w:p w14:paraId="11A299CE" w14:textId="77777777" w:rsidR="00DF5103" w:rsidRPr="00DF5103" w:rsidRDefault="00DF5103" w:rsidP="00DF5103">
      <w:pPr>
        <w:ind w:firstLine="709"/>
        <w:jc w:val="both"/>
        <w:rPr>
          <w:snapToGrid w:val="0"/>
          <w:color w:val="000000"/>
          <w:sz w:val="28"/>
          <w:szCs w:val="28"/>
        </w:rPr>
      </w:pPr>
      <w:proofErr w:type="spellStart"/>
      <w:proofErr w:type="gramStart"/>
      <w:r w:rsidRPr="00DF5103">
        <w:rPr>
          <w:snapToGrid w:val="0"/>
          <w:color w:val="000000"/>
          <w:sz w:val="28"/>
          <w:szCs w:val="28"/>
        </w:rPr>
        <w:t>bi,k</w:t>
      </w:r>
      <w:proofErr w:type="spellEnd"/>
      <w:proofErr w:type="gramEnd"/>
      <w:r w:rsidRPr="00DF5103">
        <w:rPr>
          <w:snapToGrid w:val="0"/>
          <w:color w:val="000000"/>
          <w:sz w:val="28"/>
          <w:szCs w:val="28"/>
        </w:rPr>
        <w:t xml:space="preserve"> - удельный расход топлива учтенный при установлении тарифов </w:t>
      </w:r>
      <w:r w:rsidRPr="00DF5103">
        <w:rPr>
          <w:snapToGrid w:val="0"/>
          <w:color w:val="000000"/>
          <w:sz w:val="28"/>
          <w:szCs w:val="28"/>
        </w:rPr>
        <w:br/>
        <w:t xml:space="preserve">на 2023 год – 218,7 кг </w:t>
      </w:r>
      <w:proofErr w:type="spellStart"/>
      <w:r w:rsidRPr="00DF5103">
        <w:rPr>
          <w:snapToGrid w:val="0"/>
          <w:color w:val="000000"/>
          <w:sz w:val="28"/>
          <w:szCs w:val="28"/>
        </w:rPr>
        <w:t>у.т</w:t>
      </w:r>
      <w:proofErr w:type="spellEnd"/>
      <w:r w:rsidRPr="00DF5103">
        <w:rPr>
          <w:snapToGrid w:val="0"/>
          <w:color w:val="000000"/>
          <w:sz w:val="28"/>
          <w:szCs w:val="28"/>
        </w:rPr>
        <w:t>./Гкал</w:t>
      </w:r>
      <w:r w:rsidRPr="00DF5103">
        <w:rPr>
          <w:snapToGrid w:val="0"/>
          <w:sz w:val="28"/>
          <w:szCs w:val="28"/>
        </w:rPr>
        <w:t xml:space="preserve"> </w:t>
      </w:r>
      <w:r w:rsidRPr="00DF5103">
        <w:rPr>
          <w:snapToGrid w:val="0"/>
          <w:color w:val="000000"/>
          <w:sz w:val="28"/>
          <w:szCs w:val="28"/>
        </w:rPr>
        <w:t xml:space="preserve">(постановление РЭК Кузбасса от 24.11.2022 </w:t>
      </w:r>
      <w:r w:rsidRPr="00DF5103">
        <w:rPr>
          <w:snapToGrid w:val="0"/>
          <w:color w:val="000000"/>
          <w:sz w:val="28"/>
          <w:szCs w:val="28"/>
        </w:rPr>
        <w:br/>
        <w:t>№ 472),</w:t>
      </w:r>
    </w:p>
    <w:p w14:paraId="25F32FDB" w14:textId="2C6F802C" w:rsidR="00DF5103" w:rsidRPr="00DF5103" w:rsidRDefault="00DF5103" w:rsidP="00DF5103">
      <w:pPr>
        <w:ind w:firstLine="709"/>
        <w:jc w:val="both"/>
        <w:rPr>
          <w:snapToGrid w:val="0"/>
          <w:color w:val="000000"/>
          <w:sz w:val="28"/>
          <w:szCs w:val="28"/>
        </w:rPr>
      </w:pPr>
      <w:r w:rsidRPr="00DF5103">
        <w:rPr>
          <w:noProof/>
          <w:color w:val="000000"/>
          <w:sz w:val="28"/>
          <w:szCs w:val="28"/>
        </w:rPr>
        <w:drawing>
          <wp:inline distT="0" distB="0" distL="0" distR="0" wp14:anchorId="5382C812" wp14:editId="32958080">
            <wp:extent cx="466725" cy="361950"/>
            <wp:effectExtent l="0" t="0" r="0" b="0"/>
            <wp:docPr id="772110701"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6725" cy="361950"/>
                    </a:xfrm>
                    <a:prstGeom prst="rect">
                      <a:avLst/>
                    </a:prstGeom>
                    <a:noFill/>
                    <a:ln>
                      <a:noFill/>
                    </a:ln>
                  </pic:spPr>
                </pic:pic>
              </a:graphicData>
            </a:graphic>
          </wp:inline>
        </w:drawing>
      </w:r>
      <w:r w:rsidRPr="00DF5103">
        <w:rPr>
          <w:snapToGrid w:val="0"/>
          <w:color w:val="000000"/>
          <w:sz w:val="28"/>
          <w:szCs w:val="28"/>
        </w:rPr>
        <w:t xml:space="preserve">- фактический объем отпуска тепловой энергии, поставляемой </w:t>
      </w:r>
      <w:r w:rsidRPr="00DF5103">
        <w:rPr>
          <w:snapToGrid w:val="0"/>
          <w:color w:val="000000"/>
          <w:sz w:val="28"/>
          <w:szCs w:val="28"/>
        </w:rPr>
        <w:br/>
        <w:t>с коллекторов источника тепловой энергии в 2023 году – 2,612 тыс. Гкал</w:t>
      </w:r>
      <w:r w:rsidRPr="00DF5103">
        <w:rPr>
          <w:snapToGrid w:val="0"/>
          <w:sz w:val="28"/>
          <w:szCs w:val="28"/>
        </w:rPr>
        <w:t xml:space="preserve"> </w:t>
      </w:r>
      <w:r w:rsidRPr="00DF5103">
        <w:rPr>
          <w:snapToGrid w:val="0"/>
          <w:color w:val="000000"/>
          <w:sz w:val="28"/>
          <w:szCs w:val="28"/>
        </w:rPr>
        <w:t>(отчётная форма шаблона BALANCE.CALC.TARIFF.WARM.2023.FACT),</w:t>
      </w:r>
    </w:p>
    <w:p w14:paraId="7D7FAAFD" w14:textId="37C9E34A" w:rsidR="00DF5103" w:rsidRPr="00DF5103" w:rsidRDefault="00DF5103" w:rsidP="00DF5103">
      <w:pPr>
        <w:ind w:firstLine="709"/>
        <w:jc w:val="both"/>
        <w:rPr>
          <w:snapToGrid w:val="0"/>
          <w:color w:val="000000"/>
          <w:sz w:val="28"/>
          <w:szCs w:val="28"/>
        </w:rPr>
      </w:pPr>
      <w:r w:rsidRPr="00DF5103">
        <w:rPr>
          <w:noProof/>
          <w:color w:val="000000"/>
          <w:sz w:val="28"/>
          <w:szCs w:val="28"/>
        </w:rPr>
        <w:drawing>
          <wp:inline distT="0" distB="0" distL="0" distR="0" wp14:anchorId="5B42325B" wp14:editId="041514C1">
            <wp:extent cx="447675" cy="333375"/>
            <wp:effectExtent l="0" t="0" r="9525" b="0"/>
            <wp:docPr id="182880058"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noFill/>
                    <a:ln>
                      <a:noFill/>
                    </a:ln>
                  </pic:spPr>
                </pic:pic>
              </a:graphicData>
            </a:graphic>
          </wp:inline>
        </w:drawing>
      </w:r>
      <w:r w:rsidRPr="00DF5103">
        <w:rPr>
          <w:snapToGrid w:val="0"/>
          <w:color w:val="000000"/>
          <w:sz w:val="28"/>
          <w:szCs w:val="28"/>
        </w:rPr>
        <w:t>- фактическая цена на условное топливо – 7 259,05 руб./</w:t>
      </w:r>
      <w:proofErr w:type="spellStart"/>
      <w:r w:rsidRPr="00DF5103">
        <w:rPr>
          <w:snapToGrid w:val="0"/>
          <w:color w:val="000000"/>
          <w:sz w:val="28"/>
          <w:szCs w:val="28"/>
        </w:rPr>
        <w:t>т.у.т</w:t>
      </w:r>
      <w:proofErr w:type="spellEnd"/>
      <w:r w:rsidRPr="00DF5103">
        <w:rPr>
          <w:snapToGrid w:val="0"/>
          <w:color w:val="000000"/>
          <w:sz w:val="28"/>
          <w:szCs w:val="28"/>
        </w:rPr>
        <w:t>. = 3 048,80 руб./</w:t>
      </w:r>
      <w:proofErr w:type="spellStart"/>
      <w:r w:rsidRPr="00DF5103">
        <w:rPr>
          <w:snapToGrid w:val="0"/>
          <w:color w:val="000000"/>
          <w:sz w:val="28"/>
          <w:szCs w:val="28"/>
        </w:rPr>
        <w:t>т.н.т</w:t>
      </w:r>
      <w:proofErr w:type="spellEnd"/>
      <w:r w:rsidRPr="00DF5103">
        <w:rPr>
          <w:snapToGrid w:val="0"/>
          <w:color w:val="000000"/>
          <w:sz w:val="28"/>
          <w:szCs w:val="28"/>
        </w:rPr>
        <w:t xml:space="preserve">. (цена натурального топлива) / 0,42 (переводной коэффициент из условного топлива в натуральное (по данным отчётной формы шаблона WARM.TOPL.Q4.2023). </w:t>
      </w:r>
    </w:p>
    <w:p w14:paraId="25CFA239" w14:textId="77777777" w:rsidR="00DF5103" w:rsidRPr="00DF5103" w:rsidRDefault="00DF5103" w:rsidP="00DF5103">
      <w:pPr>
        <w:ind w:firstLine="709"/>
        <w:jc w:val="both"/>
        <w:rPr>
          <w:snapToGrid w:val="0"/>
          <w:color w:val="000000"/>
          <w:sz w:val="28"/>
          <w:szCs w:val="28"/>
        </w:rPr>
      </w:pPr>
    </w:p>
    <w:p w14:paraId="298F375B" w14:textId="77777777" w:rsidR="00DF5103" w:rsidRPr="00DF5103" w:rsidRDefault="00DF5103" w:rsidP="00DF5103">
      <w:pPr>
        <w:ind w:firstLine="709"/>
        <w:jc w:val="both"/>
        <w:rPr>
          <w:snapToGrid w:val="0"/>
          <w:color w:val="000000"/>
          <w:sz w:val="28"/>
          <w:szCs w:val="28"/>
        </w:rPr>
      </w:pPr>
      <w:r w:rsidRPr="00DF5103">
        <w:rPr>
          <w:snapToGrid w:val="0"/>
          <w:color w:val="000000"/>
          <w:sz w:val="28"/>
          <w:szCs w:val="28"/>
        </w:rPr>
        <w:t xml:space="preserve">Экономически обоснованные расходы на топливо за 2023 год, принимаются экспертами в размере: 218,7 кг </w:t>
      </w:r>
      <w:proofErr w:type="spellStart"/>
      <w:r w:rsidRPr="00DF5103">
        <w:rPr>
          <w:snapToGrid w:val="0"/>
          <w:color w:val="000000"/>
          <w:sz w:val="28"/>
          <w:szCs w:val="28"/>
        </w:rPr>
        <w:t>у.т</w:t>
      </w:r>
      <w:proofErr w:type="spellEnd"/>
      <w:r w:rsidRPr="00DF5103">
        <w:rPr>
          <w:snapToGrid w:val="0"/>
          <w:color w:val="000000"/>
          <w:sz w:val="28"/>
          <w:szCs w:val="28"/>
        </w:rPr>
        <w:t xml:space="preserve">. / Гкал × 2,612 тыс. Гкал × 7 259,05 руб./т. </w:t>
      </w:r>
      <w:proofErr w:type="spellStart"/>
      <w:r w:rsidRPr="00DF5103">
        <w:rPr>
          <w:snapToGrid w:val="0"/>
          <w:color w:val="000000"/>
          <w:sz w:val="28"/>
          <w:szCs w:val="28"/>
        </w:rPr>
        <w:t>у.т</w:t>
      </w:r>
      <w:proofErr w:type="spellEnd"/>
      <w:r w:rsidRPr="00DF5103">
        <w:rPr>
          <w:snapToGrid w:val="0"/>
          <w:color w:val="000000"/>
          <w:sz w:val="28"/>
          <w:szCs w:val="28"/>
        </w:rPr>
        <w:t xml:space="preserve">. = </w:t>
      </w:r>
      <w:r w:rsidRPr="00DF5103">
        <w:rPr>
          <w:b/>
          <w:snapToGrid w:val="0"/>
          <w:color w:val="000000"/>
          <w:sz w:val="28"/>
          <w:szCs w:val="28"/>
        </w:rPr>
        <w:t>4 146 тыс. руб.</w:t>
      </w:r>
    </w:p>
    <w:p w14:paraId="764B5EF2" w14:textId="77777777" w:rsidR="00DF5103" w:rsidRPr="00DF5103" w:rsidRDefault="00DF5103" w:rsidP="00DF5103">
      <w:pPr>
        <w:ind w:firstLine="709"/>
        <w:jc w:val="both"/>
        <w:rPr>
          <w:snapToGrid w:val="0"/>
          <w:sz w:val="28"/>
          <w:szCs w:val="28"/>
        </w:rPr>
      </w:pPr>
    </w:p>
    <w:p w14:paraId="44864F4B" w14:textId="77777777" w:rsidR="00DF5103" w:rsidRPr="00DF5103" w:rsidRDefault="00DF5103" w:rsidP="00DF5103">
      <w:pPr>
        <w:autoSpaceDE w:val="0"/>
        <w:autoSpaceDN w:val="0"/>
        <w:adjustRightInd w:val="0"/>
        <w:ind w:firstLine="851"/>
        <w:jc w:val="both"/>
        <w:rPr>
          <w:snapToGrid w:val="0"/>
          <w:color w:val="000000"/>
          <w:sz w:val="28"/>
          <w:szCs w:val="28"/>
        </w:rPr>
      </w:pPr>
      <w:r w:rsidRPr="00DF5103">
        <w:rPr>
          <w:snapToGrid w:val="0"/>
          <w:color w:val="000000"/>
          <w:sz w:val="28"/>
          <w:szCs w:val="28"/>
        </w:rPr>
        <w:t xml:space="preserve">Расходы </w:t>
      </w:r>
      <w:r w:rsidRPr="00DF5103">
        <w:rPr>
          <w:sz w:val="28"/>
          <w:szCs w:val="28"/>
        </w:rPr>
        <w:t xml:space="preserve">на приобретение прочих энергетических ресурсов, в том числе потерь тепловой энергии, холодной воды, теплоносителя, определенные исходя из фактических значений параметров расчета тарифов рассчитываются по </w:t>
      </w:r>
      <w:hyperlink r:id="rId58" w:history="1">
        <w:r w:rsidRPr="00DF5103">
          <w:rPr>
            <w:color w:val="000000"/>
            <w:sz w:val="28"/>
            <w:szCs w:val="28"/>
          </w:rPr>
          <w:t>формуле (30)</w:t>
        </w:r>
      </w:hyperlink>
      <w:r w:rsidRPr="00DF5103">
        <w:rPr>
          <w:snapToGrid w:val="0"/>
          <w:color w:val="000000"/>
          <w:sz w:val="28"/>
          <w:szCs w:val="28"/>
        </w:rPr>
        <w:t xml:space="preserve"> Методических указаний № 760-э:</w:t>
      </w:r>
    </w:p>
    <w:p w14:paraId="6F9CC0F1" w14:textId="77777777" w:rsidR="00DF5103" w:rsidRPr="00DF5103" w:rsidRDefault="00DF5103" w:rsidP="00DF5103">
      <w:pPr>
        <w:autoSpaceDE w:val="0"/>
        <w:autoSpaceDN w:val="0"/>
        <w:adjustRightInd w:val="0"/>
        <w:ind w:firstLine="851"/>
        <w:jc w:val="both"/>
        <w:rPr>
          <w:snapToGrid w:val="0"/>
          <w:color w:val="000000"/>
          <w:sz w:val="28"/>
          <w:szCs w:val="28"/>
        </w:rPr>
      </w:pPr>
    </w:p>
    <w:p w14:paraId="6BA2CF70" w14:textId="2C92B1B1" w:rsidR="00DF5103" w:rsidRPr="00DF5103" w:rsidRDefault="00DF5103" w:rsidP="00DF5103">
      <w:pPr>
        <w:ind w:firstLine="720"/>
        <w:jc w:val="both"/>
        <w:rPr>
          <w:snapToGrid w:val="0"/>
          <w:sz w:val="28"/>
          <w:szCs w:val="28"/>
        </w:rPr>
      </w:pPr>
      <w:r w:rsidRPr="00DF5103">
        <w:rPr>
          <w:noProof/>
          <w:position w:val="-37"/>
        </w:rPr>
        <w:drawing>
          <wp:inline distT="0" distB="0" distL="0" distR="0" wp14:anchorId="1592A268" wp14:editId="352020AF">
            <wp:extent cx="2867025" cy="657225"/>
            <wp:effectExtent l="0" t="0" r="9525" b="9525"/>
            <wp:docPr id="539459035"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67025" cy="657225"/>
                    </a:xfrm>
                    <a:prstGeom prst="rect">
                      <a:avLst/>
                    </a:prstGeom>
                    <a:noFill/>
                    <a:ln>
                      <a:noFill/>
                    </a:ln>
                  </pic:spPr>
                </pic:pic>
              </a:graphicData>
            </a:graphic>
          </wp:inline>
        </w:drawing>
      </w:r>
      <w:r w:rsidRPr="00DF5103">
        <w:rPr>
          <w:snapToGrid w:val="0"/>
          <w:sz w:val="28"/>
          <w:szCs w:val="28"/>
        </w:rPr>
        <w:t xml:space="preserve"> (тыс. руб.), где:</w:t>
      </w:r>
    </w:p>
    <w:p w14:paraId="5FFCFF7C" w14:textId="77777777" w:rsidR="00DF5103" w:rsidRPr="00DF5103" w:rsidRDefault="00DF5103" w:rsidP="00DF5103">
      <w:pPr>
        <w:ind w:firstLine="720"/>
        <w:jc w:val="both"/>
        <w:rPr>
          <w:snapToGrid w:val="0"/>
          <w:sz w:val="28"/>
          <w:szCs w:val="28"/>
        </w:rPr>
      </w:pPr>
      <w:proofErr w:type="spellStart"/>
      <w:proofErr w:type="gramStart"/>
      <w:r w:rsidRPr="00DF5103">
        <w:rPr>
          <w:snapToGrid w:val="0"/>
          <w:sz w:val="28"/>
          <w:szCs w:val="28"/>
        </w:rPr>
        <w:t>V</w:t>
      </w:r>
      <w:r w:rsidRPr="00DF5103">
        <w:rPr>
          <w:snapToGrid w:val="0"/>
          <w:sz w:val="28"/>
          <w:szCs w:val="28"/>
          <w:vertAlign w:val="subscript"/>
        </w:rPr>
        <w:t>i,z</w:t>
      </w:r>
      <w:proofErr w:type="spellEnd"/>
      <w:proofErr w:type="gramEnd"/>
      <w:r w:rsidRPr="00DF5103">
        <w:rPr>
          <w:snapToGrid w:val="0"/>
          <w:sz w:val="28"/>
          <w:szCs w:val="28"/>
        </w:rPr>
        <w:t xml:space="preserve"> - объем потребления z-го энергетического ресурса </w:t>
      </w:r>
      <w:r w:rsidRPr="00DF5103">
        <w:rPr>
          <w:snapToGrid w:val="0"/>
          <w:sz w:val="28"/>
          <w:szCs w:val="28"/>
        </w:rPr>
        <w:br/>
        <w:t xml:space="preserve">(за исключением топлива), холодной воды, теплоносителя, учтенный </w:t>
      </w:r>
      <w:r w:rsidRPr="00DF5103">
        <w:rPr>
          <w:snapToGrid w:val="0"/>
          <w:sz w:val="28"/>
          <w:szCs w:val="28"/>
        </w:rPr>
        <w:br/>
        <w:t>при установлении тарифов в i-м году;</w:t>
      </w:r>
    </w:p>
    <w:p w14:paraId="07E2255F" w14:textId="13B9F9ED" w:rsidR="00DF5103" w:rsidRPr="00DF5103" w:rsidRDefault="00DF5103" w:rsidP="00DF5103">
      <w:pPr>
        <w:ind w:firstLine="720"/>
        <w:jc w:val="both"/>
        <w:rPr>
          <w:snapToGrid w:val="0"/>
          <w:sz w:val="28"/>
          <w:szCs w:val="28"/>
        </w:rPr>
      </w:pPr>
      <w:r w:rsidRPr="00DF5103">
        <w:rPr>
          <w:noProof/>
          <w:snapToGrid w:val="0"/>
          <w:sz w:val="28"/>
          <w:szCs w:val="28"/>
        </w:rPr>
        <w:drawing>
          <wp:inline distT="0" distB="0" distL="0" distR="0" wp14:anchorId="356D1EFD" wp14:editId="641BA5F1">
            <wp:extent cx="495300" cy="361950"/>
            <wp:effectExtent l="0" t="0" r="0" b="0"/>
            <wp:docPr id="10944382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95300" cy="361950"/>
                    </a:xfrm>
                    <a:prstGeom prst="rect">
                      <a:avLst/>
                    </a:prstGeom>
                    <a:noFill/>
                    <a:ln>
                      <a:noFill/>
                    </a:ln>
                  </pic:spPr>
                </pic:pic>
              </a:graphicData>
            </a:graphic>
          </wp:inline>
        </w:drawing>
      </w:r>
      <w:r w:rsidRPr="00DF5103">
        <w:rPr>
          <w:snapToGrid w:val="0"/>
          <w:sz w:val="28"/>
          <w:szCs w:val="28"/>
        </w:rPr>
        <w:t xml:space="preserve"> - фактический объем полезного отпуска соответствующего вида продукции (услуг) в i-м году, тыс. Гкал (тыс. куб. м);</w:t>
      </w:r>
    </w:p>
    <w:p w14:paraId="09C06184" w14:textId="77777777" w:rsidR="00DF5103" w:rsidRPr="00DF5103" w:rsidRDefault="00DF5103" w:rsidP="00DF5103">
      <w:pPr>
        <w:ind w:firstLine="720"/>
        <w:jc w:val="both"/>
        <w:rPr>
          <w:snapToGrid w:val="0"/>
          <w:sz w:val="28"/>
          <w:szCs w:val="28"/>
        </w:rPr>
      </w:pPr>
      <w:r w:rsidRPr="00DF5103">
        <w:rPr>
          <w:snapToGrid w:val="0"/>
          <w:sz w:val="28"/>
          <w:szCs w:val="28"/>
        </w:rPr>
        <w:t>объем полезного отпуска соответствующего вида продукции (услуг), учтенный при установлении тарифов на i-й год, тыс. Гкал (тыс. куб. м);</w:t>
      </w:r>
    </w:p>
    <w:p w14:paraId="3469BAAE" w14:textId="79500626" w:rsidR="00DF5103" w:rsidRPr="00DF5103" w:rsidRDefault="00DF5103" w:rsidP="00DF5103">
      <w:pPr>
        <w:ind w:firstLine="720"/>
        <w:jc w:val="both"/>
        <w:rPr>
          <w:snapToGrid w:val="0"/>
          <w:sz w:val="28"/>
          <w:szCs w:val="28"/>
        </w:rPr>
      </w:pPr>
      <w:r w:rsidRPr="00DF5103">
        <w:rPr>
          <w:noProof/>
          <w:snapToGrid w:val="0"/>
          <w:sz w:val="28"/>
          <w:szCs w:val="28"/>
        </w:rPr>
        <w:drawing>
          <wp:inline distT="0" distB="0" distL="0" distR="0" wp14:anchorId="364A9405" wp14:editId="5C2E5A6E">
            <wp:extent cx="485775" cy="361950"/>
            <wp:effectExtent l="0" t="0" r="9525" b="0"/>
            <wp:docPr id="1174354376"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DF5103">
        <w:rPr>
          <w:snapToGrid w:val="0"/>
          <w:sz w:val="28"/>
          <w:szCs w:val="28"/>
        </w:rPr>
        <w:t xml:space="preserve"> - фактическая стоимость покупки единицы z-го энергетического ресурса (за исключением топлива), холодной воды, теплоносителя в i-м году.</w:t>
      </w:r>
    </w:p>
    <w:p w14:paraId="572B61C0" w14:textId="77777777" w:rsidR="00DF5103" w:rsidRPr="00DF5103" w:rsidRDefault="00DF5103" w:rsidP="00DF5103">
      <w:pPr>
        <w:ind w:firstLine="720"/>
        <w:jc w:val="both"/>
        <w:rPr>
          <w:snapToGrid w:val="0"/>
          <w:sz w:val="28"/>
          <w:szCs w:val="28"/>
        </w:rPr>
      </w:pPr>
    </w:p>
    <w:p w14:paraId="3651F9F6" w14:textId="77777777" w:rsidR="00DF5103" w:rsidRPr="00DF5103" w:rsidRDefault="00DF5103" w:rsidP="00DF5103">
      <w:pPr>
        <w:ind w:firstLine="720"/>
        <w:jc w:val="both"/>
        <w:rPr>
          <w:snapToGrid w:val="0"/>
          <w:sz w:val="28"/>
          <w:szCs w:val="28"/>
        </w:rPr>
      </w:pPr>
      <w:r w:rsidRPr="00DF5103">
        <w:rPr>
          <w:snapToGrid w:val="0"/>
          <w:sz w:val="28"/>
          <w:szCs w:val="28"/>
        </w:rPr>
        <w:t>В подтверждение расходов по статье «Расходы на электрическую энергию» за 2023 год предприятием представлены:</w:t>
      </w:r>
    </w:p>
    <w:p w14:paraId="01EF2BD6"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lastRenderedPageBreak/>
        <w:t xml:space="preserve">Договор энергоснабжения № 301579 от 01.03.2022, заключенный </w:t>
      </w:r>
      <w:r w:rsidRPr="00DF5103">
        <w:rPr>
          <w:snapToGrid w:val="0"/>
          <w:sz w:val="28"/>
          <w:szCs w:val="28"/>
        </w:rPr>
        <w:br/>
        <w:t>с ПАО «</w:t>
      </w:r>
      <w:proofErr w:type="spellStart"/>
      <w:r w:rsidRPr="00DF5103">
        <w:rPr>
          <w:snapToGrid w:val="0"/>
          <w:sz w:val="28"/>
          <w:szCs w:val="28"/>
        </w:rPr>
        <w:t>Кузбассэнергосбыт</w:t>
      </w:r>
      <w:proofErr w:type="spellEnd"/>
      <w:r w:rsidRPr="00DF5103">
        <w:rPr>
          <w:snapToGrid w:val="0"/>
          <w:sz w:val="28"/>
          <w:szCs w:val="28"/>
        </w:rPr>
        <w:t xml:space="preserve">», действующий по 01.03.2024, </w:t>
      </w:r>
      <w:r w:rsidRPr="00DF5103">
        <w:rPr>
          <w:snapToGrid w:val="0"/>
          <w:sz w:val="28"/>
          <w:szCs w:val="28"/>
        </w:rPr>
        <w:br/>
        <w:t xml:space="preserve">с </w:t>
      </w:r>
      <w:proofErr w:type="spellStart"/>
      <w:r w:rsidRPr="00DF5103">
        <w:rPr>
          <w:snapToGrid w:val="0"/>
          <w:sz w:val="28"/>
          <w:szCs w:val="28"/>
        </w:rPr>
        <w:t>автопролонгацией</w:t>
      </w:r>
      <w:proofErr w:type="spellEnd"/>
      <w:r w:rsidRPr="00DF5103">
        <w:rPr>
          <w:snapToGrid w:val="0"/>
          <w:sz w:val="28"/>
          <w:szCs w:val="28"/>
        </w:rPr>
        <w:t xml:space="preserve">, с приложениями (DOCS.FORM.6.42. Часть 3. Том 5. Расходы на электроэнергию. Договор № 301579 электроснабжения </w:t>
      </w:r>
      <w:r w:rsidRPr="00DF5103">
        <w:rPr>
          <w:snapToGrid w:val="0"/>
          <w:sz w:val="28"/>
          <w:szCs w:val="28"/>
        </w:rPr>
        <w:br/>
        <w:t>от 01.03.2022).</w:t>
      </w:r>
    </w:p>
    <w:p w14:paraId="4F715F92"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 xml:space="preserve">Пояснительная записка к смете в разрезе затрат по статье «Расходы </w:t>
      </w:r>
      <w:r w:rsidRPr="00DF5103">
        <w:rPr>
          <w:snapToGrid w:val="0"/>
          <w:sz w:val="28"/>
          <w:szCs w:val="28"/>
        </w:rPr>
        <w:br/>
        <w:t xml:space="preserve">на электрическую энергию» (DOCS.FORM.6.42. Часть 6. 2. Данные </w:t>
      </w:r>
      <w:r w:rsidRPr="00DF5103">
        <w:rPr>
          <w:snapToGrid w:val="0"/>
          <w:sz w:val="28"/>
          <w:szCs w:val="28"/>
        </w:rPr>
        <w:br/>
        <w:t>о фактической деятельности предприятия. Пояснительная записка к смете).</w:t>
      </w:r>
    </w:p>
    <w:p w14:paraId="4B6C5209" w14:textId="77777777" w:rsidR="00DF5103" w:rsidRPr="00DF5103" w:rsidRDefault="00DF5103" w:rsidP="00DF5103">
      <w:pPr>
        <w:ind w:firstLine="720"/>
        <w:jc w:val="both"/>
        <w:rPr>
          <w:snapToGrid w:val="0"/>
          <w:sz w:val="28"/>
          <w:szCs w:val="28"/>
        </w:rPr>
      </w:pPr>
      <w:r w:rsidRPr="00DF5103">
        <w:rPr>
          <w:snapToGrid w:val="0"/>
          <w:sz w:val="28"/>
          <w:szCs w:val="28"/>
        </w:rPr>
        <w:t xml:space="preserve">Плановый объем потребления электрической энергии на 2023 год составляет </w:t>
      </w:r>
      <w:r w:rsidRPr="00DF5103">
        <w:rPr>
          <w:b/>
          <w:bCs/>
          <w:snapToGrid w:val="0"/>
          <w:sz w:val="28"/>
          <w:szCs w:val="28"/>
        </w:rPr>
        <w:t>90,549 тыс. кВтч.</w:t>
      </w:r>
    </w:p>
    <w:p w14:paraId="159406A1"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 xml:space="preserve">Эксперты рассчитали средневзвешенную цену электрической энергии </w:t>
      </w:r>
      <w:r w:rsidRPr="00DF5103">
        <w:rPr>
          <w:snapToGrid w:val="0"/>
          <w:sz w:val="28"/>
          <w:szCs w:val="28"/>
        </w:rPr>
        <w:br/>
        <w:t xml:space="preserve">за 2023 год на основе данных представленных счетов-фактур, которая составила </w:t>
      </w:r>
      <w:r w:rsidRPr="00DF5103">
        <w:rPr>
          <w:b/>
          <w:bCs/>
          <w:snapToGrid w:val="0"/>
          <w:sz w:val="28"/>
          <w:szCs w:val="28"/>
        </w:rPr>
        <w:t>7,33975 руб./кВтч. (без НДС).</w:t>
      </w:r>
    </w:p>
    <w:p w14:paraId="6ACEFC6B" w14:textId="77777777" w:rsidR="00DF5103" w:rsidRPr="00DF5103" w:rsidRDefault="00DF5103" w:rsidP="00DF5103">
      <w:pPr>
        <w:ind w:firstLine="720"/>
        <w:jc w:val="both"/>
        <w:rPr>
          <w:snapToGrid w:val="0"/>
          <w:sz w:val="28"/>
          <w:szCs w:val="28"/>
        </w:rPr>
      </w:pPr>
      <w:r w:rsidRPr="00DF5103">
        <w:rPr>
          <w:snapToGrid w:val="0"/>
          <w:sz w:val="28"/>
          <w:szCs w:val="28"/>
        </w:rPr>
        <w:t>Фактический объем полезного отпуска тепловой энергии за 2023 год составил 2,611 тыс. Гкал (отчётная форма шаблона BALANCE.CALC.TARIFF.WARM.2023.FACT).</w:t>
      </w:r>
    </w:p>
    <w:p w14:paraId="21B67BF9" w14:textId="77777777" w:rsidR="00DF5103" w:rsidRPr="00DF5103" w:rsidRDefault="00DF5103" w:rsidP="00DF5103">
      <w:pPr>
        <w:ind w:firstLine="720"/>
        <w:jc w:val="both"/>
        <w:rPr>
          <w:snapToGrid w:val="0"/>
          <w:sz w:val="28"/>
          <w:szCs w:val="28"/>
        </w:rPr>
      </w:pPr>
      <w:r w:rsidRPr="00DF5103">
        <w:rPr>
          <w:snapToGrid w:val="0"/>
          <w:sz w:val="28"/>
          <w:szCs w:val="28"/>
        </w:rPr>
        <w:t xml:space="preserve">Плановый объем полезного отпуска тепловой энергии </w:t>
      </w:r>
      <w:r w:rsidRPr="00DF5103">
        <w:rPr>
          <w:snapToGrid w:val="0"/>
          <w:sz w:val="28"/>
          <w:szCs w:val="28"/>
        </w:rPr>
        <w:br/>
        <w:t>при установлении тарифов на 2023 год составил 2,712 тыс. Гкал.</w:t>
      </w:r>
    </w:p>
    <w:p w14:paraId="70BED6E5" w14:textId="77777777" w:rsidR="00DF5103" w:rsidRPr="00DF5103" w:rsidRDefault="00DF5103" w:rsidP="00DF5103">
      <w:pPr>
        <w:ind w:firstLine="720"/>
        <w:jc w:val="both"/>
        <w:rPr>
          <w:snapToGrid w:val="0"/>
          <w:sz w:val="28"/>
          <w:szCs w:val="28"/>
        </w:rPr>
      </w:pPr>
      <w:r w:rsidRPr="00DF5103">
        <w:rPr>
          <w:snapToGrid w:val="0"/>
          <w:color w:val="000000"/>
          <w:sz w:val="28"/>
          <w:szCs w:val="28"/>
        </w:rPr>
        <w:t xml:space="preserve">Фактические экономически обоснованные затраты по статье «Расходы </w:t>
      </w:r>
      <w:r w:rsidRPr="00DF5103">
        <w:rPr>
          <w:snapToGrid w:val="0"/>
          <w:color w:val="000000"/>
          <w:sz w:val="28"/>
          <w:szCs w:val="28"/>
        </w:rPr>
        <w:br/>
        <w:t xml:space="preserve">на электрическую энергию» за 2023 год, принимаются экспертами в размере </w:t>
      </w:r>
      <w:r w:rsidRPr="00DF5103">
        <w:rPr>
          <w:snapToGrid w:val="0"/>
          <w:color w:val="000000"/>
          <w:sz w:val="28"/>
          <w:szCs w:val="28"/>
        </w:rPr>
        <w:br/>
      </w:r>
      <w:r w:rsidRPr="00DF5103">
        <w:rPr>
          <w:b/>
          <w:snapToGrid w:val="0"/>
          <w:color w:val="000000"/>
          <w:sz w:val="28"/>
          <w:szCs w:val="28"/>
        </w:rPr>
        <w:t>640 тыс. руб.</w:t>
      </w:r>
      <w:r w:rsidRPr="00DF5103">
        <w:rPr>
          <w:snapToGrid w:val="0"/>
          <w:color w:val="000000"/>
          <w:sz w:val="28"/>
          <w:szCs w:val="28"/>
        </w:rPr>
        <w:t xml:space="preserve"> = 90,549 тыс. кВтч. × 2,611 тыс. Гкал ÷ 2,712 тыс. Гкал × 7,33975 руб./кВтч.</w:t>
      </w:r>
      <w:r w:rsidRPr="00DF5103">
        <w:rPr>
          <w:snapToGrid w:val="0"/>
          <w:sz w:val="28"/>
          <w:szCs w:val="28"/>
        </w:rPr>
        <w:t xml:space="preserve"> </w:t>
      </w:r>
    </w:p>
    <w:p w14:paraId="64470E6B" w14:textId="77777777" w:rsidR="00DF5103" w:rsidRPr="00DF5103" w:rsidRDefault="00DF5103" w:rsidP="00DF5103">
      <w:pPr>
        <w:ind w:firstLine="709"/>
        <w:jc w:val="both"/>
        <w:rPr>
          <w:snapToGrid w:val="0"/>
          <w:sz w:val="28"/>
          <w:szCs w:val="28"/>
        </w:rPr>
      </w:pPr>
    </w:p>
    <w:p w14:paraId="15010933" w14:textId="77777777" w:rsidR="00DF5103" w:rsidRPr="00DF5103" w:rsidRDefault="00DF5103" w:rsidP="00DF5103">
      <w:pPr>
        <w:ind w:firstLine="709"/>
        <w:jc w:val="both"/>
        <w:rPr>
          <w:snapToGrid w:val="0"/>
          <w:sz w:val="28"/>
          <w:szCs w:val="28"/>
        </w:rPr>
      </w:pPr>
      <w:r w:rsidRPr="00DF5103">
        <w:rPr>
          <w:snapToGrid w:val="0"/>
          <w:sz w:val="28"/>
          <w:szCs w:val="28"/>
        </w:rPr>
        <w:t>Расходы на холодную воду.</w:t>
      </w:r>
    </w:p>
    <w:p w14:paraId="63CA9356"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В подтверждение затрат по статье «Расходы холодную воду» за 2023 год предприятием представлена следующая документация:</w:t>
      </w:r>
    </w:p>
    <w:p w14:paraId="6D8331B7"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 xml:space="preserve">Контракт холодного водоснабжения и водоотведения № 1100 </w:t>
      </w:r>
      <w:r w:rsidRPr="00DF5103">
        <w:rPr>
          <w:snapToGrid w:val="0"/>
          <w:sz w:val="28"/>
          <w:szCs w:val="28"/>
        </w:rPr>
        <w:br/>
        <w:t xml:space="preserve">от 22.02.2022, заключенный с ООО «Чистая вода», действующий </w:t>
      </w:r>
      <w:r w:rsidRPr="00DF5103">
        <w:rPr>
          <w:snapToGrid w:val="0"/>
          <w:sz w:val="28"/>
          <w:szCs w:val="28"/>
        </w:rPr>
        <w:br/>
        <w:t xml:space="preserve">по 31.12.2022, с </w:t>
      </w:r>
      <w:proofErr w:type="spellStart"/>
      <w:r w:rsidRPr="00DF5103">
        <w:rPr>
          <w:snapToGrid w:val="0"/>
          <w:sz w:val="28"/>
          <w:szCs w:val="28"/>
        </w:rPr>
        <w:t>автопролонгацией</w:t>
      </w:r>
      <w:proofErr w:type="spellEnd"/>
      <w:r w:rsidRPr="00DF5103">
        <w:rPr>
          <w:snapToGrid w:val="0"/>
          <w:sz w:val="28"/>
          <w:szCs w:val="28"/>
        </w:rPr>
        <w:t xml:space="preserve">, с приложениями (DOCS.FORM.6.42. Часть 3. 6. Расходы на холодную воду. Договор холодного водоснабжения </w:t>
      </w:r>
      <w:r w:rsidRPr="00DF5103">
        <w:rPr>
          <w:snapToGrid w:val="0"/>
          <w:sz w:val="28"/>
          <w:szCs w:val="28"/>
        </w:rPr>
        <w:br/>
        <w:t>и водоотведения № 1 100).</w:t>
      </w:r>
    </w:p>
    <w:p w14:paraId="5D1733C3"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 xml:space="preserve">Счета-фактуры на водоснабжение за январь-декабрь 2023 года </w:t>
      </w:r>
      <w:r w:rsidRPr="00DF5103">
        <w:rPr>
          <w:snapToGrid w:val="0"/>
          <w:sz w:val="28"/>
          <w:szCs w:val="28"/>
        </w:rPr>
        <w:br/>
        <w:t xml:space="preserve">ООО «Чистая вода» (DOCS.FORM.6.42. Часть 3. 6. Расходы на холодную воду. </w:t>
      </w:r>
      <w:proofErr w:type="spellStart"/>
      <w:r w:rsidRPr="00DF5103">
        <w:rPr>
          <w:snapToGrid w:val="0"/>
          <w:sz w:val="28"/>
          <w:szCs w:val="28"/>
        </w:rPr>
        <w:t>Сч</w:t>
      </w:r>
      <w:proofErr w:type="spellEnd"/>
      <w:r w:rsidRPr="00DF5103">
        <w:rPr>
          <w:snapToGrid w:val="0"/>
          <w:sz w:val="28"/>
          <w:szCs w:val="28"/>
        </w:rPr>
        <w:t>-ф ООО Чистая вода).</w:t>
      </w:r>
    </w:p>
    <w:p w14:paraId="5E29AA76" w14:textId="77777777" w:rsidR="00DF5103" w:rsidRPr="00DF5103" w:rsidRDefault="00DF5103" w:rsidP="00DF5103">
      <w:pPr>
        <w:tabs>
          <w:tab w:val="left" w:pos="1890"/>
        </w:tabs>
        <w:ind w:firstLine="709"/>
        <w:jc w:val="both"/>
        <w:rPr>
          <w:snapToGrid w:val="0"/>
          <w:sz w:val="28"/>
          <w:szCs w:val="28"/>
        </w:rPr>
      </w:pPr>
      <w:r w:rsidRPr="00DF5103">
        <w:rPr>
          <w:snapToGrid w:val="0"/>
          <w:sz w:val="28"/>
          <w:szCs w:val="28"/>
        </w:rPr>
        <w:t>Оборотно-сальдовая ведомость по счету 60 за 2023 год (DOCS.FORM.6.42. Часть 5. 4. Расходы на холодную воду. ОСВ Чистая вода).</w:t>
      </w:r>
    </w:p>
    <w:p w14:paraId="7F7D5CE9" w14:textId="77777777" w:rsidR="00DF5103" w:rsidRPr="00DF5103" w:rsidRDefault="00DF5103" w:rsidP="00DF5103">
      <w:pPr>
        <w:ind w:firstLine="720"/>
        <w:jc w:val="both"/>
        <w:rPr>
          <w:snapToGrid w:val="0"/>
          <w:sz w:val="28"/>
          <w:szCs w:val="28"/>
        </w:rPr>
      </w:pPr>
      <w:r w:rsidRPr="00DF5103">
        <w:rPr>
          <w:snapToGrid w:val="0"/>
          <w:sz w:val="28"/>
          <w:szCs w:val="28"/>
        </w:rPr>
        <w:t xml:space="preserve">Постановлением Региональной энергетической комиссии Кузбасса </w:t>
      </w:r>
      <w:r w:rsidRPr="00DF5103">
        <w:rPr>
          <w:snapToGrid w:val="0"/>
          <w:sz w:val="28"/>
          <w:szCs w:val="28"/>
        </w:rPr>
        <w:br/>
        <w:t xml:space="preserve">от 28.11.2022 № 770 «Об утверждении производственной программы в сфере холодного водоснабжения, водоотведения и об установлении тарифов </w:t>
      </w:r>
      <w:r w:rsidRPr="00DF5103">
        <w:rPr>
          <w:snapToGrid w:val="0"/>
          <w:sz w:val="28"/>
          <w:szCs w:val="28"/>
        </w:rPr>
        <w:br/>
        <w:t xml:space="preserve">на питьевую воду, водоотведение ООО «Чистая вода» (Анжеро-Судженский городской округ)» (в редакции постановлений РЭК Кузбасса от 19.12.2023 </w:t>
      </w:r>
      <w:r w:rsidRPr="00DF5103">
        <w:rPr>
          <w:snapToGrid w:val="0"/>
          <w:sz w:val="28"/>
          <w:szCs w:val="28"/>
        </w:rPr>
        <w:br/>
        <w:t xml:space="preserve">№ 687, от 14.03.2024 № 47) предприятию был установлен тариф на 2023 год </w:t>
      </w:r>
      <w:r w:rsidRPr="00DF5103">
        <w:rPr>
          <w:snapToGrid w:val="0"/>
          <w:sz w:val="28"/>
          <w:szCs w:val="28"/>
        </w:rPr>
        <w:br/>
        <w:t>на холодную воду в размере 40,10 руб./куб. м. (без НДС).</w:t>
      </w:r>
    </w:p>
    <w:p w14:paraId="07625401" w14:textId="77777777" w:rsidR="00DF5103" w:rsidRPr="00DF5103" w:rsidRDefault="00DF5103" w:rsidP="00DF5103">
      <w:pPr>
        <w:ind w:firstLine="709"/>
        <w:jc w:val="both"/>
        <w:rPr>
          <w:snapToGrid w:val="0"/>
          <w:color w:val="000000"/>
          <w:sz w:val="28"/>
          <w:szCs w:val="28"/>
        </w:rPr>
      </w:pPr>
      <w:r w:rsidRPr="00DF5103">
        <w:rPr>
          <w:snapToGrid w:val="0"/>
          <w:color w:val="000000"/>
          <w:sz w:val="28"/>
          <w:szCs w:val="28"/>
        </w:rPr>
        <w:t>Плановый объем потребления холодной воды на 2023 год составляет 0,462 тыс. куб. м.</w:t>
      </w:r>
    </w:p>
    <w:p w14:paraId="623D597E" w14:textId="77777777" w:rsidR="00DF5103" w:rsidRPr="00DF5103" w:rsidRDefault="00DF5103" w:rsidP="00DF5103">
      <w:pPr>
        <w:ind w:firstLine="720"/>
        <w:jc w:val="both"/>
        <w:rPr>
          <w:snapToGrid w:val="0"/>
          <w:sz w:val="28"/>
          <w:szCs w:val="28"/>
        </w:rPr>
      </w:pPr>
      <w:r w:rsidRPr="00DF5103">
        <w:rPr>
          <w:snapToGrid w:val="0"/>
          <w:sz w:val="28"/>
          <w:szCs w:val="28"/>
        </w:rPr>
        <w:lastRenderedPageBreak/>
        <w:t>Фактический объем полезного отпуска тепловой энергии за 2023 год составил 2,611 тыс. Гкал (отчётная форма шаблона BALANCE.CALC.TARIFF.WARM.2023.FACT).</w:t>
      </w:r>
    </w:p>
    <w:p w14:paraId="669F1A47" w14:textId="77777777" w:rsidR="00DF5103" w:rsidRPr="00DF5103" w:rsidRDefault="00DF5103" w:rsidP="00DF5103">
      <w:pPr>
        <w:ind w:firstLine="720"/>
        <w:jc w:val="both"/>
        <w:rPr>
          <w:snapToGrid w:val="0"/>
          <w:sz w:val="28"/>
          <w:szCs w:val="28"/>
        </w:rPr>
      </w:pPr>
      <w:r w:rsidRPr="00DF5103">
        <w:rPr>
          <w:snapToGrid w:val="0"/>
          <w:sz w:val="28"/>
          <w:szCs w:val="28"/>
        </w:rPr>
        <w:t xml:space="preserve">Плановый объем полезного отпуска тепловой энергии </w:t>
      </w:r>
      <w:r w:rsidRPr="00DF5103">
        <w:rPr>
          <w:snapToGrid w:val="0"/>
          <w:sz w:val="28"/>
          <w:szCs w:val="28"/>
        </w:rPr>
        <w:br/>
        <w:t>при установлении тарифов на 2023 год составил 2,712 тыс. Гкал.</w:t>
      </w:r>
    </w:p>
    <w:p w14:paraId="00BFF807" w14:textId="77777777" w:rsidR="00DF5103" w:rsidRPr="00DF5103" w:rsidRDefault="00DF5103" w:rsidP="00DF5103">
      <w:pPr>
        <w:ind w:firstLine="709"/>
        <w:jc w:val="both"/>
        <w:rPr>
          <w:snapToGrid w:val="0"/>
          <w:sz w:val="28"/>
          <w:szCs w:val="28"/>
        </w:rPr>
      </w:pPr>
      <w:r w:rsidRPr="00DF5103">
        <w:rPr>
          <w:snapToGrid w:val="0"/>
          <w:color w:val="000000"/>
          <w:sz w:val="28"/>
          <w:szCs w:val="28"/>
        </w:rPr>
        <w:t xml:space="preserve">Экономически обоснованные расходы по статье «Расходы </w:t>
      </w:r>
      <w:r w:rsidRPr="00DF5103">
        <w:rPr>
          <w:snapToGrid w:val="0"/>
          <w:color w:val="000000"/>
          <w:sz w:val="28"/>
          <w:szCs w:val="28"/>
        </w:rPr>
        <w:br/>
        <w:t xml:space="preserve">на холодную воду» за 2023 год, принимаются экспертами в размере: </w:t>
      </w:r>
      <w:r w:rsidRPr="00DF5103">
        <w:rPr>
          <w:snapToGrid w:val="0"/>
          <w:color w:val="000000"/>
          <w:sz w:val="28"/>
          <w:szCs w:val="28"/>
        </w:rPr>
        <w:br/>
        <w:t xml:space="preserve">0,462 тыс. куб. м × 2,611 тыс. Гкал ÷ 2,712 тыс. Гкал × 40,10 руб. / куб. м. = </w:t>
      </w:r>
      <w:r w:rsidRPr="00DF5103">
        <w:rPr>
          <w:b/>
          <w:bCs/>
          <w:snapToGrid w:val="0"/>
          <w:color w:val="000000"/>
          <w:sz w:val="28"/>
          <w:szCs w:val="28"/>
        </w:rPr>
        <w:t>18</w:t>
      </w:r>
      <w:r w:rsidRPr="00DF5103">
        <w:rPr>
          <w:b/>
          <w:snapToGrid w:val="0"/>
          <w:color w:val="000000"/>
          <w:sz w:val="28"/>
          <w:szCs w:val="28"/>
        </w:rPr>
        <w:t xml:space="preserve"> тыс. руб.</w:t>
      </w:r>
      <w:r w:rsidRPr="00DF5103">
        <w:rPr>
          <w:snapToGrid w:val="0"/>
          <w:color w:val="000000"/>
          <w:sz w:val="28"/>
          <w:szCs w:val="28"/>
        </w:rPr>
        <w:t xml:space="preserve"> </w:t>
      </w:r>
    </w:p>
    <w:p w14:paraId="5F9ADD0A" w14:textId="77777777" w:rsidR="00DF5103" w:rsidRPr="00DF5103" w:rsidRDefault="00DF5103" w:rsidP="00DF5103">
      <w:pPr>
        <w:ind w:firstLine="709"/>
        <w:jc w:val="both"/>
        <w:rPr>
          <w:snapToGrid w:val="0"/>
          <w:sz w:val="28"/>
          <w:szCs w:val="28"/>
        </w:rPr>
      </w:pPr>
    </w:p>
    <w:p w14:paraId="531EA0D3" w14:textId="77777777" w:rsidR="00DF5103" w:rsidRPr="00DF5103" w:rsidRDefault="00DF5103" w:rsidP="00DF5103">
      <w:pPr>
        <w:ind w:firstLine="709"/>
        <w:jc w:val="both"/>
        <w:rPr>
          <w:snapToGrid w:val="0"/>
          <w:sz w:val="28"/>
          <w:szCs w:val="28"/>
        </w:rPr>
      </w:pPr>
      <w:r w:rsidRPr="00DF5103">
        <w:rPr>
          <w:snapToGrid w:val="0"/>
          <w:sz w:val="28"/>
          <w:szCs w:val="28"/>
        </w:rPr>
        <w:t xml:space="preserve">Реестр расходов на приобретение энергетических ресурсов, холодной воды и теплоносителя для производства теплоносителя представлен </w:t>
      </w:r>
      <w:r w:rsidRPr="00DF5103">
        <w:rPr>
          <w:snapToGrid w:val="0"/>
          <w:sz w:val="28"/>
          <w:szCs w:val="28"/>
        </w:rPr>
        <w:br/>
        <w:t>в таблице 11.</w:t>
      </w:r>
    </w:p>
    <w:p w14:paraId="590C9BF0" w14:textId="77777777" w:rsidR="00DF5103" w:rsidRPr="00DF5103" w:rsidRDefault="00DF5103" w:rsidP="00DF5103">
      <w:pPr>
        <w:ind w:firstLine="709"/>
        <w:jc w:val="both"/>
        <w:rPr>
          <w:snapToGrid w:val="0"/>
          <w:sz w:val="28"/>
          <w:szCs w:val="28"/>
        </w:rPr>
      </w:pPr>
    </w:p>
    <w:p w14:paraId="53C7257F" w14:textId="77777777" w:rsidR="00DF5103" w:rsidRPr="00DF5103" w:rsidRDefault="00DF5103" w:rsidP="00A73ED2">
      <w:pPr>
        <w:numPr>
          <w:ilvl w:val="0"/>
          <w:numId w:val="13"/>
        </w:numPr>
        <w:ind w:left="0" w:right="-426" w:firstLine="0"/>
        <w:jc w:val="right"/>
        <w:rPr>
          <w:snapToGrid w:val="0"/>
          <w:sz w:val="28"/>
          <w:szCs w:val="28"/>
          <w:lang w:eastAsia="en-US"/>
        </w:rPr>
      </w:pPr>
    </w:p>
    <w:p w14:paraId="19F654C7" w14:textId="77777777" w:rsidR="00DF5103" w:rsidRPr="00DF5103" w:rsidRDefault="00DF5103" w:rsidP="00DF5103">
      <w:pPr>
        <w:keepNext/>
        <w:jc w:val="center"/>
        <w:outlineLvl w:val="1"/>
        <w:rPr>
          <w:b/>
          <w:sz w:val="28"/>
          <w:szCs w:val="20"/>
          <w:lang w:eastAsia="x-none"/>
        </w:rPr>
      </w:pPr>
      <w:r w:rsidRPr="00DF5103">
        <w:rPr>
          <w:b/>
          <w:sz w:val="28"/>
          <w:szCs w:val="20"/>
          <w:lang w:eastAsia="x-none"/>
        </w:rPr>
        <w:t>Реестр фактических расходов на приобретение энергетических ресурсов, холодной воды и теплоносителя на производство тепловой энергии</w:t>
      </w:r>
    </w:p>
    <w:p w14:paraId="1A1F0F64" w14:textId="77777777" w:rsidR="00DF5103" w:rsidRPr="00DF5103" w:rsidRDefault="00DF5103" w:rsidP="00DF5103">
      <w:pPr>
        <w:jc w:val="right"/>
        <w:rPr>
          <w:sz w:val="28"/>
          <w:szCs w:val="28"/>
        </w:rPr>
      </w:pPr>
      <w:r w:rsidRPr="00DF5103">
        <w:rPr>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409"/>
        <w:gridCol w:w="2233"/>
      </w:tblGrid>
      <w:tr w:rsidR="00DF5103" w:rsidRPr="00DF5103" w14:paraId="74D8A434" w14:textId="77777777" w:rsidTr="00E6267D">
        <w:trPr>
          <w:trHeight w:val="507"/>
        </w:trPr>
        <w:tc>
          <w:tcPr>
            <w:tcW w:w="594" w:type="dxa"/>
            <w:vMerge w:val="restart"/>
            <w:shd w:val="clear" w:color="auto" w:fill="auto"/>
            <w:vAlign w:val="center"/>
            <w:hideMark/>
          </w:tcPr>
          <w:p w14:paraId="349E328A" w14:textId="77777777" w:rsidR="00DF5103" w:rsidRPr="00DF5103" w:rsidRDefault="00DF5103" w:rsidP="00DF5103">
            <w:pPr>
              <w:jc w:val="center"/>
              <w:rPr>
                <w:sz w:val="28"/>
                <w:szCs w:val="28"/>
              </w:rPr>
            </w:pPr>
            <w:r w:rsidRPr="00DF5103">
              <w:rPr>
                <w:sz w:val="28"/>
                <w:szCs w:val="28"/>
              </w:rPr>
              <w:t>№ п/п</w:t>
            </w:r>
          </w:p>
        </w:tc>
        <w:tc>
          <w:tcPr>
            <w:tcW w:w="6580" w:type="dxa"/>
            <w:vMerge w:val="restart"/>
            <w:shd w:val="clear" w:color="auto" w:fill="auto"/>
            <w:vAlign w:val="center"/>
            <w:hideMark/>
          </w:tcPr>
          <w:p w14:paraId="3405AF5A" w14:textId="77777777" w:rsidR="00DF5103" w:rsidRPr="00DF5103" w:rsidRDefault="00DF5103" w:rsidP="00DF5103">
            <w:pPr>
              <w:jc w:val="center"/>
              <w:rPr>
                <w:sz w:val="28"/>
                <w:szCs w:val="28"/>
              </w:rPr>
            </w:pPr>
            <w:r w:rsidRPr="00DF5103">
              <w:rPr>
                <w:sz w:val="28"/>
                <w:szCs w:val="28"/>
              </w:rPr>
              <w:t>Наименование ресурса</w:t>
            </w:r>
          </w:p>
        </w:tc>
        <w:tc>
          <w:tcPr>
            <w:tcW w:w="2288" w:type="dxa"/>
            <w:vMerge w:val="restart"/>
            <w:shd w:val="clear" w:color="auto" w:fill="auto"/>
            <w:vAlign w:val="center"/>
            <w:hideMark/>
          </w:tcPr>
          <w:p w14:paraId="5924D3A7" w14:textId="77777777" w:rsidR="00DF5103" w:rsidRPr="00DF5103" w:rsidRDefault="00DF5103" w:rsidP="00DF5103">
            <w:pPr>
              <w:jc w:val="center"/>
              <w:rPr>
                <w:sz w:val="28"/>
                <w:szCs w:val="28"/>
              </w:rPr>
            </w:pPr>
            <w:r w:rsidRPr="00DF5103">
              <w:rPr>
                <w:sz w:val="28"/>
                <w:szCs w:val="28"/>
              </w:rPr>
              <w:t>Факт</w:t>
            </w:r>
            <w:r w:rsidRPr="00DF5103">
              <w:rPr>
                <w:sz w:val="28"/>
                <w:szCs w:val="28"/>
              </w:rPr>
              <w:br/>
              <w:t>2023 года</w:t>
            </w:r>
          </w:p>
        </w:tc>
      </w:tr>
      <w:tr w:rsidR="00DF5103" w:rsidRPr="00DF5103" w14:paraId="5DC8DE0C" w14:textId="77777777" w:rsidTr="00E6267D">
        <w:trPr>
          <w:trHeight w:val="507"/>
        </w:trPr>
        <w:tc>
          <w:tcPr>
            <w:tcW w:w="594" w:type="dxa"/>
            <w:vMerge/>
            <w:shd w:val="clear" w:color="auto" w:fill="auto"/>
            <w:hideMark/>
          </w:tcPr>
          <w:p w14:paraId="3620465E" w14:textId="77777777" w:rsidR="00DF5103" w:rsidRPr="00DF5103" w:rsidRDefault="00DF5103" w:rsidP="00DF5103">
            <w:pPr>
              <w:jc w:val="both"/>
              <w:rPr>
                <w:sz w:val="28"/>
                <w:szCs w:val="28"/>
              </w:rPr>
            </w:pPr>
          </w:p>
        </w:tc>
        <w:tc>
          <w:tcPr>
            <w:tcW w:w="6580" w:type="dxa"/>
            <w:vMerge/>
            <w:shd w:val="clear" w:color="auto" w:fill="auto"/>
            <w:hideMark/>
          </w:tcPr>
          <w:p w14:paraId="0F385825" w14:textId="77777777" w:rsidR="00DF5103" w:rsidRPr="00DF5103" w:rsidRDefault="00DF5103" w:rsidP="00DF5103">
            <w:pPr>
              <w:jc w:val="both"/>
              <w:rPr>
                <w:sz w:val="28"/>
                <w:szCs w:val="28"/>
              </w:rPr>
            </w:pPr>
          </w:p>
        </w:tc>
        <w:tc>
          <w:tcPr>
            <w:tcW w:w="2288" w:type="dxa"/>
            <w:vMerge/>
            <w:shd w:val="clear" w:color="auto" w:fill="auto"/>
            <w:hideMark/>
          </w:tcPr>
          <w:p w14:paraId="7F9A4EAA" w14:textId="77777777" w:rsidR="00DF5103" w:rsidRPr="00DF5103" w:rsidRDefault="00DF5103" w:rsidP="00DF5103">
            <w:pPr>
              <w:jc w:val="both"/>
              <w:rPr>
                <w:sz w:val="28"/>
                <w:szCs w:val="28"/>
              </w:rPr>
            </w:pPr>
          </w:p>
        </w:tc>
      </w:tr>
      <w:tr w:rsidR="00DF5103" w:rsidRPr="00DF5103" w14:paraId="682249D9" w14:textId="77777777" w:rsidTr="00E6267D">
        <w:trPr>
          <w:trHeight w:val="353"/>
        </w:trPr>
        <w:tc>
          <w:tcPr>
            <w:tcW w:w="594" w:type="dxa"/>
            <w:shd w:val="clear" w:color="auto" w:fill="auto"/>
            <w:vAlign w:val="center"/>
            <w:hideMark/>
          </w:tcPr>
          <w:p w14:paraId="7DFB49CC" w14:textId="77777777" w:rsidR="00DF5103" w:rsidRPr="00DF5103" w:rsidRDefault="00DF5103" w:rsidP="00DF5103">
            <w:pPr>
              <w:jc w:val="center"/>
              <w:rPr>
                <w:sz w:val="28"/>
                <w:szCs w:val="28"/>
              </w:rPr>
            </w:pPr>
            <w:r w:rsidRPr="00DF5103">
              <w:rPr>
                <w:sz w:val="28"/>
                <w:szCs w:val="28"/>
              </w:rPr>
              <w:t>1</w:t>
            </w:r>
          </w:p>
        </w:tc>
        <w:tc>
          <w:tcPr>
            <w:tcW w:w="6580" w:type="dxa"/>
            <w:shd w:val="clear" w:color="auto" w:fill="auto"/>
            <w:vAlign w:val="center"/>
            <w:hideMark/>
          </w:tcPr>
          <w:p w14:paraId="2C4B1657" w14:textId="77777777" w:rsidR="00DF5103" w:rsidRPr="00DF5103" w:rsidRDefault="00DF5103" w:rsidP="00DF5103">
            <w:pPr>
              <w:rPr>
                <w:sz w:val="28"/>
                <w:szCs w:val="28"/>
              </w:rPr>
            </w:pPr>
            <w:r w:rsidRPr="00DF5103">
              <w:rPr>
                <w:sz w:val="28"/>
                <w:szCs w:val="28"/>
              </w:rPr>
              <w:t>Расходы на топливо</w:t>
            </w:r>
          </w:p>
        </w:tc>
        <w:tc>
          <w:tcPr>
            <w:tcW w:w="22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A4CB90" w14:textId="77777777" w:rsidR="00DF5103" w:rsidRPr="00DF5103" w:rsidRDefault="00DF5103" w:rsidP="00DF5103">
            <w:pPr>
              <w:jc w:val="center"/>
              <w:rPr>
                <w:snapToGrid w:val="0"/>
                <w:color w:val="000000"/>
                <w:sz w:val="28"/>
                <w:szCs w:val="28"/>
              </w:rPr>
            </w:pPr>
            <w:r w:rsidRPr="00DF5103">
              <w:rPr>
                <w:snapToGrid w:val="0"/>
                <w:color w:val="000000"/>
                <w:sz w:val="28"/>
                <w:szCs w:val="28"/>
              </w:rPr>
              <w:t>4 146</w:t>
            </w:r>
          </w:p>
        </w:tc>
      </w:tr>
      <w:tr w:rsidR="00DF5103" w:rsidRPr="00DF5103" w14:paraId="2F6812DD" w14:textId="77777777" w:rsidTr="00E6267D">
        <w:trPr>
          <w:trHeight w:val="353"/>
        </w:trPr>
        <w:tc>
          <w:tcPr>
            <w:tcW w:w="594" w:type="dxa"/>
            <w:shd w:val="clear" w:color="auto" w:fill="auto"/>
            <w:vAlign w:val="center"/>
            <w:hideMark/>
          </w:tcPr>
          <w:p w14:paraId="0677F150" w14:textId="77777777" w:rsidR="00DF5103" w:rsidRPr="00DF5103" w:rsidRDefault="00DF5103" w:rsidP="00DF5103">
            <w:pPr>
              <w:jc w:val="center"/>
              <w:rPr>
                <w:sz w:val="28"/>
                <w:szCs w:val="28"/>
              </w:rPr>
            </w:pPr>
            <w:r w:rsidRPr="00DF5103">
              <w:rPr>
                <w:sz w:val="28"/>
                <w:szCs w:val="28"/>
              </w:rPr>
              <w:t>2</w:t>
            </w:r>
          </w:p>
        </w:tc>
        <w:tc>
          <w:tcPr>
            <w:tcW w:w="6580" w:type="dxa"/>
            <w:shd w:val="clear" w:color="auto" w:fill="auto"/>
            <w:vAlign w:val="center"/>
            <w:hideMark/>
          </w:tcPr>
          <w:p w14:paraId="4271379E" w14:textId="77777777" w:rsidR="00DF5103" w:rsidRPr="00DF5103" w:rsidRDefault="00DF5103" w:rsidP="00DF5103">
            <w:pPr>
              <w:rPr>
                <w:sz w:val="28"/>
                <w:szCs w:val="28"/>
              </w:rPr>
            </w:pPr>
            <w:r w:rsidRPr="00DF5103">
              <w:rPr>
                <w:sz w:val="28"/>
                <w:szCs w:val="28"/>
              </w:rPr>
              <w:t>Расходы на электрическую энергию</w:t>
            </w:r>
          </w:p>
        </w:tc>
        <w:tc>
          <w:tcPr>
            <w:tcW w:w="2288" w:type="dxa"/>
            <w:tcBorders>
              <w:top w:val="nil"/>
              <w:left w:val="single" w:sz="4" w:space="0" w:color="auto"/>
              <w:bottom w:val="single" w:sz="4" w:space="0" w:color="auto"/>
              <w:right w:val="single" w:sz="4" w:space="0" w:color="auto"/>
            </w:tcBorders>
            <w:shd w:val="clear" w:color="000000" w:fill="FFFFFF"/>
            <w:vAlign w:val="center"/>
            <w:hideMark/>
          </w:tcPr>
          <w:p w14:paraId="0C6F9306" w14:textId="77777777" w:rsidR="00DF5103" w:rsidRPr="00DF5103" w:rsidRDefault="00DF5103" w:rsidP="00DF5103">
            <w:pPr>
              <w:jc w:val="center"/>
              <w:rPr>
                <w:snapToGrid w:val="0"/>
                <w:color w:val="000000"/>
                <w:sz w:val="28"/>
                <w:szCs w:val="28"/>
              </w:rPr>
            </w:pPr>
            <w:r w:rsidRPr="00DF5103">
              <w:rPr>
                <w:snapToGrid w:val="0"/>
                <w:color w:val="000000"/>
                <w:sz w:val="28"/>
                <w:szCs w:val="28"/>
              </w:rPr>
              <w:t>640</w:t>
            </w:r>
          </w:p>
        </w:tc>
      </w:tr>
      <w:tr w:rsidR="00DF5103" w:rsidRPr="00DF5103" w14:paraId="202CDE86" w14:textId="77777777" w:rsidTr="00E6267D">
        <w:trPr>
          <w:trHeight w:val="353"/>
        </w:trPr>
        <w:tc>
          <w:tcPr>
            <w:tcW w:w="594" w:type="dxa"/>
            <w:shd w:val="clear" w:color="auto" w:fill="auto"/>
            <w:vAlign w:val="center"/>
            <w:hideMark/>
          </w:tcPr>
          <w:p w14:paraId="46A87F47" w14:textId="77777777" w:rsidR="00DF5103" w:rsidRPr="00DF5103" w:rsidRDefault="00DF5103" w:rsidP="00DF5103">
            <w:pPr>
              <w:jc w:val="center"/>
              <w:rPr>
                <w:sz w:val="28"/>
                <w:szCs w:val="28"/>
              </w:rPr>
            </w:pPr>
            <w:r w:rsidRPr="00DF5103">
              <w:rPr>
                <w:sz w:val="28"/>
                <w:szCs w:val="28"/>
              </w:rPr>
              <w:t>3</w:t>
            </w:r>
          </w:p>
        </w:tc>
        <w:tc>
          <w:tcPr>
            <w:tcW w:w="6580" w:type="dxa"/>
            <w:shd w:val="clear" w:color="auto" w:fill="auto"/>
            <w:vAlign w:val="center"/>
            <w:hideMark/>
          </w:tcPr>
          <w:p w14:paraId="49279C36" w14:textId="77777777" w:rsidR="00DF5103" w:rsidRPr="00DF5103" w:rsidRDefault="00DF5103" w:rsidP="00DF5103">
            <w:pPr>
              <w:rPr>
                <w:sz w:val="28"/>
                <w:szCs w:val="28"/>
              </w:rPr>
            </w:pPr>
            <w:r w:rsidRPr="00DF5103">
              <w:rPr>
                <w:sz w:val="28"/>
                <w:szCs w:val="28"/>
              </w:rPr>
              <w:t>Расходы на тепловую энергию</w:t>
            </w:r>
          </w:p>
        </w:tc>
        <w:tc>
          <w:tcPr>
            <w:tcW w:w="2288" w:type="dxa"/>
            <w:tcBorders>
              <w:top w:val="nil"/>
              <w:left w:val="single" w:sz="4" w:space="0" w:color="auto"/>
              <w:bottom w:val="single" w:sz="4" w:space="0" w:color="auto"/>
              <w:right w:val="single" w:sz="4" w:space="0" w:color="auto"/>
            </w:tcBorders>
            <w:shd w:val="clear" w:color="auto" w:fill="auto"/>
            <w:vAlign w:val="center"/>
            <w:hideMark/>
          </w:tcPr>
          <w:p w14:paraId="0FA0A028" w14:textId="77777777" w:rsidR="00DF5103" w:rsidRPr="00DF5103" w:rsidRDefault="00DF5103" w:rsidP="00DF5103">
            <w:pPr>
              <w:jc w:val="center"/>
              <w:rPr>
                <w:snapToGrid w:val="0"/>
                <w:color w:val="000000"/>
                <w:sz w:val="28"/>
                <w:szCs w:val="28"/>
              </w:rPr>
            </w:pPr>
            <w:r w:rsidRPr="00DF5103">
              <w:rPr>
                <w:snapToGrid w:val="0"/>
                <w:color w:val="000000"/>
                <w:sz w:val="28"/>
                <w:szCs w:val="28"/>
              </w:rPr>
              <w:t>0</w:t>
            </w:r>
          </w:p>
        </w:tc>
      </w:tr>
      <w:tr w:rsidR="00DF5103" w:rsidRPr="00DF5103" w14:paraId="31970EF4" w14:textId="77777777" w:rsidTr="00E6267D">
        <w:trPr>
          <w:trHeight w:val="353"/>
        </w:trPr>
        <w:tc>
          <w:tcPr>
            <w:tcW w:w="594" w:type="dxa"/>
            <w:shd w:val="clear" w:color="auto" w:fill="auto"/>
            <w:vAlign w:val="center"/>
            <w:hideMark/>
          </w:tcPr>
          <w:p w14:paraId="746172CC" w14:textId="77777777" w:rsidR="00DF5103" w:rsidRPr="00DF5103" w:rsidRDefault="00DF5103" w:rsidP="00DF5103">
            <w:pPr>
              <w:jc w:val="center"/>
              <w:rPr>
                <w:sz w:val="28"/>
                <w:szCs w:val="28"/>
              </w:rPr>
            </w:pPr>
            <w:r w:rsidRPr="00DF5103">
              <w:rPr>
                <w:sz w:val="28"/>
                <w:szCs w:val="28"/>
              </w:rPr>
              <w:t>4</w:t>
            </w:r>
          </w:p>
        </w:tc>
        <w:tc>
          <w:tcPr>
            <w:tcW w:w="6580" w:type="dxa"/>
            <w:shd w:val="clear" w:color="auto" w:fill="auto"/>
            <w:vAlign w:val="center"/>
            <w:hideMark/>
          </w:tcPr>
          <w:p w14:paraId="597DFE2F" w14:textId="77777777" w:rsidR="00DF5103" w:rsidRPr="00DF5103" w:rsidRDefault="00DF5103" w:rsidP="00DF5103">
            <w:pPr>
              <w:rPr>
                <w:sz w:val="28"/>
                <w:szCs w:val="28"/>
              </w:rPr>
            </w:pPr>
            <w:r w:rsidRPr="00DF5103">
              <w:rPr>
                <w:sz w:val="28"/>
                <w:szCs w:val="28"/>
              </w:rPr>
              <w:t>Расходы на холодную воду</w:t>
            </w:r>
          </w:p>
        </w:tc>
        <w:tc>
          <w:tcPr>
            <w:tcW w:w="2288" w:type="dxa"/>
            <w:tcBorders>
              <w:top w:val="nil"/>
              <w:left w:val="single" w:sz="4" w:space="0" w:color="auto"/>
              <w:bottom w:val="single" w:sz="4" w:space="0" w:color="auto"/>
              <w:right w:val="single" w:sz="4" w:space="0" w:color="auto"/>
            </w:tcBorders>
            <w:shd w:val="clear" w:color="auto" w:fill="auto"/>
            <w:vAlign w:val="center"/>
            <w:hideMark/>
          </w:tcPr>
          <w:p w14:paraId="518D3780" w14:textId="77777777" w:rsidR="00DF5103" w:rsidRPr="00DF5103" w:rsidRDefault="00DF5103" w:rsidP="00DF5103">
            <w:pPr>
              <w:jc w:val="center"/>
              <w:rPr>
                <w:snapToGrid w:val="0"/>
                <w:color w:val="000000"/>
                <w:sz w:val="28"/>
                <w:szCs w:val="28"/>
              </w:rPr>
            </w:pPr>
            <w:r w:rsidRPr="00DF5103">
              <w:rPr>
                <w:snapToGrid w:val="0"/>
                <w:color w:val="000000"/>
                <w:sz w:val="28"/>
                <w:szCs w:val="28"/>
              </w:rPr>
              <w:t>18</w:t>
            </w:r>
          </w:p>
        </w:tc>
      </w:tr>
      <w:tr w:rsidR="00DF5103" w:rsidRPr="00DF5103" w14:paraId="20B86FEC" w14:textId="77777777" w:rsidTr="00E6267D">
        <w:trPr>
          <w:trHeight w:val="353"/>
        </w:trPr>
        <w:tc>
          <w:tcPr>
            <w:tcW w:w="594" w:type="dxa"/>
            <w:shd w:val="clear" w:color="auto" w:fill="auto"/>
            <w:vAlign w:val="center"/>
            <w:hideMark/>
          </w:tcPr>
          <w:p w14:paraId="0B257E3C" w14:textId="77777777" w:rsidR="00DF5103" w:rsidRPr="00DF5103" w:rsidRDefault="00DF5103" w:rsidP="00DF5103">
            <w:pPr>
              <w:jc w:val="center"/>
              <w:rPr>
                <w:sz w:val="28"/>
                <w:szCs w:val="28"/>
              </w:rPr>
            </w:pPr>
            <w:r w:rsidRPr="00DF5103">
              <w:rPr>
                <w:sz w:val="28"/>
                <w:szCs w:val="28"/>
              </w:rPr>
              <w:t>5</w:t>
            </w:r>
          </w:p>
        </w:tc>
        <w:tc>
          <w:tcPr>
            <w:tcW w:w="6580" w:type="dxa"/>
            <w:shd w:val="clear" w:color="auto" w:fill="auto"/>
            <w:vAlign w:val="center"/>
            <w:hideMark/>
          </w:tcPr>
          <w:p w14:paraId="3868843C" w14:textId="77777777" w:rsidR="00DF5103" w:rsidRPr="00DF5103" w:rsidRDefault="00DF5103" w:rsidP="00DF5103">
            <w:pPr>
              <w:rPr>
                <w:sz w:val="28"/>
                <w:szCs w:val="28"/>
              </w:rPr>
            </w:pPr>
            <w:r w:rsidRPr="00DF5103">
              <w:rPr>
                <w:sz w:val="28"/>
                <w:szCs w:val="28"/>
              </w:rPr>
              <w:t>Расходы на теплоноситель</w:t>
            </w:r>
          </w:p>
        </w:tc>
        <w:tc>
          <w:tcPr>
            <w:tcW w:w="2288" w:type="dxa"/>
            <w:tcBorders>
              <w:top w:val="nil"/>
              <w:left w:val="single" w:sz="4" w:space="0" w:color="auto"/>
              <w:bottom w:val="single" w:sz="4" w:space="0" w:color="auto"/>
              <w:right w:val="single" w:sz="4" w:space="0" w:color="auto"/>
            </w:tcBorders>
            <w:shd w:val="clear" w:color="auto" w:fill="auto"/>
            <w:vAlign w:val="center"/>
            <w:hideMark/>
          </w:tcPr>
          <w:p w14:paraId="1CA5D3BB" w14:textId="77777777" w:rsidR="00DF5103" w:rsidRPr="00DF5103" w:rsidRDefault="00DF5103" w:rsidP="00DF5103">
            <w:pPr>
              <w:jc w:val="center"/>
              <w:rPr>
                <w:snapToGrid w:val="0"/>
                <w:color w:val="000000"/>
                <w:sz w:val="28"/>
                <w:szCs w:val="28"/>
              </w:rPr>
            </w:pPr>
            <w:r w:rsidRPr="00DF5103">
              <w:rPr>
                <w:snapToGrid w:val="0"/>
                <w:color w:val="000000"/>
                <w:sz w:val="28"/>
                <w:szCs w:val="28"/>
              </w:rPr>
              <w:t>0</w:t>
            </w:r>
          </w:p>
        </w:tc>
      </w:tr>
      <w:tr w:rsidR="00DF5103" w:rsidRPr="00DF5103" w14:paraId="49E86BD8" w14:textId="77777777" w:rsidTr="00E6267D">
        <w:trPr>
          <w:trHeight w:val="353"/>
        </w:trPr>
        <w:tc>
          <w:tcPr>
            <w:tcW w:w="594" w:type="dxa"/>
            <w:shd w:val="clear" w:color="auto" w:fill="auto"/>
            <w:vAlign w:val="center"/>
            <w:hideMark/>
          </w:tcPr>
          <w:p w14:paraId="5EAA730B" w14:textId="77777777" w:rsidR="00DF5103" w:rsidRPr="00DF5103" w:rsidRDefault="00DF5103" w:rsidP="00DF5103">
            <w:pPr>
              <w:jc w:val="center"/>
              <w:rPr>
                <w:sz w:val="28"/>
                <w:szCs w:val="28"/>
              </w:rPr>
            </w:pPr>
            <w:r w:rsidRPr="00DF5103">
              <w:rPr>
                <w:sz w:val="28"/>
                <w:szCs w:val="28"/>
              </w:rPr>
              <w:t>6</w:t>
            </w:r>
          </w:p>
        </w:tc>
        <w:tc>
          <w:tcPr>
            <w:tcW w:w="6580" w:type="dxa"/>
            <w:shd w:val="clear" w:color="auto" w:fill="auto"/>
            <w:vAlign w:val="center"/>
            <w:hideMark/>
          </w:tcPr>
          <w:p w14:paraId="4C0C63AF" w14:textId="77777777" w:rsidR="00DF5103" w:rsidRPr="00DF5103" w:rsidRDefault="00DF5103" w:rsidP="00DF5103">
            <w:pPr>
              <w:rPr>
                <w:sz w:val="28"/>
                <w:szCs w:val="28"/>
              </w:rPr>
            </w:pPr>
            <w:r w:rsidRPr="00DF5103">
              <w:rPr>
                <w:sz w:val="28"/>
                <w:szCs w:val="28"/>
              </w:rPr>
              <w:t>ИТОГО:</w:t>
            </w:r>
          </w:p>
          <w:p w14:paraId="1258FFA0" w14:textId="77777777" w:rsidR="00DF5103" w:rsidRPr="00DF5103" w:rsidRDefault="00DF5103" w:rsidP="00DF5103">
            <w:pPr>
              <w:autoSpaceDE w:val="0"/>
              <w:autoSpaceDN w:val="0"/>
              <w:adjustRightInd w:val="0"/>
              <w:jc w:val="both"/>
              <w:rPr>
                <w:sz w:val="28"/>
                <w:szCs w:val="28"/>
              </w:rPr>
            </w:pPr>
            <w:r w:rsidRPr="00DF5103">
              <w:rPr>
                <w:sz w:val="28"/>
                <w:szCs w:val="28"/>
              </w:rPr>
              <w:t>(Стр. 6 = стр. 1 + стр.2 + стр. 3 + стр. 4 + стр. 5.)</w:t>
            </w:r>
          </w:p>
        </w:tc>
        <w:tc>
          <w:tcPr>
            <w:tcW w:w="2288" w:type="dxa"/>
            <w:tcBorders>
              <w:top w:val="nil"/>
              <w:left w:val="single" w:sz="4" w:space="0" w:color="auto"/>
              <w:bottom w:val="single" w:sz="4" w:space="0" w:color="auto"/>
              <w:right w:val="single" w:sz="4" w:space="0" w:color="auto"/>
            </w:tcBorders>
            <w:shd w:val="clear" w:color="auto" w:fill="auto"/>
            <w:vAlign w:val="center"/>
            <w:hideMark/>
          </w:tcPr>
          <w:p w14:paraId="7B5368CD" w14:textId="77777777" w:rsidR="00DF5103" w:rsidRPr="00DF5103" w:rsidRDefault="00DF5103" w:rsidP="00DF5103">
            <w:pPr>
              <w:jc w:val="center"/>
              <w:rPr>
                <w:snapToGrid w:val="0"/>
                <w:color w:val="000000"/>
                <w:sz w:val="28"/>
                <w:szCs w:val="28"/>
              </w:rPr>
            </w:pPr>
            <w:r w:rsidRPr="00DF5103">
              <w:rPr>
                <w:snapToGrid w:val="0"/>
                <w:color w:val="000000"/>
                <w:sz w:val="28"/>
                <w:szCs w:val="28"/>
              </w:rPr>
              <w:t>4 804</w:t>
            </w:r>
          </w:p>
        </w:tc>
      </w:tr>
    </w:tbl>
    <w:p w14:paraId="747E228B" w14:textId="77777777" w:rsidR="00DF5103" w:rsidRPr="00DF5103" w:rsidRDefault="00DF5103" w:rsidP="00DF5103">
      <w:pPr>
        <w:ind w:firstLine="709"/>
        <w:jc w:val="both"/>
        <w:rPr>
          <w:snapToGrid w:val="0"/>
          <w:sz w:val="28"/>
          <w:szCs w:val="28"/>
        </w:rPr>
      </w:pPr>
    </w:p>
    <w:p w14:paraId="26002FF9" w14:textId="77777777" w:rsidR="00DF5103" w:rsidRPr="00DF5103" w:rsidRDefault="00DF5103" w:rsidP="00DF5103">
      <w:pPr>
        <w:tabs>
          <w:tab w:val="left" w:pos="1890"/>
          <w:tab w:val="left" w:pos="9356"/>
        </w:tabs>
        <w:ind w:firstLine="709"/>
        <w:jc w:val="both"/>
        <w:rPr>
          <w:snapToGrid w:val="0"/>
          <w:sz w:val="28"/>
          <w:szCs w:val="28"/>
          <w:lang w:eastAsia="en-US"/>
        </w:rPr>
      </w:pPr>
      <w:r w:rsidRPr="00DF5103">
        <w:rPr>
          <w:snapToGrid w:val="0"/>
          <w:sz w:val="28"/>
          <w:szCs w:val="28"/>
          <w:lang w:eastAsia="en-US"/>
        </w:rPr>
        <w:t xml:space="preserve">Сводный расчет фактической необходимой валовой выручки методом индексации установленных тарифов на производство тепловой энергии </w:t>
      </w:r>
      <w:r w:rsidRPr="00DF5103">
        <w:rPr>
          <w:snapToGrid w:val="0"/>
          <w:sz w:val="28"/>
          <w:szCs w:val="28"/>
          <w:lang w:eastAsia="en-US"/>
        </w:rPr>
        <w:br/>
        <w:t>за 2023 год представлен в таблице 12.</w:t>
      </w:r>
    </w:p>
    <w:p w14:paraId="703D387F" w14:textId="77777777" w:rsidR="00DF5103" w:rsidRPr="00DF5103" w:rsidRDefault="00DF5103" w:rsidP="00A73ED2">
      <w:pPr>
        <w:numPr>
          <w:ilvl w:val="0"/>
          <w:numId w:val="13"/>
        </w:numPr>
        <w:ind w:left="0" w:right="-426" w:firstLine="0"/>
        <w:jc w:val="right"/>
        <w:rPr>
          <w:snapToGrid w:val="0"/>
          <w:sz w:val="28"/>
          <w:szCs w:val="28"/>
          <w:lang w:eastAsia="en-US"/>
        </w:rPr>
      </w:pPr>
    </w:p>
    <w:p w14:paraId="77AD668E" w14:textId="77777777" w:rsidR="00DF5103" w:rsidRPr="00DF5103" w:rsidRDefault="00DF5103" w:rsidP="00DF5103">
      <w:pPr>
        <w:jc w:val="center"/>
        <w:rPr>
          <w:b/>
          <w:snapToGrid w:val="0"/>
          <w:sz w:val="28"/>
          <w:szCs w:val="28"/>
        </w:rPr>
      </w:pPr>
      <w:r w:rsidRPr="00DF5103">
        <w:rPr>
          <w:b/>
          <w:snapToGrid w:val="0"/>
          <w:sz w:val="28"/>
          <w:szCs w:val="28"/>
        </w:rPr>
        <w:t>Смета расходов (сводный расчет фактической необходимой валовой выручки методом индексации установленных тарифов</w:t>
      </w:r>
    </w:p>
    <w:p w14:paraId="524450B1" w14:textId="77777777" w:rsidR="00DF5103" w:rsidRPr="00DF5103" w:rsidRDefault="00DF5103" w:rsidP="00DF5103">
      <w:pPr>
        <w:jc w:val="center"/>
        <w:rPr>
          <w:b/>
          <w:snapToGrid w:val="0"/>
          <w:sz w:val="28"/>
          <w:szCs w:val="28"/>
        </w:rPr>
      </w:pPr>
      <w:r w:rsidRPr="00DF5103">
        <w:rPr>
          <w:b/>
          <w:snapToGrid w:val="0"/>
          <w:sz w:val="28"/>
          <w:szCs w:val="28"/>
        </w:rPr>
        <w:t xml:space="preserve"> на </w:t>
      </w:r>
      <w:r w:rsidRPr="00DF5103">
        <w:rPr>
          <w:b/>
          <w:snapToGrid w:val="0"/>
          <w:color w:val="000000"/>
          <w:sz w:val="28"/>
          <w:szCs w:val="28"/>
        </w:rPr>
        <w:t>тепловую энергию</w:t>
      </w:r>
      <w:r w:rsidRPr="00DF5103">
        <w:rPr>
          <w:b/>
          <w:snapToGrid w:val="0"/>
          <w:sz w:val="28"/>
          <w:szCs w:val="28"/>
        </w:rPr>
        <w:t>)</w:t>
      </w:r>
    </w:p>
    <w:p w14:paraId="21D880ED" w14:textId="77777777" w:rsidR="00DF5103" w:rsidRPr="00DF5103" w:rsidRDefault="00DF5103" w:rsidP="00DF5103">
      <w:pPr>
        <w:jc w:val="right"/>
        <w:rPr>
          <w:snapToGrid w:val="0"/>
          <w:sz w:val="28"/>
          <w:szCs w:val="28"/>
        </w:rPr>
      </w:pPr>
      <w:r w:rsidRPr="00DF5103">
        <w:rPr>
          <w:snapToGrid w:val="0"/>
          <w:sz w:val="28"/>
          <w:szCs w:val="28"/>
        </w:rPr>
        <w:t>тыс. руб.</w:t>
      </w:r>
    </w:p>
    <w:tbl>
      <w:tblPr>
        <w:tblW w:w="9498" w:type="dxa"/>
        <w:tblInd w:w="108" w:type="dxa"/>
        <w:tblLook w:val="04A0" w:firstRow="1" w:lastRow="0" w:firstColumn="1" w:lastColumn="0" w:noHBand="0" w:noVBand="1"/>
      </w:tblPr>
      <w:tblGrid>
        <w:gridCol w:w="640"/>
        <w:gridCol w:w="7157"/>
        <w:gridCol w:w="1701"/>
      </w:tblGrid>
      <w:tr w:rsidR="00DF5103" w:rsidRPr="00DF5103" w14:paraId="1A62CABF" w14:textId="77777777" w:rsidTr="00E6267D">
        <w:trPr>
          <w:trHeight w:val="330"/>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D6C9C9" w14:textId="77777777" w:rsidR="00DF5103" w:rsidRPr="00DF5103" w:rsidRDefault="00DF5103" w:rsidP="00DF5103">
            <w:pPr>
              <w:jc w:val="center"/>
              <w:rPr>
                <w:color w:val="000000"/>
                <w:sz w:val="28"/>
                <w:szCs w:val="28"/>
              </w:rPr>
            </w:pPr>
            <w:r w:rsidRPr="00DF5103">
              <w:rPr>
                <w:color w:val="000000"/>
                <w:sz w:val="28"/>
                <w:szCs w:val="28"/>
              </w:rPr>
              <w:t>№ п/п</w:t>
            </w:r>
          </w:p>
        </w:tc>
        <w:tc>
          <w:tcPr>
            <w:tcW w:w="71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007D4A7" w14:textId="77777777" w:rsidR="00DF5103" w:rsidRPr="00DF5103" w:rsidRDefault="00DF5103" w:rsidP="00DF5103">
            <w:pPr>
              <w:jc w:val="center"/>
              <w:rPr>
                <w:color w:val="000000"/>
                <w:sz w:val="28"/>
                <w:szCs w:val="28"/>
              </w:rPr>
            </w:pPr>
            <w:r w:rsidRPr="00DF5103">
              <w:rPr>
                <w:color w:val="000000"/>
                <w:sz w:val="28"/>
                <w:szCs w:val="28"/>
              </w:rPr>
              <w:t>Наименование расхода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775B9BA" w14:textId="77777777" w:rsidR="00DF5103" w:rsidRPr="00DF5103" w:rsidRDefault="00DF5103" w:rsidP="00DF5103">
            <w:pPr>
              <w:jc w:val="center"/>
              <w:rPr>
                <w:color w:val="000000"/>
                <w:sz w:val="28"/>
                <w:szCs w:val="28"/>
              </w:rPr>
            </w:pPr>
            <w:r w:rsidRPr="00DF5103">
              <w:rPr>
                <w:color w:val="000000"/>
                <w:sz w:val="28"/>
                <w:szCs w:val="28"/>
              </w:rPr>
              <w:t>2023 год</w:t>
            </w:r>
          </w:p>
        </w:tc>
      </w:tr>
      <w:tr w:rsidR="00DF5103" w:rsidRPr="00DF5103" w14:paraId="7F94BDC6" w14:textId="77777777" w:rsidTr="00E6267D">
        <w:trPr>
          <w:trHeight w:val="330"/>
        </w:trPr>
        <w:tc>
          <w:tcPr>
            <w:tcW w:w="640" w:type="dxa"/>
            <w:vMerge/>
            <w:tcBorders>
              <w:top w:val="single" w:sz="4" w:space="0" w:color="auto"/>
              <w:left w:val="single" w:sz="4" w:space="0" w:color="auto"/>
              <w:bottom w:val="single" w:sz="4" w:space="0" w:color="000000"/>
              <w:right w:val="single" w:sz="4" w:space="0" w:color="auto"/>
            </w:tcBorders>
            <w:vAlign w:val="center"/>
            <w:hideMark/>
          </w:tcPr>
          <w:p w14:paraId="5B08C160" w14:textId="77777777" w:rsidR="00DF5103" w:rsidRPr="00DF5103" w:rsidRDefault="00DF5103" w:rsidP="00DF5103">
            <w:pPr>
              <w:rPr>
                <w:color w:val="000000"/>
                <w:sz w:val="28"/>
                <w:szCs w:val="28"/>
              </w:rPr>
            </w:pPr>
          </w:p>
        </w:tc>
        <w:tc>
          <w:tcPr>
            <w:tcW w:w="7157" w:type="dxa"/>
            <w:vMerge/>
            <w:tcBorders>
              <w:top w:val="single" w:sz="4" w:space="0" w:color="auto"/>
              <w:left w:val="single" w:sz="4" w:space="0" w:color="auto"/>
              <w:bottom w:val="single" w:sz="4" w:space="0" w:color="000000"/>
              <w:right w:val="single" w:sz="4" w:space="0" w:color="auto"/>
            </w:tcBorders>
            <w:vAlign w:val="center"/>
            <w:hideMark/>
          </w:tcPr>
          <w:p w14:paraId="79EF5E5B" w14:textId="77777777" w:rsidR="00DF5103" w:rsidRPr="00DF5103" w:rsidRDefault="00DF5103" w:rsidP="00DF5103">
            <w:pPr>
              <w:rPr>
                <w:color w:val="000000"/>
                <w:sz w:val="28"/>
                <w:szCs w:val="28"/>
              </w:rPr>
            </w:pPr>
          </w:p>
        </w:tc>
        <w:tc>
          <w:tcPr>
            <w:tcW w:w="1701" w:type="dxa"/>
            <w:tcBorders>
              <w:top w:val="nil"/>
              <w:left w:val="nil"/>
              <w:bottom w:val="single" w:sz="4" w:space="0" w:color="auto"/>
              <w:right w:val="single" w:sz="4" w:space="0" w:color="auto"/>
            </w:tcBorders>
            <w:shd w:val="clear" w:color="auto" w:fill="auto"/>
            <w:vAlign w:val="center"/>
            <w:hideMark/>
          </w:tcPr>
          <w:p w14:paraId="6F03CB22" w14:textId="77777777" w:rsidR="00DF5103" w:rsidRPr="00DF5103" w:rsidRDefault="00DF5103" w:rsidP="00DF5103">
            <w:pPr>
              <w:jc w:val="center"/>
              <w:rPr>
                <w:color w:val="000000"/>
                <w:sz w:val="28"/>
                <w:szCs w:val="28"/>
              </w:rPr>
            </w:pPr>
            <w:r w:rsidRPr="00DF5103">
              <w:rPr>
                <w:color w:val="000000"/>
                <w:sz w:val="28"/>
                <w:szCs w:val="28"/>
              </w:rPr>
              <w:t>Факт</w:t>
            </w:r>
          </w:p>
        </w:tc>
      </w:tr>
      <w:tr w:rsidR="00DF5103" w:rsidRPr="00DF5103" w14:paraId="3DC3BEC9" w14:textId="77777777" w:rsidTr="00E6267D">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84160D3" w14:textId="77777777" w:rsidR="00DF5103" w:rsidRPr="00DF5103" w:rsidRDefault="00DF5103" w:rsidP="00DF5103">
            <w:pPr>
              <w:jc w:val="center"/>
              <w:rPr>
                <w:color w:val="000000"/>
                <w:sz w:val="28"/>
                <w:szCs w:val="28"/>
              </w:rPr>
            </w:pPr>
            <w:r w:rsidRPr="00DF5103">
              <w:rPr>
                <w:color w:val="000000"/>
                <w:sz w:val="28"/>
                <w:szCs w:val="28"/>
              </w:rPr>
              <w:t>1</w:t>
            </w:r>
          </w:p>
        </w:tc>
        <w:tc>
          <w:tcPr>
            <w:tcW w:w="7157" w:type="dxa"/>
            <w:tcBorders>
              <w:top w:val="nil"/>
              <w:left w:val="nil"/>
              <w:bottom w:val="single" w:sz="4" w:space="0" w:color="auto"/>
              <w:right w:val="single" w:sz="4" w:space="0" w:color="auto"/>
            </w:tcBorders>
            <w:shd w:val="clear" w:color="auto" w:fill="auto"/>
            <w:vAlign w:val="center"/>
            <w:hideMark/>
          </w:tcPr>
          <w:p w14:paraId="4F2C36EC" w14:textId="77777777" w:rsidR="00DF5103" w:rsidRPr="00DF5103" w:rsidRDefault="00DF5103" w:rsidP="00DF5103">
            <w:pPr>
              <w:rPr>
                <w:color w:val="000000"/>
                <w:sz w:val="28"/>
                <w:szCs w:val="28"/>
              </w:rPr>
            </w:pPr>
            <w:r w:rsidRPr="00DF5103">
              <w:rPr>
                <w:color w:val="000000"/>
                <w:sz w:val="28"/>
                <w:szCs w:val="28"/>
              </w:rPr>
              <w:t>Операционные (подконтрольные) расходы</w:t>
            </w:r>
          </w:p>
        </w:tc>
        <w:tc>
          <w:tcPr>
            <w:tcW w:w="1701" w:type="dxa"/>
            <w:tcBorders>
              <w:top w:val="nil"/>
              <w:left w:val="nil"/>
              <w:bottom w:val="single" w:sz="4" w:space="0" w:color="auto"/>
              <w:right w:val="single" w:sz="4" w:space="0" w:color="auto"/>
            </w:tcBorders>
            <w:shd w:val="clear" w:color="auto" w:fill="auto"/>
            <w:vAlign w:val="center"/>
            <w:hideMark/>
          </w:tcPr>
          <w:p w14:paraId="6E43E561" w14:textId="77777777" w:rsidR="00DF5103" w:rsidRPr="00DF5103" w:rsidRDefault="00DF5103" w:rsidP="00DF5103">
            <w:pPr>
              <w:jc w:val="center"/>
              <w:rPr>
                <w:snapToGrid w:val="0"/>
                <w:color w:val="000000"/>
                <w:sz w:val="28"/>
                <w:szCs w:val="28"/>
              </w:rPr>
            </w:pPr>
            <w:r w:rsidRPr="00DF5103">
              <w:rPr>
                <w:snapToGrid w:val="0"/>
                <w:color w:val="000000"/>
                <w:sz w:val="28"/>
                <w:szCs w:val="28"/>
              </w:rPr>
              <w:t>3 126</w:t>
            </w:r>
          </w:p>
        </w:tc>
      </w:tr>
      <w:tr w:rsidR="00DF5103" w:rsidRPr="00DF5103" w14:paraId="6F80178E" w14:textId="77777777" w:rsidTr="00E6267D">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97B0B4D" w14:textId="77777777" w:rsidR="00DF5103" w:rsidRPr="00DF5103" w:rsidRDefault="00DF5103" w:rsidP="00DF5103">
            <w:pPr>
              <w:jc w:val="center"/>
              <w:rPr>
                <w:color w:val="000000"/>
                <w:sz w:val="28"/>
                <w:szCs w:val="28"/>
              </w:rPr>
            </w:pPr>
            <w:r w:rsidRPr="00DF5103">
              <w:rPr>
                <w:color w:val="000000"/>
                <w:sz w:val="28"/>
                <w:szCs w:val="28"/>
              </w:rPr>
              <w:t>2</w:t>
            </w:r>
          </w:p>
        </w:tc>
        <w:tc>
          <w:tcPr>
            <w:tcW w:w="7157" w:type="dxa"/>
            <w:tcBorders>
              <w:top w:val="nil"/>
              <w:left w:val="nil"/>
              <w:bottom w:val="single" w:sz="4" w:space="0" w:color="auto"/>
              <w:right w:val="single" w:sz="4" w:space="0" w:color="auto"/>
            </w:tcBorders>
            <w:shd w:val="clear" w:color="auto" w:fill="auto"/>
            <w:vAlign w:val="center"/>
            <w:hideMark/>
          </w:tcPr>
          <w:p w14:paraId="206D3A21" w14:textId="77777777" w:rsidR="00DF5103" w:rsidRPr="00DF5103" w:rsidRDefault="00DF5103" w:rsidP="00DF5103">
            <w:pPr>
              <w:jc w:val="both"/>
              <w:rPr>
                <w:color w:val="000000"/>
                <w:sz w:val="28"/>
                <w:szCs w:val="28"/>
              </w:rPr>
            </w:pPr>
            <w:r w:rsidRPr="00DF5103">
              <w:rPr>
                <w:color w:val="000000"/>
                <w:sz w:val="28"/>
                <w:szCs w:val="28"/>
              </w:rPr>
              <w:t>Неподконтрольные расходы</w:t>
            </w:r>
          </w:p>
        </w:tc>
        <w:tc>
          <w:tcPr>
            <w:tcW w:w="1701" w:type="dxa"/>
            <w:tcBorders>
              <w:top w:val="nil"/>
              <w:left w:val="nil"/>
              <w:bottom w:val="single" w:sz="4" w:space="0" w:color="auto"/>
              <w:right w:val="single" w:sz="4" w:space="0" w:color="auto"/>
            </w:tcBorders>
            <w:shd w:val="clear" w:color="auto" w:fill="auto"/>
            <w:vAlign w:val="center"/>
            <w:hideMark/>
          </w:tcPr>
          <w:p w14:paraId="195BBD76" w14:textId="77777777" w:rsidR="00DF5103" w:rsidRPr="00DF5103" w:rsidRDefault="00DF5103" w:rsidP="00DF5103">
            <w:pPr>
              <w:jc w:val="center"/>
              <w:rPr>
                <w:snapToGrid w:val="0"/>
                <w:color w:val="000000"/>
                <w:sz w:val="28"/>
                <w:szCs w:val="28"/>
              </w:rPr>
            </w:pPr>
            <w:r w:rsidRPr="00DF5103">
              <w:rPr>
                <w:snapToGrid w:val="0"/>
                <w:color w:val="000000"/>
                <w:sz w:val="28"/>
                <w:szCs w:val="28"/>
              </w:rPr>
              <w:t>3 082</w:t>
            </w:r>
          </w:p>
        </w:tc>
      </w:tr>
      <w:tr w:rsidR="00DF5103" w:rsidRPr="00DF5103" w14:paraId="2A1D8495" w14:textId="77777777" w:rsidTr="00E6267D">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0148B90" w14:textId="77777777" w:rsidR="00DF5103" w:rsidRPr="00DF5103" w:rsidRDefault="00DF5103" w:rsidP="00DF5103">
            <w:pPr>
              <w:jc w:val="center"/>
              <w:rPr>
                <w:color w:val="000000"/>
                <w:sz w:val="28"/>
                <w:szCs w:val="28"/>
              </w:rPr>
            </w:pPr>
            <w:r w:rsidRPr="00DF5103">
              <w:rPr>
                <w:color w:val="000000"/>
                <w:sz w:val="28"/>
                <w:szCs w:val="28"/>
              </w:rPr>
              <w:t>3</w:t>
            </w:r>
          </w:p>
        </w:tc>
        <w:tc>
          <w:tcPr>
            <w:tcW w:w="7157" w:type="dxa"/>
            <w:tcBorders>
              <w:top w:val="nil"/>
              <w:left w:val="nil"/>
              <w:bottom w:val="single" w:sz="4" w:space="0" w:color="auto"/>
              <w:right w:val="single" w:sz="4" w:space="0" w:color="auto"/>
            </w:tcBorders>
            <w:shd w:val="clear" w:color="auto" w:fill="auto"/>
            <w:vAlign w:val="center"/>
            <w:hideMark/>
          </w:tcPr>
          <w:p w14:paraId="4F3AD938" w14:textId="77777777" w:rsidR="00DF5103" w:rsidRPr="00DF5103" w:rsidRDefault="00DF5103" w:rsidP="00DF5103">
            <w:pPr>
              <w:jc w:val="both"/>
              <w:rPr>
                <w:color w:val="000000"/>
                <w:sz w:val="28"/>
                <w:szCs w:val="28"/>
              </w:rPr>
            </w:pPr>
            <w:r w:rsidRPr="00DF5103">
              <w:rPr>
                <w:color w:val="000000"/>
                <w:sz w:val="28"/>
                <w:szCs w:val="28"/>
              </w:rPr>
              <w:t>Расходы на приобретение (производство) энергетических ресурсов, холодной воды и теплоносителя</w:t>
            </w:r>
          </w:p>
        </w:tc>
        <w:tc>
          <w:tcPr>
            <w:tcW w:w="1701" w:type="dxa"/>
            <w:tcBorders>
              <w:top w:val="nil"/>
              <w:left w:val="nil"/>
              <w:bottom w:val="single" w:sz="4" w:space="0" w:color="auto"/>
              <w:right w:val="single" w:sz="4" w:space="0" w:color="auto"/>
            </w:tcBorders>
            <w:shd w:val="clear" w:color="auto" w:fill="auto"/>
            <w:vAlign w:val="center"/>
            <w:hideMark/>
          </w:tcPr>
          <w:p w14:paraId="1FAC253E" w14:textId="77777777" w:rsidR="00DF5103" w:rsidRPr="00DF5103" w:rsidRDefault="00DF5103" w:rsidP="00DF5103">
            <w:pPr>
              <w:jc w:val="center"/>
              <w:rPr>
                <w:snapToGrid w:val="0"/>
                <w:color w:val="000000"/>
                <w:sz w:val="28"/>
                <w:szCs w:val="28"/>
              </w:rPr>
            </w:pPr>
            <w:r w:rsidRPr="00DF5103">
              <w:rPr>
                <w:snapToGrid w:val="0"/>
                <w:color w:val="000000"/>
                <w:sz w:val="28"/>
                <w:szCs w:val="28"/>
              </w:rPr>
              <w:t>4 804</w:t>
            </w:r>
          </w:p>
        </w:tc>
      </w:tr>
      <w:tr w:rsidR="00DF5103" w:rsidRPr="00DF5103" w14:paraId="2EF737F9" w14:textId="77777777" w:rsidTr="00E6267D">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973FF6D" w14:textId="77777777" w:rsidR="00DF5103" w:rsidRPr="00DF5103" w:rsidRDefault="00DF5103" w:rsidP="00DF5103">
            <w:pPr>
              <w:jc w:val="center"/>
              <w:rPr>
                <w:color w:val="000000"/>
                <w:sz w:val="28"/>
                <w:szCs w:val="28"/>
              </w:rPr>
            </w:pPr>
            <w:r w:rsidRPr="00DF5103">
              <w:rPr>
                <w:color w:val="000000"/>
                <w:sz w:val="28"/>
                <w:szCs w:val="28"/>
              </w:rPr>
              <w:lastRenderedPageBreak/>
              <w:t>4</w:t>
            </w:r>
          </w:p>
        </w:tc>
        <w:tc>
          <w:tcPr>
            <w:tcW w:w="7157" w:type="dxa"/>
            <w:tcBorders>
              <w:top w:val="nil"/>
              <w:left w:val="nil"/>
              <w:bottom w:val="single" w:sz="4" w:space="0" w:color="auto"/>
              <w:right w:val="single" w:sz="4" w:space="0" w:color="auto"/>
            </w:tcBorders>
            <w:shd w:val="clear" w:color="auto" w:fill="auto"/>
            <w:vAlign w:val="center"/>
            <w:hideMark/>
          </w:tcPr>
          <w:p w14:paraId="021AD464" w14:textId="77777777" w:rsidR="00DF5103" w:rsidRPr="00DF5103" w:rsidRDefault="00DF5103" w:rsidP="00DF5103">
            <w:pPr>
              <w:jc w:val="both"/>
              <w:rPr>
                <w:color w:val="000000"/>
                <w:sz w:val="28"/>
                <w:szCs w:val="28"/>
              </w:rPr>
            </w:pPr>
            <w:r w:rsidRPr="00DF5103">
              <w:rPr>
                <w:color w:val="000000"/>
                <w:sz w:val="28"/>
                <w:szCs w:val="28"/>
              </w:rPr>
              <w:t>Прибыль</w:t>
            </w:r>
          </w:p>
        </w:tc>
        <w:tc>
          <w:tcPr>
            <w:tcW w:w="1701" w:type="dxa"/>
            <w:tcBorders>
              <w:top w:val="nil"/>
              <w:left w:val="nil"/>
              <w:bottom w:val="single" w:sz="4" w:space="0" w:color="auto"/>
              <w:right w:val="single" w:sz="4" w:space="0" w:color="auto"/>
            </w:tcBorders>
            <w:shd w:val="clear" w:color="auto" w:fill="auto"/>
            <w:vAlign w:val="center"/>
            <w:hideMark/>
          </w:tcPr>
          <w:p w14:paraId="5A52A0FF" w14:textId="77777777" w:rsidR="00DF5103" w:rsidRPr="00DF5103" w:rsidRDefault="00DF5103" w:rsidP="00DF5103">
            <w:pPr>
              <w:jc w:val="center"/>
              <w:rPr>
                <w:snapToGrid w:val="0"/>
                <w:color w:val="000000"/>
                <w:sz w:val="28"/>
                <w:szCs w:val="28"/>
              </w:rPr>
            </w:pPr>
            <w:r w:rsidRPr="00DF5103">
              <w:rPr>
                <w:snapToGrid w:val="0"/>
                <w:color w:val="000000"/>
                <w:sz w:val="28"/>
                <w:szCs w:val="28"/>
              </w:rPr>
              <w:t>0</w:t>
            </w:r>
          </w:p>
        </w:tc>
      </w:tr>
      <w:tr w:rsidR="00DF5103" w:rsidRPr="00DF5103" w14:paraId="343C4773" w14:textId="77777777" w:rsidTr="00E6267D">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D2B1410" w14:textId="77777777" w:rsidR="00DF5103" w:rsidRPr="00DF5103" w:rsidRDefault="00DF5103" w:rsidP="00DF5103">
            <w:pPr>
              <w:jc w:val="center"/>
              <w:rPr>
                <w:color w:val="000000"/>
                <w:sz w:val="28"/>
                <w:szCs w:val="28"/>
              </w:rPr>
            </w:pPr>
            <w:r w:rsidRPr="00DF5103">
              <w:rPr>
                <w:color w:val="000000"/>
                <w:sz w:val="28"/>
                <w:szCs w:val="28"/>
              </w:rPr>
              <w:t>5</w:t>
            </w:r>
          </w:p>
        </w:tc>
        <w:tc>
          <w:tcPr>
            <w:tcW w:w="7157" w:type="dxa"/>
            <w:tcBorders>
              <w:top w:val="nil"/>
              <w:left w:val="nil"/>
              <w:bottom w:val="single" w:sz="4" w:space="0" w:color="auto"/>
              <w:right w:val="single" w:sz="4" w:space="0" w:color="auto"/>
            </w:tcBorders>
            <w:shd w:val="clear" w:color="auto" w:fill="auto"/>
            <w:vAlign w:val="center"/>
            <w:hideMark/>
          </w:tcPr>
          <w:p w14:paraId="58AD8406" w14:textId="77777777" w:rsidR="00DF5103" w:rsidRPr="00DF5103" w:rsidRDefault="00DF5103" w:rsidP="00DF5103">
            <w:pPr>
              <w:jc w:val="both"/>
              <w:rPr>
                <w:color w:val="000000"/>
                <w:sz w:val="28"/>
                <w:szCs w:val="28"/>
              </w:rPr>
            </w:pPr>
            <w:r w:rsidRPr="00DF5103">
              <w:rPr>
                <w:color w:val="000000"/>
                <w:sz w:val="28"/>
                <w:szCs w:val="28"/>
              </w:rPr>
              <w:t>Расчетная предпринимательская прибыль</w:t>
            </w:r>
          </w:p>
        </w:tc>
        <w:tc>
          <w:tcPr>
            <w:tcW w:w="1701" w:type="dxa"/>
            <w:tcBorders>
              <w:top w:val="nil"/>
              <w:left w:val="nil"/>
              <w:bottom w:val="single" w:sz="4" w:space="0" w:color="auto"/>
              <w:right w:val="single" w:sz="4" w:space="0" w:color="auto"/>
            </w:tcBorders>
            <w:shd w:val="clear" w:color="auto" w:fill="auto"/>
            <w:vAlign w:val="center"/>
            <w:hideMark/>
          </w:tcPr>
          <w:p w14:paraId="13AECEB2" w14:textId="77777777" w:rsidR="00DF5103" w:rsidRPr="00DF5103" w:rsidRDefault="00DF5103" w:rsidP="00DF5103">
            <w:pPr>
              <w:jc w:val="center"/>
              <w:rPr>
                <w:snapToGrid w:val="0"/>
                <w:color w:val="000000"/>
                <w:sz w:val="28"/>
                <w:szCs w:val="28"/>
              </w:rPr>
            </w:pPr>
            <w:r w:rsidRPr="00DF5103">
              <w:rPr>
                <w:snapToGrid w:val="0"/>
                <w:color w:val="000000"/>
                <w:sz w:val="28"/>
                <w:szCs w:val="28"/>
              </w:rPr>
              <w:t>0</w:t>
            </w:r>
          </w:p>
        </w:tc>
      </w:tr>
      <w:tr w:rsidR="00DF5103" w:rsidRPr="00DF5103" w14:paraId="30E75454" w14:textId="77777777" w:rsidTr="00E6267D">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78DD6E1" w14:textId="77777777" w:rsidR="00DF5103" w:rsidRPr="00DF5103" w:rsidRDefault="00DF5103" w:rsidP="00DF5103">
            <w:pPr>
              <w:jc w:val="center"/>
              <w:rPr>
                <w:color w:val="000000"/>
                <w:sz w:val="28"/>
                <w:szCs w:val="28"/>
              </w:rPr>
            </w:pPr>
            <w:r w:rsidRPr="00DF5103">
              <w:rPr>
                <w:color w:val="000000"/>
                <w:sz w:val="28"/>
                <w:szCs w:val="28"/>
              </w:rPr>
              <w:t>6</w:t>
            </w:r>
          </w:p>
        </w:tc>
        <w:tc>
          <w:tcPr>
            <w:tcW w:w="7157" w:type="dxa"/>
            <w:tcBorders>
              <w:top w:val="nil"/>
              <w:left w:val="nil"/>
              <w:bottom w:val="single" w:sz="4" w:space="0" w:color="auto"/>
              <w:right w:val="single" w:sz="4" w:space="0" w:color="auto"/>
            </w:tcBorders>
            <w:shd w:val="clear" w:color="auto" w:fill="auto"/>
            <w:vAlign w:val="center"/>
            <w:hideMark/>
          </w:tcPr>
          <w:p w14:paraId="67792FE1" w14:textId="77777777" w:rsidR="00DF5103" w:rsidRPr="00DF5103" w:rsidRDefault="00DF5103" w:rsidP="00DF5103">
            <w:pPr>
              <w:jc w:val="both"/>
              <w:rPr>
                <w:color w:val="000000"/>
                <w:sz w:val="28"/>
                <w:szCs w:val="28"/>
              </w:rPr>
            </w:pPr>
            <w:r w:rsidRPr="00DF5103">
              <w:rPr>
                <w:color w:val="000000"/>
                <w:sz w:val="28"/>
                <w:szCs w:val="28"/>
              </w:rPr>
              <w:t>Результаты деятельности до перехода к регулированию цен (тарифов) на основе долгосрочных параметров регулирования</w:t>
            </w:r>
          </w:p>
        </w:tc>
        <w:tc>
          <w:tcPr>
            <w:tcW w:w="1701" w:type="dxa"/>
            <w:tcBorders>
              <w:top w:val="nil"/>
              <w:left w:val="nil"/>
              <w:bottom w:val="single" w:sz="4" w:space="0" w:color="auto"/>
              <w:right w:val="single" w:sz="4" w:space="0" w:color="auto"/>
            </w:tcBorders>
            <w:shd w:val="clear" w:color="auto" w:fill="auto"/>
            <w:vAlign w:val="center"/>
            <w:hideMark/>
          </w:tcPr>
          <w:p w14:paraId="2F2EC925" w14:textId="77777777" w:rsidR="00DF5103" w:rsidRPr="00DF5103" w:rsidRDefault="00DF5103" w:rsidP="00DF5103">
            <w:pPr>
              <w:jc w:val="center"/>
              <w:rPr>
                <w:snapToGrid w:val="0"/>
                <w:color w:val="000000"/>
                <w:sz w:val="28"/>
                <w:szCs w:val="28"/>
              </w:rPr>
            </w:pPr>
            <w:r w:rsidRPr="00DF5103">
              <w:rPr>
                <w:snapToGrid w:val="0"/>
                <w:color w:val="000000"/>
                <w:sz w:val="28"/>
                <w:szCs w:val="28"/>
              </w:rPr>
              <w:t>0</w:t>
            </w:r>
          </w:p>
        </w:tc>
      </w:tr>
      <w:tr w:rsidR="00DF5103" w:rsidRPr="00DF5103" w14:paraId="3FEE8C5D" w14:textId="77777777" w:rsidTr="00E6267D">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59AE3B9" w14:textId="77777777" w:rsidR="00DF5103" w:rsidRPr="00DF5103" w:rsidRDefault="00DF5103" w:rsidP="00DF5103">
            <w:pPr>
              <w:jc w:val="center"/>
              <w:rPr>
                <w:color w:val="000000"/>
                <w:sz w:val="28"/>
                <w:szCs w:val="28"/>
              </w:rPr>
            </w:pPr>
            <w:r w:rsidRPr="00DF5103">
              <w:rPr>
                <w:color w:val="000000"/>
                <w:sz w:val="28"/>
                <w:szCs w:val="28"/>
              </w:rPr>
              <w:t>7</w:t>
            </w:r>
          </w:p>
        </w:tc>
        <w:tc>
          <w:tcPr>
            <w:tcW w:w="7157" w:type="dxa"/>
            <w:tcBorders>
              <w:top w:val="nil"/>
              <w:left w:val="nil"/>
              <w:bottom w:val="single" w:sz="4" w:space="0" w:color="auto"/>
              <w:right w:val="single" w:sz="4" w:space="0" w:color="auto"/>
            </w:tcBorders>
            <w:shd w:val="clear" w:color="auto" w:fill="auto"/>
            <w:vAlign w:val="center"/>
            <w:hideMark/>
          </w:tcPr>
          <w:p w14:paraId="121EF572" w14:textId="77777777" w:rsidR="00DF5103" w:rsidRPr="00DF5103" w:rsidRDefault="00DF5103" w:rsidP="00DF5103">
            <w:pPr>
              <w:jc w:val="both"/>
              <w:rPr>
                <w:color w:val="000000"/>
                <w:sz w:val="28"/>
                <w:szCs w:val="28"/>
              </w:rPr>
            </w:pPr>
            <w:r w:rsidRPr="00DF5103">
              <w:rPr>
                <w:color w:val="000000"/>
                <w:sz w:val="28"/>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01" w:type="dxa"/>
            <w:tcBorders>
              <w:top w:val="nil"/>
              <w:left w:val="nil"/>
              <w:bottom w:val="single" w:sz="4" w:space="0" w:color="auto"/>
              <w:right w:val="single" w:sz="4" w:space="0" w:color="auto"/>
            </w:tcBorders>
            <w:shd w:val="clear" w:color="auto" w:fill="auto"/>
            <w:vAlign w:val="center"/>
            <w:hideMark/>
          </w:tcPr>
          <w:p w14:paraId="48BAC398" w14:textId="77777777" w:rsidR="00DF5103" w:rsidRPr="00DF5103" w:rsidRDefault="00DF5103" w:rsidP="00DF5103">
            <w:pPr>
              <w:jc w:val="center"/>
              <w:rPr>
                <w:snapToGrid w:val="0"/>
                <w:color w:val="000000"/>
                <w:sz w:val="28"/>
                <w:szCs w:val="28"/>
              </w:rPr>
            </w:pPr>
            <w:r w:rsidRPr="00DF5103">
              <w:rPr>
                <w:snapToGrid w:val="0"/>
                <w:color w:val="000000"/>
                <w:sz w:val="28"/>
                <w:szCs w:val="28"/>
              </w:rPr>
              <w:t>0</w:t>
            </w:r>
          </w:p>
        </w:tc>
      </w:tr>
      <w:tr w:rsidR="00DF5103" w:rsidRPr="00DF5103" w14:paraId="39F658F1" w14:textId="77777777" w:rsidTr="00E6267D">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D8BA613" w14:textId="77777777" w:rsidR="00DF5103" w:rsidRPr="00DF5103" w:rsidRDefault="00DF5103" w:rsidP="00DF5103">
            <w:pPr>
              <w:jc w:val="center"/>
              <w:rPr>
                <w:color w:val="000000"/>
                <w:sz w:val="28"/>
                <w:szCs w:val="28"/>
              </w:rPr>
            </w:pPr>
            <w:r w:rsidRPr="00DF5103">
              <w:rPr>
                <w:color w:val="000000"/>
                <w:sz w:val="28"/>
                <w:szCs w:val="28"/>
              </w:rPr>
              <w:t>8</w:t>
            </w:r>
          </w:p>
        </w:tc>
        <w:tc>
          <w:tcPr>
            <w:tcW w:w="7157" w:type="dxa"/>
            <w:tcBorders>
              <w:top w:val="nil"/>
              <w:left w:val="nil"/>
              <w:bottom w:val="single" w:sz="4" w:space="0" w:color="auto"/>
              <w:right w:val="single" w:sz="4" w:space="0" w:color="auto"/>
            </w:tcBorders>
            <w:shd w:val="clear" w:color="auto" w:fill="auto"/>
            <w:vAlign w:val="center"/>
            <w:hideMark/>
          </w:tcPr>
          <w:p w14:paraId="316EFC06" w14:textId="77777777" w:rsidR="00DF5103" w:rsidRPr="00DF5103" w:rsidRDefault="00DF5103" w:rsidP="00DF5103">
            <w:pPr>
              <w:jc w:val="both"/>
              <w:rPr>
                <w:color w:val="000000"/>
                <w:sz w:val="28"/>
                <w:szCs w:val="28"/>
              </w:rPr>
            </w:pPr>
            <w:r w:rsidRPr="00DF5103">
              <w:rPr>
                <w:color w:val="000000"/>
                <w:sz w:val="28"/>
                <w:szCs w:val="28"/>
              </w:rPr>
              <w:t>Корректировка с учетом надежности и качества реализуемых товаров (оказываемых услуг), подлежащая учету в НВВ</w:t>
            </w:r>
          </w:p>
        </w:tc>
        <w:tc>
          <w:tcPr>
            <w:tcW w:w="1701" w:type="dxa"/>
            <w:tcBorders>
              <w:top w:val="nil"/>
              <w:left w:val="nil"/>
              <w:bottom w:val="single" w:sz="4" w:space="0" w:color="auto"/>
              <w:right w:val="single" w:sz="4" w:space="0" w:color="auto"/>
            </w:tcBorders>
            <w:shd w:val="clear" w:color="auto" w:fill="auto"/>
            <w:vAlign w:val="center"/>
            <w:hideMark/>
          </w:tcPr>
          <w:p w14:paraId="09C732D9" w14:textId="77777777" w:rsidR="00DF5103" w:rsidRPr="00DF5103" w:rsidRDefault="00DF5103" w:rsidP="00DF5103">
            <w:pPr>
              <w:jc w:val="center"/>
              <w:rPr>
                <w:snapToGrid w:val="0"/>
                <w:color w:val="000000"/>
                <w:sz w:val="28"/>
                <w:szCs w:val="28"/>
              </w:rPr>
            </w:pPr>
            <w:r w:rsidRPr="00DF5103">
              <w:rPr>
                <w:snapToGrid w:val="0"/>
                <w:color w:val="000000"/>
                <w:sz w:val="28"/>
                <w:szCs w:val="28"/>
              </w:rPr>
              <w:t>0</w:t>
            </w:r>
          </w:p>
        </w:tc>
      </w:tr>
      <w:tr w:rsidR="00DF5103" w:rsidRPr="00DF5103" w14:paraId="30DF3112" w14:textId="77777777" w:rsidTr="00E6267D">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ABEF28A" w14:textId="77777777" w:rsidR="00DF5103" w:rsidRPr="00DF5103" w:rsidRDefault="00DF5103" w:rsidP="00DF5103">
            <w:pPr>
              <w:jc w:val="center"/>
              <w:rPr>
                <w:color w:val="000000"/>
                <w:sz w:val="28"/>
                <w:szCs w:val="28"/>
              </w:rPr>
            </w:pPr>
            <w:r w:rsidRPr="00DF5103">
              <w:rPr>
                <w:color w:val="000000"/>
                <w:sz w:val="28"/>
                <w:szCs w:val="28"/>
              </w:rPr>
              <w:t>9</w:t>
            </w:r>
          </w:p>
        </w:tc>
        <w:tc>
          <w:tcPr>
            <w:tcW w:w="7157" w:type="dxa"/>
            <w:tcBorders>
              <w:top w:val="nil"/>
              <w:left w:val="nil"/>
              <w:bottom w:val="single" w:sz="4" w:space="0" w:color="auto"/>
              <w:right w:val="single" w:sz="4" w:space="0" w:color="auto"/>
            </w:tcBorders>
            <w:shd w:val="clear" w:color="auto" w:fill="auto"/>
            <w:vAlign w:val="center"/>
            <w:hideMark/>
          </w:tcPr>
          <w:p w14:paraId="4A6B5B91" w14:textId="77777777" w:rsidR="00DF5103" w:rsidRPr="00DF5103" w:rsidRDefault="00DF5103" w:rsidP="00DF5103">
            <w:pPr>
              <w:jc w:val="both"/>
              <w:rPr>
                <w:color w:val="000000"/>
                <w:sz w:val="28"/>
                <w:szCs w:val="28"/>
              </w:rPr>
            </w:pPr>
            <w:r w:rsidRPr="00DF5103">
              <w:rPr>
                <w:color w:val="000000"/>
                <w:sz w:val="28"/>
                <w:szCs w:val="28"/>
              </w:rPr>
              <w:t>Корректировка НВВ в связи с изменением (неисполнением) инвестиционной программы</w:t>
            </w:r>
          </w:p>
        </w:tc>
        <w:tc>
          <w:tcPr>
            <w:tcW w:w="1701" w:type="dxa"/>
            <w:tcBorders>
              <w:top w:val="nil"/>
              <w:left w:val="nil"/>
              <w:bottom w:val="single" w:sz="4" w:space="0" w:color="auto"/>
              <w:right w:val="single" w:sz="4" w:space="0" w:color="auto"/>
            </w:tcBorders>
            <w:shd w:val="clear" w:color="auto" w:fill="auto"/>
            <w:vAlign w:val="center"/>
            <w:hideMark/>
          </w:tcPr>
          <w:p w14:paraId="13A4B5CD" w14:textId="77777777" w:rsidR="00DF5103" w:rsidRPr="00DF5103" w:rsidRDefault="00DF5103" w:rsidP="00DF5103">
            <w:pPr>
              <w:jc w:val="center"/>
              <w:rPr>
                <w:snapToGrid w:val="0"/>
                <w:color w:val="000000"/>
                <w:sz w:val="28"/>
                <w:szCs w:val="28"/>
              </w:rPr>
            </w:pPr>
            <w:r w:rsidRPr="00DF5103">
              <w:rPr>
                <w:snapToGrid w:val="0"/>
                <w:color w:val="000000"/>
                <w:sz w:val="28"/>
                <w:szCs w:val="28"/>
              </w:rPr>
              <w:t>0</w:t>
            </w:r>
          </w:p>
        </w:tc>
      </w:tr>
      <w:tr w:rsidR="00DF5103" w:rsidRPr="00DF5103" w14:paraId="1E0C0B75" w14:textId="77777777" w:rsidTr="00E6267D">
        <w:trPr>
          <w:trHeight w:val="24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D6A50D5" w14:textId="77777777" w:rsidR="00DF5103" w:rsidRPr="00DF5103" w:rsidRDefault="00DF5103" w:rsidP="00DF5103">
            <w:pPr>
              <w:jc w:val="center"/>
              <w:rPr>
                <w:color w:val="000000"/>
                <w:sz w:val="28"/>
                <w:szCs w:val="28"/>
              </w:rPr>
            </w:pPr>
            <w:r w:rsidRPr="00DF5103">
              <w:rPr>
                <w:color w:val="000000"/>
                <w:sz w:val="28"/>
                <w:szCs w:val="28"/>
              </w:rPr>
              <w:t>10</w:t>
            </w:r>
          </w:p>
        </w:tc>
        <w:tc>
          <w:tcPr>
            <w:tcW w:w="7157" w:type="dxa"/>
            <w:tcBorders>
              <w:top w:val="nil"/>
              <w:left w:val="nil"/>
              <w:bottom w:val="single" w:sz="4" w:space="0" w:color="auto"/>
              <w:right w:val="single" w:sz="4" w:space="0" w:color="auto"/>
            </w:tcBorders>
            <w:shd w:val="clear" w:color="auto" w:fill="auto"/>
            <w:vAlign w:val="center"/>
            <w:hideMark/>
          </w:tcPr>
          <w:p w14:paraId="72ABFEA7" w14:textId="77777777" w:rsidR="00DF5103" w:rsidRPr="00DF5103" w:rsidRDefault="00DF5103" w:rsidP="00DF5103">
            <w:pPr>
              <w:jc w:val="both"/>
              <w:rPr>
                <w:color w:val="000000"/>
                <w:sz w:val="28"/>
                <w:szCs w:val="28"/>
              </w:rPr>
            </w:pPr>
            <w:r w:rsidRPr="00DF5103">
              <w:rPr>
                <w:color w:val="000000"/>
                <w:sz w:val="28"/>
                <w:szCs w:val="28"/>
              </w:rPr>
              <w:t>Корректировка, подлежащая учету в НВВ</w:t>
            </w:r>
            <w:r w:rsidRPr="00DF5103">
              <w:rPr>
                <w:color w:val="000000"/>
                <w:sz w:val="28"/>
                <w:szCs w:val="28"/>
              </w:rPr>
              <w:br/>
              <w:t>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01" w:type="dxa"/>
            <w:tcBorders>
              <w:top w:val="nil"/>
              <w:left w:val="nil"/>
              <w:bottom w:val="single" w:sz="4" w:space="0" w:color="auto"/>
              <w:right w:val="single" w:sz="4" w:space="0" w:color="auto"/>
            </w:tcBorders>
            <w:shd w:val="clear" w:color="auto" w:fill="auto"/>
            <w:vAlign w:val="center"/>
            <w:hideMark/>
          </w:tcPr>
          <w:p w14:paraId="4B552F7F" w14:textId="77777777" w:rsidR="00DF5103" w:rsidRPr="00DF5103" w:rsidRDefault="00DF5103" w:rsidP="00DF5103">
            <w:pPr>
              <w:jc w:val="center"/>
              <w:rPr>
                <w:snapToGrid w:val="0"/>
                <w:color w:val="000000"/>
                <w:sz w:val="28"/>
                <w:szCs w:val="28"/>
              </w:rPr>
            </w:pPr>
            <w:r w:rsidRPr="00DF5103">
              <w:rPr>
                <w:snapToGrid w:val="0"/>
                <w:color w:val="000000"/>
                <w:sz w:val="28"/>
                <w:szCs w:val="28"/>
              </w:rPr>
              <w:t>0</w:t>
            </w:r>
          </w:p>
        </w:tc>
      </w:tr>
      <w:tr w:rsidR="00DF5103" w:rsidRPr="00DF5103" w14:paraId="4864477F" w14:textId="77777777" w:rsidTr="00E6267D">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F2045B2" w14:textId="77777777" w:rsidR="00DF5103" w:rsidRPr="00DF5103" w:rsidRDefault="00DF5103" w:rsidP="00DF5103">
            <w:pPr>
              <w:jc w:val="center"/>
              <w:rPr>
                <w:color w:val="000000"/>
                <w:sz w:val="28"/>
                <w:szCs w:val="28"/>
              </w:rPr>
            </w:pPr>
            <w:r w:rsidRPr="00DF5103">
              <w:rPr>
                <w:color w:val="000000"/>
                <w:sz w:val="28"/>
                <w:szCs w:val="28"/>
              </w:rPr>
              <w:t>11</w:t>
            </w:r>
          </w:p>
        </w:tc>
        <w:tc>
          <w:tcPr>
            <w:tcW w:w="7157" w:type="dxa"/>
            <w:tcBorders>
              <w:top w:val="nil"/>
              <w:left w:val="nil"/>
              <w:bottom w:val="single" w:sz="4" w:space="0" w:color="auto"/>
              <w:right w:val="single" w:sz="4" w:space="0" w:color="auto"/>
            </w:tcBorders>
            <w:shd w:val="clear" w:color="auto" w:fill="auto"/>
            <w:vAlign w:val="center"/>
            <w:hideMark/>
          </w:tcPr>
          <w:p w14:paraId="241E8E5D" w14:textId="77777777" w:rsidR="00DF5103" w:rsidRPr="00DF5103" w:rsidRDefault="00DF5103" w:rsidP="00DF5103">
            <w:pPr>
              <w:jc w:val="both"/>
              <w:rPr>
                <w:color w:val="000000"/>
                <w:sz w:val="28"/>
                <w:szCs w:val="28"/>
              </w:rPr>
            </w:pPr>
            <w:r w:rsidRPr="00DF5103">
              <w:rPr>
                <w:color w:val="000000"/>
                <w:sz w:val="28"/>
                <w:szCs w:val="28"/>
              </w:rPr>
              <w:t>ИТОГО необходимая валовая выручка</w:t>
            </w:r>
          </w:p>
        </w:tc>
        <w:tc>
          <w:tcPr>
            <w:tcW w:w="1701" w:type="dxa"/>
            <w:tcBorders>
              <w:top w:val="nil"/>
              <w:left w:val="nil"/>
              <w:bottom w:val="single" w:sz="4" w:space="0" w:color="auto"/>
              <w:right w:val="single" w:sz="4" w:space="0" w:color="auto"/>
            </w:tcBorders>
            <w:shd w:val="clear" w:color="auto" w:fill="auto"/>
            <w:vAlign w:val="center"/>
            <w:hideMark/>
          </w:tcPr>
          <w:p w14:paraId="43485150" w14:textId="77777777" w:rsidR="00DF5103" w:rsidRPr="00DF5103" w:rsidRDefault="00DF5103" w:rsidP="00DF5103">
            <w:pPr>
              <w:jc w:val="center"/>
              <w:rPr>
                <w:snapToGrid w:val="0"/>
                <w:color w:val="000000"/>
                <w:sz w:val="28"/>
                <w:szCs w:val="28"/>
              </w:rPr>
            </w:pPr>
            <w:r w:rsidRPr="00DF5103">
              <w:rPr>
                <w:snapToGrid w:val="0"/>
                <w:color w:val="000000"/>
                <w:sz w:val="28"/>
                <w:szCs w:val="28"/>
              </w:rPr>
              <w:t>11 012</w:t>
            </w:r>
          </w:p>
        </w:tc>
      </w:tr>
    </w:tbl>
    <w:p w14:paraId="4A17C062" w14:textId="77777777" w:rsidR="00DF5103" w:rsidRPr="00DF5103" w:rsidRDefault="00DF5103" w:rsidP="00DF5103">
      <w:pPr>
        <w:autoSpaceDE w:val="0"/>
        <w:autoSpaceDN w:val="0"/>
        <w:adjustRightInd w:val="0"/>
        <w:ind w:firstLine="709"/>
        <w:jc w:val="both"/>
        <w:rPr>
          <w:snapToGrid w:val="0"/>
          <w:color w:val="000000"/>
          <w:sz w:val="28"/>
          <w:szCs w:val="28"/>
          <w:lang w:eastAsia="en-US"/>
        </w:rPr>
      </w:pPr>
    </w:p>
    <w:p w14:paraId="0C3C4300" w14:textId="77777777" w:rsidR="00DF5103" w:rsidRPr="00DF5103" w:rsidRDefault="00DF5103" w:rsidP="00DF5103">
      <w:pPr>
        <w:autoSpaceDE w:val="0"/>
        <w:autoSpaceDN w:val="0"/>
        <w:adjustRightInd w:val="0"/>
        <w:ind w:firstLine="709"/>
        <w:jc w:val="both"/>
        <w:rPr>
          <w:snapToGrid w:val="0"/>
          <w:color w:val="000000"/>
          <w:sz w:val="28"/>
          <w:szCs w:val="28"/>
          <w:lang w:eastAsia="en-US"/>
        </w:rPr>
      </w:pPr>
      <w:r w:rsidRPr="00DF5103">
        <w:rPr>
          <w:snapToGrid w:val="0"/>
          <w:color w:val="000000"/>
          <w:sz w:val="28"/>
          <w:szCs w:val="28"/>
          <w:lang w:eastAsia="en-US"/>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Кузбасса на 2023 год.</w:t>
      </w:r>
    </w:p>
    <w:p w14:paraId="7EE310D7" w14:textId="77777777" w:rsidR="00DF5103" w:rsidRPr="00DF5103" w:rsidRDefault="00DF5103" w:rsidP="00DF5103">
      <w:pPr>
        <w:autoSpaceDE w:val="0"/>
        <w:autoSpaceDN w:val="0"/>
        <w:adjustRightInd w:val="0"/>
        <w:ind w:firstLine="709"/>
        <w:jc w:val="both"/>
        <w:rPr>
          <w:snapToGrid w:val="0"/>
          <w:sz w:val="28"/>
          <w:szCs w:val="28"/>
        </w:rPr>
      </w:pPr>
      <w:r w:rsidRPr="00DF5103">
        <w:rPr>
          <w:snapToGrid w:val="0"/>
          <w:sz w:val="28"/>
          <w:szCs w:val="28"/>
        </w:rPr>
        <w:t xml:space="preserve">Эксперты произвели расчёт корректировки с целью учета отклонений фактических значений параметров расчета тарифов от значений, учтенных </w:t>
      </w:r>
      <w:r w:rsidRPr="00DF5103">
        <w:rPr>
          <w:snapToGrid w:val="0"/>
          <w:sz w:val="28"/>
          <w:szCs w:val="28"/>
        </w:rPr>
        <w:br/>
        <w:t xml:space="preserve">при установлении тарифов на </w:t>
      </w:r>
      <w:r w:rsidRPr="00DF5103">
        <w:rPr>
          <w:snapToGrid w:val="0"/>
          <w:color w:val="000000"/>
          <w:sz w:val="28"/>
          <w:szCs w:val="28"/>
        </w:rPr>
        <w:t xml:space="preserve">тепловую энергию </w:t>
      </w:r>
      <w:r w:rsidRPr="00DF5103">
        <w:rPr>
          <w:snapToGrid w:val="0"/>
          <w:sz w:val="28"/>
          <w:szCs w:val="28"/>
        </w:rPr>
        <w:t xml:space="preserve">(дельта НВВ). </w:t>
      </w:r>
    </w:p>
    <w:p w14:paraId="680A10FF" w14:textId="77777777" w:rsidR="00DF5103" w:rsidRPr="00DF5103" w:rsidRDefault="00DF5103" w:rsidP="00DF5103">
      <w:pPr>
        <w:autoSpaceDE w:val="0"/>
        <w:autoSpaceDN w:val="0"/>
        <w:adjustRightInd w:val="0"/>
        <w:ind w:firstLine="709"/>
        <w:jc w:val="both"/>
        <w:rPr>
          <w:snapToGrid w:val="0"/>
          <w:sz w:val="28"/>
          <w:szCs w:val="28"/>
        </w:rPr>
      </w:pPr>
    </w:p>
    <w:p w14:paraId="653B0171" w14:textId="77777777" w:rsidR="00DF5103" w:rsidRPr="00DF5103" w:rsidRDefault="00DF5103" w:rsidP="00DF5103">
      <w:pPr>
        <w:autoSpaceDE w:val="0"/>
        <w:autoSpaceDN w:val="0"/>
        <w:adjustRightInd w:val="0"/>
        <w:ind w:firstLine="709"/>
        <w:jc w:val="both"/>
        <w:rPr>
          <w:snapToGrid w:val="0"/>
          <w:sz w:val="28"/>
          <w:szCs w:val="28"/>
        </w:rPr>
      </w:pPr>
    </w:p>
    <w:p w14:paraId="23B34117" w14:textId="77777777" w:rsidR="00DF5103" w:rsidRPr="00DF5103" w:rsidRDefault="00DF5103" w:rsidP="00DF5103">
      <w:pPr>
        <w:autoSpaceDE w:val="0"/>
        <w:autoSpaceDN w:val="0"/>
        <w:adjustRightInd w:val="0"/>
        <w:ind w:firstLine="709"/>
        <w:jc w:val="both"/>
        <w:rPr>
          <w:snapToGrid w:val="0"/>
          <w:sz w:val="28"/>
          <w:szCs w:val="28"/>
        </w:rPr>
      </w:pPr>
    </w:p>
    <w:p w14:paraId="2ED4DE8E" w14:textId="77777777" w:rsidR="00DF5103" w:rsidRPr="00DF5103" w:rsidRDefault="00DF5103" w:rsidP="00DF5103">
      <w:pPr>
        <w:autoSpaceDE w:val="0"/>
        <w:autoSpaceDN w:val="0"/>
        <w:adjustRightInd w:val="0"/>
        <w:ind w:firstLine="709"/>
        <w:jc w:val="both"/>
        <w:rPr>
          <w:snapToGrid w:val="0"/>
          <w:sz w:val="28"/>
          <w:szCs w:val="28"/>
        </w:rPr>
      </w:pPr>
    </w:p>
    <w:p w14:paraId="376AC733" w14:textId="77777777" w:rsidR="00DF5103" w:rsidRPr="00DF5103" w:rsidRDefault="00DF5103" w:rsidP="00A73ED2">
      <w:pPr>
        <w:numPr>
          <w:ilvl w:val="0"/>
          <w:numId w:val="13"/>
        </w:numPr>
        <w:ind w:left="0" w:right="-569" w:firstLine="0"/>
        <w:jc w:val="right"/>
        <w:rPr>
          <w:snapToGrid w:val="0"/>
          <w:color w:val="000000"/>
          <w:sz w:val="28"/>
          <w:szCs w:val="28"/>
          <w:lang w:eastAsia="en-US"/>
        </w:rPr>
      </w:pPr>
    </w:p>
    <w:p w14:paraId="1668D2A9" w14:textId="77777777" w:rsidR="00DF5103" w:rsidRPr="00DF5103" w:rsidRDefault="00DF5103" w:rsidP="00DF5103">
      <w:pPr>
        <w:keepNext/>
        <w:keepLines/>
        <w:jc w:val="both"/>
        <w:outlineLvl w:val="1"/>
        <w:rPr>
          <w:rFonts w:eastAsia="Calibri"/>
          <w:b/>
          <w:sz w:val="28"/>
          <w:szCs w:val="28"/>
          <w:lang w:val="x-none" w:eastAsia="en-US"/>
        </w:rPr>
      </w:pPr>
      <w:r w:rsidRPr="00DF5103">
        <w:rPr>
          <w:rFonts w:eastAsia="Calibri"/>
          <w:b/>
          <w:sz w:val="28"/>
          <w:szCs w:val="28"/>
          <w:lang w:val="x-none" w:eastAsia="en-US"/>
        </w:rPr>
        <w:t xml:space="preserve">Расчёт корректировки с целью учета отклонений фактических значений параметров расчета тарифов от значений, учтенных при установлении тарифов на </w:t>
      </w:r>
      <w:r w:rsidRPr="00DF5103">
        <w:rPr>
          <w:rFonts w:eastAsia="Calibri"/>
          <w:b/>
          <w:color w:val="000000"/>
          <w:sz w:val="28"/>
          <w:szCs w:val="28"/>
          <w:lang w:val="x-none" w:eastAsia="en-US"/>
        </w:rPr>
        <w:t xml:space="preserve">тепловую энергию </w:t>
      </w:r>
      <w:r w:rsidRPr="00DF5103">
        <w:rPr>
          <w:rFonts w:eastAsia="Calibri"/>
          <w:b/>
          <w:sz w:val="28"/>
          <w:szCs w:val="28"/>
          <w:lang w:val="x-none" w:eastAsia="en-US"/>
        </w:rPr>
        <w:t>(дельта НВВ)</w:t>
      </w:r>
    </w:p>
    <w:p w14:paraId="4E665CC9" w14:textId="77777777" w:rsidR="00DF5103" w:rsidRPr="00DF5103" w:rsidRDefault="00DF5103" w:rsidP="00DF5103">
      <w:pPr>
        <w:rPr>
          <w:snapToGrid w:val="0"/>
          <w:sz w:val="28"/>
          <w:szCs w:val="28"/>
          <w:lang w:val="x-none"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1417"/>
        <w:gridCol w:w="1418"/>
      </w:tblGrid>
      <w:tr w:rsidR="00DF5103" w:rsidRPr="00DF5103" w14:paraId="5DABD16D" w14:textId="77777777" w:rsidTr="00E6267D">
        <w:trPr>
          <w:trHeight w:val="381"/>
        </w:trPr>
        <w:tc>
          <w:tcPr>
            <w:tcW w:w="6663" w:type="dxa"/>
            <w:shd w:val="clear" w:color="auto" w:fill="auto"/>
            <w:vAlign w:val="center"/>
            <w:hideMark/>
          </w:tcPr>
          <w:p w14:paraId="4802581F" w14:textId="77777777" w:rsidR="00DF5103" w:rsidRPr="00DF5103" w:rsidRDefault="00DF5103" w:rsidP="00DF5103">
            <w:pPr>
              <w:jc w:val="both"/>
              <w:rPr>
                <w:snapToGrid w:val="0"/>
                <w:sz w:val="28"/>
                <w:szCs w:val="22"/>
              </w:rPr>
            </w:pPr>
            <w:r w:rsidRPr="00DF5103">
              <w:rPr>
                <w:snapToGrid w:val="0"/>
                <w:sz w:val="28"/>
                <w:szCs w:val="22"/>
              </w:rPr>
              <w:t xml:space="preserve">Фактическая необходимая валовая выручка </w:t>
            </w:r>
          </w:p>
        </w:tc>
        <w:tc>
          <w:tcPr>
            <w:tcW w:w="1417" w:type="dxa"/>
            <w:vAlign w:val="center"/>
          </w:tcPr>
          <w:p w14:paraId="1CFB7395" w14:textId="77777777" w:rsidR="00DF5103" w:rsidRPr="00DF5103" w:rsidRDefault="00DF5103" w:rsidP="00DF5103">
            <w:pPr>
              <w:jc w:val="center"/>
              <w:rPr>
                <w:snapToGrid w:val="0"/>
                <w:sz w:val="28"/>
                <w:szCs w:val="22"/>
              </w:rPr>
            </w:pPr>
            <w:r w:rsidRPr="00DF5103">
              <w:rPr>
                <w:snapToGrid w:val="0"/>
                <w:sz w:val="28"/>
                <w:szCs w:val="22"/>
              </w:rPr>
              <w:t>тыс. руб.</w:t>
            </w:r>
          </w:p>
        </w:tc>
        <w:tc>
          <w:tcPr>
            <w:tcW w:w="1418" w:type="dxa"/>
            <w:vAlign w:val="center"/>
          </w:tcPr>
          <w:p w14:paraId="758DD831" w14:textId="77777777" w:rsidR="00DF5103" w:rsidRPr="00DF5103" w:rsidRDefault="00DF5103" w:rsidP="00DF5103">
            <w:pPr>
              <w:jc w:val="center"/>
            </w:pPr>
            <w:r w:rsidRPr="00DF5103">
              <w:rPr>
                <w:snapToGrid w:val="0"/>
                <w:sz w:val="28"/>
                <w:szCs w:val="28"/>
              </w:rPr>
              <w:t>11 012</w:t>
            </w:r>
          </w:p>
        </w:tc>
      </w:tr>
      <w:tr w:rsidR="00DF5103" w:rsidRPr="00DF5103" w14:paraId="577222EE" w14:textId="77777777" w:rsidTr="00E6267D">
        <w:trPr>
          <w:trHeight w:val="300"/>
        </w:trPr>
        <w:tc>
          <w:tcPr>
            <w:tcW w:w="6663" w:type="dxa"/>
            <w:shd w:val="clear" w:color="auto" w:fill="auto"/>
            <w:vAlign w:val="center"/>
            <w:hideMark/>
          </w:tcPr>
          <w:p w14:paraId="238E25BB" w14:textId="77777777" w:rsidR="00DF5103" w:rsidRPr="00DF5103" w:rsidRDefault="00DF5103" w:rsidP="00DF5103">
            <w:pPr>
              <w:jc w:val="both"/>
              <w:rPr>
                <w:snapToGrid w:val="0"/>
                <w:sz w:val="28"/>
                <w:szCs w:val="22"/>
              </w:rPr>
            </w:pPr>
            <w:r w:rsidRPr="00DF5103">
              <w:rPr>
                <w:snapToGrid w:val="0"/>
                <w:sz w:val="28"/>
                <w:szCs w:val="22"/>
              </w:rPr>
              <w:t>Выручка от реализации тепловой энергии</w:t>
            </w:r>
          </w:p>
        </w:tc>
        <w:tc>
          <w:tcPr>
            <w:tcW w:w="1417" w:type="dxa"/>
            <w:vAlign w:val="center"/>
          </w:tcPr>
          <w:p w14:paraId="1F4A3653" w14:textId="77777777" w:rsidR="00DF5103" w:rsidRPr="00DF5103" w:rsidRDefault="00DF5103" w:rsidP="00DF5103">
            <w:pPr>
              <w:jc w:val="center"/>
              <w:rPr>
                <w:snapToGrid w:val="0"/>
                <w:sz w:val="28"/>
                <w:szCs w:val="22"/>
              </w:rPr>
            </w:pPr>
            <w:r w:rsidRPr="00DF5103">
              <w:rPr>
                <w:snapToGrid w:val="0"/>
                <w:sz w:val="28"/>
                <w:szCs w:val="22"/>
              </w:rPr>
              <w:t>тыс. руб.</w:t>
            </w:r>
          </w:p>
        </w:tc>
        <w:tc>
          <w:tcPr>
            <w:tcW w:w="1418" w:type="dxa"/>
            <w:vAlign w:val="center"/>
          </w:tcPr>
          <w:p w14:paraId="7D12DB40" w14:textId="77777777" w:rsidR="00DF5103" w:rsidRPr="00DF5103" w:rsidRDefault="00DF5103" w:rsidP="00DF5103">
            <w:pPr>
              <w:jc w:val="center"/>
              <w:rPr>
                <w:snapToGrid w:val="0"/>
                <w:sz w:val="28"/>
                <w:szCs w:val="28"/>
              </w:rPr>
            </w:pPr>
            <w:r w:rsidRPr="00DF5103">
              <w:rPr>
                <w:snapToGrid w:val="0"/>
                <w:sz w:val="28"/>
                <w:szCs w:val="28"/>
              </w:rPr>
              <w:t>10 537</w:t>
            </w:r>
          </w:p>
        </w:tc>
      </w:tr>
      <w:tr w:rsidR="00DF5103" w:rsidRPr="00DF5103" w14:paraId="22F6D523" w14:textId="77777777" w:rsidTr="00E6267D">
        <w:trPr>
          <w:trHeight w:val="600"/>
        </w:trPr>
        <w:tc>
          <w:tcPr>
            <w:tcW w:w="6663" w:type="dxa"/>
            <w:shd w:val="clear" w:color="auto" w:fill="auto"/>
            <w:vAlign w:val="center"/>
            <w:hideMark/>
          </w:tcPr>
          <w:p w14:paraId="50B2E7E4" w14:textId="77777777" w:rsidR="00DF5103" w:rsidRPr="00DF5103" w:rsidRDefault="00DF5103" w:rsidP="00DF5103">
            <w:pPr>
              <w:jc w:val="both"/>
              <w:rPr>
                <w:snapToGrid w:val="0"/>
                <w:sz w:val="28"/>
                <w:szCs w:val="22"/>
              </w:rPr>
            </w:pPr>
            <w:r w:rsidRPr="00DF5103">
              <w:rPr>
                <w:snapToGrid w:val="0"/>
                <w:sz w:val="28"/>
                <w:szCs w:val="22"/>
              </w:rPr>
              <w:t>Полезный отпуск на потребительский рынок (шаблон BALANCE.CALC.TARIFF.WARM.2023.FACT)</w:t>
            </w:r>
          </w:p>
        </w:tc>
        <w:tc>
          <w:tcPr>
            <w:tcW w:w="1417" w:type="dxa"/>
            <w:vAlign w:val="center"/>
          </w:tcPr>
          <w:p w14:paraId="7A76F116" w14:textId="77777777" w:rsidR="00DF5103" w:rsidRPr="00DF5103" w:rsidRDefault="00DF5103" w:rsidP="00DF5103">
            <w:pPr>
              <w:jc w:val="center"/>
              <w:rPr>
                <w:snapToGrid w:val="0"/>
                <w:sz w:val="28"/>
                <w:szCs w:val="22"/>
              </w:rPr>
            </w:pPr>
            <w:r w:rsidRPr="00DF5103">
              <w:rPr>
                <w:snapToGrid w:val="0"/>
                <w:sz w:val="28"/>
                <w:szCs w:val="22"/>
              </w:rPr>
              <w:t>тыс. Гкал</w:t>
            </w:r>
          </w:p>
        </w:tc>
        <w:tc>
          <w:tcPr>
            <w:tcW w:w="1418" w:type="dxa"/>
            <w:vAlign w:val="center"/>
          </w:tcPr>
          <w:p w14:paraId="400BE256" w14:textId="77777777" w:rsidR="00DF5103" w:rsidRPr="00DF5103" w:rsidRDefault="00DF5103" w:rsidP="00DF5103">
            <w:pPr>
              <w:jc w:val="center"/>
              <w:rPr>
                <w:snapToGrid w:val="0"/>
                <w:sz w:val="28"/>
                <w:szCs w:val="28"/>
              </w:rPr>
            </w:pPr>
            <w:r w:rsidRPr="00DF5103">
              <w:rPr>
                <w:snapToGrid w:val="0"/>
                <w:sz w:val="28"/>
                <w:szCs w:val="28"/>
              </w:rPr>
              <w:t>2,611</w:t>
            </w:r>
          </w:p>
        </w:tc>
      </w:tr>
      <w:tr w:rsidR="00DF5103" w:rsidRPr="00DF5103" w14:paraId="35305A1F" w14:textId="77777777" w:rsidTr="00E6267D">
        <w:trPr>
          <w:trHeight w:val="600"/>
        </w:trPr>
        <w:tc>
          <w:tcPr>
            <w:tcW w:w="6663" w:type="dxa"/>
            <w:shd w:val="clear" w:color="auto" w:fill="auto"/>
            <w:vAlign w:val="center"/>
            <w:hideMark/>
          </w:tcPr>
          <w:p w14:paraId="725B55A9" w14:textId="77777777" w:rsidR="00DF5103" w:rsidRPr="00DF5103" w:rsidRDefault="00DF5103" w:rsidP="00DF5103">
            <w:pPr>
              <w:jc w:val="both"/>
              <w:rPr>
                <w:snapToGrid w:val="0"/>
                <w:sz w:val="28"/>
                <w:szCs w:val="28"/>
              </w:rPr>
            </w:pPr>
            <w:r w:rsidRPr="00DF5103">
              <w:rPr>
                <w:snapToGrid w:val="0"/>
                <w:sz w:val="28"/>
                <w:szCs w:val="28"/>
              </w:rPr>
              <w:lastRenderedPageBreak/>
              <w:t xml:space="preserve">Тариф с 1 января по 31 декабря 2023 года </w:t>
            </w:r>
            <w:r w:rsidRPr="00DF5103">
              <w:rPr>
                <w:color w:val="000000"/>
                <w:sz w:val="28"/>
                <w:szCs w:val="28"/>
              </w:rPr>
              <w:t xml:space="preserve">(постановление РЭК Кузбасса от 28.11.2022 </w:t>
            </w:r>
            <w:r w:rsidRPr="00DF5103">
              <w:rPr>
                <w:color w:val="000000"/>
                <w:sz w:val="28"/>
                <w:szCs w:val="28"/>
              </w:rPr>
              <w:br/>
              <w:t>№ 907)</w:t>
            </w:r>
          </w:p>
        </w:tc>
        <w:tc>
          <w:tcPr>
            <w:tcW w:w="1417" w:type="dxa"/>
            <w:vAlign w:val="center"/>
          </w:tcPr>
          <w:p w14:paraId="34F22C35" w14:textId="77777777" w:rsidR="00DF5103" w:rsidRPr="00DF5103" w:rsidRDefault="00DF5103" w:rsidP="00DF5103">
            <w:pPr>
              <w:jc w:val="center"/>
              <w:rPr>
                <w:snapToGrid w:val="0"/>
                <w:sz w:val="28"/>
                <w:szCs w:val="22"/>
              </w:rPr>
            </w:pPr>
            <w:r w:rsidRPr="00DF5103">
              <w:rPr>
                <w:snapToGrid w:val="0"/>
                <w:sz w:val="28"/>
                <w:szCs w:val="22"/>
              </w:rPr>
              <w:t>руб./Гкал</w:t>
            </w:r>
          </w:p>
        </w:tc>
        <w:tc>
          <w:tcPr>
            <w:tcW w:w="1418" w:type="dxa"/>
            <w:vAlign w:val="center"/>
          </w:tcPr>
          <w:p w14:paraId="4996B1D0" w14:textId="77777777" w:rsidR="00DF5103" w:rsidRPr="00DF5103" w:rsidRDefault="00DF5103" w:rsidP="00DF5103">
            <w:pPr>
              <w:jc w:val="center"/>
              <w:rPr>
                <w:snapToGrid w:val="0"/>
                <w:sz w:val="28"/>
                <w:szCs w:val="28"/>
              </w:rPr>
            </w:pPr>
            <w:r w:rsidRPr="00DF5103">
              <w:rPr>
                <w:snapToGrid w:val="0"/>
                <w:sz w:val="28"/>
                <w:szCs w:val="28"/>
              </w:rPr>
              <w:t>4 035,43</w:t>
            </w:r>
          </w:p>
        </w:tc>
      </w:tr>
      <w:tr w:rsidR="00DF5103" w:rsidRPr="00DF5103" w14:paraId="5105ACCB" w14:textId="77777777" w:rsidTr="00E6267D">
        <w:trPr>
          <w:trHeight w:val="300"/>
        </w:trPr>
        <w:tc>
          <w:tcPr>
            <w:tcW w:w="6663" w:type="dxa"/>
            <w:shd w:val="clear" w:color="auto" w:fill="auto"/>
            <w:vAlign w:val="center"/>
            <w:hideMark/>
          </w:tcPr>
          <w:p w14:paraId="1AFE1DC6" w14:textId="77777777" w:rsidR="00DF5103" w:rsidRPr="00DF5103" w:rsidRDefault="00DF5103" w:rsidP="00DF5103">
            <w:pPr>
              <w:jc w:val="both"/>
              <w:rPr>
                <w:snapToGrid w:val="0"/>
                <w:sz w:val="28"/>
                <w:szCs w:val="22"/>
              </w:rPr>
            </w:pPr>
            <w:r w:rsidRPr="00DF5103">
              <w:rPr>
                <w:snapToGrid w:val="0"/>
                <w:sz w:val="28"/>
                <w:szCs w:val="22"/>
              </w:rPr>
              <w:t>Дельта НВВ (стр. 1 – стр. 2)</w:t>
            </w:r>
          </w:p>
        </w:tc>
        <w:tc>
          <w:tcPr>
            <w:tcW w:w="1417" w:type="dxa"/>
            <w:vAlign w:val="center"/>
          </w:tcPr>
          <w:p w14:paraId="21C8E57C" w14:textId="77777777" w:rsidR="00DF5103" w:rsidRPr="00DF5103" w:rsidRDefault="00DF5103" w:rsidP="00DF5103">
            <w:pPr>
              <w:jc w:val="center"/>
              <w:rPr>
                <w:snapToGrid w:val="0"/>
                <w:sz w:val="28"/>
                <w:szCs w:val="22"/>
              </w:rPr>
            </w:pPr>
            <w:r w:rsidRPr="00DF5103">
              <w:rPr>
                <w:snapToGrid w:val="0"/>
                <w:sz w:val="28"/>
                <w:szCs w:val="22"/>
              </w:rPr>
              <w:t>тыс. руб.</w:t>
            </w:r>
          </w:p>
        </w:tc>
        <w:tc>
          <w:tcPr>
            <w:tcW w:w="1418" w:type="dxa"/>
            <w:vAlign w:val="center"/>
          </w:tcPr>
          <w:p w14:paraId="3318947F" w14:textId="77777777" w:rsidR="00DF5103" w:rsidRPr="00DF5103" w:rsidRDefault="00DF5103" w:rsidP="00DF5103">
            <w:pPr>
              <w:jc w:val="center"/>
              <w:rPr>
                <w:snapToGrid w:val="0"/>
                <w:sz w:val="28"/>
                <w:szCs w:val="28"/>
              </w:rPr>
            </w:pPr>
            <w:r w:rsidRPr="00DF5103">
              <w:rPr>
                <w:snapToGrid w:val="0"/>
                <w:sz w:val="28"/>
                <w:szCs w:val="28"/>
              </w:rPr>
              <w:t>475</w:t>
            </w:r>
          </w:p>
        </w:tc>
      </w:tr>
    </w:tbl>
    <w:p w14:paraId="61C2CDB9" w14:textId="77777777" w:rsidR="00DF5103" w:rsidRPr="00DF5103" w:rsidRDefault="00DF5103" w:rsidP="00DF5103">
      <w:pPr>
        <w:autoSpaceDE w:val="0"/>
        <w:autoSpaceDN w:val="0"/>
        <w:adjustRightInd w:val="0"/>
        <w:ind w:firstLine="709"/>
        <w:jc w:val="both"/>
        <w:rPr>
          <w:snapToGrid w:val="0"/>
          <w:sz w:val="28"/>
          <w:szCs w:val="28"/>
        </w:rPr>
      </w:pPr>
    </w:p>
    <w:p w14:paraId="095B1438" w14:textId="77777777" w:rsidR="00DF5103" w:rsidRPr="00DF5103" w:rsidRDefault="00DF5103" w:rsidP="00DF5103">
      <w:pPr>
        <w:autoSpaceDE w:val="0"/>
        <w:autoSpaceDN w:val="0"/>
        <w:adjustRightInd w:val="0"/>
        <w:ind w:firstLine="709"/>
        <w:jc w:val="both"/>
        <w:rPr>
          <w:snapToGrid w:val="0"/>
          <w:sz w:val="28"/>
          <w:szCs w:val="28"/>
        </w:rPr>
      </w:pPr>
      <w:r w:rsidRPr="00DF5103">
        <w:rPr>
          <w:snapToGrid w:val="0"/>
          <w:sz w:val="28"/>
          <w:szCs w:val="28"/>
        </w:rPr>
        <w:t xml:space="preserve">Размер корректировки с целью учета отклонений фактических значений параметров расчета тарифов от значений, учтенных </w:t>
      </w:r>
      <w:r w:rsidRPr="00DF5103">
        <w:rPr>
          <w:snapToGrid w:val="0"/>
          <w:sz w:val="28"/>
          <w:szCs w:val="28"/>
        </w:rPr>
        <w:br/>
        <w:t>при установлении тарифов, составляет 475 тыс. руб.</w:t>
      </w:r>
    </w:p>
    <w:p w14:paraId="06234BF0" w14:textId="77777777" w:rsidR="00DF5103" w:rsidRPr="00DF5103" w:rsidRDefault="00DF5103" w:rsidP="00DF5103">
      <w:pPr>
        <w:ind w:firstLine="709"/>
        <w:jc w:val="both"/>
        <w:rPr>
          <w:sz w:val="28"/>
          <w:szCs w:val="28"/>
        </w:rPr>
      </w:pPr>
      <w:r w:rsidRPr="00DF5103">
        <w:rPr>
          <w:snapToGrid w:val="0"/>
          <w:sz w:val="28"/>
          <w:szCs w:val="28"/>
        </w:rPr>
        <w:t xml:space="preserve">Рассчитанный размер корректировки, в соответствии с пунктом 51 Методических указаний подлежит умножению на ИПЦ </w:t>
      </w:r>
      <w:bookmarkStart w:id="143" w:name="_Hlk80870126"/>
      <w:r w:rsidRPr="00DF5103">
        <w:rPr>
          <w:snapToGrid w:val="0"/>
          <w:sz w:val="28"/>
          <w:szCs w:val="28"/>
        </w:rPr>
        <w:t xml:space="preserve">1,080 (2024/2023) </w:t>
      </w:r>
      <w:r w:rsidRPr="00DF5103">
        <w:rPr>
          <w:snapToGrid w:val="0"/>
          <w:sz w:val="28"/>
          <w:szCs w:val="28"/>
        </w:rPr>
        <w:br/>
        <w:t>и 1,058 (2025/202</w:t>
      </w:r>
      <w:bookmarkEnd w:id="143"/>
      <w:r w:rsidRPr="00DF5103">
        <w:rPr>
          <w:snapToGrid w:val="0"/>
          <w:sz w:val="28"/>
          <w:szCs w:val="28"/>
        </w:rPr>
        <w:t>4), опубликованные на сайте Минэкономразвития России 30.09.2024. Таким образом, размер корректировки с целью учета отклонений фактических значений параметров расчета тарифов от значений, учтенных</w:t>
      </w:r>
      <w:r w:rsidRPr="00DF5103">
        <w:rPr>
          <w:snapToGrid w:val="0"/>
          <w:sz w:val="28"/>
          <w:szCs w:val="28"/>
        </w:rPr>
        <w:br/>
        <w:t xml:space="preserve">при установлении тарифов </w:t>
      </w:r>
      <w:r w:rsidRPr="00DF5103">
        <w:rPr>
          <w:snapToGrid w:val="0"/>
          <w:color w:val="000000"/>
          <w:sz w:val="28"/>
          <w:szCs w:val="28"/>
        </w:rPr>
        <w:t>на тепловую энергию,</w:t>
      </w:r>
      <w:r w:rsidRPr="00DF5103">
        <w:rPr>
          <w:snapToGrid w:val="0"/>
          <w:sz w:val="28"/>
          <w:szCs w:val="28"/>
        </w:rPr>
        <w:t xml:space="preserve"> составляет </w:t>
      </w:r>
      <w:r w:rsidRPr="00DF5103">
        <w:rPr>
          <w:b/>
          <w:bCs/>
          <w:snapToGrid w:val="0"/>
          <w:sz w:val="28"/>
          <w:szCs w:val="28"/>
        </w:rPr>
        <w:t>543 тыс. руб.</w:t>
      </w:r>
      <w:r w:rsidRPr="00DF5103">
        <w:rPr>
          <w:snapToGrid w:val="0"/>
          <w:sz w:val="28"/>
          <w:szCs w:val="28"/>
        </w:rPr>
        <w:t xml:space="preserve">  </w:t>
      </w:r>
    </w:p>
    <w:p w14:paraId="1324F462" w14:textId="77777777" w:rsidR="00DF5103" w:rsidRPr="00DF5103" w:rsidRDefault="00DF5103" w:rsidP="00DF5103">
      <w:pPr>
        <w:tabs>
          <w:tab w:val="left" w:pos="3119"/>
        </w:tabs>
        <w:ind w:firstLine="709"/>
        <w:jc w:val="both"/>
        <w:rPr>
          <w:snapToGrid w:val="0"/>
          <w:sz w:val="28"/>
          <w:szCs w:val="28"/>
        </w:rPr>
      </w:pPr>
      <w:r w:rsidRPr="00DF5103">
        <w:rPr>
          <w:snapToGrid w:val="0"/>
          <w:sz w:val="28"/>
          <w:szCs w:val="28"/>
        </w:rPr>
        <w:t>Эксперты признают получившуюся величину затрат экономически обоснованной и предлагают её к включению в НВВ предприятия на 2025 год.</w:t>
      </w:r>
    </w:p>
    <w:p w14:paraId="0BBFFDF1" w14:textId="77777777" w:rsidR="00DF5103" w:rsidRPr="00DF5103" w:rsidRDefault="00DF5103" w:rsidP="00DF5103">
      <w:pPr>
        <w:ind w:firstLine="709"/>
        <w:jc w:val="both"/>
        <w:rPr>
          <w:snapToGrid w:val="0"/>
          <w:sz w:val="28"/>
          <w:szCs w:val="28"/>
        </w:rPr>
      </w:pPr>
    </w:p>
    <w:p w14:paraId="5F7DABB7" w14:textId="77777777" w:rsidR="00DF5103" w:rsidRPr="00DF5103" w:rsidRDefault="00DF5103" w:rsidP="00DF5103">
      <w:pPr>
        <w:ind w:firstLine="708"/>
        <w:jc w:val="both"/>
        <w:rPr>
          <w:bCs/>
          <w:snapToGrid w:val="0"/>
          <w:sz w:val="28"/>
          <w:szCs w:val="28"/>
        </w:rPr>
      </w:pPr>
      <w:r w:rsidRPr="00DF5103">
        <w:rPr>
          <w:snapToGrid w:val="0"/>
          <w:sz w:val="28"/>
          <w:szCs w:val="28"/>
        </w:rPr>
        <w:t>Также при написании данного экспертного заключения, эксперты отмечают, что ф</w:t>
      </w:r>
      <w:r w:rsidRPr="00DF5103">
        <w:rPr>
          <w:bCs/>
          <w:snapToGrid w:val="0"/>
          <w:sz w:val="28"/>
          <w:szCs w:val="28"/>
        </w:rPr>
        <w:t xml:space="preserve">актически понесенные расходы регулируемой организации </w:t>
      </w:r>
      <w:r w:rsidRPr="00DF5103">
        <w:rPr>
          <w:bCs/>
          <w:snapToGrid w:val="0"/>
          <w:sz w:val="28"/>
          <w:szCs w:val="28"/>
        </w:rPr>
        <w:br/>
        <w:t xml:space="preserve">по ремонтам за 2023 год в меньшем размере, чем предусмотрено тарифной базой, само по себе в отсутствии доказательств проведения мероприятий </w:t>
      </w:r>
      <w:r w:rsidRPr="00DF5103">
        <w:rPr>
          <w:bCs/>
          <w:snapToGrid w:val="0"/>
          <w:sz w:val="28"/>
          <w:szCs w:val="28"/>
        </w:rPr>
        <w:br/>
        <w:t xml:space="preserve">по оптимизации расходов, а также доказательств реального </w:t>
      </w:r>
      <w:r w:rsidRPr="00DF5103">
        <w:rPr>
          <w:bCs/>
          <w:snapToGrid w:val="0"/>
          <w:sz w:val="28"/>
          <w:szCs w:val="28"/>
        </w:rPr>
        <w:br/>
        <w:t>и объективного повышения эффективности работы организации в указанный период, не может являться достаточным основанием для признания образовавшейся разницы между плановым и фактическим уровнем таких расходов экономией средств, которая должна быть оставлена в распоряжении регулируемой организации. Таким образом, не освоение средств на ремонты является не экономией, а неисполнением обязательств предприятия.</w:t>
      </w:r>
    </w:p>
    <w:p w14:paraId="733168EA" w14:textId="77777777" w:rsidR="00DF5103" w:rsidRPr="00DF5103" w:rsidRDefault="00DF5103" w:rsidP="00DF5103">
      <w:pPr>
        <w:ind w:firstLine="708"/>
        <w:jc w:val="both"/>
        <w:rPr>
          <w:bCs/>
          <w:snapToGrid w:val="0"/>
          <w:sz w:val="28"/>
          <w:szCs w:val="28"/>
        </w:rPr>
      </w:pPr>
      <w:r w:rsidRPr="00DF5103">
        <w:rPr>
          <w:bCs/>
          <w:snapToGrid w:val="0"/>
          <w:sz w:val="28"/>
          <w:szCs w:val="28"/>
        </w:rPr>
        <w:t xml:space="preserve">В качестве экономии операционных расходов может рассматриваться только та разница между запланированным регулируемой организацией уровнем операционных расходов, между запланированным и фактически понесенным в рассматриваемом периоде, которая образовалась без ущерба запланированным объемам мероприятий. Либо основанием может служить тот факт, что предприятие в данный момент формирует накопление средств </w:t>
      </w:r>
      <w:r w:rsidRPr="00DF5103">
        <w:rPr>
          <w:bCs/>
          <w:snapToGrid w:val="0"/>
          <w:sz w:val="28"/>
          <w:szCs w:val="28"/>
        </w:rPr>
        <w:br/>
        <w:t xml:space="preserve">для проведения особо сложного и дорогого капитального ремонта в течении более одного рассматриваемого периода регулирования, при условии, </w:t>
      </w:r>
      <w:r w:rsidRPr="00DF5103">
        <w:rPr>
          <w:bCs/>
          <w:snapToGrid w:val="0"/>
          <w:sz w:val="28"/>
          <w:szCs w:val="28"/>
        </w:rPr>
        <w:br/>
        <w:t>что в предыдущих периода указанные либо аналогичные ремонты данного оборудования не осуществлялись.</w:t>
      </w:r>
    </w:p>
    <w:p w14:paraId="4992C641" w14:textId="77777777" w:rsidR="00DF5103" w:rsidRPr="00DF5103" w:rsidRDefault="00DF5103" w:rsidP="00DF5103">
      <w:pPr>
        <w:ind w:firstLine="708"/>
        <w:jc w:val="both"/>
        <w:rPr>
          <w:bCs/>
          <w:snapToGrid w:val="0"/>
          <w:sz w:val="28"/>
          <w:szCs w:val="28"/>
        </w:rPr>
      </w:pPr>
      <w:r w:rsidRPr="00DF5103">
        <w:rPr>
          <w:bCs/>
          <w:snapToGrid w:val="0"/>
          <w:sz w:val="28"/>
          <w:szCs w:val="28"/>
        </w:rPr>
        <w:t>Таким образом, расходы за неиспользование средств ремонтной программы за 2023 год в размере 8 тыс. руб. признаются экспертами экономически не обоснованными и подлежат исключению из НВВ на 2025 год.</w:t>
      </w:r>
    </w:p>
    <w:p w14:paraId="1ECC7F29" w14:textId="77777777" w:rsidR="00DF5103" w:rsidRPr="00DF5103" w:rsidRDefault="00DF5103" w:rsidP="00DF5103">
      <w:pPr>
        <w:ind w:firstLine="709"/>
        <w:jc w:val="both"/>
        <w:rPr>
          <w:snapToGrid w:val="0"/>
          <w:sz w:val="28"/>
          <w:szCs w:val="28"/>
        </w:rPr>
      </w:pPr>
    </w:p>
    <w:p w14:paraId="26370FAE" w14:textId="77777777" w:rsidR="00DF5103" w:rsidRPr="00DF5103" w:rsidRDefault="00DF5103" w:rsidP="00DF5103">
      <w:pPr>
        <w:keepNext/>
        <w:tabs>
          <w:tab w:val="left" w:pos="284"/>
        </w:tabs>
        <w:ind w:left="502" w:hanging="360"/>
        <w:jc w:val="center"/>
        <w:outlineLvl w:val="0"/>
        <w:rPr>
          <w:b/>
          <w:bCs/>
          <w:snapToGrid w:val="0"/>
          <w:kern w:val="32"/>
          <w:sz w:val="28"/>
          <w:szCs w:val="32"/>
          <w:lang w:val="x-none" w:eastAsia="en-US"/>
        </w:rPr>
      </w:pPr>
      <w:r w:rsidRPr="00DF5103">
        <w:rPr>
          <w:b/>
          <w:bCs/>
          <w:snapToGrid w:val="0"/>
          <w:kern w:val="32"/>
          <w:sz w:val="28"/>
          <w:szCs w:val="32"/>
          <w:lang w:val="x-none" w:eastAsia="en-US"/>
        </w:rPr>
        <w:t>Расчет необходимой валовой выручки методом индексации установленных тарифов на тепловую энергию на 202</w:t>
      </w:r>
      <w:r w:rsidRPr="00DF5103">
        <w:rPr>
          <w:b/>
          <w:bCs/>
          <w:snapToGrid w:val="0"/>
          <w:kern w:val="32"/>
          <w:sz w:val="28"/>
          <w:szCs w:val="32"/>
          <w:lang w:eastAsia="en-US"/>
        </w:rPr>
        <w:t>5</w:t>
      </w:r>
      <w:r w:rsidRPr="00DF5103">
        <w:rPr>
          <w:b/>
          <w:bCs/>
          <w:snapToGrid w:val="0"/>
          <w:kern w:val="32"/>
          <w:sz w:val="28"/>
          <w:szCs w:val="32"/>
          <w:lang w:val="x-none" w:eastAsia="en-US"/>
        </w:rPr>
        <w:t xml:space="preserve"> год</w:t>
      </w:r>
    </w:p>
    <w:p w14:paraId="29613A23" w14:textId="77777777" w:rsidR="00DF5103" w:rsidRPr="00DF5103" w:rsidRDefault="00DF5103" w:rsidP="00DF5103">
      <w:pPr>
        <w:rPr>
          <w:snapToGrid w:val="0"/>
          <w:sz w:val="28"/>
          <w:szCs w:val="28"/>
          <w:lang w:eastAsia="en-US"/>
        </w:rPr>
      </w:pPr>
    </w:p>
    <w:p w14:paraId="120025D6" w14:textId="77777777" w:rsidR="00DF5103" w:rsidRPr="00DF5103" w:rsidRDefault="00DF5103" w:rsidP="00A73ED2">
      <w:pPr>
        <w:numPr>
          <w:ilvl w:val="0"/>
          <w:numId w:val="13"/>
        </w:numPr>
        <w:ind w:left="0" w:right="-569" w:firstLine="0"/>
        <w:jc w:val="right"/>
        <w:rPr>
          <w:snapToGrid w:val="0"/>
          <w:sz w:val="28"/>
          <w:szCs w:val="28"/>
          <w:lang w:eastAsia="en-US"/>
        </w:rPr>
      </w:pPr>
    </w:p>
    <w:p w14:paraId="2AB84368" w14:textId="77777777" w:rsidR="00DF5103" w:rsidRPr="00DF5103" w:rsidRDefault="00DF5103" w:rsidP="00DF5103">
      <w:pPr>
        <w:autoSpaceDE w:val="0"/>
        <w:autoSpaceDN w:val="0"/>
        <w:adjustRightInd w:val="0"/>
        <w:ind w:firstLine="539"/>
        <w:jc w:val="both"/>
        <w:rPr>
          <w:sz w:val="28"/>
          <w:szCs w:val="28"/>
        </w:rPr>
      </w:pPr>
    </w:p>
    <w:p w14:paraId="79FEBD40" w14:textId="77777777" w:rsidR="00DF5103" w:rsidRPr="00DF5103" w:rsidRDefault="00DF5103" w:rsidP="00DF5103">
      <w:pPr>
        <w:keepNext/>
        <w:ind w:right="-144"/>
        <w:jc w:val="center"/>
        <w:outlineLvl w:val="2"/>
        <w:rPr>
          <w:rFonts w:cs="Arial"/>
          <w:b/>
          <w:bCs/>
          <w:snapToGrid w:val="0"/>
          <w:sz w:val="28"/>
          <w:szCs w:val="26"/>
          <w:lang w:eastAsia="en-US"/>
        </w:rPr>
      </w:pPr>
      <w:bookmarkStart w:id="144" w:name="_Toc24891741"/>
      <w:r w:rsidRPr="00DF5103">
        <w:rPr>
          <w:rFonts w:cs="Arial"/>
          <w:b/>
          <w:bCs/>
          <w:snapToGrid w:val="0"/>
          <w:sz w:val="28"/>
          <w:szCs w:val="26"/>
          <w:lang w:eastAsia="en-US"/>
        </w:rPr>
        <w:t>Расчёт операционных (подконтрольных) расходов на 2025 год долгосрочного периода регулирования на тепловую энерги</w:t>
      </w:r>
      <w:bookmarkEnd w:id="144"/>
      <w:r w:rsidRPr="00DF5103">
        <w:rPr>
          <w:rFonts w:cs="Arial"/>
          <w:b/>
          <w:bCs/>
          <w:snapToGrid w:val="0"/>
          <w:sz w:val="28"/>
          <w:szCs w:val="26"/>
          <w:lang w:eastAsia="en-US"/>
        </w:rPr>
        <w:t xml:space="preserve">ю </w:t>
      </w:r>
    </w:p>
    <w:p w14:paraId="3CAF439A" w14:textId="77777777" w:rsidR="00DF5103" w:rsidRPr="00DF5103" w:rsidRDefault="00DF5103" w:rsidP="00DF5103">
      <w:pPr>
        <w:jc w:val="center"/>
        <w:rPr>
          <w:snapToGrid w:val="0"/>
          <w:sz w:val="28"/>
        </w:rPr>
      </w:pPr>
      <w:r w:rsidRPr="00DF5103">
        <w:rPr>
          <w:snapToGrid w:val="0"/>
          <w:sz w:val="28"/>
        </w:rPr>
        <w:t>(приложение 5.2 к Методическим указаниям)</w:t>
      </w:r>
    </w:p>
    <w:p w14:paraId="2AC12E75" w14:textId="77777777" w:rsidR="00DF5103" w:rsidRPr="00DF5103" w:rsidRDefault="00DF5103" w:rsidP="00DF5103">
      <w:pPr>
        <w:spacing w:line="360" w:lineRule="auto"/>
        <w:jc w:val="both"/>
        <w:rPr>
          <w:snapToGrid w:val="0"/>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851"/>
        <w:gridCol w:w="1275"/>
        <w:gridCol w:w="1418"/>
        <w:gridCol w:w="1417"/>
        <w:gridCol w:w="1560"/>
      </w:tblGrid>
      <w:tr w:rsidR="00DF5103" w:rsidRPr="00DF5103" w14:paraId="58EC1E05" w14:textId="77777777" w:rsidTr="00E6267D">
        <w:trPr>
          <w:trHeight w:val="283"/>
          <w:tblHeader/>
        </w:trPr>
        <w:tc>
          <w:tcPr>
            <w:tcW w:w="567" w:type="dxa"/>
            <w:shd w:val="clear" w:color="auto" w:fill="auto"/>
            <w:vAlign w:val="center"/>
            <w:hideMark/>
          </w:tcPr>
          <w:p w14:paraId="50200B3B" w14:textId="77777777" w:rsidR="00DF5103" w:rsidRPr="00DF5103" w:rsidRDefault="00DF5103" w:rsidP="00DF5103">
            <w:pPr>
              <w:jc w:val="center"/>
              <w:rPr>
                <w:snapToGrid w:val="0"/>
                <w:sz w:val="22"/>
                <w:szCs w:val="28"/>
              </w:rPr>
            </w:pPr>
            <w:r w:rsidRPr="00DF5103">
              <w:rPr>
                <w:snapToGrid w:val="0"/>
                <w:sz w:val="22"/>
                <w:szCs w:val="28"/>
              </w:rPr>
              <w:t>№ п/п</w:t>
            </w:r>
          </w:p>
        </w:tc>
        <w:tc>
          <w:tcPr>
            <w:tcW w:w="2410" w:type="dxa"/>
            <w:shd w:val="clear" w:color="auto" w:fill="auto"/>
            <w:vAlign w:val="center"/>
            <w:hideMark/>
          </w:tcPr>
          <w:p w14:paraId="785BB045" w14:textId="77777777" w:rsidR="00DF5103" w:rsidRPr="00DF5103" w:rsidRDefault="00DF5103" w:rsidP="00DF5103">
            <w:pPr>
              <w:jc w:val="center"/>
              <w:rPr>
                <w:snapToGrid w:val="0"/>
                <w:sz w:val="22"/>
                <w:szCs w:val="28"/>
              </w:rPr>
            </w:pPr>
            <w:r w:rsidRPr="00DF5103">
              <w:rPr>
                <w:snapToGrid w:val="0"/>
                <w:sz w:val="22"/>
                <w:szCs w:val="28"/>
              </w:rPr>
              <w:t>Параметры расчета расходов</w:t>
            </w:r>
          </w:p>
        </w:tc>
        <w:tc>
          <w:tcPr>
            <w:tcW w:w="851" w:type="dxa"/>
            <w:shd w:val="clear" w:color="auto" w:fill="auto"/>
            <w:vAlign w:val="center"/>
            <w:hideMark/>
          </w:tcPr>
          <w:p w14:paraId="70863F19" w14:textId="77777777" w:rsidR="00DF5103" w:rsidRPr="00DF5103" w:rsidRDefault="00DF5103" w:rsidP="00DF5103">
            <w:pPr>
              <w:ind w:left="-113" w:right="-113"/>
              <w:jc w:val="center"/>
              <w:rPr>
                <w:snapToGrid w:val="0"/>
                <w:sz w:val="22"/>
                <w:szCs w:val="28"/>
              </w:rPr>
            </w:pPr>
            <w:r w:rsidRPr="00DF5103">
              <w:rPr>
                <w:snapToGrid w:val="0"/>
                <w:sz w:val="22"/>
                <w:szCs w:val="28"/>
              </w:rPr>
              <w:t>Ед. изм.</w:t>
            </w:r>
          </w:p>
        </w:tc>
        <w:tc>
          <w:tcPr>
            <w:tcW w:w="1275" w:type="dxa"/>
          </w:tcPr>
          <w:p w14:paraId="692FA1FC" w14:textId="77777777" w:rsidR="00DF5103" w:rsidRPr="00DF5103" w:rsidRDefault="00DF5103" w:rsidP="00DF5103">
            <w:pPr>
              <w:ind w:left="-57" w:right="-57"/>
              <w:jc w:val="center"/>
              <w:rPr>
                <w:snapToGrid w:val="0"/>
                <w:sz w:val="22"/>
                <w:szCs w:val="28"/>
              </w:rPr>
            </w:pPr>
            <w:r w:rsidRPr="00DF5103">
              <w:rPr>
                <w:snapToGrid w:val="0"/>
                <w:sz w:val="22"/>
                <w:szCs w:val="28"/>
              </w:rPr>
              <w:t>Утверждено на 2024 год</w:t>
            </w:r>
          </w:p>
        </w:tc>
        <w:tc>
          <w:tcPr>
            <w:tcW w:w="1418" w:type="dxa"/>
          </w:tcPr>
          <w:p w14:paraId="63661CC8" w14:textId="77777777" w:rsidR="00DF5103" w:rsidRPr="00DF5103" w:rsidRDefault="00DF5103" w:rsidP="00DF5103">
            <w:pPr>
              <w:ind w:left="-57" w:right="-57"/>
              <w:jc w:val="center"/>
              <w:rPr>
                <w:snapToGrid w:val="0"/>
                <w:sz w:val="22"/>
                <w:szCs w:val="28"/>
              </w:rPr>
            </w:pPr>
            <w:r w:rsidRPr="00DF5103">
              <w:rPr>
                <w:snapToGrid w:val="0"/>
                <w:sz w:val="22"/>
                <w:szCs w:val="28"/>
              </w:rPr>
              <w:t>Предложение предприятия на 2025 год</w:t>
            </w:r>
          </w:p>
        </w:tc>
        <w:tc>
          <w:tcPr>
            <w:tcW w:w="1417" w:type="dxa"/>
          </w:tcPr>
          <w:p w14:paraId="5F6B157F" w14:textId="77777777" w:rsidR="00DF5103" w:rsidRPr="00DF5103" w:rsidRDefault="00DF5103" w:rsidP="00DF5103">
            <w:pPr>
              <w:ind w:left="-57" w:right="-57"/>
              <w:jc w:val="center"/>
              <w:rPr>
                <w:snapToGrid w:val="0"/>
                <w:sz w:val="22"/>
                <w:szCs w:val="28"/>
              </w:rPr>
            </w:pPr>
            <w:r w:rsidRPr="00DF5103">
              <w:rPr>
                <w:snapToGrid w:val="0"/>
                <w:sz w:val="22"/>
                <w:szCs w:val="28"/>
              </w:rPr>
              <w:t>Предложение экспертов на 2025 год</w:t>
            </w:r>
          </w:p>
        </w:tc>
        <w:tc>
          <w:tcPr>
            <w:tcW w:w="1560" w:type="dxa"/>
          </w:tcPr>
          <w:p w14:paraId="2A24981B" w14:textId="77777777" w:rsidR="00DF5103" w:rsidRPr="00DF5103" w:rsidRDefault="00DF5103" w:rsidP="00DF5103">
            <w:pPr>
              <w:ind w:left="-57" w:right="-57"/>
              <w:jc w:val="center"/>
              <w:rPr>
                <w:snapToGrid w:val="0"/>
                <w:sz w:val="22"/>
                <w:szCs w:val="28"/>
              </w:rPr>
            </w:pPr>
            <w:r w:rsidRPr="00DF5103">
              <w:rPr>
                <w:snapToGrid w:val="0"/>
                <w:sz w:val="22"/>
                <w:szCs w:val="28"/>
              </w:rPr>
              <w:t>Корректировка предложения предприятия</w:t>
            </w:r>
          </w:p>
        </w:tc>
      </w:tr>
      <w:tr w:rsidR="00DF5103" w:rsidRPr="00DF5103" w14:paraId="6A0E27C6" w14:textId="77777777" w:rsidTr="00E6267D">
        <w:trPr>
          <w:trHeight w:val="895"/>
          <w:tblHeader/>
        </w:trPr>
        <w:tc>
          <w:tcPr>
            <w:tcW w:w="567" w:type="dxa"/>
            <w:shd w:val="clear" w:color="auto" w:fill="auto"/>
            <w:vAlign w:val="center"/>
            <w:hideMark/>
          </w:tcPr>
          <w:p w14:paraId="75489A54" w14:textId="77777777" w:rsidR="00DF5103" w:rsidRPr="00DF5103" w:rsidRDefault="00DF5103" w:rsidP="00DF5103">
            <w:pPr>
              <w:jc w:val="center"/>
              <w:rPr>
                <w:snapToGrid w:val="0"/>
                <w:sz w:val="22"/>
                <w:szCs w:val="28"/>
              </w:rPr>
            </w:pPr>
            <w:r w:rsidRPr="00DF5103">
              <w:rPr>
                <w:snapToGrid w:val="0"/>
                <w:sz w:val="22"/>
                <w:szCs w:val="28"/>
              </w:rPr>
              <w:t>1</w:t>
            </w:r>
          </w:p>
        </w:tc>
        <w:tc>
          <w:tcPr>
            <w:tcW w:w="2410" w:type="dxa"/>
            <w:shd w:val="clear" w:color="auto" w:fill="auto"/>
            <w:vAlign w:val="center"/>
            <w:hideMark/>
          </w:tcPr>
          <w:p w14:paraId="7D5573A9" w14:textId="77777777" w:rsidR="00DF5103" w:rsidRPr="00DF5103" w:rsidRDefault="00DF5103" w:rsidP="00DF5103">
            <w:pPr>
              <w:rPr>
                <w:snapToGrid w:val="0"/>
                <w:sz w:val="22"/>
                <w:szCs w:val="28"/>
              </w:rPr>
            </w:pPr>
            <w:r w:rsidRPr="00DF5103">
              <w:rPr>
                <w:snapToGrid w:val="0"/>
                <w:sz w:val="22"/>
                <w:szCs w:val="28"/>
              </w:rPr>
              <w:t>Индекс потребительских цен на расчетный период регулирования (ИПЦ)</w:t>
            </w:r>
          </w:p>
        </w:tc>
        <w:tc>
          <w:tcPr>
            <w:tcW w:w="851" w:type="dxa"/>
            <w:shd w:val="clear" w:color="auto" w:fill="auto"/>
            <w:vAlign w:val="center"/>
            <w:hideMark/>
          </w:tcPr>
          <w:p w14:paraId="52431101" w14:textId="77777777" w:rsidR="00DF5103" w:rsidRPr="00DF5103" w:rsidRDefault="00DF5103" w:rsidP="00DF5103">
            <w:pPr>
              <w:ind w:left="-113" w:right="-113"/>
              <w:jc w:val="center"/>
              <w:rPr>
                <w:snapToGrid w:val="0"/>
                <w:sz w:val="22"/>
                <w:szCs w:val="28"/>
              </w:rPr>
            </w:pPr>
          </w:p>
        </w:tc>
        <w:tc>
          <w:tcPr>
            <w:tcW w:w="1275" w:type="dxa"/>
            <w:vAlign w:val="center"/>
          </w:tcPr>
          <w:p w14:paraId="71F041E1" w14:textId="77777777" w:rsidR="00DF5103" w:rsidRPr="00DF5103" w:rsidRDefault="00DF5103" w:rsidP="00DF5103">
            <w:pPr>
              <w:jc w:val="center"/>
              <w:rPr>
                <w:snapToGrid w:val="0"/>
                <w:sz w:val="22"/>
                <w:szCs w:val="28"/>
              </w:rPr>
            </w:pPr>
            <w:r w:rsidRPr="00DF5103">
              <w:rPr>
                <w:snapToGrid w:val="0"/>
                <w:sz w:val="22"/>
                <w:szCs w:val="28"/>
              </w:rPr>
              <w:t>1,072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91C51DF" w14:textId="77777777" w:rsidR="00DF5103" w:rsidRPr="00DF5103" w:rsidRDefault="00DF5103" w:rsidP="00DF5103">
            <w:pPr>
              <w:jc w:val="center"/>
              <w:rPr>
                <w:snapToGrid w:val="0"/>
                <w:sz w:val="22"/>
                <w:szCs w:val="28"/>
              </w:rPr>
            </w:pPr>
            <w:r w:rsidRPr="00DF5103">
              <w:rPr>
                <w:snapToGrid w:val="0"/>
                <w:sz w:val="22"/>
                <w:szCs w:val="28"/>
              </w:rPr>
              <w:t>1,058</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E7D98AD" w14:textId="77777777" w:rsidR="00DF5103" w:rsidRPr="00DF5103" w:rsidRDefault="00DF5103" w:rsidP="00DF5103">
            <w:pPr>
              <w:jc w:val="center"/>
              <w:rPr>
                <w:snapToGrid w:val="0"/>
                <w:sz w:val="22"/>
                <w:szCs w:val="28"/>
              </w:rPr>
            </w:pPr>
            <w:r w:rsidRPr="00DF5103">
              <w:rPr>
                <w:snapToGrid w:val="0"/>
                <w:sz w:val="22"/>
                <w:szCs w:val="28"/>
              </w:rPr>
              <w:t>1,058</w:t>
            </w:r>
          </w:p>
        </w:tc>
        <w:tc>
          <w:tcPr>
            <w:tcW w:w="1560" w:type="dxa"/>
            <w:tcBorders>
              <w:top w:val="single" w:sz="4" w:space="0" w:color="auto"/>
              <w:left w:val="nil"/>
              <w:bottom w:val="single" w:sz="4" w:space="0" w:color="auto"/>
              <w:right w:val="single" w:sz="4" w:space="0" w:color="auto"/>
            </w:tcBorders>
            <w:shd w:val="clear" w:color="auto" w:fill="auto"/>
            <w:vAlign w:val="center"/>
          </w:tcPr>
          <w:p w14:paraId="7356F551" w14:textId="77777777" w:rsidR="00DF5103" w:rsidRPr="00DF5103" w:rsidRDefault="00DF5103" w:rsidP="00DF5103">
            <w:pPr>
              <w:jc w:val="center"/>
              <w:rPr>
                <w:snapToGrid w:val="0"/>
                <w:sz w:val="22"/>
                <w:szCs w:val="28"/>
              </w:rPr>
            </w:pPr>
            <w:r w:rsidRPr="00DF5103">
              <w:rPr>
                <w:snapToGrid w:val="0"/>
                <w:sz w:val="22"/>
                <w:szCs w:val="28"/>
              </w:rPr>
              <w:t>0</w:t>
            </w:r>
          </w:p>
        </w:tc>
      </w:tr>
      <w:tr w:rsidR="00DF5103" w:rsidRPr="00DF5103" w14:paraId="03647001" w14:textId="77777777" w:rsidTr="00E6267D">
        <w:trPr>
          <w:trHeight w:val="575"/>
          <w:tblHeader/>
        </w:trPr>
        <w:tc>
          <w:tcPr>
            <w:tcW w:w="567" w:type="dxa"/>
            <w:shd w:val="clear" w:color="auto" w:fill="auto"/>
            <w:vAlign w:val="center"/>
            <w:hideMark/>
          </w:tcPr>
          <w:p w14:paraId="3C18C0CE" w14:textId="77777777" w:rsidR="00DF5103" w:rsidRPr="00DF5103" w:rsidRDefault="00DF5103" w:rsidP="00DF5103">
            <w:pPr>
              <w:jc w:val="center"/>
              <w:rPr>
                <w:snapToGrid w:val="0"/>
                <w:sz w:val="22"/>
                <w:szCs w:val="28"/>
              </w:rPr>
            </w:pPr>
            <w:r w:rsidRPr="00DF5103">
              <w:rPr>
                <w:snapToGrid w:val="0"/>
                <w:sz w:val="22"/>
                <w:szCs w:val="28"/>
              </w:rPr>
              <w:t>2</w:t>
            </w:r>
          </w:p>
        </w:tc>
        <w:tc>
          <w:tcPr>
            <w:tcW w:w="2410" w:type="dxa"/>
            <w:shd w:val="clear" w:color="auto" w:fill="auto"/>
            <w:vAlign w:val="center"/>
            <w:hideMark/>
          </w:tcPr>
          <w:p w14:paraId="1CA96B91" w14:textId="77777777" w:rsidR="00DF5103" w:rsidRPr="00DF5103" w:rsidRDefault="00DF5103" w:rsidP="00DF5103">
            <w:pPr>
              <w:rPr>
                <w:snapToGrid w:val="0"/>
                <w:sz w:val="22"/>
                <w:szCs w:val="28"/>
              </w:rPr>
            </w:pPr>
            <w:r w:rsidRPr="00DF5103">
              <w:rPr>
                <w:snapToGrid w:val="0"/>
                <w:sz w:val="22"/>
                <w:szCs w:val="28"/>
              </w:rPr>
              <w:t>Индекс эффективности операционных расходов (ИР)</w:t>
            </w:r>
          </w:p>
        </w:tc>
        <w:tc>
          <w:tcPr>
            <w:tcW w:w="851" w:type="dxa"/>
            <w:shd w:val="clear" w:color="auto" w:fill="auto"/>
            <w:vAlign w:val="center"/>
            <w:hideMark/>
          </w:tcPr>
          <w:p w14:paraId="2A904D27" w14:textId="77777777" w:rsidR="00DF5103" w:rsidRPr="00DF5103" w:rsidRDefault="00DF5103" w:rsidP="00DF5103">
            <w:pPr>
              <w:ind w:left="-113" w:right="-113"/>
              <w:jc w:val="center"/>
              <w:rPr>
                <w:snapToGrid w:val="0"/>
                <w:sz w:val="22"/>
                <w:szCs w:val="28"/>
              </w:rPr>
            </w:pPr>
            <w:r w:rsidRPr="00DF5103">
              <w:rPr>
                <w:snapToGrid w:val="0"/>
                <w:sz w:val="22"/>
                <w:szCs w:val="28"/>
              </w:rPr>
              <w:t>%</w:t>
            </w:r>
          </w:p>
        </w:tc>
        <w:tc>
          <w:tcPr>
            <w:tcW w:w="1275" w:type="dxa"/>
            <w:vAlign w:val="center"/>
          </w:tcPr>
          <w:p w14:paraId="7CECA2D6" w14:textId="77777777" w:rsidR="00DF5103" w:rsidRPr="00DF5103" w:rsidRDefault="00DF5103" w:rsidP="00DF5103">
            <w:pPr>
              <w:jc w:val="center"/>
              <w:rPr>
                <w:snapToGrid w:val="0"/>
                <w:sz w:val="22"/>
                <w:szCs w:val="28"/>
              </w:rPr>
            </w:pPr>
            <w:r w:rsidRPr="00DF5103">
              <w:rPr>
                <w:snapToGrid w:val="0"/>
                <w:sz w:val="22"/>
                <w:szCs w:val="28"/>
              </w:rPr>
              <w:t>1%</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1D2FEB7F" w14:textId="77777777" w:rsidR="00DF5103" w:rsidRPr="00DF5103" w:rsidRDefault="00DF5103" w:rsidP="00DF5103">
            <w:pPr>
              <w:jc w:val="center"/>
              <w:rPr>
                <w:snapToGrid w:val="0"/>
                <w:sz w:val="22"/>
                <w:szCs w:val="28"/>
              </w:rPr>
            </w:pPr>
            <w:r w:rsidRPr="00DF5103">
              <w:rPr>
                <w:snapToGrid w:val="0"/>
                <w:sz w:val="22"/>
                <w:szCs w:val="28"/>
              </w:rPr>
              <w:t>1%</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526A3570" w14:textId="77777777" w:rsidR="00DF5103" w:rsidRPr="00DF5103" w:rsidRDefault="00DF5103" w:rsidP="00DF5103">
            <w:pPr>
              <w:jc w:val="center"/>
              <w:rPr>
                <w:snapToGrid w:val="0"/>
                <w:sz w:val="22"/>
                <w:szCs w:val="28"/>
              </w:rPr>
            </w:pPr>
            <w:r w:rsidRPr="00DF5103">
              <w:rPr>
                <w:snapToGrid w:val="0"/>
                <w:sz w:val="22"/>
                <w:szCs w:val="28"/>
              </w:rPr>
              <w:t>1%</w:t>
            </w:r>
          </w:p>
        </w:tc>
        <w:tc>
          <w:tcPr>
            <w:tcW w:w="1560" w:type="dxa"/>
            <w:tcBorders>
              <w:top w:val="nil"/>
              <w:left w:val="nil"/>
              <w:bottom w:val="single" w:sz="4" w:space="0" w:color="auto"/>
              <w:right w:val="single" w:sz="4" w:space="0" w:color="auto"/>
            </w:tcBorders>
            <w:shd w:val="clear" w:color="auto" w:fill="auto"/>
            <w:vAlign w:val="center"/>
          </w:tcPr>
          <w:p w14:paraId="4F90DC68" w14:textId="77777777" w:rsidR="00DF5103" w:rsidRPr="00DF5103" w:rsidRDefault="00DF5103" w:rsidP="00DF5103">
            <w:pPr>
              <w:jc w:val="center"/>
              <w:rPr>
                <w:snapToGrid w:val="0"/>
                <w:sz w:val="22"/>
                <w:szCs w:val="28"/>
              </w:rPr>
            </w:pPr>
            <w:r w:rsidRPr="00DF5103">
              <w:rPr>
                <w:snapToGrid w:val="0"/>
                <w:sz w:val="22"/>
                <w:szCs w:val="28"/>
              </w:rPr>
              <w:t>0</w:t>
            </w:r>
          </w:p>
        </w:tc>
      </w:tr>
      <w:tr w:rsidR="00DF5103" w:rsidRPr="00DF5103" w14:paraId="17FE8837" w14:textId="77777777" w:rsidTr="00E6267D">
        <w:trPr>
          <w:trHeight w:val="461"/>
          <w:tblHeader/>
        </w:trPr>
        <w:tc>
          <w:tcPr>
            <w:tcW w:w="567" w:type="dxa"/>
            <w:shd w:val="clear" w:color="auto" w:fill="auto"/>
            <w:vAlign w:val="center"/>
            <w:hideMark/>
          </w:tcPr>
          <w:p w14:paraId="3F299142" w14:textId="77777777" w:rsidR="00DF5103" w:rsidRPr="00DF5103" w:rsidRDefault="00DF5103" w:rsidP="00DF5103">
            <w:pPr>
              <w:jc w:val="center"/>
              <w:rPr>
                <w:snapToGrid w:val="0"/>
                <w:sz w:val="22"/>
                <w:szCs w:val="28"/>
              </w:rPr>
            </w:pPr>
            <w:r w:rsidRPr="00DF5103">
              <w:rPr>
                <w:snapToGrid w:val="0"/>
                <w:sz w:val="22"/>
                <w:szCs w:val="28"/>
              </w:rPr>
              <w:t>3</w:t>
            </w:r>
          </w:p>
        </w:tc>
        <w:tc>
          <w:tcPr>
            <w:tcW w:w="2410" w:type="dxa"/>
            <w:shd w:val="clear" w:color="auto" w:fill="auto"/>
            <w:vAlign w:val="center"/>
            <w:hideMark/>
          </w:tcPr>
          <w:p w14:paraId="38B661FA" w14:textId="77777777" w:rsidR="00DF5103" w:rsidRPr="00DF5103" w:rsidRDefault="00DF5103" w:rsidP="00DF5103">
            <w:pPr>
              <w:rPr>
                <w:snapToGrid w:val="0"/>
                <w:sz w:val="22"/>
                <w:szCs w:val="28"/>
              </w:rPr>
            </w:pPr>
            <w:r w:rsidRPr="00DF5103">
              <w:rPr>
                <w:snapToGrid w:val="0"/>
                <w:sz w:val="22"/>
                <w:szCs w:val="28"/>
              </w:rPr>
              <w:t>Индекс изменения количества активов (ИКА)</w:t>
            </w:r>
          </w:p>
        </w:tc>
        <w:tc>
          <w:tcPr>
            <w:tcW w:w="851" w:type="dxa"/>
            <w:shd w:val="clear" w:color="auto" w:fill="auto"/>
            <w:vAlign w:val="center"/>
            <w:hideMark/>
          </w:tcPr>
          <w:p w14:paraId="47D974DC" w14:textId="77777777" w:rsidR="00DF5103" w:rsidRPr="00DF5103" w:rsidRDefault="00DF5103" w:rsidP="00DF5103">
            <w:pPr>
              <w:ind w:left="-113" w:right="-113"/>
              <w:jc w:val="center"/>
              <w:rPr>
                <w:snapToGrid w:val="0"/>
                <w:sz w:val="22"/>
                <w:szCs w:val="28"/>
              </w:rPr>
            </w:pPr>
          </w:p>
        </w:tc>
        <w:tc>
          <w:tcPr>
            <w:tcW w:w="1275" w:type="dxa"/>
            <w:vAlign w:val="center"/>
          </w:tcPr>
          <w:p w14:paraId="7C64E8DF" w14:textId="77777777" w:rsidR="00DF5103" w:rsidRPr="00DF5103" w:rsidRDefault="00DF5103" w:rsidP="00DF5103">
            <w:pPr>
              <w:jc w:val="center"/>
              <w:rPr>
                <w:snapToGrid w:val="0"/>
                <w:sz w:val="22"/>
                <w:szCs w:val="28"/>
              </w:rPr>
            </w:pPr>
            <w:r w:rsidRPr="00DF5103">
              <w:rPr>
                <w:snapToGrid w:val="0"/>
                <w:sz w:val="22"/>
                <w:szCs w:val="28"/>
              </w:rPr>
              <w:t>0,03773</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4646A1C1" w14:textId="77777777" w:rsidR="00DF5103" w:rsidRPr="00DF5103" w:rsidRDefault="00DF5103" w:rsidP="00DF5103">
            <w:pPr>
              <w:jc w:val="center"/>
              <w:rPr>
                <w:snapToGrid w:val="0"/>
                <w:sz w:val="22"/>
                <w:szCs w:val="28"/>
              </w:rPr>
            </w:pPr>
            <w:r w:rsidRPr="00DF5103">
              <w:rPr>
                <w:snapToGrid w:val="0"/>
                <w:sz w:val="22"/>
                <w:szCs w:val="28"/>
              </w:rPr>
              <w:t>0</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1EB854F0" w14:textId="77777777" w:rsidR="00DF5103" w:rsidRPr="00DF5103" w:rsidRDefault="00DF5103" w:rsidP="00DF5103">
            <w:pPr>
              <w:jc w:val="center"/>
              <w:rPr>
                <w:snapToGrid w:val="0"/>
                <w:sz w:val="22"/>
                <w:szCs w:val="28"/>
              </w:rPr>
            </w:pPr>
            <w:r w:rsidRPr="00DF5103">
              <w:rPr>
                <w:snapToGrid w:val="0"/>
                <w:sz w:val="22"/>
                <w:szCs w:val="28"/>
              </w:rPr>
              <w:t>0</w:t>
            </w:r>
          </w:p>
        </w:tc>
        <w:tc>
          <w:tcPr>
            <w:tcW w:w="1560" w:type="dxa"/>
            <w:tcBorders>
              <w:top w:val="nil"/>
              <w:left w:val="nil"/>
              <w:bottom w:val="single" w:sz="4" w:space="0" w:color="auto"/>
              <w:right w:val="single" w:sz="4" w:space="0" w:color="auto"/>
            </w:tcBorders>
            <w:shd w:val="clear" w:color="auto" w:fill="auto"/>
            <w:vAlign w:val="center"/>
          </w:tcPr>
          <w:p w14:paraId="209F3D47" w14:textId="77777777" w:rsidR="00DF5103" w:rsidRPr="00DF5103" w:rsidRDefault="00DF5103" w:rsidP="00DF5103">
            <w:pPr>
              <w:jc w:val="center"/>
              <w:rPr>
                <w:snapToGrid w:val="0"/>
                <w:sz w:val="22"/>
                <w:szCs w:val="28"/>
              </w:rPr>
            </w:pPr>
            <w:r w:rsidRPr="00DF5103">
              <w:rPr>
                <w:snapToGrid w:val="0"/>
                <w:sz w:val="22"/>
                <w:szCs w:val="28"/>
              </w:rPr>
              <w:t>0</w:t>
            </w:r>
          </w:p>
        </w:tc>
      </w:tr>
      <w:tr w:rsidR="00DF5103" w:rsidRPr="00DF5103" w14:paraId="3C5A887C" w14:textId="77777777" w:rsidTr="00E6267D">
        <w:trPr>
          <w:trHeight w:val="1468"/>
          <w:tblHeader/>
        </w:trPr>
        <w:tc>
          <w:tcPr>
            <w:tcW w:w="567" w:type="dxa"/>
            <w:shd w:val="clear" w:color="auto" w:fill="auto"/>
            <w:vAlign w:val="center"/>
            <w:hideMark/>
          </w:tcPr>
          <w:p w14:paraId="1ABC5B08" w14:textId="77777777" w:rsidR="00DF5103" w:rsidRPr="00DF5103" w:rsidRDefault="00DF5103" w:rsidP="00DF5103">
            <w:pPr>
              <w:jc w:val="center"/>
              <w:rPr>
                <w:snapToGrid w:val="0"/>
                <w:sz w:val="22"/>
                <w:szCs w:val="28"/>
              </w:rPr>
            </w:pPr>
            <w:r w:rsidRPr="00DF5103">
              <w:rPr>
                <w:snapToGrid w:val="0"/>
                <w:sz w:val="22"/>
                <w:szCs w:val="28"/>
              </w:rPr>
              <w:t>3.1</w:t>
            </w:r>
          </w:p>
        </w:tc>
        <w:tc>
          <w:tcPr>
            <w:tcW w:w="2410" w:type="dxa"/>
            <w:shd w:val="clear" w:color="auto" w:fill="auto"/>
            <w:vAlign w:val="center"/>
            <w:hideMark/>
          </w:tcPr>
          <w:p w14:paraId="46FD0C76" w14:textId="77777777" w:rsidR="00DF5103" w:rsidRPr="00DF5103" w:rsidRDefault="00DF5103" w:rsidP="00DF5103">
            <w:pPr>
              <w:rPr>
                <w:snapToGrid w:val="0"/>
                <w:sz w:val="22"/>
                <w:szCs w:val="28"/>
              </w:rPr>
            </w:pPr>
            <w:r w:rsidRPr="00DF5103">
              <w:rPr>
                <w:snapToGrid w:val="0"/>
                <w:sz w:val="22"/>
                <w:szCs w:val="28"/>
              </w:rPr>
              <w:t>количество условных единиц, относящихся к активам, необходимым для осуществления регулируемой деятельности</w:t>
            </w:r>
          </w:p>
        </w:tc>
        <w:tc>
          <w:tcPr>
            <w:tcW w:w="851" w:type="dxa"/>
            <w:shd w:val="clear" w:color="auto" w:fill="auto"/>
            <w:vAlign w:val="center"/>
            <w:hideMark/>
          </w:tcPr>
          <w:p w14:paraId="74D3DA70" w14:textId="77777777" w:rsidR="00DF5103" w:rsidRPr="00DF5103" w:rsidRDefault="00DF5103" w:rsidP="00DF5103">
            <w:pPr>
              <w:ind w:left="-113" w:right="-113"/>
              <w:jc w:val="center"/>
              <w:rPr>
                <w:snapToGrid w:val="0"/>
                <w:sz w:val="22"/>
                <w:szCs w:val="28"/>
              </w:rPr>
            </w:pPr>
            <w:r w:rsidRPr="00DF5103">
              <w:rPr>
                <w:snapToGrid w:val="0"/>
                <w:sz w:val="22"/>
                <w:szCs w:val="28"/>
              </w:rPr>
              <w:t>у.е.</w:t>
            </w:r>
          </w:p>
        </w:tc>
        <w:tc>
          <w:tcPr>
            <w:tcW w:w="1275" w:type="dxa"/>
            <w:vAlign w:val="center"/>
          </w:tcPr>
          <w:p w14:paraId="7E6FF724" w14:textId="77777777" w:rsidR="00DF5103" w:rsidRPr="00DF5103" w:rsidRDefault="00DF5103" w:rsidP="00DF5103">
            <w:pPr>
              <w:jc w:val="center"/>
              <w:rPr>
                <w:snapToGrid w:val="0"/>
                <w:sz w:val="22"/>
                <w:szCs w:val="28"/>
              </w:rPr>
            </w:pPr>
            <w:r w:rsidRPr="00DF5103">
              <w:rPr>
                <w:snapToGrid w:val="0"/>
                <w:sz w:val="22"/>
                <w:szCs w:val="28"/>
              </w:rPr>
              <w:t>7,33</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2869150B" w14:textId="77777777" w:rsidR="00DF5103" w:rsidRPr="00DF5103" w:rsidRDefault="00DF5103" w:rsidP="00DF5103">
            <w:pPr>
              <w:jc w:val="center"/>
              <w:rPr>
                <w:snapToGrid w:val="0"/>
                <w:sz w:val="22"/>
                <w:szCs w:val="28"/>
              </w:rPr>
            </w:pPr>
            <w:r w:rsidRPr="00DF5103">
              <w:rPr>
                <w:snapToGrid w:val="0"/>
                <w:sz w:val="22"/>
                <w:szCs w:val="28"/>
              </w:rPr>
              <w:t>-</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62590F4D" w14:textId="77777777" w:rsidR="00DF5103" w:rsidRPr="00DF5103" w:rsidRDefault="00DF5103" w:rsidP="00DF5103">
            <w:pPr>
              <w:jc w:val="center"/>
              <w:rPr>
                <w:snapToGrid w:val="0"/>
                <w:sz w:val="22"/>
                <w:szCs w:val="28"/>
              </w:rPr>
            </w:pPr>
            <w:r w:rsidRPr="00DF5103">
              <w:rPr>
                <w:snapToGrid w:val="0"/>
                <w:sz w:val="22"/>
                <w:szCs w:val="28"/>
              </w:rPr>
              <w:t>-</w:t>
            </w:r>
          </w:p>
        </w:tc>
        <w:tc>
          <w:tcPr>
            <w:tcW w:w="1560" w:type="dxa"/>
            <w:tcBorders>
              <w:top w:val="nil"/>
              <w:left w:val="nil"/>
              <w:bottom w:val="single" w:sz="4" w:space="0" w:color="auto"/>
              <w:right w:val="single" w:sz="4" w:space="0" w:color="auto"/>
            </w:tcBorders>
            <w:shd w:val="clear" w:color="auto" w:fill="auto"/>
            <w:vAlign w:val="center"/>
          </w:tcPr>
          <w:p w14:paraId="0DACE1AE" w14:textId="77777777" w:rsidR="00DF5103" w:rsidRPr="00DF5103" w:rsidRDefault="00DF5103" w:rsidP="00DF5103">
            <w:pPr>
              <w:jc w:val="center"/>
              <w:rPr>
                <w:snapToGrid w:val="0"/>
                <w:sz w:val="22"/>
                <w:szCs w:val="28"/>
              </w:rPr>
            </w:pPr>
            <w:r w:rsidRPr="00DF5103">
              <w:rPr>
                <w:snapToGrid w:val="0"/>
                <w:sz w:val="22"/>
                <w:szCs w:val="28"/>
              </w:rPr>
              <w:t>-</w:t>
            </w:r>
          </w:p>
        </w:tc>
      </w:tr>
      <w:tr w:rsidR="00DF5103" w:rsidRPr="00DF5103" w14:paraId="39E98BD2" w14:textId="77777777" w:rsidTr="00E6267D">
        <w:trPr>
          <w:trHeight w:val="737"/>
          <w:tblHeader/>
        </w:trPr>
        <w:tc>
          <w:tcPr>
            <w:tcW w:w="567" w:type="dxa"/>
            <w:shd w:val="clear" w:color="auto" w:fill="auto"/>
            <w:vAlign w:val="center"/>
            <w:hideMark/>
          </w:tcPr>
          <w:p w14:paraId="7832C054" w14:textId="77777777" w:rsidR="00DF5103" w:rsidRPr="00DF5103" w:rsidRDefault="00DF5103" w:rsidP="00DF5103">
            <w:pPr>
              <w:jc w:val="center"/>
              <w:rPr>
                <w:snapToGrid w:val="0"/>
                <w:sz w:val="22"/>
                <w:szCs w:val="28"/>
              </w:rPr>
            </w:pPr>
            <w:r w:rsidRPr="00DF5103">
              <w:rPr>
                <w:snapToGrid w:val="0"/>
                <w:sz w:val="22"/>
                <w:szCs w:val="28"/>
              </w:rPr>
              <w:t>3.2</w:t>
            </w:r>
          </w:p>
        </w:tc>
        <w:tc>
          <w:tcPr>
            <w:tcW w:w="2410" w:type="dxa"/>
            <w:shd w:val="clear" w:color="auto" w:fill="auto"/>
            <w:vAlign w:val="center"/>
            <w:hideMark/>
          </w:tcPr>
          <w:p w14:paraId="4E095B10" w14:textId="77777777" w:rsidR="00DF5103" w:rsidRPr="00DF5103" w:rsidRDefault="00DF5103" w:rsidP="00DF5103">
            <w:pPr>
              <w:rPr>
                <w:snapToGrid w:val="0"/>
                <w:sz w:val="22"/>
                <w:szCs w:val="28"/>
              </w:rPr>
            </w:pPr>
            <w:r w:rsidRPr="00DF5103">
              <w:rPr>
                <w:snapToGrid w:val="0"/>
                <w:sz w:val="22"/>
                <w:szCs w:val="28"/>
              </w:rPr>
              <w:t>установленная тепловая мощность источника тепловой энергии</w:t>
            </w:r>
          </w:p>
        </w:tc>
        <w:tc>
          <w:tcPr>
            <w:tcW w:w="851" w:type="dxa"/>
            <w:shd w:val="clear" w:color="auto" w:fill="auto"/>
            <w:vAlign w:val="center"/>
            <w:hideMark/>
          </w:tcPr>
          <w:p w14:paraId="57F75B17" w14:textId="77777777" w:rsidR="00DF5103" w:rsidRPr="00DF5103" w:rsidRDefault="00DF5103" w:rsidP="00DF5103">
            <w:pPr>
              <w:ind w:left="-113" w:right="-113"/>
              <w:jc w:val="center"/>
              <w:rPr>
                <w:snapToGrid w:val="0"/>
                <w:sz w:val="22"/>
                <w:szCs w:val="28"/>
              </w:rPr>
            </w:pPr>
            <w:r w:rsidRPr="00DF5103">
              <w:rPr>
                <w:snapToGrid w:val="0"/>
                <w:sz w:val="22"/>
                <w:szCs w:val="28"/>
              </w:rPr>
              <w:t>Гкал/ч</w:t>
            </w:r>
          </w:p>
        </w:tc>
        <w:tc>
          <w:tcPr>
            <w:tcW w:w="1275" w:type="dxa"/>
            <w:vAlign w:val="center"/>
          </w:tcPr>
          <w:p w14:paraId="476E58DF" w14:textId="77777777" w:rsidR="00DF5103" w:rsidRPr="00DF5103" w:rsidRDefault="00DF5103" w:rsidP="00DF5103">
            <w:pPr>
              <w:jc w:val="center"/>
              <w:rPr>
                <w:snapToGrid w:val="0"/>
                <w:sz w:val="22"/>
                <w:szCs w:val="28"/>
              </w:rPr>
            </w:pPr>
            <w:r w:rsidRPr="00DF5103">
              <w:rPr>
                <w:snapToGrid w:val="0"/>
                <w:sz w:val="22"/>
                <w:szCs w:val="28"/>
              </w:rPr>
              <w:t>1,843</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6F5442D8" w14:textId="77777777" w:rsidR="00DF5103" w:rsidRPr="00DF5103" w:rsidRDefault="00DF5103" w:rsidP="00DF5103">
            <w:pPr>
              <w:jc w:val="center"/>
              <w:rPr>
                <w:snapToGrid w:val="0"/>
                <w:sz w:val="22"/>
                <w:szCs w:val="28"/>
              </w:rPr>
            </w:pPr>
            <w:r w:rsidRPr="00DF5103">
              <w:rPr>
                <w:snapToGrid w:val="0"/>
                <w:sz w:val="22"/>
                <w:szCs w:val="28"/>
              </w:rPr>
              <w:t>-</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0E953E86" w14:textId="77777777" w:rsidR="00DF5103" w:rsidRPr="00DF5103" w:rsidRDefault="00DF5103" w:rsidP="00DF5103">
            <w:pPr>
              <w:jc w:val="center"/>
              <w:rPr>
                <w:snapToGrid w:val="0"/>
                <w:sz w:val="22"/>
                <w:szCs w:val="28"/>
              </w:rPr>
            </w:pPr>
            <w:r w:rsidRPr="00DF5103">
              <w:rPr>
                <w:snapToGrid w:val="0"/>
                <w:sz w:val="22"/>
                <w:szCs w:val="28"/>
              </w:rPr>
              <w:t>-</w:t>
            </w:r>
          </w:p>
        </w:tc>
        <w:tc>
          <w:tcPr>
            <w:tcW w:w="1560" w:type="dxa"/>
            <w:tcBorders>
              <w:top w:val="nil"/>
              <w:left w:val="nil"/>
              <w:bottom w:val="single" w:sz="4" w:space="0" w:color="auto"/>
              <w:right w:val="single" w:sz="4" w:space="0" w:color="auto"/>
            </w:tcBorders>
            <w:shd w:val="clear" w:color="auto" w:fill="auto"/>
            <w:vAlign w:val="center"/>
          </w:tcPr>
          <w:p w14:paraId="0E8C5D72" w14:textId="77777777" w:rsidR="00DF5103" w:rsidRPr="00DF5103" w:rsidRDefault="00DF5103" w:rsidP="00DF5103">
            <w:pPr>
              <w:jc w:val="center"/>
              <w:rPr>
                <w:snapToGrid w:val="0"/>
                <w:sz w:val="22"/>
                <w:szCs w:val="28"/>
              </w:rPr>
            </w:pPr>
            <w:r w:rsidRPr="00DF5103">
              <w:rPr>
                <w:snapToGrid w:val="0"/>
                <w:sz w:val="22"/>
                <w:szCs w:val="28"/>
              </w:rPr>
              <w:t>-</w:t>
            </w:r>
          </w:p>
        </w:tc>
      </w:tr>
      <w:tr w:rsidR="00DF5103" w:rsidRPr="00DF5103" w14:paraId="0BE72F32" w14:textId="77777777" w:rsidTr="00E6267D">
        <w:trPr>
          <w:trHeight w:val="843"/>
          <w:tblHeader/>
        </w:trPr>
        <w:tc>
          <w:tcPr>
            <w:tcW w:w="567" w:type="dxa"/>
            <w:shd w:val="clear" w:color="auto" w:fill="auto"/>
            <w:vAlign w:val="center"/>
            <w:hideMark/>
          </w:tcPr>
          <w:p w14:paraId="4FA5D3FA" w14:textId="77777777" w:rsidR="00DF5103" w:rsidRPr="00DF5103" w:rsidRDefault="00DF5103" w:rsidP="00DF5103">
            <w:pPr>
              <w:jc w:val="center"/>
              <w:rPr>
                <w:snapToGrid w:val="0"/>
                <w:sz w:val="22"/>
                <w:szCs w:val="28"/>
              </w:rPr>
            </w:pPr>
            <w:r w:rsidRPr="00DF5103">
              <w:rPr>
                <w:snapToGrid w:val="0"/>
                <w:sz w:val="22"/>
                <w:szCs w:val="28"/>
              </w:rPr>
              <w:t>4</w:t>
            </w:r>
          </w:p>
        </w:tc>
        <w:tc>
          <w:tcPr>
            <w:tcW w:w="2410" w:type="dxa"/>
            <w:shd w:val="clear" w:color="auto" w:fill="auto"/>
            <w:vAlign w:val="center"/>
            <w:hideMark/>
          </w:tcPr>
          <w:p w14:paraId="27C1EBBF" w14:textId="77777777" w:rsidR="00DF5103" w:rsidRPr="00DF5103" w:rsidRDefault="00DF5103" w:rsidP="00DF5103">
            <w:pPr>
              <w:rPr>
                <w:snapToGrid w:val="0"/>
                <w:sz w:val="22"/>
                <w:szCs w:val="28"/>
              </w:rPr>
            </w:pPr>
            <w:r w:rsidRPr="00DF5103">
              <w:rPr>
                <w:snapToGrid w:val="0"/>
                <w:sz w:val="22"/>
                <w:szCs w:val="28"/>
              </w:rPr>
              <w:t>Коэффициент эластичности затрат по росту активов (</w:t>
            </w:r>
            <w:proofErr w:type="spellStart"/>
            <w:r w:rsidRPr="00DF5103">
              <w:rPr>
                <w:snapToGrid w:val="0"/>
                <w:sz w:val="22"/>
                <w:szCs w:val="28"/>
              </w:rPr>
              <w:t>К</w:t>
            </w:r>
            <w:r w:rsidRPr="00DF5103">
              <w:rPr>
                <w:snapToGrid w:val="0"/>
                <w:sz w:val="22"/>
                <w:szCs w:val="28"/>
                <w:vertAlign w:val="subscript"/>
              </w:rPr>
              <w:t>эл</w:t>
            </w:r>
            <w:proofErr w:type="spellEnd"/>
            <w:r w:rsidRPr="00DF5103">
              <w:rPr>
                <w:snapToGrid w:val="0"/>
                <w:sz w:val="22"/>
                <w:szCs w:val="28"/>
              </w:rPr>
              <w:t>)</w:t>
            </w:r>
          </w:p>
        </w:tc>
        <w:tc>
          <w:tcPr>
            <w:tcW w:w="851" w:type="dxa"/>
            <w:shd w:val="clear" w:color="auto" w:fill="auto"/>
            <w:vAlign w:val="center"/>
            <w:hideMark/>
          </w:tcPr>
          <w:p w14:paraId="557DD4A1" w14:textId="77777777" w:rsidR="00DF5103" w:rsidRPr="00DF5103" w:rsidRDefault="00DF5103" w:rsidP="00DF5103">
            <w:pPr>
              <w:ind w:left="-113" w:right="-113"/>
              <w:jc w:val="center"/>
              <w:rPr>
                <w:snapToGrid w:val="0"/>
                <w:sz w:val="22"/>
                <w:szCs w:val="28"/>
              </w:rPr>
            </w:pPr>
          </w:p>
        </w:tc>
        <w:tc>
          <w:tcPr>
            <w:tcW w:w="1275" w:type="dxa"/>
            <w:vAlign w:val="center"/>
          </w:tcPr>
          <w:p w14:paraId="575300F3" w14:textId="77777777" w:rsidR="00DF5103" w:rsidRPr="00DF5103" w:rsidRDefault="00DF5103" w:rsidP="00DF5103">
            <w:pPr>
              <w:jc w:val="center"/>
              <w:rPr>
                <w:snapToGrid w:val="0"/>
                <w:sz w:val="22"/>
                <w:szCs w:val="28"/>
              </w:rPr>
            </w:pPr>
            <w:r w:rsidRPr="00DF5103">
              <w:rPr>
                <w:snapToGrid w:val="0"/>
                <w:sz w:val="22"/>
                <w:szCs w:val="28"/>
              </w:rPr>
              <w:t>0,75</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65849AA" w14:textId="77777777" w:rsidR="00DF5103" w:rsidRPr="00DF5103" w:rsidRDefault="00DF5103" w:rsidP="00DF5103">
            <w:pPr>
              <w:jc w:val="center"/>
              <w:rPr>
                <w:snapToGrid w:val="0"/>
                <w:sz w:val="22"/>
                <w:szCs w:val="28"/>
              </w:rPr>
            </w:pPr>
            <w:r w:rsidRPr="00DF5103">
              <w:rPr>
                <w:snapToGrid w:val="0"/>
                <w:sz w:val="22"/>
                <w:szCs w:val="28"/>
              </w:rPr>
              <w:t>0,75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40EBB01" w14:textId="77777777" w:rsidR="00DF5103" w:rsidRPr="00DF5103" w:rsidRDefault="00DF5103" w:rsidP="00DF5103">
            <w:pPr>
              <w:jc w:val="center"/>
              <w:rPr>
                <w:snapToGrid w:val="0"/>
                <w:sz w:val="22"/>
                <w:szCs w:val="28"/>
              </w:rPr>
            </w:pPr>
            <w:r w:rsidRPr="00DF5103">
              <w:rPr>
                <w:snapToGrid w:val="0"/>
                <w:sz w:val="22"/>
                <w:szCs w:val="28"/>
              </w:rPr>
              <w:t>0,75</w:t>
            </w:r>
          </w:p>
        </w:tc>
        <w:tc>
          <w:tcPr>
            <w:tcW w:w="1560" w:type="dxa"/>
            <w:tcBorders>
              <w:top w:val="single" w:sz="4" w:space="0" w:color="auto"/>
              <w:left w:val="nil"/>
              <w:bottom w:val="single" w:sz="4" w:space="0" w:color="auto"/>
              <w:right w:val="single" w:sz="4" w:space="0" w:color="auto"/>
            </w:tcBorders>
            <w:shd w:val="clear" w:color="auto" w:fill="auto"/>
            <w:vAlign w:val="center"/>
          </w:tcPr>
          <w:p w14:paraId="6428CA56" w14:textId="77777777" w:rsidR="00DF5103" w:rsidRPr="00DF5103" w:rsidRDefault="00DF5103" w:rsidP="00DF5103">
            <w:pPr>
              <w:jc w:val="center"/>
              <w:rPr>
                <w:snapToGrid w:val="0"/>
                <w:sz w:val="22"/>
                <w:szCs w:val="28"/>
              </w:rPr>
            </w:pPr>
            <w:r w:rsidRPr="00DF5103">
              <w:rPr>
                <w:snapToGrid w:val="0"/>
                <w:sz w:val="22"/>
                <w:szCs w:val="28"/>
              </w:rPr>
              <w:t>0</w:t>
            </w:r>
          </w:p>
        </w:tc>
      </w:tr>
      <w:tr w:rsidR="00DF5103" w:rsidRPr="00DF5103" w14:paraId="24065070" w14:textId="77777777" w:rsidTr="00E6267D">
        <w:trPr>
          <w:trHeight w:val="250"/>
          <w:tblHeader/>
        </w:trPr>
        <w:tc>
          <w:tcPr>
            <w:tcW w:w="567" w:type="dxa"/>
            <w:shd w:val="clear" w:color="auto" w:fill="auto"/>
            <w:vAlign w:val="center"/>
            <w:hideMark/>
          </w:tcPr>
          <w:p w14:paraId="3F0A3E7F" w14:textId="77777777" w:rsidR="00DF5103" w:rsidRPr="00DF5103" w:rsidRDefault="00DF5103" w:rsidP="00DF5103">
            <w:pPr>
              <w:jc w:val="center"/>
              <w:rPr>
                <w:snapToGrid w:val="0"/>
                <w:sz w:val="22"/>
                <w:szCs w:val="28"/>
              </w:rPr>
            </w:pPr>
            <w:r w:rsidRPr="00DF5103">
              <w:rPr>
                <w:snapToGrid w:val="0"/>
                <w:sz w:val="22"/>
                <w:szCs w:val="28"/>
              </w:rPr>
              <w:t>5</w:t>
            </w:r>
          </w:p>
        </w:tc>
        <w:tc>
          <w:tcPr>
            <w:tcW w:w="2410" w:type="dxa"/>
            <w:shd w:val="clear" w:color="auto" w:fill="auto"/>
            <w:vAlign w:val="center"/>
            <w:hideMark/>
          </w:tcPr>
          <w:p w14:paraId="070C63DC" w14:textId="77777777" w:rsidR="00DF5103" w:rsidRPr="00DF5103" w:rsidRDefault="00DF5103" w:rsidP="00DF5103">
            <w:pPr>
              <w:rPr>
                <w:snapToGrid w:val="0"/>
                <w:sz w:val="22"/>
                <w:szCs w:val="28"/>
              </w:rPr>
            </w:pPr>
            <w:r w:rsidRPr="00DF5103">
              <w:rPr>
                <w:snapToGrid w:val="0"/>
                <w:sz w:val="22"/>
                <w:szCs w:val="28"/>
              </w:rPr>
              <w:t>Операционные (подконтрольные)</w:t>
            </w:r>
            <w:r w:rsidRPr="00DF5103">
              <w:rPr>
                <w:snapToGrid w:val="0"/>
                <w:sz w:val="22"/>
                <w:szCs w:val="28"/>
              </w:rPr>
              <w:br/>
              <w:t>расходы</w:t>
            </w:r>
          </w:p>
        </w:tc>
        <w:tc>
          <w:tcPr>
            <w:tcW w:w="851" w:type="dxa"/>
            <w:shd w:val="clear" w:color="auto" w:fill="auto"/>
            <w:vAlign w:val="center"/>
            <w:hideMark/>
          </w:tcPr>
          <w:p w14:paraId="015F9A9C" w14:textId="77777777" w:rsidR="00DF5103" w:rsidRPr="00DF5103" w:rsidRDefault="00DF5103" w:rsidP="00DF5103">
            <w:pPr>
              <w:ind w:left="-113" w:right="-113"/>
              <w:jc w:val="center"/>
              <w:rPr>
                <w:snapToGrid w:val="0"/>
                <w:sz w:val="22"/>
                <w:szCs w:val="28"/>
              </w:rPr>
            </w:pPr>
            <w:r w:rsidRPr="00DF5103">
              <w:rPr>
                <w:snapToGrid w:val="0"/>
                <w:sz w:val="22"/>
                <w:szCs w:val="28"/>
              </w:rPr>
              <w:t>тыс. руб.</w:t>
            </w:r>
          </w:p>
        </w:tc>
        <w:tc>
          <w:tcPr>
            <w:tcW w:w="1275" w:type="dxa"/>
            <w:vAlign w:val="center"/>
          </w:tcPr>
          <w:p w14:paraId="4BBB022D" w14:textId="77777777" w:rsidR="00DF5103" w:rsidRPr="00DF5103" w:rsidRDefault="00DF5103" w:rsidP="00DF5103">
            <w:pPr>
              <w:jc w:val="center"/>
              <w:rPr>
                <w:snapToGrid w:val="0"/>
                <w:sz w:val="22"/>
                <w:szCs w:val="28"/>
              </w:rPr>
            </w:pPr>
            <w:r w:rsidRPr="00DF5103">
              <w:rPr>
                <w:snapToGrid w:val="0"/>
                <w:sz w:val="22"/>
                <w:szCs w:val="28"/>
              </w:rPr>
              <w:t>3 415</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604F5855" w14:textId="77777777" w:rsidR="00DF5103" w:rsidRPr="00DF5103" w:rsidRDefault="00DF5103" w:rsidP="00DF5103">
            <w:pPr>
              <w:jc w:val="center"/>
              <w:rPr>
                <w:snapToGrid w:val="0"/>
                <w:sz w:val="22"/>
                <w:szCs w:val="28"/>
              </w:rPr>
            </w:pPr>
            <w:r w:rsidRPr="00DF5103">
              <w:rPr>
                <w:snapToGrid w:val="0"/>
                <w:sz w:val="22"/>
                <w:szCs w:val="28"/>
              </w:rPr>
              <w:t>5 119</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5EFC8DF8" w14:textId="77777777" w:rsidR="00DF5103" w:rsidRPr="00DF5103" w:rsidRDefault="00DF5103" w:rsidP="00DF5103">
            <w:pPr>
              <w:jc w:val="center"/>
              <w:rPr>
                <w:snapToGrid w:val="0"/>
                <w:sz w:val="22"/>
                <w:szCs w:val="28"/>
              </w:rPr>
            </w:pPr>
            <w:r w:rsidRPr="00DF5103">
              <w:rPr>
                <w:snapToGrid w:val="0"/>
                <w:sz w:val="22"/>
                <w:szCs w:val="28"/>
              </w:rPr>
              <w:t>3 577</w:t>
            </w:r>
          </w:p>
        </w:tc>
        <w:tc>
          <w:tcPr>
            <w:tcW w:w="1560" w:type="dxa"/>
            <w:tcBorders>
              <w:top w:val="nil"/>
              <w:left w:val="nil"/>
              <w:bottom w:val="single" w:sz="4" w:space="0" w:color="auto"/>
              <w:right w:val="single" w:sz="4" w:space="0" w:color="auto"/>
            </w:tcBorders>
            <w:shd w:val="clear" w:color="auto" w:fill="auto"/>
            <w:vAlign w:val="center"/>
          </w:tcPr>
          <w:p w14:paraId="19DF3BD0" w14:textId="77777777" w:rsidR="00DF5103" w:rsidRPr="00DF5103" w:rsidRDefault="00DF5103" w:rsidP="00DF5103">
            <w:pPr>
              <w:jc w:val="center"/>
              <w:rPr>
                <w:snapToGrid w:val="0"/>
                <w:sz w:val="22"/>
                <w:szCs w:val="28"/>
              </w:rPr>
            </w:pPr>
            <w:r w:rsidRPr="00DF5103">
              <w:rPr>
                <w:snapToGrid w:val="0"/>
                <w:sz w:val="22"/>
                <w:szCs w:val="28"/>
              </w:rPr>
              <w:t>-1 542</w:t>
            </w:r>
          </w:p>
        </w:tc>
      </w:tr>
    </w:tbl>
    <w:p w14:paraId="2148A32B" w14:textId="77777777" w:rsidR="00DF5103" w:rsidRPr="00DF5103" w:rsidRDefault="00DF5103" w:rsidP="00DF5103">
      <w:pPr>
        <w:autoSpaceDE w:val="0"/>
        <w:autoSpaceDN w:val="0"/>
        <w:adjustRightInd w:val="0"/>
        <w:ind w:firstLine="709"/>
        <w:jc w:val="both"/>
        <w:rPr>
          <w:sz w:val="28"/>
          <w:szCs w:val="28"/>
          <w:highlight w:val="yellow"/>
        </w:rPr>
      </w:pPr>
    </w:p>
    <w:p w14:paraId="7AA87139" w14:textId="77777777" w:rsidR="00DF5103" w:rsidRPr="00DF5103" w:rsidRDefault="00DF5103" w:rsidP="00DF5103">
      <w:pPr>
        <w:autoSpaceDE w:val="0"/>
        <w:autoSpaceDN w:val="0"/>
        <w:adjustRightInd w:val="0"/>
        <w:ind w:firstLine="709"/>
        <w:jc w:val="both"/>
        <w:rPr>
          <w:snapToGrid w:val="0"/>
          <w:sz w:val="28"/>
          <w:szCs w:val="28"/>
        </w:rPr>
      </w:pPr>
      <w:r w:rsidRPr="00DF5103">
        <w:rPr>
          <w:snapToGrid w:val="0"/>
          <w:sz w:val="28"/>
          <w:szCs w:val="28"/>
        </w:rPr>
        <w:t xml:space="preserve">Расчет операционных расходов произведен в соответствии </w:t>
      </w:r>
      <w:r w:rsidRPr="00DF5103">
        <w:rPr>
          <w:snapToGrid w:val="0"/>
          <w:sz w:val="28"/>
          <w:szCs w:val="28"/>
        </w:rPr>
        <w:br/>
        <w:t>с Методическими указаниями по формуле:</w:t>
      </w:r>
    </w:p>
    <w:p w14:paraId="2B0C9849" w14:textId="6675F823" w:rsidR="00DF5103" w:rsidRPr="00DF5103" w:rsidRDefault="00DF5103" w:rsidP="00DF5103">
      <w:pPr>
        <w:autoSpaceDE w:val="0"/>
        <w:autoSpaceDN w:val="0"/>
        <w:adjustRightInd w:val="0"/>
        <w:ind w:right="-569"/>
        <w:jc w:val="both"/>
      </w:pPr>
      <w:r w:rsidRPr="00DF5103">
        <w:rPr>
          <w:noProof/>
          <w:position w:val="-33"/>
        </w:rPr>
        <w:drawing>
          <wp:inline distT="0" distB="0" distL="0" distR="0" wp14:anchorId="661D61ED" wp14:editId="04CA784E">
            <wp:extent cx="5939790" cy="594995"/>
            <wp:effectExtent l="0" t="0" r="0" b="0"/>
            <wp:docPr id="1623124290"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9790" cy="594995"/>
                    </a:xfrm>
                    <a:prstGeom prst="rect">
                      <a:avLst/>
                    </a:prstGeom>
                    <a:noFill/>
                    <a:ln>
                      <a:noFill/>
                    </a:ln>
                  </pic:spPr>
                </pic:pic>
              </a:graphicData>
            </a:graphic>
          </wp:inline>
        </w:drawing>
      </w:r>
      <w:r w:rsidRPr="00DF5103">
        <w:t xml:space="preserve"> (10)</w:t>
      </w:r>
    </w:p>
    <w:p w14:paraId="1D3AF6AC" w14:textId="77777777" w:rsidR="00DF5103" w:rsidRPr="00DF5103" w:rsidRDefault="00DF5103" w:rsidP="00DF5103">
      <w:pPr>
        <w:ind w:firstLine="709"/>
        <w:jc w:val="both"/>
        <w:rPr>
          <w:b/>
          <w:snapToGrid w:val="0"/>
          <w:sz w:val="28"/>
          <w:szCs w:val="28"/>
          <w:lang w:eastAsia="en-US"/>
        </w:rPr>
      </w:pPr>
      <w:r w:rsidRPr="00DF5103">
        <w:rPr>
          <w:snapToGrid w:val="0"/>
          <w:sz w:val="28"/>
          <w:szCs w:val="28"/>
          <w:lang w:eastAsia="en-US"/>
        </w:rPr>
        <w:t xml:space="preserve">Операционные расходы 2024 года </w:t>
      </w:r>
      <w:r w:rsidRPr="00DF5103">
        <w:rPr>
          <w:bCs/>
          <w:snapToGrid w:val="0"/>
          <w:sz w:val="28"/>
          <w:szCs w:val="28"/>
          <w:lang w:eastAsia="en-US"/>
        </w:rPr>
        <w:t>на</w:t>
      </w:r>
      <w:r w:rsidRPr="00DF5103">
        <w:rPr>
          <w:b/>
          <w:snapToGrid w:val="0"/>
          <w:sz w:val="28"/>
          <w:szCs w:val="28"/>
          <w:lang w:eastAsia="en-US"/>
        </w:rPr>
        <w:t xml:space="preserve"> </w:t>
      </w:r>
      <w:r w:rsidRPr="00DF5103">
        <w:rPr>
          <w:snapToGrid w:val="0"/>
          <w:sz w:val="28"/>
          <w:szCs w:val="28"/>
          <w:lang w:eastAsia="en-US"/>
        </w:rPr>
        <w:t xml:space="preserve">тепловую энергию = </w:t>
      </w:r>
      <w:r w:rsidRPr="00DF5103">
        <w:rPr>
          <w:snapToGrid w:val="0"/>
          <w:sz w:val="28"/>
          <w:szCs w:val="28"/>
          <w:lang w:eastAsia="en-US"/>
        </w:rPr>
        <w:br/>
        <w:t xml:space="preserve">3 415 тыс. руб. (операционные расходы 2024 года) × (1 – 1%÷100%) × 1,058 × (1 + 0,75×0) = </w:t>
      </w:r>
      <w:r w:rsidRPr="00DF5103">
        <w:rPr>
          <w:b/>
          <w:snapToGrid w:val="0"/>
          <w:sz w:val="28"/>
          <w:szCs w:val="28"/>
          <w:lang w:eastAsia="en-US"/>
        </w:rPr>
        <w:t>3 577 тыс. руб.</w:t>
      </w:r>
    </w:p>
    <w:p w14:paraId="7A15E944" w14:textId="77777777" w:rsidR="00DF5103" w:rsidRPr="00DF5103" w:rsidRDefault="00DF5103" w:rsidP="00DF5103">
      <w:pPr>
        <w:jc w:val="both"/>
        <w:rPr>
          <w:snapToGrid w:val="0"/>
          <w:sz w:val="28"/>
          <w:szCs w:val="28"/>
          <w:lang w:eastAsia="en-US"/>
        </w:rPr>
      </w:pPr>
    </w:p>
    <w:p w14:paraId="35A2CC2A" w14:textId="77777777" w:rsidR="00DF5103" w:rsidRPr="00DF5103" w:rsidRDefault="00DF5103" w:rsidP="00A73ED2">
      <w:pPr>
        <w:numPr>
          <w:ilvl w:val="0"/>
          <w:numId w:val="13"/>
        </w:numPr>
        <w:ind w:left="0" w:right="-426" w:firstLine="0"/>
        <w:jc w:val="right"/>
        <w:rPr>
          <w:snapToGrid w:val="0"/>
          <w:sz w:val="28"/>
          <w:szCs w:val="28"/>
          <w:lang w:eastAsia="en-US"/>
        </w:rPr>
      </w:pPr>
    </w:p>
    <w:p w14:paraId="417F47D7" w14:textId="77777777" w:rsidR="00DF5103" w:rsidRPr="00DF5103" w:rsidRDefault="00DF5103" w:rsidP="00DF5103">
      <w:pPr>
        <w:keepNext/>
        <w:ind w:right="-144"/>
        <w:jc w:val="center"/>
        <w:outlineLvl w:val="2"/>
        <w:rPr>
          <w:rFonts w:cs="Arial"/>
          <w:b/>
          <w:bCs/>
          <w:snapToGrid w:val="0"/>
          <w:sz w:val="28"/>
          <w:szCs w:val="26"/>
          <w:lang w:eastAsia="en-US"/>
        </w:rPr>
      </w:pPr>
      <w:bookmarkStart w:id="145" w:name="_Toc21094968"/>
      <w:bookmarkStart w:id="146" w:name="_Toc24891744"/>
      <w:r w:rsidRPr="00DF5103">
        <w:rPr>
          <w:rFonts w:cs="Arial"/>
          <w:b/>
          <w:bCs/>
          <w:snapToGrid w:val="0"/>
          <w:sz w:val="28"/>
          <w:szCs w:val="26"/>
          <w:lang w:eastAsia="en-US"/>
        </w:rPr>
        <w:t xml:space="preserve">Реестр неподконтрольных расходов </w:t>
      </w:r>
      <w:r w:rsidRPr="00DF5103">
        <w:rPr>
          <w:rFonts w:cs="Arial"/>
          <w:b/>
          <w:bCs/>
          <w:snapToGrid w:val="0"/>
          <w:sz w:val="28"/>
          <w:szCs w:val="26"/>
          <w:lang w:eastAsia="en-US"/>
        </w:rPr>
        <w:br/>
        <w:t xml:space="preserve">на тепловую энергию </w:t>
      </w:r>
      <w:bookmarkEnd w:id="145"/>
      <w:r w:rsidRPr="00DF5103">
        <w:rPr>
          <w:rFonts w:cs="Arial"/>
          <w:b/>
          <w:bCs/>
          <w:snapToGrid w:val="0"/>
          <w:sz w:val="28"/>
          <w:szCs w:val="26"/>
          <w:lang w:eastAsia="en-US"/>
        </w:rPr>
        <w:t>на 2025 год</w:t>
      </w:r>
      <w:bookmarkEnd w:id="146"/>
    </w:p>
    <w:p w14:paraId="4AF3E21D" w14:textId="77777777" w:rsidR="00DF5103" w:rsidRPr="00DF5103" w:rsidRDefault="00DF5103" w:rsidP="00DF5103">
      <w:pPr>
        <w:jc w:val="center"/>
        <w:rPr>
          <w:snapToGrid w:val="0"/>
          <w:sz w:val="28"/>
        </w:rPr>
      </w:pPr>
      <w:r w:rsidRPr="00DF5103">
        <w:rPr>
          <w:snapToGrid w:val="0"/>
          <w:sz w:val="28"/>
        </w:rPr>
        <w:t>(приложение 5.3 к Методическим указаниям)</w:t>
      </w:r>
    </w:p>
    <w:p w14:paraId="093658AB" w14:textId="77777777" w:rsidR="00DF5103" w:rsidRPr="00DF5103" w:rsidRDefault="00DF5103" w:rsidP="00DF5103">
      <w:pPr>
        <w:jc w:val="right"/>
        <w:rPr>
          <w:snapToGrid w:val="0"/>
          <w:sz w:val="28"/>
          <w:szCs w:val="28"/>
        </w:rPr>
      </w:pPr>
      <w:r w:rsidRPr="00DF5103">
        <w:rPr>
          <w:snapToGrid w:val="0"/>
          <w:sz w:val="28"/>
          <w:szCs w:val="28"/>
        </w:rPr>
        <w:t>тыс. руб.</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969"/>
        <w:gridCol w:w="1559"/>
        <w:gridCol w:w="1560"/>
        <w:gridCol w:w="1701"/>
      </w:tblGrid>
      <w:tr w:rsidR="00DF5103" w:rsidRPr="00DF5103" w14:paraId="375C76E6" w14:textId="77777777" w:rsidTr="00E6267D">
        <w:trPr>
          <w:trHeight w:val="458"/>
        </w:trPr>
        <w:tc>
          <w:tcPr>
            <w:tcW w:w="993" w:type="dxa"/>
            <w:vMerge w:val="restart"/>
            <w:shd w:val="clear" w:color="auto" w:fill="auto"/>
            <w:vAlign w:val="center"/>
            <w:hideMark/>
          </w:tcPr>
          <w:p w14:paraId="04F43B57" w14:textId="77777777" w:rsidR="00DF5103" w:rsidRPr="00DF5103" w:rsidRDefault="00DF5103" w:rsidP="00DF5103">
            <w:pPr>
              <w:jc w:val="center"/>
              <w:rPr>
                <w:snapToGrid w:val="0"/>
                <w:szCs w:val="28"/>
              </w:rPr>
            </w:pPr>
            <w:r w:rsidRPr="00DF5103">
              <w:rPr>
                <w:snapToGrid w:val="0"/>
                <w:szCs w:val="28"/>
              </w:rPr>
              <w:lastRenderedPageBreak/>
              <w:t>№ п/п</w:t>
            </w:r>
          </w:p>
        </w:tc>
        <w:tc>
          <w:tcPr>
            <w:tcW w:w="3969" w:type="dxa"/>
            <w:vMerge w:val="restart"/>
            <w:shd w:val="clear" w:color="auto" w:fill="auto"/>
            <w:vAlign w:val="center"/>
            <w:hideMark/>
          </w:tcPr>
          <w:p w14:paraId="28953A52" w14:textId="77777777" w:rsidR="00DF5103" w:rsidRPr="00DF5103" w:rsidRDefault="00DF5103" w:rsidP="00DF5103">
            <w:pPr>
              <w:jc w:val="center"/>
              <w:rPr>
                <w:snapToGrid w:val="0"/>
                <w:szCs w:val="28"/>
              </w:rPr>
            </w:pPr>
            <w:r w:rsidRPr="00DF5103">
              <w:rPr>
                <w:snapToGrid w:val="0"/>
                <w:szCs w:val="28"/>
              </w:rPr>
              <w:t>Наименование расхода</w:t>
            </w:r>
          </w:p>
        </w:tc>
        <w:tc>
          <w:tcPr>
            <w:tcW w:w="1559" w:type="dxa"/>
            <w:vMerge w:val="restart"/>
          </w:tcPr>
          <w:p w14:paraId="7FEB1ABA" w14:textId="77777777" w:rsidR="00DF5103" w:rsidRPr="00DF5103" w:rsidRDefault="00DF5103" w:rsidP="00DF5103">
            <w:pPr>
              <w:ind w:left="-57" w:right="-57"/>
              <w:jc w:val="center"/>
              <w:rPr>
                <w:snapToGrid w:val="0"/>
                <w:szCs w:val="28"/>
              </w:rPr>
            </w:pPr>
            <w:r w:rsidRPr="00DF5103">
              <w:rPr>
                <w:snapToGrid w:val="0"/>
                <w:szCs w:val="28"/>
              </w:rPr>
              <w:t>Предложение предприятия на 2025 год</w:t>
            </w:r>
          </w:p>
        </w:tc>
        <w:tc>
          <w:tcPr>
            <w:tcW w:w="1560" w:type="dxa"/>
            <w:vMerge w:val="restart"/>
          </w:tcPr>
          <w:p w14:paraId="796D4196" w14:textId="77777777" w:rsidR="00DF5103" w:rsidRPr="00DF5103" w:rsidRDefault="00DF5103" w:rsidP="00DF5103">
            <w:pPr>
              <w:ind w:left="-57" w:right="-57"/>
              <w:jc w:val="center"/>
              <w:rPr>
                <w:snapToGrid w:val="0"/>
                <w:szCs w:val="28"/>
              </w:rPr>
            </w:pPr>
            <w:r w:rsidRPr="00DF5103">
              <w:rPr>
                <w:snapToGrid w:val="0"/>
                <w:szCs w:val="28"/>
              </w:rPr>
              <w:t>Предложение экспертов на 2025 год</w:t>
            </w:r>
          </w:p>
        </w:tc>
        <w:tc>
          <w:tcPr>
            <w:tcW w:w="1701" w:type="dxa"/>
            <w:vMerge w:val="restart"/>
          </w:tcPr>
          <w:p w14:paraId="6F7A069C" w14:textId="77777777" w:rsidR="00DF5103" w:rsidRPr="00DF5103" w:rsidRDefault="00DF5103" w:rsidP="00DF5103">
            <w:pPr>
              <w:ind w:left="-57" w:right="-57"/>
              <w:jc w:val="center"/>
              <w:rPr>
                <w:snapToGrid w:val="0"/>
                <w:szCs w:val="28"/>
              </w:rPr>
            </w:pPr>
            <w:r w:rsidRPr="00DF5103">
              <w:rPr>
                <w:snapToGrid w:val="0"/>
                <w:szCs w:val="28"/>
              </w:rPr>
              <w:t>Корректировка предложения предприятия</w:t>
            </w:r>
          </w:p>
        </w:tc>
      </w:tr>
      <w:tr w:rsidR="00DF5103" w:rsidRPr="00DF5103" w14:paraId="7761AE01" w14:textId="77777777" w:rsidTr="00E6267D">
        <w:trPr>
          <w:trHeight w:val="458"/>
        </w:trPr>
        <w:tc>
          <w:tcPr>
            <w:tcW w:w="993" w:type="dxa"/>
            <w:vMerge/>
            <w:shd w:val="clear" w:color="auto" w:fill="auto"/>
            <w:vAlign w:val="center"/>
            <w:hideMark/>
          </w:tcPr>
          <w:p w14:paraId="714A2281" w14:textId="77777777" w:rsidR="00DF5103" w:rsidRPr="00DF5103" w:rsidRDefault="00DF5103" w:rsidP="00DF5103">
            <w:pPr>
              <w:jc w:val="center"/>
              <w:rPr>
                <w:snapToGrid w:val="0"/>
                <w:szCs w:val="28"/>
              </w:rPr>
            </w:pPr>
          </w:p>
        </w:tc>
        <w:tc>
          <w:tcPr>
            <w:tcW w:w="3969" w:type="dxa"/>
            <w:vMerge/>
            <w:shd w:val="clear" w:color="auto" w:fill="auto"/>
            <w:vAlign w:val="center"/>
            <w:hideMark/>
          </w:tcPr>
          <w:p w14:paraId="441A9D9B" w14:textId="77777777" w:rsidR="00DF5103" w:rsidRPr="00DF5103" w:rsidRDefault="00DF5103" w:rsidP="00DF5103">
            <w:pPr>
              <w:jc w:val="center"/>
              <w:rPr>
                <w:snapToGrid w:val="0"/>
                <w:szCs w:val="28"/>
              </w:rPr>
            </w:pPr>
          </w:p>
        </w:tc>
        <w:tc>
          <w:tcPr>
            <w:tcW w:w="1559" w:type="dxa"/>
            <w:vMerge/>
            <w:vAlign w:val="center"/>
          </w:tcPr>
          <w:p w14:paraId="4C1D2F21" w14:textId="77777777" w:rsidR="00DF5103" w:rsidRPr="00DF5103" w:rsidRDefault="00DF5103" w:rsidP="00DF5103">
            <w:pPr>
              <w:jc w:val="center"/>
              <w:rPr>
                <w:snapToGrid w:val="0"/>
                <w:szCs w:val="28"/>
              </w:rPr>
            </w:pPr>
          </w:p>
        </w:tc>
        <w:tc>
          <w:tcPr>
            <w:tcW w:w="1560" w:type="dxa"/>
            <w:vMerge/>
            <w:shd w:val="clear" w:color="auto" w:fill="FFFFCC"/>
            <w:vAlign w:val="center"/>
          </w:tcPr>
          <w:p w14:paraId="16A5ED71" w14:textId="77777777" w:rsidR="00DF5103" w:rsidRPr="00DF5103" w:rsidRDefault="00DF5103" w:rsidP="00DF5103">
            <w:pPr>
              <w:jc w:val="center"/>
              <w:rPr>
                <w:snapToGrid w:val="0"/>
                <w:szCs w:val="28"/>
              </w:rPr>
            </w:pPr>
          </w:p>
        </w:tc>
        <w:tc>
          <w:tcPr>
            <w:tcW w:w="1701" w:type="dxa"/>
            <w:vMerge/>
            <w:vAlign w:val="center"/>
          </w:tcPr>
          <w:p w14:paraId="7692C377" w14:textId="77777777" w:rsidR="00DF5103" w:rsidRPr="00DF5103" w:rsidRDefault="00DF5103" w:rsidP="00DF5103">
            <w:pPr>
              <w:jc w:val="center"/>
              <w:rPr>
                <w:snapToGrid w:val="0"/>
                <w:szCs w:val="28"/>
              </w:rPr>
            </w:pPr>
          </w:p>
        </w:tc>
      </w:tr>
      <w:tr w:rsidR="00DF5103" w:rsidRPr="00DF5103" w14:paraId="5CC2F9E6" w14:textId="77777777" w:rsidTr="00E6267D">
        <w:trPr>
          <w:trHeight w:val="806"/>
        </w:trPr>
        <w:tc>
          <w:tcPr>
            <w:tcW w:w="993" w:type="dxa"/>
            <w:shd w:val="clear" w:color="auto" w:fill="auto"/>
            <w:noWrap/>
            <w:vAlign w:val="center"/>
            <w:hideMark/>
          </w:tcPr>
          <w:p w14:paraId="795D4D47" w14:textId="77777777" w:rsidR="00DF5103" w:rsidRPr="00DF5103" w:rsidRDefault="00DF5103" w:rsidP="00DF5103">
            <w:pPr>
              <w:jc w:val="center"/>
              <w:rPr>
                <w:snapToGrid w:val="0"/>
                <w:szCs w:val="28"/>
              </w:rPr>
            </w:pPr>
            <w:r w:rsidRPr="00DF5103">
              <w:rPr>
                <w:snapToGrid w:val="0"/>
                <w:szCs w:val="28"/>
              </w:rPr>
              <w:t>1.1</w:t>
            </w:r>
          </w:p>
        </w:tc>
        <w:tc>
          <w:tcPr>
            <w:tcW w:w="3969" w:type="dxa"/>
            <w:shd w:val="clear" w:color="auto" w:fill="auto"/>
            <w:vAlign w:val="center"/>
            <w:hideMark/>
          </w:tcPr>
          <w:p w14:paraId="0B6A92CF" w14:textId="77777777" w:rsidR="00DF5103" w:rsidRPr="00DF5103" w:rsidRDefault="00DF5103" w:rsidP="00DF5103">
            <w:pPr>
              <w:rPr>
                <w:snapToGrid w:val="0"/>
                <w:szCs w:val="28"/>
              </w:rPr>
            </w:pPr>
            <w:r w:rsidRPr="00DF5103">
              <w:rPr>
                <w:snapToGrid w:val="0"/>
                <w:szCs w:val="28"/>
              </w:rPr>
              <w:t>Расходы на оплату услуг, оказываемых организациями, осуществляющими регулируемые виды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8EC5FA" w14:textId="77777777" w:rsidR="00DF5103" w:rsidRPr="00DF5103" w:rsidRDefault="00DF5103" w:rsidP="00DF5103">
            <w:pPr>
              <w:jc w:val="center"/>
              <w:rPr>
                <w:snapToGrid w:val="0"/>
                <w:szCs w:val="28"/>
              </w:rPr>
            </w:pPr>
            <w:r w:rsidRPr="00DF5103">
              <w:rPr>
                <w:snapToGrid w:val="0"/>
                <w:szCs w:val="28"/>
              </w:rPr>
              <w:t>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A4DB2D5" w14:textId="77777777" w:rsidR="00DF5103" w:rsidRPr="00DF5103" w:rsidRDefault="00DF5103" w:rsidP="00DF5103">
            <w:pPr>
              <w:jc w:val="center"/>
              <w:rPr>
                <w:snapToGrid w:val="0"/>
                <w:szCs w:val="28"/>
              </w:rPr>
            </w:pPr>
            <w:r w:rsidRPr="00DF5103">
              <w:rPr>
                <w:snapToGrid w:val="0"/>
                <w:szCs w:val="28"/>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1D252E5" w14:textId="77777777" w:rsidR="00DF5103" w:rsidRPr="00DF5103" w:rsidRDefault="00DF5103" w:rsidP="00DF5103">
            <w:pPr>
              <w:jc w:val="center"/>
              <w:rPr>
                <w:snapToGrid w:val="0"/>
                <w:szCs w:val="28"/>
              </w:rPr>
            </w:pPr>
            <w:r w:rsidRPr="00DF5103">
              <w:rPr>
                <w:snapToGrid w:val="0"/>
                <w:szCs w:val="28"/>
              </w:rPr>
              <w:t>0</w:t>
            </w:r>
          </w:p>
        </w:tc>
      </w:tr>
      <w:tr w:rsidR="00DF5103" w:rsidRPr="00DF5103" w14:paraId="0F604012" w14:textId="77777777" w:rsidTr="00E6267D">
        <w:trPr>
          <w:trHeight w:val="137"/>
        </w:trPr>
        <w:tc>
          <w:tcPr>
            <w:tcW w:w="993" w:type="dxa"/>
            <w:shd w:val="clear" w:color="auto" w:fill="auto"/>
            <w:noWrap/>
            <w:vAlign w:val="center"/>
            <w:hideMark/>
          </w:tcPr>
          <w:p w14:paraId="3EF9DD2C" w14:textId="77777777" w:rsidR="00DF5103" w:rsidRPr="00DF5103" w:rsidRDefault="00DF5103" w:rsidP="00DF5103">
            <w:pPr>
              <w:jc w:val="center"/>
              <w:rPr>
                <w:snapToGrid w:val="0"/>
                <w:szCs w:val="28"/>
              </w:rPr>
            </w:pPr>
            <w:r w:rsidRPr="00DF5103">
              <w:rPr>
                <w:snapToGrid w:val="0"/>
                <w:szCs w:val="28"/>
              </w:rPr>
              <w:t>1.2</w:t>
            </w:r>
          </w:p>
        </w:tc>
        <w:tc>
          <w:tcPr>
            <w:tcW w:w="3969" w:type="dxa"/>
            <w:shd w:val="clear" w:color="auto" w:fill="auto"/>
            <w:noWrap/>
            <w:vAlign w:val="center"/>
            <w:hideMark/>
          </w:tcPr>
          <w:p w14:paraId="12A6BB0D" w14:textId="77777777" w:rsidR="00DF5103" w:rsidRPr="00DF5103" w:rsidRDefault="00DF5103" w:rsidP="00DF5103">
            <w:pPr>
              <w:rPr>
                <w:snapToGrid w:val="0"/>
                <w:szCs w:val="28"/>
              </w:rPr>
            </w:pPr>
            <w:r w:rsidRPr="00DF5103">
              <w:rPr>
                <w:snapToGrid w:val="0"/>
                <w:szCs w:val="28"/>
              </w:rPr>
              <w:t>Арендная плата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2162A1F0" w14:textId="77777777" w:rsidR="00DF5103" w:rsidRPr="00DF5103" w:rsidRDefault="00DF5103" w:rsidP="00DF5103">
            <w:pPr>
              <w:jc w:val="center"/>
              <w:rPr>
                <w:snapToGrid w:val="0"/>
                <w:szCs w:val="28"/>
              </w:rPr>
            </w:pPr>
            <w:r w:rsidRPr="00DF5103">
              <w:rPr>
                <w:snapToGrid w:val="0"/>
                <w:szCs w:val="28"/>
              </w:rPr>
              <w:t>2 723</w:t>
            </w:r>
          </w:p>
        </w:tc>
        <w:tc>
          <w:tcPr>
            <w:tcW w:w="1560" w:type="dxa"/>
            <w:tcBorders>
              <w:top w:val="nil"/>
              <w:left w:val="nil"/>
              <w:bottom w:val="single" w:sz="4" w:space="0" w:color="auto"/>
              <w:right w:val="single" w:sz="4" w:space="0" w:color="auto"/>
            </w:tcBorders>
            <w:shd w:val="clear" w:color="auto" w:fill="auto"/>
            <w:noWrap/>
            <w:vAlign w:val="center"/>
          </w:tcPr>
          <w:p w14:paraId="5FEB4136" w14:textId="77777777" w:rsidR="00DF5103" w:rsidRPr="00DF5103" w:rsidRDefault="00DF5103" w:rsidP="00DF5103">
            <w:pPr>
              <w:jc w:val="center"/>
              <w:rPr>
                <w:snapToGrid w:val="0"/>
                <w:szCs w:val="28"/>
              </w:rPr>
            </w:pPr>
            <w:r w:rsidRPr="00DF5103">
              <w:rPr>
                <w:snapToGrid w:val="0"/>
                <w:szCs w:val="28"/>
              </w:rPr>
              <w:t>2 706</w:t>
            </w:r>
          </w:p>
        </w:tc>
        <w:tc>
          <w:tcPr>
            <w:tcW w:w="1701" w:type="dxa"/>
            <w:tcBorders>
              <w:top w:val="nil"/>
              <w:left w:val="nil"/>
              <w:bottom w:val="single" w:sz="4" w:space="0" w:color="auto"/>
              <w:right w:val="single" w:sz="4" w:space="0" w:color="auto"/>
            </w:tcBorders>
            <w:shd w:val="clear" w:color="auto" w:fill="auto"/>
            <w:vAlign w:val="center"/>
          </w:tcPr>
          <w:p w14:paraId="5F31AA54" w14:textId="77777777" w:rsidR="00DF5103" w:rsidRPr="00DF5103" w:rsidRDefault="00DF5103" w:rsidP="00DF5103">
            <w:pPr>
              <w:jc w:val="center"/>
              <w:rPr>
                <w:snapToGrid w:val="0"/>
                <w:szCs w:val="28"/>
              </w:rPr>
            </w:pPr>
            <w:r w:rsidRPr="00DF5103">
              <w:rPr>
                <w:snapToGrid w:val="0"/>
                <w:szCs w:val="28"/>
              </w:rPr>
              <w:t>-17</w:t>
            </w:r>
          </w:p>
        </w:tc>
      </w:tr>
      <w:tr w:rsidR="00DF5103" w:rsidRPr="00DF5103" w14:paraId="7E43FF23" w14:textId="77777777" w:rsidTr="00E6267D">
        <w:trPr>
          <w:trHeight w:val="227"/>
        </w:trPr>
        <w:tc>
          <w:tcPr>
            <w:tcW w:w="993" w:type="dxa"/>
            <w:shd w:val="clear" w:color="auto" w:fill="auto"/>
            <w:noWrap/>
            <w:vAlign w:val="center"/>
            <w:hideMark/>
          </w:tcPr>
          <w:p w14:paraId="7A86A710" w14:textId="77777777" w:rsidR="00DF5103" w:rsidRPr="00DF5103" w:rsidRDefault="00DF5103" w:rsidP="00DF5103">
            <w:pPr>
              <w:jc w:val="center"/>
              <w:rPr>
                <w:snapToGrid w:val="0"/>
                <w:szCs w:val="28"/>
              </w:rPr>
            </w:pPr>
            <w:r w:rsidRPr="00DF5103">
              <w:rPr>
                <w:snapToGrid w:val="0"/>
                <w:szCs w:val="28"/>
              </w:rPr>
              <w:t>1.3</w:t>
            </w:r>
          </w:p>
        </w:tc>
        <w:tc>
          <w:tcPr>
            <w:tcW w:w="3969" w:type="dxa"/>
            <w:shd w:val="clear" w:color="auto" w:fill="auto"/>
            <w:noWrap/>
            <w:vAlign w:val="center"/>
            <w:hideMark/>
          </w:tcPr>
          <w:p w14:paraId="1AC3F751" w14:textId="77777777" w:rsidR="00DF5103" w:rsidRPr="00DF5103" w:rsidRDefault="00DF5103" w:rsidP="00DF5103">
            <w:pPr>
              <w:rPr>
                <w:snapToGrid w:val="0"/>
                <w:szCs w:val="28"/>
              </w:rPr>
            </w:pPr>
            <w:r w:rsidRPr="00DF5103">
              <w:rPr>
                <w:snapToGrid w:val="0"/>
                <w:szCs w:val="28"/>
              </w:rPr>
              <w:t>Концессионная плата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6AF3A47B" w14:textId="77777777" w:rsidR="00DF5103" w:rsidRPr="00DF5103" w:rsidRDefault="00DF5103" w:rsidP="00DF5103">
            <w:pPr>
              <w:jc w:val="center"/>
              <w:rPr>
                <w:snapToGrid w:val="0"/>
                <w:szCs w:val="28"/>
              </w:rPr>
            </w:pPr>
            <w:r w:rsidRPr="00DF5103">
              <w:rPr>
                <w:snapToGrid w:val="0"/>
                <w:szCs w:val="28"/>
              </w:rPr>
              <w:t>0</w:t>
            </w:r>
          </w:p>
        </w:tc>
        <w:tc>
          <w:tcPr>
            <w:tcW w:w="1560" w:type="dxa"/>
            <w:tcBorders>
              <w:top w:val="nil"/>
              <w:left w:val="nil"/>
              <w:bottom w:val="single" w:sz="4" w:space="0" w:color="auto"/>
              <w:right w:val="single" w:sz="4" w:space="0" w:color="auto"/>
            </w:tcBorders>
            <w:shd w:val="clear" w:color="auto" w:fill="auto"/>
            <w:noWrap/>
            <w:vAlign w:val="center"/>
          </w:tcPr>
          <w:p w14:paraId="1FF9FC85" w14:textId="77777777" w:rsidR="00DF5103" w:rsidRPr="00DF5103" w:rsidRDefault="00DF5103" w:rsidP="00DF5103">
            <w:pPr>
              <w:jc w:val="center"/>
              <w:rPr>
                <w:snapToGrid w:val="0"/>
                <w:szCs w:val="28"/>
              </w:rPr>
            </w:pPr>
            <w:r w:rsidRPr="00DF5103">
              <w:rPr>
                <w:snapToGrid w:val="0"/>
                <w:szCs w:val="28"/>
              </w:rPr>
              <w:t>0</w:t>
            </w:r>
          </w:p>
        </w:tc>
        <w:tc>
          <w:tcPr>
            <w:tcW w:w="1701" w:type="dxa"/>
            <w:tcBorders>
              <w:top w:val="nil"/>
              <w:left w:val="nil"/>
              <w:bottom w:val="single" w:sz="4" w:space="0" w:color="auto"/>
              <w:right w:val="single" w:sz="4" w:space="0" w:color="auto"/>
            </w:tcBorders>
            <w:shd w:val="clear" w:color="auto" w:fill="auto"/>
            <w:vAlign w:val="center"/>
          </w:tcPr>
          <w:p w14:paraId="54593B47" w14:textId="77777777" w:rsidR="00DF5103" w:rsidRPr="00DF5103" w:rsidRDefault="00DF5103" w:rsidP="00DF5103">
            <w:pPr>
              <w:jc w:val="center"/>
              <w:rPr>
                <w:snapToGrid w:val="0"/>
                <w:szCs w:val="28"/>
              </w:rPr>
            </w:pPr>
            <w:r w:rsidRPr="00DF5103">
              <w:rPr>
                <w:snapToGrid w:val="0"/>
                <w:szCs w:val="28"/>
              </w:rPr>
              <w:t>0</w:t>
            </w:r>
          </w:p>
        </w:tc>
      </w:tr>
      <w:tr w:rsidR="00DF5103" w:rsidRPr="00DF5103" w14:paraId="008901BD" w14:textId="77777777" w:rsidTr="00E6267D">
        <w:trPr>
          <w:trHeight w:val="673"/>
        </w:trPr>
        <w:tc>
          <w:tcPr>
            <w:tcW w:w="993" w:type="dxa"/>
            <w:shd w:val="clear" w:color="auto" w:fill="auto"/>
            <w:noWrap/>
            <w:vAlign w:val="center"/>
            <w:hideMark/>
          </w:tcPr>
          <w:p w14:paraId="119FD495" w14:textId="77777777" w:rsidR="00DF5103" w:rsidRPr="00DF5103" w:rsidRDefault="00DF5103" w:rsidP="00DF5103">
            <w:pPr>
              <w:jc w:val="center"/>
              <w:rPr>
                <w:snapToGrid w:val="0"/>
                <w:color w:val="000000"/>
                <w:szCs w:val="28"/>
              </w:rPr>
            </w:pPr>
            <w:r w:rsidRPr="00DF5103">
              <w:rPr>
                <w:snapToGrid w:val="0"/>
                <w:color w:val="000000"/>
                <w:szCs w:val="28"/>
              </w:rPr>
              <w:t>1.4</w:t>
            </w:r>
          </w:p>
        </w:tc>
        <w:tc>
          <w:tcPr>
            <w:tcW w:w="3969" w:type="dxa"/>
            <w:shd w:val="clear" w:color="auto" w:fill="auto"/>
            <w:vAlign w:val="center"/>
            <w:hideMark/>
          </w:tcPr>
          <w:p w14:paraId="3BAB1D23" w14:textId="77777777" w:rsidR="00DF5103" w:rsidRPr="00DF5103" w:rsidRDefault="00DF5103" w:rsidP="00DF5103">
            <w:pPr>
              <w:rPr>
                <w:snapToGrid w:val="0"/>
                <w:color w:val="000000"/>
                <w:szCs w:val="28"/>
              </w:rPr>
            </w:pPr>
            <w:r w:rsidRPr="00DF5103">
              <w:rPr>
                <w:snapToGrid w:val="0"/>
                <w:color w:val="000000"/>
                <w:szCs w:val="28"/>
              </w:rPr>
              <w:t>Расходы на уплату налогов, сборов и других обязательных платежей, в том числе:</w:t>
            </w:r>
          </w:p>
        </w:tc>
        <w:tc>
          <w:tcPr>
            <w:tcW w:w="1559" w:type="dxa"/>
            <w:tcBorders>
              <w:top w:val="nil"/>
              <w:left w:val="single" w:sz="4" w:space="0" w:color="auto"/>
              <w:bottom w:val="single" w:sz="4" w:space="0" w:color="auto"/>
              <w:right w:val="single" w:sz="4" w:space="0" w:color="auto"/>
            </w:tcBorders>
            <w:shd w:val="clear" w:color="auto" w:fill="auto"/>
            <w:vAlign w:val="center"/>
          </w:tcPr>
          <w:p w14:paraId="2E89ACB8" w14:textId="77777777" w:rsidR="00DF5103" w:rsidRPr="00DF5103" w:rsidRDefault="00DF5103" w:rsidP="00DF5103">
            <w:pPr>
              <w:jc w:val="center"/>
              <w:rPr>
                <w:snapToGrid w:val="0"/>
                <w:szCs w:val="28"/>
              </w:rPr>
            </w:pPr>
            <w:r w:rsidRPr="00DF5103">
              <w:rPr>
                <w:snapToGrid w:val="0"/>
                <w:szCs w:val="28"/>
              </w:rPr>
              <w:t>0</w:t>
            </w:r>
          </w:p>
        </w:tc>
        <w:tc>
          <w:tcPr>
            <w:tcW w:w="1560" w:type="dxa"/>
            <w:tcBorders>
              <w:top w:val="nil"/>
              <w:left w:val="nil"/>
              <w:bottom w:val="single" w:sz="4" w:space="0" w:color="auto"/>
              <w:right w:val="single" w:sz="4" w:space="0" w:color="auto"/>
            </w:tcBorders>
            <w:shd w:val="clear" w:color="auto" w:fill="auto"/>
            <w:noWrap/>
            <w:vAlign w:val="center"/>
          </w:tcPr>
          <w:p w14:paraId="72B3E2FC" w14:textId="77777777" w:rsidR="00DF5103" w:rsidRPr="00DF5103" w:rsidRDefault="00DF5103" w:rsidP="00DF5103">
            <w:pPr>
              <w:jc w:val="center"/>
              <w:rPr>
                <w:snapToGrid w:val="0"/>
                <w:szCs w:val="28"/>
              </w:rPr>
            </w:pPr>
            <w:r w:rsidRPr="00DF5103">
              <w:rPr>
                <w:snapToGrid w:val="0"/>
                <w:szCs w:val="28"/>
              </w:rPr>
              <w:t>0</w:t>
            </w:r>
          </w:p>
        </w:tc>
        <w:tc>
          <w:tcPr>
            <w:tcW w:w="1701" w:type="dxa"/>
            <w:tcBorders>
              <w:top w:val="nil"/>
              <w:left w:val="nil"/>
              <w:bottom w:val="single" w:sz="4" w:space="0" w:color="auto"/>
              <w:right w:val="single" w:sz="4" w:space="0" w:color="auto"/>
            </w:tcBorders>
            <w:shd w:val="clear" w:color="auto" w:fill="auto"/>
            <w:vAlign w:val="center"/>
          </w:tcPr>
          <w:p w14:paraId="7A17DD12" w14:textId="77777777" w:rsidR="00DF5103" w:rsidRPr="00DF5103" w:rsidRDefault="00DF5103" w:rsidP="00DF5103">
            <w:pPr>
              <w:jc w:val="center"/>
              <w:rPr>
                <w:snapToGrid w:val="0"/>
                <w:szCs w:val="28"/>
              </w:rPr>
            </w:pPr>
            <w:r w:rsidRPr="00DF5103">
              <w:rPr>
                <w:snapToGrid w:val="0"/>
                <w:szCs w:val="28"/>
              </w:rPr>
              <w:t>0</w:t>
            </w:r>
          </w:p>
        </w:tc>
      </w:tr>
      <w:tr w:rsidR="00DF5103" w:rsidRPr="00DF5103" w14:paraId="67BB9935" w14:textId="77777777" w:rsidTr="00E6267D">
        <w:trPr>
          <w:trHeight w:val="1846"/>
        </w:trPr>
        <w:tc>
          <w:tcPr>
            <w:tcW w:w="993" w:type="dxa"/>
            <w:shd w:val="clear" w:color="auto" w:fill="auto"/>
            <w:noWrap/>
            <w:vAlign w:val="center"/>
            <w:hideMark/>
          </w:tcPr>
          <w:p w14:paraId="23146F6D" w14:textId="77777777" w:rsidR="00DF5103" w:rsidRPr="00DF5103" w:rsidRDefault="00DF5103" w:rsidP="00DF5103">
            <w:pPr>
              <w:jc w:val="center"/>
              <w:rPr>
                <w:snapToGrid w:val="0"/>
                <w:color w:val="000000"/>
                <w:szCs w:val="28"/>
              </w:rPr>
            </w:pPr>
            <w:r w:rsidRPr="00DF5103">
              <w:rPr>
                <w:snapToGrid w:val="0"/>
                <w:color w:val="000000"/>
                <w:szCs w:val="28"/>
              </w:rPr>
              <w:t>1.4.1</w:t>
            </w:r>
          </w:p>
        </w:tc>
        <w:tc>
          <w:tcPr>
            <w:tcW w:w="3969" w:type="dxa"/>
            <w:shd w:val="clear" w:color="auto" w:fill="auto"/>
            <w:vAlign w:val="center"/>
            <w:hideMark/>
          </w:tcPr>
          <w:p w14:paraId="6203722D" w14:textId="77777777" w:rsidR="00DF5103" w:rsidRPr="00DF5103" w:rsidRDefault="00DF5103" w:rsidP="00DF5103">
            <w:pPr>
              <w:rPr>
                <w:snapToGrid w:val="0"/>
                <w:color w:val="000000"/>
                <w:szCs w:val="28"/>
              </w:rPr>
            </w:pPr>
            <w:r w:rsidRPr="00DF5103">
              <w:rPr>
                <w:snapToGrid w:val="0"/>
                <w:color w:val="00000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39401BED" w14:textId="77777777" w:rsidR="00DF5103" w:rsidRPr="00DF5103" w:rsidRDefault="00DF5103" w:rsidP="00DF5103">
            <w:pPr>
              <w:jc w:val="center"/>
              <w:rPr>
                <w:snapToGrid w:val="0"/>
                <w:szCs w:val="28"/>
              </w:rPr>
            </w:pPr>
            <w:r w:rsidRPr="00DF5103">
              <w:rPr>
                <w:snapToGrid w:val="0"/>
                <w:szCs w:val="28"/>
              </w:rPr>
              <w:t>0</w:t>
            </w:r>
          </w:p>
        </w:tc>
        <w:tc>
          <w:tcPr>
            <w:tcW w:w="1560" w:type="dxa"/>
            <w:tcBorders>
              <w:top w:val="nil"/>
              <w:left w:val="nil"/>
              <w:bottom w:val="single" w:sz="4" w:space="0" w:color="auto"/>
              <w:right w:val="single" w:sz="4" w:space="0" w:color="auto"/>
            </w:tcBorders>
            <w:shd w:val="clear" w:color="auto" w:fill="auto"/>
            <w:noWrap/>
            <w:vAlign w:val="center"/>
          </w:tcPr>
          <w:p w14:paraId="6B7C20B9" w14:textId="77777777" w:rsidR="00DF5103" w:rsidRPr="00DF5103" w:rsidRDefault="00DF5103" w:rsidP="00DF5103">
            <w:pPr>
              <w:jc w:val="center"/>
              <w:rPr>
                <w:snapToGrid w:val="0"/>
                <w:szCs w:val="28"/>
              </w:rPr>
            </w:pPr>
            <w:r w:rsidRPr="00DF5103">
              <w:rPr>
                <w:snapToGrid w:val="0"/>
                <w:szCs w:val="28"/>
              </w:rPr>
              <w:t>0</w:t>
            </w:r>
          </w:p>
        </w:tc>
        <w:tc>
          <w:tcPr>
            <w:tcW w:w="1701" w:type="dxa"/>
            <w:tcBorders>
              <w:top w:val="nil"/>
              <w:left w:val="nil"/>
              <w:bottom w:val="single" w:sz="4" w:space="0" w:color="auto"/>
              <w:right w:val="single" w:sz="4" w:space="0" w:color="auto"/>
            </w:tcBorders>
            <w:shd w:val="clear" w:color="auto" w:fill="auto"/>
            <w:vAlign w:val="center"/>
          </w:tcPr>
          <w:p w14:paraId="140039F1" w14:textId="77777777" w:rsidR="00DF5103" w:rsidRPr="00DF5103" w:rsidRDefault="00DF5103" w:rsidP="00DF5103">
            <w:pPr>
              <w:jc w:val="center"/>
              <w:rPr>
                <w:snapToGrid w:val="0"/>
                <w:szCs w:val="28"/>
              </w:rPr>
            </w:pPr>
            <w:r w:rsidRPr="00DF5103">
              <w:rPr>
                <w:snapToGrid w:val="0"/>
                <w:szCs w:val="28"/>
              </w:rPr>
              <w:t>0</w:t>
            </w:r>
          </w:p>
        </w:tc>
      </w:tr>
      <w:tr w:rsidR="00DF5103" w:rsidRPr="00DF5103" w14:paraId="746ED657" w14:textId="77777777" w:rsidTr="00E6267D">
        <w:trPr>
          <w:trHeight w:val="70"/>
        </w:trPr>
        <w:tc>
          <w:tcPr>
            <w:tcW w:w="993" w:type="dxa"/>
            <w:shd w:val="clear" w:color="auto" w:fill="auto"/>
            <w:noWrap/>
            <w:vAlign w:val="center"/>
            <w:hideMark/>
          </w:tcPr>
          <w:p w14:paraId="22F16B1C" w14:textId="77777777" w:rsidR="00DF5103" w:rsidRPr="00DF5103" w:rsidRDefault="00DF5103" w:rsidP="00DF5103">
            <w:pPr>
              <w:jc w:val="center"/>
              <w:rPr>
                <w:snapToGrid w:val="0"/>
                <w:color w:val="000000"/>
                <w:szCs w:val="28"/>
              </w:rPr>
            </w:pPr>
            <w:r w:rsidRPr="00DF5103">
              <w:rPr>
                <w:snapToGrid w:val="0"/>
                <w:color w:val="000000"/>
                <w:szCs w:val="28"/>
              </w:rPr>
              <w:t>1.4.2</w:t>
            </w:r>
          </w:p>
        </w:tc>
        <w:tc>
          <w:tcPr>
            <w:tcW w:w="3969" w:type="dxa"/>
            <w:shd w:val="clear" w:color="auto" w:fill="auto"/>
            <w:vAlign w:val="center"/>
            <w:hideMark/>
          </w:tcPr>
          <w:p w14:paraId="22A6D762" w14:textId="77777777" w:rsidR="00DF5103" w:rsidRPr="00DF5103" w:rsidRDefault="00DF5103" w:rsidP="00DF5103">
            <w:pPr>
              <w:rPr>
                <w:snapToGrid w:val="0"/>
                <w:color w:val="000000"/>
                <w:szCs w:val="28"/>
              </w:rPr>
            </w:pPr>
            <w:r w:rsidRPr="00DF5103">
              <w:rPr>
                <w:snapToGrid w:val="0"/>
                <w:color w:val="000000"/>
                <w:szCs w:val="28"/>
              </w:rPr>
              <w:t>расходы на обязательное страхование</w:t>
            </w:r>
          </w:p>
        </w:tc>
        <w:tc>
          <w:tcPr>
            <w:tcW w:w="1559" w:type="dxa"/>
            <w:tcBorders>
              <w:top w:val="nil"/>
              <w:left w:val="single" w:sz="4" w:space="0" w:color="auto"/>
              <w:bottom w:val="single" w:sz="4" w:space="0" w:color="auto"/>
              <w:right w:val="single" w:sz="4" w:space="0" w:color="auto"/>
            </w:tcBorders>
            <w:shd w:val="clear" w:color="auto" w:fill="auto"/>
            <w:vAlign w:val="center"/>
          </w:tcPr>
          <w:p w14:paraId="75A185A4" w14:textId="77777777" w:rsidR="00DF5103" w:rsidRPr="00DF5103" w:rsidRDefault="00DF5103" w:rsidP="00DF5103">
            <w:pPr>
              <w:jc w:val="center"/>
              <w:rPr>
                <w:snapToGrid w:val="0"/>
                <w:szCs w:val="28"/>
              </w:rPr>
            </w:pPr>
            <w:r w:rsidRPr="00DF5103">
              <w:rPr>
                <w:snapToGrid w:val="0"/>
                <w:szCs w:val="28"/>
              </w:rPr>
              <w:t>0</w:t>
            </w:r>
          </w:p>
        </w:tc>
        <w:tc>
          <w:tcPr>
            <w:tcW w:w="1560" w:type="dxa"/>
            <w:tcBorders>
              <w:top w:val="nil"/>
              <w:left w:val="nil"/>
              <w:bottom w:val="single" w:sz="4" w:space="0" w:color="auto"/>
              <w:right w:val="single" w:sz="4" w:space="0" w:color="auto"/>
            </w:tcBorders>
            <w:shd w:val="clear" w:color="auto" w:fill="auto"/>
            <w:noWrap/>
            <w:vAlign w:val="center"/>
          </w:tcPr>
          <w:p w14:paraId="5090E9E0" w14:textId="77777777" w:rsidR="00DF5103" w:rsidRPr="00DF5103" w:rsidRDefault="00DF5103" w:rsidP="00DF5103">
            <w:pPr>
              <w:jc w:val="center"/>
              <w:rPr>
                <w:snapToGrid w:val="0"/>
                <w:szCs w:val="28"/>
              </w:rPr>
            </w:pPr>
            <w:r w:rsidRPr="00DF5103">
              <w:rPr>
                <w:snapToGrid w:val="0"/>
                <w:szCs w:val="28"/>
              </w:rPr>
              <w:t>0</w:t>
            </w:r>
          </w:p>
        </w:tc>
        <w:tc>
          <w:tcPr>
            <w:tcW w:w="1701" w:type="dxa"/>
            <w:tcBorders>
              <w:top w:val="nil"/>
              <w:left w:val="nil"/>
              <w:bottom w:val="single" w:sz="4" w:space="0" w:color="auto"/>
              <w:right w:val="single" w:sz="4" w:space="0" w:color="auto"/>
            </w:tcBorders>
            <w:shd w:val="clear" w:color="auto" w:fill="auto"/>
            <w:vAlign w:val="center"/>
          </w:tcPr>
          <w:p w14:paraId="6269159B" w14:textId="77777777" w:rsidR="00DF5103" w:rsidRPr="00DF5103" w:rsidRDefault="00DF5103" w:rsidP="00DF5103">
            <w:pPr>
              <w:jc w:val="center"/>
              <w:rPr>
                <w:snapToGrid w:val="0"/>
                <w:szCs w:val="28"/>
              </w:rPr>
            </w:pPr>
            <w:r w:rsidRPr="00DF5103">
              <w:rPr>
                <w:snapToGrid w:val="0"/>
                <w:szCs w:val="28"/>
              </w:rPr>
              <w:t>0</w:t>
            </w:r>
          </w:p>
        </w:tc>
      </w:tr>
      <w:tr w:rsidR="00DF5103" w:rsidRPr="00DF5103" w14:paraId="6618F4BF" w14:textId="77777777" w:rsidTr="00E6267D">
        <w:trPr>
          <w:trHeight w:val="70"/>
        </w:trPr>
        <w:tc>
          <w:tcPr>
            <w:tcW w:w="993" w:type="dxa"/>
            <w:shd w:val="clear" w:color="auto" w:fill="auto"/>
            <w:noWrap/>
            <w:vAlign w:val="center"/>
            <w:hideMark/>
          </w:tcPr>
          <w:p w14:paraId="5B21AB2F" w14:textId="77777777" w:rsidR="00DF5103" w:rsidRPr="00DF5103" w:rsidRDefault="00DF5103" w:rsidP="00DF5103">
            <w:pPr>
              <w:jc w:val="center"/>
              <w:rPr>
                <w:snapToGrid w:val="0"/>
                <w:color w:val="000000"/>
                <w:szCs w:val="28"/>
              </w:rPr>
            </w:pPr>
            <w:r w:rsidRPr="00DF5103">
              <w:rPr>
                <w:snapToGrid w:val="0"/>
                <w:color w:val="000000"/>
                <w:szCs w:val="28"/>
              </w:rPr>
              <w:t>1.4.3</w:t>
            </w:r>
          </w:p>
        </w:tc>
        <w:tc>
          <w:tcPr>
            <w:tcW w:w="3969" w:type="dxa"/>
            <w:shd w:val="clear" w:color="auto" w:fill="auto"/>
            <w:noWrap/>
            <w:vAlign w:val="center"/>
            <w:hideMark/>
          </w:tcPr>
          <w:p w14:paraId="35B11359" w14:textId="77777777" w:rsidR="00DF5103" w:rsidRPr="00DF5103" w:rsidRDefault="00DF5103" w:rsidP="00DF5103">
            <w:pPr>
              <w:rPr>
                <w:snapToGrid w:val="0"/>
                <w:color w:val="000000"/>
                <w:szCs w:val="28"/>
              </w:rPr>
            </w:pPr>
            <w:r w:rsidRPr="00DF5103">
              <w:rPr>
                <w:snapToGrid w:val="0"/>
                <w:color w:val="000000"/>
                <w:szCs w:val="28"/>
              </w:rPr>
              <w:t xml:space="preserve">иные расходы </w:t>
            </w:r>
          </w:p>
        </w:tc>
        <w:tc>
          <w:tcPr>
            <w:tcW w:w="1559" w:type="dxa"/>
            <w:tcBorders>
              <w:top w:val="nil"/>
              <w:left w:val="single" w:sz="4" w:space="0" w:color="auto"/>
              <w:bottom w:val="single" w:sz="4" w:space="0" w:color="auto"/>
              <w:right w:val="single" w:sz="4" w:space="0" w:color="auto"/>
            </w:tcBorders>
            <w:shd w:val="clear" w:color="auto" w:fill="auto"/>
            <w:vAlign w:val="center"/>
          </w:tcPr>
          <w:p w14:paraId="65401F09" w14:textId="77777777" w:rsidR="00DF5103" w:rsidRPr="00DF5103" w:rsidRDefault="00DF5103" w:rsidP="00DF5103">
            <w:pPr>
              <w:jc w:val="center"/>
              <w:rPr>
                <w:snapToGrid w:val="0"/>
                <w:szCs w:val="28"/>
              </w:rPr>
            </w:pPr>
            <w:r w:rsidRPr="00DF5103">
              <w:rPr>
                <w:snapToGrid w:val="0"/>
                <w:szCs w:val="28"/>
              </w:rPr>
              <w:t>0</w:t>
            </w:r>
          </w:p>
        </w:tc>
        <w:tc>
          <w:tcPr>
            <w:tcW w:w="1560" w:type="dxa"/>
            <w:tcBorders>
              <w:top w:val="nil"/>
              <w:left w:val="nil"/>
              <w:bottom w:val="single" w:sz="4" w:space="0" w:color="auto"/>
              <w:right w:val="single" w:sz="4" w:space="0" w:color="auto"/>
            </w:tcBorders>
            <w:shd w:val="clear" w:color="auto" w:fill="auto"/>
            <w:noWrap/>
            <w:vAlign w:val="center"/>
          </w:tcPr>
          <w:p w14:paraId="67F39713" w14:textId="77777777" w:rsidR="00DF5103" w:rsidRPr="00DF5103" w:rsidRDefault="00DF5103" w:rsidP="00DF5103">
            <w:pPr>
              <w:jc w:val="center"/>
              <w:rPr>
                <w:snapToGrid w:val="0"/>
                <w:szCs w:val="28"/>
              </w:rPr>
            </w:pPr>
            <w:r w:rsidRPr="00DF5103">
              <w:rPr>
                <w:snapToGrid w:val="0"/>
                <w:szCs w:val="28"/>
              </w:rPr>
              <w:t>0</w:t>
            </w:r>
          </w:p>
        </w:tc>
        <w:tc>
          <w:tcPr>
            <w:tcW w:w="1701" w:type="dxa"/>
            <w:tcBorders>
              <w:top w:val="nil"/>
              <w:left w:val="nil"/>
              <w:bottom w:val="single" w:sz="4" w:space="0" w:color="auto"/>
              <w:right w:val="single" w:sz="4" w:space="0" w:color="auto"/>
            </w:tcBorders>
            <w:shd w:val="clear" w:color="auto" w:fill="auto"/>
            <w:vAlign w:val="center"/>
          </w:tcPr>
          <w:p w14:paraId="06F7A8F2" w14:textId="77777777" w:rsidR="00DF5103" w:rsidRPr="00DF5103" w:rsidRDefault="00DF5103" w:rsidP="00DF5103">
            <w:pPr>
              <w:jc w:val="center"/>
              <w:rPr>
                <w:snapToGrid w:val="0"/>
                <w:szCs w:val="28"/>
              </w:rPr>
            </w:pPr>
            <w:r w:rsidRPr="00DF5103">
              <w:rPr>
                <w:snapToGrid w:val="0"/>
                <w:szCs w:val="28"/>
              </w:rPr>
              <w:t>0</w:t>
            </w:r>
          </w:p>
        </w:tc>
      </w:tr>
      <w:tr w:rsidR="00DF5103" w:rsidRPr="00DF5103" w14:paraId="0D36A315" w14:textId="77777777" w:rsidTr="00E6267D">
        <w:trPr>
          <w:trHeight w:val="183"/>
        </w:trPr>
        <w:tc>
          <w:tcPr>
            <w:tcW w:w="993" w:type="dxa"/>
            <w:shd w:val="clear" w:color="auto" w:fill="auto"/>
            <w:noWrap/>
            <w:vAlign w:val="center"/>
            <w:hideMark/>
          </w:tcPr>
          <w:p w14:paraId="6672435D" w14:textId="77777777" w:rsidR="00DF5103" w:rsidRPr="00DF5103" w:rsidRDefault="00DF5103" w:rsidP="00DF5103">
            <w:pPr>
              <w:jc w:val="center"/>
              <w:rPr>
                <w:snapToGrid w:val="0"/>
                <w:color w:val="000000"/>
                <w:szCs w:val="28"/>
              </w:rPr>
            </w:pPr>
            <w:r w:rsidRPr="00DF5103">
              <w:rPr>
                <w:snapToGrid w:val="0"/>
                <w:color w:val="000000"/>
                <w:szCs w:val="28"/>
              </w:rPr>
              <w:t>1.5</w:t>
            </w:r>
          </w:p>
        </w:tc>
        <w:tc>
          <w:tcPr>
            <w:tcW w:w="3969" w:type="dxa"/>
            <w:shd w:val="clear" w:color="auto" w:fill="auto"/>
            <w:vAlign w:val="center"/>
            <w:hideMark/>
          </w:tcPr>
          <w:p w14:paraId="488F29EA" w14:textId="77777777" w:rsidR="00DF5103" w:rsidRPr="00DF5103" w:rsidRDefault="00DF5103" w:rsidP="00DF5103">
            <w:pPr>
              <w:rPr>
                <w:snapToGrid w:val="0"/>
                <w:color w:val="000000"/>
                <w:szCs w:val="28"/>
              </w:rPr>
            </w:pPr>
            <w:r w:rsidRPr="00DF5103">
              <w:rPr>
                <w:snapToGrid w:val="0"/>
                <w:color w:val="000000"/>
                <w:szCs w:val="28"/>
              </w:rPr>
              <w:t>Отчисления на социальные нужды</w:t>
            </w:r>
          </w:p>
        </w:tc>
        <w:tc>
          <w:tcPr>
            <w:tcW w:w="1559" w:type="dxa"/>
            <w:tcBorders>
              <w:top w:val="nil"/>
              <w:left w:val="single" w:sz="4" w:space="0" w:color="auto"/>
              <w:bottom w:val="single" w:sz="4" w:space="0" w:color="auto"/>
              <w:right w:val="single" w:sz="4" w:space="0" w:color="auto"/>
            </w:tcBorders>
            <w:shd w:val="clear" w:color="auto" w:fill="auto"/>
            <w:vAlign w:val="center"/>
          </w:tcPr>
          <w:p w14:paraId="3747DBC3" w14:textId="77777777" w:rsidR="00DF5103" w:rsidRPr="00DF5103" w:rsidRDefault="00DF5103" w:rsidP="00DF5103">
            <w:pPr>
              <w:jc w:val="center"/>
              <w:rPr>
                <w:snapToGrid w:val="0"/>
                <w:szCs w:val="28"/>
              </w:rPr>
            </w:pPr>
            <w:r w:rsidRPr="00DF5103">
              <w:rPr>
                <w:snapToGrid w:val="0"/>
                <w:szCs w:val="28"/>
              </w:rPr>
              <w:t>678</w:t>
            </w:r>
          </w:p>
        </w:tc>
        <w:tc>
          <w:tcPr>
            <w:tcW w:w="1560" w:type="dxa"/>
            <w:tcBorders>
              <w:top w:val="nil"/>
              <w:left w:val="nil"/>
              <w:bottom w:val="single" w:sz="4" w:space="0" w:color="auto"/>
              <w:right w:val="single" w:sz="4" w:space="0" w:color="auto"/>
            </w:tcBorders>
            <w:shd w:val="clear" w:color="auto" w:fill="auto"/>
            <w:noWrap/>
            <w:vAlign w:val="center"/>
          </w:tcPr>
          <w:p w14:paraId="5AC694F1" w14:textId="77777777" w:rsidR="00DF5103" w:rsidRPr="00DF5103" w:rsidRDefault="00DF5103" w:rsidP="00DF5103">
            <w:pPr>
              <w:jc w:val="center"/>
              <w:rPr>
                <w:snapToGrid w:val="0"/>
                <w:szCs w:val="28"/>
              </w:rPr>
            </w:pPr>
            <w:r w:rsidRPr="00DF5103">
              <w:rPr>
                <w:snapToGrid w:val="0"/>
                <w:szCs w:val="28"/>
              </w:rPr>
              <w:t>678</w:t>
            </w:r>
          </w:p>
        </w:tc>
        <w:tc>
          <w:tcPr>
            <w:tcW w:w="1701" w:type="dxa"/>
            <w:tcBorders>
              <w:top w:val="nil"/>
              <w:left w:val="nil"/>
              <w:bottom w:val="single" w:sz="4" w:space="0" w:color="auto"/>
              <w:right w:val="single" w:sz="4" w:space="0" w:color="auto"/>
            </w:tcBorders>
            <w:shd w:val="clear" w:color="auto" w:fill="auto"/>
            <w:vAlign w:val="center"/>
          </w:tcPr>
          <w:p w14:paraId="0F4CB7DF" w14:textId="77777777" w:rsidR="00DF5103" w:rsidRPr="00DF5103" w:rsidRDefault="00DF5103" w:rsidP="00DF5103">
            <w:pPr>
              <w:jc w:val="center"/>
              <w:rPr>
                <w:snapToGrid w:val="0"/>
                <w:szCs w:val="28"/>
              </w:rPr>
            </w:pPr>
            <w:r w:rsidRPr="00DF5103">
              <w:rPr>
                <w:snapToGrid w:val="0"/>
                <w:szCs w:val="28"/>
              </w:rPr>
              <w:t>0</w:t>
            </w:r>
          </w:p>
        </w:tc>
      </w:tr>
      <w:tr w:rsidR="00DF5103" w:rsidRPr="00DF5103" w14:paraId="372EA939" w14:textId="77777777" w:rsidTr="00E6267D">
        <w:trPr>
          <w:trHeight w:val="70"/>
        </w:trPr>
        <w:tc>
          <w:tcPr>
            <w:tcW w:w="993" w:type="dxa"/>
            <w:shd w:val="clear" w:color="auto" w:fill="auto"/>
            <w:noWrap/>
            <w:vAlign w:val="center"/>
            <w:hideMark/>
          </w:tcPr>
          <w:p w14:paraId="041B1188" w14:textId="77777777" w:rsidR="00DF5103" w:rsidRPr="00DF5103" w:rsidRDefault="00DF5103" w:rsidP="00DF5103">
            <w:pPr>
              <w:jc w:val="center"/>
              <w:rPr>
                <w:snapToGrid w:val="0"/>
                <w:color w:val="000000"/>
                <w:szCs w:val="28"/>
              </w:rPr>
            </w:pPr>
            <w:r w:rsidRPr="00DF5103">
              <w:rPr>
                <w:snapToGrid w:val="0"/>
                <w:color w:val="000000"/>
                <w:szCs w:val="28"/>
              </w:rPr>
              <w:t>1.6</w:t>
            </w:r>
          </w:p>
        </w:tc>
        <w:tc>
          <w:tcPr>
            <w:tcW w:w="3969" w:type="dxa"/>
            <w:shd w:val="clear" w:color="auto" w:fill="auto"/>
            <w:vAlign w:val="center"/>
            <w:hideMark/>
          </w:tcPr>
          <w:p w14:paraId="1D7C4B07" w14:textId="77777777" w:rsidR="00DF5103" w:rsidRPr="00DF5103" w:rsidRDefault="00DF5103" w:rsidP="00DF5103">
            <w:pPr>
              <w:rPr>
                <w:snapToGrid w:val="0"/>
                <w:color w:val="000000"/>
                <w:szCs w:val="28"/>
              </w:rPr>
            </w:pPr>
            <w:r w:rsidRPr="00DF5103">
              <w:rPr>
                <w:snapToGrid w:val="0"/>
                <w:color w:val="000000"/>
                <w:szCs w:val="28"/>
              </w:rPr>
              <w:t>Расходы по сомнительным долгам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4456FCFF" w14:textId="77777777" w:rsidR="00DF5103" w:rsidRPr="00DF5103" w:rsidRDefault="00DF5103" w:rsidP="00DF5103">
            <w:pPr>
              <w:jc w:val="center"/>
              <w:rPr>
                <w:snapToGrid w:val="0"/>
                <w:szCs w:val="28"/>
              </w:rPr>
            </w:pPr>
            <w:r w:rsidRPr="00DF5103">
              <w:rPr>
                <w:snapToGrid w:val="0"/>
                <w:szCs w:val="28"/>
              </w:rPr>
              <w:t>0</w:t>
            </w:r>
          </w:p>
        </w:tc>
        <w:tc>
          <w:tcPr>
            <w:tcW w:w="1560" w:type="dxa"/>
            <w:tcBorders>
              <w:top w:val="nil"/>
              <w:left w:val="nil"/>
              <w:bottom w:val="single" w:sz="4" w:space="0" w:color="auto"/>
              <w:right w:val="single" w:sz="4" w:space="0" w:color="auto"/>
            </w:tcBorders>
            <w:shd w:val="clear" w:color="auto" w:fill="auto"/>
            <w:noWrap/>
            <w:vAlign w:val="center"/>
          </w:tcPr>
          <w:p w14:paraId="583497FB" w14:textId="77777777" w:rsidR="00DF5103" w:rsidRPr="00DF5103" w:rsidRDefault="00DF5103" w:rsidP="00DF5103">
            <w:pPr>
              <w:jc w:val="center"/>
              <w:rPr>
                <w:snapToGrid w:val="0"/>
                <w:szCs w:val="28"/>
              </w:rPr>
            </w:pPr>
            <w:r w:rsidRPr="00DF5103">
              <w:rPr>
                <w:snapToGrid w:val="0"/>
                <w:szCs w:val="28"/>
              </w:rPr>
              <w:t>0</w:t>
            </w:r>
          </w:p>
        </w:tc>
        <w:tc>
          <w:tcPr>
            <w:tcW w:w="1701" w:type="dxa"/>
            <w:tcBorders>
              <w:top w:val="nil"/>
              <w:left w:val="nil"/>
              <w:bottom w:val="single" w:sz="4" w:space="0" w:color="auto"/>
              <w:right w:val="single" w:sz="4" w:space="0" w:color="auto"/>
            </w:tcBorders>
            <w:shd w:val="clear" w:color="auto" w:fill="auto"/>
            <w:vAlign w:val="center"/>
          </w:tcPr>
          <w:p w14:paraId="74B74DC0" w14:textId="77777777" w:rsidR="00DF5103" w:rsidRPr="00DF5103" w:rsidRDefault="00DF5103" w:rsidP="00DF5103">
            <w:pPr>
              <w:jc w:val="center"/>
              <w:rPr>
                <w:snapToGrid w:val="0"/>
                <w:szCs w:val="28"/>
              </w:rPr>
            </w:pPr>
            <w:r w:rsidRPr="00DF5103">
              <w:rPr>
                <w:snapToGrid w:val="0"/>
                <w:szCs w:val="28"/>
              </w:rPr>
              <w:t>0</w:t>
            </w:r>
          </w:p>
        </w:tc>
      </w:tr>
      <w:tr w:rsidR="00DF5103" w:rsidRPr="00DF5103" w14:paraId="787BCDF2" w14:textId="77777777" w:rsidTr="00E6267D">
        <w:trPr>
          <w:trHeight w:val="279"/>
        </w:trPr>
        <w:tc>
          <w:tcPr>
            <w:tcW w:w="993" w:type="dxa"/>
            <w:shd w:val="clear" w:color="auto" w:fill="auto"/>
            <w:noWrap/>
            <w:vAlign w:val="center"/>
            <w:hideMark/>
          </w:tcPr>
          <w:p w14:paraId="141ECDE5" w14:textId="77777777" w:rsidR="00DF5103" w:rsidRPr="00DF5103" w:rsidRDefault="00DF5103" w:rsidP="00DF5103">
            <w:pPr>
              <w:jc w:val="center"/>
              <w:rPr>
                <w:snapToGrid w:val="0"/>
                <w:color w:val="000000"/>
                <w:szCs w:val="28"/>
              </w:rPr>
            </w:pPr>
            <w:r w:rsidRPr="00DF5103">
              <w:rPr>
                <w:snapToGrid w:val="0"/>
                <w:color w:val="000000"/>
                <w:szCs w:val="28"/>
              </w:rPr>
              <w:t>1.7</w:t>
            </w:r>
          </w:p>
        </w:tc>
        <w:tc>
          <w:tcPr>
            <w:tcW w:w="3969" w:type="dxa"/>
            <w:shd w:val="clear" w:color="auto" w:fill="auto"/>
            <w:vAlign w:val="center"/>
            <w:hideMark/>
          </w:tcPr>
          <w:p w14:paraId="7CCD8A07" w14:textId="77777777" w:rsidR="00DF5103" w:rsidRPr="00DF5103" w:rsidRDefault="00DF5103" w:rsidP="00DF5103">
            <w:pPr>
              <w:rPr>
                <w:snapToGrid w:val="0"/>
                <w:color w:val="000000"/>
                <w:szCs w:val="28"/>
              </w:rPr>
            </w:pPr>
            <w:r w:rsidRPr="00DF5103">
              <w:rPr>
                <w:snapToGrid w:val="0"/>
                <w:color w:val="000000"/>
                <w:szCs w:val="28"/>
              </w:rPr>
              <w:t>Амортизация основных средств и нематериальных активов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74352574" w14:textId="77777777" w:rsidR="00DF5103" w:rsidRPr="00DF5103" w:rsidRDefault="00DF5103" w:rsidP="00DF5103">
            <w:pPr>
              <w:jc w:val="center"/>
              <w:rPr>
                <w:snapToGrid w:val="0"/>
                <w:szCs w:val="28"/>
              </w:rPr>
            </w:pPr>
            <w:r w:rsidRPr="00DF5103">
              <w:rPr>
                <w:snapToGrid w:val="0"/>
                <w:szCs w:val="28"/>
              </w:rPr>
              <w:t>0</w:t>
            </w:r>
          </w:p>
        </w:tc>
        <w:tc>
          <w:tcPr>
            <w:tcW w:w="1560" w:type="dxa"/>
            <w:tcBorders>
              <w:top w:val="nil"/>
              <w:left w:val="nil"/>
              <w:bottom w:val="single" w:sz="4" w:space="0" w:color="auto"/>
              <w:right w:val="single" w:sz="4" w:space="0" w:color="auto"/>
            </w:tcBorders>
            <w:shd w:val="clear" w:color="auto" w:fill="auto"/>
            <w:noWrap/>
            <w:vAlign w:val="center"/>
          </w:tcPr>
          <w:p w14:paraId="35EAB72C" w14:textId="77777777" w:rsidR="00DF5103" w:rsidRPr="00DF5103" w:rsidRDefault="00DF5103" w:rsidP="00DF5103">
            <w:pPr>
              <w:jc w:val="center"/>
              <w:rPr>
                <w:snapToGrid w:val="0"/>
                <w:szCs w:val="28"/>
              </w:rPr>
            </w:pPr>
            <w:r w:rsidRPr="00DF5103">
              <w:rPr>
                <w:snapToGrid w:val="0"/>
                <w:szCs w:val="28"/>
              </w:rPr>
              <w:t>0</w:t>
            </w:r>
          </w:p>
        </w:tc>
        <w:tc>
          <w:tcPr>
            <w:tcW w:w="1701" w:type="dxa"/>
            <w:tcBorders>
              <w:top w:val="nil"/>
              <w:left w:val="nil"/>
              <w:bottom w:val="single" w:sz="4" w:space="0" w:color="auto"/>
              <w:right w:val="single" w:sz="4" w:space="0" w:color="auto"/>
            </w:tcBorders>
            <w:shd w:val="clear" w:color="auto" w:fill="auto"/>
            <w:vAlign w:val="center"/>
          </w:tcPr>
          <w:p w14:paraId="0881D959" w14:textId="77777777" w:rsidR="00DF5103" w:rsidRPr="00DF5103" w:rsidRDefault="00DF5103" w:rsidP="00DF5103">
            <w:pPr>
              <w:jc w:val="center"/>
              <w:rPr>
                <w:snapToGrid w:val="0"/>
                <w:szCs w:val="28"/>
              </w:rPr>
            </w:pPr>
            <w:r w:rsidRPr="00DF5103">
              <w:rPr>
                <w:snapToGrid w:val="0"/>
                <w:szCs w:val="28"/>
              </w:rPr>
              <w:t>0</w:t>
            </w:r>
          </w:p>
        </w:tc>
      </w:tr>
      <w:tr w:rsidR="00DF5103" w:rsidRPr="00DF5103" w14:paraId="23E2EF14" w14:textId="77777777" w:rsidTr="00E6267D">
        <w:trPr>
          <w:trHeight w:val="545"/>
        </w:trPr>
        <w:tc>
          <w:tcPr>
            <w:tcW w:w="993" w:type="dxa"/>
            <w:shd w:val="clear" w:color="auto" w:fill="auto"/>
            <w:noWrap/>
            <w:vAlign w:val="center"/>
            <w:hideMark/>
          </w:tcPr>
          <w:p w14:paraId="4098B9F8" w14:textId="77777777" w:rsidR="00DF5103" w:rsidRPr="00DF5103" w:rsidRDefault="00DF5103" w:rsidP="00DF5103">
            <w:pPr>
              <w:jc w:val="center"/>
              <w:rPr>
                <w:snapToGrid w:val="0"/>
                <w:color w:val="000000"/>
                <w:szCs w:val="28"/>
              </w:rPr>
            </w:pPr>
            <w:r w:rsidRPr="00DF5103">
              <w:rPr>
                <w:snapToGrid w:val="0"/>
                <w:color w:val="000000"/>
                <w:szCs w:val="28"/>
              </w:rPr>
              <w:t>1.8</w:t>
            </w:r>
          </w:p>
        </w:tc>
        <w:tc>
          <w:tcPr>
            <w:tcW w:w="3969" w:type="dxa"/>
            <w:shd w:val="clear" w:color="auto" w:fill="auto"/>
            <w:noWrap/>
            <w:vAlign w:val="center"/>
            <w:hideMark/>
          </w:tcPr>
          <w:p w14:paraId="3E233F14" w14:textId="77777777" w:rsidR="00DF5103" w:rsidRPr="00DF5103" w:rsidRDefault="00DF5103" w:rsidP="00DF5103">
            <w:pPr>
              <w:rPr>
                <w:snapToGrid w:val="0"/>
                <w:color w:val="000000"/>
                <w:szCs w:val="28"/>
              </w:rPr>
            </w:pPr>
            <w:r w:rsidRPr="00DF5103">
              <w:rPr>
                <w:snapToGrid w:val="0"/>
                <w:color w:val="000000"/>
                <w:szCs w:val="28"/>
              </w:rPr>
              <w:t>Расходы на выплаты по договорам займа и кредитным договорам, включая проценты по ним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6937AFE4" w14:textId="77777777" w:rsidR="00DF5103" w:rsidRPr="00DF5103" w:rsidRDefault="00DF5103" w:rsidP="00DF5103">
            <w:pPr>
              <w:jc w:val="center"/>
              <w:rPr>
                <w:snapToGrid w:val="0"/>
                <w:szCs w:val="28"/>
              </w:rPr>
            </w:pPr>
            <w:r w:rsidRPr="00DF5103">
              <w:rPr>
                <w:snapToGrid w:val="0"/>
                <w:szCs w:val="28"/>
              </w:rPr>
              <w:t>0</w:t>
            </w:r>
          </w:p>
        </w:tc>
        <w:tc>
          <w:tcPr>
            <w:tcW w:w="1560" w:type="dxa"/>
            <w:tcBorders>
              <w:top w:val="nil"/>
              <w:left w:val="nil"/>
              <w:bottom w:val="single" w:sz="4" w:space="0" w:color="auto"/>
              <w:right w:val="single" w:sz="4" w:space="0" w:color="auto"/>
            </w:tcBorders>
            <w:shd w:val="clear" w:color="auto" w:fill="auto"/>
            <w:noWrap/>
            <w:vAlign w:val="center"/>
          </w:tcPr>
          <w:p w14:paraId="18639E90" w14:textId="77777777" w:rsidR="00DF5103" w:rsidRPr="00DF5103" w:rsidRDefault="00DF5103" w:rsidP="00DF5103">
            <w:pPr>
              <w:jc w:val="center"/>
              <w:rPr>
                <w:snapToGrid w:val="0"/>
                <w:szCs w:val="28"/>
              </w:rPr>
            </w:pPr>
            <w:r w:rsidRPr="00DF5103">
              <w:rPr>
                <w:snapToGrid w:val="0"/>
                <w:szCs w:val="28"/>
              </w:rPr>
              <w:t>0</w:t>
            </w:r>
          </w:p>
        </w:tc>
        <w:tc>
          <w:tcPr>
            <w:tcW w:w="1701" w:type="dxa"/>
            <w:tcBorders>
              <w:top w:val="nil"/>
              <w:left w:val="nil"/>
              <w:bottom w:val="single" w:sz="4" w:space="0" w:color="auto"/>
              <w:right w:val="single" w:sz="4" w:space="0" w:color="auto"/>
            </w:tcBorders>
            <w:shd w:val="clear" w:color="auto" w:fill="auto"/>
            <w:vAlign w:val="center"/>
          </w:tcPr>
          <w:p w14:paraId="40C6C0E5" w14:textId="77777777" w:rsidR="00DF5103" w:rsidRPr="00DF5103" w:rsidRDefault="00DF5103" w:rsidP="00DF5103">
            <w:pPr>
              <w:jc w:val="center"/>
              <w:rPr>
                <w:snapToGrid w:val="0"/>
                <w:szCs w:val="28"/>
              </w:rPr>
            </w:pPr>
            <w:r w:rsidRPr="00DF5103">
              <w:rPr>
                <w:snapToGrid w:val="0"/>
                <w:szCs w:val="28"/>
              </w:rPr>
              <w:t>0</w:t>
            </w:r>
          </w:p>
        </w:tc>
      </w:tr>
      <w:tr w:rsidR="00DF5103" w:rsidRPr="00DF5103" w14:paraId="7D7B045D" w14:textId="77777777" w:rsidTr="00E6267D">
        <w:trPr>
          <w:trHeight w:val="141"/>
        </w:trPr>
        <w:tc>
          <w:tcPr>
            <w:tcW w:w="993" w:type="dxa"/>
            <w:shd w:val="clear" w:color="auto" w:fill="auto"/>
            <w:noWrap/>
            <w:vAlign w:val="center"/>
            <w:hideMark/>
          </w:tcPr>
          <w:p w14:paraId="53FA9C98" w14:textId="77777777" w:rsidR="00DF5103" w:rsidRPr="00DF5103" w:rsidRDefault="00DF5103" w:rsidP="00DF5103">
            <w:pPr>
              <w:jc w:val="center"/>
              <w:rPr>
                <w:snapToGrid w:val="0"/>
                <w:color w:val="000000"/>
                <w:szCs w:val="28"/>
              </w:rPr>
            </w:pPr>
          </w:p>
        </w:tc>
        <w:tc>
          <w:tcPr>
            <w:tcW w:w="3969" w:type="dxa"/>
            <w:shd w:val="clear" w:color="auto" w:fill="auto"/>
            <w:noWrap/>
            <w:vAlign w:val="center"/>
            <w:hideMark/>
          </w:tcPr>
          <w:p w14:paraId="50565440" w14:textId="77777777" w:rsidR="00DF5103" w:rsidRPr="00DF5103" w:rsidRDefault="00DF5103" w:rsidP="00DF5103">
            <w:pPr>
              <w:rPr>
                <w:snapToGrid w:val="0"/>
                <w:color w:val="000000"/>
                <w:szCs w:val="28"/>
              </w:rPr>
            </w:pPr>
            <w:r w:rsidRPr="00DF5103">
              <w:rPr>
                <w:snapToGrid w:val="0"/>
                <w:color w:val="000000"/>
                <w:szCs w:val="28"/>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EAFDB5" w14:textId="77777777" w:rsidR="00DF5103" w:rsidRPr="00DF5103" w:rsidRDefault="00DF5103" w:rsidP="00DF5103">
            <w:pPr>
              <w:jc w:val="center"/>
              <w:rPr>
                <w:snapToGrid w:val="0"/>
                <w:szCs w:val="28"/>
              </w:rPr>
            </w:pPr>
            <w:r w:rsidRPr="00DF5103">
              <w:rPr>
                <w:snapToGrid w:val="0"/>
                <w:szCs w:val="28"/>
              </w:rPr>
              <w:t>3 401</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413D628" w14:textId="77777777" w:rsidR="00DF5103" w:rsidRPr="00DF5103" w:rsidRDefault="00DF5103" w:rsidP="00DF5103">
            <w:pPr>
              <w:jc w:val="center"/>
              <w:rPr>
                <w:snapToGrid w:val="0"/>
                <w:szCs w:val="28"/>
              </w:rPr>
            </w:pPr>
            <w:r w:rsidRPr="00DF5103">
              <w:rPr>
                <w:snapToGrid w:val="0"/>
                <w:szCs w:val="28"/>
              </w:rPr>
              <w:t>3 384</w:t>
            </w:r>
          </w:p>
        </w:tc>
        <w:tc>
          <w:tcPr>
            <w:tcW w:w="1701" w:type="dxa"/>
            <w:tcBorders>
              <w:top w:val="single" w:sz="4" w:space="0" w:color="auto"/>
              <w:left w:val="nil"/>
              <w:bottom w:val="single" w:sz="4" w:space="0" w:color="auto"/>
              <w:right w:val="single" w:sz="4" w:space="0" w:color="auto"/>
            </w:tcBorders>
            <w:shd w:val="clear" w:color="auto" w:fill="auto"/>
            <w:vAlign w:val="center"/>
          </w:tcPr>
          <w:p w14:paraId="480B885C" w14:textId="77777777" w:rsidR="00DF5103" w:rsidRPr="00DF5103" w:rsidRDefault="00DF5103" w:rsidP="00DF5103">
            <w:pPr>
              <w:jc w:val="center"/>
              <w:rPr>
                <w:snapToGrid w:val="0"/>
                <w:szCs w:val="28"/>
              </w:rPr>
            </w:pPr>
            <w:r w:rsidRPr="00DF5103">
              <w:rPr>
                <w:snapToGrid w:val="0"/>
                <w:szCs w:val="28"/>
              </w:rPr>
              <w:t>-17</w:t>
            </w:r>
          </w:p>
        </w:tc>
      </w:tr>
      <w:tr w:rsidR="00DF5103" w:rsidRPr="00DF5103" w14:paraId="78E58284" w14:textId="77777777" w:rsidTr="00E6267D">
        <w:trPr>
          <w:trHeight w:val="70"/>
        </w:trPr>
        <w:tc>
          <w:tcPr>
            <w:tcW w:w="993" w:type="dxa"/>
            <w:shd w:val="clear" w:color="auto" w:fill="auto"/>
            <w:noWrap/>
            <w:vAlign w:val="center"/>
            <w:hideMark/>
          </w:tcPr>
          <w:p w14:paraId="736366E8" w14:textId="77777777" w:rsidR="00DF5103" w:rsidRPr="00DF5103" w:rsidRDefault="00DF5103" w:rsidP="00DF5103">
            <w:pPr>
              <w:jc w:val="center"/>
              <w:rPr>
                <w:snapToGrid w:val="0"/>
                <w:color w:val="000000"/>
                <w:szCs w:val="28"/>
              </w:rPr>
            </w:pPr>
            <w:r w:rsidRPr="00DF5103">
              <w:rPr>
                <w:snapToGrid w:val="0"/>
                <w:color w:val="000000"/>
                <w:szCs w:val="28"/>
              </w:rPr>
              <w:t>2</w:t>
            </w:r>
          </w:p>
        </w:tc>
        <w:tc>
          <w:tcPr>
            <w:tcW w:w="3969" w:type="dxa"/>
            <w:shd w:val="clear" w:color="auto" w:fill="auto"/>
            <w:noWrap/>
            <w:vAlign w:val="center"/>
            <w:hideMark/>
          </w:tcPr>
          <w:p w14:paraId="476FCDB0" w14:textId="77777777" w:rsidR="00DF5103" w:rsidRPr="00DF5103" w:rsidRDefault="00DF5103" w:rsidP="00DF5103">
            <w:pPr>
              <w:rPr>
                <w:snapToGrid w:val="0"/>
                <w:color w:val="000000"/>
                <w:szCs w:val="28"/>
              </w:rPr>
            </w:pPr>
            <w:r w:rsidRPr="00DF5103">
              <w:rPr>
                <w:snapToGrid w:val="0"/>
                <w:color w:val="000000"/>
                <w:szCs w:val="28"/>
              </w:rPr>
              <w:t>Налог на прибыль</w:t>
            </w:r>
          </w:p>
        </w:tc>
        <w:tc>
          <w:tcPr>
            <w:tcW w:w="1559" w:type="dxa"/>
            <w:tcBorders>
              <w:top w:val="nil"/>
              <w:left w:val="single" w:sz="4" w:space="0" w:color="auto"/>
              <w:bottom w:val="single" w:sz="4" w:space="0" w:color="auto"/>
              <w:right w:val="single" w:sz="4" w:space="0" w:color="auto"/>
            </w:tcBorders>
            <w:shd w:val="clear" w:color="auto" w:fill="auto"/>
            <w:vAlign w:val="center"/>
          </w:tcPr>
          <w:p w14:paraId="2732B913" w14:textId="77777777" w:rsidR="00DF5103" w:rsidRPr="00DF5103" w:rsidRDefault="00DF5103" w:rsidP="00DF5103">
            <w:pPr>
              <w:jc w:val="center"/>
              <w:rPr>
                <w:snapToGrid w:val="0"/>
                <w:szCs w:val="28"/>
              </w:rPr>
            </w:pPr>
            <w:r w:rsidRPr="00DF5103">
              <w:rPr>
                <w:snapToGrid w:val="0"/>
                <w:szCs w:val="28"/>
              </w:rPr>
              <w:t>9</w:t>
            </w:r>
          </w:p>
        </w:tc>
        <w:tc>
          <w:tcPr>
            <w:tcW w:w="1560" w:type="dxa"/>
            <w:tcBorders>
              <w:top w:val="nil"/>
              <w:left w:val="nil"/>
              <w:bottom w:val="single" w:sz="4" w:space="0" w:color="auto"/>
              <w:right w:val="single" w:sz="4" w:space="0" w:color="auto"/>
            </w:tcBorders>
            <w:shd w:val="clear" w:color="auto" w:fill="auto"/>
            <w:noWrap/>
            <w:vAlign w:val="center"/>
          </w:tcPr>
          <w:p w14:paraId="5FF2C31A" w14:textId="77777777" w:rsidR="00DF5103" w:rsidRPr="00DF5103" w:rsidRDefault="00DF5103" w:rsidP="00DF5103">
            <w:pPr>
              <w:jc w:val="center"/>
              <w:rPr>
                <w:snapToGrid w:val="0"/>
                <w:szCs w:val="28"/>
              </w:rPr>
            </w:pPr>
            <w:r w:rsidRPr="00DF5103">
              <w:rPr>
                <w:snapToGrid w:val="0"/>
                <w:szCs w:val="28"/>
              </w:rPr>
              <w:t>0</w:t>
            </w:r>
          </w:p>
        </w:tc>
        <w:tc>
          <w:tcPr>
            <w:tcW w:w="1701" w:type="dxa"/>
            <w:tcBorders>
              <w:top w:val="nil"/>
              <w:left w:val="nil"/>
              <w:bottom w:val="single" w:sz="4" w:space="0" w:color="auto"/>
              <w:right w:val="single" w:sz="4" w:space="0" w:color="auto"/>
            </w:tcBorders>
            <w:shd w:val="clear" w:color="auto" w:fill="auto"/>
            <w:vAlign w:val="center"/>
          </w:tcPr>
          <w:p w14:paraId="7F3394EF" w14:textId="77777777" w:rsidR="00DF5103" w:rsidRPr="00DF5103" w:rsidRDefault="00DF5103" w:rsidP="00DF5103">
            <w:pPr>
              <w:jc w:val="center"/>
              <w:rPr>
                <w:snapToGrid w:val="0"/>
                <w:szCs w:val="28"/>
              </w:rPr>
            </w:pPr>
            <w:r w:rsidRPr="00DF5103">
              <w:rPr>
                <w:snapToGrid w:val="0"/>
                <w:szCs w:val="28"/>
              </w:rPr>
              <w:t>-9</w:t>
            </w:r>
          </w:p>
        </w:tc>
      </w:tr>
      <w:tr w:rsidR="00DF5103" w:rsidRPr="00DF5103" w14:paraId="4992B726" w14:textId="77777777" w:rsidTr="00E6267D">
        <w:trPr>
          <w:trHeight w:val="70"/>
        </w:trPr>
        <w:tc>
          <w:tcPr>
            <w:tcW w:w="993" w:type="dxa"/>
            <w:shd w:val="clear" w:color="auto" w:fill="auto"/>
            <w:noWrap/>
            <w:vAlign w:val="center"/>
            <w:hideMark/>
          </w:tcPr>
          <w:p w14:paraId="17CCFF29" w14:textId="77777777" w:rsidR="00DF5103" w:rsidRPr="00DF5103" w:rsidRDefault="00DF5103" w:rsidP="00DF5103">
            <w:pPr>
              <w:jc w:val="center"/>
              <w:rPr>
                <w:snapToGrid w:val="0"/>
                <w:color w:val="000000"/>
                <w:szCs w:val="28"/>
              </w:rPr>
            </w:pPr>
            <w:r w:rsidRPr="00DF5103">
              <w:rPr>
                <w:snapToGrid w:val="0"/>
                <w:color w:val="000000"/>
                <w:szCs w:val="28"/>
              </w:rPr>
              <w:t>3</w:t>
            </w:r>
          </w:p>
        </w:tc>
        <w:tc>
          <w:tcPr>
            <w:tcW w:w="3969" w:type="dxa"/>
            <w:shd w:val="clear" w:color="auto" w:fill="auto"/>
            <w:noWrap/>
            <w:vAlign w:val="center"/>
            <w:hideMark/>
          </w:tcPr>
          <w:p w14:paraId="2E658F74" w14:textId="77777777" w:rsidR="00DF5103" w:rsidRPr="00DF5103" w:rsidRDefault="00DF5103" w:rsidP="00DF5103">
            <w:pPr>
              <w:rPr>
                <w:snapToGrid w:val="0"/>
                <w:color w:val="000000"/>
                <w:szCs w:val="28"/>
              </w:rPr>
            </w:pPr>
            <w:r w:rsidRPr="00DF5103">
              <w:rPr>
                <w:snapToGrid w:val="0"/>
                <w:color w:val="00000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9" w:type="dxa"/>
            <w:tcBorders>
              <w:top w:val="nil"/>
              <w:left w:val="single" w:sz="4" w:space="0" w:color="auto"/>
              <w:bottom w:val="single" w:sz="4" w:space="0" w:color="auto"/>
              <w:right w:val="single" w:sz="4" w:space="0" w:color="auto"/>
            </w:tcBorders>
            <w:shd w:val="clear" w:color="auto" w:fill="auto"/>
            <w:vAlign w:val="center"/>
          </w:tcPr>
          <w:p w14:paraId="093D1A87" w14:textId="77777777" w:rsidR="00DF5103" w:rsidRPr="00DF5103" w:rsidRDefault="00DF5103" w:rsidP="00DF5103">
            <w:pPr>
              <w:jc w:val="center"/>
              <w:rPr>
                <w:snapToGrid w:val="0"/>
                <w:szCs w:val="28"/>
              </w:rPr>
            </w:pPr>
            <w:r w:rsidRPr="00DF5103">
              <w:rPr>
                <w:snapToGrid w:val="0"/>
                <w:szCs w:val="28"/>
              </w:rPr>
              <w:t>0</w:t>
            </w:r>
          </w:p>
        </w:tc>
        <w:tc>
          <w:tcPr>
            <w:tcW w:w="1560" w:type="dxa"/>
            <w:tcBorders>
              <w:top w:val="nil"/>
              <w:left w:val="nil"/>
              <w:bottom w:val="single" w:sz="4" w:space="0" w:color="auto"/>
              <w:right w:val="single" w:sz="4" w:space="0" w:color="auto"/>
            </w:tcBorders>
            <w:shd w:val="clear" w:color="auto" w:fill="auto"/>
            <w:noWrap/>
            <w:vAlign w:val="center"/>
          </w:tcPr>
          <w:p w14:paraId="082F682A" w14:textId="77777777" w:rsidR="00DF5103" w:rsidRPr="00DF5103" w:rsidRDefault="00DF5103" w:rsidP="00DF5103">
            <w:pPr>
              <w:jc w:val="center"/>
              <w:rPr>
                <w:snapToGrid w:val="0"/>
                <w:szCs w:val="28"/>
              </w:rPr>
            </w:pPr>
            <w:r w:rsidRPr="00DF5103">
              <w:rPr>
                <w:snapToGrid w:val="0"/>
                <w:szCs w:val="28"/>
              </w:rPr>
              <w:t>0</w:t>
            </w:r>
          </w:p>
        </w:tc>
        <w:tc>
          <w:tcPr>
            <w:tcW w:w="1701" w:type="dxa"/>
            <w:tcBorders>
              <w:top w:val="nil"/>
              <w:left w:val="nil"/>
              <w:bottom w:val="single" w:sz="4" w:space="0" w:color="auto"/>
              <w:right w:val="single" w:sz="4" w:space="0" w:color="auto"/>
            </w:tcBorders>
            <w:shd w:val="clear" w:color="auto" w:fill="auto"/>
            <w:vAlign w:val="center"/>
          </w:tcPr>
          <w:p w14:paraId="1DBBD2CD" w14:textId="77777777" w:rsidR="00DF5103" w:rsidRPr="00DF5103" w:rsidRDefault="00DF5103" w:rsidP="00DF5103">
            <w:pPr>
              <w:jc w:val="center"/>
              <w:rPr>
                <w:snapToGrid w:val="0"/>
                <w:szCs w:val="28"/>
              </w:rPr>
            </w:pPr>
            <w:r w:rsidRPr="00DF5103">
              <w:rPr>
                <w:snapToGrid w:val="0"/>
                <w:szCs w:val="28"/>
              </w:rPr>
              <w:t>0</w:t>
            </w:r>
          </w:p>
        </w:tc>
      </w:tr>
      <w:tr w:rsidR="00DF5103" w:rsidRPr="00DF5103" w14:paraId="6B8A1F51" w14:textId="77777777" w:rsidTr="00E6267D">
        <w:trPr>
          <w:trHeight w:val="199"/>
        </w:trPr>
        <w:tc>
          <w:tcPr>
            <w:tcW w:w="993" w:type="dxa"/>
            <w:shd w:val="clear" w:color="auto" w:fill="auto"/>
            <w:noWrap/>
            <w:vAlign w:val="center"/>
            <w:hideMark/>
          </w:tcPr>
          <w:p w14:paraId="1C88FAE2" w14:textId="77777777" w:rsidR="00DF5103" w:rsidRPr="00DF5103" w:rsidRDefault="00DF5103" w:rsidP="00DF5103">
            <w:pPr>
              <w:jc w:val="center"/>
              <w:rPr>
                <w:snapToGrid w:val="0"/>
                <w:color w:val="000000"/>
                <w:szCs w:val="28"/>
              </w:rPr>
            </w:pPr>
            <w:r w:rsidRPr="00DF5103">
              <w:rPr>
                <w:snapToGrid w:val="0"/>
                <w:color w:val="000000"/>
                <w:szCs w:val="28"/>
              </w:rPr>
              <w:t>4</w:t>
            </w:r>
          </w:p>
        </w:tc>
        <w:tc>
          <w:tcPr>
            <w:tcW w:w="3969" w:type="dxa"/>
            <w:shd w:val="clear" w:color="auto" w:fill="auto"/>
            <w:vAlign w:val="center"/>
            <w:hideMark/>
          </w:tcPr>
          <w:p w14:paraId="4E0D6DEB" w14:textId="77777777" w:rsidR="00DF5103" w:rsidRPr="00DF5103" w:rsidRDefault="00DF5103" w:rsidP="00DF5103">
            <w:pPr>
              <w:rPr>
                <w:snapToGrid w:val="0"/>
                <w:color w:val="000000"/>
                <w:szCs w:val="28"/>
              </w:rPr>
            </w:pPr>
            <w:r w:rsidRPr="00DF5103">
              <w:rPr>
                <w:snapToGrid w:val="0"/>
                <w:color w:val="000000"/>
                <w:szCs w:val="28"/>
              </w:rPr>
              <w:t>Итого неподконтрольных расходов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743EA496" w14:textId="77777777" w:rsidR="00DF5103" w:rsidRPr="00DF5103" w:rsidRDefault="00DF5103" w:rsidP="00DF5103">
            <w:pPr>
              <w:jc w:val="center"/>
              <w:rPr>
                <w:snapToGrid w:val="0"/>
                <w:szCs w:val="28"/>
              </w:rPr>
            </w:pPr>
            <w:r w:rsidRPr="00DF5103">
              <w:rPr>
                <w:snapToGrid w:val="0"/>
                <w:szCs w:val="28"/>
              </w:rPr>
              <w:t>3 410</w:t>
            </w:r>
          </w:p>
        </w:tc>
        <w:tc>
          <w:tcPr>
            <w:tcW w:w="1560" w:type="dxa"/>
            <w:tcBorders>
              <w:top w:val="nil"/>
              <w:left w:val="nil"/>
              <w:bottom w:val="single" w:sz="4" w:space="0" w:color="auto"/>
              <w:right w:val="single" w:sz="4" w:space="0" w:color="auto"/>
            </w:tcBorders>
            <w:shd w:val="clear" w:color="auto" w:fill="auto"/>
            <w:noWrap/>
            <w:vAlign w:val="center"/>
          </w:tcPr>
          <w:p w14:paraId="223D14FE" w14:textId="77777777" w:rsidR="00DF5103" w:rsidRPr="00DF5103" w:rsidRDefault="00DF5103" w:rsidP="00DF5103">
            <w:pPr>
              <w:jc w:val="center"/>
              <w:rPr>
                <w:snapToGrid w:val="0"/>
                <w:szCs w:val="28"/>
              </w:rPr>
            </w:pPr>
            <w:r w:rsidRPr="00DF5103">
              <w:rPr>
                <w:snapToGrid w:val="0"/>
                <w:szCs w:val="28"/>
              </w:rPr>
              <w:t>3 384</w:t>
            </w:r>
          </w:p>
        </w:tc>
        <w:tc>
          <w:tcPr>
            <w:tcW w:w="1701" w:type="dxa"/>
            <w:tcBorders>
              <w:top w:val="nil"/>
              <w:left w:val="nil"/>
              <w:bottom w:val="single" w:sz="4" w:space="0" w:color="auto"/>
              <w:right w:val="single" w:sz="4" w:space="0" w:color="auto"/>
            </w:tcBorders>
            <w:shd w:val="clear" w:color="auto" w:fill="auto"/>
            <w:vAlign w:val="center"/>
          </w:tcPr>
          <w:p w14:paraId="1C5B098D" w14:textId="77777777" w:rsidR="00DF5103" w:rsidRPr="00DF5103" w:rsidRDefault="00DF5103" w:rsidP="00DF5103">
            <w:pPr>
              <w:jc w:val="center"/>
              <w:rPr>
                <w:snapToGrid w:val="0"/>
                <w:szCs w:val="28"/>
              </w:rPr>
            </w:pPr>
            <w:r w:rsidRPr="00DF5103">
              <w:rPr>
                <w:snapToGrid w:val="0"/>
                <w:szCs w:val="28"/>
              </w:rPr>
              <w:t>-26</w:t>
            </w:r>
          </w:p>
        </w:tc>
      </w:tr>
    </w:tbl>
    <w:p w14:paraId="2CE05000" w14:textId="77777777" w:rsidR="00DF5103" w:rsidRPr="00DF5103" w:rsidRDefault="00DF5103" w:rsidP="00DF5103">
      <w:pPr>
        <w:tabs>
          <w:tab w:val="left" w:pos="1890"/>
        </w:tabs>
        <w:ind w:firstLine="851"/>
        <w:jc w:val="both"/>
        <w:rPr>
          <w:snapToGrid w:val="0"/>
          <w:sz w:val="28"/>
          <w:szCs w:val="28"/>
        </w:rPr>
      </w:pPr>
    </w:p>
    <w:p w14:paraId="3469E74B" w14:textId="77777777" w:rsidR="00DF5103" w:rsidRPr="00DF5103" w:rsidRDefault="00DF5103" w:rsidP="00DF5103">
      <w:pPr>
        <w:tabs>
          <w:tab w:val="left" w:pos="1890"/>
        </w:tabs>
        <w:ind w:firstLine="851"/>
        <w:jc w:val="both"/>
        <w:rPr>
          <w:snapToGrid w:val="0"/>
          <w:sz w:val="28"/>
          <w:szCs w:val="28"/>
        </w:rPr>
      </w:pPr>
      <w:r w:rsidRPr="00DF5103">
        <w:rPr>
          <w:snapToGrid w:val="0"/>
          <w:sz w:val="28"/>
          <w:szCs w:val="28"/>
        </w:rPr>
        <w:t xml:space="preserve">Расчет неподконтрольных расходов произведен в соответствии </w:t>
      </w:r>
      <w:r w:rsidRPr="00DF5103">
        <w:rPr>
          <w:snapToGrid w:val="0"/>
          <w:sz w:val="28"/>
          <w:szCs w:val="28"/>
        </w:rPr>
        <w:br/>
        <w:t xml:space="preserve">с Методическими указаниями по расчету регулируемых цен (тарифов) </w:t>
      </w:r>
      <w:r w:rsidRPr="00DF5103">
        <w:rPr>
          <w:snapToGrid w:val="0"/>
          <w:sz w:val="28"/>
          <w:szCs w:val="28"/>
        </w:rPr>
        <w:br/>
        <w:t xml:space="preserve">в сфере теплоснабжения, утвержденными Приказом ФСТ России </w:t>
      </w:r>
      <w:r w:rsidRPr="00DF5103">
        <w:rPr>
          <w:snapToGrid w:val="0"/>
          <w:sz w:val="28"/>
          <w:szCs w:val="28"/>
        </w:rPr>
        <w:br/>
        <w:t>от 13.06.2013 № 760-э.</w:t>
      </w:r>
    </w:p>
    <w:p w14:paraId="5DDAF32C" w14:textId="77777777" w:rsidR="00DF5103" w:rsidRPr="00DF5103" w:rsidRDefault="00DF5103" w:rsidP="00DF5103">
      <w:pPr>
        <w:tabs>
          <w:tab w:val="left" w:pos="1890"/>
        </w:tabs>
        <w:ind w:firstLine="851"/>
        <w:jc w:val="both"/>
        <w:rPr>
          <w:snapToGrid w:val="0"/>
          <w:sz w:val="28"/>
          <w:szCs w:val="28"/>
        </w:rPr>
      </w:pPr>
    </w:p>
    <w:p w14:paraId="33AFD167" w14:textId="77777777" w:rsidR="00DF5103" w:rsidRPr="00DF5103" w:rsidRDefault="00DF5103" w:rsidP="00A73ED2">
      <w:pPr>
        <w:numPr>
          <w:ilvl w:val="0"/>
          <w:numId w:val="13"/>
        </w:numPr>
        <w:ind w:left="0" w:right="-426" w:firstLine="0"/>
        <w:jc w:val="right"/>
        <w:rPr>
          <w:snapToGrid w:val="0"/>
          <w:sz w:val="28"/>
          <w:szCs w:val="28"/>
          <w:lang w:eastAsia="en-US"/>
        </w:rPr>
      </w:pPr>
    </w:p>
    <w:p w14:paraId="7B011DE7" w14:textId="77777777" w:rsidR="00DF5103" w:rsidRPr="00DF5103" w:rsidRDefault="00DF5103" w:rsidP="00DF5103">
      <w:pPr>
        <w:keepNext/>
        <w:ind w:right="-144"/>
        <w:jc w:val="center"/>
        <w:outlineLvl w:val="2"/>
        <w:rPr>
          <w:rFonts w:cs="Arial"/>
          <w:b/>
          <w:bCs/>
          <w:snapToGrid w:val="0"/>
          <w:sz w:val="28"/>
          <w:szCs w:val="26"/>
          <w:lang w:eastAsia="en-US"/>
        </w:rPr>
      </w:pPr>
      <w:bookmarkStart w:id="147" w:name="_Toc21094969"/>
      <w:bookmarkStart w:id="148" w:name="_Toc24891745"/>
      <w:r w:rsidRPr="00DF5103">
        <w:rPr>
          <w:rFonts w:cs="Arial"/>
          <w:b/>
          <w:bCs/>
          <w:snapToGrid w:val="0"/>
          <w:sz w:val="28"/>
          <w:szCs w:val="26"/>
          <w:lang w:eastAsia="en-US"/>
        </w:rPr>
        <w:t xml:space="preserve">Реестр расходов на приобретение энергетических ресурсов, </w:t>
      </w:r>
      <w:r w:rsidRPr="00DF5103">
        <w:rPr>
          <w:rFonts w:cs="Arial"/>
          <w:b/>
          <w:bCs/>
          <w:snapToGrid w:val="0"/>
          <w:sz w:val="28"/>
          <w:szCs w:val="26"/>
          <w:lang w:eastAsia="en-US"/>
        </w:rPr>
        <w:br/>
        <w:t xml:space="preserve">холодной воды и теплоносителя (далее - ресурсы) </w:t>
      </w:r>
      <w:bookmarkEnd w:id="147"/>
      <w:r w:rsidRPr="00DF5103">
        <w:rPr>
          <w:rFonts w:cs="Arial"/>
          <w:b/>
          <w:bCs/>
          <w:snapToGrid w:val="0"/>
          <w:sz w:val="28"/>
          <w:szCs w:val="26"/>
          <w:lang w:eastAsia="en-US"/>
        </w:rPr>
        <w:t xml:space="preserve">на тепловую энергию </w:t>
      </w:r>
      <w:r w:rsidRPr="00DF5103">
        <w:rPr>
          <w:rFonts w:cs="Arial"/>
          <w:b/>
          <w:bCs/>
          <w:snapToGrid w:val="0"/>
          <w:sz w:val="28"/>
          <w:szCs w:val="26"/>
          <w:lang w:eastAsia="en-US"/>
        </w:rPr>
        <w:br/>
        <w:t>на 2025 год</w:t>
      </w:r>
      <w:bookmarkEnd w:id="148"/>
    </w:p>
    <w:p w14:paraId="74E51DAD" w14:textId="77777777" w:rsidR="00DF5103" w:rsidRPr="00DF5103" w:rsidRDefault="00DF5103" w:rsidP="00DF5103">
      <w:pPr>
        <w:spacing w:line="360" w:lineRule="auto"/>
        <w:jc w:val="center"/>
        <w:rPr>
          <w:snapToGrid w:val="0"/>
          <w:sz w:val="28"/>
        </w:rPr>
      </w:pPr>
      <w:r w:rsidRPr="00DF5103">
        <w:rPr>
          <w:snapToGrid w:val="0"/>
          <w:sz w:val="28"/>
        </w:rPr>
        <w:t>(Приложение 5.4 к Методическим указаниям)</w:t>
      </w:r>
    </w:p>
    <w:p w14:paraId="14B0724E" w14:textId="77777777" w:rsidR="00DF5103" w:rsidRPr="00DF5103" w:rsidRDefault="00DF5103" w:rsidP="00DF5103">
      <w:pPr>
        <w:spacing w:line="360" w:lineRule="auto"/>
        <w:ind w:firstLine="851"/>
        <w:jc w:val="right"/>
        <w:rPr>
          <w:snapToGrid w:val="0"/>
          <w:sz w:val="28"/>
          <w:szCs w:val="28"/>
        </w:rPr>
      </w:pPr>
      <w:r w:rsidRPr="00DF5103">
        <w:rPr>
          <w:snapToGrid w:val="0"/>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3707"/>
        <w:gridCol w:w="1557"/>
        <w:gridCol w:w="1557"/>
        <w:gridCol w:w="1806"/>
      </w:tblGrid>
      <w:tr w:rsidR="00DF5103" w:rsidRPr="00DF5103" w14:paraId="0012DAB4" w14:textId="77777777" w:rsidTr="00E6267D">
        <w:trPr>
          <w:trHeight w:val="670"/>
        </w:trPr>
        <w:tc>
          <w:tcPr>
            <w:tcW w:w="620" w:type="dxa"/>
            <w:shd w:val="clear" w:color="auto" w:fill="auto"/>
            <w:vAlign w:val="center"/>
            <w:hideMark/>
          </w:tcPr>
          <w:p w14:paraId="501DE8EF" w14:textId="77777777" w:rsidR="00DF5103" w:rsidRPr="00DF5103" w:rsidRDefault="00DF5103" w:rsidP="00DF5103">
            <w:pPr>
              <w:jc w:val="center"/>
              <w:rPr>
                <w:snapToGrid w:val="0"/>
                <w:szCs w:val="28"/>
              </w:rPr>
            </w:pPr>
            <w:r w:rsidRPr="00DF5103">
              <w:rPr>
                <w:snapToGrid w:val="0"/>
                <w:szCs w:val="28"/>
              </w:rPr>
              <w:lastRenderedPageBreak/>
              <w:t>№ п/п</w:t>
            </w:r>
          </w:p>
        </w:tc>
        <w:tc>
          <w:tcPr>
            <w:tcW w:w="4021" w:type="dxa"/>
            <w:shd w:val="clear" w:color="auto" w:fill="auto"/>
            <w:vAlign w:val="center"/>
            <w:hideMark/>
          </w:tcPr>
          <w:p w14:paraId="267E076C" w14:textId="77777777" w:rsidR="00DF5103" w:rsidRPr="00DF5103" w:rsidRDefault="00DF5103" w:rsidP="00DF5103">
            <w:pPr>
              <w:jc w:val="center"/>
              <w:rPr>
                <w:snapToGrid w:val="0"/>
                <w:szCs w:val="28"/>
              </w:rPr>
            </w:pPr>
            <w:r w:rsidRPr="00DF5103">
              <w:rPr>
                <w:snapToGrid w:val="0"/>
                <w:szCs w:val="28"/>
              </w:rPr>
              <w:t>Наименование ресурса</w:t>
            </w:r>
          </w:p>
        </w:tc>
        <w:tc>
          <w:tcPr>
            <w:tcW w:w="1500" w:type="dxa"/>
          </w:tcPr>
          <w:p w14:paraId="4BEF719B" w14:textId="77777777" w:rsidR="00DF5103" w:rsidRPr="00DF5103" w:rsidRDefault="00DF5103" w:rsidP="00DF5103">
            <w:pPr>
              <w:ind w:left="-57" w:right="-57"/>
              <w:jc w:val="center"/>
              <w:rPr>
                <w:snapToGrid w:val="0"/>
                <w:szCs w:val="28"/>
              </w:rPr>
            </w:pPr>
            <w:r w:rsidRPr="00DF5103">
              <w:rPr>
                <w:snapToGrid w:val="0"/>
                <w:szCs w:val="28"/>
              </w:rPr>
              <w:t>Предложение предприятия на 2025 год</w:t>
            </w:r>
          </w:p>
        </w:tc>
        <w:tc>
          <w:tcPr>
            <w:tcW w:w="1500" w:type="dxa"/>
          </w:tcPr>
          <w:p w14:paraId="3BE62A11" w14:textId="77777777" w:rsidR="00DF5103" w:rsidRPr="00DF5103" w:rsidRDefault="00DF5103" w:rsidP="00DF5103">
            <w:pPr>
              <w:ind w:left="-57" w:right="-57"/>
              <w:jc w:val="center"/>
              <w:rPr>
                <w:snapToGrid w:val="0"/>
                <w:szCs w:val="28"/>
              </w:rPr>
            </w:pPr>
            <w:r w:rsidRPr="00DF5103">
              <w:rPr>
                <w:snapToGrid w:val="0"/>
                <w:szCs w:val="28"/>
              </w:rPr>
              <w:t>Предложение экспертов на 2025 год</w:t>
            </w:r>
          </w:p>
        </w:tc>
        <w:tc>
          <w:tcPr>
            <w:tcW w:w="1821" w:type="dxa"/>
          </w:tcPr>
          <w:p w14:paraId="07E89117" w14:textId="77777777" w:rsidR="00DF5103" w:rsidRPr="00DF5103" w:rsidRDefault="00DF5103" w:rsidP="00DF5103">
            <w:pPr>
              <w:ind w:left="-57" w:right="-57"/>
              <w:jc w:val="center"/>
              <w:rPr>
                <w:snapToGrid w:val="0"/>
                <w:szCs w:val="28"/>
              </w:rPr>
            </w:pPr>
            <w:r w:rsidRPr="00DF5103">
              <w:rPr>
                <w:snapToGrid w:val="0"/>
                <w:szCs w:val="28"/>
              </w:rPr>
              <w:t>Корректировка предложения предприятия</w:t>
            </w:r>
          </w:p>
        </w:tc>
      </w:tr>
      <w:tr w:rsidR="00DF5103" w:rsidRPr="00DF5103" w14:paraId="06428E78" w14:textId="77777777" w:rsidTr="00E6267D">
        <w:trPr>
          <w:trHeight w:val="163"/>
        </w:trPr>
        <w:tc>
          <w:tcPr>
            <w:tcW w:w="620" w:type="dxa"/>
            <w:shd w:val="clear" w:color="auto" w:fill="auto"/>
            <w:vAlign w:val="center"/>
            <w:hideMark/>
          </w:tcPr>
          <w:p w14:paraId="6E5CD978" w14:textId="77777777" w:rsidR="00DF5103" w:rsidRPr="00DF5103" w:rsidRDefault="00DF5103" w:rsidP="00DF5103">
            <w:pPr>
              <w:jc w:val="center"/>
              <w:rPr>
                <w:snapToGrid w:val="0"/>
                <w:szCs w:val="28"/>
              </w:rPr>
            </w:pPr>
            <w:r w:rsidRPr="00DF5103">
              <w:rPr>
                <w:snapToGrid w:val="0"/>
                <w:szCs w:val="28"/>
              </w:rPr>
              <w:t>1</w:t>
            </w:r>
          </w:p>
        </w:tc>
        <w:tc>
          <w:tcPr>
            <w:tcW w:w="4021" w:type="dxa"/>
            <w:shd w:val="clear" w:color="auto" w:fill="auto"/>
            <w:vAlign w:val="center"/>
            <w:hideMark/>
          </w:tcPr>
          <w:p w14:paraId="7B0FC5A1" w14:textId="77777777" w:rsidR="00DF5103" w:rsidRPr="00DF5103" w:rsidRDefault="00DF5103" w:rsidP="00DF5103">
            <w:pPr>
              <w:rPr>
                <w:snapToGrid w:val="0"/>
                <w:szCs w:val="28"/>
              </w:rPr>
            </w:pPr>
            <w:r w:rsidRPr="00DF5103">
              <w:rPr>
                <w:snapToGrid w:val="0"/>
                <w:szCs w:val="28"/>
              </w:rPr>
              <w:t xml:space="preserve">Расходы на топливо </w:t>
            </w:r>
          </w:p>
        </w:tc>
        <w:tc>
          <w:tcPr>
            <w:tcW w:w="1500" w:type="dxa"/>
            <w:tcBorders>
              <w:top w:val="single" w:sz="4" w:space="0" w:color="auto"/>
              <w:left w:val="single" w:sz="4" w:space="0" w:color="auto"/>
              <w:bottom w:val="single" w:sz="4" w:space="0" w:color="auto"/>
              <w:right w:val="single" w:sz="4" w:space="0" w:color="auto"/>
            </w:tcBorders>
            <w:shd w:val="clear" w:color="000000" w:fill="FFFFFF"/>
            <w:vAlign w:val="center"/>
          </w:tcPr>
          <w:p w14:paraId="271DB4D7" w14:textId="77777777" w:rsidR="00DF5103" w:rsidRPr="00DF5103" w:rsidRDefault="00DF5103" w:rsidP="00DF5103">
            <w:pPr>
              <w:jc w:val="center"/>
              <w:rPr>
                <w:snapToGrid w:val="0"/>
                <w:sz w:val="28"/>
                <w:szCs w:val="28"/>
              </w:rPr>
            </w:pPr>
            <w:r w:rsidRPr="00DF5103">
              <w:rPr>
                <w:snapToGrid w:val="0"/>
                <w:sz w:val="28"/>
                <w:szCs w:val="28"/>
              </w:rPr>
              <w:t>4 530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39AF5F9E" w14:textId="77777777" w:rsidR="00DF5103" w:rsidRPr="00DF5103" w:rsidRDefault="00DF5103" w:rsidP="00DF5103">
            <w:pPr>
              <w:jc w:val="center"/>
              <w:rPr>
                <w:snapToGrid w:val="0"/>
                <w:sz w:val="28"/>
                <w:szCs w:val="28"/>
              </w:rPr>
            </w:pPr>
            <w:r w:rsidRPr="00DF5103">
              <w:rPr>
                <w:snapToGrid w:val="0"/>
                <w:sz w:val="28"/>
                <w:szCs w:val="28"/>
              </w:rPr>
              <w:t>4 082</w:t>
            </w:r>
          </w:p>
        </w:tc>
        <w:tc>
          <w:tcPr>
            <w:tcW w:w="1821" w:type="dxa"/>
            <w:tcBorders>
              <w:top w:val="single" w:sz="4" w:space="0" w:color="auto"/>
              <w:left w:val="nil"/>
              <w:bottom w:val="single" w:sz="4" w:space="0" w:color="auto"/>
              <w:right w:val="single" w:sz="4" w:space="0" w:color="auto"/>
            </w:tcBorders>
            <w:shd w:val="clear" w:color="auto" w:fill="auto"/>
            <w:vAlign w:val="center"/>
          </w:tcPr>
          <w:p w14:paraId="17F3FD21" w14:textId="77777777" w:rsidR="00DF5103" w:rsidRPr="00DF5103" w:rsidRDefault="00DF5103" w:rsidP="00DF5103">
            <w:pPr>
              <w:jc w:val="center"/>
              <w:rPr>
                <w:snapToGrid w:val="0"/>
                <w:sz w:val="28"/>
                <w:szCs w:val="28"/>
              </w:rPr>
            </w:pPr>
            <w:r w:rsidRPr="00DF5103">
              <w:rPr>
                <w:snapToGrid w:val="0"/>
                <w:sz w:val="28"/>
                <w:szCs w:val="28"/>
              </w:rPr>
              <w:t>-448</w:t>
            </w:r>
          </w:p>
        </w:tc>
      </w:tr>
      <w:tr w:rsidR="00DF5103" w:rsidRPr="00DF5103" w14:paraId="35A42DD2" w14:textId="77777777" w:rsidTr="00E6267D">
        <w:trPr>
          <w:trHeight w:val="253"/>
        </w:trPr>
        <w:tc>
          <w:tcPr>
            <w:tcW w:w="620" w:type="dxa"/>
            <w:shd w:val="clear" w:color="auto" w:fill="auto"/>
            <w:vAlign w:val="center"/>
            <w:hideMark/>
          </w:tcPr>
          <w:p w14:paraId="42603CE7" w14:textId="77777777" w:rsidR="00DF5103" w:rsidRPr="00DF5103" w:rsidRDefault="00DF5103" w:rsidP="00DF5103">
            <w:pPr>
              <w:jc w:val="center"/>
              <w:rPr>
                <w:snapToGrid w:val="0"/>
                <w:szCs w:val="28"/>
              </w:rPr>
            </w:pPr>
            <w:r w:rsidRPr="00DF5103">
              <w:rPr>
                <w:snapToGrid w:val="0"/>
                <w:szCs w:val="28"/>
              </w:rPr>
              <w:t>2</w:t>
            </w:r>
          </w:p>
        </w:tc>
        <w:tc>
          <w:tcPr>
            <w:tcW w:w="4021" w:type="dxa"/>
            <w:shd w:val="clear" w:color="auto" w:fill="auto"/>
            <w:vAlign w:val="center"/>
            <w:hideMark/>
          </w:tcPr>
          <w:p w14:paraId="010D4350" w14:textId="77777777" w:rsidR="00DF5103" w:rsidRPr="00DF5103" w:rsidRDefault="00DF5103" w:rsidP="00DF5103">
            <w:pPr>
              <w:rPr>
                <w:snapToGrid w:val="0"/>
                <w:szCs w:val="28"/>
              </w:rPr>
            </w:pPr>
            <w:r w:rsidRPr="00DF5103">
              <w:rPr>
                <w:snapToGrid w:val="0"/>
                <w:szCs w:val="28"/>
              </w:rPr>
              <w:t xml:space="preserve">Расходы на электрическую энергию </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74DBFBEC" w14:textId="77777777" w:rsidR="00DF5103" w:rsidRPr="00DF5103" w:rsidRDefault="00DF5103" w:rsidP="00DF5103">
            <w:pPr>
              <w:jc w:val="center"/>
              <w:rPr>
                <w:snapToGrid w:val="0"/>
                <w:sz w:val="28"/>
                <w:szCs w:val="28"/>
              </w:rPr>
            </w:pPr>
            <w:r w:rsidRPr="00DF5103">
              <w:rPr>
                <w:snapToGrid w:val="0"/>
                <w:sz w:val="28"/>
                <w:szCs w:val="28"/>
              </w:rPr>
              <w:t>928</w:t>
            </w:r>
          </w:p>
        </w:tc>
        <w:tc>
          <w:tcPr>
            <w:tcW w:w="1500" w:type="dxa"/>
            <w:tcBorders>
              <w:top w:val="nil"/>
              <w:left w:val="single" w:sz="4" w:space="0" w:color="auto"/>
              <w:bottom w:val="single" w:sz="4" w:space="0" w:color="auto"/>
              <w:right w:val="single" w:sz="4" w:space="0" w:color="auto"/>
            </w:tcBorders>
            <w:shd w:val="clear" w:color="auto" w:fill="auto"/>
            <w:vAlign w:val="center"/>
          </w:tcPr>
          <w:p w14:paraId="365C7EDA" w14:textId="77777777" w:rsidR="00DF5103" w:rsidRPr="00DF5103" w:rsidRDefault="00DF5103" w:rsidP="00DF5103">
            <w:pPr>
              <w:jc w:val="center"/>
              <w:rPr>
                <w:snapToGrid w:val="0"/>
                <w:sz w:val="28"/>
                <w:szCs w:val="28"/>
              </w:rPr>
            </w:pPr>
            <w:r w:rsidRPr="00DF5103">
              <w:rPr>
                <w:snapToGrid w:val="0"/>
                <w:sz w:val="28"/>
                <w:szCs w:val="28"/>
              </w:rPr>
              <w:t>920</w:t>
            </w:r>
          </w:p>
        </w:tc>
        <w:tc>
          <w:tcPr>
            <w:tcW w:w="1821" w:type="dxa"/>
            <w:tcBorders>
              <w:top w:val="nil"/>
              <w:left w:val="nil"/>
              <w:bottom w:val="single" w:sz="4" w:space="0" w:color="auto"/>
              <w:right w:val="single" w:sz="4" w:space="0" w:color="auto"/>
            </w:tcBorders>
            <w:shd w:val="clear" w:color="auto" w:fill="auto"/>
            <w:vAlign w:val="center"/>
          </w:tcPr>
          <w:p w14:paraId="157B48CA" w14:textId="77777777" w:rsidR="00DF5103" w:rsidRPr="00DF5103" w:rsidRDefault="00DF5103" w:rsidP="00DF5103">
            <w:pPr>
              <w:jc w:val="center"/>
              <w:rPr>
                <w:snapToGrid w:val="0"/>
                <w:sz w:val="28"/>
                <w:szCs w:val="28"/>
              </w:rPr>
            </w:pPr>
            <w:r w:rsidRPr="00DF5103">
              <w:rPr>
                <w:snapToGrid w:val="0"/>
                <w:sz w:val="28"/>
                <w:szCs w:val="28"/>
              </w:rPr>
              <w:t>-8</w:t>
            </w:r>
          </w:p>
        </w:tc>
      </w:tr>
      <w:tr w:rsidR="00DF5103" w:rsidRPr="00DF5103" w14:paraId="47BDE2BF" w14:textId="77777777" w:rsidTr="00E6267D">
        <w:trPr>
          <w:trHeight w:val="187"/>
        </w:trPr>
        <w:tc>
          <w:tcPr>
            <w:tcW w:w="620" w:type="dxa"/>
            <w:shd w:val="clear" w:color="auto" w:fill="auto"/>
            <w:vAlign w:val="center"/>
            <w:hideMark/>
          </w:tcPr>
          <w:p w14:paraId="767EB338" w14:textId="77777777" w:rsidR="00DF5103" w:rsidRPr="00DF5103" w:rsidRDefault="00DF5103" w:rsidP="00DF5103">
            <w:pPr>
              <w:jc w:val="center"/>
              <w:rPr>
                <w:snapToGrid w:val="0"/>
                <w:szCs w:val="28"/>
              </w:rPr>
            </w:pPr>
            <w:r w:rsidRPr="00DF5103">
              <w:rPr>
                <w:snapToGrid w:val="0"/>
                <w:szCs w:val="28"/>
              </w:rPr>
              <w:t>3</w:t>
            </w:r>
          </w:p>
        </w:tc>
        <w:tc>
          <w:tcPr>
            <w:tcW w:w="4021" w:type="dxa"/>
            <w:shd w:val="clear" w:color="auto" w:fill="auto"/>
            <w:vAlign w:val="center"/>
            <w:hideMark/>
          </w:tcPr>
          <w:p w14:paraId="75AE54B1" w14:textId="77777777" w:rsidR="00DF5103" w:rsidRPr="00DF5103" w:rsidRDefault="00DF5103" w:rsidP="00DF5103">
            <w:pPr>
              <w:rPr>
                <w:snapToGrid w:val="0"/>
                <w:szCs w:val="28"/>
              </w:rPr>
            </w:pPr>
            <w:r w:rsidRPr="00DF5103">
              <w:rPr>
                <w:snapToGrid w:val="0"/>
                <w:szCs w:val="28"/>
              </w:rPr>
              <w:t>Расходы на тепловую энергию</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3BF3F320" w14:textId="77777777" w:rsidR="00DF5103" w:rsidRPr="00DF5103" w:rsidRDefault="00DF5103" w:rsidP="00DF5103">
            <w:pPr>
              <w:jc w:val="center"/>
              <w:rPr>
                <w:snapToGrid w:val="0"/>
                <w:sz w:val="28"/>
                <w:szCs w:val="28"/>
              </w:rPr>
            </w:pPr>
            <w:r w:rsidRPr="00DF5103">
              <w:rPr>
                <w:snapToGrid w:val="0"/>
                <w:sz w:val="28"/>
                <w:szCs w:val="28"/>
              </w:rPr>
              <w:t>0</w:t>
            </w:r>
          </w:p>
        </w:tc>
        <w:tc>
          <w:tcPr>
            <w:tcW w:w="1500" w:type="dxa"/>
            <w:tcBorders>
              <w:top w:val="nil"/>
              <w:left w:val="single" w:sz="4" w:space="0" w:color="auto"/>
              <w:bottom w:val="single" w:sz="4" w:space="0" w:color="auto"/>
              <w:right w:val="single" w:sz="4" w:space="0" w:color="auto"/>
            </w:tcBorders>
            <w:shd w:val="clear" w:color="auto" w:fill="auto"/>
            <w:vAlign w:val="center"/>
          </w:tcPr>
          <w:p w14:paraId="18C2F0F6" w14:textId="77777777" w:rsidR="00DF5103" w:rsidRPr="00DF5103" w:rsidRDefault="00DF5103" w:rsidP="00DF5103">
            <w:pPr>
              <w:jc w:val="center"/>
              <w:rPr>
                <w:snapToGrid w:val="0"/>
                <w:sz w:val="28"/>
                <w:szCs w:val="28"/>
              </w:rPr>
            </w:pPr>
            <w:r w:rsidRPr="00DF5103">
              <w:rPr>
                <w:snapToGrid w:val="0"/>
                <w:sz w:val="28"/>
                <w:szCs w:val="28"/>
              </w:rPr>
              <w:t>0</w:t>
            </w:r>
          </w:p>
        </w:tc>
        <w:tc>
          <w:tcPr>
            <w:tcW w:w="1821" w:type="dxa"/>
            <w:tcBorders>
              <w:top w:val="nil"/>
              <w:left w:val="nil"/>
              <w:bottom w:val="single" w:sz="4" w:space="0" w:color="auto"/>
              <w:right w:val="single" w:sz="4" w:space="0" w:color="auto"/>
            </w:tcBorders>
            <w:shd w:val="clear" w:color="auto" w:fill="auto"/>
            <w:vAlign w:val="center"/>
          </w:tcPr>
          <w:p w14:paraId="09A2DB25" w14:textId="77777777" w:rsidR="00DF5103" w:rsidRPr="00DF5103" w:rsidRDefault="00DF5103" w:rsidP="00DF5103">
            <w:pPr>
              <w:jc w:val="center"/>
              <w:rPr>
                <w:snapToGrid w:val="0"/>
                <w:sz w:val="28"/>
                <w:szCs w:val="28"/>
              </w:rPr>
            </w:pPr>
            <w:r w:rsidRPr="00DF5103">
              <w:rPr>
                <w:snapToGrid w:val="0"/>
                <w:sz w:val="28"/>
                <w:szCs w:val="28"/>
              </w:rPr>
              <w:t>0</w:t>
            </w:r>
          </w:p>
        </w:tc>
      </w:tr>
      <w:tr w:rsidR="00DF5103" w:rsidRPr="00DF5103" w14:paraId="4C4ABF22" w14:textId="77777777" w:rsidTr="00E6267D">
        <w:trPr>
          <w:trHeight w:val="121"/>
        </w:trPr>
        <w:tc>
          <w:tcPr>
            <w:tcW w:w="620" w:type="dxa"/>
            <w:shd w:val="clear" w:color="auto" w:fill="auto"/>
            <w:vAlign w:val="center"/>
            <w:hideMark/>
          </w:tcPr>
          <w:p w14:paraId="5AB09E17" w14:textId="77777777" w:rsidR="00DF5103" w:rsidRPr="00DF5103" w:rsidRDefault="00DF5103" w:rsidP="00DF5103">
            <w:pPr>
              <w:jc w:val="center"/>
              <w:rPr>
                <w:snapToGrid w:val="0"/>
                <w:szCs w:val="28"/>
              </w:rPr>
            </w:pPr>
            <w:r w:rsidRPr="00DF5103">
              <w:rPr>
                <w:snapToGrid w:val="0"/>
                <w:szCs w:val="28"/>
              </w:rPr>
              <w:t>4</w:t>
            </w:r>
          </w:p>
        </w:tc>
        <w:tc>
          <w:tcPr>
            <w:tcW w:w="4021" w:type="dxa"/>
            <w:shd w:val="clear" w:color="auto" w:fill="auto"/>
            <w:vAlign w:val="center"/>
            <w:hideMark/>
          </w:tcPr>
          <w:p w14:paraId="44ADB6FD" w14:textId="77777777" w:rsidR="00DF5103" w:rsidRPr="00DF5103" w:rsidRDefault="00DF5103" w:rsidP="00DF5103">
            <w:pPr>
              <w:rPr>
                <w:snapToGrid w:val="0"/>
                <w:szCs w:val="28"/>
              </w:rPr>
            </w:pPr>
            <w:r w:rsidRPr="00DF5103">
              <w:rPr>
                <w:snapToGrid w:val="0"/>
                <w:szCs w:val="28"/>
              </w:rPr>
              <w:t xml:space="preserve">Расходы на холодную воду </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5751F18F" w14:textId="77777777" w:rsidR="00DF5103" w:rsidRPr="00DF5103" w:rsidRDefault="00DF5103" w:rsidP="00DF5103">
            <w:pPr>
              <w:jc w:val="center"/>
              <w:rPr>
                <w:snapToGrid w:val="0"/>
                <w:sz w:val="28"/>
                <w:szCs w:val="28"/>
              </w:rPr>
            </w:pPr>
            <w:r w:rsidRPr="00DF5103">
              <w:rPr>
                <w:snapToGrid w:val="0"/>
                <w:sz w:val="28"/>
                <w:szCs w:val="28"/>
              </w:rPr>
              <w:t>216</w:t>
            </w:r>
          </w:p>
        </w:tc>
        <w:tc>
          <w:tcPr>
            <w:tcW w:w="1500" w:type="dxa"/>
            <w:tcBorders>
              <w:top w:val="nil"/>
              <w:left w:val="single" w:sz="4" w:space="0" w:color="auto"/>
              <w:bottom w:val="single" w:sz="4" w:space="0" w:color="auto"/>
              <w:right w:val="single" w:sz="4" w:space="0" w:color="auto"/>
            </w:tcBorders>
            <w:shd w:val="clear" w:color="auto" w:fill="auto"/>
            <w:vAlign w:val="center"/>
          </w:tcPr>
          <w:p w14:paraId="7DACD921" w14:textId="77777777" w:rsidR="00DF5103" w:rsidRPr="00DF5103" w:rsidRDefault="00DF5103" w:rsidP="00DF5103">
            <w:pPr>
              <w:jc w:val="center"/>
              <w:rPr>
                <w:snapToGrid w:val="0"/>
                <w:sz w:val="28"/>
                <w:szCs w:val="28"/>
              </w:rPr>
            </w:pPr>
            <w:r w:rsidRPr="00DF5103">
              <w:rPr>
                <w:snapToGrid w:val="0"/>
                <w:sz w:val="28"/>
                <w:szCs w:val="28"/>
              </w:rPr>
              <w:t>27</w:t>
            </w:r>
          </w:p>
        </w:tc>
        <w:tc>
          <w:tcPr>
            <w:tcW w:w="1821" w:type="dxa"/>
            <w:tcBorders>
              <w:top w:val="nil"/>
              <w:left w:val="nil"/>
              <w:bottom w:val="single" w:sz="4" w:space="0" w:color="auto"/>
              <w:right w:val="single" w:sz="4" w:space="0" w:color="auto"/>
            </w:tcBorders>
            <w:shd w:val="clear" w:color="auto" w:fill="auto"/>
            <w:vAlign w:val="center"/>
          </w:tcPr>
          <w:p w14:paraId="6B12D38D" w14:textId="77777777" w:rsidR="00DF5103" w:rsidRPr="00DF5103" w:rsidRDefault="00DF5103" w:rsidP="00DF5103">
            <w:pPr>
              <w:jc w:val="center"/>
              <w:rPr>
                <w:snapToGrid w:val="0"/>
                <w:sz w:val="28"/>
                <w:szCs w:val="28"/>
              </w:rPr>
            </w:pPr>
            <w:r w:rsidRPr="00DF5103">
              <w:rPr>
                <w:snapToGrid w:val="0"/>
                <w:sz w:val="28"/>
                <w:szCs w:val="28"/>
              </w:rPr>
              <w:t>-189</w:t>
            </w:r>
          </w:p>
        </w:tc>
      </w:tr>
      <w:tr w:rsidR="00DF5103" w:rsidRPr="00DF5103" w14:paraId="08F35AA6" w14:textId="77777777" w:rsidTr="00E6267D">
        <w:trPr>
          <w:trHeight w:val="169"/>
        </w:trPr>
        <w:tc>
          <w:tcPr>
            <w:tcW w:w="620" w:type="dxa"/>
            <w:shd w:val="clear" w:color="auto" w:fill="auto"/>
            <w:vAlign w:val="center"/>
            <w:hideMark/>
          </w:tcPr>
          <w:p w14:paraId="6A935F61" w14:textId="77777777" w:rsidR="00DF5103" w:rsidRPr="00DF5103" w:rsidRDefault="00DF5103" w:rsidP="00DF5103">
            <w:pPr>
              <w:jc w:val="center"/>
              <w:rPr>
                <w:snapToGrid w:val="0"/>
                <w:szCs w:val="28"/>
              </w:rPr>
            </w:pPr>
            <w:r w:rsidRPr="00DF5103">
              <w:rPr>
                <w:snapToGrid w:val="0"/>
                <w:szCs w:val="28"/>
              </w:rPr>
              <w:t>5</w:t>
            </w:r>
          </w:p>
        </w:tc>
        <w:tc>
          <w:tcPr>
            <w:tcW w:w="4021" w:type="dxa"/>
            <w:shd w:val="clear" w:color="auto" w:fill="auto"/>
            <w:vAlign w:val="center"/>
            <w:hideMark/>
          </w:tcPr>
          <w:p w14:paraId="32BEF8E3" w14:textId="77777777" w:rsidR="00DF5103" w:rsidRPr="00DF5103" w:rsidRDefault="00DF5103" w:rsidP="00DF5103">
            <w:pPr>
              <w:rPr>
                <w:snapToGrid w:val="0"/>
                <w:szCs w:val="28"/>
              </w:rPr>
            </w:pPr>
            <w:r w:rsidRPr="00DF5103">
              <w:rPr>
                <w:snapToGrid w:val="0"/>
                <w:szCs w:val="28"/>
              </w:rPr>
              <w:t xml:space="preserve">Расходы на теплоноситель </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635EDE7A" w14:textId="77777777" w:rsidR="00DF5103" w:rsidRPr="00DF5103" w:rsidRDefault="00DF5103" w:rsidP="00DF5103">
            <w:pPr>
              <w:jc w:val="center"/>
              <w:rPr>
                <w:snapToGrid w:val="0"/>
                <w:sz w:val="28"/>
                <w:szCs w:val="28"/>
              </w:rPr>
            </w:pPr>
            <w:r w:rsidRPr="00DF5103">
              <w:rPr>
                <w:snapToGrid w:val="0"/>
                <w:sz w:val="28"/>
                <w:szCs w:val="28"/>
              </w:rPr>
              <w:t>0</w:t>
            </w:r>
          </w:p>
        </w:tc>
        <w:tc>
          <w:tcPr>
            <w:tcW w:w="1500" w:type="dxa"/>
            <w:tcBorders>
              <w:top w:val="nil"/>
              <w:left w:val="single" w:sz="4" w:space="0" w:color="auto"/>
              <w:bottom w:val="single" w:sz="4" w:space="0" w:color="auto"/>
              <w:right w:val="single" w:sz="4" w:space="0" w:color="auto"/>
            </w:tcBorders>
            <w:shd w:val="clear" w:color="auto" w:fill="auto"/>
            <w:vAlign w:val="center"/>
          </w:tcPr>
          <w:p w14:paraId="4989C922" w14:textId="77777777" w:rsidR="00DF5103" w:rsidRPr="00DF5103" w:rsidRDefault="00DF5103" w:rsidP="00DF5103">
            <w:pPr>
              <w:jc w:val="center"/>
              <w:rPr>
                <w:snapToGrid w:val="0"/>
                <w:sz w:val="28"/>
                <w:szCs w:val="28"/>
              </w:rPr>
            </w:pPr>
            <w:r w:rsidRPr="00DF5103">
              <w:rPr>
                <w:snapToGrid w:val="0"/>
                <w:sz w:val="28"/>
                <w:szCs w:val="28"/>
              </w:rPr>
              <w:t>0</w:t>
            </w:r>
          </w:p>
        </w:tc>
        <w:tc>
          <w:tcPr>
            <w:tcW w:w="1821" w:type="dxa"/>
            <w:tcBorders>
              <w:top w:val="nil"/>
              <w:left w:val="nil"/>
              <w:bottom w:val="single" w:sz="4" w:space="0" w:color="auto"/>
              <w:right w:val="single" w:sz="4" w:space="0" w:color="auto"/>
            </w:tcBorders>
            <w:shd w:val="clear" w:color="auto" w:fill="auto"/>
            <w:vAlign w:val="center"/>
          </w:tcPr>
          <w:p w14:paraId="45F5FCE3" w14:textId="77777777" w:rsidR="00DF5103" w:rsidRPr="00DF5103" w:rsidRDefault="00DF5103" w:rsidP="00DF5103">
            <w:pPr>
              <w:jc w:val="center"/>
              <w:rPr>
                <w:snapToGrid w:val="0"/>
                <w:sz w:val="28"/>
                <w:szCs w:val="28"/>
              </w:rPr>
            </w:pPr>
            <w:r w:rsidRPr="00DF5103">
              <w:rPr>
                <w:snapToGrid w:val="0"/>
                <w:sz w:val="28"/>
                <w:szCs w:val="28"/>
              </w:rPr>
              <w:t>0</w:t>
            </w:r>
          </w:p>
        </w:tc>
      </w:tr>
      <w:tr w:rsidR="00DF5103" w:rsidRPr="00DF5103" w14:paraId="388CE995" w14:textId="77777777" w:rsidTr="00E6267D">
        <w:trPr>
          <w:trHeight w:val="201"/>
        </w:trPr>
        <w:tc>
          <w:tcPr>
            <w:tcW w:w="620" w:type="dxa"/>
            <w:shd w:val="clear" w:color="auto" w:fill="auto"/>
            <w:vAlign w:val="center"/>
            <w:hideMark/>
          </w:tcPr>
          <w:p w14:paraId="7AE93F09" w14:textId="77777777" w:rsidR="00DF5103" w:rsidRPr="00DF5103" w:rsidRDefault="00DF5103" w:rsidP="00DF5103">
            <w:pPr>
              <w:jc w:val="center"/>
              <w:rPr>
                <w:snapToGrid w:val="0"/>
                <w:szCs w:val="28"/>
              </w:rPr>
            </w:pPr>
            <w:r w:rsidRPr="00DF5103">
              <w:rPr>
                <w:snapToGrid w:val="0"/>
                <w:szCs w:val="28"/>
              </w:rPr>
              <w:t>6</w:t>
            </w:r>
          </w:p>
        </w:tc>
        <w:tc>
          <w:tcPr>
            <w:tcW w:w="4021" w:type="dxa"/>
            <w:shd w:val="clear" w:color="auto" w:fill="auto"/>
            <w:vAlign w:val="center"/>
            <w:hideMark/>
          </w:tcPr>
          <w:p w14:paraId="612426F7" w14:textId="77777777" w:rsidR="00DF5103" w:rsidRPr="00DF5103" w:rsidRDefault="00DF5103" w:rsidP="00DF5103">
            <w:pPr>
              <w:rPr>
                <w:snapToGrid w:val="0"/>
                <w:szCs w:val="28"/>
              </w:rPr>
            </w:pPr>
            <w:r w:rsidRPr="00DF5103">
              <w:rPr>
                <w:snapToGrid w:val="0"/>
                <w:szCs w:val="28"/>
              </w:rPr>
              <w:t>ИТОГО</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42F7C4BF" w14:textId="77777777" w:rsidR="00DF5103" w:rsidRPr="00DF5103" w:rsidRDefault="00DF5103" w:rsidP="00DF5103">
            <w:pPr>
              <w:jc w:val="center"/>
              <w:rPr>
                <w:snapToGrid w:val="0"/>
                <w:sz w:val="28"/>
                <w:szCs w:val="28"/>
              </w:rPr>
            </w:pPr>
            <w:r w:rsidRPr="00DF5103">
              <w:rPr>
                <w:snapToGrid w:val="0"/>
                <w:sz w:val="28"/>
                <w:szCs w:val="28"/>
              </w:rPr>
              <w:t>5 674</w:t>
            </w:r>
          </w:p>
        </w:tc>
        <w:tc>
          <w:tcPr>
            <w:tcW w:w="1500" w:type="dxa"/>
            <w:tcBorders>
              <w:top w:val="nil"/>
              <w:left w:val="single" w:sz="4" w:space="0" w:color="auto"/>
              <w:bottom w:val="single" w:sz="4" w:space="0" w:color="auto"/>
              <w:right w:val="single" w:sz="4" w:space="0" w:color="auto"/>
            </w:tcBorders>
            <w:shd w:val="clear" w:color="auto" w:fill="auto"/>
            <w:vAlign w:val="center"/>
          </w:tcPr>
          <w:p w14:paraId="3643A642" w14:textId="77777777" w:rsidR="00DF5103" w:rsidRPr="00DF5103" w:rsidRDefault="00DF5103" w:rsidP="00DF5103">
            <w:pPr>
              <w:jc w:val="center"/>
              <w:rPr>
                <w:snapToGrid w:val="0"/>
                <w:sz w:val="28"/>
                <w:szCs w:val="28"/>
              </w:rPr>
            </w:pPr>
            <w:r w:rsidRPr="00DF5103">
              <w:rPr>
                <w:snapToGrid w:val="0"/>
                <w:sz w:val="28"/>
                <w:szCs w:val="28"/>
              </w:rPr>
              <w:t>5 029</w:t>
            </w:r>
          </w:p>
        </w:tc>
        <w:tc>
          <w:tcPr>
            <w:tcW w:w="1821" w:type="dxa"/>
            <w:tcBorders>
              <w:top w:val="nil"/>
              <w:left w:val="nil"/>
              <w:bottom w:val="single" w:sz="4" w:space="0" w:color="auto"/>
              <w:right w:val="single" w:sz="4" w:space="0" w:color="auto"/>
            </w:tcBorders>
            <w:shd w:val="clear" w:color="auto" w:fill="auto"/>
            <w:vAlign w:val="center"/>
          </w:tcPr>
          <w:p w14:paraId="5C4E07C5" w14:textId="77777777" w:rsidR="00DF5103" w:rsidRPr="00DF5103" w:rsidRDefault="00DF5103" w:rsidP="00DF5103">
            <w:pPr>
              <w:jc w:val="center"/>
              <w:rPr>
                <w:snapToGrid w:val="0"/>
                <w:sz w:val="28"/>
                <w:szCs w:val="28"/>
              </w:rPr>
            </w:pPr>
            <w:r w:rsidRPr="00DF5103">
              <w:rPr>
                <w:snapToGrid w:val="0"/>
                <w:sz w:val="28"/>
                <w:szCs w:val="28"/>
              </w:rPr>
              <w:t>-645</w:t>
            </w:r>
          </w:p>
        </w:tc>
      </w:tr>
    </w:tbl>
    <w:p w14:paraId="10E9CAE1" w14:textId="77777777" w:rsidR="00DF5103" w:rsidRPr="00DF5103" w:rsidRDefault="00DF5103" w:rsidP="00DF5103">
      <w:pPr>
        <w:tabs>
          <w:tab w:val="left" w:pos="1890"/>
        </w:tabs>
        <w:ind w:firstLine="720"/>
        <w:jc w:val="both"/>
        <w:rPr>
          <w:snapToGrid w:val="0"/>
          <w:sz w:val="28"/>
          <w:szCs w:val="28"/>
        </w:rPr>
      </w:pPr>
    </w:p>
    <w:p w14:paraId="7418D3BB" w14:textId="77777777" w:rsidR="00DF5103" w:rsidRPr="00DF5103" w:rsidRDefault="00DF5103" w:rsidP="00DF5103">
      <w:pPr>
        <w:tabs>
          <w:tab w:val="left" w:pos="1890"/>
        </w:tabs>
        <w:ind w:firstLine="851"/>
        <w:jc w:val="both"/>
        <w:rPr>
          <w:sz w:val="28"/>
          <w:szCs w:val="28"/>
        </w:rPr>
      </w:pPr>
      <w:r w:rsidRPr="00DF5103">
        <w:rPr>
          <w:snapToGrid w:val="0"/>
          <w:sz w:val="28"/>
          <w:szCs w:val="28"/>
        </w:rPr>
        <w:t>Расчет расходов на приобретение энергетических ресурсов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14:paraId="777F9D66" w14:textId="77777777" w:rsidR="00DF5103" w:rsidRPr="00DF5103" w:rsidRDefault="00DF5103" w:rsidP="00DF5103">
      <w:pPr>
        <w:rPr>
          <w:snapToGrid w:val="0"/>
          <w:sz w:val="28"/>
          <w:szCs w:val="28"/>
        </w:rPr>
      </w:pPr>
    </w:p>
    <w:p w14:paraId="75C6449E" w14:textId="77777777" w:rsidR="00DF5103" w:rsidRPr="00DF5103" w:rsidRDefault="00DF5103" w:rsidP="00DF5103">
      <w:pPr>
        <w:ind w:right="-426"/>
        <w:jc w:val="right"/>
        <w:rPr>
          <w:snapToGrid w:val="0"/>
          <w:sz w:val="28"/>
          <w:szCs w:val="28"/>
          <w:lang w:eastAsia="en-US"/>
        </w:rPr>
      </w:pPr>
    </w:p>
    <w:p w14:paraId="52435743" w14:textId="77777777" w:rsidR="00DF5103" w:rsidRPr="00DF5103" w:rsidRDefault="00DF5103" w:rsidP="00DF5103">
      <w:pPr>
        <w:ind w:right="-426"/>
        <w:jc w:val="right"/>
        <w:rPr>
          <w:snapToGrid w:val="0"/>
          <w:sz w:val="28"/>
          <w:szCs w:val="28"/>
          <w:lang w:eastAsia="en-US"/>
        </w:rPr>
      </w:pPr>
    </w:p>
    <w:p w14:paraId="7C777489" w14:textId="77777777" w:rsidR="00DF5103" w:rsidRPr="00DF5103" w:rsidRDefault="00DF5103" w:rsidP="00DF5103">
      <w:pPr>
        <w:ind w:right="-426"/>
        <w:jc w:val="right"/>
        <w:rPr>
          <w:snapToGrid w:val="0"/>
          <w:sz w:val="28"/>
          <w:szCs w:val="28"/>
          <w:lang w:eastAsia="en-US"/>
        </w:rPr>
      </w:pPr>
    </w:p>
    <w:p w14:paraId="0DBEABC0" w14:textId="77777777" w:rsidR="00DF5103" w:rsidRPr="00DF5103" w:rsidRDefault="00DF5103" w:rsidP="00DF5103">
      <w:pPr>
        <w:ind w:right="-426"/>
        <w:jc w:val="right"/>
        <w:rPr>
          <w:snapToGrid w:val="0"/>
          <w:sz w:val="28"/>
          <w:szCs w:val="28"/>
          <w:lang w:eastAsia="en-US"/>
        </w:rPr>
      </w:pPr>
    </w:p>
    <w:p w14:paraId="66CFA184" w14:textId="77777777" w:rsidR="00DF5103" w:rsidRPr="00DF5103" w:rsidRDefault="00DF5103" w:rsidP="00DF5103">
      <w:pPr>
        <w:ind w:right="-426"/>
        <w:jc w:val="right"/>
        <w:rPr>
          <w:snapToGrid w:val="0"/>
          <w:sz w:val="28"/>
          <w:szCs w:val="28"/>
          <w:lang w:eastAsia="en-US"/>
        </w:rPr>
      </w:pPr>
    </w:p>
    <w:p w14:paraId="46742AB5" w14:textId="77777777" w:rsidR="00DF5103" w:rsidRPr="00DF5103" w:rsidRDefault="00DF5103" w:rsidP="00DF5103">
      <w:pPr>
        <w:ind w:right="-426"/>
        <w:jc w:val="right"/>
        <w:rPr>
          <w:snapToGrid w:val="0"/>
          <w:sz w:val="28"/>
          <w:szCs w:val="28"/>
          <w:lang w:eastAsia="en-US"/>
        </w:rPr>
      </w:pPr>
    </w:p>
    <w:p w14:paraId="71972EDA" w14:textId="77777777" w:rsidR="00DF5103" w:rsidRPr="00DF5103" w:rsidRDefault="00DF5103" w:rsidP="00DF5103">
      <w:pPr>
        <w:ind w:right="-426"/>
        <w:jc w:val="right"/>
        <w:rPr>
          <w:snapToGrid w:val="0"/>
          <w:sz w:val="28"/>
          <w:szCs w:val="28"/>
          <w:lang w:eastAsia="en-US"/>
        </w:rPr>
      </w:pPr>
    </w:p>
    <w:p w14:paraId="4FED5DE0" w14:textId="77777777" w:rsidR="00DF5103" w:rsidRPr="00DF5103" w:rsidRDefault="00DF5103" w:rsidP="00DF5103">
      <w:pPr>
        <w:ind w:right="-426"/>
        <w:jc w:val="right"/>
        <w:rPr>
          <w:snapToGrid w:val="0"/>
          <w:sz w:val="28"/>
          <w:szCs w:val="28"/>
          <w:lang w:eastAsia="en-US"/>
        </w:rPr>
      </w:pPr>
    </w:p>
    <w:p w14:paraId="60373DCE" w14:textId="77777777" w:rsidR="00DF5103" w:rsidRPr="00DF5103" w:rsidRDefault="00DF5103" w:rsidP="00DF5103">
      <w:pPr>
        <w:ind w:right="-426"/>
        <w:jc w:val="right"/>
        <w:rPr>
          <w:snapToGrid w:val="0"/>
          <w:sz w:val="28"/>
          <w:szCs w:val="28"/>
          <w:lang w:eastAsia="en-US"/>
        </w:rPr>
      </w:pPr>
    </w:p>
    <w:p w14:paraId="424AE319" w14:textId="77777777" w:rsidR="00DF5103" w:rsidRPr="00DF5103" w:rsidRDefault="00DF5103" w:rsidP="00DF5103">
      <w:pPr>
        <w:ind w:right="-426"/>
        <w:jc w:val="right"/>
        <w:rPr>
          <w:snapToGrid w:val="0"/>
          <w:sz w:val="28"/>
          <w:szCs w:val="28"/>
          <w:lang w:eastAsia="en-US"/>
        </w:rPr>
      </w:pPr>
    </w:p>
    <w:p w14:paraId="4DF71910" w14:textId="77777777" w:rsidR="00DF5103" w:rsidRPr="00DF5103" w:rsidRDefault="00DF5103" w:rsidP="00DF5103">
      <w:pPr>
        <w:ind w:right="-426"/>
        <w:jc w:val="right"/>
        <w:rPr>
          <w:snapToGrid w:val="0"/>
          <w:sz w:val="28"/>
          <w:szCs w:val="28"/>
          <w:lang w:eastAsia="en-US"/>
        </w:rPr>
      </w:pPr>
    </w:p>
    <w:p w14:paraId="1B8952A2" w14:textId="77777777" w:rsidR="00DF5103" w:rsidRPr="00DF5103" w:rsidRDefault="00DF5103" w:rsidP="00DF5103">
      <w:pPr>
        <w:ind w:right="-426"/>
        <w:jc w:val="right"/>
        <w:rPr>
          <w:snapToGrid w:val="0"/>
          <w:sz w:val="28"/>
          <w:szCs w:val="28"/>
          <w:lang w:eastAsia="en-US"/>
        </w:rPr>
      </w:pPr>
    </w:p>
    <w:p w14:paraId="7E33BFD4" w14:textId="77777777" w:rsidR="00DF5103" w:rsidRPr="00DF5103" w:rsidRDefault="00DF5103" w:rsidP="00DF5103">
      <w:pPr>
        <w:ind w:right="-426"/>
        <w:jc w:val="right"/>
        <w:rPr>
          <w:snapToGrid w:val="0"/>
          <w:sz w:val="28"/>
          <w:szCs w:val="28"/>
          <w:lang w:eastAsia="en-US"/>
        </w:rPr>
      </w:pPr>
    </w:p>
    <w:p w14:paraId="225323F3" w14:textId="77777777" w:rsidR="00DF5103" w:rsidRPr="00DF5103" w:rsidRDefault="00DF5103" w:rsidP="00DF5103">
      <w:pPr>
        <w:ind w:right="-426"/>
        <w:jc w:val="right"/>
        <w:rPr>
          <w:snapToGrid w:val="0"/>
          <w:sz w:val="28"/>
          <w:szCs w:val="28"/>
          <w:lang w:eastAsia="en-US"/>
        </w:rPr>
      </w:pPr>
    </w:p>
    <w:p w14:paraId="6A96E589" w14:textId="77777777" w:rsidR="00DF5103" w:rsidRPr="00DF5103" w:rsidRDefault="00DF5103" w:rsidP="00DF5103">
      <w:pPr>
        <w:ind w:right="-426"/>
        <w:jc w:val="right"/>
        <w:rPr>
          <w:snapToGrid w:val="0"/>
          <w:sz w:val="28"/>
          <w:szCs w:val="28"/>
          <w:lang w:eastAsia="en-US"/>
        </w:rPr>
      </w:pPr>
    </w:p>
    <w:p w14:paraId="39F0A4D1" w14:textId="77777777" w:rsidR="00DF5103" w:rsidRPr="00DF5103" w:rsidRDefault="00DF5103" w:rsidP="00DF5103">
      <w:pPr>
        <w:ind w:right="-426"/>
        <w:jc w:val="right"/>
        <w:rPr>
          <w:snapToGrid w:val="0"/>
          <w:sz w:val="28"/>
          <w:szCs w:val="28"/>
          <w:lang w:eastAsia="en-US"/>
        </w:rPr>
      </w:pPr>
    </w:p>
    <w:p w14:paraId="5FEFBCEA" w14:textId="77777777" w:rsidR="00DF5103" w:rsidRPr="00DF5103" w:rsidRDefault="00DF5103" w:rsidP="00DF5103">
      <w:pPr>
        <w:ind w:right="-426"/>
        <w:jc w:val="right"/>
        <w:rPr>
          <w:snapToGrid w:val="0"/>
          <w:sz w:val="28"/>
          <w:szCs w:val="28"/>
          <w:lang w:eastAsia="en-US"/>
        </w:rPr>
      </w:pPr>
    </w:p>
    <w:p w14:paraId="0B2F58CB" w14:textId="77777777" w:rsidR="00DF5103" w:rsidRPr="00DF5103" w:rsidRDefault="00DF5103" w:rsidP="00DF5103">
      <w:pPr>
        <w:ind w:right="-426"/>
        <w:jc w:val="right"/>
        <w:rPr>
          <w:snapToGrid w:val="0"/>
          <w:sz w:val="28"/>
          <w:szCs w:val="28"/>
          <w:lang w:eastAsia="en-US"/>
        </w:rPr>
      </w:pPr>
    </w:p>
    <w:p w14:paraId="326E19EC" w14:textId="77777777" w:rsidR="00DF5103" w:rsidRPr="00DF5103" w:rsidRDefault="00DF5103" w:rsidP="00A73ED2">
      <w:pPr>
        <w:numPr>
          <w:ilvl w:val="0"/>
          <w:numId w:val="13"/>
        </w:numPr>
        <w:ind w:left="0" w:right="-426" w:firstLine="0"/>
        <w:jc w:val="right"/>
        <w:rPr>
          <w:snapToGrid w:val="0"/>
          <w:sz w:val="28"/>
          <w:szCs w:val="28"/>
          <w:lang w:eastAsia="en-US"/>
        </w:rPr>
      </w:pPr>
    </w:p>
    <w:p w14:paraId="44E532B9" w14:textId="77777777" w:rsidR="00DF5103" w:rsidRPr="00DF5103" w:rsidRDefault="00DF5103" w:rsidP="00DF5103">
      <w:pPr>
        <w:jc w:val="center"/>
        <w:rPr>
          <w:rFonts w:eastAsia="Calibri"/>
          <w:b/>
          <w:bCs/>
          <w:snapToGrid w:val="0"/>
          <w:sz w:val="28"/>
          <w:lang w:eastAsia="en-US"/>
        </w:rPr>
      </w:pPr>
      <w:r w:rsidRPr="00DF5103">
        <w:rPr>
          <w:rFonts w:eastAsia="Calibri"/>
          <w:b/>
          <w:bCs/>
          <w:snapToGrid w:val="0"/>
          <w:sz w:val="28"/>
          <w:lang w:eastAsia="en-US"/>
        </w:rPr>
        <w:t>Расчёт необходимой валовой выручки на тепловую энергию методом индексации установленных тарифов на 2025 год</w:t>
      </w:r>
    </w:p>
    <w:p w14:paraId="27D7C1B2" w14:textId="77777777" w:rsidR="00DF5103" w:rsidRPr="00DF5103" w:rsidRDefault="00DF5103" w:rsidP="00DF5103">
      <w:pPr>
        <w:spacing w:line="360" w:lineRule="auto"/>
        <w:jc w:val="center"/>
        <w:rPr>
          <w:snapToGrid w:val="0"/>
          <w:sz w:val="28"/>
        </w:rPr>
      </w:pPr>
      <w:r w:rsidRPr="00DF5103">
        <w:rPr>
          <w:snapToGrid w:val="0"/>
          <w:sz w:val="28"/>
        </w:rPr>
        <w:t>(Приложение 5.9 к Методическим указаниям)</w:t>
      </w:r>
    </w:p>
    <w:p w14:paraId="1B2E7F04" w14:textId="77777777" w:rsidR="00DF5103" w:rsidRPr="00DF5103" w:rsidRDefault="00DF5103" w:rsidP="00DF5103">
      <w:pPr>
        <w:jc w:val="right"/>
        <w:rPr>
          <w:snapToGrid w:val="0"/>
          <w:sz w:val="28"/>
          <w:szCs w:val="28"/>
        </w:rPr>
      </w:pPr>
    </w:p>
    <w:p w14:paraId="61CB7C84" w14:textId="77777777" w:rsidR="00DF5103" w:rsidRPr="00DF5103" w:rsidRDefault="00DF5103" w:rsidP="00DF5103">
      <w:pPr>
        <w:ind w:right="283"/>
        <w:jc w:val="right"/>
        <w:rPr>
          <w:snapToGrid w:val="0"/>
          <w:sz w:val="28"/>
          <w:szCs w:val="28"/>
        </w:rPr>
      </w:pPr>
      <w:r w:rsidRPr="00DF5103">
        <w:rPr>
          <w:snapToGrid w:val="0"/>
          <w:sz w:val="28"/>
          <w:szCs w:val="28"/>
        </w:rPr>
        <w:t>тыс. руб.</w:t>
      </w:r>
    </w:p>
    <w:tbl>
      <w:tblPr>
        <w:tblW w:w="93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878"/>
        <w:gridCol w:w="1599"/>
        <w:gridCol w:w="1560"/>
        <w:gridCol w:w="1701"/>
      </w:tblGrid>
      <w:tr w:rsidR="00DF5103" w:rsidRPr="00DF5103" w14:paraId="17E67097" w14:textId="77777777" w:rsidTr="00E6267D">
        <w:trPr>
          <w:trHeight w:val="507"/>
          <w:tblHeader/>
        </w:trPr>
        <w:tc>
          <w:tcPr>
            <w:tcW w:w="658" w:type="dxa"/>
            <w:vMerge w:val="restart"/>
            <w:shd w:val="clear" w:color="auto" w:fill="auto"/>
            <w:vAlign w:val="center"/>
            <w:hideMark/>
          </w:tcPr>
          <w:p w14:paraId="5674B968" w14:textId="77777777" w:rsidR="00DF5103" w:rsidRPr="00DF5103" w:rsidRDefault="00DF5103" w:rsidP="00DF5103">
            <w:pPr>
              <w:jc w:val="center"/>
              <w:rPr>
                <w:snapToGrid w:val="0"/>
                <w:szCs w:val="28"/>
              </w:rPr>
            </w:pPr>
            <w:r w:rsidRPr="00DF5103">
              <w:rPr>
                <w:snapToGrid w:val="0"/>
                <w:szCs w:val="28"/>
              </w:rPr>
              <w:t>№ п/п</w:t>
            </w:r>
          </w:p>
        </w:tc>
        <w:tc>
          <w:tcPr>
            <w:tcW w:w="3878" w:type="dxa"/>
            <w:vMerge w:val="restart"/>
            <w:shd w:val="clear" w:color="auto" w:fill="auto"/>
            <w:vAlign w:val="center"/>
            <w:hideMark/>
          </w:tcPr>
          <w:p w14:paraId="56F9A25F" w14:textId="77777777" w:rsidR="00DF5103" w:rsidRPr="00DF5103" w:rsidRDefault="00DF5103" w:rsidP="00DF5103">
            <w:pPr>
              <w:jc w:val="center"/>
              <w:rPr>
                <w:snapToGrid w:val="0"/>
                <w:szCs w:val="28"/>
              </w:rPr>
            </w:pPr>
            <w:r w:rsidRPr="00DF5103">
              <w:rPr>
                <w:snapToGrid w:val="0"/>
                <w:szCs w:val="28"/>
              </w:rPr>
              <w:t>Наименование расхода</w:t>
            </w:r>
          </w:p>
        </w:tc>
        <w:tc>
          <w:tcPr>
            <w:tcW w:w="1599" w:type="dxa"/>
            <w:vMerge w:val="restart"/>
          </w:tcPr>
          <w:p w14:paraId="41D6FD50" w14:textId="77777777" w:rsidR="00DF5103" w:rsidRPr="00DF5103" w:rsidRDefault="00DF5103" w:rsidP="00DF5103">
            <w:pPr>
              <w:ind w:left="-57" w:right="-57"/>
              <w:jc w:val="center"/>
              <w:rPr>
                <w:snapToGrid w:val="0"/>
                <w:szCs w:val="28"/>
              </w:rPr>
            </w:pPr>
            <w:r w:rsidRPr="00DF5103">
              <w:rPr>
                <w:snapToGrid w:val="0"/>
                <w:szCs w:val="28"/>
              </w:rPr>
              <w:t>Предложение предприятия на 2025 год</w:t>
            </w:r>
          </w:p>
        </w:tc>
        <w:tc>
          <w:tcPr>
            <w:tcW w:w="1560" w:type="dxa"/>
            <w:vMerge w:val="restart"/>
          </w:tcPr>
          <w:p w14:paraId="6FC0C7FE" w14:textId="77777777" w:rsidR="00DF5103" w:rsidRPr="00DF5103" w:rsidRDefault="00DF5103" w:rsidP="00DF5103">
            <w:pPr>
              <w:ind w:left="-57" w:right="-57"/>
              <w:jc w:val="center"/>
              <w:rPr>
                <w:snapToGrid w:val="0"/>
                <w:szCs w:val="28"/>
              </w:rPr>
            </w:pPr>
            <w:r w:rsidRPr="00DF5103">
              <w:rPr>
                <w:snapToGrid w:val="0"/>
                <w:szCs w:val="28"/>
              </w:rPr>
              <w:t>Предложение экспертов на 2025 год</w:t>
            </w:r>
          </w:p>
        </w:tc>
        <w:tc>
          <w:tcPr>
            <w:tcW w:w="1701" w:type="dxa"/>
            <w:vMerge w:val="restart"/>
          </w:tcPr>
          <w:p w14:paraId="51C5449F" w14:textId="77777777" w:rsidR="00DF5103" w:rsidRPr="00DF5103" w:rsidRDefault="00DF5103" w:rsidP="00DF5103">
            <w:pPr>
              <w:ind w:left="-57" w:right="-57"/>
              <w:jc w:val="center"/>
              <w:rPr>
                <w:snapToGrid w:val="0"/>
                <w:szCs w:val="28"/>
              </w:rPr>
            </w:pPr>
            <w:r w:rsidRPr="00DF5103">
              <w:rPr>
                <w:snapToGrid w:val="0"/>
                <w:szCs w:val="28"/>
              </w:rPr>
              <w:t>Корректировка предложения предприятия</w:t>
            </w:r>
          </w:p>
        </w:tc>
      </w:tr>
      <w:tr w:rsidR="00DF5103" w:rsidRPr="00DF5103" w14:paraId="49241F74" w14:textId="77777777" w:rsidTr="00E6267D">
        <w:trPr>
          <w:trHeight w:val="507"/>
          <w:tblHeader/>
        </w:trPr>
        <w:tc>
          <w:tcPr>
            <w:tcW w:w="658" w:type="dxa"/>
            <w:vMerge/>
            <w:shd w:val="clear" w:color="auto" w:fill="auto"/>
            <w:vAlign w:val="center"/>
            <w:hideMark/>
          </w:tcPr>
          <w:p w14:paraId="7E7A08C0" w14:textId="77777777" w:rsidR="00DF5103" w:rsidRPr="00DF5103" w:rsidRDefault="00DF5103" w:rsidP="00DF5103">
            <w:pPr>
              <w:jc w:val="center"/>
              <w:rPr>
                <w:snapToGrid w:val="0"/>
                <w:szCs w:val="28"/>
              </w:rPr>
            </w:pPr>
          </w:p>
        </w:tc>
        <w:tc>
          <w:tcPr>
            <w:tcW w:w="3878" w:type="dxa"/>
            <w:vMerge/>
            <w:shd w:val="clear" w:color="auto" w:fill="auto"/>
            <w:vAlign w:val="center"/>
            <w:hideMark/>
          </w:tcPr>
          <w:p w14:paraId="2AAE9AEC" w14:textId="77777777" w:rsidR="00DF5103" w:rsidRPr="00DF5103" w:rsidRDefault="00DF5103" w:rsidP="00DF5103">
            <w:pPr>
              <w:jc w:val="center"/>
              <w:rPr>
                <w:snapToGrid w:val="0"/>
                <w:szCs w:val="28"/>
              </w:rPr>
            </w:pPr>
          </w:p>
        </w:tc>
        <w:tc>
          <w:tcPr>
            <w:tcW w:w="1599" w:type="dxa"/>
            <w:vMerge/>
            <w:vAlign w:val="center"/>
          </w:tcPr>
          <w:p w14:paraId="077A1C3D" w14:textId="77777777" w:rsidR="00DF5103" w:rsidRPr="00DF5103" w:rsidRDefault="00DF5103" w:rsidP="00DF5103">
            <w:pPr>
              <w:jc w:val="center"/>
              <w:rPr>
                <w:snapToGrid w:val="0"/>
                <w:szCs w:val="28"/>
              </w:rPr>
            </w:pPr>
          </w:p>
        </w:tc>
        <w:tc>
          <w:tcPr>
            <w:tcW w:w="1560" w:type="dxa"/>
            <w:vMerge/>
            <w:shd w:val="clear" w:color="auto" w:fill="FFFFCC"/>
            <w:vAlign w:val="center"/>
          </w:tcPr>
          <w:p w14:paraId="729A1517" w14:textId="77777777" w:rsidR="00DF5103" w:rsidRPr="00DF5103" w:rsidRDefault="00DF5103" w:rsidP="00DF5103">
            <w:pPr>
              <w:jc w:val="center"/>
              <w:rPr>
                <w:snapToGrid w:val="0"/>
                <w:szCs w:val="28"/>
              </w:rPr>
            </w:pPr>
          </w:p>
        </w:tc>
        <w:tc>
          <w:tcPr>
            <w:tcW w:w="1701" w:type="dxa"/>
            <w:vMerge/>
            <w:vAlign w:val="center"/>
          </w:tcPr>
          <w:p w14:paraId="1C2817C2" w14:textId="77777777" w:rsidR="00DF5103" w:rsidRPr="00DF5103" w:rsidRDefault="00DF5103" w:rsidP="00DF5103">
            <w:pPr>
              <w:jc w:val="center"/>
              <w:rPr>
                <w:snapToGrid w:val="0"/>
                <w:szCs w:val="28"/>
              </w:rPr>
            </w:pPr>
          </w:p>
        </w:tc>
      </w:tr>
      <w:tr w:rsidR="00DF5103" w:rsidRPr="00DF5103" w14:paraId="1C457CFD" w14:textId="77777777" w:rsidTr="00E6267D">
        <w:trPr>
          <w:trHeight w:val="349"/>
        </w:trPr>
        <w:tc>
          <w:tcPr>
            <w:tcW w:w="658" w:type="dxa"/>
            <w:shd w:val="clear" w:color="auto" w:fill="auto"/>
            <w:vAlign w:val="center"/>
            <w:hideMark/>
          </w:tcPr>
          <w:p w14:paraId="09D784E7" w14:textId="77777777" w:rsidR="00DF5103" w:rsidRPr="00DF5103" w:rsidRDefault="00DF5103" w:rsidP="00DF5103">
            <w:pPr>
              <w:jc w:val="center"/>
              <w:rPr>
                <w:snapToGrid w:val="0"/>
                <w:szCs w:val="28"/>
              </w:rPr>
            </w:pPr>
            <w:r w:rsidRPr="00DF5103">
              <w:rPr>
                <w:snapToGrid w:val="0"/>
                <w:szCs w:val="28"/>
              </w:rPr>
              <w:t>1</w:t>
            </w:r>
          </w:p>
        </w:tc>
        <w:tc>
          <w:tcPr>
            <w:tcW w:w="3878" w:type="dxa"/>
            <w:shd w:val="clear" w:color="auto" w:fill="auto"/>
            <w:vAlign w:val="center"/>
            <w:hideMark/>
          </w:tcPr>
          <w:p w14:paraId="2C124AA4" w14:textId="77777777" w:rsidR="00DF5103" w:rsidRPr="00DF5103" w:rsidRDefault="00DF5103" w:rsidP="00DF5103">
            <w:pPr>
              <w:rPr>
                <w:snapToGrid w:val="0"/>
                <w:szCs w:val="28"/>
              </w:rPr>
            </w:pPr>
            <w:r w:rsidRPr="00DF5103">
              <w:rPr>
                <w:snapToGrid w:val="0"/>
                <w:szCs w:val="28"/>
              </w:rPr>
              <w:t>Операционные (подконтрольные) расходы</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54C63C4F" w14:textId="77777777" w:rsidR="00DF5103" w:rsidRPr="00DF5103" w:rsidRDefault="00DF5103" w:rsidP="00DF5103">
            <w:pPr>
              <w:jc w:val="center"/>
              <w:rPr>
                <w:snapToGrid w:val="0"/>
                <w:sz w:val="28"/>
                <w:szCs w:val="28"/>
              </w:rPr>
            </w:pPr>
            <w:r w:rsidRPr="00DF5103">
              <w:rPr>
                <w:snapToGrid w:val="0"/>
                <w:sz w:val="28"/>
                <w:szCs w:val="28"/>
              </w:rPr>
              <w:t>5 119</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54048E85" w14:textId="77777777" w:rsidR="00DF5103" w:rsidRPr="00DF5103" w:rsidRDefault="00DF5103" w:rsidP="00DF5103">
            <w:pPr>
              <w:jc w:val="center"/>
              <w:rPr>
                <w:snapToGrid w:val="0"/>
                <w:sz w:val="28"/>
                <w:szCs w:val="28"/>
              </w:rPr>
            </w:pPr>
            <w:r w:rsidRPr="00DF5103">
              <w:rPr>
                <w:snapToGrid w:val="0"/>
                <w:sz w:val="28"/>
                <w:szCs w:val="28"/>
              </w:rPr>
              <w:t>3 577</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DDC6CC4" w14:textId="77777777" w:rsidR="00DF5103" w:rsidRPr="00DF5103" w:rsidRDefault="00DF5103" w:rsidP="00DF5103">
            <w:pPr>
              <w:jc w:val="center"/>
              <w:rPr>
                <w:snapToGrid w:val="0"/>
                <w:sz w:val="28"/>
                <w:szCs w:val="28"/>
              </w:rPr>
            </w:pPr>
            <w:r w:rsidRPr="00DF5103">
              <w:rPr>
                <w:snapToGrid w:val="0"/>
                <w:sz w:val="28"/>
                <w:szCs w:val="28"/>
              </w:rPr>
              <w:t>-1 542</w:t>
            </w:r>
          </w:p>
        </w:tc>
      </w:tr>
      <w:tr w:rsidR="00DF5103" w:rsidRPr="00DF5103" w14:paraId="6A753580" w14:textId="77777777" w:rsidTr="00E6267D">
        <w:trPr>
          <w:trHeight w:val="204"/>
        </w:trPr>
        <w:tc>
          <w:tcPr>
            <w:tcW w:w="658" w:type="dxa"/>
            <w:shd w:val="clear" w:color="auto" w:fill="auto"/>
            <w:vAlign w:val="center"/>
            <w:hideMark/>
          </w:tcPr>
          <w:p w14:paraId="30D8AAF6" w14:textId="77777777" w:rsidR="00DF5103" w:rsidRPr="00DF5103" w:rsidRDefault="00DF5103" w:rsidP="00DF5103">
            <w:pPr>
              <w:jc w:val="center"/>
              <w:rPr>
                <w:snapToGrid w:val="0"/>
                <w:szCs w:val="28"/>
              </w:rPr>
            </w:pPr>
            <w:r w:rsidRPr="00DF5103">
              <w:rPr>
                <w:snapToGrid w:val="0"/>
                <w:szCs w:val="28"/>
              </w:rPr>
              <w:lastRenderedPageBreak/>
              <w:t>2</w:t>
            </w:r>
          </w:p>
        </w:tc>
        <w:tc>
          <w:tcPr>
            <w:tcW w:w="3878" w:type="dxa"/>
            <w:shd w:val="clear" w:color="auto" w:fill="auto"/>
            <w:vAlign w:val="center"/>
            <w:hideMark/>
          </w:tcPr>
          <w:p w14:paraId="032369ED" w14:textId="77777777" w:rsidR="00DF5103" w:rsidRPr="00DF5103" w:rsidRDefault="00DF5103" w:rsidP="00DF5103">
            <w:pPr>
              <w:rPr>
                <w:snapToGrid w:val="0"/>
                <w:szCs w:val="28"/>
              </w:rPr>
            </w:pPr>
            <w:r w:rsidRPr="00DF5103">
              <w:rPr>
                <w:snapToGrid w:val="0"/>
                <w:szCs w:val="28"/>
              </w:rPr>
              <w:t>Неподконтрольные расходы</w:t>
            </w:r>
          </w:p>
        </w:tc>
        <w:tc>
          <w:tcPr>
            <w:tcW w:w="1599" w:type="dxa"/>
            <w:tcBorders>
              <w:top w:val="nil"/>
              <w:left w:val="single" w:sz="4" w:space="0" w:color="auto"/>
              <w:bottom w:val="single" w:sz="4" w:space="0" w:color="auto"/>
              <w:right w:val="single" w:sz="4" w:space="0" w:color="auto"/>
            </w:tcBorders>
            <w:shd w:val="clear" w:color="auto" w:fill="auto"/>
            <w:vAlign w:val="center"/>
          </w:tcPr>
          <w:p w14:paraId="00A35250" w14:textId="77777777" w:rsidR="00DF5103" w:rsidRPr="00DF5103" w:rsidRDefault="00DF5103" w:rsidP="00DF5103">
            <w:pPr>
              <w:jc w:val="center"/>
              <w:rPr>
                <w:snapToGrid w:val="0"/>
                <w:sz w:val="28"/>
                <w:szCs w:val="28"/>
              </w:rPr>
            </w:pPr>
            <w:r w:rsidRPr="00DF5103">
              <w:rPr>
                <w:snapToGrid w:val="0"/>
                <w:sz w:val="28"/>
                <w:szCs w:val="28"/>
              </w:rPr>
              <w:t>3 410</w:t>
            </w:r>
          </w:p>
        </w:tc>
        <w:tc>
          <w:tcPr>
            <w:tcW w:w="1560" w:type="dxa"/>
            <w:tcBorders>
              <w:top w:val="nil"/>
              <w:left w:val="nil"/>
              <w:bottom w:val="single" w:sz="4" w:space="0" w:color="auto"/>
              <w:right w:val="single" w:sz="4" w:space="0" w:color="auto"/>
            </w:tcBorders>
            <w:shd w:val="clear" w:color="000000" w:fill="FFFFFF"/>
            <w:vAlign w:val="center"/>
          </w:tcPr>
          <w:p w14:paraId="149976CC" w14:textId="77777777" w:rsidR="00DF5103" w:rsidRPr="00DF5103" w:rsidRDefault="00DF5103" w:rsidP="00DF5103">
            <w:pPr>
              <w:jc w:val="center"/>
              <w:rPr>
                <w:snapToGrid w:val="0"/>
                <w:sz w:val="28"/>
                <w:szCs w:val="28"/>
              </w:rPr>
            </w:pPr>
            <w:r w:rsidRPr="00DF5103">
              <w:rPr>
                <w:snapToGrid w:val="0"/>
                <w:sz w:val="28"/>
                <w:szCs w:val="28"/>
              </w:rPr>
              <w:t>3 384</w:t>
            </w:r>
          </w:p>
        </w:tc>
        <w:tc>
          <w:tcPr>
            <w:tcW w:w="1701" w:type="dxa"/>
            <w:tcBorders>
              <w:top w:val="nil"/>
              <w:left w:val="nil"/>
              <w:bottom w:val="single" w:sz="4" w:space="0" w:color="auto"/>
              <w:right w:val="single" w:sz="4" w:space="0" w:color="auto"/>
            </w:tcBorders>
            <w:shd w:val="clear" w:color="000000" w:fill="FFFFFF"/>
            <w:vAlign w:val="center"/>
          </w:tcPr>
          <w:p w14:paraId="5E6F2F44" w14:textId="77777777" w:rsidR="00DF5103" w:rsidRPr="00DF5103" w:rsidRDefault="00DF5103" w:rsidP="00DF5103">
            <w:pPr>
              <w:jc w:val="center"/>
              <w:rPr>
                <w:snapToGrid w:val="0"/>
                <w:sz w:val="28"/>
                <w:szCs w:val="28"/>
              </w:rPr>
            </w:pPr>
            <w:r w:rsidRPr="00DF5103">
              <w:rPr>
                <w:snapToGrid w:val="0"/>
                <w:sz w:val="28"/>
                <w:szCs w:val="28"/>
              </w:rPr>
              <w:t>-26</w:t>
            </w:r>
          </w:p>
        </w:tc>
      </w:tr>
      <w:tr w:rsidR="00DF5103" w:rsidRPr="00DF5103" w14:paraId="63BF6CEF" w14:textId="77777777" w:rsidTr="00E6267D">
        <w:trPr>
          <w:trHeight w:val="818"/>
        </w:trPr>
        <w:tc>
          <w:tcPr>
            <w:tcW w:w="658" w:type="dxa"/>
            <w:shd w:val="clear" w:color="auto" w:fill="auto"/>
            <w:vAlign w:val="center"/>
            <w:hideMark/>
          </w:tcPr>
          <w:p w14:paraId="2D924DD6" w14:textId="77777777" w:rsidR="00DF5103" w:rsidRPr="00DF5103" w:rsidRDefault="00DF5103" w:rsidP="00DF5103">
            <w:pPr>
              <w:jc w:val="center"/>
              <w:rPr>
                <w:snapToGrid w:val="0"/>
                <w:szCs w:val="28"/>
              </w:rPr>
            </w:pPr>
            <w:r w:rsidRPr="00DF5103">
              <w:rPr>
                <w:snapToGrid w:val="0"/>
                <w:szCs w:val="28"/>
              </w:rPr>
              <w:t>3</w:t>
            </w:r>
          </w:p>
        </w:tc>
        <w:tc>
          <w:tcPr>
            <w:tcW w:w="3878" w:type="dxa"/>
            <w:shd w:val="clear" w:color="auto" w:fill="auto"/>
            <w:vAlign w:val="center"/>
            <w:hideMark/>
          </w:tcPr>
          <w:p w14:paraId="60C0D884" w14:textId="77777777" w:rsidR="00DF5103" w:rsidRPr="00DF5103" w:rsidRDefault="00DF5103" w:rsidP="00DF5103">
            <w:pPr>
              <w:rPr>
                <w:snapToGrid w:val="0"/>
                <w:szCs w:val="28"/>
              </w:rPr>
            </w:pPr>
            <w:r w:rsidRPr="00DF5103">
              <w:rPr>
                <w:snapToGrid w:val="0"/>
                <w:szCs w:val="28"/>
              </w:rPr>
              <w:t>Расходы на приобретение (производство) энергетических ресурсов, холодной воды и теплоносителя</w:t>
            </w:r>
          </w:p>
        </w:tc>
        <w:tc>
          <w:tcPr>
            <w:tcW w:w="1599" w:type="dxa"/>
            <w:tcBorders>
              <w:top w:val="nil"/>
              <w:left w:val="single" w:sz="4" w:space="0" w:color="auto"/>
              <w:bottom w:val="single" w:sz="4" w:space="0" w:color="auto"/>
              <w:right w:val="single" w:sz="4" w:space="0" w:color="auto"/>
            </w:tcBorders>
            <w:shd w:val="clear" w:color="auto" w:fill="auto"/>
            <w:vAlign w:val="center"/>
          </w:tcPr>
          <w:p w14:paraId="613F2E9F" w14:textId="77777777" w:rsidR="00DF5103" w:rsidRPr="00DF5103" w:rsidRDefault="00DF5103" w:rsidP="00DF5103">
            <w:pPr>
              <w:jc w:val="center"/>
              <w:rPr>
                <w:snapToGrid w:val="0"/>
                <w:sz w:val="28"/>
                <w:szCs w:val="28"/>
              </w:rPr>
            </w:pPr>
            <w:r w:rsidRPr="00DF5103">
              <w:rPr>
                <w:snapToGrid w:val="0"/>
                <w:sz w:val="28"/>
                <w:szCs w:val="28"/>
              </w:rPr>
              <w:t>5 674</w:t>
            </w:r>
          </w:p>
        </w:tc>
        <w:tc>
          <w:tcPr>
            <w:tcW w:w="1560" w:type="dxa"/>
            <w:tcBorders>
              <w:top w:val="nil"/>
              <w:left w:val="nil"/>
              <w:bottom w:val="single" w:sz="4" w:space="0" w:color="auto"/>
              <w:right w:val="single" w:sz="4" w:space="0" w:color="auto"/>
            </w:tcBorders>
            <w:shd w:val="clear" w:color="000000" w:fill="FFFFFF"/>
            <w:vAlign w:val="center"/>
          </w:tcPr>
          <w:p w14:paraId="4FEC6E77" w14:textId="77777777" w:rsidR="00DF5103" w:rsidRPr="00DF5103" w:rsidRDefault="00DF5103" w:rsidP="00DF5103">
            <w:pPr>
              <w:jc w:val="center"/>
              <w:rPr>
                <w:snapToGrid w:val="0"/>
                <w:sz w:val="28"/>
                <w:szCs w:val="28"/>
              </w:rPr>
            </w:pPr>
            <w:r w:rsidRPr="00DF5103">
              <w:rPr>
                <w:snapToGrid w:val="0"/>
                <w:sz w:val="28"/>
                <w:szCs w:val="28"/>
              </w:rPr>
              <w:t>5 029</w:t>
            </w:r>
          </w:p>
        </w:tc>
        <w:tc>
          <w:tcPr>
            <w:tcW w:w="1701" w:type="dxa"/>
            <w:tcBorders>
              <w:top w:val="nil"/>
              <w:left w:val="nil"/>
              <w:bottom w:val="single" w:sz="4" w:space="0" w:color="auto"/>
              <w:right w:val="single" w:sz="4" w:space="0" w:color="auto"/>
            </w:tcBorders>
            <w:shd w:val="clear" w:color="000000" w:fill="FFFFFF"/>
            <w:vAlign w:val="center"/>
          </w:tcPr>
          <w:p w14:paraId="3C56A9DE" w14:textId="77777777" w:rsidR="00DF5103" w:rsidRPr="00DF5103" w:rsidRDefault="00DF5103" w:rsidP="00DF5103">
            <w:pPr>
              <w:jc w:val="center"/>
              <w:rPr>
                <w:snapToGrid w:val="0"/>
                <w:sz w:val="28"/>
                <w:szCs w:val="28"/>
              </w:rPr>
            </w:pPr>
            <w:r w:rsidRPr="00DF5103">
              <w:rPr>
                <w:snapToGrid w:val="0"/>
                <w:sz w:val="28"/>
                <w:szCs w:val="28"/>
              </w:rPr>
              <w:t>-645</w:t>
            </w:r>
          </w:p>
        </w:tc>
      </w:tr>
      <w:tr w:rsidR="00DF5103" w:rsidRPr="00DF5103" w14:paraId="272DEADA" w14:textId="77777777" w:rsidTr="00E6267D">
        <w:trPr>
          <w:trHeight w:val="183"/>
        </w:trPr>
        <w:tc>
          <w:tcPr>
            <w:tcW w:w="658" w:type="dxa"/>
            <w:shd w:val="clear" w:color="auto" w:fill="auto"/>
            <w:vAlign w:val="center"/>
            <w:hideMark/>
          </w:tcPr>
          <w:p w14:paraId="41C2EB02" w14:textId="77777777" w:rsidR="00DF5103" w:rsidRPr="00DF5103" w:rsidRDefault="00DF5103" w:rsidP="00DF5103">
            <w:pPr>
              <w:jc w:val="center"/>
              <w:rPr>
                <w:snapToGrid w:val="0"/>
                <w:szCs w:val="28"/>
              </w:rPr>
            </w:pPr>
            <w:r w:rsidRPr="00DF5103">
              <w:rPr>
                <w:snapToGrid w:val="0"/>
                <w:szCs w:val="28"/>
              </w:rPr>
              <w:t>4</w:t>
            </w:r>
          </w:p>
        </w:tc>
        <w:tc>
          <w:tcPr>
            <w:tcW w:w="3878" w:type="dxa"/>
            <w:shd w:val="clear" w:color="auto" w:fill="auto"/>
            <w:vAlign w:val="center"/>
            <w:hideMark/>
          </w:tcPr>
          <w:p w14:paraId="6DBE91ED" w14:textId="77777777" w:rsidR="00DF5103" w:rsidRPr="00DF5103" w:rsidRDefault="00DF5103" w:rsidP="00DF5103">
            <w:pPr>
              <w:rPr>
                <w:snapToGrid w:val="0"/>
                <w:szCs w:val="28"/>
              </w:rPr>
            </w:pPr>
            <w:r w:rsidRPr="00DF5103">
              <w:rPr>
                <w:snapToGrid w:val="0"/>
                <w:szCs w:val="28"/>
              </w:rPr>
              <w:t>Прибыль</w:t>
            </w:r>
          </w:p>
        </w:tc>
        <w:tc>
          <w:tcPr>
            <w:tcW w:w="1599" w:type="dxa"/>
            <w:tcBorders>
              <w:top w:val="nil"/>
              <w:left w:val="single" w:sz="4" w:space="0" w:color="auto"/>
              <w:bottom w:val="single" w:sz="4" w:space="0" w:color="auto"/>
              <w:right w:val="single" w:sz="4" w:space="0" w:color="auto"/>
            </w:tcBorders>
            <w:shd w:val="clear" w:color="auto" w:fill="auto"/>
            <w:vAlign w:val="center"/>
          </w:tcPr>
          <w:p w14:paraId="42F12802" w14:textId="77777777" w:rsidR="00DF5103" w:rsidRPr="00DF5103" w:rsidRDefault="00DF5103" w:rsidP="00DF5103">
            <w:pPr>
              <w:jc w:val="center"/>
              <w:rPr>
                <w:snapToGrid w:val="0"/>
                <w:sz w:val="28"/>
                <w:szCs w:val="28"/>
              </w:rPr>
            </w:pPr>
            <w:r w:rsidRPr="00DF5103">
              <w:rPr>
                <w:snapToGrid w:val="0"/>
                <w:sz w:val="28"/>
                <w:szCs w:val="28"/>
              </w:rPr>
              <w:t>0</w:t>
            </w:r>
          </w:p>
        </w:tc>
        <w:tc>
          <w:tcPr>
            <w:tcW w:w="1560" w:type="dxa"/>
            <w:tcBorders>
              <w:top w:val="nil"/>
              <w:left w:val="nil"/>
              <w:bottom w:val="single" w:sz="4" w:space="0" w:color="auto"/>
              <w:right w:val="single" w:sz="4" w:space="0" w:color="auto"/>
            </w:tcBorders>
            <w:shd w:val="clear" w:color="000000" w:fill="FFFFFF"/>
            <w:vAlign w:val="center"/>
          </w:tcPr>
          <w:p w14:paraId="3898B8C2" w14:textId="77777777" w:rsidR="00DF5103" w:rsidRPr="00DF5103" w:rsidRDefault="00DF5103" w:rsidP="00DF5103">
            <w:pPr>
              <w:jc w:val="center"/>
              <w:rPr>
                <w:snapToGrid w:val="0"/>
                <w:sz w:val="28"/>
                <w:szCs w:val="28"/>
              </w:rPr>
            </w:pPr>
            <w:r w:rsidRPr="00DF5103">
              <w:rPr>
                <w:snapToGrid w:val="0"/>
                <w:sz w:val="28"/>
                <w:szCs w:val="28"/>
              </w:rPr>
              <w:t>0</w:t>
            </w:r>
          </w:p>
        </w:tc>
        <w:tc>
          <w:tcPr>
            <w:tcW w:w="1701" w:type="dxa"/>
            <w:tcBorders>
              <w:top w:val="nil"/>
              <w:left w:val="nil"/>
              <w:bottom w:val="single" w:sz="4" w:space="0" w:color="auto"/>
              <w:right w:val="single" w:sz="4" w:space="0" w:color="auto"/>
            </w:tcBorders>
            <w:shd w:val="clear" w:color="000000" w:fill="FFFFFF"/>
            <w:vAlign w:val="center"/>
          </w:tcPr>
          <w:p w14:paraId="55F4B0C2" w14:textId="77777777" w:rsidR="00DF5103" w:rsidRPr="00DF5103" w:rsidRDefault="00DF5103" w:rsidP="00DF5103">
            <w:pPr>
              <w:jc w:val="center"/>
              <w:rPr>
                <w:snapToGrid w:val="0"/>
                <w:sz w:val="28"/>
                <w:szCs w:val="28"/>
              </w:rPr>
            </w:pPr>
            <w:r w:rsidRPr="00DF5103">
              <w:rPr>
                <w:snapToGrid w:val="0"/>
                <w:sz w:val="28"/>
                <w:szCs w:val="28"/>
              </w:rPr>
              <w:t>0</w:t>
            </w:r>
          </w:p>
        </w:tc>
      </w:tr>
      <w:tr w:rsidR="00DF5103" w:rsidRPr="00DF5103" w14:paraId="66AACDE6" w14:textId="77777777" w:rsidTr="00E6267D">
        <w:trPr>
          <w:trHeight w:val="515"/>
        </w:trPr>
        <w:tc>
          <w:tcPr>
            <w:tcW w:w="658" w:type="dxa"/>
            <w:shd w:val="clear" w:color="auto" w:fill="auto"/>
            <w:vAlign w:val="center"/>
          </w:tcPr>
          <w:p w14:paraId="27978803" w14:textId="77777777" w:rsidR="00DF5103" w:rsidRPr="00DF5103" w:rsidRDefault="00DF5103" w:rsidP="00DF5103">
            <w:pPr>
              <w:jc w:val="center"/>
              <w:rPr>
                <w:snapToGrid w:val="0"/>
                <w:szCs w:val="28"/>
              </w:rPr>
            </w:pPr>
            <w:r w:rsidRPr="00DF5103">
              <w:rPr>
                <w:snapToGrid w:val="0"/>
                <w:szCs w:val="28"/>
              </w:rPr>
              <w:t>5</w:t>
            </w:r>
          </w:p>
        </w:tc>
        <w:tc>
          <w:tcPr>
            <w:tcW w:w="3878" w:type="dxa"/>
            <w:shd w:val="clear" w:color="auto" w:fill="auto"/>
            <w:vAlign w:val="center"/>
          </w:tcPr>
          <w:p w14:paraId="7B499442" w14:textId="77777777" w:rsidR="00DF5103" w:rsidRPr="00DF5103" w:rsidRDefault="00DF5103" w:rsidP="00DF5103">
            <w:pPr>
              <w:rPr>
                <w:snapToGrid w:val="0"/>
                <w:szCs w:val="28"/>
              </w:rPr>
            </w:pPr>
            <w:r w:rsidRPr="00DF5103">
              <w:rPr>
                <w:snapToGrid w:val="0"/>
                <w:szCs w:val="28"/>
              </w:rPr>
              <w:t>Расчетная предпринимательская прибыль</w:t>
            </w:r>
          </w:p>
        </w:tc>
        <w:tc>
          <w:tcPr>
            <w:tcW w:w="1599" w:type="dxa"/>
            <w:tcBorders>
              <w:top w:val="nil"/>
              <w:left w:val="single" w:sz="4" w:space="0" w:color="auto"/>
              <w:bottom w:val="single" w:sz="4" w:space="0" w:color="auto"/>
              <w:right w:val="single" w:sz="4" w:space="0" w:color="auto"/>
            </w:tcBorders>
            <w:shd w:val="clear" w:color="auto" w:fill="auto"/>
            <w:vAlign w:val="center"/>
          </w:tcPr>
          <w:p w14:paraId="50C99885" w14:textId="77777777" w:rsidR="00DF5103" w:rsidRPr="00DF5103" w:rsidRDefault="00DF5103" w:rsidP="00DF5103">
            <w:pPr>
              <w:jc w:val="center"/>
              <w:rPr>
                <w:snapToGrid w:val="0"/>
                <w:sz w:val="28"/>
                <w:szCs w:val="28"/>
              </w:rPr>
            </w:pPr>
            <w:r w:rsidRPr="00DF5103">
              <w:rPr>
                <w:snapToGrid w:val="0"/>
                <w:sz w:val="28"/>
                <w:szCs w:val="28"/>
              </w:rPr>
              <w:t>0</w:t>
            </w:r>
          </w:p>
        </w:tc>
        <w:tc>
          <w:tcPr>
            <w:tcW w:w="1560" w:type="dxa"/>
            <w:tcBorders>
              <w:top w:val="nil"/>
              <w:left w:val="nil"/>
              <w:bottom w:val="single" w:sz="4" w:space="0" w:color="auto"/>
              <w:right w:val="single" w:sz="4" w:space="0" w:color="auto"/>
            </w:tcBorders>
            <w:shd w:val="clear" w:color="000000" w:fill="FFFFFF"/>
            <w:vAlign w:val="center"/>
          </w:tcPr>
          <w:p w14:paraId="60ECF98F" w14:textId="77777777" w:rsidR="00DF5103" w:rsidRPr="00DF5103" w:rsidRDefault="00DF5103" w:rsidP="00DF5103">
            <w:pPr>
              <w:jc w:val="center"/>
              <w:rPr>
                <w:snapToGrid w:val="0"/>
                <w:sz w:val="28"/>
                <w:szCs w:val="28"/>
              </w:rPr>
            </w:pPr>
            <w:r w:rsidRPr="00DF5103">
              <w:rPr>
                <w:snapToGrid w:val="0"/>
                <w:sz w:val="28"/>
                <w:szCs w:val="28"/>
              </w:rPr>
              <w:t>0</w:t>
            </w:r>
          </w:p>
        </w:tc>
        <w:tc>
          <w:tcPr>
            <w:tcW w:w="1701" w:type="dxa"/>
            <w:tcBorders>
              <w:top w:val="nil"/>
              <w:left w:val="nil"/>
              <w:bottom w:val="single" w:sz="4" w:space="0" w:color="auto"/>
              <w:right w:val="single" w:sz="4" w:space="0" w:color="auto"/>
            </w:tcBorders>
            <w:shd w:val="clear" w:color="000000" w:fill="FFFFFF"/>
            <w:vAlign w:val="center"/>
          </w:tcPr>
          <w:p w14:paraId="7E2EDB95" w14:textId="77777777" w:rsidR="00DF5103" w:rsidRPr="00DF5103" w:rsidRDefault="00DF5103" w:rsidP="00DF5103">
            <w:pPr>
              <w:jc w:val="center"/>
              <w:rPr>
                <w:snapToGrid w:val="0"/>
                <w:sz w:val="28"/>
                <w:szCs w:val="28"/>
              </w:rPr>
            </w:pPr>
            <w:r w:rsidRPr="00DF5103">
              <w:rPr>
                <w:snapToGrid w:val="0"/>
                <w:sz w:val="28"/>
                <w:szCs w:val="28"/>
              </w:rPr>
              <w:t>0</w:t>
            </w:r>
          </w:p>
        </w:tc>
      </w:tr>
      <w:tr w:rsidR="00DF5103" w:rsidRPr="00DF5103" w14:paraId="299EA205" w14:textId="77777777" w:rsidTr="00E6267D">
        <w:trPr>
          <w:trHeight w:val="992"/>
        </w:trPr>
        <w:tc>
          <w:tcPr>
            <w:tcW w:w="658" w:type="dxa"/>
            <w:shd w:val="clear" w:color="auto" w:fill="auto"/>
            <w:vAlign w:val="center"/>
            <w:hideMark/>
          </w:tcPr>
          <w:p w14:paraId="41A9EA9D" w14:textId="77777777" w:rsidR="00DF5103" w:rsidRPr="00DF5103" w:rsidRDefault="00DF5103" w:rsidP="00DF5103">
            <w:pPr>
              <w:jc w:val="center"/>
              <w:rPr>
                <w:snapToGrid w:val="0"/>
                <w:szCs w:val="28"/>
              </w:rPr>
            </w:pPr>
            <w:r w:rsidRPr="00DF5103">
              <w:rPr>
                <w:snapToGrid w:val="0"/>
                <w:szCs w:val="28"/>
              </w:rPr>
              <w:t>6</w:t>
            </w:r>
          </w:p>
        </w:tc>
        <w:tc>
          <w:tcPr>
            <w:tcW w:w="3878" w:type="dxa"/>
            <w:shd w:val="clear" w:color="auto" w:fill="auto"/>
            <w:vAlign w:val="center"/>
            <w:hideMark/>
          </w:tcPr>
          <w:p w14:paraId="2E9A5EC1" w14:textId="77777777" w:rsidR="00DF5103" w:rsidRPr="00DF5103" w:rsidRDefault="00DF5103" w:rsidP="00DF5103">
            <w:pPr>
              <w:rPr>
                <w:snapToGrid w:val="0"/>
                <w:szCs w:val="28"/>
              </w:rPr>
            </w:pPr>
            <w:r w:rsidRPr="00DF5103">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599" w:type="dxa"/>
            <w:tcBorders>
              <w:top w:val="nil"/>
              <w:left w:val="single" w:sz="4" w:space="0" w:color="auto"/>
              <w:bottom w:val="single" w:sz="4" w:space="0" w:color="auto"/>
              <w:right w:val="single" w:sz="4" w:space="0" w:color="auto"/>
            </w:tcBorders>
            <w:shd w:val="clear" w:color="auto" w:fill="auto"/>
            <w:vAlign w:val="center"/>
          </w:tcPr>
          <w:p w14:paraId="7331E428" w14:textId="77777777" w:rsidR="00DF5103" w:rsidRPr="00DF5103" w:rsidRDefault="00DF5103" w:rsidP="00DF5103">
            <w:pPr>
              <w:jc w:val="center"/>
              <w:rPr>
                <w:snapToGrid w:val="0"/>
                <w:sz w:val="28"/>
                <w:szCs w:val="28"/>
              </w:rPr>
            </w:pPr>
            <w:r w:rsidRPr="00DF5103">
              <w:rPr>
                <w:snapToGrid w:val="0"/>
                <w:sz w:val="28"/>
                <w:szCs w:val="28"/>
              </w:rPr>
              <w:t>0</w:t>
            </w:r>
          </w:p>
        </w:tc>
        <w:tc>
          <w:tcPr>
            <w:tcW w:w="1560" w:type="dxa"/>
            <w:tcBorders>
              <w:top w:val="nil"/>
              <w:left w:val="nil"/>
              <w:bottom w:val="single" w:sz="4" w:space="0" w:color="auto"/>
              <w:right w:val="single" w:sz="4" w:space="0" w:color="auto"/>
            </w:tcBorders>
            <w:shd w:val="clear" w:color="000000" w:fill="FFFFFF"/>
            <w:vAlign w:val="center"/>
          </w:tcPr>
          <w:p w14:paraId="5C0ACEC3" w14:textId="77777777" w:rsidR="00DF5103" w:rsidRPr="00DF5103" w:rsidRDefault="00DF5103" w:rsidP="00DF5103">
            <w:pPr>
              <w:jc w:val="center"/>
              <w:rPr>
                <w:snapToGrid w:val="0"/>
                <w:sz w:val="28"/>
                <w:szCs w:val="28"/>
              </w:rPr>
            </w:pPr>
            <w:r w:rsidRPr="00DF5103">
              <w:rPr>
                <w:snapToGrid w:val="0"/>
                <w:sz w:val="28"/>
                <w:szCs w:val="28"/>
              </w:rPr>
              <w:t>0</w:t>
            </w:r>
          </w:p>
        </w:tc>
        <w:tc>
          <w:tcPr>
            <w:tcW w:w="1701" w:type="dxa"/>
            <w:tcBorders>
              <w:top w:val="nil"/>
              <w:left w:val="nil"/>
              <w:bottom w:val="single" w:sz="4" w:space="0" w:color="auto"/>
              <w:right w:val="single" w:sz="4" w:space="0" w:color="auto"/>
            </w:tcBorders>
            <w:shd w:val="clear" w:color="000000" w:fill="FFFFFF"/>
            <w:vAlign w:val="center"/>
          </w:tcPr>
          <w:p w14:paraId="25AAEEFA" w14:textId="77777777" w:rsidR="00DF5103" w:rsidRPr="00DF5103" w:rsidRDefault="00DF5103" w:rsidP="00DF5103">
            <w:pPr>
              <w:jc w:val="center"/>
              <w:rPr>
                <w:snapToGrid w:val="0"/>
                <w:sz w:val="28"/>
                <w:szCs w:val="28"/>
              </w:rPr>
            </w:pPr>
            <w:r w:rsidRPr="00DF5103">
              <w:rPr>
                <w:snapToGrid w:val="0"/>
                <w:sz w:val="28"/>
                <w:szCs w:val="28"/>
              </w:rPr>
              <w:t>0</w:t>
            </w:r>
          </w:p>
        </w:tc>
      </w:tr>
      <w:tr w:rsidR="00DF5103" w:rsidRPr="00DF5103" w14:paraId="04E7B339" w14:textId="77777777" w:rsidTr="00E6267D">
        <w:trPr>
          <w:trHeight w:val="1292"/>
        </w:trPr>
        <w:tc>
          <w:tcPr>
            <w:tcW w:w="658" w:type="dxa"/>
            <w:shd w:val="clear" w:color="auto" w:fill="auto"/>
            <w:vAlign w:val="center"/>
            <w:hideMark/>
          </w:tcPr>
          <w:p w14:paraId="45BA724F" w14:textId="77777777" w:rsidR="00DF5103" w:rsidRPr="00DF5103" w:rsidRDefault="00DF5103" w:rsidP="00DF5103">
            <w:pPr>
              <w:jc w:val="center"/>
              <w:rPr>
                <w:snapToGrid w:val="0"/>
                <w:szCs w:val="28"/>
              </w:rPr>
            </w:pPr>
            <w:r w:rsidRPr="00DF5103">
              <w:rPr>
                <w:snapToGrid w:val="0"/>
                <w:szCs w:val="28"/>
              </w:rPr>
              <w:t>7</w:t>
            </w:r>
          </w:p>
        </w:tc>
        <w:tc>
          <w:tcPr>
            <w:tcW w:w="3878" w:type="dxa"/>
            <w:shd w:val="clear" w:color="auto" w:fill="auto"/>
            <w:vAlign w:val="center"/>
            <w:hideMark/>
          </w:tcPr>
          <w:p w14:paraId="1CC00809" w14:textId="77777777" w:rsidR="00DF5103" w:rsidRPr="00DF5103" w:rsidRDefault="00DF5103" w:rsidP="00DF5103">
            <w:pPr>
              <w:rPr>
                <w:snapToGrid w:val="0"/>
                <w:szCs w:val="28"/>
              </w:rPr>
            </w:pPr>
            <w:r w:rsidRPr="00DF5103">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tcBorders>
              <w:top w:val="nil"/>
              <w:left w:val="single" w:sz="4" w:space="0" w:color="auto"/>
              <w:bottom w:val="single" w:sz="4" w:space="0" w:color="auto"/>
              <w:right w:val="single" w:sz="4" w:space="0" w:color="auto"/>
            </w:tcBorders>
            <w:shd w:val="clear" w:color="auto" w:fill="auto"/>
            <w:vAlign w:val="center"/>
          </w:tcPr>
          <w:p w14:paraId="0E00F1C0" w14:textId="77777777" w:rsidR="00DF5103" w:rsidRPr="00DF5103" w:rsidRDefault="00DF5103" w:rsidP="00DF5103">
            <w:pPr>
              <w:jc w:val="center"/>
              <w:rPr>
                <w:snapToGrid w:val="0"/>
                <w:sz w:val="28"/>
                <w:szCs w:val="28"/>
              </w:rPr>
            </w:pPr>
            <w:r w:rsidRPr="00DF5103">
              <w:rPr>
                <w:snapToGrid w:val="0"/>
                <w:sz w:val="28"/>
                <w:szCs w:val="28"/>
              </w:rPr>
              <w:t>750</w:t>
            </w:r>
          </w:p>
        </w:tc>
        <w:tc>
          <w:tcPr>
            <w:tcW w:w="1560" w:type="dxa"/>
            <w:tcBorders>
              <w:top w:val="nil"/>
              <w:left w:val="nil"/>
              <w:bottom w:val="single" w:sz="4" w:space="0" w:color="auto"/>
              <w:right w:val="single" w:sz="4" w:space="0" w:color="auto"/>
            </w:tcBorders>
            <w:shd w:val="clear" w:color="000000" w:fill="FFFFFF"/>
            <w:vAlign w:val="center"/>
          </w:tcPr>
          <w:p w14:paraId="55471A3B" w14:textId="77777777" w:rsidR="00DF5103" w:rsidRPr="00DF5103" w:rsidRDefault="00DF5103" w:rsidP="00DF5103">
            <w:pPr>
              <w:jc w:val="center"/>
              <w:rPr>
                <w:snapToGrid w:val="0"/>
                <w:sz w:val="28"/>
                <w:szCs w:val="28"/>
              </w:rPr>
            </w:pPr>
            <w:r w:rsidRPr="00DF5103">
              <w:rPr>
                <w:snapToGrid w:val="0"/>
                <w:sz w:val="28"/>
                <w:szCs w:val="28"/>
              </w:rPr>
              <w:t>543</w:t>
            </w:r>
          </w:p>
        </w:tc>
        <w:tc>
          <w:tcPr>
            <w:tcW w:w="1701" w:type="dxa"/>
            <w:tcBorders>
              <w:top w:val="nil"/>
              <w:left w:val="nil"/>
              <w:bottom w:val="single" w:sz="4" w:space="0" w:color="auto"/>
              <w:right w:val="single" w:sz="4" w:space="0" w:color="auto"/>
            </w:tcBorders>
            <w:shd w:val="clear" w:color="000000" w:fill="FFFFFF"/>
            <w:vAlign w:val="center"/>
          </w:tcPr>
          <w:p w14:paraId="23C62E37" w14:textId="77777777" w:rsidR="00DF5103" w:rsidRPr="00DF5103" w:rsidRDefault="00DF5103" w:rsidP="00DF5103">
            <w:pPr>
              <w:jc w:val="center"/>
              <w:rPr>
                <w:snapToGrid w:val="0"/>
                <w:sz w:val="28"/>
                <w:szCs w:val="28"/>
              </w:rPr>
            </w:pPr>
            <w:r w:rsidRPr="00DF5103">
              <w:rPr>
                <w:snapToGrid w:val="0"/>
                <w:sz w:val="28"/>
                <w:szCs w:val="28"/>
              </w:rPr>
              <w:t>-207</w:t>
            </w:r>
          </w:p>
        </w:tc>
      </w:tr>
      <w:tr w:rsidR="00DF5103" w:rsidRPr="00DF5103" w14:paraId="16044AED" w14:textId="77777777" w:rsidTr="00E6267D">
        <w:trPr>
          <w:trHeight w:val="987"/>
        </w:trPr>
        <w:tc>
          <w:tcPr>
            <w:tcW w:w="658" w:type="dxa"/>
            <w:shd w:val="clear" w:color="auto" w:fill="auto"/>
            <w:vAlign w:val="center"/>
            <w:hideMark/>
          </w:tcPr>
          <w:p w14:paraId="47D350DF" w14:textId="77777777" w:rsidR="00DF5103" w:rsidRPr="00DF5103" w:rsidRDefault="00DF5103" w:rsidP="00DF5103">
            <w:pPr>
              <w:jc w:val="center"/>
              <w:rPr>
                <w:snapToGrid w:val="0"/>
                <w:szCs w:val="28"/>
              </w:rPr>
            </w:pPr>
            <w:r w:rsidRPr="00DF5103">
              <w:rPr>
                <w:snapToGrid w:val="0"/>
                <w:szCs w:val="28"/>
              </w:rPr>
              <w:t>8</w:t>
            </w:r>
          </w:p>
        </w:tc>
        <w:tc>
          <w:tcPr>
            <w:tcW w:w="3878" w:type="dxa"/>
            <w:shd w:val="clear" w:color="auto" w:fill="auto"/>
            <w:vAlign w:val="center"/>
            <w:hideMark/>
          </w:tcPr>
          <w:p w14:paraId="10D25993" w14:textId="77777777" w:rsidR="00DF5103" w:rsidRPr="00DF5103" w:rsidRDefault="00DF5103" w:rsidP="00DF5103">
            <w:pPr>
              <w:rPr>
                <w:snapToGrid w:val="0"/>
                <w:szCs w:val="28"/>
              </w:rPr>
            </w:pPr>
            <w:r w:rsidRPr="00DF5103">
              <w:rPr>
                <w:snapToGrid w:val="0"/>
                <w:szCs w:val="28"/>
              </w:rPr>
              <w:t>Корректировка с учетом надежности и качества реализуемых товаров (оказываемых услуг), подлежащая учету в НВВ</w:t>
            </w:r>
          </w:p>
        </w:tc>
        <w:tc>
          <w:tcPr>
            <w:tcW w:w="1599" w:type="dxa"/>
            <w:tcBorders>
              <w:top w:val="nil"/>
              <w:left w:val="single" w:sz="4" w:space="0" w:color="auto"/>
              <w:bottom w:val="single" w:sz="4" w:space="0" w:color="auto"/>
              <w:right w:val="single" w:sz="4" w:space="0" w:color="auto"/>
            </w:tcBorders>
            <w:shd w:val="clear" w:color="auto" w:fill="auto"/>
            <w:vAlign w:val="center"/>
          </w:tcPr>
          <w:p w14:paraId="70C318B8" w14:textId="77777777" w:rsidR="00DF5103" w:rsidRPr="00DF5103" w:rsidRDefault="00DF5103" w:rsidP="00DF5103">
            <w:pPr>
              <w:jc w:val="center"/>
              <w:rPr>
                <w:snapToGrid w:val="0"/>
                <w:sz w:val="28"/>
                <w:szCs w:val="28"/>
              </w:rPr>
            </w:pPr>
            <w:r w:rsidRPr="00DF5103">
              <w:rPr>
                <w:snapToGrid w:val="0"/>
                <w:sz w:val="28"/>
                <w:szCs w:val="28"/>
              </w:rPr>
              <w:t>0</w:t>
            </w:r>
          </w:p>
        </w:tc>
        <w:tc>
          <w:tcPr>
            <w:tcW w:w="1560" w:type="dxa"/>
            <w:tcBorders>
              <w:top w:val="nil"/>
              <w:left w:val="nil"/>
              <w:bottom w:val="single" w:sz="4" w:space="0" w:color="auto"/>
              <w:right w:val="single" w:sz="4" w:space="0" w:color="auto"/>
            </w:tcBorders>
            <w:shd w:val="clear" w:color="000000" w:fill="FFFFFF"/>
            <w:vAlign w:val="center"/>
          </w:tcPr>
          <w:p w14:paraId="07982D27" w14:textId="77777777" w:rsidR="00DF5103" w:rsidRPr="00DF5103" w:rsidRDefault="00DF5103" w:rsidP="00DF5103">
            <w:pPr>
              <w:jc w:val="center"/>
              <w:rPr>
                <w:snapToGrid w:val="0"/>
                <w:sz w:val="28"/>
                <w:szCs w:val="28"/>
              </w:rPr>
            </w:pPr>
            <w:r w:rsidRPr="00DF5103">
              <w:rPr>
                <w:snapToGrid w:val="0"/>
                <w:sz w:val="28"/>
                <w:szCs w:val="28"/>
              </w:rPr>
              <w:t>0</w:t>
            </w:r>
          </w:p>
        </w:tc>
        <w:tc>
          <w:tcPr>
            <w:tcW w:w="1701" w:type="dxa"/>
            <w:tcBorders>
              <w:top w:val="nil"/>
              <w:left w:val="nil"/>
              <w:bottom w:val="single" w:sz="4" w:space="0" w:color="auto"/>
              <w:right w:val="single" w:sz="4" w:space="0" w:color="auto"/>
            </w:tcBorders>
            <w:shd w:val="clear" w:color="000000" w:fill="FFFFFF"/>
            <w:vAlign w:val="center"/>
          </w:tcPr>
          <w:p w14:paraId="7408F0A1" w14:textId="77777777" w:rsidR="00DF5103" w:rsidRPr="00DF5103" w:rsidRDefault="00DF5103" w:rsidP="00DF5103">
            <w:pPr>
              <w:jc w:val="center"/>
              <w:rPr>
                <w:snapToGrid w:val="0"/>
                <w:sz w:val="28"/>
                <w:szCs w:val="28"/>
              </w:rPr>
            </w:pPr>
            <w:r w:rsidRPr="00DF5103">
              <w:rPr>
                <w:snapToGrid w:val="0"/>
                <w:sz w:val="28"/>
                <w:szCs w:val="28"/>
              </w:rPr>
              <w:t>0</w:t>
            </w:r>
          </w:p>
        </w:tc>
      </w:tr>
      <w:tr w:rsidR="00DF5103" w:rsidRPr="00DF5103" w14:paraId="57527373" w14:textId="77777777" w:rsidTr="00E6267D">
        <w:trPr>
          <w:trHeight w:val="495"/>
        </w:trPr>
        <w:tc>
          <w:tcPr>
            <w:tcW w:w="658" w:type="dxa"/>
            <w:shd w:val="clear" w:color="auto" w:fill="auto"/>
            <w:vAlign w:val="center"/>
            <w:hideMark/>
          </w:tcPr>
          <w:p w14:paraId="3DBB1215" w14:textId="77777777" w:rsidR="00DF5103" w:rsidRPr="00DF5103" w:rsidRDefault="00DF5103" w:rsidP="00DF5103">
            <w:pPr>
              <w:jc w:val="center"/>
              <w:rPr>
                <w:snapToGrid w:val="0"/>
                <w:szCs w:val="28"/>
              </w:rPr>
            </w:pPr>
            <w:r w:rsidRPr="00DF5103">
              <w:rPr>
                <w:snapToGrid w:val="0"/>
                <w:szCs w:val="28"/>
              </w:rPr>
              <w:t>9</w:t>
            </w:r>
          </w:p>
        </w:tc>
        <w:tc>
          <w:tcPr>
            <w:tcW w:w="3878" w:type="dxa"/>
            <w:shd w:val="clear" w:color="auto" w:fill="auto"/>
            <w:vAlign w:val="center"/>
            <w:hideMark/>
          </w:tcPr>
          <w:p w14:paraId="4CB17B02" w14:textId="77777777" w:rsidR="00DF5103" w:rsidRPr="00DF5103" w:rsidRDefault="00DF5103" w:rsidP="00DF5103">
            <w:pPr>
              <w:rPr>
                <w:snapToGrid w:val="0"/>
                <w:szCs w:val="28"/>
              </w:rPr>
            </w:pPr>
            <w:r w:rsidRPr="00DF5103">
              <w:rPr>
                <w:snapToGrid w:val="0"/>
                <w:szCs w:val="28"/>
              </w:rPr>
              <w:t>Корректировка НВВ в связи с изменением (неисполнением) инвестиционной программы</w:t>
            </w:r>
          </w:p>
        </w:tc>
        <w:tc>
          <w:tcPr>
            <w:tcW w:w="1599" w:type="dxa"/>
            <w:tcBorders>
              <w:top w:val="nil"/>
              <w:left w:val="single" w:sz="4" w:space="0" w:color="auto"/>
              <w:bottom w:val="single" w:sz="4" w:space="0" w:color="auto"/>
              <w:right w:val="single" w:sz="4" w:space="0" w:color="auto"/>
            </w:tcBorders>
            <w:shd w:val="clear" w:color="auto" w:fill="auto"/>
            <w:vAlign w:val="center"/>
          </w:tcPr>
          <w:p w14:paraId="4FC8CB3A" w14:textId="77777777" w:rsidR="00DF5103" w:rsidRPr="00DF5103" w:rsidRDefault="00DF5103" w:rsidP="00DF5103">
            <w:pPr>
              <w:jc w:val="center"/>
              <w:rPr>
                <w:snapToGrid w:val="0"/>
                <w:sz w:val="28"/>
                <w:szCs w:val="28"/>
              </w:rPr>
            </w:pPr>
            <w:r w:rsidRPr="00DF5103">
              <w:rPr>
                <w:snapToGrid w:val="0"/>
                <w:sz w:val="28"/>
                <w:szCs w:val="28"/>
              </w:rPr>
              <w:t>0</w:t>
            </w:r>
          </w:p>
        </w:tc>
        <w:tc>
          <w:tcPr>
            <w:tcW w:w="1560" w:type="dxa"/>
            <w:tcBorders>
              <w:top w:val="nil"/>
              <w:left w:val="nil"/>
              <w:bottom w:val="single" w:sz="4" w:space="0" w:color="auto"/>
              <w:right w:val="single" w:sz="4" w:space="0" w:color="auto"/>
            </w:tcBorders>
            <w:shd w:val="clear" w:color="000000" w:fill="FFFFFF"/>
            <w:vAlign w:val="center"/>
          </w:tcPr>
          <w:p w14:paraId="65293F31" w14:textId="77777777" w:rsidR="00DF5103" w:rsidRPr="00DF5103" w:rsidRDefault="00DF5103" w:rsidP="00DF5103">
            <w:pPr>
              <w:jc w:val="center"/>
              <w:rPr>
                <w:snapToGrid w:val="0"/>
                <w:sz w:val="28"/>
                <w:szCs w:val="28"/>
              </w:rPr>
            </w:pPr>
            <w:r w:rsidRPr="00DF5103">
              <w:rPr>
                <w:snapToGrid w:val="0"/>
                <w:sz w:val="28"/>
                <w:szCs w:val="28"/>
              </w:rPr>
              <w:t>0</w:t>
            </w:r>
          </w:p>
        </w:tc>
        <w:tc>
          <w:tcPr>
            <w:tcW w:w="1701" w:type="dxa"/>
            <w:tcBorders>
              <w:top w:val="nil"/>
              <w:left w:val="nil"/>
              <w:bottom w:val="single" w:sz="4" w:space="0" w:color="auto"/>
              <w:right w:val="single" w:sz="4" w:space="0" w:color="auto"/>
            </w:tcBorders>
            <w:shd w:val="clear" w:color="000000" w:fill="FFFFFF"/>
            <w:vAlign w:val="center"/>
          </w:tcPr>
          <w:p w14:paraId="7A6A33CF" w14:textId="77777777" w:rsidR="00DF5103" w:rsidRPr="00DF5103" w:rsidRDefault="00DF5103" w:rsidP="00DF5103">
            <w:pPr>
              <w:jc w:val="center"/>
              <w:rPr>
                <w:snapToGrid w:val="0"/>
                <w:sz w:val="28"/>
                <w:szCs w:val="28"/>
              </w:rPr>
            </w:pPr>
            <w:r w:rsidRPr="00DF5103">
              <w:rPr>
                <w:snapToGrid w:val="0"/>
                <w:sz w:val="28"/>
                <w:szCs w:val="28"/>
              </w:rPr>
              <w:t>0</w:t>
            </w:r>
          </w:p>
        </w:tc>
      </w:tr>
      <w:tr w:rsidR="00DF5103" w:rsidRPr="00DF5103" w14:paraId="414800C2" w14:textId="77777777" w:rsidTr="00E6267D">
        <w:trPr>
          <w:cantSplit/>
          <w:trHeight w:val="488"/>
        </w:trPr>
        <w:tc>
          <w:tcPr>
            <w:tcW w:w="658" w:type="dxa"/>
            <w:shd w:val="clear" w:color="auto" w:fill="auto"/>
            <w:vAlign w:val="center"/>
            <w:hideMark/>
          </w:tcPr>
          <w:p w14:paraId="1123E84F" w14:textId="77777777" w:rsidR="00DF5103" w:rsidRPr="00DF5103" w:rsidRDefault="00DF5103" w:rsidP="00DF5103">
            <w:pPr>
              <w:jc w:val="center"/>
              <w:rPr>
                <w:snapToGrid w:val="0"/>
                <w:szCs w:val="28"/>
              </w:rPr>
            </w:pPr>
            <w:r w:rsidRPr="00DF5103">
              <w:rPr>
                <w:snapToGrid w:val="0"/>
                <w:szCs w:val="28"/>
              </w:rPr>
              <w:t>10</w:t>
            </w:r>
          </w:p>
        </w:tc>
        <w:tc>
          <w:tcPr>
            <w:tcW w:w="3878" w:type="dxa"/>
            <w:shd w:val="clear" w:color="auto" w:fill="auto"/>
            <w:vAlign w:val="center"/>
            <w:hideMark/>
          </w:tcPr>
          <w:p w14:paraId="2993D6E6" w14:textId="77777777" w:rsidR="00DF5103" w:rsidRPr="00DF5103" w:rsidRDefault="00DF5103" w:rsidP="00DF5103">
            <w:pPr>
              <w:rPr>
                <w:snapToGrid w:val="0"/>
                <w:szCs w:val="28"/>
              </w:rPr>
            </w:pPr>
            <w:r w:rsidRPr="00DF5103">
              <w:rPr>
                <w:snapToGrid w:val="0"/>
                <w:szCs w:val="28"/>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tcBorders>
              <w:top w:val="nil"/>
              <w:left w:val="single" w:sz="4" w:space="0" w:color="auto"/>
              <w:bottom w:val="single" w:sz="4" w:space="0" w:color="auto"/>
              <w:right w:val="single" w:sz="4" w:space="0" w:color="auto"/>
            </w:tcBorders>
            <w:shd w:val="clear" w:color="auto" w:fill="auto"/>
            <w:vAlign w:val="center"/>
          </w:tcPr>
          <w:p w14:paraId="27A7F1E0" w14:textId="77777777" w:rsidR="00DF5103" w:rsidRPr="00DF5103" w:rsidRDefault="00DF5103" w:rsidP="00DF5103">
            <w:pPr>
              <w:jc w:val="center"/>
              <w:rPr>
                <w:snapToGrid w:val="0"/>
                <w:sz w:val="28"/>
                <w:szCs w:val="28"/>
              </w:rPr>
            </w:pPr>
            <w:r w:rsidRPr="00DF5103">
              <w:rPr>
                <w:snapToGrid w:val="0"/>
                <w:sz w:val="28"/>
                <w:szCs w:val="28"/>
              </w:rPr>
              <w:t>0</w:t>
            </w:r>
          </w:p>
        </w:tc>
        <w:tc>
          <w:tcPr>
            <w:tcW w:w="1560" w:type="dxa"/>
            <w:tcBorders>
              <w:top w:val="nil"/>
              <w:left w:val="nil"/>
              <w:bottom w:val="single" w:sz="4" w:space="0" w:color="auto"/>
              <w:right w:val="single" w:sz="4" w:space="0" w:color="auto"/>
            </w:tcBorders>
            <w:shd w:val="clear" w:color="000000" w:fill="FFFFFF"/>
            <w:vAlign w:val="center"/>
          </w:tcPr>
          <w:p w14:paraId="70F6DA51" w14:textId="77777777" w:rsidR="00DF5103" w:rsidRPr="00DF5103" w:rsidRDefault="00DF5103" w:rsidP="00DF5103">
            <w:pPr>
              <w:jc w:val="center"/>
              <w:rPr>
                <w:snapToGrid w:val="0"/>
                <w:sz w:val="28"/>
                <w:szCs w:val="28"/>
              </w:rPr>
            </w:pPr>
            <w:r w:rsidRPr="00DF5103">
              <w:rPr>
                <w:snapToGrid w:val="0"/>
                <w:sz w:val="28"/>
                <w:szCs w:val="28"/>
              </w:rPr>
              <w:t>0</w:t>
            </w:r>
          </w:p>
        </w:tc>
        <w:tc>
          <w:tcPr>
            <w:tcW w:w="1701" w:type="dxa"/>
            <w:tcBorders>
              <w:top w:val="nil"/>
              <w:left w:val="nil"/>
              <w:bottom w:val="single" w:sz="4" w:space="0" w:color="auto"/>
              <w:right w:val="single" w:sz="4" w:space="0" w:color="auto"/>
            </w:tcBorders>
            <w:shd w:val="clear" w:color="000000" w:fill="FFFFFF"/>
            <w:vAlign w:val="center"/>
          </w:tcPr>
          <w:p w14:paraId="49223B41" w14:textId="77777777" w:rsidR="00DF5103" w:rsidRPr="00DF5103" w:rsidRDefault="00DF5103" w:rsidP="00DF5103">
            <w:pPr>
              <w:jc w:val="center"/>
              <w:rPr>
                <w:snapToGrid w:val="0"/>
                <w:sz w:val="28"/>
                <w:szCs w:val="28"/>
              </w:rPr>
            </w:pPr>
            <w:r w:rsidRPr="00DF5103">
              <w:rPr>
                <w:snapToGrid w:val="0"/>
                <w:sz w:val="28"/>
                <w:szCs w:val="28"/>
              </w:rPr>
              <w:t>0</w:t>
            </w:r>
          </w:p>
        </w:tc>
      </w:tr>
      <w:tr w:rsidR="00DF5103" w:rsidRPr="00DF5103" w14:paraId="0FA5DA46" w14:textId="77777777" w:rsidTr="00E6267D">
        <w:trPr>
          <w:cantSplit/>
          <w:trHeight w:val="488"/>
        </w:trPr>
        <w:tc>
          <w:tcPr>
            <w:tcW w:w="658" w:type="dxa"/>
            <w:shd w:val="clear" w:color="auto" w:fill="auto"/>
            <w:vAlign w:val="center"/>
          </w:tcPr>
          <w:p w14:paraId="0251EBA5" w14:textId="77777777" w:rsidR="00DF5103" w:rsidRPr="00DF5103" w:rsidRDefault="00DF5103" w:rsidP="00DF5103">
            <w:pPr>
              <w:jc w:val="center"/>
              <w:rPr>
                <w:snapToGrid w:val="0"/>
                <w:szCs w:val="28"/>
              </w:rPr>
            </w:pPr>
            <w:r w:rsidRPr="00DF5103">
              <w:rPr>
                <w:snapToGrid w:val="0"/>
                <w:szCs w:val="28"/>
              </w:rPr>
              <w:t>11</w:t>
            </w:r>
          </w:p>
        </w:tc>
        <w:tc>
          <w:tcPr>
            <w:tcW w:w="3878" w:type="dxa"/>
            <w:shd w:val="clear" w:color="auto" w:fill="auto"/>
            <w:vAlign w:val="center"/>
          </w:tcPr>
          <w:p w14:paraId="1BC9D244" w14:textId="77777777" w:rsidR="00DF5103" w:rsidRPr="00DF5103" w:rsidRDefault="00DF5103" w:rsidP="00DF5103">
            <w:pPr>
              <w:rPr>
                <w:snapToGrid w:val="0"/>
                <w:szCs w:val="28"/>
              </w:rPr>
            </w:pPr>
            <w:r w:rsidRPr="00DF5103">
              <w:rPr>
                <w:bCs/>
                <w:snapToGrid w:val="0"/>
              </w:rPr>
              <w:t>Корректировка расходов за неиспользование средств ремонтной программы за 2023 год</w:t>
            </w:r>
          </w:p>
        </w:tc>
        <w:tc>
          <w:tcPr>
            <w:tcW w:w="1599" w:type="dxa"/>
            <w:tcBorders>
              <w:top w:val="nil"/>
              <w:left w:val="single" w:sz="4" w:space="0" w:color="auto"/>
              <w:bottom w:val="single" w:sz="4" w:space="0" w:color="auto"/>
              <w:right w:val="single" w:sz="4" w:space="0" w:color="auto"/>
            </w:tcBorders>
            <w:shd w:val="clear" w:color="auto" w:fill="auto"/>
            <w:vAlign w:val="center"/>
          </w:tcPr>
          <w:p w14:paraId="28942C76" w14:textId="77777777" w:rsidR="00DF5103" w:rsidRPr="00DF5103" w:rsidRDefault="00DF5103" w:rsidP="00DF5103">
            <w:pPr>
              <w:jc w:val="center"/>
              <w:rPr>
                <w:snapToGrid w:val="0"/>
                <w:sz w:val="28"/>
                <w:szCs w:val="28"/>
              </w:rPr>
            </w:pPr>
            <w:r w:rsidRPr="00DF5103">
              <w:rPr>
                <w:snapToGrid w:val="0"/>
                <w:sz w:val="28"/>
                <w:szCs w:val="28"/>
              </w:rPr>
              <w:t>0</w:t>
            </w:r>
          </w:p>
        </w:tc>
        <w:tc>
          <w:tcPr>
            <w:tcW w:w="1560" w:type="dxa"/>
            <w:tcBorders>
              <w:top w:val="nil"/>
              <w:left w:val="nil"/>
              <w:bottom w:val="single" w:sz="4" w:space="0" w:color="auto"/>
              <w:right w:val="single" w:sz="4" w:space="0" w:color="auto"/>
            </w:tcBorders>
            <w:shd w:val="clear" w:color="000000" w:fill="FFFFFF"/>
            <w:vAlign w:val="center"/>
          </w:tcPr>
          <w:p w14:paraId="577A665C" w14:textId="77777777" w:rsidR="00DF5103" w:rsidRPr="00DF5103" w:rsidRDefault="00DF5103" w:rsidP="00DF5103">
            <w:pPr>
              <w:jc w:val="center"/>
              <w:rPr>
                <w:snapToGrid w:val="0"/>
                <w:sz w:val="28"/>
                <w:szCs w:val="28"/>
              </w:rPr>
            </w:pPr>
            <w:r w:rsidRPr="00DF5103">
              <w:rPr>
                <w:snapToGrid w:val="0"/>
                <w:sz w:val="28"/>
                <w:szCs w:val="28"/>
              </w:rPr>
              <w:t>-8</w:t>
            </w:r>
          </w:p>
        </w:tc>
        <w:tc>
          <w:tcPr>
            <w:tcW w:w="1701" w:type="dxa"/>
            <w:tcBorders>
              <w:top w:val="nil"/>
              <w:left w:val="nil"/>
              <w:bottom w:val="single" w:sz="4" w:space="0" w:color="auto"/>
              <w:right w:val="single" w:sz="4" w:space="0" w:color="auto"/>
            </w:tcBorders>
            <w:shd w:val="clear" w:color="000000" w:fill="FFFFFF"/>
            <w:vAlign w:val="center"/>
          </w:tcPr>
          <w:p w14:paraId="0DB5B9CE" w14:textId="77777777" w:rsidR="00DF5103" w:rsidRPr="00DF5103" w:rsidRDefault="00DF5103" w:rsidP="00DF5103">
            <w:pPr>
              <w:jc w:val="center"/>
              <w:rPr>
                <w:snapToGrid w:val="0"/>
                <w:sz w:val="28"/>
                <w:szCs w:val="28"/>
              </w:rPr>
            </w:pPr>
            <w:r w:rsidRPr="00DF5103">
              <w:rPr>
                <w:snapToGrid w:val="0"/>
                <w:sz w:val="28"/>
                <w:szCs w:val="28"/>
              </w:rPr>
              <w:t>-8</w:t>
            </w:r>
          </w:p>
        </w:tc>
      </w:tr>
      <w:tr w:rsidR="00DF5103" w:rsidRPr="00DF5103" w14:paraId="55066622" w14:textId="77777777" w:rsidTr="00E6267D">
        <w:trPr>
          <w:trHeight w:val="337"/>
        </w:trPr>
        <w:tc>
          <w:tcPr>
            <w:tcW w:w="658" w:type="dxa"/>
            <w:shd w:val="clear" w:color="auto" w:fill="auto"/>
            <w:vAlign w:val="center"/>
            <w:hideMark/>
          </w:tcPr>
          <w:p w14:paraId="68B35903" w14:textId="77777777" w:rsidR="00DF5103" w:rsidRPr="00DF5103" w:rsidRDefault="00DF5103" w:rsidP="00DF5103">
            <w:pPr>
              <w:jc w:val="center"/>
              <w:rPr>
                <w:snapToGrid w:val="0"/>
                <w:szCs w:val="28"/>
              </w:rPr>
            </w:pPr>
            <w:r w:rsidRPr="00DF5103">
              <w:rPr>
                <w:snapToGrid w:val="0"/>
                <w:szCs w:val="28"/>
              </w:rPr>
              <w:t>12</w:t>
            </w:r>
          </w:p>
        </w:tc>
        <w:tc>
          <w:tcPr>
            <w:tcW w:w="3878" w:type="dxa"/>
            <w:shd w:val="clear" w:color="auto" w:fill="auto"/>
            <w:vAlign w:val="center"/>
            <w:hideMark/>
          </w:tcPr>
          <w:p w14:paraId="436AC106" w14:textId="77777777" w:rsidR="00DF5103" w:rsidRPr="00DF5103" w:rsidRDefault="00DF5103" w:rsidP="00DF5103">
            <w:pPr>
              <w:rPr>
                <w:snapToGrid w:val="0"/>
                <w:szCs w:val="28"/>
              </w:rPr>
            </w:pPr>
            <w:r w:rsidRPr="00DF5103">
              <w:rPr>
                <w:snapToGrid w:val="0"/>
                <w:szCs w:val="28"/>
              </w:rPr>
              <w:t>ИТОГО необходимая валовая выручка</w:t>
            </w:r>
          </w:p>
        </w:tc>
        <w:tc>
          <w:tcPr>
            <w:tcW w:w="1599" w:type="dxa"/>
            <w:tcBorders>
              <w:top w:val="nil"/>
              <w:left w:val="single" w:sz="4" w:space="0" w:color="auto"/>
              <w:bottom w:val="single" w:sz="4" w:space="0" w:color="auto"/>
              <w:right w:val="single" w:sz="4" w:space="0" w:color="auto"/>
            </w:tcBorders>
            <w:shd w:val="clear" w:color="auto" w:fill="auto"/>
            <w:vAlign w:val="center"/>
          </w:tcPr>
          <w:p w14:paraId="717BE376" w14:textId="77777777" w:rsidR="00DF5103" w:rsidRPr="00DF5103" w:rsidRDefault="00DF5103" w:rsidP="00DF5103">
            <w:pPr>
              <w:jc w:val="center"/>
              <w:rPr>
                <w:snapToGrid w:val="0"/>
                <w:sz w:val="28"/>
                <w:szCs w:val="28"/>
              </w:rPr>
            </w:pPr>
            <w:r w:rsidRPr="00DF5103">
              <w:rPr>
                <w:snapToGrid w:val="0"/>
                <w:sz w:val="28"/>
                <w:szCs w:val="28"/>
              </w:rPr>
              <w:t>14 953</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38D20F5E" w14:textId="77777777" w:rsidR="00DF5103" w:rsidRPr="00DF5103" w:rsidRDefault="00DF5103" w:rsidP="00DF5103">
            <w:pPr>
              <w:jc w:val="center"/>
              <w:rPr>
                <w:snapToGrid w:val="0"/>
                <w:sz w:val="28"/>
                <w:szCs w:val="28"/>
              </w:rPr>
            </w:pPr>
            <w:r w:rsidRPr="00DF5103">
              <w:rPr>
                <w:snapToGrid w:val="0"/>
                <w:sz w:val="28"/>
                <w:szCs w:val="28"/>
              </w:rPr>
              <w:t>12 525</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6DA45965" w14:textId="77777777" w:rsidR="00DF5103" w:rsidRPr="00DF5103" w:rsidRDefault="00DF5103" w:rsidP="00DF5103">
            <w:pPr>
              <w:jc w:val="center"/>
              <w:rPr>
                <w:snapToGrid w:val="0"/>
                <w:sz w:val="28"/>
                <w:szCs w:val="28"/>
              </w:rPr>
            </w:pPr>
            <w:r w:rsidRPr="00DF5103">
              <w:rPr>
                <w:snapToGrid w:val="0"/>
                <w:sz w:val="28"/>
                <w:szCs w:val="28"/>
              </w:rPr>
              <w:t>-2 428</w:t>
            </w:r>
          </w:p>
        </w:tc>
      </w:tr>
    </w:tbl>
    <w:p w14:paraId="71891CA9" w14:textId="77777777" w:rsidR="00DF5103" w:rsidRPr="00DF5103" w:rsidRDefault="00DF5103" w:rsidP="00DF5103">
      <w:pPr>
        <w:ind w:left="-142" w:right="-2" w:firstLine="709"/>
        <w:jc w:val="both"/>
        <w:rPr>
          <w:snapToGrid w:val="0"/>
          <w:sz w:val="28"/>
          <w:szCs w:val="28"/>
        </w:rPr>
      </w:pPr>
    </w:p>
    <w:p w14:paraId="341D7854" w14:textId="77777777" w:rsidR="00DF5103" w:rsidRPr="00DF5103" w:rsidRDefault="00DF5103" w:rsidP="00DF5103">
      <w:pPr>
        <w:ind w:left="-142" w:right="-2" w:firstLine="709"/>
        <w:jc w:val="both"/>
        <w:rPr>
          <w:snapToGrid w:val="0"/>
          <w:color w:val="000000"/>
          <w:sz w:val="28"/>
          <w:szCs w:val="28"/>
        </w:rPr>
      </w:pPr>
      <w:r w:rsidRPr="00DF5103">
        <w:rPr>
          <w:snapToGrid w:val="0"/>
          <w:sz w:val="28"/>
          <w:szCs w:val="28"/>
        </w:rPr>
        <w:t xml:space="preserve">Расчет необходимой валовой выручки произведен в соответствии </w:t>
      </w:r>
      <w:r w:rsidRPr="00DF5103">
        <w:rPr>
          <w:snapToGrid w:val="0"/>
          <w:sz w:val="28"/>
          <w:szCs w:val="28"/>
        </w:rPr>
        <w:br/>
        <w:t xml:space="preserve">с Методическими указаниями по расчету регулируемых цен (тарифов) </w:t>
      </w:r>
      <w:r w:rsidRPr="00DF5103">
        <w:rPr>
          <w:snapToGrid w:val="0"/>
          <w:sz w:val="28"/>
          <w:szCs w:val="28"/>
        </w:rPr>
        <w:br/>
        <w:t xml:space="preserve">в сфере теплоснабжения, утвержденными Приказом ФСТ России </w:t>
      </w:r>
      <w:r w:rsidRPr="00DF5103">
        <w:rPr>
          <w:snapToGrid w:val="0"/>
          <w:sz w:val="28"/>
          <w:szCs w:val="28"/>
        </w:rPr>
        <w:br/>
        <w:t>от 13.06.2013 № 760-э.</w:t>
      </w:r>
    </w:p>
    <w:p w14:paraId="699E0EF2" w14:textId="77777777" w:rsidR="00DF5103" w:rsidRPr="00DF5103" w:rsidRDefault="00DF5103" w:rsidP="00DF5103">
      <w:pPr>
        <w:ind w:left="9291" w:right="-426"/>
        <w:jc w:val="center"/>
        <w:rPr>
          <w:snapToGrid w:val="0"/>
          <w:color w:val="000000"/>
          <w:sz w:val="28"/>
          <w:szCs w:val="28"/>
        </w:rPr>
      </w:pPr>
    </w:p>
    <w:p w14:paraId="6FB05159" w14:textId="77777777" w:rsidR="00DF5103" w:rsidRPr="00DF5103" w:rsidRDefault="00DF5103" w:rsidP="00DF5103">
      <w:pPr>
        <w:keepNext/>
        <w:tabs>
          <w:tab w:val="left" w:pos="284"/>
        </w:tabs>
        <w:ind w:left="502" w:hanging="360"/>
        <w:jc w:val="center"/>
        <w:outlineLvl w:val="0"/>
        <w:rPr>
          <w:b/>
          <w:bCs/>
          <w:snapToGrid w:val="0"/>
          <w:kern w:val="32"/>
          <w:sz w:val="28"/>
          <w:szCs w:val="32"/>
          <w:lang w:val="x-none" w:eastAsia="en-US"/>
        </w:rPr>
      </w:pPr>
      <w:bookmarkStart w:id="149" w:name="_Toc24891747"/>
      <w:bookmarkStart w:id="150" w:name="_Toc21094971"/>
      <w:r w:rsidRPr="00DF5103">
        <w:rPr>
          <w:b/>
          <w:bCs/>
          <w:snapToGrid w:val="0"/>
          <w:kern w:val="32"/>
          <w:sz w:val="28"/>
          <w:szCs w:val="32"/>
          <w:lang w:val="x-none" w:eastAsia="en-US"/>
        </w:rPr>
        <w:t>Тарифы О</w:t>
      </w:r>
      <w:r w:rsidRPr="00DF5103">
        <w:rPr>
          <w:b/>
          <w:bCs/>
          <w:snapToGrid w:val="0"/>
          <w:kern w:val="32"/>
          <w:sz w:val="28"/>
          <w:szCs w:val="32"/>
          <w:lang w:eastAsia="en-US"/>
        </w:rPr>
        <w:t>О</w:t>
      </w:r>
      <w:r w:rsidRPr="00DF5103">
        <w:rPr>
          <w:b/>
          <w:bCs/>
          <w:snapToGrid w:val="0"/>
          <w:kern w:val="32"/>
          <w:sz w:val="28"/>
          <w:szCs w:val="32"/>
          <w:lang w:val="x-none" w:eastAsia="en-US"/>
        </w:rPr>
        <w:t>О «</w:t>
      </w:r>
      <w:r w:rsidRPr="00DF5103">
        <w:rPr>
          <w:b/>
          <w:bCs/>
          <w:snapToGrid w:val="0"/>
          <w:kern w:val="32"/>
          <w:sz w:val="28"/>
          <w:szCs w:val="32"/>
          <w:lang w:eastAsia="en-US"/>
        </w:rPr>
        <w:t>Мир тепла</w:t>
      </w:r>
      <w:r w:rsidRPr="00DF5103">
        <w:rPr>
          <w:b/>
          <w:bCs/>
          <w:snapToGrid w:val="0"/>
          <w:kern w:val="32"/>
          <w:sz w:val="28"/>
          <w:szCs w:val="32"/>
          <w:lang w:val="x-none" w:eastAsia="en-US"/>
        </w:rPr>
        <w:t>»</w:t>
      </w:r>
      <w:r w:rsidRPr="00DF5103">
        <w:rPr>
          <w:b/>
          <w:bCs/>
          <w:snapToGrid w:val="0"/>
          <w:kern w:val="32"/>
          <w:sz w:val="28"/>
          <w:szCs w:val="32"/>
          <w:lang w:eastAsia="en-US"/>
        </w:rPr>
        <w:t xml:space="preserve"> </w:t>
      </w:r>
      <w:r w:rsidRPr="00DF5103">
        <w:rPr>
          <w:b/>
          <w:bCs/>
          <w:snapToGrid w:val="0"/>
          <w:kern w:val="32"/>
          <w:sz w:val="28"/>
          <w:szCs w:val="32"/>
          <w:lang w:val="x-none" w:eastAsia="en-US"/>
        </w:rPr>
        <w:t>на тепловую энергию</w:t>
      </w:r>
      <w:bookmarkEnd w:id="149"/>
      <w:r w:rsidRPr="00DF5103">
        <w:rPr>
          <w:b/>
          <w:bCs/>
          <w:snapToGrid w:val="0"/>
          <w:kern w:val="32"/>
          <w:sz w:val="28"/>
          <w:szCs w:val="32"/>
          <w:lang w:val="x-none" w:eastAsia="en-US"/>
        </w:rPr>
        <w:t xml:space="preserve"> на 202</w:t>
      </w:r>
      <w:r w:rsidRPr="00DF5103">
        <w:rPr>
          <w:b/>
          <w:bCs/>
          <w:snapToGrid w:val="0"/>
          <w:kern w:val="32"/>
          <w:sz w:val="28"/>
          <w:szCs w:val="32"/>
          <w:lang w:eastAsia="en-US"/>
        </w:rPr>
        <w:t xml:space="preserve">5 </w:t>
      </w:r>
      <w:r w:rsidRPr="00DF5103">
        <w:rPr>
          <w:b/>
          <w:bCs/>
          <w:snapToGrid w:val="0"/>
          <w:kern w:val="32"/>
          <w:sz w:val="28"/>
          <w:szCs w:val="32"/>
          <w:lang w:val="x-none" w:eastAsia="en-US"/>
        </w:rPr>
        <w:t xml:space="preserve">год </w:t>
      </w:r>
      <w:bookmarkEnd w:id="150"/>
    </w:p>
    <w:p w14:paraId="5A2DB1B3" w14:textId="77777777" w:rsidR="00DF5103" w:rsidRPr="00DF5103" w:rsidRDefault="00DF5103" w:rsidP="00DF5103">
      <w:pPr>
        <w:ind w:firstLine="851"/>
        <w:jc w:val="both"/>
        <w:rPr>
          <w:sz w:val="28"/>
          <w:szCs w:val="28"/>
        </w:rPr>
      </w:pPr>
    </w:p>
    <w:p w14:paraId="26070F4C" w14:textId="77777777" w:rsidR="00DF5103" w:rsidRPr="00DF5103" w:rsidRDefault="00DF5103" w:rsidP="00DF5103">
      <w:pPr>
        <w:ind w:firstLine="709"/>
        <w:jc w:val="both"/>
        <w:rPr>
          <w:sz w:val="28"/>
          <w:szCs w:val="28"/>
        </w:rPr>
      </w:pPr>
      <w:r w:rsidRPr="00DF5103">
        <w:rPr>
          <w:sz w:val="28"/>
          <w:szCs w:val="28"/>
        </w:rPr>
        <w:lastRenderedPageBreak/>
        <w:t xml:space="preserve">Тарифы </w:t>
      </w:r>
      <w:r w:rsidRPr="00DF5103">
        <w:rPr>
          <w:snapToGrid w:val="0"/>
          <w:sz w:val="28"/>
          <w:szCs w:val="28"/>
        </w:rPr>
        <w:t>на тепловую энергию</w:t>
      </w:r>
      <w:r w:rsidRPr="00DF5103">
        <w:rPr>
          <w:sz w:val="28"/>
          <w:szCs w:val="28"/>
        </w:rPr>
        <w:t xml:space="preserve">, реализуемую на потребительском рынке </w:t>
      </w:r>
      <w:r w:rsidRPr="00DF5103">
        <w:rPr>
          <w:bCs/>
          <w:snapToGrid w:val="0"/>
          <w:sz w:val="28"/>
          <w:szCs w:val="28"/>
        </w:rPr>
        <w:t>Анжеро-Судженского городского округа</w:t>
      </w:r>
      <w:r w:rsidRPr="00DF5103">
        <w:rPr>
          <w:sz w:val="28"/>
          <w:szCs w:val="28"/>
        </w:rPr>
        <w:t>, на основании скорректированной необходимой валовой выручки на 2025 год рассчитаны следующим образом:</w:t>
      </w:r>
    </w:p>
    <w:p w14:paraId="77E2A654" w14:textId="77777777" w:rsidR="00DF5103" w:rsidRPr="00DF5103" w:rsidRDefault="00DF5103" w:rsidP="00DF5103">
      <w:pPr>
        <w:ind w:left="8931" w:right="-426"/>
        <w:rPr>
          <w:snapToGrid w:val="0"/>
          <w:sz w:val="28"/>
          <w:szCs w:val="28"/>
        </w:rPr>
      </w:pPr>
    </w:p>
    <w:p w14:paraId="4D13EEE8" w14:textId="77777777" w:rsidR="00DF5103" w:rsidRPr="00DF5103" w:rsidRDefault="00DF5103" w:rsidP="00A73ED2">
      <w:pPr>
        <w:numPr>
          <w:ilvl w:val="0"/>
          <w:numId w:val="13"/>
        </w:numPr>
        <w:ind w:left="0" w:right="-426" w:firstLine="0"/>
        <w:jc w:val="right"/>
        <w:rPr>
          <w:snapToGrid w:val="0"/>
          <w:sz w:val="28"/>
          <w:szCs w:val="28"/>
        </w:rPr>
      </w:pPr>
    </w:p>
    <w:tbl>
      <w:tblPr>
        <w:tblW w:w="9743" w:type="dxa"/>
        <w:tblInd w:w="-176" w:type="dxa"/>
        <w:tblLook w:val="04A0" w:firstRow="1" w:lastRow="0" w:firstColumn="1" w:lastColumn="0" w:noHBand="0" w:noVBand="1"/>
      </w:tblPr>
      <w:tblGrid>
        <w:gridCol w:w="3823"/>
        <w:gridCol w:w="1480"/>
        <w:gridCol w:w="1480"/>
        <w:gridCol w:w="1480"/>
        <w:gridCol w:w="1480"/>
      </w:tblGrid>
      <w:tr w:rsidR="00DF5103" w:rsidRPr="00DF5103" w14:paraId="7B9E3620" w14:textId="77777777" w:rsidTr="00E6267D">
        <w:trPr>
          <w:trHeight w:val="420"/>
        </w:trPr>
        <w:tc>
          <w:tcPr>
            <w:tcW w:w="3823" w:type="dxa"/>
            <w:vMerge w:val="restart"/>
            <w:tcBorders>
              <w:top w:val="single" w:sz="4" w:space="0" w:color="auto"/>
              <w:left w:val="single" w:sz="4" w:space="0" w:color="auto"/>
              <w:right w:val="single" w:sz="4" w:space="0" w:color="auto"/>
            </w:tcBorders>
            <w:shd w:val="clear" w:color="auto" w:fill="auto"/>
            <w:vAlign w:val="center"/>
            <w:hideMark/>
          </w:tcPr>
          <w:p w14:paraId="10C12701" w14:textId="77777777" w:rsidR="00DF5103" w:rsidRPr="00DF5103" w:rsidRDefault="00DF5103" w:rsidP="00DF5103">
            <w:pPr>
              <w:jc w:val="center"/>
              <w:rPr>
                <w:b/>
                <w:bCs/>
              </w:rPr>
            </w:pPr>
            <w:r w:rsidRPr="00DF5103">
              <w:rPr>
                <w:b/>
                <w:bCs/>
              </w:rPr>
              <w:t>2025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D021A58" w14:textId="77777777" w:rsidR="00DF5103" w:rsidRPr="00DF5103" w:rsidRDefault="00DF5103" w:rsidP="00DF5103">
            <w:pPr>
              <w:jc w:val="center"/>
            </w:pPr>
            <w:r w:rsidRPr="00DF5103">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4B978A9" w14:textId="77777777" w:rsidR="00DF5103" w:rsidRPr="00DF5103" w:rsidRDefault="00DF5103" w:rsidP="00DF5103">
            <w:pPr>
              <w:jc w:val="center"/>
            </w:pPr>
            <w:r w:rsidRPr="00DF5103">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A56CB4D" w14:textId="77777777" w:rsidR="00DF5103" w:rsidRPr="00DF5103" w:rsidRDefault="00DF5103" w:rsidP="00DF5103">
            <w:pPr>
              <w:jc w:val="center"/>
            </w:pPr>
            <w:r w:rsidRPr="00DF5103">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EC235FD" w14:textId="77777777" w:rsidR="00DF5103" w:rsidRPr="00DF5103" w:rsidRDefault="00DF5103" w:rsidP="00DF5103">
            <w:pPr>
              <w:jc w:val="center"/>
            </w:pPr>
            <w:r w:rsidRPr="00DF5103">
              <w:t>НВВ</w:t>
            </w:r>
          </w:p>
        </w:tc>
      </w:tr>
      <w:tr w:rsidR="00DF5103" w:rsidRPr="00DF5103" w14:paraId="0B0791EA" w14:textId="77777777" w:rsidTr="00E6267D">
        <w:trPr>
          <w:trHeight w:val="183"/>
        </w:trPr>
        <w:tc>
          <w:tcPr>
            <w:tcW w:w="3823" w:type="dxa"/>
            <w:vMerge/>
            <w:tcBorders>
              <w:left w:val="single" w:sz="4" w:space="0" w:color="auto"/>
              <w:bottom w:val="single" w:sz="4" w:space="0" w:color="000000"/>
              <w:right w:val="single" w:sz="4" w:space="0" w:color="auto"/>
            </w:tcBorders>
            <w:shd w:val="clear" w:color="auto" w:fill="auto"/>
            <w:vAlign w:val="center"/>
            <w:hideMark/>
          </w:tcPr>
          <w:p w14:paraId="7F8F5658" w14:textId="77777777" w:rsidR="00DF5103" w:rsidRPr="00DF5103" w:rsidRDefault="00DF5103" w:rsidP="00DF5103">
            <w:pPr>
              <w:jc w:val="center"/>
              <w:rPr>
                <w:b/>
                <w:bCs/>
              </w:rPr>
            </w:pP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8F05D63" w14:textId="77777777" w:rsidR="00DF5103" w:rsidRPr="00DF5103" w:rsidRDefault="00DF5103" w:rsidP="00DF5103">
            <w:pPr>
              <w:jc w:val="center"/>
            </w:pPr>
            <w:r w:rsidRPr="00DF5103">
              <w:t>тыс. 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83B7CB2" w14:textId="77777777" w:rsidR="00DF5103" w:rsidRPr="00DF5103" w:rsidRDefault="00DF5103" w:rsidP="00DF5103">
            <w:pPr>
              <w:jc w:val="center"/>
            </w:pPr>
            <w:r w:rsidRPr="00DF5103">
              <w:t>руб./Гкал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D2BC1C9" w14:textId="77777777" w:rsidR="00DF5103" w:rsidRPr="00DF5103" w:rsidRDefault="00DF5103" w:rsidP="00DF5103">
            <w:pPr>
              <w:jc w:val="center"/>
            </w:pPr>
            <w:r w:rsidRPr="00DF5103">
              <w:t>%</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2B5FF15" w14:textId="77777777" w:rsidR="00DF5103" w:rsidRPr="00DF5103" w:rsidRDefault="00DF5103" w:rsidP="00DF5103">
            <w:pPr>
              <w:jc w:val="center"/>
            </w:pPr>
            <w:r w:rsidRPr="00DF5103">
              <w:t>тыс. руб.</w:t>
            </w:r>
          </w:p>
        </w:tc>
      </w:tr>
      <w:tr w:rsidR="00DF5103" w:rsidRPr="00DF5103" w14:paraId="2947EDB9" w14:textId="77777777" w:rsidTr="00E6267D">
        <w:trPr>
          <w:trHeight w:val="315"/>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C7563D9" w14:textId="77777777" w:rsidR="00DF5103" w:rsidRPr="00DF5103" w:rsidRDefault="00DF5103" w:rsidP="00DF5103">
            <w:pPr>
              <w:rPr>
                <w:bCs/>
              </w:rPr>
            </w:pPr>
            <w:r w:rsidRPr="00DF5103">
              <w:rPr>
                <w:bCs/>
              </w:rPr>
              <w:t>январь - июнь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7E844B41" w14:textId="77777777" w:rsidR="00DF5103" w:rsidRPr="00DF5103" w:rsidRDefault="00DF5103" w:rsidP="00DF5103">
            <w:pPr>
              <w:jc w:val="center"/>
              <w:rPr>
                <w:snapToGrid w:val="0"/>
                <w:szCs w:val="22"/>
              </w:rPr>
            </w:pPr>
            <w:r w:rsidRPr="00DF5103">
              <w:rPr>
                <w:snapToGrid w:val="0"/>
                <w:szCs w:val="22"/>
              </w:rPr>
              <w:t>1,896</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14:paraId="3447EB22" w14:textId="77777777" w:rsidR="00DF5103" w:rsidRPr="00DF5103" w:rsidRDefault="00DF5103" w:rsidP="00DF5103">
            <w:pPr>
              <w:jc w:val="center"/>
              <w:rPr>
                <w:snapToGrid w:val="0"/>
                <w:szCs w:val="22"/>
              </w:rPr>
            </w:pPr>
            <w:r w:rsidRPr="00DF5103">
              <w:rPr>
                <w:snapToGrid w:val="0"/>
                <w:szCs w:val="22"/>
              </w:rPr>
              <w:t>4 228,56</w:t>
            </w:r>
          </w:p>
        </w:tc>
        <w:tc>
          <w:tcPr>
            <w:tcW w:w="1480" w:type="dxa"/>
            <w:tcBorders>
              <w:top w:val="nil"/>
              <w:left w:val="nil"/>
              <w:bottom w:val="single" w:sz="4" w:space="0" w:color="auto"/>
              <w:right w:val="single" w:sz="4" w:space="0" w:color="auto"/>
            </w:tcBorders>
            <w:shd w:val="clear" w:color="000000" w:fill="FFFFFF"/>
            <w:vAlign w:val="center"/>
            <w:hideMark/>
          </w:tcPr>
          <w:p w14:paraId="46144E32" w14:textId="77777777" w:rsidR="00DF5103" w:rsidRPr="00DF5103" w:rsidRDefault="00DF5103" w:rsidP="00DF5103">
            <w:pPr>
              <w:jc w:val="center"/>
              <w:rPr>
                <w:snapToGrid w:val="0"/>
                <w:szCs w:val="22"/>
              </w:rPr>
            </w:pPr>
            <w:r w:rsidRPr="00DF5103">
              <w:rPr>
                <w:snapToGrid w:val="0"/>
                <w:szCs w:val="22"/>
              </w:rPr>
              <w:t>7,49%</w:t>
            </w:r>
          </w:p>
        </w:tc>
        <w:tc>
          <w:tcPr>
            <w:tcW w:w="1480" w:type="dxa"/>
            <w:tcBorders>
              <w:top w:val="nil"/>
              <w:left w:val="nil"/>
              <w:bottom w:val="single" w:sz="4" w:space="0" w:color="auto"/>
              <w:right w:val="single" w:sz="4" w:space="0" w:color="auto"/>
            </w:tcBorders>
            <w:shd w:val="clear" w:color="000000" w:fill="FFFFFF"/>
            <w:vAlign w:val="center"/>
            <w:hideMark/>
          </w:tcPr>
          <w:p w14:paraId="14089BA6" w14:textId="77777777" w:rsidR="00DF5103" w:rsidRPr="00DF5103" w:rsidRDefault="00DF5103" w:rsidP="00DF5103">
            <w:pPr>
              <w:jc w:val="center"/>
              <w:rPr>
                <w:snapToGrid w:val="0"/>
                <w:szCs w:val="22"/>
              </w:rPr>
            </w:pPr>
            <w:r w:rsidRPr="00DF5103">
              <w:rPr>
                <w:snapToGrid w:val="0"/>
                <w:szCs w:val="22"/>
              </w:rPr>
              <w:t>8 017</w:t>
            </w:r>
          </w:p>
        </w:tc>
      </w:tr>
      <w:tr w:rsidR="00DF5103" w:rsidRPr="00DF5103" w14:paraId="7FDB2432" w14:textId="77777777" w:rsidTr="00E6267D">
        <w:trPr>
          <w:trHeight w:val="321"/>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7779172" w14:textId="77777777" w:rsidR="00DF5103" w:rsidRPr="00DF5103" w:rsidRDefault="00DF5103" w:rsidP="00DF5103">
            <w:pPr>
              <w:rPr>
                <w:bCs/>
              </w:rPr>
            </w:pPr>
            <w:r w:rsidRPr="00DF5103">
              <w:rPr>
                <w:bCs/>
              </w:rPr>
              <w:t>июль - декабрь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5113A7F1" w14:textId="77777777" w:rsidR="00DF5103" w:rsidRPr="00DF5103" w:rsidRDefault="00DF5103" w:rsidP="00DF5103">
            <w:pPr>
              <w:jc w:val="center"/>
              <w:rPr>
                <w:snapToGrid w:val="0"/>
                <w:szCs w:val="22"/>
              </w:rPr>
            </w:pPr>
            <w:r w:rsidRPr="00DF5103">
              <w:rPr>
                <w:snapToGrid w:val="0"/>
                <w:szCs w:val="22"/>
              </w:rPr>
              <w:t>1,066</w:t>
            </w:r>
          </w:p>
        </w:tc>
        <w:tc>
          <w:tcPr>
            <w:tcW w:w="1480" w:type="dxa"/>
            <w:tcBorders>
              <w:top w:val="nil"/>
              <w:left w:val="nil"/>
              <w:bottom w:val="single" w:sz="4" w:space="0" w:color="auto"/>
              <w:right w:val="single" w:sz="4" w:space="0" w:color="auto"/>
            </w:tcBorders>
            <w:shd w:val="clear" w:color="000000" w:fill="FFFFFF"/>
            <w:vAlign w:val="center"/>
            <w:hideMark/>
          </w:tcPr>
          <w:p w14:paraId="7A1EA71B" w14:textId="77777777" w:rsidR="00DF5103" w:rsidRPr="00DF5103" w:rsidRDefault="00DF5103" w:rsidP="00DF5103">
            <w:pPr>
              <w:jc w:val="center"/>
              <w:rPr>
                <w:snapToGrid w:val="0"/>
                <w:szCs w:val="22"/>
              </w:rPr>
            </w:pPr>
            <w:r w:rsidRPr="00DF5103">
              <w:rPr>
                <w:snapToGrid w:val="0"/>
                <w:szCs w:val="22"/>
              </w:rPr>
              <w:t>4 228,89</w:t>
            </w:r>
          </w:p>
        </w:tc>
        <w:tc>
          <w:tcPr>
            <w:tcW w:w="1480" w:type="dxa"/>
            <w:tcBorders>
              <w:top w:val="nil"/>
              <w:left w:val="nil"/>
              <w:bottom w:val="single" w:sz="4" w:space="0" w:color="auto"/>
              <w:right w:val="single" w:sz="4" w:space="0" w:color="auto"/>
            </w:tcBorders>
            <w:shd w:val="clear" w:color="000000" w:fill="FFFFFF"/>
            <w:vAlign w:val="center"/>
            <w:hideMark/>
          </w:tcPr>
          <w:p w14:paraId="04FDBFDB" w14:textId="77777777" w:rsidR="00DF5103" w:rsidRPr="00DF5103" w:rsidRDefault="00DF5103" w:rsidP="00DF5103">
            <w:pPr>
              <w:jc w:val="center"/>
              <w:rPr>
                <w:snapToGrid w:val="0"/>
                <w:szCs w:val="22"/>
              </w:rPr>
            </w:pPr>
            <w:r w:rsidRPr="00DF5103">
              <w:rPr>
                <w:snapToGrid w:val="0"/>
                <w:szCs w:val="22"/>
              </w:rPr>
              <w:t>0,01%</w:t>
            </w:r>
          </w:p>
        </w:tc>
        <w:tc>
          <w:tcPr>
            <w:tcW w:w="1480" w:type="dxa"/>
            <w:tcBorders>
              <w:top w:val="nil"/>
              <w:left w:val="nil"/>
              <w:bottom w:val="single" w:sz="4" w:space="0" w:color="auto"/>
              <w:right w:val="single" w:sz="4" w:space="0" w:color="auto"/>
            </w:tcBorders>
            <w:shd w:val="clear" w:color="000000" w:fill="FFFFFF"/>
            <w:vAlign w:val="center"/>
            <w:hideMark/>
          </w:tcPr>
          <w:p w14:paraId="15B5F094" w14:textId="77777777" w:rsidR="00DF5103" w:rsidRPr="00DF5103" w:rsidRDefault="00DF5103" w:rsidP="00DF5103">
            <w:pPr>
              <w:jc w:val="center"/>
              <w:rPr>
                <w:snapToGrid w:val="0"/>
                <w:szCs w:val="22"/>
              </w:rPr>
            </w:pPr>
            <w:r w:rsidRPr="00DF5103">
              <w:rPr>
                <w:snapToGrid w:val="0"/>
                <w:szCs w:val="22"/>
              </w:rPr>
              <w:t>4 508</w:t>
            </w:r>
          </w:p>
        </w:tc>
      </w:tr>
      <w:tr w:rsidR="00DF5103" w:rsidRPr="00DF5103" w14:paraId="2D92D5C0" w14:textId="77777777" w:rsidTr="00E6267D">
        <w:trPr>
          <w:trHeight w:val="81"/>
        </w:trPr>
        <w:tc>
          <w:tcPr>
            <w:tcW w:w="3823" w:type="dxa"/>
            <w:tcBorders>
              <w:top w:val="nil"/>
              <w:left w:val="nil"/>
              <w:bottom w:val="single" w:sz="4" w:space="0" w:color="auto"/>
              <w:right w:val="nil"/>
            </w:tcBorders>
            <w:shd w:val="clear" w:color="auto" w:fill="auto"/>
            <w:vAlign w:val="center"/>
            <w:hideMark/>
          </w:tcPr>
          <w:p w14:paraId="1508887B" w14:textId="77777777" w:rsidR="00DF5103" w:rsidRPr="00DF5103" w:rsidRDefault="00DF5103" w:rsidP="00DF5103">
            <w:r w:rsidRPr="00DF5103">
              <w:t> </w:t>
            </w:r>
          </w:p>
        </w:tc>
        <w:tc>
          <w:tcPr>
            <w:tcW w:w="1480" w:type="dxa"/>
            <w:tcBorders>
              <w:top w:val="nil"/>
              <w:left w:val="nil"/>
              <w:bottom w:val="single" w:sz="4" w:space="0" w:color="auto"/>
              <w:right w:val="nil"/>
            </w:tcBorders>
            <w:shd w:val="clear" w:color="auto" w:fill="auto"/>
            <w:hideMark/>
          </w:tcPr>
          <w:p w14:paraId="036882F8" w14:textId="77777777" w:rsidR="00DF5103" w:rsidRPr="00DF5103" w:rsidRDefault="00DF5103" w:rsidP="00DF5103">
            <w:pPr>
              <w:jc w:val="center"/>
              <w:rPr>
                <w:color w:val="000000"/>
              </w:rPr>
            </w:pPr>
          </w:p>
        </w:tc>
        <w:tc>
          <w:tcPr>
            <w:tcW w:w="1480" w:type="dxa"/>
            <w:tcBorders>
              <w:top w:val="nil"/>
              <w:left w:val="nil"/>
              <w:bottom w:val="single" w:sz="4" w:space="0" w:color="auto"/>
              <w:right w:val="nil"/>
            </w:tcBorders>
            <w:shd w:val="clear" w:color="auto" w:fill="auto"/>
            <w:hideMark/>
          </w:tcPr>
          <w:p w14:paraId="5B7524FB" w14:textId="77777777" w:rsidR="00DF5103" w:rsidRPr="00DF5103" w:rsidRDefault="00DF5103" w:rsidP="00DF5103">
            <w:pPr>
              <w:jc w:val="center"/>
              <w:rPr>
                <w:color w:val="000000"/>
              </w:rPr>
            </w:pPr>
          </w:p>
        </w:tc>
        <w:tc>
          <w:tcPr>
            <w:tcW w:w="1480" w:type="dxa"/>
            <w:tcBorders>
              <w:top w:val="nil"/>
              <w:left w:val="nil"/>
              <w:bottom w:val="single" w:sz="4" w:space="0" w:color="auto"/>
              <w:right w:val="nil"/>
            </w:tcBorders>
            <w:shd w:val="clear" w:color="auto" w:fill="auto"/>
            <w:hideMark/>
          </w:tcPr>
          <w:p w14:paraId="38189690" w14:textId="77777777" w:rsidR="00DF5103" w:rsidRPr="00DF5103" w:rsidRDefault="00DF5103" w:rsidP="00DF5103">
            <w:pPr>
              <w:jc w:val="center"/>
              <w:rPr>
                <w:color w:val="000000"/>
              </w:rPr>
            </w:pPr>
          </w:p>
        </w:tc>
        <w:tc>
          <w:tcPr>
            <w:tcW w:w="1480" w:type="dxa"/>
            <w:tcBorders>
              <w:top w:val="nil"/>
              <w:left w:val="nil"/>
              <w:bottom w:val="single" w:sz="4" w:space="0" w:color="auto"/>
              <w:right w:val="nil"/>
            </w:tcBorders>
            <w:shd w:val="clear" w:color="auto" w:fill="auto"/>
            <w:hideMark/>
          </w:tcPr>
          <w:p w14:paraId="2254E2F0" w14:textId="77777777" w:rsidR="00DF5103" w:rsidRPr="00DF5103" w:rsidRDefault="00DF5103" w:rsidP="00DF5103">
            <w:pPr>
              <w:jc w:val="center"/>
              <w:rPr>
                <w:color w:val="000000"/>
              </w:rPr>
            </w:pPr>
          </w:p>
        </w:tc>
      </w:tr>
      <w:tr w:rsidR="00DF5103" w:rsidRPr="00DF5103" w14:paraId="250BD045" w14:textId="77777777" w:rsidTr="00E6267D">
        <w:trPr>
          <w:trHeight w:val="2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51EE1F1" w14:textId="77777777" w:rsidR="00DF5103" w:rsidRPr="00DF5103" w:rsidRDefault="00DF5103" w:rsidP="00DF5103">
            <w:pPr>
              <w:rPr>
                <w:b/>
                <w:bCs/>
              </w:rPr>
            </w:pPr>
            <w:r w:rsidRPr="00DF5103">
              <w:rPr>
                <w:b/>
                <w:bCs/>
              </w:rPr>
              <w:t>Год</w:t>
            </w:r>
          </w:p>
        </w:tc>
        <w:tc>
          <w:tcPr>
            <w:tcW w:w="1480" w:type="dxa"/>
            <w:tcBorders>
              <w:top w:val="single" w:sz="4" w:space="0" w:color="auto"/>
              <w:left w:val="single" w:sz="4" w:space="0" w:color="auto"/>
              <w:bottom w:val="single" w:sz="4" w:space="0" w:color="auto"/>
              <w:right w:val="single" w:sz="4" w:space="0" w:color="auto"/>
            </w:tcBorders>
            <w:shd w:val="clear" w:color="000000" w:fill="FFFFFF"/>
            <w:vAlign w:val="center"/>
          </w:tcPr>
          <w:p w14:paraId="3CCEC76C" w14:textId="77777777" w:rsidR="00DF5103" w:rsidRPr="00DF5103" w:rsidRDefault="00DF5103" w:rsidP="00DF5103">
            <w:pPr>
              <w:jc w:val="center"/>
              <w:rPr>
                <w:b/>
                <w:bCs/>
                <w:snapToGrid w:val="0"/>
                <w:szCs w:val="22"/>
              </w:rPr>
            </w:pPr>
            <w:r w:rsidRPr="00DF5103">
              <w:rPr>
                <w:b/>
                <w:bCs/>
                <w:snapToGrid w:val="0"/>
                <w:szCs w:val="22"/>
              </w:rPr>
              <w:t>2,962</w:t>
            </w:r>
          </w:p>
        </w:tc>
        <w:tc>
          <w:tcPr>
            <w:tcW w:w="1480" w:type="dxa"/>
            <w:tcBorders>
              <w:top w:val="single" w:sz="4" w:space="0" w:color="auto"/>
              <w:left w:val="nil"/>
              <w:bottom w:val="single" w:sz="4" w:space="0" w:color="auto"/>
              <w:right w:val="single" w:sz="4" w:space="0" w:color="auto"/>
            </w:tcBorders>
            <w:shd w:val="clear" w:color="000000" w:fill="FFFFFF"/>
            <w:vAlign w:val="center"/>
          </w:tcPr>
          <w:p w14:paraId="63C55139" w14:textId="77777777" w:rsidR="00DF5103" w:rsidRPr="00DF5103" w:rsidRDefault="00DF5103" w:rsidP="00DF5103">
            <w:pPr>
              <w:jc w:val="center"/>
              <w:rPr>
                <w:b/>
                <w:bCs/>
                <w:snapToGrid w:val="0"/>
                <w:szCs w:val="22"/>
              </w:rPr>
            </w:pPr>
            <w:r w:rsidRPr="00DF5103">
              <w:rPr>
                <w:b/>
                <w:bCs/>
                <w:snapToGrid w:val="0"/>
                <w:szCs w:val="22"/>
              </w:rPr>
              <w:t>4 228,56</w:t>
            </w:r>
          </w:p>
        </w:tc>
        <w:tc>
          <w:tcPr>
            <w:tcW w:w="1480" w:type="dxa"/>
            <w:tcBorders>
              <w:top w:val="single" w:sz="4" w:space="0" w:color="auto"/>
              <w:left w:val="nil"/>
              <w:bottom w:val="single" w:sz="4" w:space="0" w:color="auto"/>
              <w:right w:val="single" w:sz="4" w:space="0" w:color="auto"/>
            </w:tcBorders>
            <w:shd w:val="clear" w:color="000000" w:fill="FFFFFF"/>
            <w:vAlign w:val="center"/>
          </w:tcPr>
          <w:p w14:paraId="23C9F37E" w14:textId="77777777" w:rsidR="00DF5103" w:rsidRPr="00DF5103" w:rsidRDefault="00DF5103" w:rsidP="00DF5103">
            <w:pPr>
              <w:jc w:val="center"/>
              <w:rPr>
                <w:b/>
                <w:bCs/>
                <w:snapToGrid w:val="0"/>
                <w:szCs w:val="22"/>
              </w:rPr>
            </w:pPr>
            <w:r w:rsidRPr="00DF5103">
              <w:rPr>
                <w:b/>
                <w:bCs/>
                <w:snapToGrid w:val="0"/>
                <w:szCs w:val="22"/>
              </w:rPr>
              <w:t>7,49%</w:t>
            </w:r>
          </w:p>
        </w:tc>
        <w:tc>
          <w:tcPr>
            <w:tcW w:w="1480" w:type="dxa"/>
            <w:tcBorders>
              <w:top w:val="single" w:sz="4" w:space="0" w:color="auto"/>
              <w:left w:val="nil"/>
              <w:bottom w:val="single" w:sz="4" w:space="0" w:color="auto"/>
              <w:right w:val="single" w:sz="4" w:space="0" w:color="auto"/>
            </w:tcBorders>
            <w:shd w:val="clear" w:color="000000" w:fill="FFFFFF"/>
            <w:vAlign w:val="center"/>
          </w:tcPr>
          <w:p w14:paraId="158EDEF3" w14:textId="77777777" w:rsidR="00DF5103" w:rsidRPr="00DF5103" w:rsidRDefault="00DF5103" w:rsidP="00DF5103">
            <w:pPr>
              <w:jc w:val="center"/>
              <w:rPr>
                <w:b/>
                <w:bCs/>
                <w:snapToGrid w:val="0"/>
                <w:szCs w:val="22"/>
              </w:rPr>
            </w:pPr>
            <w:r w:rsidRPr="00DF5103">
              <w:rPr>
                <w:b/>
                <w:bCs/>
                <w:snapToGrid w:val="0"/>
                <w:szCs w:val="22"/>
              </w:rPr>
              <w:t>12 525</w:t>
            </w:r>
          </w:p>
        </w:tc>
      </w:tr>
    </w:tbl>
    <w:p w14:paraId="51419F30" w14:textId="77777777" w:rsidR="00DF5103" w:rsidRPr="00DF5103" w:rsidRDefault="00DF5103" w:rsidP="00DF5103">
      <w:pPr>
        <w:ind w:firstLine="851"/>
        <w:jc w:val="both"/>
        <w:rPr>
          <w:snapToGrid w:val="0"/>
          <w:sz w:val="28"/>
          <w:szCs w:val="28"/>
        </w:rPr>
      </w:pPr>
    </w:p>
    <w:p w14:paraId="5D84D026" w14:textId="77777777" w:rsidR="00DF5103" w:rsidRPr="00DF5103" w:rsidRDefault="00DF5103" w:rsidP="00DF5103">
      <w:pPr>
        <w:ind w:firstLine="851"/>
        <w:jc w:val="both"/>
        <w:rPr>
          <w:sz w:val="28"/>
          <w:szCs w:val="28"/>
        </w:rPr>
      </w:pPr>
    </w:p>
    <w:p w14:paraId="4B32283B" w14:textId="77777777" w:rsidR="00DF5103" w:rsidRPr="00DF5103" w:rsidRDefault="00DF5103" w:rsidP="00DF5103">
      <w:pPr>
        <w:spacing w:line="360" w:lineRule="auto"/>
        <w:ind w:firstLine="851"/>
        <w:jc w:val="both"/>
        <w:rPr>
          <w:sz w:val="28"/>
          <w:szCs w:val="28"/>
        </w:rPr>
      </w:pPr>
    </w:p>
    <w:p w14:paraId="5E3E44E3" w14:textId="77777777" w:rsidR="00DF5103" w:rsidRPr="00DF5103" w:rsidRDefault="00DF5103" w:rsidP="00DF5103">
      <w:pPr>
        <w:spacing w:line="360" w:lineRule="auto"/>
        <w:ind w:firstLine="851"/>
        <w:jc w:val="both"/>
        <w:rPr>
          <w:sz w:val="28"/>
          <w:szCs w:val="28"/>
        </w:rPr>
      </w:pPr>
    </w:p>
    <w:p w14:paraId="15E5900F" w14:textId="77777777" w:rsidR="00DF5103" w:rsidRPr="00DF5103" w:rsidRDefault="00DF5103" w:rsidP="00DF5103">
      <w:pPr>
        <w:spacing w:line="360" w:lineRule="auto"/>
        <w:ind w:firstLine="851"/>
        <w:jc w:val="both"/>
        <w:rPr>
          <w:sz w:val="28"/>
          <w:szCs w:val="28"/>
        </w:rPr>
        <w:sectPr w:rsidR="00DF5103" w:rsidRPr="00DF5103" w:rsidSect="00DF5103">
          <w:headerReference w:type="default" r:id="rId59"/>
          <w:pgSz w:w="11906" w:h="16838"/>
          <w:pgMar w:top="851" w:right="851" w:bottom="851" w:left="1701" w:header="720" w:footer="720" w:gutter="0"/>
          <w:cols w:space="720"/>
          <w:titlePg/>
          <w:docGrid w:linePitch="381"/>
        </w:sectPr>
      </w:pPr>
    </w:p>
    <w:p w14:paraId="22D44FE4" w14:textId="77777777" w:rsidR="00DF5103" w:rsidRPr="00DF5103" w:rsidRDefault="00DF5103" w:rsidP="00DF5103">
      <w:pPr>
        <w:keepNext/>
        <w:tabs>
          <w:tab w:val="left" w:pos="284"/>
        </w:tabs>
        <w:jc w:val="center"/>
        <w:outlineLvl w:val="0"/>
        <w:rPr>
          <w:b/>
          <w:bCs/>
          <w:snapToGrid w:val="0"/>
          <w:kern w:val="32"/>
          <w:sz w:val="28"/>
          <w:szCs w:val="32"/>
          <w:lang w:eastAsia="en-US"/>
        </w:rPr>
      </w:pPr>
      <w:r w:rsidRPr="00DF5103">
        <w:rPr>
          <w:b/>
          <w:bCs/>
          <w:snapToGrid w:val="0"/>
          <w:kern w:val="32"/>
          <w:sz w:val="28"/>
          <w:szCs w:val="32"/>
          <w:lang w:eastAsia="en-US"/>
        </w:rPr>
        <w:lastRenderedPageBreak/>
        <w:t xml:space="preserve">8. </w:t>
      </w:r>
      <w:r w:rsidRPr="00DF5103">
        <w:rPr>
          <w:b/>
          <w:bCs/>
          <w:snapToGrid w:val="0"/>
          <w:kern w:val="32"/>
          <w:sz w:val="28"/>
          <w:szCs w:val="32"/>
          <w:lang w:val="x-none" w:eastAsia="en-US"/>
        </w:rPr>
        <w:t xml:space="preserve">Расчет тарифов </w:t>
      </w:r>
      <w:bookmarkStart w:id="151" w:name="_Hlk87604485"/>
      <w:r w:rsidRPr="00DF5103">
        <w:rPr>
          <w:b/>
          <w:bCs/>
          <w:snapToGrid w:val="0"/>
          <w:kern w:val="32"/>
          <w:sz w:val="28"/>
          <w:szCs w:val="32"/>
          <w:lang w:val="x-none" w:eastAsia="en-US"/>
        </w:rPr>
        <w:t xml:space="preserve">ООО «Мир тепла» </w:t>
      </w:r>
      <w:bookmarkEnd w:id="151"/>
      <w:r w:rsidRPr="00DF5103">
        <w:rPr>
          <w:b/>
          <w:bCs/>
          <w:snapToGrid w:val="0"/>
          <w:kern w:val="32"/>
          <w:sz w:val="28"/>
          <w:szCs w:val="32"/>
          <w:lang w:val="x-none" w:eastAsia="en-US"/>
        </w:rPr>
        <w:t xml:space="preserve">на горячую воду в открытой системе </w:t>
      </w:r>
      <w:r w:rsidRPr="00DF5103">
        <w:rPr>
          <w:b/>
          <w:bCs/>
          <w:snapToGrid w:val="0"/>
          <w:kern w:val="32"/>
          <w:sz w:val="28"/>
          <w:szCs w:val="32"/>
          <w:lang w:eastAsia="en-US"/>
        </w:rPr>
        <w:t>теплоснабжения (</w:t>
      </w:r>
      <w:r w:rsidRPr="00DF5103">
        <w:rPr>
          <w:b/>
          <w:bCs/>
          <w:snapToGrid w:val="0"/>
          <w:kern w:val="32"/>
          <w:sz w:val="28"/>
          <w:szCs w:val="32"/>
          <w:lang w:val="x-none" w:eastAsia="en-US"/>
        </w:rPr>
        <w:t>горячего водоснабжения</w:t>
      </w:r>
      <w:r w:rsidRPr="00DF5103">
        <w:rPr>
          <w:b/>
          <w:bCs/>
          <w:snapToGrid w:val="0"/>
          <w:kern w:val="32"/>
          <w:sz w:val="28"/>
          <w:szCs w:val="32"/>
          <w:lang w:eastAsia="en-US"/>
        </w:rPr>
        <w:t>) на 2025 год</w:t>
      </w:r>
    </w:p>
    <w:p w14:paraId="46099965" w14:textId="77777777" w:rsidR="00DF5103" w:rsidRPr="00DF5103" w:rsidRDefault="00DF5103" w:rsidP="00DF5103">
      <w:pPr>
        <w:ind w:firstLine="709"/>
        <w:jc w:val="both"/>
        <w:rPr>
          <w:snapToGrid w:val="0"/>
          <w:sz w:val="28"/>
          <w:szCs w:val="28"/>
        </w:rPr>
      </w:pPr>
    </w:p>
    <w:p w14:paraId="794EA10A" w14:textId="77777777" w:rsidR="00DF5103" w:rsidRPr="00DF5103" w:rsidRDefault="00DF5103" w:rsidP="00DF5103">
      <w:pPr>
        <w:ind w:firstLine="709"/>
        <w:jc w:val="both"/>
        <w:rPr>
          <w:snapToGrid w:val="0"/>
          <w:sz w:val="28"/>
          <w:szCs w:val="28"/>
        </w:rPr>
      </w:pPr>
      <w:r w:rsidRPr="00DF5103">
        <w:rPr>
          <w:snapToGrid w:val="0"/>
          <w:sz w:val="28"/>
          <w:szCs w:val="28"/>
        </w:rPr>
        <w:t xml:space="preserve">Предприятие ООО «Мир тепла» предоставляет коммунальную услугу </w:t>
      </w:r>
      <w:r w:rsidRPr="00DF5103">
        <w:rPr>
          <w:snapToGrid w:val="0"/>
          <w:sz w:val="28"/>
          <w:szCs w:val="28"/>
        </w:rPr>
        <w:br/>
        <w:t>по горячему водоснабжению на территории Анжеро-Судженского городского округа в открытой системе горячего водоснабжения.</w:t>
      </w:r>
    </w:p>
    <w:p w14:paraId="5884E54E" w14:textId="77777777" w:rsidR="00DF5103" w:rsidRPr="00DF5103" w:rsidRDefault="00DF5103" w:rsidP="00DF5103">
      <w:pPr>
        <w:tabs>
          <w:tab w:val="left" w:pos="0"/>
          <w:tab w:val="left" w:pos="9900"/>
        </w:tabs>
        <w:ind w:right="-1" w:firstLine="709"/>
        <w:jc w:val="both"/>
        <w:rPr>
          <w:snapToGrid w:val="0"/>
          <w:color w:val="000000"/>
          <w:sz w:val="28"/>
          <w:szCs w:val="28"/>
        </w:rPr>
      </w:pPr>
      <w:r w:rsidRPr="00DF5103">
        <w:rPr>
          <w:snapToGrid w:val="0"/>
          <w:color w:val="000000"/>
          <w:sz w:val="28"/>
          <w:szCs w:val="28"/>
        </w:rPr>
        <w:t xml:space="preserve">Согласно п. 87 Основ ценообразования в сфере теплоснабжения, утвержденных постановлением Правительства РФ от 22.10.2012 № 1075 </w:t>
      </w:r>
      <w:r w:rsidRPr="00DF5103">
        <w:rPr>
          <w:snapToGrid w:val="0"/>
          <w:color w:val="000000"/>
          <w:sz w:val="28"/>
          <w:szCs w:val="28"/>
        </w:rPr>
        <w:br/>
        <w:t>«О ценообразовании в сфере теплоснабжения», органы регулирования устанавливают двухкомпонентный тариф на горячую воду в открытой системе</w:t>
      </w:r>
      <w:r w:rsidRPr="00DF5103">
        <w:rPr>
          <w:snapToGrid w:val="0"/>
          <w:sz w:val="28"/>
          <w:szCs w:val="28"/>
        </w:rPr>
        <w:t xml:space="preserve"> </w:t>
      </w:r>
      <w:r w:rsidRPr="00DF5103">
        <w:rPr>
          <w:snapToGrid w:val="0"/>
          <w:color w:val="000000"/>
          <w:sz w:val="28"/>
          <w:szCs w:val="28"/>
        </w:rPr>
        <w:t xml:space="preserve">горячего водоснабжения, который состоит из компонента на теплоноситель </w:t>
      </w:r>
      <w:r w:rsidRPr="00DF5103">
        <w:rPr>
          <w:snapToGrid w:val="0"/>
          <w:color w:val="000000"/>
          <w:sz w:val="28"/>
          <w:szCs w:val="28"/>
        </w:rPr>
        <w:br/>
        <w:t>и компонента на тепловую энергию.</w:t>
      </w:r>
    </w:p>
    <w:p w14:paraId="7D5DD818" w14:textId="77777777" w:rsidR="00DF5103" w:rsidRPr="00DF5103" w:rsidRDefault="00DF5103" w:rsidP="00DF5103">
      <w:pPr>
        <w:tabs>
          <w:tab w:val="left" w:pos="0"/>
          <w:tab w:val="left" w:pos="9900"/>
        </w:tabs>
        <w:ind w:right="-1" w:firstLine="709"/>
        <w:jc w:val="both"/>
        <w:rPr>
          <w:snapToGrid w:val="0"/>
          <w:color w:val="000000"/>
          <w:sz w:val="28"/>
          <w:szCs w:val="28"/>
        </w:rPr>
      </w:pPr>
      <w:r w:rsidRPr="00DF5103">
        <w:rPr>
          <w:rFonts w:eastAsia="Calibri"/>
          <w:snapToGrid w:val="0"/>
          <w:sz w:val="28"/>
          <w:szCs w:val="28"/>
        </w:rPr>
        <w:t xml:space="preserve">Так как вся вода, используемая в системе горячего водоснабжения, дополнительную обработку не проходит, соответственно, тарифы </w:t>
      </w:r>
      <w:r w:rsidRPr="00DF5103">
        <w:rPr>
          <w:rFonts w:eastAsia="Calibri"/>
          <w:snapToGrid w:val="0"/>
          <w:sz w:val="28"/>
          <w:szCs w:val="28"/>
        </w:rPr>
        <w:br/>
        <w:t xml:space="preserve">на </w:t>
      </w:r>
      <w:r w:rsidRPr="00DF5103">
        <w:rPr>
          <w:snapToGrid w:val="0"/>
          <w:color w:val="000000"/>
          <w:sz w:val="28"/>
          <w:szCs w:val="28"/>
        </w:rPr>
        <w:t>теплоноситель принимаются экспертами на уровне тарифов на холодную воду (стр. 26-28 данного экспертного заключения).</w:t>
      </w:r>
    </w:p>
    <w:p w14:paraId="14380D1A" w14:textId="77777777" w:rsidR="00DF5103" w:rsidRPr="00DF5103" w:rsidRDefault="00DF5103" w:rsidP="00DF5103">
      <w:pPr>
        <w:tabs>
          <w:tab w:val="left" w:pos="0"/>
          <w:tab w:val="left" w:pos="9900"/>
        </w:tabs>
        <w:ind w:right="-1" w:firstLine="709"/>
        <w:jc w:val="both"/>
        <w:rPr>
          <w:snapToGrid w:val="0"/>
          <w:color w:val="000000"/>
          <w:sz w:val="28"/>
          <w:szCs w:val="28"/>
        </w:rPr>
      </w:pPr>
      <w:r w:rsidRPr="00DF5103">
        <w:rPr>
          <w:snapToGrid w:val="0"/>
          <w:color w:val="000000"/>
          <w:sz w:val="28"/>
          <w:szCs w:val="28"/>
        </w:rPr>
        <w:t xml:space="preserve">Нормативы расхода тепловой энергии, необходимый для осуществления горячего водоснабжения </w:t>
      </w:r>
      <w:bookmarkStart w:id="152" w:name="_Hlk87605242"/>
      <w:r w:rsidRPr="00DF5103">
        <w:rPr>
          <w:snapToGrid w:val="0"/>
          <w:color w:val="000000"/>
          <w:sz w:val="28"/>
          <w:szCs w:val="28"/>
        </w:rPr>
        <w:t xml:space="preserve">ООО «Мир тепла» </w:t>
      </w:r>
      <w:bookmarkEnd w:id="152"/>
      <w:r w:rsidRPr="00DF5103">
        <w:rPr>
          <w:snapToGrid w:val="0"/>
          <w:color w:val="000000"/>
          <w:sz w:val="28"/>
          <w:szCs w:val="28"/>
        </w:rPr>
        <w:t xml:space="preserve">приняты в соответствии </w:t>
      </w:r>
      <w:r w:rsidRPr="00DF5103">
        <w:rPr>
          <w:snapToGrid w:val="0"/>
          <w:color w:val="000000"/>
          <w:sz w:val="28"/>
          <w:szCs w:val="28"/>
        </w:rPr>
        <w:br/>
        <w:t>с постановлением региональной энергетической комиссии Кемеровской области от 13.06.2019 № 164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Анжеро-Судженского городского округа»:</w:t>
      </w:r>
    </w:p>
    <w:p w14:paraId="455B6600" w14:textId="77777777" w:rsidR="00DF5103" w:rsidRPr="00DF5103" w:rsidRDefault="00DF5103" w:rsidP="00DF5103">
      <w:pPr>
        <w:tabs>
          <w:tab w:val="left" w:pos="0"/>
          <w:tab w:val="left" w:pos="9900"/>
        </w:tabs>
        <w:ind w:right="-1" w:firstLine="709"/>
        <w:jc w:val="both"/>
        <w:rPr>
          <w:snapToGrid w:val="0"/>
          <w:color w:val="000000"/>
          <w:sz w:val="28"/>
          <w:szCs w:val="2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DF5103" w:rsidRPr="00DF5103" w14:paraId="125E2B8E" w14:textId="77777777" w:rsidTr="00E6267D">
        <w:trPr>
          <w:trHeight w:val="420"/>
          <w:jc w:val="center"/>
        </w:trPr>
        <w:tc>
          <w:tcPr>
            <w:tcW w:w="4676" w:type="dxa"/>
            <w:gridSpan w:val="2"/>
            <w:shd w:val="clear" w:color="auto" w:fill="auto"/>
            <w:vAlign w:val="center"/>
          </w:tcPr>
          <w:p w14:paraId="5E64F9BF" w14:textId="77777777" w:rsidR="00DF5103" w:rsidRPr="00DF5103" w:rsidRDefault="00DF5103" w:rsidP="00DF5103">
            <w:pPr>
              <w:jc w:val="center"/>
              <w:rPr>
                <w:snapToGrid w:val="0"/>
                <w:szCs w:val="28"/>
              </w:rPr>
            </w:pPr>
            <w:r w:rsidRPr="00DF5103">
              <w:rPr>
                <w:snapToGrid w:val="0"/>
                <w:color w:val="000000"/>
                <w:sz w:val="28"/>
                <w:szCs w:val="28"/>
              </w:rPr>
              <w:br w:type="page"/>
            </w:r>
            <w:r w:rsidRPr="00DF5103">
              <w:rPr>
                <w:snapToGrid w:val="0"/>
                <w:szCs w:val="28"/>
              </w:rPr>
              <w:t>С изолированными стояками</w:t>
            </w:r>
          </w:p>
        </w:tc>
        <w:tc>
          <w:tcPr>
            <w:tcW w:w="4675" w:type="dxa"/>
            <w:gridSpan w:val="2"/>
            <w:shd w:val="clear" w:color="auto" w:fill="auto"/>
            <w:vAlign w:val="center"/>
            <w:hideMark/>
          </w:tcPr>
          <w:p w14:paraId="62CDF5DE" w14:textId="77777777" w:rsidR="00DF5103" w:rsidRPr="00DF5103" w:rsidRDefault="00DF5103" w:rsidP="00DF5103">
            <w:pPr>
              <w:jc w:val="center"/>
              <w:rPr>
                <w:snapToGrid w:val="0"/>
                <w:szCs w:val="28"/>
              </w:rPr>
            </w:pPr>
            <w:r w:rsidRPr="00DF5103">
              <w:rPr>
                <w:snapToGrid w:val="0"/>
                <w:szCs w:val="28"/>
              </w:rPr>
              <w:t>С неизолированными стояками</w:t>
            </w:r>
          </w:p>
        </w:tc>
      </w:tr>
      <w:tr w:rsidR="00DF5103" w:rsidRPr="00DF5103" w14:paraId="29E4FBAA" w14:textId="77777777" w:rsidTr="00E6267D">
        <w:trPr>
          <w:trHeight w:val="255"/>
          <w:jc w:val="center"/>
        </w:trPr>
        <w:tc>
          <w:tcPr>
            <w:tcW w:w="2410" w:type="dxa"/>
            <w:shd w:val="clear" w:color="auto" w:fill="auto"/>
            <w:vAlign w:val="center"/>
            <w:hideMark/>
          </w:tcPr>
          <w:p w14:paraId="41B99B43" w14:textId="77777777" w:rsidR="00DF5103" w:rsidRPr="00DF5103" w:rsidRDefault="00DF5103" w:rsidP="00DF5103">
            <w:pPr>
              <w:jc w:val="center"/>
              <w:rPr>
                <w:snapToGrid w:val="0"/>
                <w:szCs w:val="28"/>
              </w:rPr>
            </w:pPr>
            <w:r w:rsidRPr="00DF5103">
              <w:rPr>
                <w:snapToGrid w:val="0"/>
                <w:szCs w:val="28"/>
              </w:rPr>
              <w:t xml:space="preserve">с </w:t>
            </w:r>
            <w:r w:rsidRPr="00DF5103">
              <w:rPr>
                <w:snapToGrid w:val="0"/>
                <w:szCs w:val="28"/>
              </w:rPr>
              <w:br/>
              <w:t>полотенцесушителем</w:t>
            </w:r>
          </w:p>
        </w:tc>
        <w:tc>
          <w:tcPr>
            <w:tcW w:w="2266" w:type="dxa"/>
            <w:shd w:val="clear" w:color="auto" w:fill="auto"/>
            <w:vAlign w:val="center"/>
            <w:hideMark/>
          </w:tcPr>
          <w:p w14:paraId="0886276B" w14:textId="77777777" w:rsidR="00DF5103" w:rsidRPr="00DF5103" w:rsidRDefault="00DF5103" w:rsidP="00DF5103">
            <w:pPr>
              <w:jc w:val="center"/>
              <w:rPr>
                <w:snapToGrid w:val="0"/>
                <w:szCs w:val="28"/>
              </w:rPr>
            </w:pPr>
            <w:r w:rsidRPr="00DF5103">
              <w:rPr>
                <w:snapToGrid w:val="0"/>
                <w:szCs w:val="28"/>
              </w:rPr>
              <w:t>без полотенцесушителя</w:t>
            </w:r>
          </w:p>
        </w:tc>
        <w:tc>
          <w:tcPr>
            <w:tcW w:w="2409" w:type="dxa"/>
            <w:shd w:val="clear" w:color="auto" w:fill="auto"/>
            <w:vAlign w:val="center"/>
            <w:hideMark/>
          </w:tcPr>
          <w:p w14:paraId="1DA2F1B0" w14:textId="77777777" w:rsidR="00DF5103" w:rsidRPr="00DF5103" w:rsidRDefault="00DF5103" w:rsidP="00DF5103">
            <w:pPr>
              <w:jc w:val="center"/>
              <w:rPr>
                <w:snapToGrid w:val="0"/>
                <w:szCs w:val="28"/>
              </w:rPr>
            </w:pPr>
            <w:r w:rsidRPr="00DF5103">
              <w:rPr>
                <w:snapToGrid w:val="0"/>
                <w:szCs w:val="28"/>
              </w:rPr>
              <w:t xml:space="preserve">с </w:t>
            </w:r>
            <w:r w:rsidRPr="00DF5103">
              <w:rPr>
                <w:snapToGrid w:val="0"/>
                <w:szCs w:val="28"/>
              </w:rPr>
              <w:br/>
              <w:t>полотенцесушителем</w:t>
            </w:r>
          </w:p>
        </w:tc>
        <w:tc>
          <w:tcPr>
            <w:tcW w:w="2266" w:type="dxa"/>
            <w:shd w:val="clear" w:color="auto" w:fill="auto"/>
            <w:vAlign w:val="center"/>
            <w:hideMark/>
          </w:tcPr>
          <w:p w14:paraId="0F1EC129" w14:textId="77777777" w:rsidR="00DF5103" w:rsidRPr="00DF5103" w:rsidRDefault="00DF5103" w:rsidP="00DF5103">
            <w:pPr>
              <w:jc w:val="center"/>
              <w:rPr>
                <w:snapToGrid w:val="0"/>
                <w:szCs w:val="28"/>
              </w:rPr>
            </w:pPr>
            <w:r w:rsidRPr="00DF5103">
              <w:rPr>
                <w:snapToGrid w:val="0"/>
                <w:szCs w:val="28"/>
              </w:rPr>
              <w:t>без полотенцесушителя</w:t>
            </w:r>
          </w:p>
        </w:tc>
      </w:tr>
      <w:tr w:rsidR="00DF5103" w:rsidRPr="00DF5103" w14:paraId="71A4D618" w14:textId="77777777" w:rsidTr="00E6267D">
        <w:trPr>
          <w:trHeight w:val="255"/>
          <w:jc w:val="center"/>
        </w:trPr>
        <w:tc>
          <w:tcPr>
            <w:tcW w:w="2410" w:type="dxa"/>
            <w:shd w:val="clear" w:color="auto" w:fill="auto"/>
            <w:vAlign w:val="center"/>
          </w:tcPr>
          <w:p w14:paraId="50978452" w14:textId="77777777" w:rsidR="00DF5103" w:rsidRPr="00DF5103" w:rsidRDefault="00DF5103" w:rsidP="00DF5103">
            <w:pPr>
              <w:jc w:val="center"/>
              <w:rPr>
                <w:snapToGrid w:val="0"/>
                <w:szCs w:val="28"/>
              </w:rPr>
            </w:pPr>
            <w:r w:rsidRPr="00DF5103">
              <w:rPr>
                <w:snapToGrid w:val="0"/>
                <w:szCs w:val="28"/>
              </w:rPr>
              <w:t>0,0634</w:t>
            </w:r>
          </w:p>
        </w:tc>
        <w:tc>
          <w:tcPr>
            <w:tcW w:w="2266" w:type="dxa"/>
            <w:shd w:val="clear" w:color="auto" w:fill="auto"/>
            <w:vAlign w:val="center"/>
          </w:tcPr>
          <w:p w14:paraId="5FBC1647" w14:textId="77777777" w:rsidR="00DF5103" w:rsidRPr="00DF5103" w:rsidRDefault="00DF5103" w:rsidP="00DF5103">
            <w:pPr>
              <w:jc w:val="center"/>
              <w:rPr>
                <w:snapToGrid w:val="0"/>
                <w:szCs w:val="28"/>
              </w:rPr>
            </w:pPr>
            <w:r w:rsidRPr="00DF5103">
              <w:rPr>
                <w:snapToGrid w:val="0"/>
                <w:szCs w:val="28"/>
              </w:rPr>
              <w:t>0,0583</w:t>
            </w:r>
          </w:p>
        </w:tc>
        <w:tc>
          <w:tcPr>
            <w:tcW w:w="2409" w:type="dxa"/>
            <w:shd w:val="clear" w:color="auto" w:fill="auto"/>
            <w:vAlign w:val="center"/>
          </w:tcPr>
          <w:p w14:paraId="4DAF8F7D" w14:textId="77777777" w:rsidR="00DF5103" w:rsidRPr="00DF5103" w:rsidRDefault="00DF5103" w:rsidP="00DF5103">
            <w:pPr>
              <w:jc w:val="center"/>
              <w:rPr>
                <w:snapToGrid w:val="0"/>
                <w:szCs w:val="28"/>
              </w:rPr>
            </w:pPr>
            <w:r w:rsidRPr="00DF5103">
              <w:rPr>
                <w:snapToGrid w:val="0"/>
                <w:szCs w:val="28"/>
              </w:rPr>
              <w:t>0,0685</w:t>
            </w:r>
          </w:p>
        </w:tc>
        <w:tc>
          <w:tcPr>
            <w:tcW w:w="2266" w:type="dxa"/>
            <w:shd w:val="clear" w:color="auto" w:fill="auto"/>
            <w:vAlign w:val="center"/>
          </w:tcPr>
          <w:p w14:paraId="63208540" w14:textId="77777777" w:rsidR="00DF5103" w:rsidRPr="00DF5103" w:rsidRDefault="00DF5103" w:rsidP="00DF5103">
            <w:pPr>
              <w:jc w:val="center"/>
              <w:rPr>
                <w:snapToGrid w:val="0"/>
                <w:szCs w:val="28"/>
              </w:rPr>
            </w:pPr>
            <w:r w:rsidRPr="00DF5103">
              <w:rPr>
                <w:snapToGrid w:val="0"/>
                <w:szCs w:val="28"/>
              </w:rPr>
              <w:t>0,0634</w:t>
            </w:r>
          </w:p>
        </w:tc>
      </w:tr>
    </w:tbl>
    <w:p w14:paraId="5BB63B7F" w14:textId="77777777" w:rsidR="00DF5103" w:rsidRPr="00DF5103" w:rsidRDefault="00DF5103" w:rsidP="00DF5103">
      <w:pPr>
        <w:tabs>
          <w:tab w:val="left" w:pos="0"/>
          <w:tab w:val="left" w:pos="9900"/>
        </w:tabs>
        <w:ind w:right="-1" w:firstLine="709"/>
        <w:jc w:val="both"/>
        <w:rPr>
          <w:snapToGrid w:val="0"/>
          <w:color w:val="000000"/>
          <w:sz w:val="28"/>
          <w:szCs w:val="28"/>
        </w:rPr>
      </w:pPr>
    </w:p>
    <w:p w14:paraId="79155CD0" w14:textId="77777777" w:rsidR="00DF5103" w:rsidRPr="00DF5103" w:rsidRDefault="00DF5103" w:rsidP="00DF5103">
      <w:pPr>
        <w:ind w:firstLine="709"/>
        <w:jc w:val="both"/>
        <w:rPr>
          <w:b/>
          <w:bCs/>
          <w:snapToGrid w:val="0"/>
          <w:color w:val="000000"/>
          <w:kern w:val="32"/>
          <w:sz w:val="28"/>
          <w:szCs w:val="28"/>
        </w:rPr>
      </w:pPr>
      <w:bookmarkStart w:id="153" w:name="_Hlk87520762"/>
      <w:r w:rsidRPr="00DF5103">
        <w:rPr>
          <w:bCs/>
          <w:snapToGrid w:val="0"/>
          <w:sz w:val="28"/>
          <w:szCs w:val="28"/>
        </w:rPr>
        <w:t xml:space="preserve">Компонент на тепловую энергию для </w:t>
      </w:r>
      <w:bookmarkStart w:id="154" w:name="_Hlk87609000"/>
      <w:r w:rsidRPr="00DF5103">
        <w:rPr>
          <w:snapToGrid w:val="0"/>
          <w:color w:val="000000"/>
          <w:sz w:val="28"/>
          <w:szCs w:val="28"/>
        </w:rPr>
        <w:t>ООО «Мир тепла»</w:t>
      </w:r>
      <w:bookmarkEnd w:id="154"/>
      <w:r w:rsidRPr="00DF5103">
        <w:rPr>
          <w:bCs/>
          <w:snapToGrid w:val="0"/>
          <w:sz w:val="28"/>
          <w:szCs w:val="28"/>
        </w:rPr>
        <w:t xml:space="preserve">, реализуемую на потребительском рынке Анжеро-Судженского городского округа, установлен </w:t>
      </w:r>
      <w:r w:rsidRPr="00DF5103">
        <w:rPr>
          <w:snapToGrid w:val="0"/>
          <w:color w:val="000000"/>
          <w:sz w:val="28"/>
          <w:szCs w:val="28"/>
        </w:rPr>
        <w:t>постановлением Региональной энергетической комиссии Кузбасса от 28.03.2022 № 80 «Об установлении ООО «Мир тепла» долгосрочных параметров регулирования и долгосрочных тарифов на тепловую энергию, реализуемую на потребительском рынке Анжеро-Судженского городского округа, на 2022-2023 годы</w:t>
      </w:r>
      <w:r w:rsidRPr="00DF5103">
        <w:rPr>
          <w:b/>
          <w:bCs/>
          <w:snapToGrid w:val="0"/>
          <w:color w:val="000000"/>
          <w:kern w:val="32"/>
          <w:sz w:val="28"/>
          <w:szCs w:val="28"/>
        </w:rPr>
        <w:t xml:space="preserve">» </w:t>
      </w:r>
      <w:r w:rsidRPr="00DF5103">
        <w:rPr>
          <w:bCs/>
          <w:snapToGrid w:val="0"/>
          <w:sz w:val="28"/>
          <w:szCs w:val="28"/>
        </w:rPr>
        <w:t xml:space="preserve">(в редакции постановлений Региональной энергетической комиссии Кузбасса от 28.11.2022 № 907, от 30.11.2023 </w:t>
      </w:r>
      <w:r w:rsidRPr="00DF5103">
        <w:rPr>
          <w:bCs/>
          <w:snapToGrid w:val="0"/>
          <w:sz w:val="28"/>
          <w:szCs w:val="28"/>
        </w:rPr>
        <w:br/>
        <w:t>№ 428, от 28.11.2024 № ____):</w:t>
      </w:r>
      <w:r w:rsidRPr="00DF5103">
        <w:rPr>
          <w:snapToGrid w:val="0"/>
          <w:sz w:val="28"/>
          <w:szCs w:val="28"/>
        </w:rPr>
        <w:t xml:space="preserve"> </w:t>
      </w:r>
    </w:p>
    <w:p w14:paraId="4396840F" w14:textId="77777777" w:rsidR="00DF5103" w:rsidRPr="00DF5103" w:rsidRDefault="00DF5103" w:rsidP="00DF5103">
      <w:pPr>
        <w:ind w:firstLine="851"/>
        <w:jc w:val="both"/>
        <w:rPr>
          <w:b/>
          <w:snapToGrid w:val="0"/>
          <w:sz w:val="28"/>
          <w:szCs w:val="28"/>
        </w:rPr>
      </w:pPr>
      <w:bookmarkStart w:id="155" w:name="_Hlk88639952"/>
      <w:bookmarkEnd w:id="153"/>
      <w:r w:rsidRPr="00DF5103">
        <w:rPr>
          <w:snapToGrid w:val="0"/>
          <w:sz w:val="28"/>
          <w:szCs w:val="28"/>
        </w:rPr>
        <w:t xml:space="preserve">с 01.01.2025 – </w:t>
      </w:r>
      <w:r w:rsidRPr="00DF5103">
        <w:rPr>
          <w:b/>
          <w:snapToGrid w:val="0"/>
          <w:sz w:val="28"/>
          <w:szCs w:val="28"/>
        </w:rPr>
        <w:t>4 228,56 руб./Гкал;</w:t>
      </w:r>
    </w:p>
    <w:bookmarkEnd w:id="155"/>
    <w:p w14:paraId="00550DE4" w14:textId="77777777" w:rsidR="00DF5103" w:rsidRPr="00DF5103" w:rsidRDefault="00DF5103" w:rsidP="00DF5103">
      <w:pPr>
        <w:ind w:firstLine="851"/>
        <w:jc w:val="both"/>
        <w:rPr>
          <w:b/>
          <w:snapToGrid w:val="0"/>
          <w:sz w:val="28"/>
          <w:szCs w:val="28"/>
        </w:rPr>
      </w:pPr>
      <w:r w:rsidRPr="00DF5103">
        <w:rPr>
          <w:snapToGrid w:val="0"/>
          <w:sz w:val="28"/>
          <w:szCs w:val="28"/>
        </w:rPr>
        <w:t xml:space="preserve">с 01.07.2025 – </w:t>
      </w:r>
      <w:r w:rsidRPr="00DF5103">
        <w:rPr>
          <w:b/>
          <w:snapToGrid w:val="0"/>
          <w:sz w:val="28"/>
          <w:szCs w:val="28"/>
        </w:rPr>
        <w:t>4 228,89 руб./Гкал.</w:t>
      </w:r>
    </w:p>
    <w:p w14:paraId="5A02A085" w14:textId="77777777" w:rsidR="00DF5103" w:rsidRPr="00DF5103" w:rsidRDefault="00DF5103" w:rsidP="00DF5103">
      <w:pPr>
        <w:ind w:firstLine="709"/>
        <w:jc w:val="both"/>
        <w:rPr>
          <w:bCs/>
          <w:snapToGrid w:val="0"/>
          <w:sz w:val="28"/>
          <w:szCs w:val="28"/>
        </w:rPr>
      </w:pPr>
    </w:p>
    <w:p w14:paraId="31D4ED1A" w14:textId="77777777" w:rsidR="00DF5103" w:rsidRPr="00DF5103" w:rsidRDefault="00DF5103" w:rsidP="00DF5103">
      <w:pPr>
        <w:ind w:firstLine="709"/>
        <w:jc w:val="both"/>
        <w:rPr>
          <w:snapToGrid w:val="0"/>
          <w:color w:val="000000"/>
          <w:sz w:val="28"/>
          <w:szCs w:val="28"/>
        </w:rPr>
      </w:pPr>
      <w:r w:rsidRPr="00DF5103">
        <w:rPr>
          <w:bCs/>
          <w:snapToGrid w:val="0"/>
          <w:sz w:val="28"/>
          <w:szCs w:val="28"/>
        </w:rPr>
        <w:t>Значение компонента на теплоноситель принято равным значениям тарифов на питьевую воду, утвержденных п</w:t>
      </w:r>
      <w:r w:rsidRPr="00DF5103">
        <w:rPr>
          <w:snapToGrid w:val="0"/>
          <w:sz w:val="28"/>
          <w:szCs w:val="28"/>
        </w:rPr>
        <w:t xml:space="preserve">остановлением </w:t>
      </w:r>
      <w:r w:rsidRPr="00DF5103">
        <w:rPr>
          <w:snapToGrid w:val="0"/>
          <w:color w:val="000000"/>
          <w:sz w:val="28"/>
          <w:szCs w:val="28"/>
        </w:rPr>
        <w:t xml:space="preserve">Региональной энергетической комиссии Кузбасса от 11.07.2024 № 126 «Об утверждении производственной программы в сфере холодного водоснабжения, </w:t>
      </w:r>
      <w:r w:rsidRPr="00DF5103">
        <w:rPr>
          <w:snapToGrid w:val="0"/>
          <w:color w:val="000000"/>
          <w:sz w:val="28"/>
          <w:szCs w:val="28"/>
        </w:rPr>
        <w:lastRenderedPageBreak/>
        <w:t>водоотведения и об установлении тарифов на питьевую воду, водоотведение ООО «Чистая вода» (Анжеро-Судженский городской округ)»</w:t>
      </w:r>
    </w:p>
    <w:p w14:paraId="5098DE0E" w14:textId="77777777" w:rsidR="00DF5103" w:rsidRPr="00DF5103" w:rsidRDefault="00DF5103" w:rsidP="00DF5103">
      <w:pPr>
        <w:tabs>
          <w:tab w:val="left" w:pos="0"/>
          <w:tab w:val="left" w:pos="9900"/>
        </w:tabs>
        <w:ind w:right="-1" w:firstLine="709"/>
        <w:jc w:val="both"/>
        <w:rPr>
          <w:color w:val="000000"/>
          <w:sz w:val="28"/>
          <w:szCs w:val="28"/>
        </w:rPr>
      </w:pPr>
      <w:r w:rsidRPr="00DF5103">
        <w:rPr>
          <w:snapToGrid w:val="0"/>
          <w:color w:val="000000"/>
          <w:sz w:val="28"/>
          <w:szCs w:val="28"/>
        </w:rPr>
        <w:t xml:space="preserve">В целях расчета тарифов на горячую воду принять тариф </w:t>
      </w:r>
      <w:r w:rsidRPr="00DF5103">
        <w:rPr>
          <w:snapToGrid w:val="0"/>
          <w:color w:val="000000"/>
          <w:sz w:val="28"/>
          <w:szCs w:val="28"/>
        </w:rPr>
        <w:br/>
        <w:t>на теплоноситель (стр. 26-28 ЭЗ):</w:t>
      </w:r>
    </w:p>
    <w:p w14:paraId="138B903C" w14:textId="77777777" w:rsidR="00DF5103" w:rsidRPr="00DF5103" w:rsidRDefault="00DF5103" w:rsidP="00DF5103">
      <w:pPr>
        <w:ind w:firstLine="709"/>
        <w:jc w:val="both"/>
        <w:rPr>
          <w:bCs/>
          <w:snapToGrid w:val="0"/>
          <w:color w:val="000000"/>
          <w:kern w:val="32"/>
          <w:sz w:val="28"/>
          <w:szCs w:val="22"/>
        </w:rPr>
      </w:pPr>
      <w:r w:rsidRPr="00DF5103">
        <w:rPr>
          <w:bCs/>
          <w:snapToGrid w:val="0"/>
          <w:color w:val="000000"/>
          <w:kern w:val="32"/>
          <w:sz w:val="28"/>
          <w:szCs w:val="22"/>
        </w:rPr>
        <w:t xml:space="preserve">с 01.01.2025 – </w:t>
      </w:r>
      <w:r w:rsidRPr="00DF5103">
        <w:rPr>
          <w:b/>
          <w:snapToGrid w:val="0"/>
          <w:sz w:val="28"/>
          <w:szCs w:val="28"/>
        </w:rPr>
        <w:t>57,28 руб./</w:t>
      </w:r>
      <w:r w:rsidRPr="00DF5103">
        <w:rPr>
          <w:snapToGrid w:val="0"/>
          <w:sz w:val="28"/>
          <w:szCs w:val="28"/>
        </w:rPr>
        <w:t xml:space="preserve"> </w:t>
      </w:r>
      <w:r w:rsidRPr="00DF5103">
        <w:rPr>
          <w:b/>
          <w:snapToGrid w:val="0"/>
          <w:sz w:val="28"/>
          <w:szCs w:val="28"/>
        </w:rPr>
        <w:t>куб. м.</w:t>
      </w:r>
    </w:p>
    <w:p w14:paraId="6C291CC5" w14:textId="77777777" w:rsidR="00DF5103" w:rsidRPr="00DF5103" w:rsidRDefault="00DF5103" w:rsidP="00DF5103">
      <w:pPr>
        <w:ind w:firstLine="709"/>
        <w:jc w:val="both"/>
        <w:rPr>
          <w:bCs/>
          <w:snapToGrid w:val="0"/>
          <w:color w:val="000000"/>
          <w:kern w:val="32"/>
          <w:sz w:val="28"/>
          <w:szCs w:val="22"/>
        </w:rPr>
      </w:pPr>
      <w:r w:rsidRPr="00DF5103">
        <w:rPr>
          <w:bCs/>
          <w:snapToGrid w:val="0"/>
          <w:color w:val="000000"/>
          <w:kern w:val="32"/>
          <w:sz w:val="28"/>
          <w:szCs w:val="22"/>
        </w:rPr>
        <w:t xml:space="preserve">с 01.07.2025 – </w:t>
      </w:r>
      <w:r w:rsidRPr="00DF5103">
        <w:rPr>
          <w:b/>
          <w:snapToGrid w:val="0"/>
          <w:sz w:val="28"/>
          <w:szCs w:val="28"/>
        </w:rPr>
        <w:t>60,37 руб./</w:t>
      </w:r>
      <w:r w:rsidRPr="00DF5103">
        <w:rPr>
          <w:snapToGrid w:val="0"/>
          <w:sz w:val="28"/>
          <w:szCs w:val="28"/>
        </w:rPr>
        <w:t xml:space="preserve"> </w:t>
      </w:r>
      <w:r w:rsidRPr="00DF5103">
        <w:rPr>
          <w:b/>
          <w:snapToGrid w:val="0"/>
          <w:sz w:val="28"/>
          <w:szCs w:val="28"/>
        </w:rPr>
        <w:t>куб. м.</w:t>
      </w:r>
    </w:p>
    <w:p w14:paraId="00419CA5" w14:textId="77777777" w:rsidR="00DF5103" w:rsidRPr="00DF5103" w:rsidRDefault="00DF5103" w:rsidP="00DF5103">
      <w:pPr>
        <w:ind w:firstLine="709"/>
        <w:jc w:val="both"/>
        <w:rPr>
          <w:snapToGrid w:val="0"/>
          <w:sz w:val="28"/>
          <w:szCs w:val="28"/>
        </w:rPr>
      </w:pPr>
    </w:p>
    <w:p w14:paraId="702308C8" w14:textId="77777777" w:rsidR="00DF5103" w:rsidRPr="00DF5103" w:rsidRDefault="00DF5103" w:rsidP="00DF5103">
      <w:pPr>
        <w:ind w:firstLine="709"/>
        <w:jc w:val="both"/>
        <w:rPr>
          <w:snapToGrid w:val="0"/>
          <w:sz w:val="28"/>
          <w:szCs w:val="28"/>
        </w:rPr>
      </w:pPr>
      <w:r w:rsidRPr="00DF5103">
        <w:rPr>
          <w:snapToGrid w:val="0"/>
          <w:sz w:val="28"/>
          <w:szCs w:val="28"/>
        </w:rPr>
        <w:t xml:space="preserve">На основании вышеуказанного эксперты предлагают принять тарифы </w:t>
      </w:r>
      <w:r w:rsidRPr="00DF5103">
        <w:rPr>
          <w:snapToGrid w:val="0"/>
          <w:sz w:val="28"/>
          <w:szCs w:val="28"/>
        </w:rPr>
        <w:br/>
        <w:t>на горячую воду</w:t>
      </w:r>
      <w:r w:rsidRPr="00DF5103">
        <w:rPr>
          <w:snapToGrid w:val="0"/>
          <w:color w:val="000000"/>
          <w:sz w:val="28"/>
          <w:szCs w:val="28"/>
        </w:rPr>
        <w:t xml:space="preserve"> в открытой системе горячего водоснабжения </w:t>
      </w:r>
      <w:r w:rsidRPr="00DF5103">
        <w:rPr>
          <w:snapToGrid w:val="0"/>
          <w:color w:val="000000"/>
          <w:sz w:val="28"/>
          <w:szCs w:val="28"/>
        </w:rPr>
        <w:br/>
      </w:r>
      <w:r w:rsidRPr="00DF5103">
        <w:rPr>
          <w:snapToGrid w:val="0"/>
          <w:sz w:val="28"/>
          <w:szCs w:val="28"/>
        </w:rPr>
        <w:t xml:space="preserve">для </w:t>
      </w:r>
      <w:r w:rsidRPr="00DF5103">
        <w:rPr>
          <w:snapToGrid w:val="0"/>
          <w:color w:val="000000"/>
          <w:sz w:val="28"/>
          <w:szCs w:val="28"/>
        </w:rPr>
        <w:t>ООО «Мир тепла»</w:t>
      </w:r>
      <w:r w:rsidRPr="00DF5103">
        <w:rPr>
          <w:snapToGrid w:val="0"/>
          <w:sz w:val="28"/>
          <w:szCs w:val="28"/>
        </w:rPr>
        <w:t xml:space="preserve"> в следующем виде:</w:t>
      </w:r>
    </w:p>
    <w:p w14:paraId="0B14CC42" w14:textId="77777777" w:rsidR="00DF5103" w:rsidRPr="00DF5103" w:rsidRDefault="00DF5103" w:rsidP="00DF5103">
      <w:pPr>
        <w:tabs>
          <w:tab w:val="left" w:pos="0"/>
          <w:tab w:val="left" w:pos="9900"/>
        </w:tabs>
        <w:ind w:right="-1" w:firstLine="709"/>
        <w:jc w:val="both"/>
        <w:rPr>
          <w:snapToGrid w:val="0"/>
          <w:color w:val="000000"/>
          <w:sz w:val="28"/>
          <w:szCs w:val="28"/>
        </w:rPr>
      </w:pPr>
    </w:p>
    <w:p w14:paraId="37ECBB8C" w14:textId="77777777" w:rsidR="00DF5103" w:rsidRPr="00DF5103" w:rsidRDefault="00DF5103" w:rsidP="00DF5103">
      <w:pPr>
        <w:tabs>
          <w:tab w:val="left" w:pos="0"/>
          <w:tab w:val="left" w:pos="9900"/>
        </w:tabs>
        <w:ind w:right="-1" w:firstLine="709"/>
        <w:jc w:val="both"/>
        <w:rPr>
          <w:snapToGrid w:val="0"/>
          <w:color w:val="000000"/>
          <w:sz w:val="28"/>
          <w:szCs w:val="28"/>
        </w:rPr>
        <w:sectPr w:rsidR="00DF5103" w:rsidRPr="00DF5103" w:rsidSect="00DF5103">
          <w:headerReference w:type="first" r:id="rId60"/>
          <w:pgSz w:w="11906" w:h="16838"/>
          <w:pgMar w:top="851" w:right="991" w:bottom="567" w:left="1418" w:header="720" w:footer="720" w:gutter="0"/>
          <w:cols w:space="720"/>
          <w:docGrid w:linePitch="381"/>
        </w:sectPr>
      </w:pPr>
    </w:p>
    <w:p w14:paraId="0FE3ACD9" w14:textId="77777777" w:rsidR="00DF5103" w:rsidRPr="00DF5103" w:rsidRDefault="00DF5103" w:rsidP="00A73ED2">
      <w:pPr>
        <w:numPr>
          <w:ilvl w:val="0"/>
          <w:numId w:val="13"/>
        </w:numPr>
        <w:ind w:right="-426" w:hanging="1069"/>
        <w:jc w:val="right"/>
        <w:rPr>
          <w:b/>
          <w:snapToGrid w:val="0"/>
          <w:sz w:val="28"/>
          <w:szCs w:val="28"/>
        </w:rPr>
      </w:pPr>
    </w:p>
    <w:p w14:paraId="2C6AC325" w14:textId="77777777" w:rsidR="00DF5103" w:rsidRPr="00DF5103" w:rsidRDefault="00DF5103" w:rsidP="00DF5103">
      <w:pPr>
        <w:tabs>
          <w:tab w:val="left" w:pos="0"/>
          <w:tab w:val="left" w:pos="9900"/>
        </w:tabs>
        <w:ind w:right="-1" w:firstLine="709"/>
        <w:jc w:val="center"/>
        <w:rPr>
          <w:b/>
          <w:snapToGrid w:val="0"/>
          <w:sz w:val="28"/>
          <w:szCs w:val="28"/>
        </w:rPr>
      </w:pPr>
      <w:r w:rsidRPr="00DF5103">
        <w:rPr>
          <w:b/>
          <w:snapToGrid w:val="0"/>
          <w:sz w:val="28"/>
          <w:szCs w:val="28"/>
        </w:rPr>
        <w:t xml:space="preserve">Тарифы на горячую воду ООО «Мир тепла», реализуемую </w:t>
      </w:r>
      <w:r w:rsidRPr="00DF5103">
        <w:rPr>
          <w:b/>
          <w:snapToGrid w:val="0"/>
          <w:sz w:val="28"/>
          <w:szCs w:val="28"/>
        </w:rPr>
        <w:br/>
        <w:t>в открытой системе теплоснабжения (горячего водоснабжения)</w:t>
      </w:r>
      <w:r w:rsidRPr="00DF5103">
        <w:rPr>
          <w:snapToGrid w:val="0"/>
          <w:sz w:val="28"/>
          <w:szCs w:val="28"/>
        </w:rPr>
        <w:t xml:space="preserve"> </w:t>
      </w:r>
      <w:r w:rsidRPr="00DF5103">
        <w:rPr>
          <w:b/>
          <w:snapToGrid w:val="0"/>
          <w:sz w:val="28"/>
          <w:szCs w:val="28"/>
        </w:rPr>
        <w:t xml:space="preserve">на потребительском рынке </w:t>
      </w:r>
      <w:r w:rsidRPr="00DF5103">
        <w:rPr>
          <w:b/>
          <w:snapToGrid w:val="0"/>
          <w:sz w:val="28"/>
          <w:szCs w:val="28"/>
        </w:rPr>
        <w:br/>
        <w:t>Анжеро-Судженского</w:t>
      </w:r>
      <w:r w:rsidRPr="00DF5103">
        <w:rPr>
          <w:b/>
          <w:bCs/>
          <w:snapToGrid w:val="0"/>
          <w:sz w:val="28"/>
          <w:szCs w:val="28"/>
        </w:rPr>
        <w:t xml:space="preserve"> городского округа</w:t>
      </w:r>
      <w:r w:rsidRPr="00DF5103">
        <w:rPr>
          <w:b/>
          <w:snapToGrid w:val="0"/>
          <w:sz w:val="28"/>
          <w:szCs w:val="28"/>
        </w:rPr>
        <w:t xml:space="preserve"> на 2025 год</w:t>
      </w:r>
    </w:p>
    <w:p w14:paraId="16CD32C4" w14:textId="77777777" w:rsidR="00DF5103" w:rsidRPr="00DF5103" w:rsidRDefault="00DF5103" w:rsidP="00DF5103">
      <w:pPr>
        <w:tabs>
          <w:tab w:val="left" w:pos="0"/>
          <w:tab w:val="left" w:pos="9900"/>
        </w:tabs>
        <w:ind w:right="-1" w:firstLine="709"/>
        <w:jc w:val="center"/>
        <w:rPr>
          <w:b/>
          <w:snapToGrid w:val="0"/>
          <w:sz w:val="28"/>
          <w:szCs w:val="28"/>
        </w:rPr>
      </w:pPr>
    </w:p>
    <w:tbl>
      <w:tblPr>
        <w:tblW w:w="15876" w:type="dxa"/>
        <w:tblInd w:w="-1221" w:type="dxa"/>
        <w:tblLayout w:type="fixed"/>
        <w:tblLook w:val="04A0" w:firstRow="1" w:lastRow="0" w:firstColumn="1" w:lastColumn="0" w:noHBand="0" w:noVBand="1"/>
      </w:tblPr>
      <w:tblGrid>
        <w:gridCol w:w="1929"/>
        <w:gridCol w:w="1508"/>
        <w:gridCol w:w="910"/>
        <w:gridCol w:w="910"/>
        <w:gridCol w:w="910"/>
        <w:gridCol w:w="910"/>
        <w:gridCol w:w="910"/>
        <w:gridCol w:w="910"/>
        <w:gridCol w:w="910"/>
        <w:gridCol w:w="910"/>
        <w:gridCol w:w="1365"/>
        <w:gridCol w:w="1451"/>
        <w:gridCol w:w="1209"/>
        <w:gridCol w:w="1134"/>
      </w:tblGrid>
      <w:tr w:rsidR="00DF5103" w:rsidRPr="00DF5103" w14:paraId="00E5DE49" w14:textId="77777777" w:rsidTr="00E6267D">
        <w:trPr>
          <w:trHeight w:val="690"/>
        </w:trPr>
        <w:tc>
          <w:tcPr>
            <w:tcW w:w="19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215840" w14:textId="77777777" w:rsidR="00DF5103" w:rsidRPr="00DF5103" w:rsidRDefault="00DF5103" w:rsidP="00DF5103">
            <w:pPr>
              <w:jc w:val="center"/>
              <w:rPr>
                <w:snapToGrid w:val="0"/>
                <w:sz w:val="22"/>
                <w:szCs w:val="22"/>
              </w:rPr>
            </w:pPr>
            <w:r w:rsidRPr="00DF5103">
              <w:rPr>
                <w:snapToGrid w:val="0"/>
                <w:sz w:val="22"/>
                <w:szCs w:val="22"/>
              </w:rPr>
              <w:t>Наименование регулируемой организации</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43814A" w14:textId="77777777" w:rsidR="00DF5103" w:rsidRPr="00DF5103" w:rsidRDefault="00DF5103" w:rsidP="00DF5103">
            <w:pPr>
              <w:jc w:val="center"/>
              <w:rPr>
                <w:snapToGrid w:val="0"/>
                <w:sz w:val="22"/>
                <w:szCs w:val="22"/>
              </w:rPr>
            </w:pPr>
            <w:r w:rsidRPr="00DF5103">
              <w:rPr>
                <w:snapToGrid w:val="0"/>
                <w:sz w:val="22"/>
                <w:szCs w:val="22"/>
              </w:rPr>
              <w:t>Период</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0BC3DF42" w14:textId="77777777" w:rsidR="00DF5103" w:rsidRPr="00DF5103" w:rsidRDefault="00DF5103" w:rsidP="00DF5103">
            <w:pPr>
              <w:jc w:val="center"/>
              <w:rPr>
                <w:snapToGrid w:val="0"/>
                <w:sz w:val="22"/>
                <w:szCs w:val="22"/>
              </w:rPr>
            </w:pPr>
            <w:r w:rsidRPr="00DF5103">
              <w:rPr>
                <w:snapToGrid w:val="0"/>
                <w:sz w:val="22"/>
                <w:szCs w:val="22"/>
              </w:rPr>
              <w:t>Тариф на горячую воду для населения, руб./м</w:t>
            </w:r>
            <w:r w:rsidRPr="00DF5103">
              <w:rPr>
                <w:snapToGrid w:val="0"/>
                <w:sz w:val="22"/>
                <w:szCs w:val="22"/>
                <w:vertAlign w:val="superscript"/>
              </w:rPr>
              <w:t>3</w:t>
            </w:r>
            <w:r w:rsidRPr="00DF5103">
              <w:rPr>
                <w:snapToGrid w:val="0"/>
                <w:sz w:val="22"/>
                <w:szCs w:val="22"/>
                <w:vertAlign w:val="superscript"/>
              </w:rPr>
              <w:br/>
              <w:t xml:space="preserve"> </w:t>
            </w:r>
            <w:r w:rsidRPr="00DF5103">
              <w:rPr>
                <w:snapToGrid w:val="0"/>
                <w:sz w:val="22"/>
                <w:szCs w:val="22"/>
              </w:rPr>
              <w:t>(</w:t>
            </w:r>
            <w:r w:rsidRPr="00DF5103">
              <w:rPr>
                <w:snapToGrid w:val="0"/>
                <w:sz w:val="20"/>
                <w:szCs w:val="20"/>
              </w:rPr>
              <w:t>НДС не облагается</w:t>
            </w:r>
            <w:r w:rsidRPr="00DF5103">
              <w:rPr>
                <w:snapToGrid w:val="0"/>
                <w:sz w:val="22"/>
                <w:szCs w:val="22"/>
              </w:rPr>
              <w:t>)</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7458A5B0" w14:textId="77777777" w:rsidR="00DF5103" w:rsidRPr="00DF5103" w:rsidRDefault="00DF5103" w:rsidP="00DF5103">
            <w:pPr>
              <w:jc w:val="center"/>
              <w:rPr>
                <w:snapToGrid w:val="0"/>
                <w:sz w:val="22"/>
                <w:szCs w:val="22"/>
              </w:rPr>
            </w:pPr>
            <w:r w:rsidRPr="00DF5103">
              <w:rPr>
                <w:snapToGrid w:val="0"/>
                <w:sz w:val="22"/>
                <w:szCs w:val="22"/>
              </w:rPr>
              <w:t>Тариф на горячую воду для прочих потребителей, руб./ м</w:t>
            </w:r>
            <w:r w:rsidRPr="00DF5103">
              <w:rPr>
                <w:snapToGrid w:val="0"/>
                <w:sz w:val="22"/>
                <w:szCs w:val="22"/>
                <w:vertAlign w:val="superscript"/>
              </w:rPr>
              <w:t>3</w:t>
            </w:r>
            <w:r w:rsidRPr="00DF5103">
              <w:rPr>
                <w:snapToGrid w:val="0"/>
                <w:sz w:val="22"/>
                <w:szCs w:val="22"/>
              </w:rPr>
              <w:t xml:space="preserve"> </w:t>
            </w:r>
            <w:r w:rsidRPr="00DF5103">
              <w:rPr>
                <w:snapToGrid w:val="0"/>
                <w:sz w:val="22"/>
                <w:szCs w:val="22"/>
              </w:rPr>
              <w:br/>
              <w:t>(</w:t>
            </w:r>
            <w:r w:rsidRPr="00DF5103">
              <w:rPr>
                <w:snapToGrid w:val="0"/>
                <w:sz w:val="20"/>
                <w:szCs w:val="20"/>
              </w:rPr>
              <w:t>НДС не облагается</w:t>
            </w:r>
            <w:r w:rsidRPr="00DF5103">
              <w:rPr>
                <w:snapToGrid w:val="0"/>
                <w:sz w:val="22"/>
                <w:szCs w:val="22"/>
              </w:rPr>
              <w:t>)</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D9526B" w14:textId="77777777" w:rsidR="00DF5103" w:rsidRPr="00DF5103" w:rsidRDefault="00DF5103" w:rsidP="00DF5103">
            <w:pPr>
              <w:jc w:val="center"/>
              <w:rPr>
                <w:snapToGrid w:val="0"/>
                <w:sz w:val="22"/>
                <w:szCs w:val="22"/>
              </w:rPr>
            </w:pPr>
            <w:r w:rsidRPr="00DF5103">
              <w:rPr>
                <w:snapToGrid w:val="0"/>
                <w:sz w:val="22"/>
                <w:szCs w:val="22"/>
              </w:rPr>
              <w:t xml:space="preserve">Компонент на </w:t>
            </w:r>
            <w:proofErr w:type="spellStart"/>
            <w:r w:rsidRPr="00DF5103">
              <w:rPr>
                <w:snapToGrid w:val="0"/>
                <w:sz w:val="22"/>
                <w:szCs w:val="22"/>
              </w:rPr>
              <w:t>теплоно-ситель</w:t>
            </w:r>
            <w:proofErr w:type="spellEnd"/>
            <w:r w:rsidRPr="00DF5103">
              <w:rPr>
                <w:snapToGrid w:val="0"/>
                <w:sz w:val="22"/>
                <w:szCs w:val="22"/>
              </w:rPr>
              <w:t>, руб./м</w:t>
            </w:r>
            <w:r w:rsidRPr="00DF5103">
              <w:rPr>
                <w:snapToGrid w:val="0"/>
                <w:sz w:val="22"/>
                <w:szCs w:val="22"/>
                <w:vertAlign w:val="superscript"/>
              </w:rPr>
              <w:t>3</w:t>
            </w:r>
            <w:r w:rsidRPr="00DF5103">
              <w:rPr>
                <w:snapToGrid w:val="0"/>
                <w:sz w:val="22"/>
                <w:szCs w:val="22"/>
              </w:rPr>
              <w:t xml:space="preserve"> </w:t>
            </w:r>
            <w:r w:rsidRPr="00DF5103">
              <w:rPr>
                <w:snapToGrid w:val="0"/>
                <w:color w:val="000000"/>
                <w:sz w:val="22"/>
                <w:szCs w:val="22"/>
              </w:rPr>
              <w:t>(</w:t>
            </w:r>
            <w:r w:rsidRPr="00DF5103">
              <w:rPr>
                <w:snapToGrid w:val="0"/>
                <w:sz w:val="20"/>
                <w:szCs w:val="20"/>
              </w:rPr>
              <w:t>НДС не облагается</w:t>
            </w:r>
            <w:r w:rsidRPr="00DF5103">
              <w:rPr>
                <w:snapToGrid w:val="0"/>
                <w:color w:val="000000"/>
                <w:sz w:val="22"/>
                <w:szCs w:val="22"/>
              </w:rPr>
              <w:t>)</w:t>
            </w:r>
            <w:r w:rsidRPr="00DF5103">
              <w:rPr>
                <w:snapToGrid w:val="0"/>
                <w:sz w:val="22"/>
                <w:szCs w:val="22"/>
              </w:rPr>
              <w:br/>
            </w:r>
          </w:p>
        </w:tc>
        <w:tc>
          <w:tcPr>
            <w:tcW w:w="3794" w:type="dxa"/>
            <w:gridSpan w:val="3"/>
            <w:tcBorders>
              <w:top w:val="single" w:sz="4" w:space="0" w:color="auto"/>
              <w:left w:val="nil"/>
              <w:bottom w:val="single" w:sz="4" w:space="0" w:color="auto"/>
              <w:right w:val="single" w:sz="4" w:space="0" w:color="auto"/>
            </w:tcBorders>
            <w:shd w:val="clear" w:color="auto" w:fill="auto"/>
            <w:vAlign w:val="center"/>
            <w:hideMark/>
          </w:tcPr>
          <w:p w14:paraId="373B818D" w14:textId="77777777" w:rsidR="00DF5103" w:rsidRPr="00DF5103" w:rsidRDefault="00DF5103" w:rsidP="00DF5103">
            <w:pPr>
              <w:jc w:val="center"/>
              <w:rPr>
                <w:snapToGrid w:val="0"/>
                <w:sz w:val="22"/>
                <w:szCs w:val="22"/>
              </w:rPr>
            </w:pPr>
            <w:r w:rsidRPr="00DF5103">
              <w:rPr>
                <w:snapToGrid w:val="0"/>
                <w:sz w:val="22"/>
                <w:szCs w:val="22"/>
              </w:rPr>
              <w:t>Компонент на тепловую энергию</w:t>
            </w:r>
          </w:p>
        </w:tc>
      </w:tr>
      <w:tr w:rsidR="00DF5103" w:rsidRPr="00DF5103" w14:paraId="36BA8CF0" w14:textId="77777777" w:rsidTr="00E6267D">
        <w:trPr>
          <w:trHeight w:val="600"/>
        </w:trPr>
        <w:tc>
          <w:tcPr>
            <w:tcW w:w="1929" w:type="dxa"/>
            <w:vMerge/>
            <w:tcBorders>
              <w:top w:val="single" w:sz="4" w:space="0" w:color="auto"/>
              <w:left w:val="single" w:sz="4" w:space="0" w:color="auto"/>
              <w:bottom w:val="single" w:sz="4" w:space="0" w:color="auto"/>
              <w:right w:val="single" w:sz="4" w:space="0" w:color="auto"/>
            </w:tcBorders>
            <w:vAlign w:val="center"/>
            <w:hideMark/>
          </w:tcPr>
          <w:p w14:paraId="0D8D44C1" w14:textId="77777777" w:rsidR="00DF5103" w:rsidRPr="00DF5103" w:rsidRDefault="00DF5103" w:rsidP="00DF5103">
            <w:pPr>
              <w:rPr>
                <w:snapToGrid w:val="0"/>
                <w:sz w:val="22"/>
                <w:szCs w:val="22"/>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14:paraId="7F93565C" w14:textId="77777777" w:rsidR="00DF5103" w:rsidRPr="00DF5103" w:rsidRDefault="00DF5103" w:rsidP="00DF5103">
            <w:pPr>
              <w:rPr>
                <w:snapToGrid w:val="0"/>
                <w:sz w:val="22"/>
                <w:szCs w:val="22"/>
              </w:rPr>
            </w:pP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5265003E" w14:textId="77777777" w:rsidR="00DF5103" w:rsidRPr="00DF5103" w:rsidRDefault="00DF5103" w:rsidP="00DF5103">
            <w:pPr>
              <w:jc w:val="center"/>
              <w:rPr>
                <w:snapToGrid w:val="0"/>
                <w:sz w:val="22"/>
                <w:szCs w:val="22"/>
              </w:rPr>
            </w:pPr>
            <w:r w:rsidRPr="00DF5103">
              <w:rPr>
                <w:snapToGrid w:val="0"/>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07C733A7" w14:textId="77777777" w:rsidR="00DF5103" w:rsidRPr="00DF5103" w:rsidRDefault="00DF5103" w:rsidP="00DF5103">
            <w:pPr>
              <w:ind w:left="-122" w:right="-120"/>
              <w:jc w:val="center"/>
              <w:rPr>
                <w:snapToGrid w:val="0"/>
                <w:sz w:val="22"/>
                <w:szCs w:val="22"/>
              </w:rPr>
            </w:pPr>
            <w:r w:rsidRPr="00DF5103">
              <w:rPr>
                <w:snapToGrid w:val="0"/>
                <w:sz w:val="22"/>
                <w:szCs w:val="22"/>
              </w:rPr>
              <w:t>Неизолированные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00153B14" w14:textId="77777777" w:rsidR="00DF5103" w:rsidRPr="00DF5103" w:rsidRDefault="00DF5103" w:rsidP="00DF5103">
            <w:pPr>
              <w:jc w:val="center"/>
              <w:rPr>
                <w:snapToGrid w:val="0"/>
                <w:sz w:val="22"/>
                <w:szCs w:val="22"/>
              </w:rPr>
            </w:pPr>
            <w:r w:rsidRPr="00DF5103">
              <w:rPr>
                <w:snapToGrid w:val="0"/>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49882497" w14:textId="77777777" w:rsidR="00DF5103" w:rsidRPr="00DF5103" w:rsidRDefault="00DF5103" w:rsidP="00DF5103">
            <w:pPr>
              <w:ind w:left="-76" w:right="-167"/>
              <w:jc w:val="center"/>
              <w:rPr>
                <w:snapToGrid w:val="0"/>
                <w:sz w:val="22"/>
                <w:szCs w:val="22"/>
              </w:rPr>
            </w:pPr>
            <w:r w:rsidRPr="00DF5103">
              <w:rPr>
                <w:snapToGrid w:val="0"/>
                <w:sz w:val="22"/>
                <w:szCs w:val="22"/>
              </w:rPr>
              <w:t>Неизолированные стояки</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06F082C9" w14:textId="77777777" w:rsidR="00DF5103" w:rsidRPr="00DF5103" w:rsidRDefault="00DF5103" w:rsidP="00DF5103">
            <w:pPr>
              <w:rPr>
                <w:snapToGrid w:val="0"/>
                <w:sz w:val="22"/>
                <w:szCs w:val="22"/>
              </w:rPr>
            </w:pPr>
          </w:p>
        </w:tc>
        <w:tc>
          <w:tcPr>
            <w:tcW w:w="1451" w:type="dxa"/>
            <w:vMerge w:val="restart"/>
            <w:tcBorders>
              <w:top w:val="nil"/>
              <w:left w:val="single" w:sz="4" w:space="0" w:color="auto"/>
              <w:bottom w:val="single" w:sz="4" w:space="0" w:color="auto"/>
              <w:right w:val="single" w:sz="4" w:space="0" w:color="auto"/>
            </w:tcBorders>
            <w:shd w:val="clear" w:color="auto" w:fill="auto"/>
            <w:vAlign w:val="center"/>
            <w:hideMark/>
          </w:tcPr>
          <w:p w14:paraId="53D61689" w14:textId="77777777" w:rsidR="00DF5103" w:rsidRPr="00DF5103" w:rsidRDefault="00DF5103" w:rsidP="00DF5103">
            <w:pPr>
              <w:jc w:val="center"/>
              <w:rPr>
                <w:snapToGrid w:val="0"/>
                <w:sz w:val="22"/>
                <w:szCs w:val="22"/>
              </w:rPr>
            </w:pPr>
            <w:proofErr w:type="spellStart"/>
            <w:r w:rsidRPr="00DF5103">
              <w:rPr>
                <w:snapToGrid w:val="0"/>
                <w:sz w:val="22"/>
                <w:szCs w:val="22"/>
              </w:rPr>
              <w:t>Односта-вочный</w:t>
            </w:r>
            <w:proofErr w:type="spellEnd"/>
            <w:r w:rsidRPr="00DF5103">
              <w:rPr>
                <w:snapToGrid w:val="0"/>
                <w:sz w:val="22"/>
                <w:szCs w:val="22"/>
              </w:rPr>
              <w:t xml:space="preserve">, руб./Гкал </w:t>
            </w:r>
            <w:r w:rsidRPr="00DF5103">
              <w:rPr>
                <w:snapToGrid w:val="0"/>
                <w:sz w:val="22"/>
                <w:szCs w:val="22"/>
              </w:rPr>
              <w:br/>
              <w:t>(</w:t>
            </w:r>
            <w:r w:rsidRPr="00DF5103">
              <w:rPr>
                <w:snapToGrid w:val="0"/>
                <w:sz w:val="20"/>
                <w:szCs w:val="20"/>
              </w:rPr>
              <w:t>НДС не облагается</w:t>
            </w:r>
            <w:r w:rsidRPr="00DF5103">
              <w:rPr>
                <w:snapToGrid w:val="0"/>
                <w:sz w:val="22"/>
                <w:szCs w:val="22"/>
              </w:rPr>
              <w:t>)</w:t>
            </w:r>
          </w:p>
        </w:tc>
        <w:tc>
          <w:tcPr>
            <w:tcW w:w="2343" w:type="dxa"/>
            <w:gridSpan w:val="2"/>
            <w:tcBorders>
              <w:top w:val="single" w:sz="4" w:space="0" w:color="auto"/>
              <w:left w:val="nil"/>
              <w:bottom w:val="single" w:sz="4" w:space="0" w:color="auto"/>
              <w:right w:val="single" w:sz="4" w:space="0" w:color="auto"/>
            </w:tcBorders>
            <w:shd w:val="clear" w:color="auto" w:fill="auto"/>
            <w:vAlign w:val="center"/>
            <w:hideMark/>
          </w:tcPr>
          <w:p w14:paraId="572B647A" w14:textId="77777777" w:rsidR="00DF5103" w:rsidRPr="00DF5103" w:rsidRDefault="00DF5103" w:rsidP="00DF5103">
            <w:pPr>
              <w:jc w:val="center"/>
              <w:rPr>
                <w:snapToGrid w:val="0"/>
                <w:sz w:val="22"/>
                <w:szCs w:val="22"/>
              </w:rPr>
            </w:pPr>
            <w:proofErr w:type="spellStart"/>
            <w:r w:rsidRPr="00DF5103">
              <w:rPr>
                <w:snapToGrid w:val="0"/>
                <w:sz w:val="22"/>
                <w:szCs w:val="22"/>
              </w:rPr>
              <w:t>Двухставочный</w:t>
            </w:r>
            <w:proofErr w:type="spellEnd"/>
          </w:p>
        </w:tc>
      </w:tr>
      <w:tr w:rsidR="00DF5103" w:rsidRPr="00DF5103" w14:paraId="370A26DD" w14:textId="77777777" w:rsidTr="00E6267D">
        <w:trPr>
          <w:trHeight w:val="1305"/>
        </w:trPr>
        <w:tc>
          <w:tcPr>
            <w:tcW w:w="1929" w:type="dxa"/>
            <w:vMerge/>
            <w:tcBorders>
              <w:top w:val="single" w:sz="4" w:space="0" w:color="auto"/>
              <w:left w:val="single" w:sz="4" w:space="0" w:color="auto"/>
              <w:bottom w:val="single" w:sz="4" w:space="0" w:color="auto"/>
              <w:right w:val="single" w:sz="4" w:space="0" w:color="auto"/>
            </w:tcBorders>
            <w:vAlign w:val="center"/>
            <w:hideMark/>
          </w:tcPr>
          <w:p w14:paraId="2DBDAD41" w14:textId="77777777" w:rsidR="00DF5103" w:rsidRPr="00DF5103" w:rsidRDefault="00DF5103" w:rsidP="00DF5103">
            <w:pPr>
              <w:rPr>
                <w:snapToGrid w:val="0"/>
                <w:sz w:val="22"/>
                <w:szCs w:val="22"/>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14:paraId="60AC56D3" w14:textId="77777777" w:rsidR="00DF5103" w:rsidRPr="00DF5103" w:rsidRDefault="00DF5103" w:rsidP="00DF5103">
            <w:pPr>
              <w:rPr>
                <w:snapToGrid w:val="0"/>
                <w:sz w:val="22"/>
                <w:szCs w:val="22"/>
              </w:rPr>
            </w:pPr>
          </w:p>
        </w:tc>
        <w:tc>
          <w:tcPr>
            <w:tcW w:w="910" w:type="dxa"/>
            <w:tcBorders>
              <w:top w:val="nil"/>
              <w:left w:val="nil"/>
              <w:bottom w:val="single" w:sz="4" w:space="0" w:color="auto"/>
              <w:right w:val="single" w:sz="4" w:space="0" w:color="auto"/>
            </w:tcBorders>
            <w:shd w:val="clear" w:color="auto" w:fill="auto"/>
            <w:vAlign w:val="center"/>
            <w:hideMark/>
          </w:tcPr>
          <w:p w14:paraId="4E8BD00B" w14:textId="77777777" w:rsidR="00DF5103" w:rsidRPr="00DF5103" w:rsidRDefault="00DF5103" w:rsidP="00DF5103">
            <w:pPr>
              <w:jc w:val="center"/>
              <w:rPr>
                <w:snapToGrid w:val="0"/>
                <w:sz w:val="22"/>
                <w:szCs w:val="22"/>
              </w:rPr>
            </w:pPr>
            <w:r w:rsidRPr="00DF5103">
              <w:rPr>
                <w:snapToGrid w:val="0"/>
                <w:sz w:val="22"/>
                <w:szCs w:val="22"/>
              </w:rPr>
              <w:t>с поло-</w:t>
            </w:r>
            <w:proofErr w:type="spellStart"/>
            <w:r w:rsidRPr="00DF5103">
              <w:rPr>
                <w:snapToGrid w:val="0"/>
                <w:sz w:val="22"/>
                <w:szCs w:val="22"/>
              </w:rPr>
              <w:t>тенце</w:t>
            </w:r>
            <w:proofErr w:type="spellEnd"/>
            <w:r w:rsidRPr="00DF5103">
              <w:rPr>
                <w:snapToGrid w:val="0"/>
                <w:sz w:val="22"/>
                <w:szCs w:val="22"/>
              </w:rPr>
              <w:t>-суши-</w:t>
            </w:r>
            <w:proofErr w:type="spellStart"/>
            <w:r w:rsidRPr="00DF5103">
              <w:rPr>
                <w:snapToGrid w:val="0"/>
                <w:sz w:val="22"/>
                <w:szCs w:val="22"/>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64B90558" w14:textId="77777777" w:rsidR="00DF5103" w:rsidRPr="00DF5103" w:rsidRDefault="00DF5103" w:rsidP="00DF5103">
            <w:pPr>
              <w:jc w:val="center"/>
              <w:rPr>
                <w:snapToGrid w:val="0"/>
                <w:sz w:val="22"/>
                <w:szCs w:val="22"/>
              </w:rPr>
            </w:pPr>
            <w:r w:rsidRPr="00DF5103">
              <w:rPr>
                <w:snapToGrid w:val="0"/>
                <w:sz w:val="22"/>
                <w:szCs w:val="22"/>
              </w:rPr>
              <w:t>без поло-</w:t>
            </w:r>
            <w:proofErr w:type="spellStart"/>
            <w:r w:rsidRPr="00DF5103">
              <w:rPr>
                <w:snapToGrid w:val="0"/>
                <w:sz w:val="22"/>
                <w:szCs w:val="22"/>
              </w:rPr>
              <w:t>тенце</w:t>
            </w:r>
            <w:proofErr w:type="spellEnd"/>
            <w:r w:rsidRPr="00DF5103">
              <w:rPr>
                <w:snapToGrid w:val="0"/>
                <w:sz w:val="22"/>
                <w:szCs w:val="22"/>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290EE885" w14:textId="77777777" w:rsidR="00DF5103" w:rsidRPr="00DF5103" w:rsidRDefault="00DF5103" w:rsidP="00DF5103">
            <w:pPr>
              <w:jc w:val="center"/>
              <w:rPr>
                <w:snapToGrid w:val="0"/>
                <w:sz w:val="22"/>
                <w:szCs w:val="22"/>
              </w:rPr>
            </w:pPr>
            <w:r w:rsidRPr="00DF5103">
              <w:rPr>
                <w:snapToGrid w:val="0"/>
                <w:sz w:val="22"/>
                <w:szCs w:val="22"/>
              </w:rPr>
              <w:t>с поло-</w:t>
            </w:r>
            <w:proofErr w:type="spellStart"/>
            <w:r w:rsidRPr="00DF5103">
              <w:rPr>
                <w:snapToGrid w:val="0"/>
                <w:sz w:val="22"/>
                <w:szCs w:val="22"/>
              </w:rPr>
              <w:t>тенце</w:t>
            </w:r>
            <w:proofErr w:type="spellEnd"/>
            <w:r w:rsidRPr="00DF5103">
              <w:rPr>
                <w:snapToGrid w:val="0"/>
                <w:sz w:val="22"/>
                <w:szCs w:val="22"/>
              </w:rPr>
              <w:t>-суши-</w:t>
            </w:r>
            <w:proofErr w:type="spellStart"/>
            <w:r w:rsidRPr="00DF5103">
              <w:rPr>
                <w:snapToGrid w:val="0"/>
                <w:sz w:val="22"/>
                <w:szCs w:val="22"/>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3BFB1134" w14:textId="77777777" w:rsidR="00DF5103" w:rsidRPr="00DF5103" w:rsidRDefault="00DF5103" w:rsidP="00DF5103">
            <w:pPr>
              <w:jc w:val="center"/>
              <w:rPr>
                <w:snapToGrid w:val="0"/>
                <w:sz w:val="22"/>
                <w:szCs w:val="22"/>
              </w:rPr>
            </w:pPr>
            <w:r w:rsidRPr="00DF5103">
              <w:rPr>
                <w:snapToGrid w:val="0"/>
                <w:sz w:val="22"/>
                <w:szCs w:val="22"/>
              </w:rPr>
              <w:t>без поло-</w:t>
            </w:r>
            <w:proofErr w:type="spellStart"/>
            <w:r w:rsidRPr="00DF5103">
              <w:rPr>
                <w:snapToGrid w:val="0"/>
                <w:sz w:val="22"/>
                <w:szCs w:val="22"/>
              </w:rPr>
              <w:t>тенце</w:t>
            </w:r>
            <w:proofErr w:type="spellEnd"/>
            <w:r w:rsidRPr="00DF5103">
              <w:rPr>
                <w:snapToGrid w:val="0"/>
                <w:sz w:val="22"/>
                <w:szCs w:val="22"/>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29CFDE65" w14:textId="77777777" w:rsidR="00DF5103" w:rsidRPr="00DF5103" w:rsidRDefault="00DF5103" w:rsidP="00DF5103">
            <w:pPr>
              <w:jc w:val="center"/>
              <w:rPr>
                <w:snapToGrid w:val="0"/>
                <w:sz w:val="22"/>
                <w:szCs w:val="22"/>
              </w:rPr>
            </w:pPr>
            <w:r w:rsidRPr="00DF5103">
              <w:rPr>
                <w:snapToGrid w:val="0"/>
                <w:sz w:val="22"/>
                <w:szCs w:val="22"/>
              </w:rPr>
              <w:t>с поло-</w:t>
            </w:r>
            <w:proofErr w:type="spellStart"/>
            <w:r w:rsidRPr="00DF5103">
              <w:rPr>
                <w:snapToGrid w:val="0"/>
                <w:sz w:val="22"/>
                <w:szCs w:val="22"/>
              </w:rPr>
              <w:t>тенце</w:t>
            </w:r>
            <w:proofErr w:type="spellEnd"/>
            <w:r w:rsidRPr="00DF5103">
              <w:rPr>
                <w:snapToGrid w:val="0"/>
                <w:sz w:val="22"/>
                <w:szCs w:val="22"/>
              </w:rPr>
              <w:t>-суши-</w:t>
            </w:r>
            <w:proofErr w:type="spellStart"/>
            <w:r w:rsidRPr="00DF5103">
              <w:rPr>
                <w:snapToGrid w:val="0"/>
                <w:sz w:val="22"/>
                <w:szCs w:val="22"/>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26938EC0" w14:textId="77777777" w:rsidR="00DF5103" w:rsidRPr="00DF5103" w:rsidRDefault="00DF5103" w:rsidP="00DF5103">
            <w:pPr>
              <w:jc w:val="center"/>
              <w:rPr>
                <w:snapToGrid w:val="0"/>
                <w:sz w:val="22"/>
                <w:szCs w:val="22"/>
              </w:rPr>
            </w:pPr>
            <w:r w:rsidRPr="00DF5103">
              <w:rPr>
                <w:snapToGrid w:val="0"/>
                <w:sz w:val="22"/>
                <w:szCs w:val="22"/>
              </w:rPr>
              <w:t>без поло-</w:t>
            </w:r>
            <w:proofErr w:type="spellStart"/>
            <w:r w:rsidRPr="00DF5103">
              <w:rPr>
                <w:snapToGrid w:val="0"/>
                <w:sz w:val="22"/>
                <w:szCs w:val="22"/>
              </w:rPr>
              <w:t>тенце</w:t>
            </w:r>
            <w:proofErr w:type="spellEnd"/>
            <w:r w:rsidRPr="00DF5103">
              <w:rPr>
                <w:snapToGrid w:val="0"/>
                <w:sz w:val="22"/>
                <w:szCs w:val="22"/>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05D82F39" w14:textId="77777777" w:rsidR="00DF5103" w:rsidRPr="00DF5103" w:rsidRDefault="00DF5103" w:rsidP="00DF5103">
            <w:pPr>
              <w:jc w:val="center"/>
              <w:rPr>
                <w:snapToGrid w:val="0"/>
                <w:sz w:val="22"/>
                <w:szCs w:val="22"/>
              </w:rPr>
            </w:pPr>
            <w:r w:rsidRPr="00DF5103">
              <w:rPr>
                <w:snapToGrid w:val="0"/>
                <w:sz w:val="22"/>
                <w:szCs w:val="22"/>
              </w:rPr>
              <w:t>с поло-</w:t>
            </w:r>
            <w:proofErr w:type="spellStart"/>
            <w:r w:rsidRPr="00DF5103">
              <w:rPr>
                <w:snapToGrid w:val="0"/>
                <w:sz w:val="22"/>
                <w:szCs w:val="22"/>
              </w:rPr>
              <w:t>тенце</w:t>
            </w:r>
            <w:proofErr w:type="spellEnd"/>
            <w:r w:rsidRPr="00DF5103">
              <w:rPr>
                <w:snapToGrid w:val="0"/>
                <w:sz w:val="22"/>
                <w:szCs w:val="22"/>
              </w:rPr>
              <w:t>-суши-</w:t>
            </w:r>
            <w:proofErr w:type="spellStart"/>
            <w:r w:rsidRPr="00DF5103">
              <w:rPr>
                <w:snapToGrid w:val="0"/>
                <w:sz w:val="22"/>
                <w:szCs w:val="22"/>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51985E85" w14:textId="77777777" w:rsidR="00DF5103" w:rsidRPr="00DF5103" w:rsidRDefault="00DF5103" w:rsidP="00DF5103">
            <w:pPr>
              <w:jc w:val="center"/>
              <w:rPr>
                <w:snapToGrid w:val="0"/>
                <w:sz w:val="22"/>
                <w:szCs w:val="22"/>
              </w:rPr>
            </w:pPr>
            <w:r w:rsidRPr="00DF5103">
              <w:rPr>
                <w:snapToGrid w:val="0"/>
                <w:sz w:val="22"/>
                <w:szCs w:val="22"/>
              </w:rPr>
              <w:t>без поло-</w:t>
            </w:r>
            <w:proofErr w:type="spellStart"/>
            <w:r w:rsidRPr="00DF5103">
              <w:rPr>
                <w:snapToGrid w:val="0"/>
                <w:sz w:val="22"/>
                <w:szCs w:val="22"/>
              </w:rPr>
              <w:t>тенце</w:t>
            </w:r>
            <w:proofErr w:type="spellEnd"/>
            <w:r w:rsidRPr="00DF5103">
              <w:rPr>
                <w:snapToGrid w:val="0"/>
                <w:sz w:val="22"/>
                <w:szCs w:val="22"/>
              </w:rPr>
              <w:t>-суши-теля</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5D6EF2B9" w14:textId="77777777" w:rsidR="00DF5103" w:rsidRPr="00DF5103" w:rsidRDefault="00DF5103" w:rsidP="00DF5103">
            <w:pPr>
              <w:rPr>
                <w:snapToGrid w:val="0"/>
                <w:sz w:val="22"/>
                <w:szCs w:val="22"/>
              </w:rPr>
            </w:pPr>
          </w:p>
        </w:tc>
        <w:tc>
          <w:tcPr>
            <w:tcW w:w="1451" w:type="dxa"/>
            <w:vMerge/>
            <w:tcBorders>
              <w:top w:val="nil"/>
              <w:left w:val="single" w:sz="4" w:space="0" w:color="auto"/>
              <w:bottom w:val="single" w:sz="4" w:space="0" w:color="auto"/>
              <w:right w:val="single" w:sz="4" w:space="0" w:color="auto"/>
            </w:tcBorders>
            <w:vAlign w:val="center"/>
            <w:hideMark/>
          </w:tcPr>
          <w:p w14:paraId="04629E51" w14:textId="77777777" w:rsidR="00DF5103" w:rsidRPr="00DF5103" w:rsidRDefault="00DF5103" w:rsidP="00DF5103">
            <w:pPr>
              <w:rPr>
                <w:snapToGrid w:val="0"/>
                <w:sz w:val="22"/>
                <w:szCs w:val="22"/>
              </w:rPr>
            </w:pPr>
          </w:p>
        </w:tc>
        <w:tc>
          <w:tcPr>
            <w:tcW w:w="1209" w:type="dxa"/>
            <w:tcBorders>
              <w:top w:val="nil"/>
              <w:left w:val="nil"/>
              <w:bottom w:val="single" w:sz="4" w:space="0" w:color="auto"/>
              <w:right w:val="single" w:sz="4" w:space="0" w:color="auto"/>
            </w:tcBorders>
            <w:shd w:val="clear" w:color="auto" w:fill="auto"/>
            <w:vAlign w:val="center"/>
            <w:hideMark/>
          </w:tcPr>
          <w:p w14:paraId="56604D9C" w14:textId="77777777" w:rsidR="00DF5103" w:rsidRPr="00DF5103" w:rsidRDefault="00DF5103" w:rsidP="00DF5103">
            <w:pPr>
              <w:ind w:right="-110"/>
              <w:jc w:val="center"/>
              <w:rPr>
                <w:snapToGrid w:val="0"/>
                <w:sz w:val="22"/>
                <w:szCs w:val="22"/>
              </w:rPr>
            </w:pPr>
            <w:r w:rsidRPr="00DF5103">
              <w:rPr>
                <w:snapToGrid w:val="0"/>
                <w:sz w:val="22"/>
                <w:szCs w:val="22"/>
              </w:rPr>
              <w:t>Ставка за мощность, тыс. руб./Гкал/</w:t>
            </w:r>
            <w:r w:rsidRPr="00DF5103">
              <w:rPr>
                <w:snapToGrid w:val="0"/>
                <w:sz w:val="22"/>
                <w:szCs w:val="22"/>
              </w:rPr>
              <w:br/>
              <w:t>час в мес.</w:t>
            </w:r>
          </w:p>
        </w:tc>
        <w:tc>
          <w:tcPr>
            <w:tcW w:w="1134" w:type="dxa"/>
            <w:tcBorders>
              <w:top w:val="nil"/>
              <w:left w:val="nil"/>
              <w:bottom w:val="single" w:sz="4" w:space="0" w:color="auto"/>
              <w:right w:val="single" w:sz="4" w:space="0" w:color="auto"/>
            </w:tcBorders>
            <w:shd w:val="clear" w:color="auto" w:fill="auto"/>
            <w:vAlign w:val="center"/>
            <w:hideMark/>
          </w:tcPr>
          <w:p w14:paraId="478E3EC0" w14:textId="77777777" w:rsidR="00DF5103" w:rsidRPr="00DF5103" w:rsidRDefault="00DF5103" w:rsidP="00DF5103">
            <w:pPr>
              <w:jc w:val="center"/>
              <w:rPr>
                <w:snapToGrid w:val="0"/>
                <w:sz w:val="22"/>
                <w:szCs w:val="22"/>
              </w:rPr>
            </w:pPr>
            <w:r w:rsidRPr="00DF5103">
              <w:rPr>
                <w:snapToGrid w:val="0"/>
                <w:sz w:val="22"/>
                <w:szCs w:val="22"/>
              </w:rPr>
              <w:t>Ставка за тепловую энергию, руб./Гкал</w:t>
            </w:r>
          </w:p>
        </w:tc>
      </w:tr>
      <w:tr w:rsidR="00DF5103" w:rsidRPr="00DF5103" w14:paraId="6E42CBB8" w14:textId="77777777" w:rsidTr="00E6267D">
        <w:trPr>
          <w:trHeight w:val="284"/>
        </w:trPr>
        <w:tc>
          <w:tcPr>
            <w:tcW w:w="1929" w:type="dxa"/>
            <w:vMerge w:val="restart"/>
            <w:tcBorders>
              <w:top w:val="single" w:sz="4" w:space="0" w:color="auto"/>
              <w:left w:val="single" w:sz="4" w:space="0" w:color="auto"/>
              <w:right w:val="single" w:sz="4" w:space="0" w:color="auto"/>
            </w:tcBorders>
            <w:vAlign w:val="center"/>
            <w:hideMark/>
          </w:tcPr>
          <w:p w14:paraId="1B81C155" w14:textId="77777777" w:rsidR="00DF5103" w:rsidRPr="00DF5103" w:rsidRDefault="00DF5103" w:rsidP="00DF5103">
            <w:pPr>
              <w:jc w:val="center"/>
              <w:rPr>
                <w:snapToGrid w:val="0"/>
                <w:sz w:val="22"/>
                <w:szCs w:val="22"/>
              </w:rPr>
            </w:pPr>
            <w:r w:rsidRPr="00DF5103">
              <w:rPr>
                <w:snapToGrid w:val="0"/>
                <w:sz w:val="22"/>
                <w:szCs w:val="22"/>
              </w:rPr>
              <w:t>ООО «Мир тепла»</w:t>
            </w:r>
          </w:p>
        </w:tc>
        <w:tc>
          <w:tcPr>
            <w:tcW w:w="1508" w:type="dxa"/>
            <w:tcBorders>
              <w:top w:val="nil"/>
              <w:left w:val="nil"/>
              <w:bottom w:val="single" w:sz="4" w:space="0" w:color="auto"/>
              <w:right w:val="single" w:sz="4" w:space="0" w:color="auto"/>
            </w:tcBorders>
            <w:shd w:val="clear" w:color="auto" w:fill="auto"/>
            <w:vAlign w:val="center"/>
            <w:hideMark/>
          </w:tcPr>
          <w:p w14:paraId="5BE29393" w14:textId="77777777" w:rsidR="00DF5103" w:rsidRPr="00DF5103" w:rsidRDefault="00DF5103" w:rsidP="00DF5103">
            <w:pPr>
              <w:jc w:val="center"/>
            </w:pPr>
            <w:r w:rsidRPr="00DF5103">
              <w:rPr>
                <w:snapToGrid w:val="0"/>
                <w:szCs w:val="28"/>
              </w:rPr>
              <w:t>с 01.01.2025</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1E444300" w14:textId="77777777" w:rsidR="00DF5103" w:rsidRPr="00DF5103" w:rsidRDefault="00DF5103" w:rsidP="00DF5103">
            <w:pPr>
              <w:jc w:val="center"/>
              <w:rPr>
                <w:snapToGrid w:val="0"/>
                <w:szCs w:val="28"/>
              </w:rPr>
            </w:pPr>
            <w:r w:rsidRPr="00DF5103">
              <w:rPr>
                <w:snapToGrid w:val="0"/>
                <w:szCs w:val="28"/>
              </w:rPr>
              <w:t>325,37</w:t>
            </w:r>
          </w:p>
        </w:tc>
        <w:tc>
          <w:tcPr>
            <w:tcW w:w="910" w:type="dxa"/>
            <w:tcBorders>
              <w:top w:val="single" w:sz="4" w:space="0" w:color="auto"/>
              <w:left w:val="nil"/>
              <w:bottom w:val="single" w:sz="4" w:space="0" w:color="auto"/>
              <w:right w:val="single" w:sz="4" w:space="0" w:color="auto"/>
            </w:tcBorders>
            <w:shd w:val="clear" w:color="auto" w:fill="auto"/>
            <w:vAlign w:val="center"/>
          </w:tcPr>
          <w:p w14:paraId="3BCB0D40" w14:textId="77777777" w:rsidR="00DF5103" w:rsidRPr="00DF5103" w:rsidRDefault="00DF5103" w:rsidP="00DF5103">
            <w:pPr>
              <w:jc w:val="center"/>
              <w:rPr>
                <w:snapToGrid w:val="0"/>
                <w:szCs w:val="28"/>
              </w:rPr>
            </w:pPr>
            <w:r w:rsidRPr="00DF5103">
              <w:rPr>
                <w:snapToGrid w:val="0"/>
                <w:szCs w:val="28"/>
              </w:rPr>
              <w:t>303,81</w:t>
            </w:r>
          </w:p>
        </w:tc>
        <w:tc>
          <w:tcPr>
            <w:tcW w:w="910" w:type="dxa"/>
            <w:tcBorders>
              <w:top w:val="single" w:sz="4" w:space="0" w:color="auto"/>
              <w:left w:val="nil"/>
              <w:bottom w:val="single" w:sz="4" w:space="0" w:color="auto"/>
              <w:right w:val="single" w:sz="4" w:space="0" w:color="auto"/>
            </w:tcBorders>
            <w:shd w:val="clear" w:color="auto" w:fill="auto"/>
            <w:vAlign w:val="center"/>
          </w:tcPr>
          <w:p w14:paraId="77C81734" w14:textId="77777777" w:rsidR="00DF5103" w:rsidRPr="00DF5103" w:rsidRDefault="00DF5103" w:rsidP="00DF5103">
            <w:pPr>
              <w:jc w:val="center"/>
              <w:rPr>
                <w:snapToGrid w:val="0"/>
                <w:szCs w:val="28"/>
              </w:rPr>
            </w:pPr>
            <w:r w:rsidRPr="00DF5103">
              <w:rPr>
                <w:snapToGrid w:val="0"/>
                <w:szCs w:val="28"/>
              </w:rPr>
              <w:t>346,94</w:t>
            </w:r>
          </w:p>
        </w:tc>
        <w:tc>
          <w:tcPr>
            <w:tcW w:w="910" w:type="dxa"/>
            <w:tcBorders>
              <w:top w:val="single" w:sz="4" w:space="0" w:color="auto"/>
              <w:left w:val="nil"/>
              <w:bottom w:val="single" w:sz="4" w:space="0" w:color="auto"/>
              <w:right w:val="single" w:sz="4" w:space="0" w:color="auto"/>
            </w:tcBorders>
            <w:shd w:val="clear" w:color="auto" w:fill="auto"/>
            <w:vAlign w:val="center"/>
          </w:tcPr>
          <w:p w14:paraId="522F269E" w14:textId="77777777" w:rsidR="00DF5103" w:rsidRPr="00DF5103" w:rsidRDefault="00DF5103" w:rsidP="00DF5103">
            <w:pPr>
              <w:jc w:val="center"/>
              <w:rPr>
                <w:snapToGrid w:val="0"/>
                <w:szCs w:val="28"/>
              </w:rPr>
            </w:pPr>
            <w:r w:rsidRPr="00DF5103">
              <w:rPr>
                <w:snapToGrid w:val="0"/>
                <w:szCs w:val="28"/>
              </w:rPr>
              <w:t>325,37</w:t>
            </w:r>
          </w:p>
        </w:tc>
        <w:tc>
          <w:tcPr>
            <w:tcW w:w="910" w:type="dxa"/>
            <w:tcBorders>
              <w:top w:val="single" w:sz="4" w:space="0" w:color="auto"/>
              <w:left w:val="nil"/>
              <w:bottom w:val="single" w:sz="4" w:space="0" w:color="auto"/>
              <w:right w:val="single" w:sz="4" w:space="0" w:color="auto"/>
            </w:tcBorders>
            <w:shd w:val="clear" w:color="auto" w:fill="auto"/>
            <w:vAlign w:val="center"/>
          </w:tcPr>
          <w:p w14:paraId="75E957A2" w14:textId="77777777" w:rsidR="00DF5103" w:rsidRPr="00DF5103" w:rsidRDefault="00DF5103" w:rsidP="00DF5103">
            <w:pPr>
              <w:jc w:val="center"/>
              <w:rPr>
                <w:snapToGrid w:val="0"/>
                <w:szCs w:val="28"/>
              </w:rPr>
            </w:pPr>
            <w:r w:rsidRPr="00DF5103">
              <w:rPr>
                <w:snapToGrid w:val="0"/>
                <w:szCs w:val="28"/>
              </w:rPr>
              <w:t>325,37</w:t>
            </w:r>
          </w:p>
        </w:tc>
        <w:tc>
          <w:tcPr>
            <w:tcW w:w="910" w:type="dxa"/>
            <w:tcBorders>
              <w:top w:val="single" w:sz="4" w:space="0" w:color="auto"/>
              <w:left w:val="nil"/>
              <w:bottom w:val="single" w:sz="4" w:space="0" w:color="auto"/>
              <w:right w:val="single" w:sz="4" w:space="0" w:color="auto"/>
            </w:tcBorders>
            <w:shd w:val="clear" w:color="auto" w:fill="auto"/>
            <w:vAlign w:val="center"/>
          </w:tcPr>
          <w:p w14:paraId="13D3D2B2" w14:textId="77777777" w:rsidR="00DF5103" w:rsidRPr="00DF5103" w:rsidRDefault="00DF5103" w:rsidP="00DF5103">
            <w:pPr>
              <w:jc w:val="center"/>
              <w:rPr>
                <w:snapToGrid w:val="0"/>
                <w:szCs w:val="28"/>
              </w:rPr>
            </w:pPr>
            <w:r w:rsidRPr="00DF5103">
              <w:rPr>
                <w:snapToGrid w:val="0"/>
                <w:szCs w:val="28"/>
              </w:rPr>
              <w:t>303,81</w:t>
            </w:r>
          </w:p>
        </w:tc>
        <w:tc>
          <w:tcPr>
            <w:tcW w:w="910" w:type="dxa"/>
            <w:tcBorders>
              <w:top w:val="single" w:sz="4" w:space="0" w:color="auto"/>
              <w:left w:val="nil"/>
              <w:bottom w:val="single" w:sz="4" w:space="0" w:color="auto"/>
              <w:right w:val="single" w:sz="4" w:space="0" w:color="auto"/>
            </w:tcBorders>
            <w:shd w:val="clear" w:color="auto" w:fill="auto"/>
            <w:vAlign w:val="center"/>
          </w:tcPr>
          <w:p w14:paraId="4046BF6B" w14:textId="77777777" w:rsidR="00DF5103" w:rsidRPr="00DF5103" w:rsidRDefault="00DF5103" w:rsidP="00DF5103">
            <w:pPr>
              <w:jc w:val="center"/>
              <w:rPr>
                <w:snapToGrid w:val="0"/>
                <w:szCs w:val="28"/>
              </w:rPr>
            </w:pPr>
            <w:r w:rsidRPr="00DF5103">
              <w:rPr>
                <w:snapToGrid w:val="0"/>
                <w:szCs w:val="28"/>
              </w:rPr>
              <w:t>346,94</w:t>
            </w:r>
          </w:p>
        </w:tc>
        <w:tc>
          <w:tcPr>
            <w:tcW w:w="910" w:type="dxa"/>
            <w:tcBorders>
              <w:top w:val="single" w:sz="4" w:space="0" w:color="auto"/>
              <w:left w:val="nil"/>
              <w:bottom w:val="single" w:sz="4" w:space="0" w:color="auto"/>
              <w:right w:val="single" w:sz="4" w:space="0" w:color="auto"/>
            </w:tcBorders>
            <w:shd w:val="clear" w:color="auto" w:fill="auto"/>
            <w:vAlign w:val="center"/>
          </w:tcPr>
          <w:p w14:paraId="752A5405" w14:textId="77777777" w:rsidR="00DF5103" w:rsidRPr="00DF5103" w:rsidRDefault="00DF5103" w:rsidP="00DF5103">
            <w:pPr>
              <w:jc w:val="center"/>
              <w:rPr>
                <w:snapToGrid w:val="0"/>
                <w:szCs w:val="28"/>
              </w:rPr>
            </w:pPr>
            <w:r w:rsidRPr="00DF5103">
              <w:rPr>
                <w:snapToGrid w:val="0"/>
                <w:szCs w:val="28"/>
              </w:rPr>
              <w:t>325,37</w:t>
            </w:r>
          </w:p>
        </w:tc>
        <w:tc>
          <w:tcPr>
            <w:tcW w:w="1365" w:type="dxa"/>
            <w:tcBorders>
              <w:top w:val="single" w:sz="4" w:space="0" w:color="auto"/>
              <w:left w:val="nil"/>
              <w:bottom w:val="single" w:sz="4" w:space="0" w:color="auto"/>
              <w:right w:val="single" w:sz="4" w:space="0" w:color="auto"/>
            </w:tcBorders>
            <w:shd w:val="clear" w:color="auto" w:fill="auto"/>
            <w:vAlign w:val="center"/>
          </w:tcPr>
          <w:p w14:paraId="73E63016" w14:textId="77777777" w:rsidR="00DF5103" w:rsidRPr="00DF5103" w:rsidRDefault="00DF5103" w:rsidP="00DF5103">
            <w:pPr>
              <w:jc w:val="center"/>
              <w:rPr>
                <w:snapToGrid w:val="0"/>
                <w:szCs w:val="28"/>
              </w:rPr>
            </w:pPr>
            <w:r w:rsidRPr="00DF5103">
              <w:rPr>
                <w:snapToGrid w:val="0"/>
                <w:szCs w:val="28"/>
              </w:rPr>
              <w:t>57,28</w:t>
            </w:r>
          </w:p>
        </w:tc>
        <w:tc>
          <w:tcPr>
            <w:tcW w:w="1451" w:type="dxa"/>
            <w:tcBorders>
              <w:top w:val="single" w:sz="4" w:space="0" w:color="auto"/>
              <w:left w:val="nil"/>
              <w:bottom w:val="single" w:sz="4" w:space="0" w:color="auto"/>
              <w:right w:val="single" w:sz="4" w:space="0" w:color="auto"/>
            </w:tcBorders>
            <w:shd w:val="clear" w:color="auto" w:fill="auto"/>
            <w:vAlign w:val="center"/>
          </w:tcPr>
          <w:p w14:paraId="60CFA7F6" w14:textId="77777777" w:rsidR="00DF5103" w:rsidRPr="00DF5103" w:rsidRDefault="00DF5103" w:rsidP="00DF5103">
            <w:pPr>
              <w:jc w:val="center"/>
              <w:rPr>
                <w:snapToGrid w:val="0"/>
                <w:szCs w:val="28"/>
              </w:rPr>
            </w:pPr>
            <w:r w:rsidRPr="00DF5103">
              <w:rPr>
                <w:snapToGrid w:val="0"/>
                <w:szCs w:val="28"/>
              </w:rPr>
              <w:t>4 228,56</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196B7ED5" w14:textId="77777777" w:rsidR="00DF5103" w:rsidRPr="00DF5103" w:rsidRDefault="00DF5103" w:rsidP="00DF5103">
            <w:pPr>
              <w:jc w:val="center"/>
              <w:rPr>
                <w:snapToGrid w:val="0"/>
                <w:szCs w:val="28"/>
              </w:rPr>
            </w:pPr>
            <w:r w:rsidRPr="00DF5103">
              <w:rPr>
                <w:snapToGrid w:val="0"/>
                <w:szCs w:val="28"/>
              </w:rPr>
              <w:t>х</w:t>
            </w:r>
          </w:p>
        </w:tc>
        <w:tc>
          <w:tcPr>
            <w:tcW w:w="1134" w:type="dxa"/>
            <w:tcBorders>
              <w:top w:val="nil"/>
              <w:left w:val="nil"/>
              <w:bottom w:val="single" w:sz="4" w:space="0" w:color="auto"/>
              <w:right w:val="single" w:sz="4" w:space="0" w:color="auto"/>
            </w:tcBorders>
            <w:shd w:val="clear" w:color="auto" w:fill="auto"/>
            <w:vAlign w:val="center"/>
            <w:hideMark/>
          </w:tcPr>
          <w:p w14:paraId="4BED6B86" w14:textId="77777777" w:rsidR="00DF5103" w:rsidRPr="00DF5103" w:rsidRDefault="00DF5103" w:rsidP="00DF5103">
            <w:pPr>
              <w:jc w:val="center"/>
              <w:rPr>
                <w:snapToGrid w:val="0"/>
                <w:szCs w:val="28"/>
              </w:rPr>
            </w:pPr>
            <w:r w:rsidRPr="00DF5103">
              <w:rPr>
                <w:snapToGrid w:val="0"/>
                <w:szCs w:val="28"/>
              </w:rPr>
              <w:t>х</w:t>
            </w:r>
          </w:p>
        </w:tc>
      </w:tr>
      <w:tr w:rsidR="00DF5103" w:rsidRPr="00DF5103" w14:paraId="43860B31" w14:textId="77777777" w:rsidTr="00E6267D">
        <w:trPr>
          <w:trHeight w:val="284"/>
        </w:trPr>
        <w:tc>
          <w:tcPr>
            <w:tcW w:w="1929" w:type="dxa"/>
            <w:vMerge/>
            <w:tcBorders>
              <w:left w:val="single" w:sz="4" w:space="0" w:color="auto"/>
              <w:bottom w:val="single" w:sz="4" w:space="0" w:color="000000"/>
              <w:right w:val="single" w:sz="4" w:space="0" w:color="auto"/>
            </w:tcBorders>
            <w:vAlign w:val="center"/>
          </w:tcPr>
          <w:p w14:paraId="138E3C18" w14:textId="77777777" w:rsidR="00DF5103" w:rsidRPr="00DF5103" w:rsidRDefault="00DF5103" w:rsidP="00DF5103">
            <w:pPr>
              <w:jc w:val="center"/>
              <w:rPr>
                <w:snapToGrid w:val="0"/>
                <w:sz w:val="22"/>
                <w:szCs w:val="22"/>
              </w:rPr>
            </w:pPr>
          </w:p>
        </w:tc>
        <w:tc>
          <w:tcPr>
            <w:tcW w:w="1508" w:type="dxa"/>
            <w:tcBorders>
              <w:top w:val="single" w:sz="4" w:space="0" w:color="auto"/>
              <w:left w:val="nil"/>
              <w:bottom w:val="single" w:sz="4" w:space="0" w:color="auto"/>
              <w:right w:val="single" w:sz="4" w:space="0" w:color="auto"/>
            </w:tcBorders>
            <w:shd w:val="clear" w:color="auto" w:fill="auto"/>
            <w:vAlign w:val="center"/>
          </w:tcPr>
          <w:p w14:paraId="52A42E13" w14:textId="77777777" w:rsidR="00DF5103" w:rsidRPr="00DF5103" w:rsidRDefault="00DF5103" w:rsidP="00DF5103">
            <w:pPr>
              <w:jc w:val="center"/>
              <w:rPr>
                <w:snapToGrid w:val="0"/>
                <w:szCs w:val="28"/>
              </w:rPr>
            </w:pPr>
            <w:r w:rsidRPr="00DF5103">
              <w:rPr>
                <w:snapToGrid w:val="0"/>
                <w:szCs w:val="28"/>
              </w:rPr>
              <w:t>с 01.07.2025</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7F886212" w14:textId="77777777" w:rsidR="00DF5103" w:rsidRPr="00DF5103" w:rsidRDefault="00DF5103" w:rsidP="00DF5103">
            <w:pPr>
              <w:jc w:val="center"/>
              <w:rPr>
                <w:snapToGrid w:val="0"/>
                <w:szCs w:val="28"/>
              </w:rPr>
            </w:pPr>
            <w:r w:rsidRPr="00DF5103">
              <w:rPr>
                <w:snapToGrid w:val="0"/>
                <w:szCs w:val="28"/>
              </w:rPr>
              <w:t>328,48</w:t>
            </w:r>
          </w:p>
        </w:tc>
        <w:tc>
          <w:tcPr>
            <w:tcW w:w="910" w:type="dxa"/>
            <w:tcBorders>
              <w:top w:val="single" w:sz="4" w:space="0" w:color="auto"/>
              <w:left w:val="nil"/>
              <w:bottom w:val="single" w:sz="4" w:space="0" w:color="auto"/>
              <w:right w:val="single" w:sz="4" w:space="0" w:color="auto"/>
            </w:tcBorders>
            <w:shd w:val="clear" w:color="auto" w:fill="auto"/>
            <w:vAlign w:val="center"/>
          </w:tcPr>
          <w:p w14:paraId="2E273E35" w14:textId="77777777" w:rsidR="00DF5103" w:rsidRPr="00DF5103" w:rsidRDefault="00DF5103" w:rsidP="00DF5103">
            <w:pPr>
              <w:jc w:val="center"/>
              <w:rPr>
                <w:snapToGrid w:val="0"/>
                <w:szCs w:val="28"/>
              </w:rPr>
            </w:pPr>
            <w:r w:rsidRPr="00DF5103">
              <w:rPr>
                <w:snapToGrid w:val="0"/>
                <w:szCs w:val="28"/>
              </w:rPr>
              <w:t>306,91</w:t>
            </w:r>
          </w:p>
        </w:tc>
        <w:tc>
          <w:tcPr>
            <w:tcW w:w="910" w:type="dxa"/>
            <w:tcBorders>
              <w:top w:val="single" w:sz="4" w:space="0" w:color="auto"/>
              <w:left w:val="nil"/>
              <w:bottom w:val="single" w:sz="4" w:space="0" w:color="auto"/>
              <w:right w:val="single" w:sz="4" w:space="0" w:color="auto"/>
            </w:tcBorders>
            <w:shd w:val="clear" w:color="auto" w:fill="auto"/>
            <w:vAlign w:val="center"/>
          </w:tcPr>
          <w:p w14:paraId="328A3FDC" w14:textId="77777777" w:rsidR="00DF5103" w:rsidRPr="00DF5103" w:rsidRDefault="00DF5103" w:rsidP="00DF5103">
            <w:pPr>
              <w:jc w:val="center"/>
              <w:rPr>
                <w:snapToGrid w:val="0"/>
                <w:szCs w:val="28"/>
              </w:rPr>
            </w:pPr>
            <w:r w:rsidRPr="00DF5103">
              <w:rPr>
                <w:snapToGrid w:val="0"/>
                <w:szCs w:val="28"/>
              </w:rPr>
              <w:t>350,05</w:t>
            </w:r>
          </w:p>
        </w:tc>
        <w:tc>
          <w:tcPr>
            <w:tcW w:w="910" w:type="dxa"/>
            <w:tcBorders>
              <w:top w:val="single" w:sz="4" w:space="0" w:color="auto"/>
              <w:left w:val="nil"/>
              <w:bottom w:val="single" w:sz="4" w:space="0" w:color="auto"/>
              <w:right w:val="single" w:sz="4" w:space="0" w:color="auto"/>
            </w:tcBorders>
            <w:shd w:val="clear" w:color="auto" w:fill="auto"/>
            <w:vAlign w:val="center"/>
          </w:tcPr>
          <w:p w14:paraId="7CC0B522" w14:textId="77777777" w:rsidR="00DF5103" w:rsidRPr="00DF5103" w:rsidRDefault="00DF5103" w:rsidP="00DF5103">
            <w:pPr>
              <w:jc w:val="center"/>
              <w:rPr>
                <w:snapToGrid w:val="0"/>
                <w:szCs w:val="28"/>
              </w:rPr>
            </w:pPr>
            <w:r w:rsidRPr="00DF5103">
              <w:rPr>
                <w:snapToGrid w:val="0"/>
                <w:szCs w:val="28"/>
              </w:rPr>
              <w:t>328,48</w:t>
            </w:r>
          </w:p>
        </w:tc>
        <w:tc>
          <w:tcPr>
            <w:tcW w:w="910" w:type="dxa"/>
            <w:tcBorders>
              <w:top w:val="single" w:sz="4" w:space="0" w:color="auto"/>
              <w:left w:val="nil"/>
              <w:bottom w:val="single" w:sz="4" w:space="0" w:color="auto"/>
              <w:right w:val="single" w:sz="4" w:space="0" w:color="auto"/>
            </w:tcBorders>
            <w:shd w:val="clear" w:color="auto" w:fill="auto"/>
            <w:vAlign w:val="center"/>
          </w:tcPr>
          <w:p w14:paraId="07F1CDDE" w14:textId="77777777" w:rsidR="00DF5103" w:rsidRPr="00DF5103" w:rsidRDefault="00DF5103" w:rsidP="00DF5103">
            <w:pPr>
              <w:jc w:val="center"/>
              <w:rPr>
                <w:snapToGrid w:val="0"/>
                <w:szCs w:val="28"/>
              </w:rPr>
            </w:pPr>
            <w:r w:rsidRPr="00DF5103">
              <w:rPr>
                <w:snapToGrid w:val="0"/>
                <w:szCs w:val="28"/>
              </w:rPr>
              <w:t>328,48</w:t>
            </w:r>
          </w:p>
        </w:tc>
        <w:tc>
          <w:tcPr>
            <w:tcW w:w="910" w:type="dxa"/>
            <w:tcBorders>
              <w:top w:val="single" w:sz="4" w:space="0" w:color="auto"/>
              <w:left w:val="nil"/>
              <w:bottom w:val="single" w:sz="4" w:space="0" w:color="auto"/>
              <w:right w:val="single" w:sz="4" w:space="0" w:color="auto"/>
            </w:tcBorders>
            <w:shd w:val="clear" w:color="auto" w:fill="auto"/>
            <w:vAlign w:val="center"/>
          </w:tcPr>
          <w:p w14:paraId="62738281" w14:textId="77777777" w:rsidR="00DF5103" w:rsidRPr="00DF5103" w:rsidRDefault="00DF5103" w:rsidP="00DF5103">
            <w:pPr>
              <w:jc w:val="center"/>
              <w:rPr>
                <w:snapToGrid w:val="0"/>
                <w:szCs w:val="28"/>
              </w:rPr>
            </w:pPr>
            <w:r w:rsidRPr="00DF5103">
              <w:rPr>
                <w:snapToGrid w:val="0"/>
                <w:szCs w:val="28"/>
              </w:rPr>
              <w:t>306,91</w:t>
            </w:r>
          </w:p>
        </w:tc>
        <w:tc>
          <w:tcPr>
            <w:tcW w:w="910" w:type="dxa"/>
            <w:tcBorders>
              <w:top w:val="single" w:sz="4" w:space="0" w:color="auto"/>
              <w:left w:val="nil"/>
              <w:bottom w:val="single" w:sz="4" w:space="0" w:color="auto"/>
              <w:right w:val="single" w:sz="4" w:space="0" w:color="auto"/>
            </w:tcBorders>
            <w:shd w:val="clear" w:color="auto" w:fill="auto"/>
            <w:vAlign w:val="center"/>
          </w:tcPr>
          <w:p w14:paraId="04628C4C" w14:textId="77777777" w:rsidR="00DF5103" w:rsidRPr="00DF5103" w:rsidRDefault="00DF5103" w:rsidP="00DF5103">
            <w:pPr>
              <w:jc w:val="center"/>
              <w:rPr>
                <w:snapToGrid w:val="0"/>
                <w:szCs w:val="28"/>
              </w:rPr>
            </w:pPr>
            <w:r w:rsidRPr="00DF5103">
              <w:rPr>
                <w:snapToGrid w:val="0"/>
                <w:szCs w:val="28"/>
              </w:rPr>
              <w:t>350,05</w:t>
            </w:r>
          </w:p>
        </w:tc>
        <w:tc>
          <w:tcPr>
            <w:tcW w:w="910" w:type="dxa"/>
            <w:tcBorders>
              <w:top w:val="single" w:sz="4" w:space="0" w:color="auto"/>
              <w:left w:val="nil"/>
              <w:bottom w:val="single" w:sz="4" w:space="0" w:color="auto"/>
              <w:right w:val="single" w:sz="4" w:space="0" w:color="auto"/>
            </w:tcBorders>
            <w:shd w:val="clear" w:color="auto" w:fill="auto"/>
            <w:vAlign w:val="center"/>
          </w:tcPr>
          <w:p w14:paraId="53ACF5A2" w14:textId="77777777" w:rsidR="00DF5103" w:rsidRPr="00DF5103" w:rsidRDefault="00DF5103" w:rsidP="00DF5103">
            <w:pPr>
              <w:jc w:val="center"/>
              <w:rPr>
                <w:snapToGrid w:val="0"/>
                <w:szCs w:val="28"/>
              </w:rPr>
            </w:pPr>
            <w:r w:rsidRPr="00DF5103">
              <w:rPr>
                <w:snapToGrid w:val="0"/>
                <w:szCs w:val="28"/>
              </w:rPr>
              <w:t>328,48</w:t>
            </w:r>
          </w:p>
        </w:tc>
        <w:tc>
          <w:tcPr>
            <w:tcW w:w="1365" w:type="dxa"/>
            <w:tcBorders>
              <w:top w:val="single" w:sz="4" w:space="0" w:color="auto"/>
              <w:left w:val="nil"/>
              <w:bottom w:val="single" w:sz="4" w:space="0" w:color="auto"/>
              <w:right w:val="single" w:sz="4" w:space="0" w:color="auto"/>
            </w:tcBorders>
            <w:shd w:val="clear" w:color="auto" w:fill="auto"/>
            <w:vAlign w:val="center"/>
          </w:tcPr>
          <w:p w14:paraId="2D582045" w14:textId="77777777" w:rsidR="00DF5103" w:rsidRPr="00DF5103" w:rsidRDefault="00DF5103" w:rsidP="00DF5103">
            <w:pPr>
              <w:jc w:val="center"/>
              <w:rPr>
                <w:snapToGrid w:val="0"/>
                <w:szCs w:val="28"/>
              </w:rPr>
            </w:pPr>
            <w:r w:rsidRPr="00DF5103">
              <w:rPr>
                <w:snapToGrid w:val="0"/>
                <w:szCs w:val="28"/>
              </w:rPr>
              <w:t>60,37</w:t>
            </w:r>
          </w:p>
        </w:tc>
        <w:tc>
          <w:tcPr>
            <w:tcW w:w="1451" w:type="dxa"/>
            <w:tcBorders>
              <w:top w:val="single" w:sz="4" w:space="0" w:color="auto"/>
              <w:left w:val="nil"/>
              <w:bottom w:val="single" w:sz="4" w:space="0" w:color="auto"/>
              <w:right w:val="single" w:sz="4" w:space="0" w:color="auto"/>
            </w:tcBorders>
            <w:shd w:val="clear" w:color="auto" w:fill="auto"/>
            <w:vAlign w:val="center"/>
          </w:tcPr>
          <w:p w14:paraId="28DAB76E" w14:textId="77777777" w:rsidR="00DF5103" w:rsidRPr="00DF5103" w:rsidRDefault="00DF5103" w:rsidP="00DF5103">
            <w:pPr>
              <w:jc w:val="center"/>
              <w:rPr>
                <w:snapToGrid w:val="0"/>
                <w:szCs w:val="28"/>
              </w:rPr>
            </w:pPr>
            <w:r w:rsidRPr="00DF5103">
              <w:rPr>
                <w:snapToGrid w:val="0"/>
                <w:szCs w:val="28"/>
              </w:rPr>
              <w:t>4 228,89</w:t>
            </w:r>
          </w:p>
        </w:tc>
        <w:tc>
          <w:tcPr>
            <w:tcW w:w="1209" w:type="dxa"/>
            <w:tcBorders>
              <w:top w:val="single" w:sz="4" w:space="0" w:color="auto"/>
              <w:left w:val="nil"/>
              <w:bottom w:val="single" w:sz="4" w:space="0" w:color="auto"/>
              <w:right w:val="single" w:sz="4" w:space="0" w:color="auto"/>
            </w:tcBorders>
            <w:shd w:val="clear" w:color="auto" w:fill="auto"/>
            <w:vAlign w:val="center"/>
          </w:tcPr>
          <w:p w14:paraId="69BBD1EC" w14:textId="77777777" w:rsidR="00DF5103" w:rsidRPr="00DF5103" w:rsidRDefault="00DF5103" w:rsidP="00DF5103">
            <w:pPr>
              <w:jc w:val="center"/>
              <w:rPr>
                <w:snapToGrid w:val="0"/>
                <w:szCs w:val="28"/>
              </w:rPr>
            </w:pPr>
            <w:r w:rsidRPr="00DF5103">
              <w:rPr>
                <w:snapToGrid w:val="0"/>
                <w:szCs w:val="28"/>
              </w:rPr>
              <w:t>х</w:t>
            </w:r>
          </w:p>
        </w:tc>
        <w:tc>
          <w:tcPr>
            <w:tcW w:w="1134" w:type="dxa"/>
            <w:tcBorders>
              <w:top w:val="single" w:sz="4" w:space="0" w:color="auto"/>
              <w:left w:val="nil"/>
              <w:bottom w:val="single" w:sz="4" w:space="0" w:color="auto"/>
              <w:right w:val="single" w:sz="4" w:space="0" w:color="auto"/>
            </w:tcBorders>
            <w:shd w:val="clear" w:color="auto" w:fill="auto"/>
            <w:vAlign w:val="center"/>
          </w:tcPr>
          <w:p w14:paraId="65713834" w14:textId="77777777" w:rsidR="00DF5103" w:rsidRPr="00DF5103" w:rsidRDefault="00DF5103" w:rsidP="00DF5103">
            <w:pPr>
              <w:jc w:val="center"/>
              <w:rPr>
                <w:snapToGrid w:val="0"/>
                <w:szCs w:val="28"/>
              </w:rPr>
            </w:pPr>
            <w:r w:rsidRPr="00DF5103">
              <w:rPr>
                <w:snapToGrid w:val="0"/>
                <w:szCs w:val="28"/>
              </w:rPr>
              <w:t>х</w:t>
            </w:r>
          </w:p>
        </w:tc>
      </w:tr>
    </w:tbl>
    <w:p w14:paraId="08682AA6" w14:textId="77777777" w:rsidR="00DF5103" w:rsidRPr="00DF5103" w:rsidRDefault="00DF5103" w:rsidP="00DF5103">
      <w:pPr>
        <w:ind w:left="-1276" w:firstLine="851"/>
        <w:jc w:val="both"/>
        <w:rPr>
          <w:snapToGrid w:val="0"/>
          <w:sz w:val="28"/>
          <w:szCs w:val="28"/>
        </w:rPr>
      </w:pPr>
    </w:p>
    <w:p w14:paraId="1F38DF99" w14:textId="77777777" w:rsidR="00DF5103" w:rsidRPr="00DF5103" w:rsidRDefault="00DF5103" w:rsidP="00DF5103">
      <w:pPr>
        <w:ind w:left="-1276" w:firstLine="851"/>
        <w:jc w:val="both"/>
        <w:rPr>
          <w:snapToGrid w:val="0"/>
          <w:sz w:val="28"/>
          <w:szCs w:val="28"/>
        </w:rPr>
      </w:pPr>
    </w:p>
    <w:p w14:paraId="63E6BA62" w14:textId="77777777" w:rsidR="00DF5103" w:rsidRPr="00DF5103" w:rsidRDefault="00DF5103" w:rsidP="00DF5103">
      <w:pPr>
        <w:tabs>
          <w:tab w:val="left" w:pos="0"/>
          <w:tab w:val="left" w:pos="9900"/>
        </w:tabs>
        <w:ind w:right="-1" w:firstLine="709"/>
        <w:jc w:val="center"/>
        <w:rPr>
          <w:b/>
          <w:snapToGrid w:val="0"/>
          <w:sz w:val="28"/>
          <w:szCs w:val="28"/>
        </w:rPr>
      </w:pPr>
    </w:p>
    <w:p w14:paraId="25893E95" w14:textId="77777777" w:rsidR="00DF5103" w:rsidRPr="00DF5103" w:rsidRDefault="00DF5103" w:rsidP="00DF5103">
      <w:pPr>
        <w:tabs>
          <w:tab w:val="left" w:pos="1890"/>
        </w:tabs>
        <w:ind w:right="252"/>
        <w:jc w:val="center"/>
        <w:rPr>
          <w:snapToGrid w:val="0"/>
          <w:sz w:val="28"/>
          <w:szCs w:val="28"/>
        </w:rPr>
        <w:sectPr w:rsidR="00DF5103" w:rsidRPr="00DF5103" w:rsidSect="00DF5103">
          <w:headerReference w:type="first" r:id="rId61"/>
          <w:pgSz w:w="16838" w:h="11906" w:orient="landscape"/>
          <w:pgMar w:top="851" w:right="851" w:bottom="851" w:left="1701" w:header="720" w:footer="720" w:gutter="0"/>
          <w:cols w:space="720"/>
          <w:docGrid w:linePitch="381"/>
        </w:sectPr>
      </w:pPr>
    </w:p>
    <w:p w14:paraId="1D32B312" w14:textId="77777777" w:rsidR="00DF5103" w:rsidRPr="00DF5103" w:rsidRDefault="00DF5103" w:rsidP="00DF5103">
      <w:pPr>
        <w:keepNext/>
        <w:tabs>
          <w:tab w:val="left" w:pos="284"/>
        </w:tabs>
        <w:ind w:left="502" w:hanging="360"/>
        <w:jc w:val="center"/>
        <w:outlineLvl w:val="0"/>
        <w:rPr>
          <w:b/>
          <w:bCs/>
          <w:snapToGrid w:val="0"/>
          <w:kern w:val="32"/>
          <w:sz w:val="28"/>
          <w:szCs w:val="32"/>
          <w:lang w:val="x-none" w:eastAsia="en-US"/>
        </w:rPr>
      </w:pPr>
      <w:r w:rsidRPr="00DF5103">
        <w:rPr>
          <w:b/>
          <w:bCs/>
          <w:snapToGrid w:val="0"/>
          <w:kern w:val="32"/>
          <w:sz w:val="28"/>
          <w:szCs w:val="32"/>
          <w:lang w:val="x-none" w:eastAsia="en-US"/>
        </w:rPr>
        <w:lastRenderedPageBreak/>
        <w:t xml:space="preserve">Сравнительный анализ динамики расходов </w:t>
      </w:r>
      <w:r w:rsidRPr="00DF5103">
        <w:rPr>
          <w:b/>
          <w:bCs/>
          <w:snapToGrid w:val="0"/>
          <w:kern w:val="32"/>
          <w:sz w:val="28"/>
          <w:szCs w:val="32"/>
          <w:lang w:val="x-none" w:eastAsia="en-US"/>
        </w:rPr>
        <w:br/>
        <w:t xml:space="preserve">в сравнении с предыдущими периодами регулирования </w:t>
      </w:r>
      <w:r w:rsidRPr="00DF5103">
        <w:rPr>
          <w:b/>
          <w:bCs/>
          <w:snapToGrid w:val="0"/>
          <w:kern w:val="32"/>
          <w:sz w:val="28"/>
          <w:szCs w:val="32"/>
          <w:lang w:val="x-none" w:eastAsia="en-US"/>
        </w:rPr>
        <w:br/>
        <w:t>О</w:t>
      </w:r>
      <w:r w:rsidRPr="00DF5103">
        <w:rPr>
          <w:b/>
          <w:bCs/>
          <w:snapToGrid w:val="0"/>
          <w:kern w:val="32"/>
          <w:sz w:val="28"/>
          <w:szCs w:val="32"/>
          <w:lang w:eastAsia="en-US"/>
        </w:rPr>
        <w:t>О</w:t>
      </w:r>
      <w:r w:rsidRPr="00DF5103">
        <w:rPr>
          <w:b/>
          <w:bCs/>
          <w:snapToGrid w:val="0"/>
          <w:kern w:val="32"/>
          <w:sz w:val="28"/>
          <w:szCs w:val="32"/>
          <w:lang w:val="x-none" w:eastAsia="en-US"/>
        </w:rPr>
        <w:t>О «</w:t>
      </w:r>
      <w:r w:rsidRPr="00DF5103">
        <w:rPr>
          <w:b/>
          <w:bCs/>
          <w:snapToGrid w:val="0"/>
          <w:kern w:val="32"/>
          <w:sz w:val="28"/>
          <w:szCs w:val="32"/>
          <w:lang w:eastAsia="en-US"/>
        </w:rPr>
        <w:t>Мир тепла</w:t>
      </w:r>
      <w:r w:rsidRPr="00DF5103">
        <w:rPr>
          <w:b/>
          <w:bCs/>
          <w:snapToGrid w:val="0"/>
          <w:kern w:val="32"/>
          <w:sz w:val="28"/>
          <w:szCs w:val="32"/>
          <w:lang w:val="x-none" w:eastAsia="en-US"/>
        </w:rPr>
        <w:t>»</w:t>
      </w:r>
    </w:p>
    <w:p w14:paraId="3D0C8451" w14:textId="77777777" w:rsidR="00DF5103" w:rsidRPr="00DF5103" w:rsidRDefault="00DF5103" w:rsidP="00DF5103">
      <w:pPr>
        <w:rPr>
          <w:snapToGrid w:val="0"/>
          <w:sz w:val="28"/>
          <w:szCs w:val="28"/>
        </w:rPr>
      </w:pPr>
    </w:p>
    <w:p w14:paraId="243CFBE8" w14:textId="77777777" w:rsidR="00DF5103" w:rsidRPr="00DF5103" w:rsidRDefault="00DF5103" w:rsidP="00DF5103">
      <w:pPr>
        <w:jc w:val="center"/>
        <w:rPr>
          <w:b/>
          <w:snapToGrid w:val="0"/>
          <w:sz w:val="28"/>
        </w:rPr>
      </w:pPr>
      <w:r w:rsidRPr="00DF5103">
        <w:rPr>
          <w:b/>
          <w:snapToGrid w:val="0"/>
          <w:sz w:val="28"/>
        </w:rPr>
        <w:t>Расходы на тепловую энергию</w:t>
      </w:r>
    </w:p>
    <w:p w14:paraId="5298BD03" w14:textId="77777777" w:rsidR="00DF5103" w:rsidRPr="00DF5103" w:rsidRDefault="00DF5103" w:rsidP="00DF5103">
      <w:pPr>
        <w:rPr>
          <w:snapToGrid w:val="0"/>
          <w:sz w:val="28"/>
          <w:szCs w:val="28"/>
        </w:rPr>
      </w:pPr>
    </w:p>
    <w:p w14:paraId="4897EBBD" w14:textId="77777777" w:rsidR="00DF5103" w:rsidRPr="00DF5103" w:rsidRDefault="00DF5103" w:rsidP="00A73ED2">
      <w:pPr>
        <w:numPr>
          <w:ilvl w:val="0"/>
          <w:numId w:val="13"/>
        </w:numPr>
        <w:ind w:left="0" w:right="-285" w:firstLine="567"/>
        <w:jc w:val="right"/>
        <w:rPr>
          <w:snapToGrid w:val="0"/>
          <w:sz w:val="28"/>
          <w:szCs w:val="28"/>
        </w:rPr>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1872"/>
      </w:tblGrid>
      <w:tr w:rsidR="00DF5103" w:rsidRPr="00DF5103" w14:paraId="12DF199D" w14:textId="77777777" w:rsidTr="00E6267D">
        <w:trPr>
          <w:trHeight w:val="705"/>
        </w:trPr>
        <w:tc>
          <w:tcPr>
            <w:tcW w:w="11084" w:type="dxa"/>
            <w:gridSpan w:val="8"/>
            <w:tcBorders>
              <w:top w:val="nil"/>
              <w:left w:val="nil"/>
              <w:bottom w:val="nil"/>
              <w:right w:val="nil"/>
            </w:tcBorders>
            <w:shd w:val="clear" w:color="auto" w:fill="auto"/>
            <w:noWrap/>
            <w:vAlign w:val="center"/>
            <w:hideMark/>
          </w:tcPr>
          <w:p w14:paraId="073B8EBA" w14:textId="77777777" w:rsidR="00DF5103" w:rsidRPr="00DF5103" w:rsidRDefault="00DF5103" w:rsidP="00DF5103">
            <w:pPr>
              <w:ind w:right="1337"/>
              <w:jc w:val="center"/>
              <w:rPr>
                <w:bCs/>
                <w:snapToGrid w:val="0"/>
                <w:sz w:val="20"/>
                <w:szCs w:val="28"/>
              </w:rPr>
            </w:pPr>
            <w:r w:rsidRPr="00DF5103">
              <w:rPr>
                <w:bCs/>
                <w:snapToGrid w:val="0"/>
                <w:sz w:val="28"/>
                <w:szCs w:val="28"/>
              </w:rPr>
              <w:t>Реестр операционных (подконтрольных) расходов</w:t>
            </w:r>
          </w:p>
        </w:tc>
      </w:tr>
      <w:tr w:rsidR="00DF5103" w:rsidRPr="00DF5103" w14:paraId="4F4C193B" w14:textId="77777777" w:rsidTr="00E6267D">
        <w:trPr>
          <w:trHeight w:val="300"/>
        </w:trPr>
        <w:tc>
          <w:tcPr>
            <w:tcW w:w="750" w:type="dxa"/>
            <w:tcBorders>
              <w:top w:val="nil"/>
              <w:left w:val="nil"/>
              <w:bottom w:val="nil"/>
              <w:right w:val="nil"/>
            </w:tcBorders>
            <w:shd w:val="clear" w:color="auto" w:fill="auto"/>
            <w:vAlign w:val="center"/>
            <w:hideMark/>
          </w:tcPr>
          <w:p w14:paraId="13E65DAD" w14:textId="77777777" w:rsidR="00DF5103" w:rsidRPr="00DF5103" w:rsidRDefault="00DF5103" w:rsidP="00DF5103">
            <w:pPr>
              <w:rPr>
                <w:b/>
                <w:bCs/>
                <w:snapToGrid w:val="0"/>
                <w:sz w:val="20"/>
                <w:szCs w:val="28"/>
              </w:rPr>
            </w:pPr>
          </w:p>
        </w:tc>
        <w:tc>
          <w:tcPr>
            <w:tcW w:w="3361" w:type="dxa"/>
            <w:tcBorders>
              <w:top w:val="nil"/>
              <w:left w:val="nil"/>
              <w:bottom w:val="nil"/>
              <w:right w:val="nil"/>
            </w:tcBorders>
            <w:shd w:val="clear" w:color="auto" w:fill="auto"/>
            <w:vAlign w:val="center"/>
            <w:hideMark/>
          </w:tcPr>
          <w:p w14:paraId="07A46DD3" w14:textId="77777777" w:rsidR="00DF5103" w:rsidRPr="00DF5103" w:rsidRDefault="00DF5103" w:rsidP="00DF5103">
            <w:pPr>
              <w:jc w:val="center"/>
              <w:rPr>
                <w:snapToGrid w:val="0"/>
                <w:sz w:val="20"/>
                <w:szCs w:val="28"/>
              </w:rPr>
            </w:pPr>
          </w:p>
        </w:tc>
        <w:tc>
          <w:tcPr>
            <w:tcW w:w="1573" w:type="dxa"/>
            <w:tcBorders>
              <w:top w:val="nil"/>
              <w:left w:val="nil"/>
              <w:bottom w:val="nil"/>
              <w:right w:val="nil"/>
            </w:tcBorders>
            <w:shd w:val="clear" w:color="auto" w:fill="auto"/>
            <w:vAlign w:val="center"/>
            <w:hideMark/>
          </w:tcPr>
          <w:p w14:paraId="4A15DF10" w14:textId="77777777" w:rsidR="00DF5103" w:rsidRPr="00DF5103" w:rsidRDefault="00DF5103" w:rsidP="00DF5103">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441B577B" w14:textId="77777777" w:rsidR="00DF5103" w:rsidRPr="00DF5103" w:rsidRDefault="00DF5103" w:rsidP="00DF5103">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67F7EE63" w14:textId="77777777" w:rsidR="00DF5103" w:rsidRPr="00DF5103" w:rsidRDefault="00DF5103" w:rsidP="00DF5103">
            <w:pPr>
              <w:jc w:val="right"/>
              <w:rPr>
                <w:snapToGrid w:val="0"/>
                <w:sz w:val="20"/>
                <w:szCs w:val="28"/>
              </w:rPr>
            </w:pPr>
            <w:r w:rsidRPr="00DF5103">
              <w:rPr>
                <w:snapToGrid w:val="0"/>
                <w:sz w:val="20"/>
                <w:szCs w:val="28"/>
              </w:rPr>
              <w:t>тыс. руб.</w:t>
            </w:r>
          </w:p>
        </w:tc>
        <w:tc>
          <w:tcPr>
            <w:tcW w:w="1872" w:type="dxa"/>
            <w:tcBorders>
              <w:top w:val="nil"/>
              <w:left w:val="nil"/>
              <w:bottom w:val="nil"/>
              <w:right w:val="nil"/>
            </w:tcBorders>
            <w:shd w:val="clear" w:color="auto" w:fill="auto"/>
            <w:vAlign w:val="center"/>
            <w:hideMark/>
          </w:tcPr>
          <w:p w14:paraId="2D812A9A" w14:textId="77777777" w:rsidR="00DF5103" w:rsidRPr="00DF5103" w:rsidRDefault="00DF5103" w:rsidP="00DF5103">
            <w:pPr>
              <w:jc w:val="right"/>
              <w:rPr>
                <w:snapToGrid w:val="0"/>
                <w:sz w:val="20"/>
                <w:szCs w:val="28"/>
              </w:rPr>
            </w:pPr>
          </w:p>
        </w:tc>
      </w:tr>
      <w:tr w:rsidR="00DF5103" w:rsidRPr="00DF5103" w14:paraId="3203ADE9" w14:textId="77777777" w:rsidTr="00E6267D">
        <w:trPr>
          <w:gridAfter w:val="1"/>
          <w:wAfter w:w="1872"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0CA9F" w14:textId="77777777" w:rsidR="00DF5103" w:rsidRPr="00DF5103" w:rsidRDefault="00DF5103" w:rsidP="00DF5103">
            <w:pPr>
              <w:jc w:val="center"/>
              <w:rPr>
                <w:snapToGrid w:val="0"/>
                <w:sz w:val="20"/>
                <w:szCs w:val="28"/>
              </w:rPr>
            </w:pPr>
            <w:r w:rsidRPr="00DF5103">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319F59A" w14:textId="77777777" w:rsidR="00DF5103" w:rsidRPr="00DF5103" w:rsidRDefault="00DF5103" w:rsidP="00DF5103">
            <w:pPr>
              <w:jc w:val="center"/>
              <w:rPr>
                <w:snapToGrid w:val="0"/>
                <w:sz w:val="20"/>
                <w:szCs w:val="28"/>
              </w:rPr>
            </w:pPr>
            <w:r w:rsidRPr="00DF5103">
              <w:rPr>
                <w:snapToGrid w:val="0"/>
                <w:sz w:val="20"/>
                <w:szCs w:val="28"/>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55EFE57E" w14:textId="77777777" w:rsidR="00DF5103" w:rsidRPr="00DF5103" w:rsidRDefault="00DF5103" w:rsidP="00DF5103">
            <w:pPr>
              <w:jc w:val="center"/>
              <w:rPr>
                <w:snapToGrid w:val="0"/>
                <w:sz w:val="20"/>
                <w:szCs w:val="28"/>
              </w:rPr>
            </w:pPr>
            <w:r w:rsidRPr="00DF5103">
              <w:rPr>
                <w:snapToGrid w:val="0"/>
                <w:sz w:val="20"/>
                <w:szCs w:val="28"/>
              </w:rPr>
              <w:t>Утверждено на 2024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6F43F6BA" w14:textId="77777777" w:rsidR="00DF5103" w:rsidRPr="00DF5103" w:rsidRDefault="00DF5103" w:rsidP="00DF5103">
            <w:pPr>
              <w:jc w:val="center"/>
              <w:rPr>
                <w:snapToGrid w:val="0"/>
                <w:sz w:val="20"/>
                <w:szCs w:val="28"/>
              </w:rPr>
            </w:pPr>
            <w:r w:rsidRPr="00DF5103">
              <w:rPr>
                <w:snapToGrid w:val="0"/>
                <w:sz w:val="20"/>
                <w:szCs w:val="28"/>
              </w:rPr>
              <w:t xml:space="preserve">Предложение экспертов </w:t>
            </w:r>
          </w:p>
          <w:p w14:paraId="1D5D2340" w14:textId="77777777" w:rsidR="00DF5103" w:rsidRPr="00DF5103" w:rsidRDefault="00DF5103" w:rsidP="00DF5103">
            <w:pPr>
              <w:jc w:val="center"/>
              <w:rPr>
                <w:snapToGrid w:val="0"/>
                <w:sz w:val="20"/>
                <w:szCs w:val="28"/>
              </w:rPr>
            </w:pPr>
            <w:r w:rsidRPr="00DF5103">
              <w:rPr>
                <w:snapToGrid w:val="0"/>
                <w:sz w:val="20"/>
                <w:szCs w:val="28"/>
              </w:rPr>
              <w:t>на 2025 год</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E1476" w14:textId="77777777" w:rsidR="00DF5103" w:rsidRPr="00DF5103" w:rsidRDefault="00DF5103" w:rsidP="00DF5103">
            <w:pPr>
              <w:jc w:val="center"/>
              <w:rPr>
                <w:snapToGrid w:val="0"/>
                <w:sz w:val="20"/>
                <w:szCs w:val="28"/>
              </w:rPr>
            </w:pPr>
            <w:r w:rsidRPr="00DF5103">
              <w:rPr>
                <w:snapToGrid w:val="0"/>
                <w:sz w:val="20"/>
                <w:szCs w:val="28"/>
              </w:rPr>
              <w:t>Динамика расходов</w:t>
            </w:r>
          </w:p>
        </w:tc>
      </w:tr>
      <w:tr w:rsidR="00DF5103" w:rsidRPr="00DF5103" w14:paraId="203D9671" w14:textId="77777777" w:rsidTr="00E6267D">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3A294" w14:textId="77777777" w:rsidR="00DF5103" w:rsidRPr="00DF5103" w:rsidRDefault="00DF5103" w:rsidP="00DF5103">
            <w:pPr>
              <w:jc w:val="center"/>
              <w:rPr>
                <w:snapToGrid w:val="0"/>
                <w:sz w:val="20"/>
                <w:szCs w:val="28"/>
              </w:rPr>
            </w:pPr>
            <w:r w:rsidRPr="00DF5103">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1F0E6ED" w14:textId="77777777" w:rsidR="00DF5103" w:rsidRPr="00DF5103" w:rsidRDefault="00DF5103" w:rsidP="00DF5103">
            <w:pPr>
              <w:rPr>
                <w:snapToGrid w:val="0"/>
                <w:sz w:val="20"/>
                <w:szCs w:val="28"/>
              </w:rPr>
            </w:pPr>
            <w:r w:rsidRPr="00DF5103">
              <w:rPr>
                <w:snapToGrid w:val="0"/>
                <w:sz w:val="20"/>
                <w:szCs w:val="28"/>
              </w:rPr>
              <w:t>Расходы на приобретение сырья и материалов</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1D7DFCD" w14:textId="77777777" w:rsidR="00DF5103" w:rsidRPr="00DF5103" w:rsidRDefault="00DF5103" w:rsidP="00DF5103">
            <w:pPr>
              <w:jc w:val="center"/>
              <w:rPr>
                <w:snapToGrid w:val="0"/>
                <w:sz w:val="28"/>
                <w:szCs w:val="28"/>
              </w:rPr>
            </w:pPr>
            <w:r w:rsidRPr="00DF5103">
              <w:rPr>
                <w:snapToGrid w:val="0"/>
                <w:sz w:val="28"/>
                <w:szCs w:val="28"/>
              </w:rPr>
              <w:t>242</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B17CCF" w14:textId="77777777" w:rsidR="00DF5103" w:rsidRPr="00DF5103" w:rsidRDefault="00DF5103" w:rsidP="00DF5103">
            <w:pPr>
              <w:jc w:val="center"/>
              <w:rPr>
                <w:snapToGrid w:val="0"/>
                <w:sz w:val="28"/>
                <w:szCs w:val="28"/>
              </w:rPr>
            </w:pPr>
            <w:r w:rsidRPr="00DF5103">
              <w:rPr>
                <w:snapToGrid w:val="0"/>
                <w:sz w:val="28"/>
                <w:szCs w:val="28"/>
              </w:rPr>
              <w:t>253</w:t>
            </w:r>
          </w:p>
        </w:tc>
        <w:tc>
          <w:tcPr>
            <w:tcW w:w="1573" w:type="dxa"/>
            <w:tcBorders>
              <w:top w:val="single" w:sz="4" w:space="0" w:color="auto"/>
              <w:left w:val="single" w:sz="4" w:space="0" w:color="auto"/>
              <w:bottom w:val="single" w:sz="4" w:space="0" w:color="auto"/>
              <w:right w:val="single" w:sz="4" w:space="0" w:color="auto"/>
            </w:tcBorders>
            <w:shd w:val="clear" w:color="000000" w:fill="FFFFFF"/>
            <w:vAlign w:val="center"/>
          </w:tcPr>
          <w:p w14:paraId="510DFA06" w14:textId="77777777" w:rsidR="00DF5103" w:rsidRPr="00DF5103" w:rsidRDefault="00DF5103" w:rsidP="00DF5103">
            <w:pPr>
              <w:jc w:val="center"/>
              <w:rPr>
                <w:snapToGrid w:val="0"/>
                <w:sz w:val="28"/>
                <w:szCs w:val="28"/>
              </w:rPr>
            </w:pPr>
            <w:r w:rsidRPr="00DF5103">
              <w:rPr>
                <w:snapToGrid w:val="0"/>
                <w:sz w:val="28"/>
                <w:szCs w:val="28"/>
              </w:rPr>
              <w:t>11</w:t>
            </w:r>
          </w:p>
        </w:tc>
      </w:tr>
      <w:tr w:rsidR="00DF5103" w:rsidRPr="00DF5103" w14:paraId="0EDBA3ED" w14:textId="77777777" w:rsidTr="00E6267D">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133DB" w14:textId="77777777" w:rsidR="00DF5103" w:rsidRPr="00DF5103" w:rsidRDefault="00DF5103" w:rsidP="00DF5103">
            <w:pPr>
              <w:jc w:val="center"/>
              <w:rPr>
                <w:snapToGrid w:val="0"/>
                <w:sz w:val="20"/>
                <w:szCs w:val="28"/>
              </w:rPr>
            </w:pPr>
            <w:r w:rsidRPr="00DF5103">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FEF4B5A" w14:textId="77777777" w:rsidR="00DF5103" w:rsidRPr="00DF5103" w:rsidRDefault="00DF5103" w:rsidP="00DF5103">
            <w:pPr>
              <w:rPr>
                <w:snapToGrid w:val="0"/>
                <w:sz w:val="20"/>
                <w:szCs w:val="28"/>
              </w:rPr>
            </w:pPr>
            <w:r w:rsidRPr="00DF5103">
              <w:rPr>
                <w:snapToGrid w:val="0"/>
                <w:sz w:val="20"/>
                <w:szCs w:val="28"/>
              </w:rPr>
              <w:t>Расходы на ремонт основных средств</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A2A79A9" w14:textId="77777777" w:rsidR="00DF5103" w:rsidRPr="00DF5103" w:rsidRDefault="00DF5103" w:rsidP="00DF5103">
            <w:pPr>
              <w:jc w:val="center"/>
              <w:rPr>
                <w:snapToGrid w:val="0"/>
                <w:sz w:val="28"/>
                <w:szCs w:val="28"/>
              </w:rPr>
            </w:pPr>
            <w:r w:rsidRPr="00DF5103">
              <w:rPr>
                <w:snapToGrid w:val="0"/>
                <w:sz w:val="28"/>
                <w:szCs w:val="28"/>
              </w:rPr>
              <w:t>99</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A8A2A8C" w14:textId="77777777" w:rsidR="00DF5103" w:rsidRPr="00DF5103" w:rsidRDefault="00DF5103" w:rsidP="00DF5103">
            <w:pPr>
              <w:jc w:val="center"/>
              <w:rPr>
                <w:snapToGrid w:val="0"/>
                <w:sz w:val="28"/>
                <w:szCs w:val="28"/>
              </w:rPr>
            </w:pPr>
            <w:r w:rsidRPr="00DF5103">
              <w:rPr>
                <w:snapToGrid w:val="0"/>
                <w:sz w:val="28"/>
                <w:szCs w:val="28"/>
              </w:rPr>
              <w:t>104</w:t>
            </w:r>
          </w:p>
        </w:tc>
        <w:tc>
          <w:tcPr>
            <w:tcW w:w="1573" w:type="dxa"/>
            <w:tcBorders>
              <w:top w:val="nil"/>
              <w:left w:val="single" w:sz="4" w:space="0" w:color="auto"/>
              <w:bottom w:val="single" w:sz="4" w:space="0" w:color="auto"/>
              <w:right w:val="single" w:sz="4" w:space="0" w:color="auto"/>
            </w:tcBorders>
            <w:shd w:val="clear" w:color="000000" w:fill="FFFFFF"/>
            <w:vAlign w:val="center"/>
          </w:tcPr>
          <w:p w14:paraId="218F3B1E" w14:textId="77777777" w:rsidR="00DF5103" w:rsidRPr="00DF5103" w:rsidRDefault="00DF5103" w:rsidP="00DF5103">
            <w:pPr>
              <w:jc w:val="center"/>
              <w:rPr>
                <w:snapToGrid w:val="0"/>
                <w:sz w:val="28"/>
                <w:szCs w:val="28"/>
              </w:rPr>
            </w:pPr>
            <w:r w:rsidRPr="00DF5103">
              <w:rPr>
                <w:snapToGrid w:val="0"/>
                <w:sz w:val="28"/>
                <w:szCs w:val="28"/>
              </w:rPr>
              <w:t>5</w:t>
            </w:r>
          </w:p>
        </w:tc>
      </w:tr>
      <w:tr w:rsidR="00DF5103" w:rsidRPr="00DF5103" w14:paraId="42054FDF" w14:textId="77777777" w:rsidTr="00E6267D">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C6D27" w14:textId="77777777" w:rsidR="00DF5103" w:rsidRPr="00DF5103" w:rsidRDefault="00DF5103" w:rsidP="00DF5103">
            <w:pPr>
              <w:jc w:val="center"/>
              <w:rPr>
                <w:snapToGrid w:val="0"/>
                <w:sz w:val="20"/>
                <w:szCs w:val="28"/>
              </w:rPr>
            </w:pPr>
            <w:r w:rsidRPr="00DF5103">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2643189" w14:textId="77777777" w:rsidR="00DF5103" w:rsidRPr="00DF5103" w:rsidRDefault="00DF5103" w:rsidP="00DF5103">
            <w:pPr>
              <w:rPr>
                <w:snapToGrid w:val="0"/>
                <w:sz w:val="20"/>
                <w:szCs w:val="28"/>
              </w:rPr>
            </w:pPr>
            <w:r w:rsidRPr="00DF5103">
              <w:rPr>
                <w:snapToGrid w:val="0"/>
                <w:sz w:val="20"/>
                <w:szCs w:val="28"/>
              </w:rPr>
              <w:t>Расходы на оплату труда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28CD095F" w14:textId="77777777" w:rsidR="00DF5103" w:rsidRPr="00DF5103" w:rsidRDefault="00DF5103" w:rsidP="00DF5103">
            <w:pPr>
              <w:jc w:val="center"/>
              <w:rPr>
                <w:snapToGrid w:val="0"/>
                <w:sz w:val="28"/>
                <w:szCs w:val="28"/>
              </w:rPr>
            </w:pPr>
            <w:r w:rsidRPr="00DF5103">
              <w:rPr>
                <w:snapToGrid w:val="0"/>
                <w:sz w:val="28"/>
                <w:szCs w:val="28"/>
              </w:rPr>
              <w:t>2 483</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CED489E" w14:textId="77777777" w:rsidR="00DF5103" w:rsidRPr="00DF5103" w:rsidRDefault="00DF5103" w:rsidP="00DF5103">
            <w:pPr>
              <w:jc w:val="center"/>
              <w:rPr>
                <w:snapToGrid w:val="0"/>
                <w:sz w:val="28"/>
                <w:szCs w:val="28"/>
              </w:rPr>
            </w:pPr>
            <w:r w:rsidRPr="00DF5103">
              <w:rPr>
                <w:snapToGrid w:val="0"/>
                <w:sz w:val="28"/>
                <w:szCs w:val="28"/>
              </w:rPr>
              <w:t>2 601</w:t>
            </w:r>
          </w:p>
        </w:tc>
        <w:tc>
          <w:tcPr>
            <w:tcW w:w="1573" w:type="dxa"/>
            <w:tcBorders>
              <w:top w:val="nil"/>
              <w:left w:val="single" w:sz="4" w:space="0" w:color="auto"/>
              <w:bottom w:val="single" w:sz="4" w:space="0" w:color="auto"/>
              <w:right w:val="single" w:sz="4" w:space="0" w:color="auto"/>
            </w:tcBorders>
            <w:shd w:val="clear" w:color="000000" w:fill="FFFFFF"/>
            <w:vAlign w:val="center"/>
          </w:tcPr>
          <w:p w14:paraId="1607BDB4" w14:textId="77777777" w:rsidR="00DF5103" w:rsidRPr="00DF5103" w:rsidRDefault="00DF5103" w:rsidP="00DF5103">
            <w:pPr>
              <w:jc w:val="center"/>
              <w:rPr>
                <w:snapToGrid w:val="0"/>
                <w:sz w:val="28"/>
                <w:szCs w:val="28"/>
              </w:rPr>
            </w:pPr>
            <w:r w:rsidRPr="00DF5103">
              <w:rPr>
                <w:snapToGrid w:val="0"/>
                <w:sz w:val="28"/>
                <w:szCs w:val="28"/>
              </w:rPr>
              <w:t>118</w:t>
            </w:r>
          </w:p>
        </w:tc>
      </w:tr>
      <w:tr w:rsidR="00DF5103" w:rsidRPr="00DF5103" w14:paraId="01F99E72" w14:textId="77777777" w:rsidTr="00E6267D">
        <w:trPr>
          <w:gridAfter w:val="1"/>
          <w:wAfter w:w="1872"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601AA" w14:textId="77777777" w:rsidR="00DF5103" w:rsidRPr="00DF5103" w:rsidRDefault="00DF5103" w:rsidP="00DF5103">
            <w:pPr>
              <w:jc w:val="center"/>
              <w:rPr>
                <w:snapToGrid w:val="0"/>
                <w:sz w:val="20"/>
                <w:szCs w:val="28"/>
              </w:rPr>
            </w:pPr>
            <w:r w:rsidRPr="00DF5103">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D0AC6EE" w14:textId="77777777" w:rsidR="00DF5103" w:rsidRPr="00DF5103" w:rsidRDefault="00DF5103" w:rsidP="00DF5103">
            <w:pPr>
              <w:rPr>
                <w:snapToGrid w:val="0"/>
                <w:sz w:val="20"/>
                <w:szCs w:val="28"/>
              </w:rPr>
            </w:pPr>
            <w:r w:rsidRPr="00DF5103">
              <w:rPr>
                <w:snapToGrid w:val="0"/>
                <w:sz w:val="20"/>
                <w:szCs w:val="28"/>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17E48B6" w14:textId="77777777" w:rsidR="00DF5103" w:rsidRPr="00DF5103" w:rsidRDefault="00DF5103" w:rsidP="00DF5103">
            <w:pPr>
              <w:jc w:val="center"/>
              <w:rPr>
                <w:snapToGrid w:val="0"/>
                <w:sz w:val="28"/>
                <w:szCs w:val="28"/>
              </w:rPr>
            </w:pPr>
            <w:r w:rsidRPr="00DF5103">
              <w:rPr>
                <w:snapToGrid w:val="0"/>
                <w:sz w:val="28"/>
                <w:szCs w:val="28"/>
              </w:rPr>
              <w:t>449</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4B86D6C" w14:textId="77777777" w:rsidR="00DF5103" w:rsidRPr="00DF5103" w:rsidRDefault="00DF5103" w:rsidP="00DF5103">
            <w:pPr>
              <w:jc w:val="center"/>
              <w:rPr>
                <w:snapToGrid w:val="0"/>
                <w:sz w:val="28"/>
                <w:szCs w:val="28"/>
              </w:rPr>
            </w:pPr>
            <w:r w:rsidRPr="00DF5103">
              <w:rPr>
                <w:snapToGrid w:val="0"/>
                <w:sz w:val="28"/>
                <w:szCs w:val="28"/>
              </w:rPr>
              <w:t>470</w:t>
            </w:r>
          </w:p>
        </w:tc>
        <w:tc>
          <w:tcPr>
            <w:tcW w:w="1573" w:type="dxa"/>
            <w:tcBorders>
              <w:top w:val="nil"/>
              <w:left w:val="single" w:sz="4" w:space="0" w:color="auto"/>
              <w:bottom w:val="single" w:sz="4" w:space="0" w:color="auto"/>
              <w:right w:val="single" w:sz="4" w:space="0" w:color="auto"/>
            </w:tcBorders>
            <w:shd w:val="clear" w:color="000000" w:fill="FFFFFF"/>
            <w:vAlign w:val="center"/>
          </w:tcPr>
          <w:p w14:paraId="024A9318" w14:textId="77777777" w:rsidR="00DF5103" w:rsidRPr="00DF5103" w:rsidRDefault="00DF5103" w:rsidP="00DF5103">
            <w:pPr>
              <w:jc w:val="center"/>
              <w:rPr>
                <w:snapToGrid w:val="0"/>
                <w:sz w:val="28"/>
                <w:szCs w:val="28"/>
              </w:rPr>
            </w:pPr>
            <w:r w:rsidRPr="00DF5103">
              <w:rPr>
                <w:snapToGrid w:val="0"/>
                <w:sz w:val="28"/>
                <w:szCs w:val="28"/>
              </w:rPr>
              <w:t>21</w:t>
            </w:r>
          </w:p>
        </w:tc>
      </w:tr>
      <w:tr w:rsidR="00DF5103" w:rsidRPr="00DF5103" w14:paraId="0C310713" w14:textId="77777777" w:rsidTr="00E6267D">
        <w:trPr>
          <w:gridAfter w:val="1"/>
          <w:wAfter w:w="1872"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01AA9" w14:textId="77777777" w:rsidR="00DF5103" w:rsidRPr="00DF5103" w:rsidRDefault="00DF5103" w:rsidP="00DF5103">
            <w:pPr>
              <w:jc w:val="center"/>
              <w:rPr>
                <w:snapToGrid w:val="0"/>
                <w:sz w:val="20"/>
                <w:szCs w:val="28"/>
              </w:rPr>
            </w:pPr>
            <w:r w:rsidRPr="00DF5103">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64BAC6B" w14:textId="77777777" w:rsidR="00DF5103" w:rsidRPr="00DF5103" w:rsidRDefault="00DF5103" w:rsidP="00DF5103">
            <w:pPr>
              <w:rPr>
                <w:snapToGrid w:val="0"/>
                <w:sz w:val="20"/>
                <w:szCs w:val="28"/>
              </w:rPr>
            </w:pPr>
            <w:r w:rsidRPr="00DF5103">
              <w:rPr>
                <w:snapToGrid w:val="0"/>
                <w:sz w:val="20"/>
                <w:szCs w:val="28"/>
              </w:rPr>
              <w:t>Расходы на оплату иных работ и услуг, выполняемых по договорам с организациями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0224DB3" w14:textId="77777777" w:rsidR="00DF5103" w:rsidRPr="00DF5103" w:rsidRDefault="00DF5103" w:rsidP="00DF5103">
            <w:pPr>
              <w:jc w:val="center"/>
              <w:rPr>
                <w:snapToGrid w:val="0"/>
                <w:sz w:val="28"/>
                <w:szCs w:val="28"/>
              </w:rPr>
            </w:pPr>
            <w:r w:rsidRPr="00DF5103">
              <w:rPr>
                <w:snapToGrid w:val="0"/>
                <w:sz w:val="28"/>
                <w:szCs w:val="28"/>
              </w:rPr>
              <w:t>9</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F0BBB25" w14:textId="77777777" w:rsidR="00DF5103" w:rsidRPr="00DF5103" w:rsidRDefault="00DF5103" w:rsidP="00DF5103">
            <w:pPr>
              <w:jc w:val="center"/>
              <w:rPr>
                <w:snapToGrid w:val="0"/>
                <w:sz w:val="28"/>
                <w:szCs w:val="28"/>
              </w:rPr>
            </w:pPr>
            <w:r w:rsidRPr="00DF5103">
              <w:rPr>
                <w:snapToGrid w:val="0"/>
                <w:sz w:val="28"/>
                <w:szCs w:val="28"/>
              </w:rPr>
              <w:t>9</w:t>
            </w:r>
          </w:p>
        </w:tc>
        <w:tc>
          <w:tcPr>
            <w:tcW w:w="1573" w:type="dxa"/>
            <w:tcBorders>
              <w:top w:val="nil"/>
              <w:left w:val="single" w:sz="4" w:space="0" w:color="auto"/>
              <w:bottom w:val="single" w:sz="4" w:space="0" w:color="auto"/>
              <w:right w:val="single" w:sz="4" w:space="0" w:color="auto"/>
            </w:tcBorders>
            <w:shd w:val="clear" w:color="000000" w:fill="FFFFFF"/>
            <w:vAlign w:val="center"/>
          </w:tcPr>
          <w:p w14:paraId="301762AB" w14:textId="77777777" w:rsidR="00DF5103" w:rsidRPr="00DF5103" w:rsidRDefault="00DF5103" w:rsidP="00DF5103">
            <w:pPr>
              <w:jc w:val="center"/>
              <w:rPr>
                <w:snapToGrid w:val="0"/>
                <w:sz w:val="28"/>
                <w:szCs w:val="28"/>
              </w:rPr>
            </w:pPr>
            <w:r w:rsidRPr="00DF5103">
              <w:rPr>
                <w:snapToGrid w:val="0"/>
                <w:sz w:val="28"/>
                <w:szCs w:val="28"/>
              </w:rPr>
              <w:t>0</w:t>
            </w:r>
          </w:p>
        </w:tc>
      </w:tr>
      <w:tr w:rsidR="00DF5103" w:rsidRPr="00DF5103" w14:paraId="71B2C0B3" w14:textId="77777777" w:rsidTr="00E6267D">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92C48" w14:textId="77777777" w:rsidR="00DF5103" w:rsidRPr="00DF5103" w:rsidRDefault="00DF5103" w:rsidP="00DF5103">
            <w:pPr>
              <w:jc w:val="center"/>
              <w:rPr>
                <w:snapToGrid w:val="0"/>
                <w:sz w:val="20"/>
                <w:szCs w:val="28"/>
              </w:rPr>
            </w:pPr>
            <w:r w:rsidRPr="00DF5103">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F54B1D4" w14:textId="77777777" w:rsidR="00DF5103" w:rsidRPr="00DF5103" w:rsidRDefault="00DF5103" w:rsidP="00DF5103">
            <w:pPr>
              <w:rPr>
                <w:snapToGrid w:val="0"/>
                <w:sz w:val="20"/>
                <w:szCs w:val="28"/>
              </w:rPr>
            </w:pPr>
            <w:r w:rsidRPr="00DF5103">
              <w:rPr>
                <w:snapToGrid w:val="0"/>
                <w:sz w:val="20"/>
                <w:szCs w:val="28"/>
              </w:rPr>
              <w:t>Расходы на служебные командировки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2F36EC88" w14:textId="77777777" w:rsidR="00DF5103" w:rsidRPr="00DF5103" w:rsidRDefault="00DF5103" w:rsidP="00DF5103">
            <w:pPr>
              <w:jc w:val="center"/>
              <w:rPr>
                <w:snapToGrid w:val="0"/>
                <w:sz w:val="28"/>
                <w:szCs w:val="28"/>
              </w:rPr>
            </w:pPr>
            <w:r w:rsidRPr="00DF5103">
              <w:rPr>
                <w:snapToGrid w:val="0"/>
                <w:sz w:val="28"/>
                <w:szCs w:val="28"/>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91CE110" w14:textId="77777777" w:rsidR="00DF5103" w:rsidRPr="00DF5103" w:rsidRDefault="00DF5103" w:rsidP="00DF5103">
            <w:pPr>
              <w:jc w:val="center"/>
              <w:rPr>
                <w:snapToGrid w:val="0"/>
                <w:sz w:val="28"/>
                <w:szCs w:val="28"/>
              </w:rPr>
            </w:pPr>
            <w:r w:rsidRPr="00DF5103">
              <w:rPr>
                <w:snapToGrid w:val="0"/>
                <w:sz w:val="28"/>
                <w:szCs w:val="28"/>
              </w:rPr>
              <w:t>0</w:t>
            </w:r>
          </w:p>
        </w:tc>
        <w:tc>
          <w:tcPr>
            <w:tcW w:w="1573" w:type="dxa"/>
            <w:tcBorders>
              <w:top w:val="nil"/>
              <w:left w:val="single" w:sz="4" w:space="0" w:color="auto"/>
              <w:bottom w:val="single" w:sz="4" w:space="0" w:color="auto"/>
              <w:right w:val="single" w:sz="4" w:space="0" w:color="auto"/>
            </w:tcBorders>
            <w:shd w:val="clear" w:color="000000" w:fill="FFFFFF"/>
            <w:vAlign w:val="center"/>
          </w:tcPr>
          <w:p w14:paraId="13F323D8" w14:textId="77777777" w:rsidR="00DF5103" w:rsidRPr="00DF5103" w:rsidRDefault="00DF5103" w:rsidP="00DF5103">
            <w:pPr>
              <w:jc w:val="center"/>
              <w:rPr>
                <w:snapToGrid w:val="0"/>
                <w:sz w:val="28"/>
                <w:szCs w:val="28"/>
              </w:rPr>
            </w:pPr>
            <w:r w:rsidRPr="00DF5103">
              <w:rPr>
                <w:snapToGrid w:val="0"/>
                <w:sz w:val="28"/>
                <w:szCs w:val="28"/>
              </w:rPr>
              <w:t>0</w:t>
            </w:r>
          </w:p>
        </w:tc>
      </w:tr>
      <w:tr w:rsidR="00DF5103" w:rsidRPr="00DF5103" w14:paraId="67A90717" w14:textId="77777777" w:rsidTr="00E6267D">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78BCF" w14:textId="77777777" w:rsidR="00DF5103" w:rsidRPr="00DF5103" w:rsidRDefault="00DF5103" w:rsidP="00DF5103">
            <w:pPr>
              <w:jc w:val="center"/>
              <w:rPr>
                <w:snapToGrid w:val="0"/>
                <w:sz w:val="20"/>
                <w:szCs w:val="28"/>
              </w:rPr>
            </w:pPr>
            <w:r w:rsidRPr="00DF5103">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DDB7CE8" w14:textId="77777777" w:rsidR="00DF5103" w:rsidRPr="00DF5103" w:rsidRDefault="00DF5103" w:rsidP="00DF5103">
            <w:pPr>
              <w:rPr>
                <w:snapToGrid w:val="0"/>
                <w:sz w:val="20"/>
                <w:szCs w:val="28"/>
              </w:rPr>
            </w:pPr>
            <w:r w:rsidRPr="00DF5103">
              <w:rPr>
                <w:snapToGrid w:val="0"/>
                <w:sz w:val="20"/>
                <w:szCs w:val="28"/>
              </w:rPr>
              <w:t>Расходы на обучение персонала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853C219" w14:textId="77777777" w:rsidR="00DF5103" w:rsidRPr="00DF5103" w:rsidRDefault="00DF5103" w:rsidP="00DF5103">
            <w:pPr>
              <w:jc w:val="center"/>
              <w:rPr>
                <w:snapToGrid w:val="0"/>
                <w:sz w:val="28"/>
                <w:szCs w:val="28"/>
              </w:rPr>
            </w:pPr>
            <w:r w:rsidRPr="00DF5103">
              <w:rPr>
                <w:snapToGrid w:val="0"/>
                <w:sz w:val="28"/>
                <w:szCs w:val="28"/>
              </w:rPr>
              <w:t>26</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04A0F8C" w14:textId="77777777" w:rsidR="00DF5103" w:rsidRPr="00DF5103" w:rsidRDefault="00DF5103" w:rsidP="00DF5103">
            <w:pPr>
              <w:jc w:val="center"/>
              <w:rPr>
                <w:snapToGrid w:val="0"/>
                <w:sz w:val="28"/>
                <w:szCs w:val="28"/>
              </w:rPr>
            </w:pPr>
            <w:r w:rsidRPr="00DF5103">
              <w:rPr>
                <w:snapToGrid w:val="0"/>
                <w:sz w:val="28"/>
                <w:szCs w:val="28"/>
              </w:rPr>
              <w:t>27</w:t>
            </w:r>
          </w:p>
        </w:tc>
        <w:tc>
          <w:tcPr>
            <w:tcW w:w="1573" w:type="dxa"/>
            <w:tcBorders>
              <w:top w:val="nil"/>
              <w:left w:val="single" w:sz="4" w:space="0" w:color="auto"/>
              <w:bottom w:val="single" w:sz="4" w:space="0" w:color="auto"/>
              <w:right w:val="single" w:sz="4" w:space="0" w:color="auto"/>
            </w:tcBorders>
            <w:shd w:val="clear" w:color="000000" w:fill="FFFFFF"/>
            <w:vAlign w:val="center"/>
          </w:tcPr>
          <w:p w14:paraId="44435F3A" w14:textId="77777777" w:rsidR="00DF5103" w:rsidRPr="00DF5103" w:rsidRDefault="00DF5103" w:rsidP="00DF5103">
            <w:pPr>
              <w:jc w:val="center"/>
              <w:rPr>
                <w:snapToGrid w:val="0"/>
                <w:sz w:val="28"/>
                <w:szCs w:val="28"/>
              </w:rPr>
            </w:pPr>
            <w:r w:rsidRPr="00DF5103">
              <w:rPr>
                <w:snapToGrid w:val="0"/>
                <w:sz w:val="28"/>
                <w:szCs w:val="28"/>
              </w:rPr>
              <w:t>1</w:t>
            </w:r>
          </w:p>
        </w:tc>
      </w:tr>
      <w:tr w:rsidR="00DF5103" w:rsidRPr="00DF5103" w14:paraId="4C4F6605" w14:textId="77777777" w:rsidTr="00E6267D">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1E115" w14:textId="77777777" w:rsidR="00DF5103" w:rsidRPr="00DF5103" w:rsidRDefault="00DF5103" w:rsidP="00DF5103">
            <w:pPr>
              <w:jc w:val="center"/>
              <w:rPr>
                <w:snapToGrid w:val="0"/>
                <w:sz w:val="20"/>
                <w:szCs w:val="28"/>
              </w:rPr>
            </w:pPr>
            <w:r w:rsidRPr="00DF5103">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3A4D9C4" w14:textId="77777777" w:rsidR="00DF5103" w:rsidRPr="00DF5103" w:rsidRDefault="00DF5103" w:rsidP="00DF5103">
            <w:pPr>
              <w:rPr>
                <w:snapToGrid w:val="0"/>
                <w:sz w:val="20"/>
                <w:szCs w:val="28"/>
              </w:rPr>
            </w:pPr>
            <w:r w:rsidRPr="00DF5103">
              <w:rPr>
                <w:snapToGrid w:val="0"/>
                <w:sz w:val="20"/>
                <w:szCs w:val="28"/>
              </w:rPr>
              <w:t>Лизинговый платеж</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264306B3" w14:textId="77777777" w:rsidR="00DF5103" w:rsidRPr="00DF5103" w:rsidRDefault="00DF5103" w:rsidP="00DF5103">
            <w:pPr>
              <w:jc w:val="center"/>
              <w:rPr>
                <w:snapToGrid w:val="0"/>
                <w:sz w:val="28"/>
                <w:szCs w:val="28"/>
              </w:rPr>
            </w:pPr>
            <w:r w:rsidRPr="00DF5103">
              <w:rPr>
                <w:snapToGrid w:val="0"/>
                <w:sz w:val="28"/>
                <w:szCs w:val="28"/>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464DA57" w14:textId="77777777" w:rsidR="00DF5103" w:rsidRPr="00DF5103" w:rsidRDefault="00DF5103" w:rsidP="00DF5103">
            <w:pPr>
              <w:jc w:val="center"/>
              <w:rPr>
                <w:snapToGrid w:val="0"/>
                <w:sz w:val="28"/>
                <w:szCs w:val="28"/>
              </w:rPr>
            </w:pPr>
            <w:r w:rsidRPr="00DF5103">
              <w:rPr>
                <w:snapToGrid w:val="0"/>
                <w:sz w:val="28"/>
                <w:szCs w:val="28"/>
              </w:rPr>
              <w:t>0</w:t>
            </w:r>
          </w:p>
        </w:tc>
        <w:tc>
          <w:tcPr>
            <w:tcW w:w="1573" w:type="dxa"/>
            <w:tcBorders>
              <w:top w:val="nil"/>
              <w:left w:val="single" w:sz="4" w:space="0" w:color="auto"/>
              <w:bottom w:val="single" w:sz="4" w:space="0" w:color="auto"/>
              <w:right w:val="single" w:sz="4" w:space="0" w:color="auto"/>
            </w:tcBorders>
            <w:shd w:val="clear" w:color="000000" w:fill="FFFFFF"/>
            <w:vAlign w:val="center"/>
          </w:tcPr>
          <w:p w14:paraId="5C192939" w14:textId="77777777" w:rsidR="00DF5103" w:rsidRPr="00DF5103" w:rsidRDefault="00DF5103" w:rsidP="00DF5103">
            <w:pPr>
              <w:jc w:val="center"/>
              <w:rPr>
                <w:snapToGrid w:val="0"/>
                <w:sz w:val="28"/>
                <w:szCs w:val="28"/>
              </w:rPr>
            </w:pPr>
            <w:r w:rsidRPr="00DF5103">
              <w:rPr>
                <w:snapToGrid w:val="0"/>
                <w:sz w:val="28"/>
                <w:szCs w:val="28"/>
              </w:rPr>
              <w:t>0</w:t>
            </w:r>
          </w:p>
        </w:tc>
      </w:tr>
      <w:tr w:rsidR="00DF5103" w:rsidRPr="00DF5103" w14:paraId="03DC319D" w14:textId="77777777" w:rsidTr="00E6267D">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9A064" w14:textId="77777777" w:rsidR="00DF5103" w:rsidRPr="00DF5103" w:rsidRDefault="00DF5103" w:rsidP="00DF5103">
            <w:pPr>
              <w:jc w:val="center"/>
              <w:rPr>
                <w:snapToGrid w:val="0"/>
                <w:sz w:val="20"/>
                <w:szCs w:val="28"/>
              </w:rPr>
            </w:pPr>
            <w:r w:rsidRPr="00DF5103">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55AD640" w14:textId="77777777" w:rsidR="00DF5103" w:rsidRPr="00DF5103" w:rsidRDefault="00DF5103" w:rsidP="00DF5103">
            <w:pPr>
              <w:rPr>
                <w:snapToGrid w:val="0"/>
                <w:sz w:val="20"/>
                <w:szCs w:val="28"/>
              </w:rPr>
            </w:pPr>
            <w:r w:rsidRPr="00DF5103">
              <w:rPr>
                <w:snapToGrid w:val="0"/>
                <w:sz w:val="20"/>
                <w:szCs w:val="28"/>
              </w:rPr>
              <w:t>Арендная плата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58DA1862" w14:textId="77777777" w:rsidR="00DF5103" w:rsidRPr="00DF5103" w:rsidRDefault="00DF5103" w:rsidP="00DF5103">
            <w:pPr>
              <w:jc w:val="center"/>
              <w:rPr>
                <w:snapToGrid w:val="0"/>
                <w:sz w:val="28"/>
                <w:szCs w:val="28"/>
              </w:rPr>
            </w:pPr>
            <w:r w:rsidRPr="00DF5103">
              <w:rPr>
                <w:snapToGrid w:val="0"/>
                <w:sz w:val="28"/>
                <w:szCs w:val="28"/>
              </w:rPr>
              <w:t>107</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1E65E37" w14:textId="77777777" w:rsidR="00DF5103" w:rsidRPr="00DF5103" w:rsidRDefault="00DF5103" w:rsidP="00DF5103">
            <w:pPr>
              <w:jc w:val="center"/>
              <w:rPr>
                <w:snapToGrid w:val="0"/>
                <w:sz w:val="28"/>
                <w:szCs w:val="28"/>
              </w:rPr>
            </w:pPr>
            <w:r w:rsidRPr="00DF5103">
              <w:rPr>
                <w:snapToGrid w:val="0"/>
                <w:sz w:val="28"/>
                <w:szCs w:val="28"/>
              </w:rPr>
              <w:t>112</w:t>
            </w:r>
          </w:p>
        </w:tc>
        <w:tc>
          <w:tcPr>
            <w:tcW w:w="1573" w:type="dxa"/>
            <w:tcBorders>
              <w:top w:val="nil"/>
              <w:left w:val="single" w:sz="4" w:space="0" w:color="auto"/>
              <w:bottom w:val="single" w:sz="4" w:space="0" w:color="auto"/>
              <w:right w:val="single" w:sz="4" w:space="0" w:color="auto"/>
            </w:tcBorders>
            <w:shd w:val="clear" w:color="000000" w:fill="FFFFFF"/>
            <w:vAlign w:val="center"/>
          </w:tcPr>
          <w:p w14:paraId="3DB92C10" w14:textId="77777777" w:rsidR="00DF5103" w:rsidRPr="00DF5103" w:rsidRDefault="00DF5103" w:rsidP="00DF5103">
            <w:pPr>
              <w:jc w:val="center"/>
              <w:rPr>
                <w:snapToGrid w:val="0"/>
                <w:sz w:val="28"/>
                <w:szCs w:val="28"/>
              </w:rPr>
            </w:pPr>
            <w:r w:rsidRPr="00DF5103">
              <w:rPr>
                <w:snapToGrid w:val="0"/>
                <w:sz w:val="28"/>
                <w:szCs w:val="28"/>
              </w:rPr>
              <w:t>5</w:t>
            </w:r>
          </w:p>
        </w:tc>
      </w:tr>
      <w:tr w:rsidR="00DF5103" w:rsidRPr="00DF5103" w14:paraId="236AC312" w14:textId="77777777" w:rsidTr="00E6267D">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818AC" w14:textId="77777777" w:rsidR="00DF5103" w:rsidRPr="00DF5103" w:rsidRDefault="00DF5103" w:rsidP="00DF5103">
            <w:pPr>
              <w:jc w:val="center"/>
              <w:rPr>
                <w:snapToGrid w:val="0"/>
                <w:sz w:val="20"/>
                <w:szCs w:val="28"/>
              </w:rPr>
            </w:pPr>
            <w:r w:rsidRPr="00DF5103">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18740A6" w14:textId="77777777" w:rsidR="00DF5103" w:rsidRPr="00DF5103" w:rsidRDefault="00DF5103" w:rsidP="00DF5103">
            <w:pPr>
              <w:rPr>
                <w:snapToGrid w:val="0"/>
                <w:sz w:val="20"/>
                <w:szCs w:val="28"/>
              </w:rPr>
            </w:pPr>
            <w:r w:rsidRPr="00DF5103">
              <w:rPr>
                <w:snapToGrid w:val="0"/>
                <w:sz w:val="20"/>
                <w:szCs w:val="28"/>
              </w:rPr>
              <w:t>Другие расходы</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3CC7E2B1" w14:textId="77777777" w:rsidR="00DF5103" w:rsidRPr="00DF5103" w:rsidRDefault="00DF5103" w:rsidP="00DF5103">
            <w:pPr>
              <w:jc w:val="center"/>
              <w:rPr>
                <w:snapToGrid w:val="0"/>
                <w:sz w:val="28"/>
                <w:szCs w:val="28"/>
              </w:rPr>
            </w:pPr>
            <w:r w:rsidRPr="00DF5103">
              <w:rPr>
                <w:snapToGrid w:val="0"/>
                <w:sz w:val="28"/>
                <w:szCs w:val="28"/>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B507798" w14:textId="77777777" w:rsidR="00DF5103" w:rsidRPr="00DF5103" w:rsidRDefault="00DF5103" w:rsidP="00DF5103">
            <w:pPr>
              <w:jc w:val="center"/>
              <w:rPr>
                <w:snapToGrid w:val="0"/>
                <w:sz w:val="28"/>
                <w:szCs w:val="28"/>
              </w:rPr>
            </w:pPr>
            <w:r w:rsidRPr="00DF5103">
              <w:rPr>
                <w:snapToGrid w:val="0"/>
                <w:sz w:val="28"/>
                <w:szCs w:val="28"/>
              </w:rPr>
              <w:t>0</w:t>
            </w:r>
          </w:p>
        </w:tc>
        <w:tc>
          <w:tcPr>
            <w:tcW w:w="1573" w:type="dxa"/>
            <w:tcBorders>
              <w:top w:val="nil"/>
              <w:left w:val="single" w:sz="4" w:space="0" w:color="auto"/>
              <w:bottom w:val="single" w:sz="4" w:space="0" w:color="auto"/>
              <w:right w:val="single" w:sz="4" w:space="0" w:color="auto"/>
            </w:tcBorders>
            <w:shd w:val="clear" w:color="000000" w:fill="FFFFFF"/>
            <w:vAlign w:val="center"/>
          </w:tcPr>
          <w:p w14:paraId="3908D89D" w14:textId="77777777" w:rsidR="00DF5103" w:rsidRPr="00DF5103" w:rsidRDefault="00DF5103" w:rsidP="00DF5103">
            <w:pPr>
              <w:jc w:val="center"/>
              <w:rPr>
                <w:snapToGrid w:val="0"/>
                <w:sz w:val="28"/>
                <w:szCs w:val="28"/>
              </w:rPr>
            </w:pPr>
            <w:r w:rsidRPr="00DF5103">
              <w:rPr>
                <w:snapToGrid w:val="0"/>
                <w:sz w:val="28"/>
                <w:szCs w:val="28"/>
              </w:rPr>
              <w:t>0</w:t>
            </w:r>
          </w:p>
        </w:tc>
      </w:tr>
      <w:tr w:rsidR="00DF5103" w:rsidRPr="00DF5103" w14:paraId="3541D4AD" w14:textId="77777777" w:rsidTr="00E6267D">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A60AE" w14:textId="77777777" w:rsidR="00DF5103" w:rsidRPr="00DF5103" w:rsidRDefault="00DF5103" w:rsidP="00DF5103">
            <w:pPr>
              <w:jc w:val="center"/>
              <w:rPr>
                <w:snapToGrid w:val="0"/>
                <w:sz w:val="20"/>
                <w:szCs w:val="28"/>
              </w:rPr>
            </w:pPr>
            <w:r w:rsidRPr="00DF5103">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BEBD691" w14:textId="77777777" w:rsidR="00DF5103" w:rsidRPr="00DF5103" w:rsidRDefault="00DF5103" w:rsidP="00DF5103">
            <w:pPr>
              <w:rPr>
                <w:snapToGrid w:val="0"/>
                <w:sz w:val="20"/>
                <w:szCs w:val="28"/>
              </w:rPr>
            </w:pPr>
            <w:r w:rsidRPr="00DF5103">
              <w:rPr>
                <w:snapToGrid w:val="0"/>
                <w:sz w:val="20"/>
                <w:szCs w:val="28"/>
              </w:rPr>
              <w:t>ИТОГО базовый уровень операционных расходов</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01934CF9" w14:textId="77777777" w:rsidR="00DF5103" w:rsidRPr="00DF5103" w:rsidRDefault="00DF5103" w:rsidP="00DF5103">
            <w:pPr>
              <w:jc w:val="center"/>
              <w:rPr>
                <w:snapToGrid w:val="0"/>
                <w:sz w:val="28"/>
                <w:szCs w:val="28"/>
              </w:rPr>
            </w:pPr>
            <w:r w:rsidRPr="00DF5103">
              <w:rPr>
                <w:snapToGrid w:val="0"/>
                <w:sz w:val="28"/>
                <w:szCs w:val="28"/>
              </w:rPr>
              <w:t>3 415</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AFCAD33" w14:textId="77777777" w:rsidR="00DF5103" w:rsidRPr="00DF5103" w:rsidRDefault="00DF5103" w:rsidP="00DF5103">
            <w:pPr>
              <w:jc w:val="center"/>
              <w:rPr>
                <w:snapToGrid w:val="0"/>
                <w:sz w:val="28"/>
                <w:szCs w:val="28"/>
              </w:rPr>
            </w:pPr>
            <w:r w:rsidRPr="00DF5103">
              <w:rPr>
                <w:snapToGrid w:val="0"/>
                <w:sz w:val="28"/>
                <w:szCs w:val="28"/>
              </w:rPr>
              <w:t>3 577</w:t>
            </w:r>
          </w:p>
        </w:tc>
        <w:tc>
          <w:tcPr>
            <w:tcW w:w="1573" w:type="dxa"/>
            <w:tcBorders>
              <w:top w:val="nil"/>
              <w:left w:val="single" w:sz="4" w:space="0" w:color="auto"/>
              <w:bottom w:val="single" w:sz="4" w:space="0" w:color="auto"/>
              <w:right w:val="single" w:sz="4" w:space="0" w:color="auto"/>
            </w:tcBorders>
            <w:shd w:val="clear" w:color="000000" w:fill="FFFFFF"/>
            <w:vAlign w:val="center"/>
          </w:tcPr>
          <w:p w14:paraId="1A8D2E9C" w14:textId="77777777" w:rsidR="00DF5103" w:rsidRPr="00DF5103" w:rsidRDefault="00DF5103" w:rsidP="00DF5103">
            <w:pPr>
              <w:jc w:val="center"/>
              <w:rPr>
                <w:snapToGrid w:val="0"/>
                <w:sz w:val="28"/>
                <w:szCs w:val="28"/>
              </w:rPr>
            </w:pPr>
            <w:r w:rsidRPr="00DF5103">
              <w:rPr>
                <w:snapToGrid w:val="0"/>
                <w:sz w:val="28"/>
                <w:szCs w:val="28"/>
              </w:rPr>
              <w:t>162</w:t>
            </w:r>
          </w:p>
        </w:tc>
      </w:tr>
      <w:tr w:rsidR="00DF5103" w:rsidRPr="00DF5103" w14:paraId="1D817889" w14:textId="77777777" w:rsidTr="00E6267D">
        <w:trPr>
          <w:trHeight w:val="300"/>
        </w:trPr>
        <w:tc>
          <w:tcPr>
            <w:tcW w:w="750" w:type="dxa"/>
            <w:tcBorders>
              <w:top w:val="nil"/>
              <w:left w:val="nil"/>
              <w:bottom w:val="nil"/>
              <w:right w:val="nil"/>
            </w:tcBorders>
            <w:shd w:val="clear" w:color="auto" w:fill="auto"/>
            <w:vAlign w:val="center"/>
            <w:hideMark/>
          </w:tcPr>
          <w:p w14:paraId="3988C34F" w14:textId="77777777" w:rsidR="00DF5103" w:rsidRPr="00DF5103" w:rsidRDefault="00DF5103" w:rsidP="00DF5103">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4EB97059" w14:textId="77777777" w:rsidR="00DF5103" w:rsidRPr="00DF5103" w:rsidRDefault="00DF5103" w:rsidP="00DF5103">
            <w:pPr>
              <w:rPr>
                <w:snapToGrid w:val="0"/>
                <w:sz w:val="20"/>
                <w:szCs w:val="28"/>
              </w:rPr>
            </w:pPr>
          </w:p>
        </w:tc>
        <w:tc>
          <w:tcPr>
            <w:tcW w:w="1573" w:type="dxa"/>
            <w:tcBorders>
              <w:top w:val="nil"/>
              <w:left w:val="nil"/>
              <w:bottom w:val="nil"/>
              <w:right w:val="nil"/>
            </w:tcBorders>
            <w:shd w:val="clear" w:color="auto" w:fill="auto"/>
            <w:hideMark/>
          </w:tcPr>
          <w:p w14:paraId="3B17E2CB" w14:textId="77777777" w:rsidR="00DF5103" w:rsidRPr="00DF5103" w:rsidRDefault="00DF5103" w:rsidP="00DF5103">
            <w:pPr>
              <w:rPr>
                <w:snapToGrid w:val="0"/>
                <w:sz w:val="20"/>
                <w:szCs w:val="28"/>
              </w:rPr>
            </w:pPr>
          </w:p>
        </w:tc>
        <w:tc>
          <w:tcPr>
            <w:tcW w:w="1764" w:type="dxa"/>
            <w:gridSpan w:val="2"/>
            <w:tcBorders>
              <w:top w:val="nil"/>
              <w:left w:val="nil"/>
              <w:bottom w:val="nil"/>
              <w:right w:val="nil"/>
            </w:tcBorders>
            <w:shd w:val="clear" w:color="auto" w:fill="auto"/>
            <w:hideMark/>
          </w:tcPr>
          <w:p w14:paraId="1E646522" w14:textId="77777777" w:rsidR="00DF5103" w:rsidRPr="00DF5103" w:rsidRDefault="00DF5103" w:rsidP="00DF5103">
            <w:pPr>
              <w:rPr>
                <w:snapToGrid w:val="0"/>
                <w:sz w:val="20"/>
                <w:szCs w:val="28"/>
              </w:rPr>
            </w:pPr>
          </w:p>
        </w:tc>
        <w:tc>
          <w:tcPr>
            <w:tcW w:w="1764" w:type="dxa"/>
            <w:gridSpan w:val="2"/>
            <w:tcBorders>
              <w:top w:val="nil"/>
              <w:left w:val="nil"/>
              <w:bottom w:val="nil"/>
              <w:right w:val="nil"/>
            </w:tcBorders>
            <w:shd w:val="clear" w:color="auto" w:fill="auto"/>
            <w:hideMark/>
          </w:tcPr>
          <w:p w14:paraId="0C888599" w14:textId="77777777" w:rsidR="00DF5103" w:rsidRPr="00DF5103" w:rsidRDefault="00DF5103" w:rsidP="00DF5103">
            <w:pPr>
              <w:jc w:val="center"/>
              <w:rPr>
                <w:snapToGrid w:val="0"/>
                <w:sz w:val="28"/>
                <w:szCs w:val="28"/>
              </w:rPr>
            </w:pPr>
          </w:p>
        </w:tc>
        <w:tc>
          <w:tcPr>
            <w:tcW w:w="1872" w:type="dxa"/>
            <w:tcBorders>
              <w:top w:val="nil"/>
              <w:left w:val="nil"/>
              <w:bottom w:val="nil"/>
              <w:right w:val="nil"/>
            </w:tcBorders>
            <w:shd w:val="clear" w:color="auto" w:fill="auto"/>
            <w:hideMark/>
          </w:tcPr>
          <w:p w14:paraId="6C79F38E" w14:textId="77777777" w:rsidR="00DF5103" w:rsidRPr="00DF5103" w:rsidRDefault="00DF5103" w:rsidP="00DF5103">
            <w:pPr>
              <w:jc w:val="center"/>
              <w:rPr>
                <w:snapToGrid w:val="0"/>
                <w:sz w:val="28"/>
                <w:szCs w:val="28"/>
              </w:rPr>
            </w:pPr>
          </w:p>
        </w:tc>
      </w:tr>
      <w:tr w:rsidR="00DF5103" w:rsidRPr="00DF5103" w14:paraId="609B1C1F" w14:textId="77777777" w:rsidTr="00E6267D">
        <w:trPr>
          <w:trHeight w:val="300"/>
        </w:trPr>
        <w:tc>
          <w:tcPr>
            <w:tcW w:w="750" w:type="dxa"/>
            <w:tcBorders>
              <w:top w:val="nil"/>
              <w:left w:val="nil"/>
              <w:bottom w:val="nil"/>
              <w:right w:val="nil"/>
            </w:tcBorders>
            <w:shd w:val="clear" w:color="auto" w:fill="auto"/>
            <w:vAlign w:val="center"/>
            <w:hideMark/>
          </w:tcPr>
          <w:p w14:paraId="0AF9F39E" w14:textId="77777777" w:rsidR="00DF5103" w:rsidRPr="00DF5103" w:rsidRDefault="00DF5103" w:rsidP="00DF5103">
            <w:pPr>
              <w:rPr>
                <w:snapToGrid w:val="0"/>
                <w:sz w:val="20"/>
                <w:szCs w:val="28"/>
              </w:rPr>
            </w:pPr>
          </w:p>
        </w:tc>
        <w:tc>
          <w:tcPr>
            <w:tcW w:w="3361" w:type="dxa"/>
            <w:tcBorders>
              <w:top w:val="nil"/>
              <w:left w:val="nil"/>
              <w:bottom w:val="nil"/>
              <w:right w:val="nil"/>
            </w:tcBorders>
            <w:shd w:val="clear" w:color="auto" w:fill="auto"/>
            <w:vAlign w:val="center"/>
            <w:hideMark/>
          </w:tcPr>
          <w:p w14:paraId="3203B1B1" w14:textId="77777777" w:rsidR="00DF5103" w:rsidRPr="00DF5103" w:rsidRDefault="00DF5103" w:rsidP="00DF5103">
            <w:pPr>
              <w:rPr>
                <w:snapToGrid w:val="0"/>
                <w:sz w:val="20"/>
                <w:szCs w:val="28"/>
              </w:rPr>
            </w:pPr>
          </w:p>
        </w:tc>
        <w:tc>
          <w:tcPr>
            <w:tcW w:w="1573" w:type="dxa"/>
            <w:tcBorders>
              <w:top w:val="nil"/>
              <w:left w:val="nil"/>
              <w:bottom w:val="nil"/>
              <w:right w:val="nil"/>
            </w:tcBorders>
            <w:shd w:val="clear" w:color="auto" w:fill="auto"/>
            <w:vAlign w:val="center"/>
            <w:hideMark/>
          </w:tcPr>
          <w:p w14:paraId="52C49D1B" w14:textId="77777777" w:rsidR="00DF5103" w:rsidRPr="00DF5103" w:rsidRDefault="00DF5103" w:rsidP="00DF5103">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5BCBEB6D" w14:textId="77777777" w:rsidR="00DF5103" w:rsidRPr="00DF5103" w:rsidRDefault="00DF5103" w:rsidP="00DF5103">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39138D8A" w14:textId="77777777" w:rsidR="00DF5103" w:rsidRPr="00DF5103" w:rsidRDefault="00DF5103" w:rsidP="00DF5103">
            <w:pPr>
              <w:rPr>
                <w:snapToGrid w:val="0"/>
                <w:sz w:val="20"/>
                <w:szCs w:val="28"/>
              </w:rPr>
            </w:pPr>
          </w:p>
        </w:tc>
        <w:tc>
          <w:tcPr>
            <w:tcW w:w="1872" w:type="dxa"/>
            <w:tcBorders>
              <w:top w:val="nil"/>
              <w:left w:val="nil"/>
              <w:bottom w:val="nil"/>
              <w:right w:val="nil"/>
            </w:tcBorders>
            <w:shd w:val="clear" w:color="auto" w:fill="auto"/>
            <w:vAlign w:val="center"/>
            <w:hideMark/>
          </w:tcPr>
          <w:p w14:paraId="3E29B1E9" w14:textId="77777777" w:rsidR="00DF5103" w:rsidRPr="00DF5103" w:rsidRDefault="00DF5103" w:rsidP="00DF5103">
            <w:pPr>
              <w:rPr>
                <w:snapToGrid w:val="0"/>
                <w:sz w:val="20"/>
                <w:szCs w:val="28"/>
              </w:rPr>
            </w:pPr>
          </w:p>
        </w:tc>
      </w:tr>
    </w:tbl>
    <w:p w14:paraId="3992C15B" w14:textId="77777777" w:rsidR="00DF5103" w:rsidRPr="00DF5103" w:rsidRDefault="00DF5103" w:rsidP="00A73ED2">
      <w:pPr>
        <w:numPr>
          <w:ilvl w:val="0"/>
          <w:numId w:val="13"/>
        </w:numPr>
        <w:ind w:left="0" w:right="-285" w:firstLine="567"/>
        <w:jc w:val="right"/>
        <w:rPr>
          <w:snapToGrid w:val="0"/>
          <w:sz w:val="28"/>
          <w:szCs w:val="28"/>
        </w:rPr>
      </w:pPr>
      <w:r w:rsidRPr="00DF5103">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1872"/>
      </w:tblGrid>
      <w:tr w:rsidR="00DF5103" w:rsidRPr="00DF5103" w14:paraId="1DADEF55" w14:textId="77777777" w:rsidTr="00E6267D">
        <w:trPr>
          <w:trHeight w:val="315"/>
        </w:trPr>
        <w:tc>
          <w:tcPr>
            <w:tcW w:w="9212" w:type="dxa"/>
            <w:gridSpan w:val="7"/>
            <w:tcBorders>
              <w:top w:val="nil"/>
              <w:left w:val="nil"/>
              <w:bottom w:val="nil"/>
              <w:right w:val="nil"/>
            </w:tcBorders>
            <w:shd w:val="clear" w:color="auto" w:fill="auto"/>
            <w:noWrap/>
            <w:vAlign w:val="center"/>
            <w:hideMark/>
          </w:tcPr>
          <w:p w14:paraId="4E108FB5" w14:textId="77777777" w:rsidR="00DF5103" w:rsidRPr="00DF5103" w:rsidRDefault="00DF5103" w:rsidP="00DF5103">
            <w:pPr>
              <w:jc w:val="center"/>
              <w:rPr>
                <w:snapToGrid w:val="0"/>
                <w:sz w:val="20"/>
                <w:szCs w:val="28"/>
              </w:rPr>
            </w:pPr>
            <w:r w:rsidRPr="00DF5103">
              <w:rPr>
                <w:bCs/>
                <w:snapToGrid w:val="0"/>
                <w:sz w:val="28"/>
                <w:szCs w:val="28"/>
              </w:rPr>
              <w:lastRenderedPageBreak/>
              <w:t>Реестр неподконтрольных расходов</w:t>
            </w:r>
          </w:p>
        </w:tc>
        <w:tc>
          <w:tcPr>
            <w:tcW w:w="1872" w:type="dxa"/>
            <w:tcBorders>
              <w:top w:val="nil"/>
              <w:left w:val="nil"/>
              <w:bottom w:val="nil"/>
              <w:right w:val="nil"/>
            </w:tcBorders>
            <w:shd w:val="clear" w:color="auto" w:fill="auto"/>
            <w:noWrap/>
            <w:vAlign w:val="center"/>
            <w:hideMark/>
          </w:tcPr>
          <w:p w14:paraId="6C65EFD0" w14:textId="77777777" w:rsidR="00DF5103" w:rsidRPr="00DF5103" w:rsidRDefault="00DF5103" w:rsidP="00DF5103">
            <w:pPr>
              <w:rPr>
                <w:snapToGrid w:val="0"/>
                <w:sz w:val="20"/>
                <w:szCs w:val="28"/>
              </w:rPr>
            </w:pPr>
          </w:p>
        </w:tc>
      </w:tr>
      <w:tr w:rsidR="00DF5103" w:rsidRPr="00DF5103" w14:paraId="554C297A" w14:textId="77777777" w:rsidTr="00E6267D">
        <w:trPr>
          <w:trHeight w:val="300"/>
        </w:trPr>
        <w:tc>
          <w:tcPr>
            <w:tcW w:w="750" w:type="dxa"/>
            <w:tcBorders>
              <w:top w:val="nil"/>
              <w:left w:val="nil"/>
              <w:bottom w:val="nil"/>
              <w:right w:val="nil"/>
            </w:tcBorders>
            <w:shd w:val="clear" w:color="auto" w:fill="auto"/>
            <w:noWrap/>
            <w:vAlign w:val="center"/>
            <w:hideMark/>
          </w:tcPr>
          <w:p w14:paraId="34C35198" w14:textId="77777777" w:rsidR="00DF5103" w:rsidRPr="00DF5103" w:rsidRDefault="00DF5103" w:rsidP="00DF5103">
            <w:pPr>
              <w:rPr>
                <w:snapToGrid w:val="0"/>
                <w:sz w:val="20"/>
                <w:szCs w:val="28"/>
              </w:rPr>
            </w:pPr>
          </w:p>
        </w:tc>
        <w:tc>
          <w:tcPr>
            <w:tcW w:w="3361" w:type="dxa"/>
            <w:tcBorders>
              <w:top w:val="nil"/>
              <w:left w:val="nil"/>
              <w:bottom w:val="nil"/>
              <w:right w:val="nil"/>
            </w:tcBorders>
            <w:shd w:val="clear" w:color="auto" w:fill="auto"/>
            <w:noWrap/>
            <w:vAlign w:val="center"/>
            <w:hideMark/>
          </w:tcPr>
          <w:p w14:paraId="441DF329" w14:textId="77777777" w:rsidR="00DF5103" w:rsidRPr="00DF5103" w:rsidRDefault="00DF5103" w:rsidP="00DF5103">
            <w:pPr>
              <w:rPr>
                <w:snapToGrid w:val="0"/>
                <w:sz w:val="20"/>
                <w:szCs w:val="28"/>
              </w:rPr>
            </w:pPr>
          </w:p>
        </w:tc>
        <w:tc>
          <w:tcPr>
            <w:tcW w:w="1573" w:type="dxa"/>
            <w:tcBorders>
              <w:top w:val="nil"/>
              <w:left w:val="nil"/>
              <w:bottom w:val="nil"/>
              <w:right w:val="nil"/>
            </w:tcBorders>
            <w:shd w:val="clear" w:color="auto" w:fill="auto"/>
            <w:noWrap/>
            <w:vAlign w:val="center"/>
            <w:hideMark/>
          </w:tcPr>
          <w:p w14:paraId="4C06358C" w14:textId="77777777" w:rsidR="00DF5103" w:rsidRPr="00DF5103" w:rsidRDefault="00DF5103" w:rsidP="00DF5103">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25412AE8" w14:textId="77777777" w:rsidR="00DF5103" w:rsidRPr="00DF5103" w:rsidRDefault="00DF5103" w:rsidP="00DF5103">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5017C119" w14:textId="77777777" w:rsidR="00DF5103" w:rsidRPr="00DF5103" w:rsidRDefault="00DF5103" w:rsidP="00DF5103">
            <w:pPr>
              <w:jc w:val="right"/>
              <w:rPr>
                <w:snapToGrid w:val="0"/>
                <w:sz w:val="20"/>
                <w:szCs w:val="28"/>
              </w:rPr>
            </w:pPr>
            <w:r w:rsidRPr="00DF5103">
              <w:rPr>
                <w:snapToGrid w:val="0"/>
                <w:sz w:val="20"/>
                <w:szCs w:val="28"/>
              </w:rPr>
              <w:t>тыс. руб.</w:t>
            </w:r>
          </w:p>
        </w:tc>
        <w:tc>
          <w:tcPr>
            <w:tcW w:w="1872" w:type="dxa"/>
            <w:tcBorders>
              <w:top w:val="nil"/>
              <w:left w:val="nil"/>
              <w:bottom w:val="nil"/>
              <w:right w:val="nil"/>
            </w:tcBorders>
            <w:shd w:val="clear" w:color="auto" w:fill="auto"/>
            <w:noWrap/>
            <w:vAlign w:val="center"/>
            <w:hideMark/>
          </w:tcPr>
          <w:p w14:paraId="3A57CC7A" w14:textId="77777777" w:rsidR="00DF5103" w:rsidRPr="00DF5103" w:rsidRDefault="00DF5103" w:rsidP="00DF5103">
            <w:pPr>
              <w:rPr>
                <w:snapToGrid w:val="0"/>
                <w:sz w:val="20"/>
                <w:szCs w:val="28"/>
              </w:rPr>
            </w:pPr>
          </w:p>
        </w:tc>
      </w:tr>
      <w:tr w:rsidR="00DF5103" w:rsidRPr="00DF5103" w14:paraId="18FF3ED0" w14:textId="77777777" w:rsidTr="00E6267D">
        <w:trPr>
          <w:gridAfter w:val="1"/>
          <w:wAfter w:w="1872"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02042" w14:textId="77777777" w:rsidR="00DF5103" w:rsidRPr="00DF5103" w:rsidRDefault="00DF5103" w:rsidP="00DF5103">
            <w:pPr>
              <w:jc w:val="center"/>
              <w:rPr>
                <w:snapToGrid w:val="0"/>
                <w:sz w:val="20"/>
                <w:szCs w:val="28"/>
              </w:rPr>
            </w:pPr>
            <w:r w:rsidRPr="00DF5103">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242763E" w14:textId="77777777" w:rsidR="00DF5103" w:rsidRPr="00DF5103" w:rsidRDefault="00DF5103" w:rsidP="00DF5103">
            <w:pPr>
              <w:jc w:val="center"/>
              <w:rPr>
                <w:snapToGrid w:val="0"/>
                <w:sz w:val="20"/>
                <w:szCs w:val="28"/>
              </w:rPr>
            </w:pPr>
            <w:r w:rsidRPr="00DF5103">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ABF0270" w14:textId="77777777" w:rsidR="00DF5103" w:rsidRPr="00DF5103" w:rsidRDefault="00DF5103" w:rsidP="00DF5103">
            <w:pPr>
              <w:jc w:val="center"/>
              <w:rPr>
                <w:snapToGrid w:val="0"/>
                <w:sz w:val="20"/>
                <w:szCs w:val="28"/>
              </w:rPr>
            </w:pPr>
            <w:r w:rsidRPr="00DF5103">
              <w:rPr>
                <w:snapToGrid w:val="0"/>
                <w:sz w:val="20"/>
                <w:szCs w:val="28"/>
              </w:rPr>
              <w:t>Утверждено на 2024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7CCD5B53" w14:textId="77777777" w:rsidR="00DF5103" w:rsidRPr="00DF5103" w:rsidRDefault="00DF5103" w:rsidP="00DF5103">
            <w:pPr>
              <w:jc w:val="center"/>
              <w:rPr>
                <w:snapToGrid w:val="0"/>
                <w:sz w:val="20"/>
                <w:szCs w:val="28"/>
              </w:rPr>
            </w:pPr>
            <w:r w:rsidRPr="00DF5103">
              <w:rPr>
                <w:snapToGrid w:val="0"/>
                <w:sz w:val="20"/>
                <w:szCs w:val="28"/>
              </w:rPr>
              <w:t xml:space="preserve">Предложение экспертов </w:t>
            </w:r>
          </w:p>
          <w:p w14:paraId="6D357AC8" w14:textId="77777777" w:rsidR="00DF5103" w:rsidRPr="00DF5103" w:rsidRDefault="00DF5103" w:rsidP="00DF5103">
            <w:pPr>
              <w:jc w:val="center"/>
              <w:rPr>
                <w:snapToGrid w:val="0"/>
                <w:sz w:val="20"/>
                <w:szCs w:val="28"/>
              </w:rPr>
            </w:pPr>
            <w:r w:rsidRPr="00DF5103">
              <w:rPr>
                <w:snapToGrid w:val="0"/>
                <w:sz w:val="20"/>
                <w:szCs w:val="28"/>
              </w:rPr>
              <w:t>на 2025 год</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43FC5" w14:textId="77777777" w:rsidR="00DF5103" w:rsidRPr="00DF5103" w:rsidRDefault="00DF5103" w:rsidP="00DF5103">
            <w:pPr>
              <w:jc w:val="center"/>
              <w:rPr>
                <w:snapToGrid w:val="0"/>
                <w:sz w:val="20"/>
                <w:szCs w:val="28"/>
              </w:rPr>
            </w:pPr>
            <w:r w:rsidRPr="00DF5103">
              <w:rPr>
                <w:snapToGrid w:val="0"/>
                <w:sz w:val="20"/>
                <w:szCs w:val="28"/>
              </w:rPr>
              <w:t>Динамика расходов</w:t>
            </w:r>
          </w:p>
        </w:tc>
      </w:tr>
      <w:tr w:rsidR="00DF5103" w:rsidRPr="00DF5103" w14:paraId="4ED8FCFD" w14:textId="77777777" w:rsidTr="00E6267D">
        <w:trPr>
          <w:gridAfter w:val="1"/>
          <w:wAfter w:w="1872"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967AA" w14:textId="77777777" w:rsidR="00DF5103" w:rsidRPr="00DF5103" w:rsidRDefault="00DF5103" w:rsidP="00DF5103">
            <w:pPr>
              <w:jc w:val="center"/>
              <w:rPr>
                <w:snapToGrid w:val="0"/>
                <w:sz w:val="20"/>
                <w:szCs w:val="28"/>
              </w:rPr>
            </w:pPr>
            <w:r w:rsidRPr="00DF5103">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0AA9DC7" w14:textId="77777777" w:rsidR="00DF5103" w:rsidRPr="00DF5103" w:rsidRDefault="00DF5103" w:rsidP="00DF5103">
            <w:pPr>
              <w:rPr>
                <w:snapToGrid w:val="0"/>
                <w:sz w:val="20"/>
                <w:szCs w:val="28"/>
              </w:rPr>
            </w:pPr>
            <w:r w:rsidRPr="00DF5103">
              <w:rPr>
                <w:snapToGrid w:val="0"/>
                <w:sz w:val="20"/>
                <w:szCs w:val="28"/>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C73BDE6" w14:textId="77777777" w:rsidR="00DF5103" w:rsidRPr="00DF5103" w:rsidRDefault="00DF5103" w:rsidP="00DF5103">
            <w:pPr>
              <w:jc w:val="center"/>
              <w:rPr>
                <w:snapToGrid w:val="0"/>
                <w:sz w:val="28"/>
                <w:szCs w:val="28"/>
              </w:rPr>
            </w:pPr>
            <w:r w:rsidRPr="00DF5103">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3F48FBE5" w14:textId="77777777" w:rsidR="00DF5103" w:rsidRPr="00DF5103" w:rsidRDefault="00DF5103" w:rsidP="00DF5103">
            <w:pPr>
              <w:jc w:val="center"/>
              <w:rPr>
                <w:snapToGrid w:val="0"/>
                <w:sz w:val="28"/>
                <w:szCs w:val="28"/>
              </w:rPr>
            </w:pPr>
            <w:r w:rsidRPr="00DF5103">
              <w:rPr>
                <w:snapToGrid w:val="0"/>
                <w:sz w:val="28"/>
                <w:szCs w:val="28"/>
              </w:rPr>
              <w:t>0</w:t>
            </w:r>
          </w:p>
        </w:tc>
        <w:tc>
          <w:tcPr>
            <w:tcW w:w="1573" w:type="dxa"/>
            <w:tcBorders>
              <w:top w:val="single" w:sz="4" w:space="0" w:color="auto"/>
              <w:left w:val="nil"/>
              <w:bottom w:val="single" w:sz="4" w:space="0" w:color="auto"/>
              <w:right w:val="single" w:sz="4" w:space="0" w:color="auto"/>
            </w:tcBorders>
            <w:shd w:val="clear" w:color="000000" w:fill="FFFFFF"/>
            <w:noWrap/>
            <w:vAlign w:val="center"/>
          </w:tcPr>
          <w:p w14:paraId="6DF443C6" w14:textId="77777777" w:rsidR="00DF5103" w:rsidRPr="00DF5103" w:rsidRDefault="00DF5103" w:rsidP="00DF5103">
            <w:pPr>
              <w:jc w:val="center"/>
              <w:rPr>
                <w:snapToGrid w:val="0"/>
                <w:sz w:val="28"/>
                <w:szCs w:val="28"/>
              </w:rPr>
            </w:pPr>
            <w:r w:rsidRPr="00DF5103">
              <w:rPr>
                <w:snapToGrid w:val="0"/>
                <w:sz w:val="28"/>
                <w:szCs w:val="28"/>
              </w:rPr>
              <w:t>0</w:t>
            </w:r>
          </w:p>
        </w:tc>
      </w:tr>
      <w:tr w:rsidR="00DF5103" w:rsidRPr="00DF5103" w14:paraId="46006C8C" w14:textId="77777777" w:rsidTr="00E6267D">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E4BB3" w14:textId="77777777" w:rsidR="00DF5103" w:rsidRPr="00DF5103" w:rsidRDefault="00DF5103" w:rsidP="00DF5103">
            <w:pPr>
              <w:jc w:val="center"/>
              <w:rPr>
                <w:snapToGrid w:val="0"/>
                <w:sz w:val="20"/>
                <w:szCs w:val="28"/>
              </w:rPr>
            </w:pPr>
            <w:r w:rsidRPr="00DF5103">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235B1168" w14:textId="77777777" w:rsidR="00DF5103" w:rsidRPr="00DF5103" w:rsidRDefault="00DF5103" w:rsidP="00DF5103">
            <w:pPr>
              <w:rPr>
                <w:snapToGrid w:val="0"/>
                <w:sz w:val="20"/>
                <w:szCs w:val="28"/>
              </w:rPr>
            </w:pPr>
            <w:r w:rsidRPr="00DF5103">
              <w:rPr>
                <w:snapToGrid w:val="0"/>
                <w:sz w:val="20"/>
                <w:szCs w:val="28"/>
              </w:rPr>
              <w:t>Арендная плата</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7B79486" w14:textId="77777777" w:rsidR="00DF5103" w:rsidRPr="00DF5103" w:rsidRDefault="00DF5103" w:rsidP="00DF5103">
            <w:pPr>
              <w:jc w:val="center"/>
              <w:rPr>
                <w:snapToGrid w:val="0"/>
                <w:sz w:val="28"/>
                <w:szCs w:val="28"/>
              </w:rPr>
            </w:pPr>
            <w:r w:rsidRPr="00DF5103">
              <w:rPr>
                <w:snapToGrid w:val="0"/>
                <w:sz w:val="28"/>
                <w:szCs w:val="28"/>
              </w:rPr>
              <w:t>2 250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58C9DF66" w14:textId="77777777" w:rsidR="00DF5103" w:rsidRPr="00DF5103" w:rsidRDefault="00DF5103" w:rsidP="00DF5103">
            <w:pPr>
              <w:jc w:val="center"/>
              <w:rPr>
                <w:snapToGrid w:val="0"/>
                <w:sz w:val="28"/>
                <w:szCs w:val="28"/>
              </w:rPr>
            </w:pPr>
            <w:r w:rsidRPr="00DF5103">
              <w:rPr>
                <w:snapToGrid w:val="0"/>
                <w:sz w:val="28"/>
                <w:szCs w:val="28"/>
              </w:rPr>
              <w:t>2 706</w:t>
            </w:r>
          </w:p>
        </w:tc>
        <w:tc>
          <w:tcPr>
            <w:tcW w:w="1573" w:type="dxa"/>
            <w:tcBorders>
              <w:top w:val="single" w:sz="4" w:space="0" w:color="auto"/>
              <w:left w:val="nil"/>
              <w:bottom w:val="single" w:sz="4" w:space="0" w:color="auto"/>
              <w:right w:val="single" w:sz="4" w:space="0" w:color="auto"/>
            </w:tcBorders>
            <w:shd w:val="clear" w:color="000000" w:fill="FFFFFF"/>
            <w:noWrap/>
            <w:vAlign w:val="center"/>
          </w:tcPr>
          <w:p w14:paraId="538C3CAC" w14:textId="77777777" w:rsidR="00DF5103" w:rsidRPr="00DF5103" w:rsidRDefault="00DF5103" w:rsidP="00DF5103">
            <w:pPr>
              <w:jc w:val="center"/>
              <w:rPr>
                <w:snapToGrid w:val="0"/>
                <w:sz w:val="28"/>
                <w:szCs w:val="28"/>
              </w:rPr>
            </w:pPr>
            <w:r w:rsidRPr="00DF5103">
              <w:rPr>
                <w:snapToGrid w:val="0"/>
                <w:sz w:val="28"/>
                <w:szCs w:val="28"/>
              </w:rPr>
              <w:t>456</w:t>
            </w:r>
          </w:p>
        </w:tc>
      </w:tr>
      <w:tr w:rsidR="00DF5103" w:rsidRPr="00DF5103" w14:paraId="363E4CD1" w14:textId="77777777" w:rsidTr="00E6267D">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11D70" w14:textId="77777777" w:rsidR="00DF5103" w:rsidRPr="00DF5103" w:rsidRDefault="00DF5103" w:rsidP="00DF5103">
            <w:pPr>
              <w:jc w:val="center"/>
              <w:rPr>
                <w:snapToGrid w:val="0"/>
                <w:sz w:val="20"/>
                <w:szCs w:val="28"/>
              </w:rPr>
            </w:pPr>
            <w:r w:rsidRPr="00DF5103">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7E31EB6" w14:textId="77777777" w:rsidR="00DF5103" w:rsidRPr="00DF5103" w:rsidRDefault="00DF5103" w:rsidP="00DF5103">
            <w:pPr>
              <w:rPr>
                <w:snapToGrid w:val="0"/>
                <w:sz w:val="20"/>
                <w:szCs w:val="28"/>
              </w:rPr>
            </w:pPr>
            <w:r w:rsidRPr="00DF5103">
              <w:rPr>
                <w:snapToGrid w:val="0"/>
                <w:sz w:val="20"/>
                <w:szCs w:val="28"/>
              </w:rPr>
              <w:t>Концессионная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F1E21D4" w14:textId="77777777" w:rsidR="00DF5103" w:rsidRPr="00DF5103" w:rsidRDefault="00DF5103" w:rsidP="00DF5103">
            <w:pPr>
              <w:jc w:val="center"/>
              <w:rPr>
                <w:snapToGrid w:val="0"/>
                <w:sz w:val="28"/>
                <w:szCs w:val="28"/>
              </w:rPr>
            </w:pPr>
            <w:r w:rsidRPr="00DF5103">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204A992" w14:textId="77777777" w:rsidR="00DF5103" w:rsidRPr="00DF5103" w:rsidRDefault="00DF5103" w:rsidP="00DF5103">
            <w:pPr>
              <w:jc w:val="center"/>
              <w:rPr>
                <w:snapToGrid w:val="0"/>
                <w:sz w:val="28"/>
                <w:szCs w:val="28"/>
              </w:rPr>
            </w:pPr>
            <w:r w:rsidRPr="00DF5103">
              <w:rPr>
                <w:snapToGrid w:val="0"/>
                <w:sz w:val="28"/>
                <w:szCs w:val="28"/>
              </w:rPr>
              <w:t>0</w:t>
            </w:r>
          </w:p>
        </w:tc>
        <w:tc>
          <w:tcPr>
            <w:tcW w:w="1573" w:type="dxa"/>
            <w:tcBorders>
              <w:top w:val="single" w:sz="4" w:space="0" w:color="auto"/>
              <w:left w:val="nil"/>
              <w:bottom w:val="single" w:sz="4" w:space="0" w:color="auto"/>
              <w:right w:val="single" w:sz="4" w:space="0" w:color="auto"/>
            </w:tcBorders>
            <w:shd w:val="clear" w:color="auto" w:fill="auto"/>
            <w:noWrap/>
            <w:vAlign w:val="center"/>
          </w:tcPr>
          <w:p w14:paraId="07E9FA91" w14:textId="77777777" w:rsidR="00DF5103" w:rsidRPr="00DF5103" w:rsidRDefault="00DF5103" w:rsidP="00DF5103">
            <w:pPr>
              <w:jc w:val="center"/>
              <w:rPr>
                <w:snapToGrid w:val="0"/>
                <w:sz w:val="28"/>
                <w:szCs w:val="28"/>
              </w:rPr>
            </w:pPr>
            <w:r w:rsidRPr="00DF5103">
              <w:rPr>
                <w:snapToGrid w:val="0"/>
                <w:sz w:val="28"/>
                <w:szCs w:val="28"/>
              </w:rPr>
              <w:t>0</w:t>
            </w:r>
          </w:p>
        </w:tc>
      </w:tr>
      <w:tr w:rsidR="00DF5103" w:rsidRPr="00DF5103" w14:paraId="3C15F94F" w14:textId="77777777" w:rsidTr="00E6267D">
        <w:trPr>
          <w:gridAfter w:val="1"/>
          <w:wAfter w:w="1872"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5CAFB" w14:textId="77777777" w:rsidR="00DF5103" w:rsidRPr="00DF5103" w:rsidRDefault="00DF5103" w:rsidP="00DF5103">
            <w:pPr>
              <w:jc w:val="center"/>
              <w:rPr>
                <w:snapToGrid w:val="0"/>
                <w:sz w:val="20"/>
                <w:szCs w:val="28"/>
              </w:rPr>
            </w:pPr>
            <w:r w:rsidRPr="00DF5103">
              <w:rPr>
                <w:snapToGrid w:val="0"/>
                <w:sz w:val="20"/>
                <w:szCs w:val="28"/>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218BA4D" w14:textId="77777777" w:rsidR="00DF5103" w:rsidRPr="00DF5103" w:rsidRDefault="00DF5103" w:rsidP="00DF5103">
            <w:pPr>
              <w:jc w:val="both"/>
              <w:rPr>
                <w:snapToGrid w:val="0"/>
                <w:sz w:val="20"/>
                <w:szCs w:val="28"/>
              </w:rPr>
            </w:pPr>
            <w:r w:rsidRPr="00DF5103">
              <w:rPr>
                <w:snapToGrid w:val="0"/>
                <w:sz w:val="20"/>
                <w:szCs w:val="28"/>
              </w:rPr>
              <w:t>Расходы на уплату налогов, сборов и других обязательных платежей, в том числе:</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9B001E1" w14:textId="77777777" w:rsidR="00DF5103" w:rsidRPr="00DF5103" w:rsidRDefault="00DF5103" w:rsidP="00DF5103">
            <w:pPr>
              <w:jc w:val="center"/>
              <w:rPr>
                <w:snapToGrid w:val="0"/>
                <w:sz w:val="28"/>
                <w:szCs w:val="28"/>
              </w:rPr>
            </w:pPr>
            <w:r w:rsidRPr="00DF5103">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1044C96B" w14:textId="77777777" w:rsidR="00DF5103" w:rsidRPr="00DF5103" w:rsidRDefault="00DF5103" w:rsidP="00DF5103">
            <w:pPr>
              <w:jc w:val="center"/>
              <w:rPr>
                <w:snapToGrid w:val="0"/>
                <w:sz w:val="28"/>
                <w:szCs w:val="28"/>
              </w:rPr>
            </w:pPr>
            <w:r w:rsidRPr="00DF5103">
              <w:rPr>
                <w:snapToGrid w:val="0"/>
                <w:sz w:val="28"/>
                <w:szCs w:val="28"/>
              </w:rPr>
              <w:t>0</w:t>
            </w:r>
          </w:p>
        </w:tc>
        <w:tc>
          <w:tcPr>
            <w:tcW w:w="1573" w:type="dxa"/>
            <w:tcBorders>
              <w:top w:val="single" w:sz="4" w:space="0" w:color="auto"/>
              <w:left w:val="nil"/>
              <w:bottom w:val="single" w:sz="4" w:space="0" w:color="auto"/>
              <w:right w:val="single" w:sz="4" w:space="0" w:color="auto"/>
            </w:tcBorders>
            <w:shd w:val="clear" w:color="000000" w:fill="FFFFFF"/>
            <w:noWrap/>
            <w:vAlign w:val="center"/>
          </w:tcPr>
          <w:p w14:paraId="39EFB595" w14:textId="77777777" w:rsidR="00DF5103" w:rsidRPr="00DF5103" w:rsidRDefault="00DF5103" w:rsidP="00DF5103">
            <w:pPr>
              <w:jc w:val="center"/>
              <w:rPr>
                <w:snapToGrid w:val="0"/>
                <w:sz w:val="28"/>
                <w:szCs w:val="28"/>
              </w:rPr>
            </w:pPr>
            <w:r w:rsidRPr="00DF5103">
              <w:rPr>
                <w:snapToGrid w:val="0"/>
                <w:sz w:val="28"/>
                <w:szCs w:val="28"/>
              </w:rPr>
              <w:t>0</w:t>
            </w:r>
          </w:p>
        </w:tc>
      </w:tr>
      <w:tr w:rsidR="00DF5103" w:rsidRPr="00DF5103" w14:paraId="7C288AC7" w14:textId="77777777" w:rsidTr="00E6267D">
        <w:trPr>
          <w:gridAfter w:val="1"/>
          <w:wAfter w:w="1872"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A1FEB" w14:textId="77777777" w:rsidR="00DF5103" w:rsidRPr="00DF5103" w:rsidRDefault="00DF5103" w:rsidP="00DF5103">
            <w:pPr>
              <w:jc w:val="center"/>
              <w:rPr>
                <w:snapToGrid w:val="0"/>
                <w:sz w:val="20"/>
                <w:szCs w:val="28"/>
              </w:rPr>
            </w:pPr>
            <w:r w:rsidRPr="00DF5103">
              <w:rPr>
                <w:snapToGrid w:val="0"/>
                <w:sz w:val="20"/>
                <w:szCs w:val="28"/>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9775A81" w14:textId="77777777" w:rsidR="00DF5103" w:rsidRPr="00DF5103" w:rsidRDefault="00DF5103" w:rsidP="00DF5103">
            <w:pPr>
              <w:jc w:val="both"/>
              <w:rPr>
                <w:snapToGrid w:val="0"/>
                <w:sz w:val="20"/>
                <w:szCs w:val="28"/>
              </w:rPr>
            </w:pPr>
            <w:r w:rsidRPr="00DF5103">
              <w:rPr>
                <w:snapToGrid w:val="0"/>
                <w:sz w:val="2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2D7E26E" w14:textId="77777777" w:rsidR="00DF5103" w:rsidRPr="00DF5103" w:rsidRDefault="00DF5103" w:rsidP="00DF5103">
            <w:pPr>
              <w:jc w:val="center"/>
              <w:rPr>
                <w:snapToGrid w:val="0"/>
                <w:sz w:val="28"/>
                <w:szCs w:val="28"/>
              </w:rPr>
            </w:pPr>
            <w:r w:rsidRPr="00DF5103">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2F164817" w14:textId="77777777" w:rsidR="00DF5103" w:rsidRPr="00DF5103" w:rsidRDefault="00DF5103" w:rsidP="00DF5103">
            <w:pPr>
              <w:jc w:val="center"/>
              <w:rPr>
                <w:snapToGrid w:val="0"/>
                <w:sz w:val="28"/>
                <w:szCs w:val="28"/>
              </w:rPr>
            </w:pPr>
            <w:r w:rsidRPr="00DF5103">
              <w:rPr>
                <w:snapToGrid w:val="0"/>
                <w:sz w:val="28"/>
                <w:szCs w:val="28"/>
              </w:rPr>
              <w:t>0</w:t>
            </w:r>
          </w:p>
        </w:tc>
        <w:tc>
          <w:tcPr>
            <w:tcW w:w="1573" w:type="dxa"/>
            <w:tcBorders>
              <w:top w:val="single" w:sz="4" w:space="0" w:color="auto"/>
              <w:left w:val="nil"/>
              <w:bottom w:val="single" w:sz="4" w:space="0" w:color="auto"/>
              <w:right w:val="single" w:sz="4" w:space="0" w:color="auto"/>
            </w:tcBorders>
            <w:shd w:val="clear" w:color="000000" w:fill="FFFFFF"/>
            <w:noWrap/>
            <w:vAlign w:val="center"/>
          </w:tcPr>
          <w:p w14:paraId="04D861B2" w14:textId="77777777" w:rsidR="00DF5103" w:rsidRPr="00DF5103" w:rsidRDefault="00DF5103" w:rsidP="00DF5103">
            <w:pPr>
              <w:jc w:val="center"/>
              <w:rPr>
                <w:snapToGrid w:val="0"/>
                <w:sz w:val="28"/>
                <w:szCs w:val="28"/>
              </w:rPr>
            </w:pPr>
            <w:r w:rsidRPr="00DF5103">
              <w:rPr>
                <w:snapToGrid w:val="0"/>
                <w:sz w:val="28"/>
                <w:szCs w:val="28"/>
              </w:rPr>
              <w:t>0</w:t>
            </w:r>
          </w:p>
        </w:tc>
      </w:tr>
      <w:tr w:rsidR="00DF5103" w:rsidRPr="00DF5103" w14:paraId="5AF0924A" w14:textId="77777777" w:rsidTr="00E6267D">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0FF6F" w14:textId="77777777" w:rsidR="00DF5103" w:rsidRPr="00DF5103" w:rsidRDefault="00DF5103" w:rsidP="00DF5103">
            <w:pPr>
              <w:jc w:val="center"/>
              <w:rPr>
                <w:snapToGrid w:val="0"/>
                <w:sz w:val="20"/>
                <w:szCs w:val="28"/>
              </w:rPr>
            </w:pPr>
            <w:r w:rsidRPr="00DF5103">
              <w:rPr>
                <w:snapToGrid w:val="0"/>
                <w:sz w:val="20"/>
                <w:szCs w:val="28"/>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6342B01" w14:textId="77777777" w:rsidR="00DF5103" w:rsidRPr="00DF5103" w:rsidRDefault="00DF5103" w:rsidP="00DF5103">
            <w:pPr>
              <w:jc w:val="both"/>
              <w:rPr>
                <w:snapToGrid w:val="0"/>
                <w:sz w:val="20"/>
                <w:szCs w:val="28"/>
              </w:rPr>
            </w:pPr>
            <w:r w:rsidRPr="00DF5103">
              <w:rPr>
                <w:snapToGrid w:val="0"/>
                <w:sz w:val="20"/>
                <w:szCs w:val="28"/>
              </w:rPr>
              <w:t>расходы на обязательное страхование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A628B80" w14:textId="77777777" w:rsidR="00DF5103" w:rsidRPr="00DF5103" w:rsidRDefault="00DF5103" w:rsidP="00DF5103">
            <w:pPr>
              <w:jc w:val="center"/>
              <w:rPr>
                <w:snapToGrid w:val="0"/>
                <w:sz w:val="28"/>
                <w:szCs w:val="28"/>
              </w:rPr>
            </w:pPr>
            <w:r w:rsidRPr="00DF5103">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18E6194" w14:textId="77777777" w:rsidR="00DF5103" w:rsidRPr="00DF5103" w:rsidRDefault="00DF5103" w:rsidP="00DF5103">
            <w:pPr>
              <w:jc w:val="center"/>
              <w:rPr>
                <w:snapToGrid w:val="0"/>
                <w:sz w:val="28"/>
                <w:szCs w:val="28"/>
              </w:rPr>
            </w:pPr>
            <w:r w:rsidRPr="00DF5103">
              <w:rPr>
                <w:snapToGrid w:val="0"/>
                <w:sz w:val="28"/>
                <w:szCs w:val="28"/>
              </w:rPr>
              <w:t>0</w:t>
            </w:r>
          </w:p>
        </w:tc>
        <w:tc>
          <w:tcPr>
            <w:tcW w:w="1573" w:type="dxa"/>
            <w:tcBorders>
              <w:top w:val="single" w:sz="4" w:space="0" w:color="auto"/>
              <w:left w:val="nil"/>
              <w:bottom w:val="single" w:sz="4" w:space="0" w:color="auto"/>
              <w:right w:val="single" w:sz="4" w:space="0" w:color="auto"/>
            </w:tcBorders>
            <w:shd w:val="clear" w:color="auto" w:fill="auto"/>
            <w:noWrap/>
            <w:vAlign w:val="center"/>
          </w:tcPr>
          <w:p w14:paraId="4E422775" w14:textId="77777777" w:rsidR="00DF5103" w:rsidRPr="00DF5103" w:rsidRDefault="00DF5103" w:rsidP="00DF5103">
            <w:pPr>
              <w:jc w:val="center"/>
              <w:rPr>
                <w:snapToGrid w:val="0"/>
                <w:sz w:val="28"/>
                <w:szCs w:val="28"/>
              </w:rPr>
            </w:pPr>
            <w:r w:rsidRPr="00DF5103">
              <w:rPr>
                <w:snapToGrid w:val="0"/>
                <w:sz w:val="28"/>
                <w:szCs w:val="28"/>
              </w:rPr>
              <w:t>0</w:t>
            </w:r>
          </w:p>
        </w:tc>
      </w:tr>
      <w:tr w:rsidR="00DF5103" w:rsidRPr="00DF5103" w14:paraId="7DA1268D" w14:textId="77777777" w:rsidTr="00E6267D">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8FD91" w14:textId="77777777" w:rsidR="00DF5103" w:rsidRPr="00DF5103" w:rsidRDefault="00DF5103" w:rsidP="00DF5103">
            <w:pPr>
              <w:jc w:val="center"/>
              <w:rPr>
                <w:snapToGrid w:val="0"/>
                <w:sz w:val="20"/>
                <w:szCs w:val="28"/>
              </w:rPr>
            </w:pPr>
            <w:r w:rsidRPr="00DF5103">
              <w:rPr>
                <w:snapToGrid w:val="0"/>
                <w:sz w:val="20"/>
                <w:szCs w:val="28"/>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19497F6" w14:textId="77777777" w:rsidR="00DF5103" w:rsidRPr="00DF5103" w:rsidRDefault="00DF5103" w:rsidP="00DF5103">
            <w:pPr>
              <w:rPr>
                <w:snapToGrid w:val="0"/>
                <w:sz w:val="20"/>
                <w:szCs w:val="28"/>
              </w:rPr>
            </w:pPr>
            <w:r w:rsidRPr="00DF5103">
              <w:rPr>
                <w:snapToGrid w:val="0"/>
                <w:sz w:val="20"/>
                <w:szCs w:val="28"/>
              </w:rPr>
              <w:t xml:space="preserve">иные расходы </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C96B4F8" w14:textId="77777777" w:rsidR="00DF5103" w:rsidRPr="00DF5103" w:rsidRDefault="00DF5103" w:rsidP="00DF5103">
            <w:pPr>
              <w:jc w:val="center"/>
              <w:rPr>
                <w:snapToGrid w:val="0"/>
                <w:sz w:val="28"/>
                <w:szCs w:val="28"/>
              </w:rPr>
            </w:pPr>
            <w:r w:rsidRPr="00DF5103">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6CA990FE" w14:textId="77777777" w:rsidR="00DF5103" w:rsidRPr="00DF5103" w:rsidRDefault="00DF5103" w:rsidP="00DF5103">
            <w:pPr>
              <w:jc w:val="center"/>
              <w:rPr>
                <w:snapToGrid w:val="0"/>
                <w:sz w:val="28"/>
                <w:szCs w:val="28"/>
              </w:rPr>
            </w:pPr>
            <w:r w:rsidRPr="00DF5103">
              <w:rPr>
                <w:snapToGrid w:val="0"/>
                <w:sz w:val="28"/>
                <w:szCs w:val="28"/>
              </w:rPr>
              <w:t>0</w:t>
            </w:r>
          </w:p>
        </w:tc>
        <w:tc>
          <w:tcPr>
            <w:tcW w:w="1573" w:type="dxa"/>
            <w:tcBorders>
              <w:top w:val="single" w:sz="4" w:space="0" w:color="auto"/>
              <w:left w:val="nil"/>
              <w:bottom w:val="single" w:sz="4" w:space="0" w:color="auto"/>
              <w:right w:val="single" w:sz="4" w:space="0" w:color="auto"/>
            </w:tcBorders>
            <w:shd w:val="clear" w:color="000000" w:fill="FFFFFF"/>
            <w:noWrap/>
            <w:vAlign w:val="center"/>
          </w:tcPr>
          <w:p w14:paraId="402C46B3" w14:textId="77777777" w:rsidR="00DF5103" w:rsidRPr="00DF5103" w:rsidRDefault="00DF5103" w:rsidP="00DF5103">
            <w:pPr>
              <w:jc w:val="center"/>
              <w:rPr>
                <w:snapToGrid w:val="0"/>
                <w:sz w:val="28"/>
                <w:szCs w:val="28"/>
              </w:rPr>
            </w:pPr>
            <w:r w:rsidRPr="00DF5103">
              <w:rPr>
                <w:snapToGrid w:val="0"/>
                <w:sz w:val="28"/>
                <w:szCs w:val="28"/>
              </w:rPr>
              <w:t>0</w:t>
            </w:r>
          </w:p>
        </w:tc>
      </w:tr>
      <w:tr w:rsidR="00DF5103" w:rsidRPr="00DF5103" w14:paraId="1E2CA28B" w14:textId="77777777" w:rsidTr="00E6267D">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0F426" w14:textId="77777777" w:rsidR="00DF5103" w:rsidRPr="00DF5103" w:rsidRDefault="00DF5103" w:rsidP="00DF5103">
            <w:pPr>
              <w:jc w:val="center"/>
              <w:rPr>
                <w:snapToGrid w:val="0"/>
                <w:sz w:val="20"/>
                <w:szCs w:val="28"/>
              </w:rPr>
            </w:pPr>
            <w:r w:rsidRPr="00DF5103">
              <w:rPr>
                <w:snapToGrid w:val="0"/>
                <w:sz w:val="20"/>
                <w:szCs w:val="28"/>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EB31245" w14:textId="77777777" w:rsidR="00DF5103" w:rsidRPr="00DF5103" w:rsidRDefault="00DF5103" w:rsidP="00DF5103">
            <w:pPr>
              <w:jc w:val="both"/>
              <w:rPr>
                <w:snapToGrid w:val="0"/>
                <w:sz w:val="20"/>
                <w:szCs w:val="28"/>
              </w:rPr>
            </w:pPr>
            <w:r w:rsidRPr="00DF5103">
              <w:rPr>
                <w:snapToGrid w:val="0"/>
                <w:sz w:val="20"/>
                <w:szCs w:val="28"/>
              </w:rPr>
              <w:t>Отчисления на социальные нужды</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6D0D14F" w14:textId="77777777" w:rsidR="00DF5103" w:rsidRPr="00DF5103" w:rsidRDefault="00DF5103" w:rsidP="00DF5103">
            <w:pPr>
              <w:jc w:val="center"/>
              <w:rPr>
                <w:snapToGrid w:val="0"/>
                <w:sz w:val="28"/>
                <w:szCs w:val="28"/>
              </w:rPr>
            </w:pPr>
            <w:r w:rsidRPr="00DF5103">
              <w:rPr>
                <w:snapToGrid w:val="0"/>
                <w:sz w:val="28"/>
                <w:szCs w:val="28"/>
              </w:rPr>
              <w:t>750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03FAA170" w14:textId="77777777" w:rsidR="00DF5103" w:rsidRPr="00DF5103" w:rsidRDefault="00DF5103" w:rsidP="00DF5103">
            <w:pPr>
              <w:jc w:val="center"/>
              <w:rPr>
                <w:snapToGrid w:val="0"/>
                <w:sz w:val="28"/>
                <w:szCs w:val="28"/>
              </w:rPr>
            </w:pPr>
            <w:r w:rsidRPr="00DF5103">
              <w:rPr>
                <w:snapToGrid w:val="0"/>
                <w:sz w:val="28"/>
                <w:szCs w:val="28"/>
              </w:rPr>
              <w:t>678</w:t>
            </w:r>
          </w:p>
        </w:tc>
        <w:tc>
          <w:tcPr>
            <w:tcW w:w="1573" w:type="dxa"/>
            <w:tcBorders>
              <w:top w:val="single" w:sz="4" w:space="0" w:color="auto"/>
              <w:left w:val="nil"/>
              <w:bottom w:val="single" w:sz="4" w:space="0" w:color="auto"/>
              <w:right w:val="single" w:sz="4" w:space="0" w:color="auto"/>
            </w:tcBorders>
            <w:shd w:val="clear" w:color="000000" w:fill="FFFFFF"/>
            <w:noWrap/>
            <w:vAlign w:val="center"/>
          </w:tcPr>
          <w:p w14:paraId="41100214" w14:textId="77777777" w:rsidR="00DF5103" w:rsidRPr="00DF5103" w:rsidRDefault="00DF5103" w:rsidP="00DF5103">
            <w:pPr>
              <w:jc w:val="center"/>
              <w:rPr>
                <w:snapToGrid w:val="0"/>
                <w:sz w:val="28"/>
                <w:szCs w:val="28"/>
              </w:rPr>
            </w:pPr>
            <w:r w:rsidRPr="00DF5103">
              <w:rPr>
                <w:snapToGrid w:val="0"/>
                <w:sz w:val="28"/>
                <w:szCs w:val="28"/>
              </w:rPr>
              <w:t>-72</w:t>
            </w:r>
          </w:p>
        </w:tc>
      </w:tr>
      <w:tr w:rsidR="00DF5103" w:rsidRPr="00DF5103" w14:paraId="2DF9C97C" w14:textId="77777777" w:rsidTr="00E6267D">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469D7" w14:textId="77777777" w:rsidR="00DF5103" w:rsidRPr="00DF5103" w:rsidRDefault="00DF5103" w:rsidP="00DF5103">
            <w:pPr>
              <w:jc w:val="center"/>
              <w:rPr>
                <w:snapToGrid w:val="0"/>
                <w:sz w:val="20"/>
                <w:szCs w:val="28"/>
              </w:rPr>
            </w:pPr>
            <w:r w:rsidRPr="00DF5103">
              <w:rPr>
                <w:snapToGrid w:val="0"/>
                <w:sz w:val="20"/>
                <w:szCs w:val="28"/>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43D318C" w14:textId="77777777" w:rsidR="00DF5103" w:rsidRPr="00DF5103" w:rsidRDefault="00DF5103" w:rsidP="00DF5103">
            <w:pPr>
              <w:jc w:val="both"/>
              <w:rPr>
                <w:snapToGrid w:val="0"/>
                <w:sz w:val="20"/>
                <w:szCs w:val="28"/>
              </w:rPr>
            </w:pPr>
            <w:r w:rsidRPr="00DF5103">
              <w:rPr>
                <w:snapToGrid w:val="0"/>
                <w:sz w:val="20"/>
                <w:szCs w:val="28"/>
              </w:rPr>
              <w:t>Расходы по сомнительным долгам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AA2BCE5" w14:textId="77777777" w:rsidR="00DF5103" w:rsidRPr="00DF5103" w:rsidRDefault="00DF5103" w:rsidP="00DF5103">
            <w:pPr>
              <w:jc w:val="center"/>
              <w:rPr>
                <w:snapToGrid w:val="0"/>
                <w:sz w:val="28"/>
                <w:szCs w:val="28"/>
              </w:rPr>
            </w:pPr>
            <w:r w:rsidRPr="00DF5103">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03592E8" w14:textId="77777777" w:rsidR="00DF5103" w:rsidRPr="00DF5103" w:rsidRDefault="00DF5103" w:rsidP="00DF5103">
            <w:pPr>
              <w:jc w:val="center"/>
              <w:rPr>
                <w:snapToGrid w:val="0"/>
                <w:sz w:val="28"/>
                <w:szCs w:val="28"/>
              </w:rPr>
            </w:pPr>
            <w:r w:rsidRPr="00DF5103">
              <w:rPr>
                <w:snapToGrid w:val="0"/>
                <w:sz w:val="28"/>
                <w:szCs w:val="28"/>
              </w:rPr>
              <w:t>0</w:t>
            </w:r>
          </w:p>
        </w:tc>
        <w:tc>
          <w:tcPr>
            <w:tcW w:w="1573" w:type="dxa"/>
            <w:tcBorders>
              <w:top w:val="single" w:sz="4" w:space="0" w:color="auto"/>
              <w:left w:val="nil"/>
              <w:bottom w:val="single" w:sz="4" w:space="0" w:color="auto"/>
              <w:right w:val="single" w:sz="4" w:space="0" w:color="auto"/>
            </w:tcBorders>
            <w:shd w:val="clear" w:color="auto" w:fill="auto"/>
            <w:noWrap/>
            <w:vAlign w:val="center"/>
          </w:tcPr>
          <w:p w14:paraId="22518F79" w14:textId="77777777" w:rsidR="00DF5103" w:rsidRPr="00DF5103" w:rsidRDefault="00DF5103" w:rsidP="00DF5103">
            <w:pPr>
              <w:jc w:val="center"/>
              <w:rPr>
                <w:snapToGrid w:val="0"/>
                <w:sz w:val="28"/>
                <w:szCs w:val="28"/>
              </w:rPr>
            </w:pPr>
            <w:r w:rsidRPr="00DF5103">
              <w:rPr>
                <w:snapToGrid w:val="0"/>
                <w:sz w:val="28"/>
                <w:szCs w:val="28"/>
              </w:rPr>
              <w:t>0</w:t>
            </w:r>
          </w:p>
        </w:tc>
      </w:tr>
      <w:tr w:rsidR="00DF5103" w:rsidRPr="00DF5103" w14:paraId="39917B49" w14:textId="77777777" w:rsidTr="00E6267D">
        <w:trPr>
          <w:gridAfter w:val="1"/>
          <w:wAfter w:w="1872"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36892" w14:textId="77777777" w:rsidR="00DF5103" w:rsidRPr="00DF5103" w:rsidRDefault="00DF5103" w:rsidP="00DF5103">
            <w:pPr>
              <w:jc w:val="center"/>
              <w:rPr>
                <w:snapToGrid w:val="0"/>
                <w:sz w:val="20"/>
                <w:szCs w:val="28"/>
              </w:rPr>
            </w:pPr>
            <w:r w:rsidRPr="00DF5103">
              <w:rPr>
                <w:snapToGrid w:val="0"/>
                <w:sz w:val="20"/>
                <w:szCs w:val="28"/>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7BF90AB" w14:textId="77777777" w:rsidR="00DF5103" w:rsidRPr="00DF5103" w:rsidRDefault="00DF5103" w:rsidP="00DF5103">
            <w:pPr>
              <w:jc w:val="both"/>
              <w:rPr>
                <w:snapToGrid w:val="0"/>
                <w:sz w:val="20"/>
                <w:szCs w:val="28"/>
              </w:rPr>
            </w:pPr>
            <w:r w:rsidRPr="00DF5103">
              <w:rPr>
                <w:snapToGrid w:val="0"/>
                <w:sz w:val="20"/>
                <w:szCs w:val="28"/>
              </w:rPr>
              <w:t>Амортизация основных средств и нематериальных активов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B1DAB9E" w14:textId="77777777" w:rsidR="00DF5103" w:rsidRPr="00DF5103" w:rsidRDefault="00DF5103" w:rsidP="00DF5103">
            <w:pPr>
              <w:jc w:val="center"/>
              <w:rPr>
                <w:snapToGrid w:val="0"/>
                <w:sz w:val="28"/>
                <w:szCs w:val="28"/>
              </w:rPr>
            </w:pPr>
            <w:r w:rsidRPr="00DF5103">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C4D886B" w14:textId="77777777" w:rsidR="00DF5103" w:rsidRPr="00DF5103" w:rsidRDefault="00DF5103" w:rsidP="00DF5103">
            <w:pPr>
              <w:jc w:val="center"/>
              <w:rPr>
                <w:snapToGrid w:val="0"/>
                <w:sz w:val="28"/>
                <w:szCs w:val="28"/>
              </w:rPr>
            </w:pPr>
            <w:r w:rsidRPr="00DF5103">
              <w:rPr>
                <w:snapToGrid w:val="0"/>
                <w:sz w:val="28"/>
                <w:szCs w:val="28"/>
              </w:rPr>
              <w:t>0</w:t>
            </w:r>
          </w:p>
        </w:tc>
        <w:tc>
          <w:tcPr>
            <w:tcW w:w="1573" w:type="dxa"/>
            <w:tcBorders>
              <w:top w:val="single" w:sz="4" w:space="0" w:color="auto"/>
              <w:left w:val="nil"/>
              <w:bottom w:val="single" w:sz="4" w:space="0" w:color="auto"/>
              <w:right w:val="single" w:sz="4" w:space="0" w:color="auto"/>
            </w:tcBorders>
            <w:shd w:val="clear" w:color="auto" w:fill="auto"/>
            <w:noWrap/>
            <w:vAlign w:val="center"/>
          </w:tcPr>
          <w:p w14:paraId="3577374E" w14:textId="77777777" w:rsidR="00DF5103" w:rsidRPr="00DF5103" w:rsidRDefault="00DF5103" w:rsidP="00DF5103">
            <w:pPr>
              <w:jc w:val="center"/>
              <w:rPr>
                <w:snapToGrid w:val="0"/>
                <w:sz w:val="28"/>
                <w:szCs w:val="28"/>
              </w:rPr>
            </w:pPr>
            <w:r w:rsidRPr="00DF5103">
              <w:rPr>
                <w:snapToGrid w:val="0"/>
                <w:sz w:val="28"/>
                <w:szCs w:val="28"/>
              </w:rPr>
              <w:t>0</w:t>
            </w:r>
          </w:p>
        </w:tc>
      </w:tr>
      <w:tr w:rsidR="00DF5103" w:rsidRPr="00DF5103" w14:paraId="1CEB8541" w14:textId="77777777" w:rsidTr="00E6267D">
        <w:trPr>
          <w:gridAfter w:val="1"/>
          <w:wAfter w:w="1872"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37218" w14:textId="77777777" w:rsidR="00DF5103" w:rsidRPr="00DF5103" w:rsidRDefault="00DF5103" w:rsidP="00DF5103">
            <w:pPr>
              <w:jc w:val="center"/>
              <w:rPr>
                <w:snapToGrid w:val="0"/>
                <w:sz w:val="20"/>
                <w:szCs w:val="28"/>
              </w:rPr>
            </w:pPr>
            <w:r w:rsidRPr="00DF5103">
              <w:rPr>
                <w:snapToGrid w:val="0"/>
                <w:sz w:val="20"/>
                <w:szCs w:val="28"/>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9ACBCA3" w14:textId="77777777" w:rsidR="00DF5103" w:rsidRPr="00DF5103" w:rsidRDefault="00DF5103" w:rsidP="00DF5103">
            <w:pPr>
              <w:jc w:val="both"/>
              <w:rPr>
                <w:snapToGrid w:val="0"/>
                <w:sz w:val="20"/>
                <w:szCs w:val="28"/>
              </w:rPr>
            </w:pPr>
            <w:r w:rsidRPr="00DF5103">
              <w:rPr>
                <w:snapToGrid w:val="0"/>
                <w:sz w:val="20"/>
                <w:szCs w:val="28"/>
              </w:rPr>
              <w:t>Расходы на выплаты по договорам займа и кредитным договорам, включая проценты по ним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2CDA2B7" w14:textId="77777777" w:rsidR="00DF5103" w:rsidRPr="00DF5103" w:rsidRDefault="00DF5103" w:rsidP="00DF5103">
            <w:pPr>
              <w:jc w:val="center"/>
              <w:rPr>
                <w:snapToGrid w:val="0"/>
                <w:sz w:val="28"/>
                <w:szCs w:val="28"/>
              </w:rPr>
            </w:pPr>
            <w:r w:rsidRPr="00DF5103">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5E816BB" w14:textId="77777777" w:rsidR="00DF5103" w:rsidRPr="00DF5103" w:rsidRDefault="00DF5103" w:rsidP="00DF5103">
            <w:pPr>
              <w:jc w:val="center"/>
              <w:rPr>
                <w:snapToGrid w:val="0"/>
                <w:sz w:val="28"/>
                <w:szCs w:val="28"/>
              </w:rPr>
            </w:pPr>
            <w:r w:rsidRPr="00DF5103">
              <w:rPr>
                <w:snapToGrid w:val="0"/>
                <w:sz w:val="28"/>
                <w:szCs w:val="28"/>
              </w:rPr>
              <w:t>0</w:t>
            </w:r>
          </w:p>
        </w:tc>
        <w:tc>
          <w:tcPr>
            <w:tcW w:w="1573" w:type="dxa"/>
            <w:tcBorders>
              <w:top w:val="single" w:sz="4" w:space="0" w:color="auto"/>
              <w:left w:val="nil"/>
              <w:bottom w:val="single" w:sz="4" w:space="0" w:color="auto"/>
              <w:right w:val="single" w:sz="4" w:space="0" w:color="auto"/>
            </w:tcBorders>
            <w:shd w:val="clear" w:color="auto" w:fill="auto"/>
            <w:noWrap/>
            <w:vAlign w:val="center"/>
          </w:tcPr>
          <w:p w14:paraId="23BCCC04" w14:textId="77777777" w:rsidR="00DF5103" w:rsidRPr="00DF5103" w:rsidRDefault="00DF5103" w:rsidP="00DF5103">
            <w:pPr>
              <w:jc w:val="center"/>
              <w:rPr>
                <w:snapToGrid w:val="0"/>
                <w:sz w:val="28"/>
                <w:szCs w:val="28"/>
              </w:rPr>
            </w:pPr>
            <w:r w:rsidRPr="00DF5103">
              <w:rPr>
                <w:snapToGrid w:val="0"/>
                <w:sz w:val="28"/>
                <w:szCs w:val="28"/>
              </w:rPr>
              <w:t>0</w:t>
            </w:r>
          </w:p>
        </w:tc>
      </w:tr>
      <w:tr w:rsidR="00DF5103" w:rsidRPr="00DF5103" w14:paraId="2C5B61E0" w14:textId="77777777" w:rsidTr="00E6267D">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3D340" w14:textId="77777777" w:rsidR="00DF5103" w:rsidRPr="00DF5103" w:rsidRDefault="00DF5103" w:rsidP="00DF5103">
            <w:pPr>
              <w:jc w:val="center"/>
              <w:rPr>
                <w:snapToGrid w:val="0"/>
                <w:sz w:val="20"/>
                <w:szCs w:val="28"/>
              </w:rPr>
            </w:pPr>
            <w:r w:rsidRPr="00DF5103">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AAC006A" w14:textId="77777777" w:rsidR="00DF5103" w:rsidRPr="00DF5103" w:rsidRDefault="00DF5103" w:rsidP="00DF5103">
            <w:pPr>
              <w:rPr>
                <w:snapToGrid w:val="0"/>
                <w:sz w:val="20"/>
                <w:szCs w:val="28"/>
              </w:rPr>
            </w:pPr>
            <w:r w:rsidRPr="00DF5103">
              <w:rPr>
                <w:snapToGrid w:val="0"/>
                <w:sz w:val="20"/>
                <w:szCs w:val="28"/>
              </w:rPr>
              <w:t>ИТОГО</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398A4E5" w14:textId="77777777" w:rsidR="00DF5103" w:rsidRPr="00DF5103" w:rsidRDefault="00DF5103" w:rsidP="00DF5103">
            <w:pPr>
              <w:jc w:val="center"/>
              <w:rPr>
                <w:snapToGrid w:val="0"/>
                <w:sz w:val="28"/>
                <w:szCs w:val="28"/>
              </w:rPr>
            </w:pPr>
            <w:r w:rsidRPr="00DF5103">
              <w:rPr>
                <w:snapToGrid w:val="0"/>
                <w:sz w:val="28"/>
                <w:szCs w:val="28"/>
              </w:rPr>
              <w:t>3 000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21FABC7C" w14:textId="77777777" w:rsidR="00DF5103" w:rsidRPr="00DF5103" w:rsidRDefault="00DF5103" w:rsidP="00DF5103">
            <w:pPr>
              <w:jc w:val="center"/>
              <w:rPr>
                <w:snapToGrid w:val="0"/>
                <w:sz w:val="28"/>
                <w:szCs w:val="28"/>
              </w:rPr>
            </w:pPr>
            <w:r w:rsidRPr="00DF5103">
              <w:rPr>
                <w:snapToGrid w:val="0"/>
                <w:sz w:val="28"/>
                <w:szCs w:val="28"/>
              </w:rPr>
              <w:t>3 384</w:t>
            </w:r>
          </w:p>
        </w:tc>
        <w:tc>
          <w:tcPr>
            <w:tcW w:w="1573" w:type="dxa"/>
            <w:tcBorders>
              <w:top w:val="single" w:sz="4" w:space="0" w:color="auto"/>
              <w:left w:val="nil"/>
              <w:bottom w:val="single" w:sz="4" w:space="0" w:color="auto"/>
              <w:right w:val="single" w:sz="4" w:space="0" w:color="auto"/>
            </w:tcBorders>
            <w:shd w:val="clear" w:color="000000" w:fill="FFFFFF"/>
            <w:noWrap/>
            <w:vAlign w:val="center"/>
          </w:tcPr>
          <w:p w14:paraId="2B1DABFA" w14:textId="77777777" w:rsidR="00DF5103" w:rsidRPr="00DF5103" w:rsidRDefault="00DF5103" w:rsidP="00DF5103">
            <w:pPr>
              <w:jc w:val="center"/>
              <w:rPr>
                <w:snapToGrid w:val="0"/>
                <w:sz w:val="28"/>
                <w:szCs w:val="28"/>
              </w:rPr>
            </w:pPr>
            <w:r w:rsidRPr="00DF5103">
              <w:rPr>
                <w:snapToGrid w:val="0"/>
                <w:sz w:val="28"/>
                <w:szCs w:val="28"/>
              </w:rPr>
              <w:t>384</w:t>
            </w:r>
          </w:p>
        </w:tc>
      </w:tr>
      <w:tr w:rsidR="00DF5103" w:rsidRPr="00DF5103" w14:paraId="035D237C" w14:textId="77777777" w:rsidTr="00E6267D">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68FDD" w14:textId="77777777" w:rsidR="00DF5103" w:rsidRPr="00DF5103" w:rsidRDefault="00DF5103" w:rsidP="00DF5103">
            <w:pPr>
              <w:jc w:val="center"/>
              <w:rPr>
                <w:snapToGrid w:val="0"/>
                <w:sz w:val="20"/>
                <w:szCs w:val="28"/>
              </w:rPr>
            </w:pPr>
            <w:r w:rsidRPr="00DF5103">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489E1B0" w14:textId="77777777" w:rsidR="00DF5103" w:rsidRPr="00DF5103" w:rsidRDefault="00DF5103" w:rsidP="00DF5103">
            <w:pPr>
              <w:rPr>
                <w:snapToGrid w:val="0"/>
                <w:sz w:val="20"/>
                <w:szCs w:val="28"/>
              </w:rPr>
            </w:pPr>
            <w:r w:rsidRPr="00DF5103">
              <w:rPr>
                <w:snapToGrid w:val="0"/>
                <w:sz w:val="20"/>
                <w:szCs w:val="28"/>
              </w:rPr>
              <w:t>Налог на прибыль</w:t>
            </w:r>
          </w:p>
        </w:tc>
        <w:tc>
          <w:tcPr>
            <w:tcW w:w="1764" w:type="dxa"/>
            <w:gridSpan w:val="2"/>
            <w:tcBorders>
              <w:top w:val="nil"/>
              <w:left w:val="single" w:sz="4" w:space="0" w:color="auto"/>
              <w:bottom w:val="single" w:sz="4" w:space="0" w:color="auto"/>
              <w:right w:val="single" w:sz="4" w:space="0" w:color="auto"/>
            </w:tcBorders>
            <w:shd w:val="clear" w:color="000000" w:fill="FFFFFF"/>
            <w:noWrap/>
            <w:vAlign w:val="center"/>
          </w:tcPr>
          <w:p w14:paraId="38A3CC98" w14:textId="77777777" w:rsidR="00DF5103" w:rsidRPr="00DF5103" w:rsidRDefault="00DF5103" w:rsidP="00DF5103">
            <w:pPr>
              <w:jc w:val="center"/>
              <w:rPr>
                <w:snapToGrid w:val="0"/>
                <w:sz w:val="28"/>
                <w:szCs w:val="28"/>
              </w:rPr>
            </w:pPr>
            <w:r w:rsidRPr="00DF5103">
              <w:rPr>
                <w:snapToGrid w:val="0"/>
                <w:sz w:val="28"/>
                <w:szCs w:val="28"/>
              </w:rPr>
              <w:t>0</w:t>
            </w:r>
          </w:p>
        </w:tc>
        <w:tc>
          <w:tcPr>
            <w:tcW w:w="1764" w:type="dxa"/>
            <w:gridSpan w:val="2"/>
            <w:tcBorders>
              <w:top w:val="nil"/>
              <w:left w:val="nil"/>
              <w:bottom w:val="single" w:sz="4" w:space="0" w:color="auto"/>
              <w:right w:val="single" w:sz="4" w:space="0" w:color="auto"/>
            </w:tcBorders>
            <w:shd w:val="clear" w:color="000000" w:fill="FFFFFF"/>
            <w:noWrap/>
            <w:vAlign w:val="center"/>
          </w:tcPr>
          <w:p w14:paraId="7EECAAC6" w14:textId="77777777" w:rsidR="00DF5103" w:rsidRPr="00DF5103" w:rsidRDefault="00DF5103" w:rsidP="00DF5103">
            <w:pPr>
              <w:jc w:val="center"/>
              <w:rPr>
                <w:snapToGrid w:val="0"/>
                <w:sz w:val="28"/>
                <w:szCs w:val="28"/>
              </w:rPr>
            </w:pPr>
            <w:r w:rsidRPr="00DF5103">
              <w:rPr>
                <w:snapToGrid w:val="0"/>
                <w:sz w:val="28"/>
                <w:szCs w:val="28"/>
              </w:rPr>
              <w:t>0</w:t>
            </w:r>
          </w:p>
        </w:tc>
        <w:tc>
          <w:tcPr>
            <w:tcW w:w="1573" w:type="dxa"/>
            <w:tcBorders>
              <w:top w:val="nil"/>
              <w:left w:val="nil"/>
              <w:bottom w:val="single" w:sz="4" w:space="0" w:color="auto"/>
              <w:right w:val="single" w:sz="4" w:space="0" w:color="auto"/>
            </w:tcBorders>
            <w:shd w:val="clear" w:color="000000" w:fill="FFFFFF"/>
            <w:noWrap/>
            <w:vAlign w:val="center"/>
          </w:tcPr>
          <w:p w14:paraId="586059AD" w14:textId="77777777" w:rsidR="00DF5103" w:rsidRPr="00DF5103" w:rsidRDefault="00DF5103" w:rsidP="00DF5103">
            <w:pPr>
              <w:jc w:val="center"/>
              <w:rPr>
                <w:snapToGrid w:val="0"/>
                <w:sz w:val="28"/>
                <w:szCs w:val="28"/>
              </w:rPr>
            </w:pPr>
            <w:r w:rsidRPr="00DF5103">
              <w:rPr>
                <w:snapToGrid w:val="0"/>
                <w:sz w:val="28"/>
                <w:szCs w:val="28"/>
              </w:rPr>
              <w:t>0</w:t>
            </w:r>
          </w:p>
        </w:tc>
      </w:tr>
      <w:tr w:rsidR="00DF5103" w:rsidRPr="00DF5103" w14:paraId="4947CC7F" w14:textId="77777777" w:rsidTr="00E6267D">
        <w:trPr>
          <w:gridAfter w:val="1"/>
          <w:wAfter w:w="1872"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6F329" w14:textId="77777777" w:rsidR="00DF5103" w:rsidRPr="00DF5103" w:rsidRDefault="00DF5103" w:rsidP="00DF5103">
            <w:pPr>
              <w:jc w:val="center"/>
              <w:rPr>
                <w:snapToGrid w:val="0"/>
                <w:sz w:val="20"/>
                <w:szCs w:val="28"/>
              </w:rPr>
            </w:pPr>
            <w:r w:rsidRPr="00DF5103">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C4B3EB1" w14:textId="77777777" w:rsidR="00DF5103" w:rsidRPr="00DF5103" w:rsidRDefault="00DF5103" w:rsidP="00DF5103">
            <w:pPr>
              <w:jc w:val="both"/>
              <w:rPr>
                <w:snapToGrid w:val="0"/>
                <w:sz w:val="20"/>
                <w:szCs w:val="28"/>
              </w:rPr>
            </w:pPr>
            <w:r w:rsidRPr="00DF5103">
              <w:rPr>
                <w:snapToGrid w:val="0"/>
                <w:sz w:val="2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DB0DB21" w14:textId="77777777" w:rsidR="00DF5103" w:rsidRPr="00DF5103" w:rsidRDefault="00DF5103" w:rsidP="00DF5103">
            <w:pPr>
              <w:jc w:val="center"/>
              <w:rPr>
                <w:snapToGrid w:val="0"/>
                <w:sz w:val="28"/>
                <w:szCs w:val="28"/>
              </w:rPr>
            </w:pPr>
            <w:r w:rsidRPr="00DF5103">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54D337C3" w14:textId="77777777" w:rsidR="00DF5103" w:rsidRPr="00DF5103" w:rsidRDefault="00DF5103" w:rsidP="00DF5103">
            <w:pPr>
              <w:jc w:val="center"/>
              <w:rPr>
                <w:snapToGrid w:val="0"/>
                <w:sz w:val="28"/>
                <w:szCs w:val="28"/>
              </w:rPr>
            </w:pPr>
            <w:r w:rsidRPr="00DF5103">
              <w:rPr>
                <w:snapToGrid w:val="0"/>
                <w:sz w:val="28"/>
                <w:szCs w:val="28"/>
              </w:rPr>
              <w:t>0</w:t>
            </w:r>
          </w:p>
        </w:tc>
        <w:tc>
          <w:tcPr>
            <w:tcW w:w="1573" w:type="dxa"/>
            <w:tcBorders>
              <w:top w:val="single" w:sz="4" w:space="0" w:color="auto"/>
              <w:left w:val="nil"/>
              <w:bottom w:val="single" w:sz="4" w:space="0" w:color="auto"/>
              <w:right w:val="single" w:sz="4" w:space="0" w:color="auto"/>
            </w:tcBorders>
            <w:shd w:val="clear" w:color="000000" w:fill="FFFFFF"/>
            <w:noWrap/>
            <w:vAlign w:val="center"/>
          </w:tcPr>
          <w:p w14:paraId="460F0536" w14:textId="77777777" w:rsidR="00DF5103" w:rsidRPr="00DF5103" w:rsidRDefault="00DF5103" w:rsidP="00DF5103">
            <w:pPr>
              <w:jc w:val="center"/>
              <w:rPr>
                <w:snapToGrid w:val="0"/>
                <w:sz w:val="28"/>
                <w:szCs w:val="28"/>
              </w:rPr>
            </w:pPr>
            <w:r w:rsidRPr="00DF5103">
              <w:rPr>
                <w:snapToGrid w:val="0"/>
                <w:sz w:val="28"/>
                <w:szCs w:val="28"/>
              </w:rPr>
              <w:t>0</w:t>
            </w:r>
          </w:p>
        </w:tc>
      </w:tr>
      <w:tr w:rsidR="00DF5103" w:rsidRPr="00DF5103" w14:paraId="2E067E27" w14:textId="77777777" w:rsidTr="00E6267D">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D02D8" w14:textId="77777777" w:rsidR="00DF5103" w:rsidRPr="00DF5103" w:rsidRDefault="00DF5103" w:rsidP="00DF5103">
            <w:pPr>
              <w:jc w:val="center"/>
              <w:rPr>
                <w:snapToGrid w:val="0"/>
                <w:sz w:val="20"/>
                <w:szCs w:val="28"/>
              </w:rPr>
            </w:pPr>
            <w:r w:rsidRPr="00DF5103">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0E30915" w14:textId="77777777" w:rsidR="00DF5103" w:rsidRPr="00DF5103" w:rsidRDefault="00DF5103" w:rsidP="00DF5103">
            <w:pPr>
              <w:jc w:val="both"/>
              <w:rPr>
                <w:snapToGrid w:val="0"/>
                <w:sz w:val="20"/>
                <w:szCs w:val="28"/>
              </w:rPr>
            </w:pPr>
            <w:r w:rsidRPr="00DF5103">
              <w:rPr>
                <w:snapToGrid w:val="0"/>
                <w:sz w:val="20"/>
                <w:szCs w:val="28"/>
              </w:rPr>
              <w:t>Итого неподконтрольных расходов</w:t>
            </w:r>
          </w:p>
        </w:tc>
        <w:tc>
          <w:tcPr>
            <w:tcW w:w="1764" w:type="dxa"/>
            <w:gridSpan w:val="2"/>
            <w:tcBorders>
              <w:top w:val="nil"/>
              <w:left w:val="single" w:sz="4" w:space="0" w:color="auto"/>
              <w:bottom w:val="single" w:sz="4" w:space="0" w:color="auto"/>
              <w:right w:val="single" w:sz="4" w:space="0" w:color="auto"/>
            </w:tcBorders>
            <w:shd w:val="clear" w:color="000000" w:fill="FFFFFF"/>
            <w:noWrap/>
            <w:vAlign w:val="center"/>
          </w:tcPr>
          <w:p w14:paraId="50E06B0E" w14:textId="77777777" w:rsidR="00DF5103" w:rsidRPr="00DF5103" w:rsidRDefault="00DF5103" w:rsidP="00DF5103">
            <w:pPr>
              <w:jc w:val="center"/>
              <w:rPr>
                <w:snapToGrid w:val="0"/>
                <w:sz w:val="28"/>
                <w:szCs w:val="28"/>
              </w:rPr>
            </w:pPr>
            <w:r w:rsidRPr="00DF5103">
              <w:rPr>
                <w:snapToGrid w:val="0"/>
                <w:sz w:val="28"/>
                <w:szCs w:val="28"/>
              </w:rPr>
              <w:t>3 000</w:t>
            </w:r>
          </w:p>
        </w:tc>
        <w:tc>
          <w:tcPr>
            <w:tcW w:w="1764" w:type="dxa"/>
            <w:gridSpan w:val="2"/>
            <w:tcBorders>
              <w:top w:val="nil"/>
              <w:left w:val="nil"/>
              <w:bottom w:val="single" w:sz="4" w:space="0" w:color="auto"/>
              <w:right w:val="single" w:sz="4" w:space="0" w:color="auto"/>
            </w:tcBorders>
            <w:shd w:val="clear" w:color="000000" w:fill="FFFFFF"/>
            <w:noWrap/>
            <w:vAlign w:val="center"/>
          </w:tcPr>
          <w:p w14:paraId="4C77DED0" w14:textId="77777777" w:rsidR="00DF5103" w:rsidRPr="00DF5103" w:rsidRDefault="00DF5103" w:rsidP="00DF5103">
            <w:pPr>
              <w:jc w:val="center"/>
              <w:rPr>
                <w:snapToGrid w:val="0"/>
                <w:sz w:val="28"/>
                <w:szCs w:val="28"/>
              </w:rPr>
            </w:pPr>
            <w:r w:rsidRPr="00DF5103">
              <w:rPr>
                <w:snapToGrid w:val="0"/>
                <w:sz w:val="28"/>
                <w:szCs w:val="28"/>
              </w:rPr>
              <w:t>3 384</w:t>
            </w:r>
          </w:p>
        </w:tc>
        <w:tc>
          <w:tcPr>
            <w:tcW w:w="1573" w:type="dxa"/>
            <w:tcBorders>
              <w:top w:val="nil"/>
              <w:left w:val="nil"/>
              <w:bottom w:val="single" w:sz="4" w:space="0" w:color="auto"/>
              <w:right w:val="single" w:sz="4" w:space="0" w:color="auto"/>
            </w:tcBorders>
            <w:shd w:val="clear" w:color="000000" w:fill="FFFFFF"/>
            <w:noWrap/>
            <w:vAlign w:val="center"/>
          </w:tcPr>
          <w:p w14:paraId="2DABAC87" w14:textId="77777777" w:rsidR="00DF5103" w:rsidRPr="00DF5103" w:rsidRDefault="00DF5103" w:rsidP="00DF5103">
            <w:pPr>
              <w:jc w:val="center"/>
              <w:rPr>
                <w:snapToGrid w:val="0"/>
                <w:sz w:val="28"/>
                <w:szCs w:val="28"/>
              </w:rPr>
            </w:pPr>
            <w:r w:rsidRPr="00DF5103">
              <w:rPr>
                <w:snapToGrid w:val="0"/>
                <w:sz w:val="28"/>
                <w:szCs w:val="28"/>
              </w:rPr>
              <w:t>384</w:t>
            </w:r>
          </w:p>
        </w:tc>
      </w:tr>
      <w:tr w:rsidR="00DF5103" w:rsidRPr="00DF5103" w14:paraId="7CE0EF3E" w14:textId="77777777" w:rsidTr="00E6267D">
        <w:trPr>
          <w:trHeight w:val="300"/>
        </w:trPr>
        <w:tc>
          <w:tcPr>
            <w:tcW w:w="750" w:type="dxa"/>
            <w:tcBorders>
              <w:top w:val="nil"/>
              <w:left w:val="nil"/>
              <w:bottom w:val="nil"/>
              <w:right w:val="nil"/>
            </w:tcBorders>
            <w:shd w:val="clear" w:color="auto" w:fill="auto"/>
            <w:vAlign w:val="center"/>
            <w:hideMark/>
          </w:tcPr>
          <w:p w14:paraId="4A22601B" w14:textId="77777777" w:rsidR="00DF5103" w:rsidRPr="00DF5103" w:rsidRDefault="00DF5103" w:rsidP="00DF5103">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23CDBFA8" w14:textId="77777777" w:rsidR="00DF5103" w:rsidRPr="00DF5103" w:rsidRDefault="00DF5103" w:rsidP="00DF5103">
            <w:pPr>
              <w:rPr>
                <w:snapToGrid w:val="0"/>
                <w:sz w:val="20"/>
                <w:szCs w:val="28"/>
              </w:rPr>
            </w:pPr>
          </w:p>
        </w:tc>
        <w:tc>
          <w:tcPr>
            <w:tcW w:w="1573" w:type="dxa"/>
            <w:tcBorders>
              <w:top w:val="nil"/>
              <w:left w:val="nil"/>
              <w:bottom w:val="nil"/>
              <w:right w:val="nil"/>
            </w:tcBorders>
            <w:shd w:val="clear" w:color="auto" w:fill="auto"/>
            <w:vAlign w:val="center"/>
            <w:hideMark/>
          </w:tcPr>
          <w:p w14:paraId="273E4D53" w14:textId="77777777" w:rsidR="00DF5103" w:rsidRPr="00DF5103" w:rsidRDefault="00DF5103" w:rsidP="00DF5103">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1C2932F6" w14:textId="77777777" w:rsidR="00DF5103" w:rsidRPr="00DF5103" w:rsidRDefault="00DF5103" w:rsidP="00DF5103">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7394B79E" w14:textId="77777777" w:rsidR="00DF5103" w:rsidRPr="00DF5103" w:rsidRDefault="00DF5103" w:rsidP="00DF5103">
            <w:pPr>
              <w:jc w:val="center"/>
              <w:rPr>
                <w:snapToGrid w:val="0"/>
                <w:sz w:val="28"/>
                <w:szCs w:val="28"/>
              </w:rPr>
            </w:pPr>
          </w:p>
        </w:tc>
        <w:tc>
          <w:tcPr>
            <w:tcW w:w="1872" w:type="dxa"/>
            <w:tcBorders>
              <w:top w:val="nil"/>
              <w:left w:val="nil"/>
              <w:bottom w:val="nil"/>
              <w:right w:val="nil"/>
            </w:tcBorders>
            <w:shd w:val="clear" w:color="auto" w:fill="auto"/>
            <w:vAlign w:val="center"/>
            <w:hideMark/>
          </w:tcPr>
          <w:p w14:paraId="2B5527B4" w14:textId="77777777" w:rsidR="00DF5103" w:rsidRPr="00DF5103" w:rsidRDefault="00DF5103" w:rsidP="00DF5103">
            <w:pPr>
              <w:jc w:val="center"/>
              <w:rPr>
                <w:snapToGrid w:val="0"/>
                <w:sz w:val="28"/>
                <w:szCs w:val="28"/>
              </w:rPr>
            </w:pPr>
          </w:p>
        </w:tc>
      </w:tr>
    </w:tbl>
    <w:p w14:paraId="5C4708F8" w14:textId="77777777" w:rsidR="00DF5103" w:rsidRPr="00DF5103" w:rsidRDefault="00DF5103" w:rsidP="00A73ED2">
      <w:pPr>
        <w:numPr>
          <w:ilvl w:val="0"/>
          <w:numId w:val="13"/>
        </w:numPr>
        <w:ind w:left="0" w:right="-144" w:firstLine="567"/>
        <w:jc w:val="right"/>
        <w:rPr>
          <w:snapToGrid w:val="0"/>
          <w:sz w:val="28"/>
          <w:szCs w:val="28"/>
        </w:rPr>
      </w:pPr>
      <w:r w:rsidRPr="00DF5103">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5"/>
        <w:gridCol w:w="1870"/>
      </w:tblGrid>
      <w:tr w:rsidR="00DF5103" w:rsidRPr="00DF5103" w14:paraId="483861F1" w14:textId="77777777" w:rsidTr="00E6267D">
        <w:trPr>
          <w:trHeight w:val="630"/>
        </w:trPr>
        <w:tc>
          <w:tcPr>
            <w:tcW w:w="11084" w:type="dxa"/>
            <w:gridSpan w:val="8"/>
            <w:tcBorders>
              <w:top w:val="nil"/>
              <w:left w:val="nil"/>
              <w:bottom w:val="nil"/>
              <w:right w:val="nil"/>
            </w:tcBorders>
            <w:shd w:val="clear" w:color="auto" w:fill="auto"/>
            <w:noWrap/>
            <w:vAlign w:val="center"/>
            <w:hideMark/>
          </w:tcPr>
          <w:p w14:paraId="2C2FFE38" w14:textId="77777777" w:rsidR="00DF5103" w:rsidRPr="00DF5103" w:rsidRDefault="00DF5103" w:rsidP="00DF5103">
            <w:pPr>
              <w:ind w:right="1478"/>
              <w:jc w:val="center"/>
              <w:rPr>
                <w:bCs/>
                <w:snapToGrid w:val="0"/>
                <w:sz w:val="20"/>
                <w:szCs w:val="28"/>
              </w:rPr>
            </w:pPr>
            <w:r w:rsidRPr="00DF5103">
              <w:rPr>
                <w:bCs/>
                <w:snapToGrid w:val="0"/>
                <w:sz w:val="28"/>
                <w:szCs w:val="28"/>
              </w:rPr>
              <w:lastRenderedPageBreak/>
              <w:t xml:space="preserve">Реестр расходов на приобретение энергетических ресурсов, холодной воды </w:t>
            </w:r>
            <w:r w:rsidRPr="00DF5103">
              <w:rPr>
                <w:bCs/>
                <w:snapToGrid w:val="0"/>
                <w:sz w:val="28"/>
                <w:szCs w:val="28"/>
              </w:rPr>
              <w:br/>
              <w:t>и теплоносителя</w:t>
            </w:r>
          </w:p>
        </w:tc>
      </w:tr>
      <w:tr w:rsidR="00DF5103" w:rsidRPr="00DF5103" w14:paraId="5A2E249B" w14:textId="77777777" w:rsidTr="00E6267D">
        <w:trPr>
          <w:trHeight w:val="300"/>
        </w:trPr>
        <w:tc>
          <w:tcPr>
            <w:tcW w:w="750" w:type="dxa"/>
            <w:tcBorders>
              <w:top w:val="nil"/>
              <w:left w:val="nil"/>
              <w:bottom w:val="nil"/>
              <w:right w:val="nil"/>
            </w:tcBorders>
            <w:shd w:val="clear" w:color="auto" w:fill="auto"/>
            <w:vAlign w:val="center"/>
            <w:hideMark/>
          </w:tcPr>
          <w:p w14:paraId="36122BD9" w14:textId="77777777" w:rsidR="00DF5103" w:rsidRPr="00DF5103" w:rsidRDefault="00DF5103" w:rsidP="00DF5103">
            <w:pPr>
              <w:rPr>
                <w:b/>
                <w:bCs/>
                <w:snapToGrid w:val="0"/>
                <w:sz w:val="20"/>
                <w:szCs w:val="28"/>
              </w:rPr>
            </w:pPr>
          </w:p>
        </w:tc>
        <w:tc>
          <w:tcPr>
            <w:tcW w:w="3361" w:type="dxa"/>
            <w:tcBorders>
              <w:top w:val="nil"/>
              <w:left w:val="nil"/>
              <w:bottom w:val="nil"/>
              <w:right w:val="nil"/>
            </w:tcBorders>
            <w:shd w:val="clear" w:color="auto" w:fill="auto"/>
            <w:vAlign w:val="center"/>
            <w:hideMark/>
          </w:tcPr>
          <w:p w14:paraId="722900BE" w14:textId="77777777" w:rsidR="00DF5103" w:rsidRPr="00DF5103" w:rsidRDefault="00DF5103" w:rsidP="00DF5103">
            <w:pPr>
              <w:rPr>
                <w:snapToGrid w:val="0"/>
                <w:sz w:val="20"/>
                <w:szCs w:val="28"/>
              </w:rPr>
            </w:pPr>
          </w:p>
        </w:tc>
        <w:tc>
          <w:tcPr>
            <w:tcW w:w="1573" w:type="dxa"/>
            <w:tcBorders>
              <w:top w:val="nil"/>
              <w:left w:val="nil"/>
              <w:bottom w:val="nil"/>
              <w:right w:val="nil"/>
            </w:tcBorders>
            <w:shd w:val="clear" w:color="auto" w:fill="auto"/>
            <w:vAlign w:val="center"/>
            <w:hideMark/>
          </w:tcPr>
          <w:p w14:paraId="2A0E5BDB" w14:textId="77777777" w:rsidR="00DF5103" w:rsidRPr="00DF5103" w:rsidRDefault="00DF5103" w:rsidP="00DF5103">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03E6AA84" w14:textId="77777777" w:rsidR="00DF5103" w:rsidRPr="00DF5103" w:rsidRDefault="00DF5103" w:rsidP="00DF5103">
            <w:pPr>
              <w:rPr>
                <w:snapToGrid w:val="0"/>
                <w:sz w:val="20"/>
                <w:szCs w:val="28"/>
              </w:rPr>
            </w:pPr>
          </w:p>
        </w:tc>
        <w:tc>
          <w:tcPr>
            <w:tcW w:w="1766" w:type="dxa"/>
            <w:gridSpan w:val="2"/>
            <w:tcBorders>
              <w:top w:val="nil"/>
              <w:left w:val="nil"/>
              <w:bottom w:val="nil"/>
              <w:right w:val="nil"/>
            </w:tcBorders>
            <w:shd w:val="clear" w:color="auto" w:fill="auto"/>
            <w:vAlign w:val="center"/>
            <w:hideMark/>
          </w:tcPr>
          <w:p w14:paraId="43284825" w14:textId="77777777" w:rsidR="00DF5103" w:rsidRPr="00DF5103" w:rsidRDefault="00DF5103" w:rsidP="00DF5103">
            <w:pPr>
              <w:jc w:val="right"/>
              <w:rPr>
                <w:snapToGrid w:val="0"/>
                <w:sz w:val="20"/>
                <w:szCs w:val="28"/>
              </w:rPr>
            </w:pPr>
            <w:r w:rsidRPr="00DF5103">
              <w:rPr>
                <w:snapToGrid w:val="0"/>
                <w:sz w:val="20"/>
                <w:szCs w:val="28"/>
              </w:rPr>
              <w:t>тыс. руб.</w:t>
            </w:r>
          </w:p>
        </w:tc>
        <w:tc>
          <w:tcPr>
            <w:tcW w:w="1870" w:type="dxa"/>
            <w:tcBorders>
              <w:top w:val="nil"/>
              <w:left w:val="nil"/>
              <w:bottom w:val="nil"/>
              <w:right w:val="nil"/>
            </w:tcBorders>
            <w:shd w:val="clear" w:color="auto" w:fill="auto"/>
            <w:vAlign w:val="center"/>
            <w:hideMark/>
          </w:tcPr>
          <w:p w14:paraId="7B648423" w14:textId="77777777" w:rsidR="00DF5103" w:rsidRPr="00DF5103" w:rsidRDefault="00DF5103" w:rsidP="00DF5103">
            <w:pPr>
              <w:rPr>
                <w:snapToGrid w:val="0"/>
                <w:sz w:val="20"/>
                <w:szCs w:val="28"/>
              </w:rPr>
            </w:pPr>
          </w:p>
        </w:tc>
      </w:tr>
      <w:tr w:rsidR="00DF5103" w:rsidRPr="00DF5103" w14:paraId="193EDB60" w14:textId="77777777" w:rsidTr="00E6267D">
        <w:trPr>
          <w:gridAfter w:val="1"/>
          <w:wAfter w:w="1870"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F2BBF" w14:textId="77777777" w:rsidR="00DF5103" w:rsidRPr="00DF5103" w:rsidRDefault="00DF5103" w:rsidP="00DF5103">
            <w:pPr>
              <w:jc w:val="center"/>
              <w:rPr>
                <w:snapToGrid w:val="0"/>
                <w:sz w:val="20"/>
                <w:szCs w:val="28"/>
              </w:rPr>
            </w:pPr>
            <w:r w:rsidRPr="00DF5103">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D7E0546" w14:textId="77777777" w:rsidR="00DF5103" w:rsidRPr="00DF5103" w:rsidRDefault="00DF5103" w:rsidP="00DF5103">
            <w:pPr>
              <w:jc w:val="center"/>
              <w:rPr>
                <w:snapToGrid w:val="0"/>
                <w:sz w:val="20"/>
                <w:szCs w:val="28"/>
              </w:rPr>
            </w:pPr>
            <w:r w:rsidRPr="00DF5103">
              <w:rPr>
                <w:snapToGrid w:val="0"/>
                <w:sz w:val="20"/>
                <w:szCs w:val="28"/>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69CFB76" w14:textId="77777777" w:rsidR="00DF5103" w:rsidRPr="00DF5103" w:rsidRDefault="00DF5103" w:rsidP="00DF5103">
            <w:pPr>
              <w:jc w:val="center"/>
              <w:rPr>
                <w:snapToGrid w:val="0"/>
                <w:sz w:val="20"/>
                <w:szCs w:val="28"/>
              </w:rPr>
            </w:pPr>
            <w:r w:rsidRPr="00DF5103">
              <w:rPr>
                <w:snapToGrid w:val="0"/>
                <w:sz w:val="20"/>
                <w:szCs w:val="28"/>
              </w:rPr>
              <w:t>Утверждено на 2024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F67BE13" w14:textId="77777777" w:rsidR="00DF5103" w:rsidRPr="00DF5103" w:rsidRDefault="00DF5103" w:rsidP="00DF5103">
            <w:pPr>
              <w:jc w:val="center"/>
              <w:rPr>
                <w:snapToGrid w:val="0"/>
                <w:sz w:val="20"/>
                <w:szCs w:val="28"/>
              </w:rPr>
            </w:pPr>
            <w:r w:rsidRPr="00DF5103">
              <w:rPr>
                <w:snapToGrid w:val="0"/>
                <w:sz w:val="20"/>
                <w:szCs w:val="28"/>
              </w:rPr>
              <w:t xml:space="preserve">Предложение экспертов </w:t>
            </w:r>
          </w:p>
          <w:p w14:paraId="09F3C170" w14:textId="77777777" w:rsidR="00DF5103" w:rsidRPr="00DF5103" w:rsidRDefault="00DF5103" w:rsidP="00DF5103">
            <w:pPr>
              <w:jc w:val="center"/>
              <w:rPr>
                <w:snapToGrid w:val="0"/>
                <w:sz w:val="20"/>
                <w:szCs w:val="28"/>
              </w:rPr>
            </w:pPr>
            <w:r w:rsidRPr="00DF5103">
              <w:rPr>
                <w:snapToGrid w:val="0"/>
                <w:sz w:val="20"/>
                <w:szCs w:val="28"/>
              </w:rPr>
              <w:t>на 2025 год</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093B1" w14:textId="77777777" w:rsidR="00DF5103" w:rsidRPr="00DF5103" w:rsidRDefault="00DF5103" w:rsidP="00DF5103">
            <w:pPr>
              <w:jc w:val="center"/>
              <w:rPr>
                <w:snapToGrid w:val="0"/>
                <w:sz w:val="20"/>
                <w:szCs w:val="28"/>
              </w:rPr>
            </w:pPr>
            <w:r w:rsidRPr="00DF5103">
              <w:rPr>
                <w:snapToGrid w:val="0"/>
                <w:sz w:val="20"/>
                <w:szCs w:val="28"/>
              </w:rPr>
              <w:t>Динамика расходов</w:t>
            </w:r>
          </w:p>
        </w:tc>
      </w:tr>
      <w:tr w:rsidR="00DF5103" w:rsidRPr="00DF5103" w14:paraId="1A586478" w14:textId="77777777" w:rsidTr="00E6267D">
        <w:trPr>
          <w:gridAfter w:val="1"/>
          <w:wAfter w:w="1870"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29ED6" w14:textId="77777777" w:rsidR="00DF5103" w:rsidRPr="00DF5103" w:rsidRDefault="00DF5103" w:rsidP="00DF5103">
            <w:pPr>
              <w:jc w:val="center"/>
              <w:rPr>
                <w:snapToGrid w:val="0"/>
                <w:sz w:val="20"/>
                <w:szCs w:val="28"/>
              </w:rPr>
            </w:pPr>
            <w:r w:rsidRPr="00DF5103">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7442A9F" w14:textId="77777777" w:rsidR="00DF5103" w:rsidRPr="00DF5103" w:rsidRDefault="00DF5103" w:rsidP="00DF5103">
            <w:pPr>
              <w:rPr>
                <w:snapToGrid w:val="0"/>
                <w:sz w:val="20"/>
                <w:szCs w:val="28"/>
              </w:rPr>
            </w:pPr>
            <w:r w:rsidRPr="00DF5103">
              <w:rPr>
                <w:snapToGrid w:val="0"/>
                <w:sz w:val="20"/>
                <w:szCs w:val="28"/>
              </w:rPr>
              <w:t>Расходы на топливо</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D23D60D" w14:textId="77777777" w:rsidR="00DF5103" w:rsidRPr="00DF5103" w:rsidRDefault="00DF5103" w:rsidP="00DF5103">
            <w:pPr>
              <w:jc w:val="center"/>
              <w:rPr>
                <w:snapToGrid w:val="0"/>
                <w:sz w:val="28"/>
                <w:szCs w:val="28"/>
              </w:rPr>
            </w:pPr>
            <w:r w:rsidRPr="00DF5103">
              <w:rPr>
                <w:snapToGrid w:val="0"/>
                <w:sz w:val="28"/>
                <w:szCs w:val="28"/>
              </w:rPr>
              <w:t>4 504</w:t>
            </w:r>
          </w:p>
        </w:tc>
        <w:tc>
          <w:tcPr>
            <w:tcW w:w="1764" w:type="dxa"/>
            <w:gridSpan w:val="2"/>
            <w:tcBorders>
              <w:top w:val="single" w:sz="4" w:space="0" w:color="auto"/>
              <w:left w:val="nil"/>
              <w:bottom w:val="single" w:sz="4" w:space="0" w:color="auto"/>
              <w:right w:val="single" w:sz="4" w:space="0" w:color="auto"/>
            </w:tcBorders>
            <w:shd w:val="clear" w:color="000000" w:fill="FFFFFF"/>
            <w:vAlign w:val="center"/>
          </w:tcPr>
          <w:p w14:paraId="52D784B7" w14:textId="77777777" w:rsidR="00DF5103" w:rsidRPr="00DF5103" w:rsidRDefault="00DF5103" w:rsidP="00DF5103">
            <w:pPr>
              <w:jc w:val="center"/>
              <w:rPr>
                <w:snapToGrid w:val="0"/>
                <w:sz w:val="28"/>
                <w:szCs w:val="28"/>
              </w:rPr>
            </w:pPr>
            <w:r w:rsidRPr="00DF5103">
              <w:rPr>
                <w:snapToGrid w:val="0"/>
                <w:sz w:val="28"/>
                <w:szCs w:val="28"/>
              </w:rPr>
              <w:t>4 082</w:t>
            </w:r>
          </w:p>
        </w:tc>
        <w:tc>
          <w:tcPr>
            <w:tcW w:w="1575" w:type="dxa"/>
            <w:tcBorders>
              <w:top w:val="single" w:sz="4" w:space="0" w:color="auto"/>
              <w:left w:val="nil"/>
              <w:bottom w:val="single" w:sz="4" w:space="0" w:color="auto"/>
              <w:right w:val="single" w:sz="4" w:space="0" w:color="auto"/>
            </w:tcBorders>
            <w:shd w:val="clear" w:color="000000" w:fill="FFFFFF"/>
            <w:vAlign w:val="center"/>
          </w:tcPr>
          <w:p w14:paraId="310B5213" w14:textId="77777777" w:rsidR="00DF5103" w:rsidRPr="00DF5103" w:rsidRDefault="00DF5103" w:rsidP="00DF5103">
            <w:pPr>
              <w:jc w:val="center"/>
              <w:rPr>
                <w:snapToGrid w:val="0"/>
                <w:sz w:val="28"/>
                <w:szCs w:val="28"/>
              </w:rPr>
            </w:pPr>
            <w:r w:rsidRPr="00DF5103">
              <w:rPr>
                <w:snapToGrid w:val="0"/>
                <w:sz w:val="28"/>
                <w:szCs w:val="28"/>
              </w:rPr>
              <w:t>-422</w:t>
            </w:r>
          </w:p>
        </w:tc>
      </w:tr>
      <w:tr w:rsidR="00DF5103" w:rsidRPr="00DF5103" w14:paraId="144464C2" w14:textId="77777777" w:rsidTr="00E6267D">
        <w:trPr>
          <w:gridAfter w:val="1"/>
          <w:wAfter w:w="1870"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30099" w14:textId="77777777" w:rsidR="00DF5103" w:rsidRPr="00DF5103" w:rsidRDefault="00DF5103" w:rsidP="00DF5103">
            <w:pPr>
              <w:jc w:val="center"/>
              <w:rPr>
                <w:snapToGrid w:val="0"/>
                <w:sz w:val="20"/>
                <w:szCs w:val="28"/>
              </w:rPr>
            </w:pPr>
            <w:r w:rsidRPr="00DF5103">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00ABF7B" w14:textId="77777777" w:rsidR="00DF5103" w:rsidRPr="00DF5103" w:rsidRDefault="00DF5103" w:rsidP="00DF5103">
            <w:pPr>
              <w:jc w:val="both"/>
              <w:rPr>
                <w:snapToGrid w:val="0"/>
                <w:sz w:val="20"/>
                <w:szCs w:val="28"/>
              </w:rPr>
            </w:pPr>
            <w:r w:rsidRPr="00DF5103">
              <w:rPr>
                <w:snapToGrid w:val="0"/>
                <w:sz w:val="20"/>
                <w:szCs w:val="28"/>
              </w:rPr>
              <w:t>Расходы на электрическую энергию</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0760999E" w14:textId="77777777" w:rsidR="00DF5103" w:rsidRPr="00DF5103" w:rsidRDefault="00DF5103" w:rsidP="00DF5103">
            <w:pPr>
              <w:jc w:val="center"/>
              <w:rPr>
                <w:snapToGrid w:val="0"/>
                <w:sz w:val="28"/>
                <w:szCs w:val="28"/>
              </w:rPr>
            </w:pPr>
            <w:r w:rsidRPr="00DF5103">
              <w:rPr>
                <w:snapToGrid w:val="0"/>
                <w:sz w:val="28"/>
                <w:szCs w:val="28"/>
              </w:rPr>
              <w:t>714</w:t>
            </w:r>
          </w:p>
        </w:tc>
        <w:tc>
          <w:tcPr>
            <w:tcW w:w="1764" w:type="dxa"/>
            <w:gridSpan w:val="2"/>
            <w:tcBorders>
              <w:top w:val="nil"/>
              <w:left w:val="nil"/>
              <w:bottom w:val="single" w:sz="4" w:space="0" w:color="auto"/>
              <w:right w:val="single" w:sz="4" w:space="0" w:color="auto"/>
            </w:tcBorders>
            <w:shd w:val="clear" w:color="000000" w:fill="FFFFFF"/>
            <w:vAlign w:val="center"/>
          </w:tcPr>
          <w:p w14:paraId="1FF20443" w14:textId="77777777" w:rsidR="00DF5103" w:rsidRPr="00DF5103" w:rsidRDefault="00DF5103" w:rsidP="00DF5103">
            <w:pPr>
              <w:jc w:val="center"/>
              <w:rPr>
                <w:snapToGrid w:val="0"/>
                <w:sz w:val="28"/>
                <w:szCs w:val="28"/>
              </w:rPr>
            </w:pPr>
            <w:r w:rsidRPr="00DF5103">
              <w:rPr>
                <w:snapToGrid w:val="0"/>
                <w:sz w:val="28"/>
                <w:szCs w:val="28"/>
              </w:rPr>
              <w:t>920</w:t>
            </w:r>
          </w:p>
        </w:tc>
        <w:tc>
          <w:tcPr>
            <w:tcW w:w="1575" w:type="dxa"/>
            <w:tcBorders>
              <w:top w:val="nil"/>
              <w:left w:val="nil"/>
              <w:bottom w:val="single" w:sz="4" w:space="0" w:color="auto"/>
              <w:right w:val="single" w:sz="4" w:space="0" w:color="auto"/>
            </w:tcBorders>
            <w:shd w:val="clear" w:color="000000" w:fill="FFFFFF"/>
            <w:vAlign w:val="center"/>
          </w:tcPr>
          <w:p w14:paraId="229A4B38" w14:textId="77777777" w:rsidR="00DF5103" w:rsidRPr="00DF5103" w:rsidRDefault="00DF5103" w:rsidP="00DF5103">
            <w:pPr>
              <w:jc w:val="center"/>
              <w:rPr>
                <w:snapToGrid w:val="0"/>
                <w:sz w:val="28"/>
                <w:szCs w:val="28"/>
              </w:rPr>
            </w:pPr>
            <w:r w:rsidRPr="00DF5103">
              <w:rPr>
                <w:snapToGrid w:val="0"/>
                <w:sz w:val="28"/>
                <w:szCs w:val="28"/>
              </w:rPr>
              <w:t>206</w:t>
            </w:r>
          </w:p>
        </w:tc>
      </w:tr>
      <w:tr w:rsidR="00DF5103" w:rsidRPr="00DF5103" w14:paraId="0D3A9F6E" w14:textId="77777777" w:rsidTr="00E6267D">
        <w:trPr>
          <w:gridAfter w:val="1"/>
          <w:wAfter w:w="1870"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A2FE9" w14:textId="77777777" w:rsidR="00DF5103" w:rsidRPr="00DF5103" w:rsidRDefault="00DF5103" w:rsidP="00DF5103">
            <w:pPr>
              <w:jc w:val="center"/>
              <w:rPr>
                <w:snapToGrid w:val="0"/>
                <w:sz w:val="20"/>
                <w:szCs w:val="28"/>
              </w:rPr>
            </w:pPr>
            <w:r w:rsidRPr="00DF5103">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36CB16C" w14:textId="77777777" w:rsidR="00DF5103" w:rsidRPr="00DF5103" w:rsidRDefault="00DF5103" w:rsidP="00DF5103">
            <w:pPr>
              <w:jc w:val="both"/>
              <w:rPr>
                <w:snapToGrid w:val="0"/>
                <w:sz w:val="20"/>
                <w:szCs w:val="28"/>
              </w:rPr>
            </w:pPr>
            <w:r w:rsidRPr="00DF5103">
              <w:rPr>
                <w:snapToGrid w:val="0"/>
                <w:sz w:val="20"/>
                <w:szCs w:val="28"/>
              </w:rPr>
              <w:t>Расходы на тепловую энергию</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BDF436A" w14:textId="77777777" w:rsidR="00DF5103" w:rsidRPr="00DF5103" w:rsidRDefault="00DF5103" w:rsidP="00DF5103">
            <w:pPr>
              <w:jc w:val="center"/>
              <w:rPr>
                <w:snapToGrid w:val="0"/>
                <w:sz w:val="28"/>
                <w:szCs w:val="28"/>
              </w:rPr>
            </w:pPr>
            <w:r w:rsidRPr="00DF5103">
              <w:rPr>
                <w:snapToGrid w:val="0"/>
                <w:sz w:val="28"/>
                <w:szCs w:val="28"/>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6F2A28C6" w14:textId="77777777" w:rsidR="00DF5103" w:rsidRPr="00DF5103" w:rsidRDefault="00DF5103" w:rsidP="00DF5103">
            <w:pPr>
              <w:jc w:val="center"/>
              <w:rPr>
                <w:snapToGrid w:val="0"/>
                <w:sz w:val="28"/>
                <w:szCs w:val="28"/>
              </w:rPr>
            </w:pPr>
            <w:r w:rsidRPr="00DF5103">
              <w:rPr>
                <w:snapToGrid w:val="0"/>
                <w:sz w:val="28"/>
                <w:szCs w:val="28"/>
              </w:rPr>
              <w:t>0</w:t>
            </w:r>
          </w:p>
        </w:tc>
        <w:tc>
          <w:tcPr>
            <w:tcW w:w="1575" w:type="dxa"/>
            <w:tcBorders>
              <w:top w:val="nil"/>
              <w:left w:val="nil"/>
              <w:bottom w:val="single" w:sz="4" w:space="0" w:color="auto"/>
              <w:right w:val="single" w:sz="4" w:space="0" w:color="auto"/>
            </w:tcBorders>
            <w:shd w:val="clear" w:color="000000" w:fill="FFFFFF"/>
            <w:vAlign w:val="center"/>
          </w:tcPr>
          <w:p w14:paraId="3F6B2A18" w14:textId="77777777" w:rsidR="00DF5103" w:rsidRPr="00DF5103" w:rsidRDefault="00DF5103" w:rsidP="00DF5103">
            <w:pPr>
              <w:jc w:val="center"/>
              <w:rPr>
                <w:snapToGrid w:val="0"/>
                <w:sz w:val="28"/>
                <w:szCs w:val="28"/>
              </w:rPr>
            </w:pPr>
            <w:r w:rsidRPr="00DF5103">
              <w:rPr>
                <w:snapToGrid w:val="0"/>
                <w:sz w:val="28"/>
                <w:szCs w:val="28"/>
              </w:rPr>
              <w:t>0</w:t>
            </w:r>
          </w:p>
        </w:tc>
      </w:tr>
      <w:tr w:rsidR="00DF5103" w:rsidRPr="00DF5103" w14:paraId="56B22EA7" w14:textId="77777777" w:rsidTr="00E6267D">
        <w:trPr>
          <w:gridAfter w:val="1"/>
          <w:wAfter w:w="1870"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30818" w14:textId="77777777" w:rsidR="00DF5103" w:rsidRPr="00DF5103" w:rsidRDefault="00DF5103" w:rsidP="00DF5103">
            <w:pPr>
              <w:jc w:val="center"/>
              <w:rPr>
                <w:snapToGrid w:val="0"/>
                <w:sz w:val="20"/>
                <w:szCs w:val="28"/>
              </w:rPr>
            </w:pPr>
            <w:r w:rsidRPr="00DF5103">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85A3EFD" w14:textId="77777777" w:rsidR="00DF5103" w:rsidRPr="00DF5103" w:rsidRDefault="00DF5103" w:rsidP="00DF5103">
            <w:pPr>
              <w:jc w:val="both"/>
              <w:rPr>
                <w:snapToGrid w:val="0"/>
                <w:sz w:val="20"/>
                <w:szCs w:val="28"/>
              </w:rPr>
            </w:pPr>
            <w:r w:rsidRPr="00DF5103">
              <w:rPr>
                <w:snapToGrid w:val="0"/>
                <w:sz w:val="20"/>
                <w:szCs w:val="28"/>
              </w:rPr>
              <w:t>Расходы на холодную воду</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592F2136" w14:textId="77777777" w:rsidR="00DF5103" w:rsidRPr="00DF5103" w:rsidRDefault="00DF5103" w:rsidP="00DF5103">
            <w:pPr>
              <w:jc w:val="center"/>
              <w:rPr>
                <w:snapToGrid w:val="0"/>
                <w:sz w:val="28"/>
                <w:szCs w:val="28"/>
              </w:rPr>
            </w:pPr>
            <w:r w:rsidRPr="00DF5103">
              <w:rPr>
                <w:snapToGrid w:val="0"/>
                <w:sz w:val="28"/>
                <w:szCs w:val="28"/>
              </w:rPr>
              <w:t>19</w:t>
            </w:r>
          </w:p>
        </w:tc>
        <w:tc>
          <w:tcPr>
            <w:tcW w:w="1764" w:type="dxa"/>
            <w:gridSpan w:val="2"/>
            <w:tcBorders>
              <w:top w:val="nil"/>
              <w:left w:val="nil"/>
              <w:bottom w:val="single" w:sz="4" w:space="0" w:color="auto"/>
              <w:right w:val="single" w:sz="4" w:space="0" w:color="auto"/>
            </w:tcBorders>
            <w:shd w:val="clear" w:color="000000" w:fill="FFFFFF"/>
            <w:vAlign w:val="center"/>
          </w:tcPr>
          <w:p w14:paraId="001A0264" w14:textId="77777777" w:rsidR="00DF5103" w:rsidRPr="00DF5103" w:rsidRDefault="00DF5103" w:rsidP="00DF5103">
            <w:pPr>
              <w:jc w:val="center"/>
              <w:rPr>
                <w:snapToGrid w:val="0"/>
                <w:sz w:val="28"/>
                <w:szCs w:val="28"/>
              </w:rPr>
            </w:pPr>
            <w:r w:rsidRPr="00DF5103">
              <w:rPr>
                <w:snapToGrid w:val="0"/>
                <w:sz w:val="28"/>
                <w:szCs w:val="28"/>
              </w:rPr>
              <w:t>27</w:t>
            </w:r>
          </w:p>
        </w:tc>
        <w:tc>
          <w:tcPr>
            <w:tcW w:w="1575" w:type="dxa"/>
            <w:tcBorders>
              <w:top w:val="nil"/>
              <w:left w:val="nil"/>
              <w:bottom w:val="single" w:sz="4" w:space="0" w:color="auto"/>
              <w:right w:val="single" w:sz="4" w:space="0" w:color="auto"/>
            </w:tcBorders>
            <w:shd w:val="clear" w:color="000000" w:fill="FFFFFF"/>
            <w:vAlign w:val="center"/>
          </w:tcPr>
          <w:p w14:paraId="00DA6DC7" w14:textId="77777777" w:rsidR="00DF5103" w:rsidRPr="00DF5103" w:rsidRDefault="00DF5103" w:rsidP="00DF5103">
            <w:pPr>
              <w:jc w:val="center"/>
              <w:rPr>
                <w:snapToGrid w:val="0"/>
                <w:sz w:val="28"/>
                <w:szCs w:val="28"/>
              </w:rPr>
            </w:pPr>
            <w:r w:rsidRPr="00DF5103">
              <w:rPr>
                <w:snapToGrid w:val="0"/>
                <w:sz w:val="28"/>
                <w:szCs w:val="28"/>
              </w:rPr>
              <w:t>8</w:t>
            </w:r>
          </w:p>
        </w:tc>
      </w:tr>
      <w:tr w:rsidR="00DF5103" w:rsidRPr="00DF5103" w14:paraId="59E65166" w14:textId="77777777" w:rsidTr="00E6267D">
        <w:trPr>
          <w:gridAfter w:val="1"/>
          <w:wAfter w:w="1870"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4B033" w14:textId="77777777" w:rsidR="00DF5103" w:rsidRPr="00DF5103" w:rsidRDefault="00DF5103" w:rsidP="00DF5103">
            <w:pPr>
              <w:jc w:val="center"/>
              <w:rPr>
                <w:snapToGrid w:val="0"/>
                <w:sz w:val="20"/>
                <w:szCs w:val="28"/>
              </w:rPr>
            </w:pPr>
            <w:r w:rsidRPr="00DF5103">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AD84010" w14:textId="77777777" w:rsidR="00DF5103" w:rsidRPr="00DF5103" w:rsidRDefault="00DF5103" w:rsidP="00DF5103">
            <w:pPr>
              <w:jc w:val="both"/>
              <w:rPr>
                <w:snapToGrid w:val="0"/>
                <w:sz w:val="20"/>
                <w:szCs w:val="28"/>
              </w:rPr>
            </w:pPr>
            <w:r w:rsidRPr="00DF5103">
              <w:rPr>
                <w:snapToGrid w:val="0"/>
                <w:sz w:val="20"/>
                <w:szCs w:val="28"/>
              </w:rPr>
              <w:t>Расходы на теплоноситель</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251E6DBF" w14:textId="77777777" w:rsidR="00DF5103" w:rsidRPr="00DF5103" w:rsidRDefault="00DF5103" w:rsidP="00DF5103">
            <w:pPr>
              <w:jc w:val="center"/>
              <w:rPr>
                <w:snapToGrid w:val="0"/>
                <w:sz w:val="28"/>
                <w:szCs w:val="28"/>
              </w:rPr>
            </w:pPr>
            <w:r w:rsidRPr="00DF5103">
              <w:rPr>
                <w:snapToGrid w:val="0"/>
                <w:sz w:val="28"/>
                <w:szCs w:val="28"/>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1B64FA40" w14:textId="77777777" w:rsidR="00DF5103" w:rsidRPr="00DF5103" w:rsidRDefault="00DF5103" w:rsidP="00DF5103">
            <w:pPr>
              <w:jc w:val="center"/>
              <w:rPr>
                <w:snapToGrid w:val="0"/>
                <w:sz w:val="28"/>
                <w:szCs w:val="28"/>
              </w:rPr>
            </w:pPr>
            <w:r w:rsidRPr="00DF5103">
              <w:rPr>
                <w:snapToGrid w:val="0"/>
                <w:sz w:val="28"/>
                <w:szCs w:val="28"/>
              </w:rPr>
              <w:t>0</w:t>
            </w:r>
          </w:p>
        </w:tc>
        <w:tc>
          <w:tcPr>
            <w:tcW w:w="1575" w:type="dxa"/>
            <w:tcBorders>
              <w:top w:val="nil"/>
              <w:left w:val="nil"/>
              <w:bottom w:val="single" w:sz="4" w:space="0" w:color="auto"/>
              <w:right w:val="single" w:sz="4" w:space="0" w:color="auto"/>
            </w:tcBorders>
            <w:shd w:val="clear" w:color="000000" w:fill="FFFFFF"/>
            <w:vAlign w:val="center"/>
          </w:tcPr>
          <w:p w14:paraId="0BE13621" w14:textId="77777777" w:rsidR="00DF5103" w:rsidRPr="00DF5103" w:rsidRDefault="00DF5103" w:rsidP="00DF5103">
            <w:pPr>
              <w:jc w:val="center"/>
              <w:rPr>
                <w:snapToGrid w:val="0"/>
                <w:sz w:val="28"/>
                <w:szCs w:val="28"/>
              </w:rPr>
            </w:pPr>
            <w:r w:rsidRPr="00DF5103">
              <w:rPr>
                <w:snapToGrid w:val="0"/>
                <w:sz w:val="28"/>
                <w:szCs w:val="28"/>
              </w:rPr>
              <w:t>0</w:t>
            </w:r>
          </w:p>
        </w:tc>
      </w:tr>
      <w:tr w:rsidR="00DF5103" w:rsidRPr="00DF5103" w14:paraId="5B533BCC" w14:textId="77777777" w:rsidTr="00E6267D">
        <w:trPr>
          <w:gridAfter w:val="1"/>
          <w:wAfter w:w="1870"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DA5D8" w14:textId="77777777" w:rsidR="00DF5103" w:rsidRPr="00DF5103" w:rsidRDefault="00DF5103" w:rsidP="00DF5103">
            <w:pPr>
              <w:jc w:val="center"/>
              <w:rPr>
                <w:snapToGrid w:val="0"/>
                <w:sz w:val="20"/>
                <w:szCs w:val="28"/>
              </w:rPr>
            </w:pPr>
            <w:r w:rsidRPr="00DF5103">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3604FF9" w14:textId="77777777" w:rsidR="00DF5103" w:rsidRPr="00DF5103" w:rsidRDefault="00DF5103" w:rsidP="00DF5103">
            <w:pPr>
              <w:rPr>
                <w:snapToGrid w:val="0"/>
                <w:sz w:val="20"/>
                <w:szCs w:val="28"/>
              </w:rPr>
            </w:pPr>
            <w:r w:rsidRPr="00DF5103">
              <w:rPr>
                <w:snapToGrid w:val="0"/>
                <w:sz w:val="20"/>
                <w:szCs w:val="28"/>
              </w:rPr>
              <w:t>ИТОГО</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10E8CAB8" w14:textId="77777777" w:rsidR="00DF5103" w:rsidRPr="00DF5103" w:rsidRDefault="00DF5103" w:rsidP="00DF5103">
            <w:pPr>
              <w:jc w:val="center"/>
              <w:rPr>
                <w:snapToGrid w:val="0"/>
                <w:sz w:val="28"/>
                <w:szCs w:val="28"/>
              </w:rPr>
            </w:pPr>
            <w:r w:rsidRPr="00DF5103">
              <w:rPr>
                <w:snapToGrid w:val="0"/>
                <w:sz w:val="28"/>
                <w:szCs w:val="28"/>
              </w:rPr>
              <w:t>5 237 </w:t>
            </w:r>
          </w:p>
        </w:tc>
        <w:tc>
          <w:tcPr>
            <w:tcW w:w="1764" w:type="dxa"/>
            <w:gridSpan w:val="2"/>
            <w:tcBorders>
              <w:top w:val="nil"/>
              <w:left w:val="nil"/>
              <w:bottom w:val="single" w:sz="4" w:space="0" w:color="auto"/>
              <w:right w:val="single" w:sz="4" w:space="0" w:color="auto"/>
            </w:tcBorders>
            <w:shd w:val="clear" w:color="000000" w:fill="FFFFFF"/>
            <w:vAlign w:val="center"/>
          </w:tcPr>
          <w:p w14:paraId="4DB59E5B" w14:textId="77777777" w:rsidR="00DF5103" w:rsidRPr="00DF5103" w:rsidRDefault="00DF5103" w:rsidP="00DF5103">
            <w:pPr>
              <w:jc w:val="center"/>
              <w:rPr>
                <w:snapToGrid w:val="0"/>
                <w:sz w:val="28"/>
                <w:szCs w:val="28"/>
              </w:rPr>
            </w:pPr>
            <w:r w:rsidRPr="00DF5103">
              <w:rPr>
                <w:snapToGrid w:val="0"/>
                <w:sz w:val="28"/>
                <w:szCs w:val="28"/>
              </w:rPr>
              <w:t>5 029</w:t>
            </w:r>
          </w:p>
        </w:tc>
        <w:tc>
          <w:tcPr>
            <w:tcW w:w="1575" w:type="dxa"/>
            <w:tcBorders>
              <w:top w:val="nil"/>
              <w:left w:val="nil"/>
              <w:bottom w:val="single" w:sz="4" w:space="0" w:color="auto"/>
              <w:right w:val="single" w:sz="4" w:space="0" w:color="auto"/>
            </w:tcBorders>
            <w:shd w:val="clear" w:color="000000" w:fill="FFFFFF"/>
            <w:vAlign w:val="center"/>
          </w:tcPr>
          <w:p w14:paraId="4B88D4A9" w14:textId="77777777" w:rsidR="00DF5103" w:rsidRPr="00DF5103" w:rsidRDefault="00DF5103" w:rsidP="00DF5103">
            <w:pPr>
              <w:jc w:val="center"/>
              <w:rPr>
                <w:snapToGrid w:val="0"/>
                <w:sz w:val="28"/>
                <w:szCs w:val="28"/>
              </w:rPr>
            </w:pPr>
            <w:r w:rsidRPr="00DF5103">
              <w:rPr>
                <w:snapToGrid w:val="0"/>
                <w:sz w:val="28"/>
                <w:szCs w:val="28"/>
              </w:rPr>
              <w:t>-208</w:t>
            </w:r>
          </w:p>
        </w:tc>
      </w:tr>
      <w:tr w:rsidR="00DF5103" w:rsidRPr="00DF5103" w14:paraId="1596F97D" w14:textId="77777777" w:rsidTr="00E6267D">
        <w:trPr>
          <w:trHeight w:val="300"/>
        </w:trPr>
        <w:tc>
          <w:tcPr>
            <w:tcW w:w="750" w:type="dxa"/>
            <w:tcBorders>
              <w:top w:val="nil"/>
              <w:left w:val="nil"/>
              <w:bottom w:val="nil"/>
              <w:right w:val="nil"/>
            </w:tcBorders>
            <w:shd w:val="clear" w:color="auto" w:fill="auto"/>
            <w:vAlign w:val="center"/>
            <w:hideMark/>
          </w:tcPr>
          <w:p w14:paraId="2329EA3C" w14:textId="77777777" w:rsidR="00DF5103" w:rsidRPr="00DF5103" w:rsidRDefault="00DF5103" w:rsidP="00DF5103">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1A0BD392" w14:textId="77777777" w:rsidR="00DF5103" w:rsidRPr="00DF5103" w:rsidRDefault="00DF5103" w:rsidP="00DF5103">
            <w:pPr>
              <w:rPr>
                <w:snapToGrid w:val="0"/>
                <w:sz w:val="20"/>
                <w:szCs w:val="28"/>
              </w:rPr>
            </w:pPr>
          </w:p>
        </w:tc>
        <w:tc>
          <w:tcPr>
            <w:tcW w:w="1573" w:type="dxa"/>
            <w:tcBorders>
              <w:top w:val="nil"/>
              <w:left w:val="nil"/>
              <w:bottom w:val="nil"/>
              <w:right w:val="nil"/>
            </w:tcBorders>
            <w:shd w:val="clear" w:color="auto" w:fill="auto"/>
            <w:vAlign w:val="center"/>
            <w:hideMark/>
          </w:tcPr>
          <w:p w14:paraId="52C03E5C" w14:textId="77777777" w:rsidR="00DF5103" w:rsidRPr="00DF5103" w:rsidRDefault="00DF5103" w:rsidP="00DF5103">
            <w:pPr>
              <w:jc w:val="center"/>
              <w:rPr>
                <w:snapToGrid w:val="0"/>
                <w:sz w:val="28"/>
                <w:szCs w:val="28"/>
              </w:rPr>
            </w:pPr>
          </w:p>
        </w:tc>
        <w:tc>
          <w:tcPr>
            <w:tcW w:w="1764" w:type="dxa"/>
            <w:gridSpan w:val="2"/>
            <w:tcBorders>
              <w:top w:val="nil"/>
              <w:left w:val="nil"/>
              <w:bottom w:val="nil"/>
              <w:right w:val="nil"/>
            </w:tcBorders>
            <w:shd w:val="clear" w:color="auto" w:fill="auto"/>
            <w:vAlign w:val="center"/>
            <w:hideMark/>
          </w:tcPr>
          <w:p w14:paraId="342543B6" w14:textId="77777777" w:rsidR="00DF5103" w:rsidRPr="00DF5103" w:rsidRDefault="00DF5103" w:rsidP="00DF5103">
            <w:pPr>
              <w:jc w:val="center"/>
              <w:rPr>
                <w:snapToGrid w:val="0"/>
                <w:sz w:val="28"/>
                <w:szCs w:val="28"/>
              </w:rPr>
            </w:pPr>
          </w:p>
        </w:tc>
        <w:tc>
          <w:tcPr>
            <w:tcW w:w="1766" w:type="dxa"/>
            <w:gridSpan w:val="2"/>
            <w:tcBorders>
              <w:top w:val="nil"/>
              <w:left w:val="nil"/>
              <w:bottom w:val="nil"/>
              <w:right w:val="nil"/>
            </w:tcBorders>
            <w:shd w:val="clear" w:color="auto" w:fill="auto"/>
            <w:vAlign w:val="center"/>
            <w:hideMark/>
          </w:tcPr>
          <w:p w14:paraId="14A3735D" w14:textId="77777777" w:rsidR="00DF5103" w:rsidRPr="00DF5103" w:rsidRDefault="00DF5103" w:rsidP="00DF5103">
            <w:pPr>
              <w:jc w:val="center"/>
              <w:rPr>
                <w:snapToGrid w:val="0"/>
                <w:sz w:val="20"/>
                <w:szCs w:val="28"/>
              </w:rPr>
            </w:pPr>
          </w:p>
        </w:tc>
        <w:tc>
          <w:tcPr>
            <w:tcW w:w="1870" w:type="dxa"/>
            <w:tcBorders>
              <w:top w:val="nil"/>
              <w:left w:val="nil"/>
              <w:bottom w:val="nil"/>
              <w:right w:val="nil"/>
            </w:tcBorders>
            <w:shd w:val="clear" w:color="auto" w:fill="auto"/>
            <w:hideMark/>
          </w:tcPr>
          <w:p w14:paraId="5D8D6CE2" w14:textId="77777777" w:rsidR="00DF5103" w:rsidRPr="00DF5103" w:rsidRDefault="00DF5103" w:rsidP="00DF5103">
            <w:pPr>
              <w:jc w:val="center"/>
              <w:rPr>
                <w:snapToGrid w:val="0"/>
                <w:sz w:val="20"/>
                <w:szCs w:val="28"/>
              </w:rPr>
            </w:pPr>
          </w:p>
        </w:tc>
      </w:tr>
      <w:tr w:rsidR="00DF5103" w:rsidRPr="00DF5103" w14:paraId="7AC972A7" w14:textId="77777777" w:rsidTr="00E6267D">
        <w:trPr>
          <w:trHeight w:val="300"/>
        </w:trPr>
        <w:tc>
          <w:tcPr>
            <w:tcW w:w="750" w:type="dxa"/>
            <w:tcBorders>
              <w:top w:val="nil"/>
              <w:left w:val="nil"/>
              <w:bottom w:val="nil"/>
              <w:right w:val="nil"/>
            </w:tcBorders>
            <w:shd w:val="clear" w:color="auto" w:fill="auto"/>
            <w:vAlign w:val="center"/>
            <w:hideMark/>
          </w:tcPr>
          <w:p w14:paraId="5BEDECA7" w14:textId="77777777" w:rsidR="00DF5103" w:rsidRPr="00DF5103" w:rsidRDefault="00DF5103" w:rsidP="00DF5103">
            <w:pPr>
              <w:rPr>
                <w:snapToGrid w:val="0"/>
                <w:sz w:val="20"/>
                <w:szCs w:val="28"/>
              </w:rPr>
            </w:pPr>
          </w:p>
        </w:tc>
        <w:tc>
          <w:tcPr>
            <w:tcW w:w="3361" w:type="dxa"/>
            <w:tcBorders>
              <w:top w:val="nil"/>
              <w:left w:val="nil"/>
              <w:bottom w:val="nil"/>
              <w:right w:val="nil"/>
            </w:tcBorders>
            <w:shd w:val="clear" w:color="auto" w:fill="auto"/>
            <w:vAlign w:val="center"/>
            <w:hideMark/>
          </w:tcPr>
          <w:p w14:paraId="519C9E01" w14:textId="77777777" w:rsidR="00DF5103" w:rsidRPr="00DF5103" w:rsidRDefault="00DF5103" w:rsidP="00DF5103">
            <w:pPr>
              <w:rPr>
                <w:snapToGrid w:val="0"/>
                <w:sz w:val="20"/>
                <w:szCs w:val="28"/>
              </w:rPr>
            </w:pPr>
          </w:p>
        </w:tc>
        <w:tc>
          <w:tcPr>
            <w:tcW w:w="1573" w:type="dxa"/>
            <w:tcBorders>
              <w:top w:val="nil"/>
              <w:left w:val="nil"/>
              <w:bottom w:val="nil"/>
              <w:right w:val="nil"/>
            </w:tcBorders>
            <w:shd w:val="clear" w:color="auto" w:fill="auto"/>
            <w:vAlign w:val="center"/>
            <w:hideMark/>
          </w:tcPr>
          <w:p w14:paraId="00667651" w14:textId="77777777" w:rsidR="00DF5103" w:rsidRPr="00DF5103" w:rsidRDefault="00DF5103" w:rsidP="00DF5103">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75D5AEC1" w14:textId="77777777" w:rsidR="00DF5103" w:rsidRPr="00DF5103" w:rsidRDefault="00DF5103" w:rsidP="00DF5103">
            <w:pPr>
              <w:jc w:val="center"/>
              <w:rPr>
                <w:snapToGrid w:val="0"/>
                <w:sz w:val="20"/>
                <w:szCs w:val="28"/>
              </w:rPr>
            </w:pPr>
          </w:p>
        </w:tc>
        <w:tc>
          <w:tcPr>
            <w:tcW w:w="1766" w:type="dxa"/>
            <w:gridSpan w:val="2"/>
            <w:tcBorders>
              <w:top w:val="nil"/>
              <w:left w:val="nil"/>
              <w:bottom w:val="nil"/>
              <w:right w:val="nil"/>
            </w:tcBorders>
            <w:shd w:val="clear" w:color="auto" w:fill="auto"/>
            <w:vAlign w:val="center"/>
            <w:hideMark/>
          </w:tcPr>
          <w:p w14:paraId="219E1E33" w14:textId="77777777" w:rsidR="00DF5103" w:rsidRPr="00DF5103" w:rsidRDefault="00DF5103" w:rsidP="00DF5103">
            <w:pPr>
              <w:jc w:val="center"/>
              <w:rPr>
                <w:snapToGrid w:val="0"/>
                <w:sz w:val="20"/>
                <w:szCs w:val="28"/>
              </w:rPr>
            </w:pPr>
          </w:p>
        </w:tc>
        <w:tc>
          <w:tcPr>
            <w:tcW w:w="1870" w:type="dxa"/>
            <w:tcBorders>
              <w:top w:val="nil"/>
              <w:left w:val="nil"/>
              <w:bottom w:val="nil"/>
              <w:right w:val="nil"/>
            </w:tcBorders>
            <w:shd w:val="clear" w:color="auto" w:fill="auto"/>
            <w:vAlign w:val="center"/>
            <w:hideMark/>
          </w:tcPr>
          <w:p w14:paraId="49F94499" w14:textId="77777777" w:rsidR="00DF5103" w:rsidRPr="00DF5103" w:rsidRDefault="00DF5103" w:rsidP="00DF5103">
            <w:pPr>
              <w:jc w:val="center"/>
              <w:rPr>
                <w:snapToGrid w:val="0"/>
                <w:sz w:val="20"/>
                <w:szCs w:val="28"/>
              </w:rPr>
            </w:pPr>
          </w:p>
        </w:tc>
      </w:tr>
    </w:tbl>
    <w:p w14:paraId="1D405F0A" w14:textId="77777777" w:rsidR="00DF5103" w:rsidRPr="00DF5103" w:rsidRDefault="00DF5103" w:rsidP="00A73ED2">
      <w:pPr>
        <w:numPr>
          <w:ilvl w:val="0"/>
          <w:numId w:val="13"/>
        </w:numPr>
        <w:ind w:left="0" w:right="-2" w:firstLine="567"/>
        <w:jc w:val="right"/>
        <w:rPr>
          <w:snapToGrid w:val="0"/>
          <w:sz w:val="28"/>
          <w:szCs w:val="28"/>
        </w:rPr>
      </w:pPr>
      <w:r w:rsidRPr="00DF5103">
        <w:rPr>
          <w:snapToGrid w:val="0"/>
          <w:sz w:val="28"/>
          <w:szCs w:val="28"/>
        </w:rPr>
        <w:br w:type="page"/>
      </w:r>
    </w:p>
    <w:tbl>
      <w:tblPr>
        <w:tblW w:w="11084" w:type="dxa"/>
        <w:tblInd w:w="108" w:type="dxa"/>
        <w:tblLook w:val="04A0" w:firstRow="1" w:lastRow="0" w:firstColumn="1" w:lastColumn="0" w:noHBand="0" w:noVBand="1"/>
      </w:tblPr>
      <w:tblGrid>
        <w:gridCol w:w="750"/>
        <w:gridCol w:w="4212"/>
        <w:gridCol w:w="722"/>
        <w:gridCol w:w="695"/>
        <w:gridCol w:w="1069"/>
        <w:gridCol w:w="349"/>
        <w:gridCol w:w="1415"/>
        <w:gridCol w:w="1872"/>
      </w:tblGrid>
      <w:tr w:rsidR="00DF5103" w:rsidRPr="00DF5103" w14:paraId="19BE8197" w14:textId="77777777" w:rsidTr="00E6267D">
        <w:trPr>
          <w:trHeight w:val="315"/>
        </w:trPr>
        <w:tc>
          <w:tcPr>
            <w:tcW w:w="9212" w:type="dxa"/>
            <w:gridSpan w:val="7"/>
            <w:tcBorders>
              <w:top w:val="nil"/>
              <w:left w:val="nil"/>
              <w:bottom w:val="nil"/>
              <w:right w:val="nil"/>
            </w:tcBorders>
            <w:shd w:val="clear" w:color="auto" w:fill="auto"/>
            <w:noWrap/>
            <w:vAlign w:val="center"/>
            <w:hideMark/>
          </w:tcPr>
          <w:p w14:paraId="498ACB8A" w14:textId="77777777" w:rsidR="00DF5103" w:rsidRPr="00DF5103" w:rsidRDefault="00DF5103" w:rsidP="00DF5103">
            <w:pPr>
              <w:ind w:right="-394"/>
              <w:jc w:val="center"/>
              <w:rPr>
                <w:bCs/>
                <w:snapToGrid w:val="0"/>
                <w:sz w:val="28"/>
                <w:szCs w:val="28"/>
              </w:rPr>
            </w:pPr>
            <w:r w:rsidRPr="00DF5103">
              <w:rPr>
                <w:bCs/>
                <w:snapToGrid w:val="0"/>
                <w:sz w:val="28"/>
                <w:szCs w:val="28"/>
              </w:rPr>
              <w:lastRenderedPageBreak/>
              <w:t>Расчет необходимой валовой выручки установленных тарифов</w:t>
            </w:r>
          </w:p>
        </w:tc>
        <w:tc>
          <w:tcPr>
            <w:tcW w:w="1872" w:type="dxa"/>
            <w:tcBorders>
              <w:top w:val="nil"/>
              <w:left w:val="nil"/>
              <w:bottom w:val="nil"/>
              <w:right w:val="nil"/>
            </w:tcBorders>
            <w:shd w:val="clear" w:color="auto" w:fill="auto"/>
            <w:noWrap/>
            <w:vAlign w:val="center"/>
            <w:hideMark/>
          </w:tcPr>
          <w:p w14:paraId="6CAF3CDB" w14:textId="77777777" w:rsidR="00DF5103" w:rsidRPr="00DF5103" w:rsidRDefault="00DF5103" w:rsidP="00DF5103">
            <w:pPr>
              <w:jc w:val="center"/>
              <w:rPr>
                <w:snapToGrid w:val="0"/>
                <w:sz w:val="20"/>
                <w:szCs w:val="28"/>
              </w:rPr>
            </w:pPr>
          </w:p>
        </w:tc>
      </w:tr>
      <w:tr w:rsidR="00DF5103" w:rsidRPr="00DF5103" w14:paraId="21D3F058" w14:textId="77777777" w:rsidTr="00E6267D">
        <w:trPr>
          <w:trHeight w:val="300"/>
        </w:trPr>
        <w:tc>
          <w:tcPr>
            <w:tcW w:w="750" w:type="dxa"/>
            <w:tcBorders>
              <w:top w:val="nil"/>
              <w:left w:val="nil"/>
              <w:bottom w:val="nil"/>
              <w:right w:val="nil"/>
            </w:tcBorders>
            <w:shd w:val="clear" w:color="auto" w:fill="auto"/>
            <w:vAlign w:val="center"/>
            <w:hideMark/>
          </w:tcPr>
          <w:p w14:paraId="3C7E4437" w14:textId="77777777" w:rsidR="00DF5103" w:rsidRPr="00DF5103" w:rsidRDefault="00DF5103" w:rsidP="00DF5103">
            <w:pPr>
              <w:rPr>
                <w:snapToGrid w:val="0"/>
                <w:sz w:val="20"/>
                <w:szCs w:val="28"/>
              </w:rPr>
            </w:pPr>
          </w:p>
        </w:tc>
        <w:tc>
          <w:tcPr>
            <w:tcW w:w="4212" w:type="dxa"/>
            <w:tcBorders>
              <w:top w:val="nil"/>
              <w:left w:val="nil"/>
              <w:bottom w:val="nil"/>
              <w:right w:val="nil"/>
            </w:tcBorders>
            <w:shd w:val="clear" w:color="auto" w:fill="auto"/>
            <w:vAlign w:val="center"/>
            <w:hideMark/>
          </w:tcPr>
          <w:p w14:paraId="530BBAF6" w14:textId="77777777" w:rsidR="00DF5103" w:rsidRPr="00DF5103" w:rsidRDefault="00DF5103" w:rsidP="00DF5103">
            <w:pPr>
              <w:rPr>
                <w:snapToGrid w:val="0"/>
                <w:sz w:val="20"/>
                <w:szCs w:val="28"/>
              </w:rPr>
            </w:pPr>
          </w:p>
        </w:tc>
        <w:tc>
          <w:tcPr>
            <w:tcW w:w="722" w:type="dxa"/>
            <w:tcBorders>
              <w:top w:val="nil"/>
              <w:left w:val="nil"/>
              <w:bottom w:val="nil"/>
              <w:right w:val="nil"/>
            </w:tcBorders>
            <w:shd w:val="clear" w:color="auto" w:fill="auto"/>
            <w:vAlign w:val="center"/>
            <w:hideMark/>
          </w:tcPr>
          <w:p w14:paraId="04104610" w14:textId="77777777" w:rsidR="00DF5103" w:rsidRPr="00DF5103" w:rsidRDefault="00DF5103" w:rsidP="00DF5103">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7F5C8D5B" w14:textId="77777777" w:rsidR="00DF5103" w:rsidRPr="00DF5103" w:rsidRDefault="00DF5103" w:rsidP="00DF5103">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1CA7C915" w14:textId="77777777" w:rsidR="00DF5103" w:rsidRPr="00DF5103" w:rsidRDefault="00DF5103" w:rsidP="00DF5103">
            <w:pPr>
              <w:jc w:val="right"/>
              <w:rPr>
                <w:snapToGrid w:val="0"/>
                <w:sz w:val="20"/>
                <w:szCs w:val="28"/>
              </w:rPr>
            </w:pPr>
            <w:r w:rsidRPr="00DF5103">
              <w:rPr>
                <w:snapToGrid w:val="0"/>
                <w:sz w:val="20"/>
                <w:szCs w:val="28"/>
              </w:rPr>
              <w:t>тыс. руб.</w:t>
            </w:r>
          </w:p>
        </w:tc>
        <w:tc>
          <w:tcPr>
            <w:tcW w:w="1872" w:type="dxa"/>
            <w:tcBorders>
              <w:top w:val="nil"/>
              <w:left w:val="nil"/>
              <w:bottom w:val="nil"/>
              <w:right w:val="nil"/>
            </w:tcBorders>
            <w:shd w:val="clear" w:color="auto" w:fill="auto"/>
            <w:vAlign w:val="center"/>
            <w:hideMark/>
          </w:tcPr>
          <w:p w14:paraId="6BD9E931" w14:textId="77777777" w:rsidR="00DF5103" w:rsidRPr="00DF5103" w:rsidRDefault="00DF5103" w:rsidP="00DF5103">
            <w:pPr>
              <w:jc w:val="center"/>
              <w:rPr>
                <w:snapToGrid w:val="0"/>
                <w:sz w:val="20"/>
                <w:szCs w:val="28"/>
              </w:rPr>
            </w:pPr>
          </w:p>
        </w:tc>
      </w:tr>
      <w:tr w:rsidR="00DF5103" w:rsidRPr="00DF5103" w14:paraId="1DB795CB" w14:textId="77777777" w:rsidTr="00E6267D">
        <w:trPr>
          <w:gridAfter w:val="1"/>
          <w:wAfter w:w="1872"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8170A" w14:textId="77777777" w:rsidR="00DF5103" w:rsidRPr="00DF5103" w:rsidRDefault="00DF5103" w:rsidP="00DF5103">
            <w:pPr>
              <w:jc w:val="center"/>
              <w:rPr>
                <w:snapToGrid w:val="0"/>
                <w:sz w:val="20"/>
                <w:szCs w:val="28"/>
              </w:rPr>
            </w:pPr>
            <w:r w:rsidRPr="00DF5103">
              <w:rPr>
                <w:snapToGrid w:val="0"/>
                <w:sz w:val="20"/>
                <w:szCs w:val="28"/>
              </w:rPr>
              <w:t>№ п/п</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6358C7E0" w14:textId="77777777" w:rsidR="00DF5103" w:rsidRPr="00DF5103" w:rsidRDefault="00DF5103" w:rsidP="00DF5103">
            <w:pPr>
              <w:jc w:val="center"/>
              <w:rPr>
                <w:snapToGrid w:val="0"/>
                <w:sz w:val="20"/>
                <w:szCs w:val="28"/>
              </w:rPr>
            </w:pPr>
            <w:r w:rsidRPr="00DF5103">
              <w:rPr>
                <w:snapToGrid w:val="0"/>
                <w:sz w:val="20"/>
                <w:szCs w:val="28"/>
              </w:rPr>
              <w:t>Наименование расхода</w:t>
            </w:r>
          </w:p>
        </w:tc>
        <w:tc>
          <w:tcPr>
            <w:tcW w:w="1417" w:type="dxa"/>
            <w:gridSpan w:val="2"/>
            <w:tcBorders>
              <w:top w:val="single" w:sz="4" w:space="0" w:color="auto"/>
              <w:left w:val="single" w:sz="4" w:space="0" w:color="auto"/>
              <w:bottom w:val="single" w:sz="4" w:space="0" w:color="auto"/>
              <w:right w:val="nil"/>
            </w:tcBorders>
            <w:shd w:val="clear" w:color="auto" w:fill="auto"/>
            <w:vAlign w:val="center"/>
            <w:hideMark/>
          </w:tcPr>
          <w:p w14:paraId="5FF8D622" w14:textId="77777777" w:rsidR="00DF5103" w:rsidRPr="00DF5103" w:rsidRDefault="00DF5103" w:rsidP="00DF5103">
            <w:pPr>
              <w:jc w:val="center"/>
              <w:rPr>
                <w:snapToGrid w:val="0"/>
                <w:sz w:val="20"/>
                <w:szCs w:val="28"/>
              </w:rPr>
            </w:pPr>
            <w:r w:rsidRPr="00DF5103">
              <w:rPr>
                <w:snapToGrid w:val="0"/>
                <w:sz w:val="20"/>
                <w:szCs w:val="28"/>
              </w:rPr>
              <w:t>Утверждено на 2024 год</w:t>
            </w:r>
          </w:p>
        </w:tc>
        <w:tc>
          <w:tcPr>
            <w:tcW w:w="1418" w:type="dxa"/>
            <w:gridSpan w:val="2"/>
            <w:tcBorders>
              <w:top w:val="single" w:sz="4" w:space="0" w:color="auto"/>
              <w:left w:val="single" w:sz="4" w:space="0" w:color="auto"/>
              <w:bottom w:val="single" w:sz="4" w:space="0" w:color="auto"/>
              <w:right w:val="nil"/>
            </w:tcBorders>
            <w:shd w:val="clear" w:color="auto" w:fill="auto"/>
            <w:vAlign w:val="center"/>
            <w:hideMark/>
          </w:tcPr>
          <w:p w14:paraId="683BB68F" w14:textId="77777777" w:rsidR="00DF5103" w:rsidRPr="00DF5103" w:rsidRDefault="00DF5103" w:rsidP="00DF5103">
            <w:pPr>
              <w:jc w:val="center"/>
              <w:rPr>
                <w:snapToGrid w:val="0"/>
                <w:sz w:val="20"/>
                <w:szCs w:val="28"/>
              </w:rPr>
            </w:pPr>
            <w:r w:rsidRPr="00DF5103">
              <w:rPr>
                <w:snapToGrid w:val="0"/>
                <w:sz w:val="20"/>
                <w:szCs w:val="28"/>
              </w:rPr>
              <w:t xml:space="preserve">Предложение экспертов </w:t>
            </w:r>
          </w:p>
          <w:p w14:paraId="55D76E7B" w14:textId="77777777" w:rsidR="00DF5103" w:rsidRPr="00DF5103" w:rsidRDefault="00DF5103" w:rsidP="00DF5103">
            <w:pPr>
              <w:jc w:val="center"/>
              <w:rPr>
                <w:snapToGrid w:val="0"/>
                <w:sz w:val="20"/>
                <w:szCs w:val="28"/>
              </w:rPr>
            </w:pPr>
            <w:r w:rsidRPr="00DF5103">
              <w:rPr>
                <w:snapToGrid w:val="0"/>
                <w:sz w:val="20"/>
                <w:szCs w:val="28"/>
              </w:rPr>
              <w:t>на 2025 год</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6390E" w14:textId="77777777" w:rsidR="00DF5103" w:rsidRPr="00DF5103" w:rsidRDefault="00DF5103" w:rsidP="00DF5103">
            <w:pPr>
              <w:jc w:val="center"/>
              <w:rPr>
                <w:snapToGrid w:val="0"/>
                <w:sz w:val="20"/>
                <w:szCs w:val="28"/>
              </w:rPr>
            </w:pPr>
            <w:r w:rsidRPr="00DF5103">
              <w:rPr>
                <w:snapToGrid w:val="0"/>
                <w:sz w:val="20"/>
                <w:szCs w:val="28"/>
              </w:rPr>
              <w:t>Динамика расходов</w:t>
            </w:r>
          </w:p>
        </w:tc>
      </w:tr>
      <w:tr w:rsidR="00DF5103" w:rsidRPr="00DF5103" w14:paraId="68432CCA" w14:textId="77777777" w:rsidTr="00E6267D">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A6011" w14:textId="77777777" w:rsidR="00DF5103" w:rsidRPr="00DF5103" w:rsidRDefault="00DF5103" w:rsidP="00DF5103">
            <w:pPr>
              <w:jc w:val="center"/>
              <w:rPr>
                <w:snapToGrid w:val="0"/>
                <w:sz w:val="20"/>
                <w:szCs w:val="28"/>
              </w:rPr>
            </w:pPr>
            <w:r w:rsidRPr="00DF5103">
              <w:rPr>
                <w:snapToGrid w:val="0"/>
                <w:sz w:val="20"/>
                <w:szCs w:val="28"/>
              </w:rPr>
              <w:t>1</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6E44456A" w14:textId="77777777" w:rsidR="00DF5103" w:rsidRPr="00DF5103" w:rsidRDefault="00DF5103" w:rsidP="00DF5103">
            <w:pPr>
              <w:rPr>
                <w:snapToGrid w:val="0"/>
                <w:sz w:val="20"/>
                <w:szCs w:val="28"/>
              </w:rPr>
            </w:pPr>
            <w:r w:rsidRPr="00DF5103">
              <w:rPr>
                <w:snapToGrid w:val="0"/>
                <w:sz w:val="20"/>
                <w:szCs w:val="28"/>
              </w:rPr>
              <w:t>Операционные (подконтрольные) расходы</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C27DA29" w14:textId="77777777" w:rsidR="00DF5103" w:rsidRPr="00DF5103" w:rsidRDefault="00DF5103" w:rsidP="00DF5103">
            <w:pPr>
              <w:jc w:val="center"/>
              <w:rPr>
                <w:snapToGrid w:val="0"/>
                <w:sz w:val="28"/>
                <w:szCs w:val="28"/>
              </w:rPr>
            </w:pPr>
            <w:r w:rsidRPr="00DF5103">
              <w:rPr>
                <w:snapToGrid w:val="0"/>
                <w:sz w:val="28"/>
                <w:szCs w:val="28"/>
              </w:rPr>
              <w:t>3 415</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tcPr>
          <w:p w14:paraId="2FE92B0A" w14:textId="77777777" w:rsidR="00DF5103" w:rsidRPr="00DF5103" w:rsidRDefault="00DF5103" w:rsidP="00DF5103">
            <w:pPr>
              <w:jc w:val="center"/>
              <w:rPr>
                <w:snapToGrid w:val="0"/>
                <w:sz w:val="28"/>
                <w:szCs w:val="28"/>
              </w:rPr>
            </w:pPr>
            <w:r w:rsidRPr="00DF5103">
              <w:rPr>
                <w:snapToGrid w:val="0"/>
                <w:sz w:val="28"/>
                <w:szCs w:val="28"/>
              </w:rPr>
              <w:t>3 577</w:t>
            </w:r>
          </w:p>
        </w:tc>
        <w:tc>
          <w:tcPr>
            <w:tcW w:w="1415" w:type="dxa"/>
            <w:tcBorders>
              <w:top w:val="single" w:sz="4" w:space="0" w:color="auto"/>
              <w:left w:val="nil"/>
              <w:bottom w:val="single" w:sz="4" w:space="0" w:color="auto"/>
              <w:right w:val="single" w:sz="4" w:space="0" w:color="auto"/>
            </w:tcBorders>
            <w:shd w:val="clear" w:color="000000" w:fill="FFFFFF"/>
            <w:vAlign w:val="center"/>
          </w:tcPr>
          <w:p w14:paraId="1F24F7CD" w14:textId="77777777" w:rsidR="00DF5103" w:rsidRPr="00DF5103" w:rsidRDefault="00DF5103" w:rsidP="00DF5103">
            <w:pPr>
              <w:jc w:val="center"/>
              <w:rPr>
                <w:snapToGrid w:val="0"/>
                <w:sz w:val="28"/>
                <w:szCs w:val="28"/>
              </w:rPr>
            </w:pPr>
            <w:r w:rsidRPr="00DF5103">
              <w:rPr>
                <w:snapToGrid w:val="0"/>
                <w:sz w:val="28"/>
                <w:szCs w:val="28"/>
              </w:rPr>
              <w:t>162</w:t>
            </w:r>
          </w:p>
        </w:tc>
      </w:tr>
      <w:tr w:rsidR="00DF5103" w:rsidRPr="00DF5103" w14:paraId="4DE5223A" w14:textId="77777777" w:rsidTr="00E6267D">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A3FDC" w14:textId="77777777" w:rsidR="00DF5103" w:rsidRPr="00DF5103" w:rsidRDefault="00DF5103" w:rsidP="00DF5103">
            <w:pPr>
              <w:jc w:val="center"/>
              <w:rPr>
                <w:snapToGrid w:val="0"/>
                <w:sz w:val="20"/>
                <w:szCs w:val="28"/>
              </w:rPr>
            </w:pPr>
            <w:r w:rsidRPr="00DF5103">
              <w:rPr>
                <w:snapToGrid w:val="0"/>
                <w:sz w:val="20"/>
                <w:szCs w:val="28"/>
              </w:rPr>
              <w:t>2</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2E10CC24" w14:textId="77777777" w:rsidR="00DF5103" w:rsidRPr="00DF5103" w:rsidRDefault="00DF5103" w:rsidP="00DF5103">
            <w:pPr>
              <w:jc w:val="both"/>
              <w:rPr>
                <w:snapToGrid w:val="0"/>
                <w:sz w:val="20"/>
                <w:szCs w:val="28"/>
              </w:rPr>
            </w:pPr>
            <w:r w:rsidRPr="00DF5103">
              <w:rPr>
                <w:snapToGrid w:val="0"/>
                <w:sz w:val="20"/>
                <w:szCs w:val="28"/>
              </w:rPr>
              <w:t>Неподконтрольные расходы</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tcPr>
          <w:p w14:paraId="5574463C" w14:textId="77777777" w:rsidR="00DF5103" w:rsidRPr="00DF5103" w:rsidRDefault="00DF5103" w:rsidP="00DF5103">
            <w:pPr>
              <w:jc w:val="center"/>
              <w:rPr>
                <w:snapToGrid w:val="0"/>
                <w:sz w:val="28"/>
                <w:szCs w:val="28"/>
              </w:rPr>
            </w:pPr>
            <w:r w:rsidRPr="00DF5103">
              <w:rPr>
                <w:snapToGrid w:val="0"/>
                <w:sz w:val="28"/>
                <w:szCs w:val="28"/>
              </w:rPr>
              <w:t>3 000</w:t>
            </w:r>
          </w:p>
        </w:tc>
        <w:tc>
          <w:tcPr>
            <w:tcW w:w="1418" w:type="dxa"/>
            <w:gridSpan w:val="2"/>
            <w:tcBorders>
              <w:top w:val="nil"/>
              <w:left w:val="nil"/>
              <w:bottom w:val="single" w:sz="4" w:space="0" w:color="auto"/>
              <w:right w:val="single" w:sz="4" w:space="0" w:color="auto"/>
            </w:tcBorders>
            <w:shd w:val="clear" w:color="000000" w:fill="FFFFFF"/>
            <w:vAlign w:val="center"/>
          </w:tcPr>
          <w:p w14:paraId="68B75EBC" w14:textId="77777777" w:rsidR="00DF5103" w:rsidRPr="00DF5103" w:rsidRDefault="00DF5103" w:rsidP="00DF5103">
            <w:pPr>
              <w:jc w:val="center"/>
              <w:rPr>
                <w:snapToGrid w:val="0"/>
                <w:sz w:val="28"/>
                <w:szCs w:val="28"/>
              </w:rPr>
            </w:pPr>
            <w:r w:rsidRPr="00DF5103">
              <w:rPr>
                <w:snapToGrid w:val="0"/>
                <w:sz w:val="28"/>
                <w:szCs w:val="28"/>
              </w:rPr>
              <w:t>3 384</w:t>
            </w:r>
          </w:p>
        </w:tc>
        <w:tc>
          <w:tcPr>
            <w:tcW w:w="1415" w:type="dxa"/>
            <w:tcBorders>
              <w:top w:val="nil"/>
              <w:left w:val="nil"/>
              <w:bottom w:val="single" w:sz="4" w:space="0" w:color="auto"/>
              <w:right w:val="single" w:sz="4" w:space="0" w:color="auto"/>
            </w:tcBorders>
            <w:shd w:val="clear" w:color="000000" w:fill="FFFFFF"/>
            <w:vAlign w:val="center"/>
          </w:tcPr>
          <w:p w14:paraId="5DBA4490" w14:textId="77777777" w:rsidR="00DF5103" w:rsidRPr="00DF5103" w:rsidRDefault="00DF5103" w:rsidP="00DF5103">
            <w:pPr>
              <w:jc w:val="center"/>
              <w:rPr>
                <w:snapToGrid w:val="0"/>
                <w:sz w:val="28"/>
                <w:szCs w:val="28"/>
              </w:rPr>
            </w:pPr>
            <w:r w:rsidRPr="00DF5103">
              <w:rPr>
                <w:snapToGrid w:val="0"/>
                <w:sz w:val="28"/>
                <w:szCs w:val="28"/>
              </w:rPr>
              <w:t>384</w:t>
            </w:r>
          </w:p>
        </w:tc>
      </w:tr>
      <w:tr w:rsidR="00DF5103" w:rsidRPr="00DF5103" w14:paraId="404ACE49" w14:textId="77777777" w:rsidTr="00E6267D">
        <w:trPr>
          <w:gridAfter w:val="1"/>
          <w:wAfter w:w="1872"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EE3B5" w14:textId="77777777" w:rsidR="00DF5103" w:rsidRPr="00DF5103" w:rsidRDefault="00DF5103" w:rsidP="00DF5103">
            <w:pPr>
              <w:jc w:val="center"/>
              <w:rPr>
                <w:snapToGrid w:val="0"/>
                <w:sz w:val="20"/>
                <w:szCs w:val="28"/>
              </w:rPr>
            </w:pPr>
            <w:r w:rsidRPr="00DF5103">
              <w:rPr>
                <w:snapToGrid w:val="0"/>
                <w:sz w:val="20"/>
                <w:szCs w:val="28"/>
              </w:rPr>
              <w:t>3</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55529262" w14:textId="77777777" w:rsidR="00DF5103" w:rsidRPr="00DF5103" w:rsidRDefault="00DF5103" w:rsidP="00DF5103">
            <w:pPr>
              <w:jc w:val="both"/>
              <w:rPr>
                <w:snapToGrid w:val="0"/>
                <w:sz w:val="20"/>
                <w:szCs w:val="28"/>
              </w:rPr>
            </w:pPr>
            <w:r w:rsidRPr="00DF5103">
              <w:rPr>
                <w:snapToGrid w:val="0"/>
                <w:sz w:val="20"/>
                <w:szCs w:val="28"/>
              </w:rPr>
              <w:t>Расходы на приобретение (производство) энергетических ресурсов, холодной воды и теплоносителя</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tcPr>
          <w:p w14:paraId="5BC6AE90" w14:textId="77777777" w:rsidR="00DF5103" w:rsidRPr="00DF5103" w:rsidRDefault="00DF5103" w:rsidP="00DF5103">
            <w:pPr>
              <w:jc w:val="center"/>
              <w:rPr>
                <w:snapToGrid w:val="0"/>
                <w:sz w:val="28"/>
                <w:szCs w:val="28"/>
              </w:rPr>
            </w:pPr>
            <w:r w:rsidRPr="00DF5103">
              <w:rPr>
                <w:snapToGrid w:val="0"/>
                <w:sz w:val="28"/>
                <w:szCs w:val="28"/>
              </w:rPr>
              <w:t>5 237</w:t>
            </w:r>
          </w:p>
        </w:tc>
        <w:tc>
          <w:tcPr>
            <w:tcW w:w="1418" w:type="dxa"/>
            <w:gridSpan w:val="2"/>
            <w:tcBorders>
              <w:top w:val="nil"/>
              <w:left w:val="nil"/>
              <w:bottom w:val="single" w:sz="4" w:space="0" w:color="auto"/>
              <w:right w:val="single" w:sz="4" w:space="0" w:color="auto"/>
            </w:tcBorders>
            <w:shd w:val="clear" w:color="000000" w:fill="FFFFFF"/>
            <w:vAlign w:val="center"/>
          </w:tcPr>
          <w:p w14:paraId="7023B8E7" w14:textId="77777777" w:rsidR="00DF5103" w:rsidRPr="00DF5103" w:rsidRDefault="00DF5103" w:rsidP="00DF5103">
            <w:pPr>
              <w:jc w:val="center"/>
              <w:rPr>
                <w:snapToGrid w:val="0"/>
                <w:sz w:val="28"/>
                <w:szCs w:val="28"/>
              </w:rPr>
            </w:pPr>
            <w:r w:rsidRPr="00DF5103">
              <w:rPr>
                <w:snapToGrid w:val="0"/>
                <w:sz w:val="28"/>
                <w:szCs w:val="28"/>
              </w:rPr>
              <w:t>5 029</w:t>
            </w:r>
          </w:p>
        </w:tc>
        <w:tc>
          <w:tcPr>
            <w:tcW w:w="1415" w:type="dxa"/>
            <w:tcBorders>
              <w:top w:val="nil"/>
              <w:left w:val="nil"/>
              <w:bottom w:val="single" w:sz="4" w:space="0" w:color="auto"/>
              <w:right w:val="single" w:sz="4" w:space="0" w:color="auto"/>
            </w:tcBorders>
            <w:shd w:val="clear" w:color="000000" w:fill="FFFFFF"/>
            <w:vAlign w:val="center"/>
          </w:tcPr>
          <w:p w14:paraId="25797A05" w14:textId="77777777" w:rsidR="00DF5103" w:rsidRPr="00DF5103" w:rsidRDefault="00DF5103" w:rsidP="00DF5103">
            <w:pPr>
              <w:jc w:val="center"/>
              <w:rPr>
                <w:snapToGrid w:val="0"/>
                <w:sz w:val="28"/>
                <w:szCs w:val="28"/>
              </w:rPr>
            </w:pPr>
            <w:r w:rsidRPr="00DF5103">
              <w:rPr>
                <w:snapToGrid w:val="0"/>
                <w:sz w:val="28"/>
                <w:szCs w:val="28"/>
              </w:rPr>
              <w:t>-208</w:t>
            </w:r>
          </w:p>
        </w:tc>
      </w:tr>
      <w:tr w:rsidR="00DF5103" w:rsidRPr="00DF5103" w14:paraId="291E4F1B" w14:textId="77777777" w:rsidTr="00E6267D">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89067" w14:textId="77777777" w:rsidR="00DF5103" w:rsidRPr="00DF5103" w:rsidRDefault="00DF5103" w:rsidP="00DF5103">
            <w:pPr>
              <w:jc w:val="center"/>
              <w:rPr>
                <w:snapToGrid w:val="0"/>
                <w:sz w:val="20"/>
                <w:szCs w:val="28"/>
              </w:rPr>
            </w:pPr>
            <w:r w:rsidRPr="00DF5103">
              <w:rPr>
                <w:snapToGrid w:val="0"/>
                <w:sz w:val="20"/>
                <w:szCs w:val="28"/>
              </w:rPr>
              <w:t>4</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5F2876A3" w14:textId="77777777" w:rsidR="00DF5103" w:rsidRPr="00DF5103" w:rsidRDefault="00DF5103" w:rsidP="00DF5103">
            <w:pPr>
              <w:jc w:val="both"/>
              <w:rPr>
                <w:snapToGrid w:val="0"/>
                <w:sz w:val="20"/>
                <w:szCs w:val="28"/>
              </w:rPr>
            </w:pPr>
            <w:r w:rsidRPr="00DF5103">
              <w:rPr>
                <w:snapToGrid w:val="0"/>
                <w:sz w:val="20"/>
                <w:szCs w:val="28"/>
              </w:rPr>
              <w:t>Прибыль</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tcPr>
          <w:p w14:paraId="2E5C4666" w14:textId="77777777" w:rsidR="00DF5103" w:rsidRPr="00DF5103" w:rsidRDefault="00DF5103" w:rsidP="00DF5103">
            <w:pPr>
              <w:jc w:val="center"/>
              <w:rPr>
                <w:snapToGrid w:val="0"/>
                <w:sz w:val="28"/>
                <w:szCs w:val="28"/>
              </w:rPr>
            </w:pPr>
            <w:r w:rsidRPr="00DF5103">
              <w:rPr>
                <w:snapToGrid w:val="0"/>
                <w:sz w:val="28"/>
                <w:szCs w:val="28"/>
              </w:rPr>
              <w:t>0</w:t>
            </w:r>
          </w:p>
        </w:tc>
        <w:tc>
          <w:tcPr>
            <w:tcW w:w="1418" w:type="dxa"/>
            <w:gridSpan w:val="2"/>
            <w:tcBorders>
              <w:top w:val="nil"/>
              <w:left w:val="nil"/>
              <w:bottom w:val="single" w:sz="4" w:space="0" w:color="auto"/>
              <w:right w:val="single" w:sz="4" w:space="0" w:color="auto"/>
            </w:tcBorders>
            <w:shd w:val="clear" w:color="000000" w:fill="FFFFFF"/>
            <w:vAlign w:val="center"/>
          </w:tcPr>
          <w:p w14:paraId="25058236" w14:textId="77777777" w:rsidR="00DF5103" w:rsidRPr="00DF5103" w:rsidRDefault="00DF5103" w:rsidP="00DF5103">
            <w:pPr>
              <w:jc w:val="center"/>
              <w:rPr>
                <w:snapToGrid w:val="0"/>
                <w:sz w:val="28"/>
                <w:szCs w:val="28"/>
              </w:rPr>
            </w:pPr>
            <w:r w:rsidRPr="00DF5103">
              <w:rPr>
                <w:snapToGrid w:val="0"/>
                <w:sz w:val="28"/>
                <w:szCs w:val="28"/>
              </w:rPr>
              <w:t>0</w:t>
            </w:r>
          </w:p>
        </w:tc>
        <w:tc>
          <w:tcPr>
            <w:tcW w:w="1415" w:type="dxa"/>
            <w:tcBorders>
              <w:top w:val="nil"/>
              <w:left w:val="nil"/>
              <w:bottom w:val="single" w:sz="4" w:space="0" w:color="auto"/>
              <w:right w:val="single" w:sz="4" w:space="0" w:color="auto"/>
            </w:tcBorders>
            <w:shd w:val="clear" w:color="000000" w:fill="FFFFFF"/>
            <w:vAlign w:val="center"/>
          </w:tcPr>
          <w:p w14:paraId="5F610C36" w14:textId="77777777" w:rsidR="00DF5103" w:rsidRPr="00DF5103" w:rsidRDefault="00DF5103" w:rsidP="00DF5103">
            <w:pPr>
              <w:jc w:val="center"/>
              <w:rPr>
                <w:snapToGrid w:val="0"/>
                <w:sz w:val="28"/>
                <w:szCs w:val="28"/>
              </w:rPr>
            </w:pPr>
            <w:r w:rsidRPr="00DF5103">
              <w:rPr>
                <w:snapToGrid w:val="0"/>
                <w:sz w:val="28"/>
                <w:szCs w:val="28"/>
              </w:rPr>
              <w:t>0</w:t>
            </w:r>
          </w:p>
        </w:tc>
      </w:tr>
      <w:tr w:rsidR="00DF5103" w:rsidRPr="00DF5103" w14:paraId="5C4C0BF0" w14:textId="77777777" w:rsidTr="00E6267D">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D9056" w14:textId="77777777" w:rsidR="00DF5103" w:rsidRPr="00DF5103" w:rsidRDefault="00DF5103" w:rsidP="00DF5103">
            <w:pPr>
              <w:jc w:val="center"/>
              <w:rPr>
                <w:snapToGrid w:val="0"/>
                <w:sz w:val="20"/>
                <w:szCs w:val="28"/>
              </w:rPr>
            </w:pPr>
            <w:r w:rsidRPr="00DF5103">
              <w:rPr>
                <w:snapToGrid w:val="0"/>
                <w:sz w:val="20"/>
                <w:szCs w:val="28"/>
              </w:rPr>
              <w:t>5</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0B26D856" w14:textId="77777777" w:rsidR="00DF5103" w:rsidRPr="00DF5103" w:rsidRDefault="00DF5103" w:rsidP="00DF5103">
            <w:pPr>
              <w:jc w:val="both"/>
              <w:rPr>
                <w:snapToGrid w:val="0"/>
                <w:sz w:val="20"/>
                <w:szCs w:val="28"/>
              </w:rPr>
            </w:pPr>
            <w:r w:rsidRPr="00DF5103">
              <w:rPr>
                <w:snapToGrid w:val="0"/>
                <w:sz w:val="20"/>
                <w:szCs w:val="28"/>
              </w:rPr>
              <w:t>Расчетная предпринимательская прибыль</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tcPr>
          <w:p w14:paraId="6C460B58" w14:textId="77777777" w:rsidR="00DF5103" w:rsidRPr="00DF5103" w:rsidRDefault="00DF5103" w:rsidP="00DF5103">
            <w:pPr>
              <w:jc w:val="center"/>
              <w:rPr>
                <w:snapToGrid w:val="0"/>
                <w:sz w:val="28"/>
                <w:szCs w:val="28"/>
              </w:rPr>
            </w:pPr>
            <w:r w:rsidRPr="00DF5103">
              <w:rPr>
                <w:snapToGrid w:val="0"/>
                <w:sz w:val="28"/>
                <w:szCs w:val="28"/>
              </w:rPr>
              <w:t>0</w:t>
            </w:r>
          </w:p>
        </w:tc>
        <w:tc>
          <w:tcPr>
            <w:tcW w:w="1418" w:type="dxa"/>
            <w:gridSpan w:val="2"/>
            <w:tcBorders>
              <w:top w:val="nil"/>
              <w:left w:val="nil"/>
              <w:bottom w:val="single" w:sz="4" w:space="0" w:color="auto"/>
              <w:right w:val="single" w:sz="4" w:space="0" w:color="auto"/>
            </w:tcBorders>
            <w:shd w:val="clear" w:color="000000" w:fill="FFFFFF"/>
            <w:vAlign w:val="center"/>
          </w:tcPr>
          <w:p w14:paraId="562E2056" w14:textId="77777777" w:rsidR="00DF5103" w:rsidRPr="00DF5103" w:rsidRDefault="00DF5103" w:rsidP="00DF5103">
            <w:pPr>
              <w:jc w:val="center"/>
              <w:rPr>
                <w:snapToGrid w:val="0"/>
                <w:sz w:val="28"/>
                <w:szCs w:val="28"/>
              </w:rPr>
            </w:pPr>
            <w:r w:rsidRPr="00DF5103">
              <w:rPr>
                <w:snapToGrid w:val="0"/>
                <w:sz w:val="28"/>
                <w:szCs w:val="28"/>
              </w:rPr>
              <w:t>0</w:t>
            </w:r>
          </w:p>
        </w:tc>
        <w:tc>
          <w:tcPr>
            <w:tcW w:w="1415" w:type="dxa"/>
            <w:tcBorders>
              <w:top w:val="nil"/>
              <w:left w:val="nil"/>
              <w:bottom w:val="single" w:sz="4" w:space="0" w:color="auto"/>
              <w:right w:val="single" w:sz="4" w:space="0" w:color="auto"/>
            </w:tcBorders>
            <w:shd w:val="clear" w:color="000000" w:fill="FFFFFF"/>
            <w:vAlign w:val="center"/>
          </w:tcPr>
          <w:p w14:paraId="429B5656" w14:textId="77777777" w:rsidR="00DF5103" w:rsidRPr="00DF5103" w:rsidRDefault="00DF5103" w:rsidP="00DF5103">
            <w:pPr>
              <w:jc w:val="center"/>
              <w:rPr>
                <w:snapToGrid w:val="0"/>
                <w:sz w:val="28"/>
                <w:szCs w:val="28"/>
              </w:rPr>
            </w:pPr>
            <w:r w:rsidRPr="00DF5103">
              <w:rPr>
                <w:snapToGrid w:val="0"/>
                <w:sz w:val="28"/>
                <w:szCs w:val="28"/>
              </w:rPr>
              <w:t>0</w:t>
            </w:r>
          </w:p>
        </w:tc>
      </w:tr>
      <w:tr w:rsidR="00DF5103" w:rsidRPr="00DF5103" w14:paraId="4CFE2074" w14:textId="77777777" w:rsidTr="00E6267D">
        <w:trPr>
          <w:gridAfter w:val="1"/>
          <w:wAfter w:w="1872"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2E933" w14:textId="77777777" w:rsidR="00DF5103" w:rsidRPr="00DF5103" w:rsidRDefault="00DF5103" w:rsidP="00DF5103">
            <w:pPr>
              <w:jc w:val="center"/>
              <w:rPr>
                <w:snapToGrid w:val="0"/>
                <w:sz w:val="20"/>
                <w:szCs w:val="28"/>
              </w:rPr>
            </w:pPr>
            <w:r w:rsidRPr="00DF5103">
              <w:rPr>
                <w:snapToGrid w:val="0"/>
                <w:sz w:val="20"/>
                <w:szCs w:val="28"/>
              </w:rPr>
              <w:t>6</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0F6942C4" w14:textId="77777777" w:rsidR="00DF5103" w:rsidRPr="00DF5103" w:rsidRDefault="00DF5103" w:rsidP="00DF5103">
            <w:pPr>
              <w:jc w:val="both"/>
              <w:rPr>
                <w:snapToGrid w:val="0"/>
                <w:sz w:val="20"/>
                <w:szCs w:val="28"/>
              </w:rPr>
            </w:pPr>
            <w:r w:rsidRPr="00DF5103">
              <w:rPr>
                <w:snapToGrid w:val="0"/>
                <w:sz w:val="20"/>
                <w:szCs w:val="28"/>
              </w:rPr>
              <w:t>Результаты деятельности до перехода к регулированию цен (тарифов) на основе долгосрочных параметров регулирования</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tcPr>
          <w:p w14:paraId="543308C8" w14:textId="77777777" w:rsidR="00DF5103" w:rsidRPr="00DF5103" w:rsidRDefault="00DF5103" w:rsidP="00DF5103">
            <w:pPr>
              <w:jc w:val="center"/>
              <w:rPr>
                <w:snapToGrid w:val="0"/>
                <w:sz w:val="28"/>
                <w:szCs w:val="28"/>
              </w:rPr>
            </w:pPr>
            <w:r w:rsidRPr="00DF5103">
              <w:rPr>
                <w:snapToGrid w:val="0"/>
                <w:sz w:val="28"/>
                <w:szCs w:val="28"/>
              </w:rPr>
              <w:t>0</w:t>
            </w:r>
          </w:p>
        </w:tc>
        <w:tc>
          <w:tcPr>
            <w:tcW w:w="1418" w:type="dxa"/>
            <w:gridSpan w:val="2"/>
            <w:tcBorders>
              <w:top w:val="nil"/>
              <w:left w:val="nil"/>
              <w:bottom w:val="single" w:sz="4" w:space="0" w:color="auto"/>
              <w:right w:val="single" w:sz="4" w:space="0" w:color="auto"/>
            </w:tcBorders>
            <w:shd w:val="clear" w:color="000000" w:fill="FFFFFF"/>
            <w:vAlign w:val="center"/>
          </w:tcPr>
          <w:p w14:paraId="44E4C79C" w14:textId="77777777" w:rsidR="00DF5103" w:rsidRPr="00DF5103" w:rsidRDefault="00DF5103" w:rsidP="00DF5103">
            <w:pPr>
              <w:jc w:val="center"/>
              <w:rPr>
                <w:snapToGrid w:val="0"/>
                <w:sz w:val="28"/>
                <w:szCs w:val="28"/>
              </w:rPr>
            </w:pPr>
            <w:r w:rsidRPr="00DF5103">
              <w:rPr>
                <w:snapToGrid w:val="0"/>
                <w:sz w:val="28"/>
                <w:szCs w:val="28"/>
              </w:rPr>
              <w:t>0</w:t>
            </w:r>
          </w:p>
        </w:tc>
        <w:tc>
          <w:tcPr>
            <w:tcW w:w="1415" w:type="dxa"/>
            <w:tcBorders>
              <w:top w:val="nil"/>
              <w:left w:val="nil"/>
              <w:bottom w:val="single" w:sz="4" w:space="0" w:color="auto"/>
              <w:right w:val="single" w:sz="4" w:space="0" w:color="auto"/>
            </w:tcBorders>
            <w:shd w:val="clear" w:color="000000" w:fill="FFFFFF"/>
            <w:vAlign w:val="center"/>
          </w:tcPr>
          <w:p w14:paraId="17CA752E" w14:textId="77777777" w:rsidR="00DF5103" w:rsidRPr="00DF5103" w:rsidRDefault="00DF5103" w:rsidP="00DF5103">
            <w:pPr>
              <w:jc w:val="center"/>
              <w:rPr>
                <w:snapToGrid w:val="0"/>
                <w:sz w:val="28"/>
                <w:szCs w:val="28"/>
              </w:rPr>
            </w:pPr>
            <w:r w:rsidRPr="00DF5103">
              <w:rPr>
                <w:snapToGrid w:val="0"/>
                <w:sz w:val="28"/>
                <w:szCs w:val="28"/>
              </w:rPr>
              <w:t>0</w:t>
            </w:r>
          </w:p>
        </w:tc>
      </w:tr>
      <w:tr w:rsidR="00DF5103" w:rsidRPr="00DF5103" w14:paraId="1DE74CFE" w14:textId="77777777" w:rsidTr="00E6267D">
        <w:trPr>
          <w:gridAfter w:val="1"/>
          <w:wAfter w:w="1872"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FEB90" w14:textId="77777777" w:rsidR="00DF5103" w:rsidRPr="00DF5103" w:rsidRDefault="00DF5103" w:rsidP="00DF5103">
            <w:pPr>
              <w:jc w:val="center"/>
              <w:rPr>
                <w:snapToGrid w:val="0"/>
                <w:sz w:val="20"/>
                <w:szCs w:val="28"/>
              </w:rPr>
            </w:pPr>
            <w:r w:rsidRPr="00DF5103">
              <w:rPr>
                <w:snapToGrid w:val="0"/>
                <w:sz w:val="20"/>
                <w:szCs w:val="28"/>
              </w:rPr>
              <w:t>7</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656CE2F4" w14:textId="77777777" w:rsidR="00DF5103" w:rsidRPr="00DF5103" w:rsidRDefault="00DF5103" w:rsidP="00DF5103">
            <w:pPr>
              <w:jc w:val="both"/>
              <w:rPr>
                <w:snapToGrid w:val="0"/>
                <w:sz w:val="20"/>
                <w:szCs w:val="28"/>
              </w:rPr>
            </w:pPr>
            <w:r w:rsidRPr="00DF5103">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tcPr>
          <w:p w14:paraId="1D4B9D35" w14:textId="77777777" w:rsidR="00DF5103" w:rsidRPr="00DF5103" w:rsidRDefault="00DF5103" w:rsidP="00DF5103">
            <w:pPr>
              <w:jc w:val="center"/>
              <w:rPr>
                <w:snapToGrid w:val="0"/>
                <w:sz w:val="28"/>
                <w:szCs w:val="28"/>
              </w:rPr>
            </w:pPr>
            <w:r w:rsidRPr="00DF5103">
              <w:rPr>
                <w:snapToGrid w:val="0"/>
                <w:sz w:val="28"/>
                <w:szCs w:val="28"/>
              </w:rPr>
              <w:t>0</w:t>
            </w:r>
          </w:p>
        </w:tc>
        <w:tc>
          <w:tcPr>
            <w:tcW w:w="1418" w:type="dxa"/>
            <w:gridSpan w:val="2"/>
            <w:tcBorders>
              <w:top w:val="nil"/>
              <w:left w:val="nil"/>
              <w:bottom w:val="single" w:sz="4" w:space="0" w:color="auto"/>
              <w:right w:val="single" w:sz="4" w:space="0" w:color="auto"/>
            </w:tcBorders>
            <w:shd w:val="clear" w:color="000000" w:fill="FFFFFF"/>
            <w:vAlign w:val="center"/>
          </w:tcPr>
          <w:p w14:paraId="78DAC9AD" w14:textId="77777777" w:rsidR="00DF5103" w:rsidRPr="00DF5103" w:rsidRDefault="00DF5103" w:rsidP="00DF5103">
            <w:pPr>
              <w:jc w:val="center"/>
              <w:rPr>
                <w:snapToGrid w:val="0"/>
                <w:sz w:val="28"/>
                <w:szCs w:val="28"/>
              </w:rPr>
            </w:pPr>
            <w:r w:rsidRPr="00DF5103">
              <w:rPr>
                <w:snapToGrid w:val="0"/>
                <w:sz w:val="28"/>
                <w:szCs w:val="28"/>
              </w:rPr>
              <w:t>543</w:t>
            </w:r>
          </w:p>
        </w:tc>
        <w:tc>
          <w:tcPr>
            <w:tcW w:w="1415" w:type="dxa"/>
            <w:tcBorders>
              <w:top w:val="nil"/>
              <w:left w:val="nil"/>
              <w:bottom w:val="single" w:sz="4" w:space="0" w:color="auto"/>
              <w:right w:val="single" w:sz="4" w:space="0" w:color="auto"/>
            </w:tcBorders>
            <w:shd w:val="clear" w:color="000000" w:fill="FFFFFF"/>
            <w:vAlign w:val="center"/>
          </w:tcPr>
          <w:p w14:paraId="7C77E05D" w14:textId="77777777" w:rsidR="00DF5103" w:rsidRPr="00DF5103" w:rsidRDefault="00DF5103" w:rsidP="00DF5103">
            <w:pPr>
              <w:jc w:val="center"/>
              <w:rPr>
                <w:snapToGrid w:val="0"/>
                <w:sz w:val="28"/>
                <w:szCs w:val="28"/>
              </w:rPr>
            </w:pPr>
            <w:r w:rsidRPr="00DF5103">
              <w:rPr>
                <w:snapToGrid w:val="0"/>
                <w:sz w:val="28"/>
                <w:szCs w:val="28"/>
              </w:rPr>
              <w:t>543</w:t>
            </w:r>
          </w:p>
        </w:tc>
      </w:tr>
      <w:tr w:rsidR="00DF5103" w:rsidRPr="00DF5103" w14:paraId="2E470E93" w14:textId="77777777" w:rsidTr="00E6267D">
        <w:trPr>
          <w:gridAfter w:val="1"/>
          <w:wAfter w:w="1872"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173D4" w14:textId="77777777" w:rsidR="00DF5103" w:rsidRPr="00DF5103" w:rsidRDefault="00DF5103" w:rsidP="00DF5103">
            <w:pPr>
              <w:jc w:val="center"/>
              <w:rPr>
                <w:snapToGrid w:val="0"/>
                <w:sz w:val="20"/>
                <w:szCs w:val="28"/>
              </w:rPr>
            </w:pPr>
            <w:r w:rsidRPr="00DF5103">
              <w:rPr>
                <w:snapToGrid w:val="0"/>
                <w:sz w:val="20"/>
                <w:szCs w:val="28"/>
              </w:rPr>
              <w:t>8</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7A4577C2" w14:textId="77777777" w:rsidR="00DF5103" w:rsidRPr="00DF5103" w:rsidRDefault="00DF5103" w:rsidP="00DF5103">
            <w:pPr>
              <w:jc w:val="both"/>
              <w:rPr>
                <w:snapToGrid w:val="0"/>
                <w:sz w:val="20"/>
                <w:szCs w:val="28"/>
              </w:rPr>
            </w:pPr>
            <w:r w:rsidRPr="00DF5103">
              <w:rPr>
                <w:snapToGrid w:val="0"/>
                <w:sz w:val="20"/>
                <w:szCs w:val="28"/>
              </w:rPr>
              <w:t>Корректировка с учетом надежности и качества реализуемых товаров (оказываемых услуг), подлежащая учету в НВВ</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tcPr>
          <w:p w14:paraId="56105552" w14:textId="77777777" w:rsidR="00DF5103" w:rsidRPr="00DF5103" w:rsidRDefault="00DF5103" w:rsidP="00DF5103">
            <w:pPr>
              <w:jc w:val="center"/>
              <w:rPr>
                <w:snapToGrid w:val="0"/>
                <w:sz w:val="28"/>
                <w:szCs w:val="28"/>
              </w:rPr>
            </w:pPr>
            <w:r w:rsidRPr="00DF5103">
              <w:rPr>
                <w:snapToGrid w:val="0"/>
                <w:sz w:val="28"/>
                <w:szCs w:val="28"/>
              </w:rPr>
              <w:t>0</w:t>
            </w:r>
          </w:p>
        </w:tc>
        <w:tc>
          <w:tcPr>
            <w:tcW w:w="1418" w:type="dxa"/>
            <w:gridSpan w:val="2"/>
            <w:tcBorders>
              <w:top w:val="nil"/>
              <w:left w:val="nil"/>
              <w:bottom w:val="single" w:sz="4" w:space="0" w:color="auto"/>
              <w:right w:val="single" w:sz="4" w:space="0" w:color="auto"/>
            </w:tcBorders>
            <w:shd w:val="clear" w:color="000000" w:fill="FFFFFF"/>
            <w:vAlign w:val="center"/>
          </w:tcPr>
          <w:p w14:paraId="4BA610C4" w14:textId="77777777" w:rsidR="00DF5103" w:rsidRPr="00DF5103" w:rsidRDefault="00DF5103" w:rsidP="00DF5103">
            <w:pPr>
              <w:jc w:val="center"/>
              <w:rPr>
                <w:snapToGrid w:val="0"/>
                <w:sz w:val="28"/>
                <w:szCs w:val="28"/>
              </w:rPr>
            </w:pPr>
            <w:r w:rsidRPr="00DF5103">
              <w:rPr>
                <w:snapToGrid w:val="0"/>
                <w:sz w:val="28"/>
                <w:szCs w:val="28"/>
              </w:rPr>
              <w:t>0</w:t>
            </w:r>
          </w:p>
        </w:tc>
        <w:tc>
          <w:tcPr>
            <w:tcW w:w="1415" w:type="dxa"/>
            <w:tcBorders>
              <w:top w:val="nil"/>
              <w:left w:val="nil"/>
              <w:bottom w:val="single" w:sz="4" w:space="0" w:color="auto"/>
              <w:right w:val="single" w:sz="4" w:space="0" w:color="auto"/>
            </w:tcBorders>
            <w:shd w:val="clear" w:color="000000" w:fill="FFFFFF"/>
            <w:vAlign w:val="center"/>
          </w:tcPr>
          <w:p w14:paraId="3CDE1136" w14:textId="77777777" w:rsidR="00DF5103" w:rsidRPr="00DF5103" w:rsidRDefault="00DF5103" w:rsidP="00DF5103">
            <w:pPr>
              <w:jc w:val="center"/>
              <w:rPr>
                <w:snapToGrid w:val="0"/>
                <w:sz w:val="28"/>
                <w:szCs w:val="28"/>
              </w:rPr>
            </w:pPr>
            <w:r w:rsidRPr="00DF5103">
              <w:rPr>
                <w:snapToGrid w:val="0"/>
                <w:sz w:val="28"/>
                <w:szCs w:val="28"/>
              </w:rPr>
              <w:t>0</w:t>
            </w:r>
          </w:p>
        </w:tc>
      </w:tr>
      <w:tr w:rsidR="00DF5103" w:rsidRPr="00DF5103" w14:paraId="1E6A4122" w14:textId="77777777" w:rsidTr="00E6267D">
        <w:trPr>
          <w:gridAfter w:val="1"/>
          <w:wAfter w:w="1872"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6DB97" w14:textId="77777777" w:rsidR="00DF5103" w:rsidRPr="00DF5103" w:rsidRDefault="00DF5103" w:rsidP="00DF5103">
            <w:pPr>
              <w:jc w:val="center"/>
              <w:rPr>
                <w:snapToGrid w:val="0"/>
                <w:sz w:val="20"/>
                <w:szCs w:val="28"/>
              </w:rPr>
            </w:pPr>
            <w:r w:rsidRPr="00DF5103">
              <w:rPr>
                <w:snapToGrid w:val="0"/>
                <w:sz w:val="20"/>
                <w:szCs w:val="28"/>
              </w:rPr>
              <w:t>9</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5D2326EA" w14:textId="77777777" w:rsidR="00DF5103" w:rsidRPr="00DF5103" w:rsidRDefault="00DF5103" w:rsidP="00DF5103">
            <w:pPr>
              <w:jc w:val="both"/>
              <w:rPr>
                <w:snapToGrid w:val="0"/>
                <w:sz w:val="20"/>
                <w:szCs w:val="28"/>
              </w:rPr>
            </w:pPr>
            <w:r w:rsidRPr="00DF5103">
              <w:rPr>
                <w:snapToGrid w:val="0"/>
                <w:sz w:val="20"/>
                <w:szCs w:val="28"/>
              </w:rPr>
              <w:t>Корректировка НВВ в связи с изменением (неисполнением) инвестиционной программы</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tcPr>
          <w:p w14:paraId="2898D0FA" w14:textId="77777777" w:rsidR="00DF5103" w:rsidRPr="00DF5103" w:rsidRDefault="00DF5103" w:rsidP="00DF5103">
            <w:pPr>
              <w:jc w:val="center"/>
              <w:rPr>
                <w:snapToGrid w:val="0"/>
                <w:sz w:val="28"/>
                <w:szCs w:val="28"/>
              </w:rPr>
            </w:pPr>
            <w:r w:rsidRPr="00DF5103">
              <w:rPr>
                <w:snapToGrid w:val="0"/>
                <w:sz w:val="28"/>
                <w:szCs w:val="28"/>
              </w:rPr>
              <w:t>0</w:t>
            </w:r>
          </w:p>
        </w:tc>
        <w:tc>
          <w:tcPr>
            <w:tcW w:w="1418" w:type="dxa"/>
            <w:gridSpan w:val="2"/>
            <w:tcBorders>
              <w:top w:val="nil"/>
              <w:left w:val="nil"/>
              <w:bottom w:val="single" w:sz="4" w:space="0" w:color="auto"/>
              <w:right w:val="single" w:sz="4" w:space="0" w:color="auto"/>
            </w:tcBorders>
            <w:shd w:val="clear" w:color="000000" w:fill="FFFFFF"/>
            <w:vAlign w:val="center"/>
          </w:tcPr>
          <w:p w14:paraId="0995C4DD" w14:textId="77777777" w:rsidR="00DF5103" w:rsidRPr="00DF5103" w:rsidRDefault="00DF5103" w:rsidP="00DF5103">
            <w:pPr>
              <w:jc w:val="center"/>
              <w:rPr>
                <w:snapToGrid w:val="0"/>
                <w:sz w:val="28"/>
                <w:szCs w:val="28"/>
              </w:rPr>
            </w:pPr>
            <w:r w:rsidRPr="00DF5103">
              <w:rPr>
                <w:snapToGrid w:val="0"/>
                <w:sz w:val="28"/>
                <w:szCs w:val="28"/>
              </w:rPr>
              <w:t>0</w:t>
            </w:r>
          </w:p>
        </w:tc>
        <w:tc>
          <w:tcPr>
            <w:tcW w:w="1415" w:type="dxa"/>
            <w:tcBorders>
              <w:top w:val="nil"/>
              <w:left w:val="nil"/>
              <w:bottom w:val="single" w:sz="4" w:space="0" w:color="auto"/>
              <w:right w:val="single" w:sz="4" w:space="0" w:color="auto"/>
            </w:tcBorders>
            <w:shd w:val="clear" w:color="000000" w:fill="FFFFFF"/>
            <w:vAlign w:val="center"/>
          </w:tcPr>
          <w:p w14:paraId="51AE150C" w14:textId="77777777" w:rsidR="00DF5103" w:rsidRPr="00DF5103" w:rsidRDefault="00DF5103" w:rsidP="00DF5103">
            <w:pPr>
              <w:jc w:val="center"/>
              <w:rPr>
                <w:snapToGrid w:val="0"/>
                <w:sz w:val="28"/>
                <w:szCs w:val="28"/>
              </w:rPr>
            </w:pPr>
            <w:r w:rsidRPr="00DF5103">
              <w:rPr>
                <w:snapToGrid w:val="0"/>
                <w:sz w:val="28"/>
                <w:szCs w:val="28"/>
              </w:rPr>
              <w:t>0</w:t>
            </w:r>
          </w:p>
        </w:tc>
      </w:tr>
      <w:tr w:rsidR="00DF5103" w:rsidRPr="00DF5103" w14:paraId="2E015F75" w14:textId="77777777" w:rsidTr="00E6267D">
        <w:trPr>
          <w:gridAfter w:val="1"/>
          <w:wAfter w:w="1872"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16BAC" w14:textId="77777777" w:rsidR="00DF5103" w:rsidRPr="00DF5103" w:rsidRDefault="00DF5103" w:rsidP="00DF5103">
            <w:pPr>
              <w:jc w:val="center"/>
              <w:rPr>
                <w:snapToGrid w:val="0"/>
                <w:sz w:val="20"/>
                <w:szCs w:val="28"/>
              </w:rPr>
            </w:pPr>
            <w:r w:rsidRPr="00DF5103">
              <w:rPr>
                <w:snapToGrid w:val="0"/>
                <w:sz w:val="20"/>
                <w:szCs w:val="28"/>
              </w:rPr>
              <w:t>10</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679C99C5" w14:textId="77777777" w:rsidR="00DF5103" w:rsidRPr="00DF5103" w:rsidRDefault="00DF5103" w:rsidP="00DF5103">
            <w:pPr>
              <w:jc w:val="both"/>
              <w:rPr>
                <w:snapToGrid w:val="0"/>
                <w:sz w:val="20"/>
                <w:szCs w:val="28"/>
              </w:rPr>
            </w:pPr>
            <w:r w:rsidRPr="00DF5103">
              <w:rPr>
                <w:snapToGrid w:val="0"/>
                <w:sz w:val="2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tcPr>
          <w:p w14:paraId="7DC4172B" w14:textId="77777777" w:rsidR="00DF5103" w:rsidRPr="00DF5103" w:rsidRDefault="00DF5103" w:rsidP="00DF5103">
            <w:pPr>
              <w:jc w:val="center"/>
              <w:rPr>
                <w:snapToGrid w:val="0"/>
                <w:sz w:val="28"/>
                <w:szCs w:val="28"/>
              </w:rPr>
            </w:pPr>
            <w:r w:rsidRPr="00DF5103">
              <w:rPr>
                <w:snapToGrid w:val="0"/>
                <w:sz w:val="28"/>
                <w:szCs w:val="28"/>
              </w:rPr>
              <w:t>0</w:t>
            </w:r>
          </w:p>
        </w:tc>
        <w:tc>
          <w:tcPr>
            <w:tcW w:w="1418" w:type="dxa"/>
            <w:gridSpan w:val="2"/>
            <w:tcBorders>
              <w:top w:val="nil"/>
              <w:left w:val="nil"/>
              <w:bottom w:val="single" w:sz="4" w:space="0" w:color="auto"/>
              <w:right w:val="single" w:sz="4" w:space="0" w:color="auto"/>
            </w:tcBorders>
            <w:shd w:val="clear" w:color="000000" w:fill="FFFFFF"/>
            <w:vAlign w:val="center"/>
          </w:tcPr>
          <w:p w14:paraId="66B9CF72" w14:textId="77777777" w:rsidR="00DF5103" w:rsidRPr="00DF5103" w:rsidRDefault="00DF5103" w:rsidP="00DF5103">
            <w:pPr>
              <w:jc w:val="center"/>
              <w:rPr>
                <w:snapToGrid w:val="0"/>
                <w:sz w:val="28"/>
                <w:szCs w:val="28"/>
              </w:rPr>
            </w:pPr>
            <w:r w:rsidRPr="00DF5103">
              <w:rPr>
                <w:snapToGrid w:val="0"/>
                <w:sz w:val="28"/>
                <w:szCs w:val="28"/>
              </w:rPr>
              <w:t>0</w:t>
            </w:r>
          </w:p>
        </w:tc>
        <w:tc>
          <w:tcPr>
            <w:tcW w:w="1415" w:type="dxa"/>
            <w:tcBorders>
              <w:top w:val="nil"/>
              <w:left w:val="nil"/>
              <w:bottom w:val="single" w:sz="4" w:space="0" w:color="auto"/>
              <w:right w:val="single" w:sz="4" w:space="0" w:color="auto"/>
            </w:tcBorders>
            <w:shd w:val="clear" w:color="000000" w:fill="FFFFFF"/>
            <w:vAlign w:val="center"/>
          </w:tcPr>
          <w:p w14:paraId="015827F4" w14:textId="77777777" w:rsidR="00DF5103" w:rsidRPr="00DF5103" w:rsidRDefault="00DF5103" w:rsidP="00DF5103">
            <w:pPr>
              <w:jc w:val="center"/>
              <w:rPr>
                <w:snapToGrid w:val="0"/>
                <w:sz w:val="28"/>
                <w:szCs w:val="28"/>
              </w:rPr>
            </w:pPr>
            <w:r w:rsidRPr="00DF5103">
              <w:rPr>
                <w:snapToGrid w:val="0"/>
                <w:sz w:val="28"/>
                <w:szCs w:val="28"/>
              </w:rPr>
              <w:t>0</w:t>
            </w:r>
          </w:p>
        </w:tc>
      </w:tr>
      <w:tr w:rsidR="00DF5103" w:rsidRPr="00DF5103" w14:paraId="19BF23E0" w14:textId="77777777" w:rsidTr="00E6267D">
        <w:trPr>
          <w:gridAfter w:val="1"/>
          <w:wAfter w:w="1872" w:type="dxa"/>
          <w:trHeight w:val="619"/>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5B7DE9B" w14:textId="77777777" w:rsidR="00DF5103" w:rsidRPr="00DF5103" w:rsidRDefault="00DF5103" w:rsidP="00DF5103">
            <w:pPr>
              <w:jc w:val="center"/>
              <w:rPr>
                <w:snapToGrid w:val="0"/>
                <w:sz w:val="20"/>
                <w:szCs w:val="28"/>
              </w:rPr>
            </w:pPr>
            <w:r w:rsidRPr="00DF5103">
              <w:rPr>
                <w:snapToGrid w:val="0"/>
                <w:sz w:val="20"/>
                <w:szCs w:val="28"/>
              </w:rPr>
              <w:t>11</w:t>
            </w:r>
          </w:p>
        </w:tc>
        <w:tc>
          <w:tcPr>
            <w:tcW w:w="4212" w:type="dxa"/>
            <w:tcBorders>
              <w:top w:val="single" w:sz="4" w:space="0" w:color="auto"/>
              <w:left w:val="nil"/>
              <w:bottom w:val="single" w:sz="4" w:space="0" w:color="auto"/>
              <w:right w:val="single" w:sz="4" w:space="0" w:color="auto"/>
            </w:tcBorders>
            <w:shd w:val="clear" w:color="auto" w:fill="auto"/>
            <w:vAlign w:val="center"/>
          </w:tcPr>
          <w:p w14:paraId="79E389C7" w14:textId="77777777" w:rsidR="00DF5103" w:rsidRPr="00DF5103" w:rsidRDefault="00DF5103" w:rsidP="00DF5103">
            <w:pPr>
              <w:jc w:val="both"/>
              <w:rPr>
                <w:snapToGrid w:val="0"/>
                <w:sz w:val="20"/>
                <w:szCs w:val="28"/>
              </w:rPr>
            </w:pPr>
            <w:r w:rsidRPr="00DF5103">
              <w:rPr>
                <w:snapToGrid w:val="0"/>
                <w:sz w:val="20"/>
                <w:szCs w:val="28"/>
              </w:rPr>
              <w:t>Корректировка расходов за неиспользование средств ремонтной программы за 2023 год</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tcPr>
          <w:p w14:paraId="292998F5" w14:textId="77777777" w:rsidR="00DF5103" w:rsidRPr="00DF5103" w:rsidRDefault="00DF5103" w:rsidP="00DF5103">
            <w:pPr>
              <w:jc w:val="center"/>
              <w:rPr>
                <w:snapToGrid w:val="0"/>
                <w:sz w:val="28"/>
                <w:szCs w:val="28"/>
              </w:rPr>
            </w:pPr>
            <w:r w:rsidRPr="00DF5103">
              <w:rPr>
                <w:snapToGrid w:val="0"/>
                <w:sz w:val="28"/>
                <w:szCs w:val="28"/>
              </w:rPr>
              <w:t>0</w:t>
            </w:r>
          </w:p>
        </w:tc>
        <w:tc>
          <w:tcPr>
            <w:tcW w:w="1418" w:type="dxa"/>
            <w:gridSpan w:val="2"/>
            <w:tcBorders>
              <w:top w:val="nil"/>
              <w:left w:val="nil"/>
              <w:bottom w:val="single" w:sz="4" w:space="0" w:color="auto"/>
              <w:right w:val="single" w:sz="4" w:space="0" w:color="auto"/>
            </w:tcBorders>
            <w:shd w:val="clear" w:color="000000" w:fill="FFFFFF"/>
            <w:vAlign w:val="center"/>
          </w:tcPr>
          <w:p w14:paraId="3BDDC266" w14:textId="77777777" w:rsidR="00DF5103" w:rsidRPr="00DF5103" w:rsidRDefault="00DF5103" w:rsidP="00DF5103">
            <w:pPr>
              <w:jc w:val="center"/>
              <w:rPr>
                <w:snapToGrid w:val="0"/>
                <w:sz w:val="28"/>
                <w:szCs w:val="28"/>
              </w:rPr>
            </w:pPr>
            <w:r w:rsidRPr="00DF5103">
              <w:rPr>
                <w:snapToGrid w:val="0"/>
                <w:sz w:val="28"/>
                <w:szCs w:val="28"/>
              </w:rPr>
              <w:t>-8</w:t>
            </w:r>
          </w:p>
        </w:tc>
        <w:tc>
          <w:tcPr>
            <w:tcW w:w="1415" w:type="dxa"/>
            <w:tcBorders>
              <w:top w:val="nil"/>
              <w:left w:val="nil"/>
              <w:bottom w:val="single" w:sz="4" w:space="0" w:color="auto"/>
              <w:right w:val="single" w:sz="4" w:space="0" w:color="auto"/>
            </w:tcBorders>
            <w:shd w:val="clear" w:color="000000" w:fill="FFFFFF"/>
            <w:vAlign w:val="center"/>
          </w:tcPr>
          <w:p w14:paraId="4577A343" w14:textId="77777777" w:rsidR="00DF5103" w:rsidRPr="00DF5103" w:rsidRDefault="00DF5103" w:rsidP="00DF5103">
            <w:pPr>
              <w:jc w:val="center"/>
              <w:rPr>
                <w:snapToGrid w:val="0"/>
                <w:sz w:val="28"/>
                <w:szCs w:val="28"/>
              </w:rPr>
            </w:pPr>
            <w:r w:rsidRPr="00DF5103">
              <w:rPr>
                <w:snapToGrid w:val="0"/>
                <w:sz w:val="28"/>
                <w:szCs w:val="28"/>
              </w:rPr>
              <w:t>-8</w:t>
            </w:r>
          </w:p>
        </w:tc>
      </w:tr>
      <w:tr w:rsidR="00DF5103" w:rsidRPr="00DF5103" w14:paraId="01DF21A9" w14:textId="77777777" w:rsidTr="00E6267D">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FF661" w14:textId="77777777" w:rsidR="00DF5103" w:rsidRPr="00DF5103" w:rsidRDefault="00DF5103" w:rsidP="00DF5103">
            <w:pPr>
              <w:jc w:val="center"/>
              <w:rPr>
                <w:snapToGrid w:val="0"/>
                <w:sz w:val="20"/>
                <w:szCs w:val="28"/>
              </w:rPr>
            </w:pPr>
            <w:r w:rsidRPr="00DF5103">
              <w:rPr>
                <w:snapToGrid w:val="0"/>
                <w:sz w:val="20"/>
                <w:szCs w:val="28"/>
              </w:rPr>
              <w:t>12</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492BD54F" w14:textId="77777777" w:rsidR="00DF5103" w:rsidRPr="00DF5103" w:rsidRDefault="00DF5103" w:rsidP="00DF5103">
            <w:pPr>
              <w:jc w:val="both"/>
              <w:rPr>
                <w:snapToGrid w:val="0"/>
                <w:sz w:val="20"/>
                <w:szCs w:val="28"/>
              </w:rPr>
            </w:pPr>
            <w:r w:rsidRPr="00DF5103">
              <w:rPr>
                <w:snapToGrid w:val="0"/>
                <w:sz w:val="20"/>
                <w:szCs w:val="28"/>
              </w:rPr>
              <w:t>ИТОГО необходимая валовая выручка</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tcPr>
          <w:p w14:paraId="31A30B05" w14:textId="77777777" w:rsidR="00DF5103" w:rsidRPr="00DF5103" w:rsidRDefault="00DF5103" w:rsidP="00DF5103">
            <w:pPr>
              <w:jc w:val="center"/>
              <w:rPr>
                <w:snapToGrid w:val="0"/>
                <w:sz w:val="28"/>
                <w:szCs w:val="28"/>
              </w:rPr>
            </w:pPr>
            <w:r w:rsidRPr="00DF5103">
              <w:rPr>
                <w:snapToGrid w:val="0"/>
                <w:sz w:val="28"/>
                <w:szCs w:val="28"/>
              </w:rPr>
              <w:t>11 652</w:t>
            </w:r>
          </w:p>
        </w:tc>
        <w:tc>
          <w:tcPr>
            <w:tcW w:w="1418" w:type="dxa"/>
            <w:gridSpan w:val="2"/>
            <w:tcBorders>
              <w:top w:val="nil"/>
              <w:left w:val="nil"/>
              <w:bottom w:val="single" w:sz="4" w:space="0" w:color="auto"/>
              <w:right w:val="single" w:sz="4" w:space="0" w:color="auto"/>
            </w:tcBorders>
            <w:shd w:val="clear" w:color="000000" w:fill="FFFFFF"/>
            <w:vAlign w:val="center"/>
          </w:tcPr>
          <w:p w14:paraId="56EA980E" w14:textId="77777777" w:rsidR="00DF5103" w:rsidRPr="00DF5103" w:rsidRDefault="00DF5103" w:rsidP="00DF5103">
            <w:pPr>
              <w:jc w:val="center"/>
              <w:rPr>
                <w:snapToGrid w:val="0"/>
                <w:sz w:val="28"/>
                <w:szCs w:val="28"/>
              </w:rPr>
            </w:pPr>
            <w:r w:rsidRPr="00DF5103">
              <w:rPr>
                <w:snapToGrid w:val="0"/>
                <w:sz w:val="28"/>
                <w:szCs w:val="28"/>
              </w:rPr>
              <w:t>12 525</w:t>
            </w:r>
          </w:p>
        </w:tc>
        <w:tc>
          <w:tcPr>
            <w:tcW w:w="1415" w:type="dxa"/>
            <w:tcBorders>
              <w:top w:val="nil"/>
              <w:left w:val="nil"/>
              <w:bottom w:val="single" w:sz="4" w:space="0" w:color="auto"/>
              <w:right w:val="single" w:sz="4" w:space="0" w:color="auto"/>
            </w:tcBorders>
            <w:shd w:val="clear" w:color="000000" w:fill="FFFFFF"/>
            <w:vAlign w:val="center"/>
          </w:tcPr>
          <w:p w14:paraId="00D837BE" w14:textId="77777777" w:rsidR="00DF5103" w:rsidRPr="00DF5103" w:rsidRDefault="00DF5103" w:rsidP="00DF5103">
            <w:pPr>
              <w:jc w:val="center"/>
              <w:rPr>
                <w:snapToGrid w:val="0"/>
                <w:sz w:val="28"/>
                <w:szCs w:val="28"/>
              </w:rPr>
            </w:pPr>
            <w:r w:rsidRPr="00DF5103">
              <w:rPr>
                <w:snapToGrid w:val="0"/>
                <w:sz w:val="28"/>
                <w:szCs w:val="28"/>
              </w:rPr>
              <w:t>873</w:t>
            </w:r>
          </w:p>
        </w:tc>
      </w:tr>
    </w:tbl>
    <w:p w14:paraId="681AF542" w14:textId="77777777" w:rsidR="00DF5103" w:rsidRPr="00DF5103" w:rsidRDefault="00DF5103" w:rsidP="00DF5103">
      <w:pPr>
        <w:jc w:val="center"/>
        <w:rPr>
          <w:snapToGrid w:val="0"/>
          <w:sz w:val="28"/>
        </w:rPr>
      </w:pPr>
    </w:p>
    <w:p w14:paraId="1E6D4DF5" w14:textId="77777777" w:rsidR="00DF5103" w:rsidRDefault="00DF5103" w:rsidP="00DF5103">
      <w:pPr>
        <w:rPr>
          <w:snapToGrid w:val="0"/>
          <w:sz w:val="28"/>
          <w:szCs w:val="28"/>
        </w:rPr>
        <w:sectPr w:rsidR="00DF5103" w:rsidSect="004A0647">
          <w:pgSz w:w="11906" w:h="16838"/>
          <w:pgMar w:top="1134" w:right="567" w:bottom="1134" w:left="1701" w:header="567" w:footer="709" w:gutter="0"/>
          <w:cols w:space="708"/>
          <w:titlePg/>
          <w:docGrid w:linePitch="360"/>
        </w:sectPr>
      </w:pPr>
    </w:p>
    <w:p w14:paraId="6254638E" w14:textId="06C70E7F" w:rsidR="00DF5103" w:rsidRPr="00F01343" w:rsidRDefault="00DF5103" w:rsidP="00DF5103">
      <w:pPr>
        <w:tabs>
          <w:tab w:val="left" w:pos="270"/>
          <w:tab w:val="right" w:pos="9355"/>
        </w:tabs>
        <w:ind w:left="-5840" w:firstLine="10802"/>
      </w:pPr>
      <w:r w:rsidRPr="00F01343">
        <w:lastRenderedPageBreak/>
        <w:t>Приложение</w:t>
      </w:r>
      <w:r>
        <w:t xml:space="preserve"> № 34 к протоколу</w:t>
      </w:r>
      <w:r w:rsidRPr="00F01343">
        <w:t xml:space="preserve"> № </w:t>
      </w:r>
      <w:r>
        <w:t>82</w:t>
      </w:r>
    </w:p>
    <w:p w14:paraId="5A7C173A" w14:textId="77777777" w:rsidR="00DF5103" w:rsidRPr="00F01343" w:rsidRDefault="00DF5103" w:rsidP="00DF5103">
      <w:pPr>
        <w:tabs>
          <w:tab w:val="left" w:pos="3686"/>
          <w:tab w:val="left" w:pos="9498"/>
        </w:tabs>
        <w:ind w:left="-5840" w:right="-569" w:firstLine="10802"/>
      </w:pPr>
      <w:r w:rsidRPr="00F01343">
        <w:t>заседания правления Региональной</w:t>
      </w:r>
    </w:p>
    <w:p w14:paraId="6593E156" w14:textId="77777777" w:rsidR="00DF5103" w:rsidRPr="00F01343" w:rsidRDefault="00DF5103" w:rsidP="00DF5103">
      <w:pPr>
        <w:tabs>
          <w:tab w:val="left" w:pos="3686"/>
          <w:tab w:val="left" w:pos="9498"/>
        </w:tabs>
        <w:ind w:left="-5840" w:right="-569" w:firstLine="10802"/>
      </w:pPr>
      <w:r w:rsidRPr="00F01343">
        <w:t>энергетической комиссии</w:t>
      </w:r>
    </w:p>
    <w:p w14:paraId="75389534" w14:textId="77777777" w:rsidR="00DF5103" w:rsidRDefault="00DF5103" w:rsidP="00DF5103">
      <w:pPr>
        <w:tabs>
          <w:tab w:val="left" w:pos="3686"/>
          <w:tab w:val="left" w:pos="9498"/>
        </w:tabs>
        <w:ind w:left="-5840" w:right="-569" w:firstLine="10802"/>
      </w:pPr>
      <w:r w:rsidRPr="00F01343">
        <w:t xml:space="preserve">Кузбасса от </w:t>
      </w:r>
      <w:r>
        <w:t>28</w:t>
      </w:r>
      <w:r w:rsidRPr="00F01343">
        <w:t>.</w:t>
      </w:r>
      <w:r>
        <w:t>11</w:t>
      </w:r>
      <w:r w:rsidRPr="00F01343">
        <w:t>.2024</w:t>
      </w:r>
    </w:p>
    <w:p w14:paraId="16C0DA7D" w14:textId="77777777" w:rsidR="00DF5103" w:rsidRDefault="00DF5103" w:rsidP="00DF5103">
      <w:pPr>
        <w:tabs>
          <w:tab w:val="left" w:pos="3686"/>
          <w:tab w:val="left" w:pos="9498"/>
        </w:tabs>
        <w:ind w:left="-5840" w:right="-569" w:firstLine="10802"/>
      </w:pPr>
    </w:p>
    <w:p w14:paraId="6DCC8042" w14:textId="77777777" w:rsidR="00DF5103" w:rsidRPr="00DF5103" w:rsidRDefault="00DF5103" w:rsidP="00DF5103">
      <w:pPr>
        <w:ind w:left="-992" w:firstLine="709"/>
        <w:jc w:val="center"/>
        <w:rPr>
          <w:b/>
          <w:bCs/>
          <w:sz w:val="28"/>
          <w:szCs w:val="28"/>
          <w:lang w:eastAsia="en-US"/>
        </w:rPr>
      </w:pPr>
      <w:r w:rsidRPr="00DF5103">
        <w:rPr>
          <w:b/>
          <w:bCs/>
          <w:sz w:val="28"/>
          <w:szCs w:val="28"/>
          <w:lang w:eastAsia="en-US"/>
        </w:rPr>
        <w:t xml:space="preserve">Долгосрочные тарифы ООО «Мир тепла» на тепловую энергию, реализуемую на потребительском рынке Анжеро-Судженского городского округа, на период с 29.03.2022 по 31.12.2026 </w:t>
      </w:r>
    </w:p>
    <w:tbl>
      <w:tblPr>
        <w:tblpPr w:leftFromText="180" w:rightFromText="180" w:vertAnchor="text" w:horzAnchor="margin" w:tblpXSpec="right" w:tblpY="384"/>
        <w:tblW w:w="10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843"/>
        <w:gridCol w:w="1417"/>
        <w:gridCol w:w="993"/>
        <w:gridCol w:w="850"/>
        <w:gridCol w:w="851"/>
        <w:gridCol w:w="992"/>
        <w:gridCol w:w="850"/>
        <w:gridCol w:w="968"/>
      </w:tblGrid>
      <w:tr w:rsidR="00DF5103" w:rsidRPr="00DF5103" w14:paraId="3EEFB458" w14:textId="77777777" w:rsidTr="00E6267D">
        <w:tc>
          <w:tcPr>
            <w:tcW w:w="1838" w:type="dxa"/>
            <w:vMerge w:val="restart"/>
            <w:shd w:val="clear" w:color="auto" w:fill="auto"/>
            <w:vAlign w:val="center"/>
          </w:tcPr>
          <w:p w14:paraId="596146E1" w14:textId="77777777" w:rsidR="00DF5103" w:rsidRPr="00DF5103" w:rsidRDefault="00DF5103" w:rsidP="00DF5103">
            <w:pPr>
              <w:ind w:right="-2"/>
              <w:jc w:val="center"/>
              <w:rPr>
                <w:sz w:val="23"/>
                <w:szCs w:val="23"/>
                <w:lang w:eastAsia="en-US"/>
              </w:rPr>
            </w:pPr>
            <w:r w:rsidRPr="00DF5103">
              <w:rPr>
                <w:sz w:val="23"/>
                <w:szCs w:val="23"/>
                <w:lang w:eastAsia="en-US"/>
              </w:rPr>
              <w:t>Наименование регулируемой организации</w:t>
            </w:r>
          </w:p>
        </w:tc>
        <w:tc>
          <w:tcPr>
            <w:tcW w:w="1843" w:type="dxa"/>
            <w:vMerge w:val="restart"/>
            <w:shd w:val="clear" w:color="auto" w:fill="auto"/>
            <w:vAlign w:val="center"/>
          </w:tcPr>
          <w:p w14:paraId="03E91CF4" w14:textId="77777777" w:rsidR="00DF5103" w:rsidRPr="00DF5103" w:rsidRDefault="00DF5103" w:rsidP="00DF5103">
            <w:pPr>
              <w:ind w:right="-2"/>
              <w:jc w:val="center"/>
              <w:rPr>
                <w:sz w:val="23"/>
                <w:szCs w:val="23"/>
                <w:lang w:eastAsia="en-US"/>
              </w:rPr>
            </w:pPr>
            <w:r w:rsidRPr="00DF5103">
              <w:rPr>
                <w:sz w:val="23"/>
                <w:szCs w:val="23"/>
                <w:lang w:eastAsia="en-US"/>
              </w:rPr>
              <w:t>Вид тарифа</w:t>
            </w:r>
          </w:p>
        </w:tc>
        <w:tc>
          <w:tcPr>
            <w:tcW w:w="1417" w:type="dxa"/>
            <w:vMerge w:val="restart"/>
            <w:shd w:val="clear" w:color="auto" w:fill="auto"/>
            <w:vAlign w:val="center"/>
          </w:tcPr>
          <w:p w14:paraId="21086FBE" w14:textId="77777777" w:rsidR="00DF5103" w:rsidRPr="00DF5103" w:rsidRDefault="00DF5103" w:rsidP="00DF5103">
            <w:pPr>
              <w:ind w:right="-2"/>
              <w:jc w:val="center"/>
              <w:rPr>
                <w:sz w:val="23"/>
                <w:szCs w:val="23"/>
                <w:lang w:eastAsia="en-US"/>
              </w:rPr>
            </w:pPr>
            <w:r w:rsidRPr="00DF5103">
              <w:rPr>
                <w:sz w:val="23"/>
                <w:szCs w:val="23"/>
                <w:lang w:eastAsia="en-US"/>
              </w:rPr>
              <w:t>Период</w:t>
            </w:r>
          </w:p>
        </w:tc>
        <w:tc>
          <w:tcPr>
            <w:tcW w:w="993" w:type="dxa"/>
            <w:vMerge w:val="restart"/>
            <w:shd w:val="clear" w:color="auto" w:fill="auto"/>
            <w:vAlign w:val="center"/>
          </w:tcPr>
          <w:p w14:paraId="5BB3A137" w14:textId="77777777" w:rsidR="00DF5103" w:rsidRPr="00DF5103" w:rsidRDefault="00DF5103" w:rsidP="00DF5103">
            <w:pPr>
              <w:ind w:right="-2"/>
              <w:jc w:val="center"/>
              <w:rPr>
                <w:sz w:val="23"/>
                <w:szCs w:val="23"/>
                <w:lang w:eastAsia="en-US"/>
              </w:rPr>
            </w:pPr>
            <w:r w:rsidRPr="00DF5103">
              <w:rPr>
                <w:sz w:val="23"/>
                <w:szCs w:val="23"/>
                <w:lang w:eastAsia="en-US"/>
              </w:rPr>
              <w:t>Вода</w:t>
            </w:r>
          </w:p>
        </w:tc>
        <w:tc>
          <w:tcPr>
            <w:tcW w:w="3543" w:type="dxa"/>
            <w:gridSpan w:val="4"/>
            <w:shd w:val="clear" w:color="auto" w:fill="auto"/>
            <w:vAlign w:val="center"/>
          </w:tcPr>
          <w:p w14:paraId="153CA8FA" w14:textId="77777777" w:rsidR="00DF5103" w:rsidRPr="00DF5103" w:rsidRDefault="00DF5103" w:rsidP="00DF5103">
            <w:pPr>
              <w:ind w:right="-2"/>
              <w:jc w:val="center"/>
              <w:rPr>
                <w:sz w:val="23"/>
                <w:szCs w:val="23"/>
                <w:lang w:eastAsia="en-US"/>
              </w:rPr>
            </w:pPr>
            <w:r w:rsidRPr="00DF5103">
              <w:rPr>
                <w:sz w:val="23"/>
                <w:szCs w:val="23"/>
                <w:lang w:eastAsia="en-US"/>
              </w:rPr>
              <w:t>Отборный пар давлением</w:t>
            </w:r>
          </w:p>
        </w:tc>
        <w:tc>
          <w:tcPr>
            <w:tcW w:w="968" w:type="dxa"/>
            <w:vMerge w:val="restart"/>
            <w:shd w:val="clear" w:color="auto" w:fill="auto"/>
            <w:vAlign w:val="center"/>
          </w:tcPr>
          <w:p w14:paraId="532B4B2C" w14:textId="77777777" w:rsidR="00DF5103" w:rsidRPr="00DF5103" w:rsidRDefault="00DF5103" w:rsidP="00DF5103">
            <w:pPr>
              <w:ind w:left="-108" w:right="-2" w:firstLine="29"/>
              <w:jc w:val="center"/>
              <w:rPr>
                <w:sz w:val="23"/>
                <w:szCs w:val="23"/>
                <w:lang w:eastAsia="en-US"/>
              </w:rPr>
            </w:pPr>
            <w:r w:rsidRPr="00DF5103">
              <w:rPr>
                <w:sz w:val="23"/>
                <w:szCs w:val="23"/>
                <w:lang w:eastAsia="en-US"/>
              </w:rPr>
              <w:t xml:space="preserve">Острый и </w:t>
            </w:r>
            <w:proofErr w:type="spellStart"/>
            <w:proofErr w:type="gramStart"/>
            <w:r w:rsidRPr="00DF5103">
              <w:rPr>
                <w:sz w:val="23"/>
                <w:szCs w:val="23"/>
                <w:lang w:eastAsia="en-US"/>
              </w:rPr>
              <w:t>редуци-рован-ный</w:t>
            </w:r>
            <w:proofErr w:type="spellEnd"/>
            <w:proofErr w:type="gramEnd"/>
            <w:r w:rsidRPr="00DF5103">
              <w:rPr>
                <w:sz w:val="23"/>
                <w:szCs w:val="23"/>
                <w:lang w:eastAsia="en-US"/>
              </w:rPr>
              <w:t xml:space="preserve"> пар</w:t>
            </w:r>
          </w:p>
        </w:tc>
      </w:tr>
      <w:tr w:rsidR="00DF5103" w:rsidRPr="00DF5103" w14:paraId="29C2D2DD" w14:textId="77777777" w:rsidTr="00E6267D">
        <w:tc>
          <w:tcPr>
            <w:tcW w:w="1838" w:type="dxa"/>
            <w:vMerge/>
            <w:shd w:val="clear" w:color="auto" w:fill="auto"/>
            <w:vAlign w:val="center"/>
          </w:tcPr>
          <w:p w14:paraId="0CE67A40" w14:textId="77777777" w:rsidR="00DF5103" w:rsidRPr="00DF5103" w:rsidRDefault="00DF5103" w:rsidP="00DF5103">
            <w:pPr>
              <w:ind w:right="-2"/>
              <w:jc w:val="center"/>
              <w:rPr>
                <w:sz w:val="23"/>
                <w:szCs w:val="23"/>
                <w:lang w:eastAsia="en-US"/>
              </w:rPr>
            </w:pPr>
          </w:p>
        </w:tc>
        <w:tc>
          <w:tcPr>
            <w:tcW w:w="1843" w:type="dxa"/>
            <w:vMerge/>
            <w:shd w:val="clear" w:color="auto" w:fill="auto"/>
            <w:vAlign w:val="center"/>
          </w:tcPr>
          <w:p w14:paraId="00EC9A68" w14:textId="77777777" w:rsidR="00DF5103" w:rsidRPr="00DF5103" w:rsidRDefault="00DF5103" w:rsidP="00DF5103">
            <w:pPr>
              <w:ind w:right="-2"/>
              <w:jc w:val="center"/>
              <w:rPr>
                <w:sz w:val="23"/>
                <w:szCs w:val="23"/>
                <w:lang w:eastAsia="en-US"/>
              </w:rPr>
            </w:pPr>
          </w:p>
        </w:tc>
        <w:tc>
          <w:tcPr>
            <w:tcW w:w="1417" w:type="dxa"/>
            <w:vMerge/>
            <w:shd w:val="clear" w:color="auto" w:fill="auto"/>
            <w:vAlign w:val="center"/>
          </w:tcPr>
          <w:p w14:paraId="0FEC4141" w14:textId="77777777" w:rsidR="00DF5103" w:rsidRPr="00DF5103" w:rsidRDefault="00DF5103" w:rsidP="00DF5103">
            <w:pPr>
              <w:ind w:left="-108" w:right="-2"/>
              <w:jc w:val="center"/>
              <w:rPr>
                <w:sz w:val="23"/>
                <w:szCs w:val="23"/>
                <w:lang w:eastAsia="en-US"/>
              </w:rPr>
            </w:pPr>
          </w:p>
        </w:tc>
        <w:tc>
          <w:tcPr>
            <w:tcW w:w="993" w:type="dxa"/>
            <w:vMerge/>
            <w:shd w:val="clear" w:color="auto" w:fill="auto"/>
            <w:vAlign w:val="center"/>
          </w:tcPr>
          <w:p w14:paraId="75901A4D" w14:textId="77777777" w:rsidR="00DF5103" w:rsidRPr="00DF5103" w:rsidRDefault="00DF5103" w:rsidP="00DF5103">
            <w:pPr>
              <w:ind w:left="-174" w:right="-2"/>
              <w:jc w:val="center"/>
              <w:rPr>
                <w:sz w:val="23"/>
                <w:szCs w:val="23"/>
                <w:lang w:eastAsia="en-US"/>
              </w:rPr>
            </w:pPr>
          </w:p>
        </w:tc>
        <w:tc>
          <w:tcPr>
            <w:tcW w:w="850" w:type="dxa"/>
            <w:shd w:val="clear" w:color="auto" w:fill="auto"/>
            <w:vAlign w:val="center"/>
          </w:tcPr>
          <w:p w14:paraId="344DF073" w14:textId="77777777" w:rsidR="00DF5103" w:rsidRPr="00DF5103" w:rsidRDefault="00DF5103" w:rsidP="00DF5103">
            <w:pPr>
              <w:ind w:right="-2"/>
              <w:jc w:val="center"/>
              <w:rPr>
                <w:sz w:val="23"/>
                <w:szCs w:val="23"/>
                <w:vertAlign w:val="superscript"/>
                <w:lang w:eastAsia="en-US"/>
              </w:rPr>
            </w:pPr>
            <w:r w:rsidRPr="00DF5103">
              <w:rPr>
                <w:sz w:val="23"/>
                <w:szCs w:val="23"/>
                <w:lang w:eastAsia="en-US"/>
              </w:rPr>
              <w:t>от 1,2 до 2,5 кг/см</w:t>
            </w:r>
            <w:r w:rsidRPr="00DF5103">
              <w:rPr>
                <w:sz w:val="23"/>
                <w:szCs w:val="23"/>
                <w:vertAlign w:val="superscript"/>
                <w:lang w:eastAsia="en-US"/>
              </w:rPr>
              <w:t>2</w:t>
            </w:r>
          </w:p>
        </w:tc>
        <w:tc>
          <w:tcPr>
            <w:tcW w:w="851" w:type="dxa"/>
            <w:shd w:val="clear" w:color="auto" w:fill="auto"/>
            <w:vAlign w:val="center"/>
          </w:tcPr>
          <w:p w14:paraId="2D0E405F" w14:textId="77777777" w:rsidR="00DF5103" w:rsidRPr="00DF5103" w:rsidRDefault="00DF5103" w:rsidP="00DF5103">
            <w:pPr>
              <w:ind w:right="-2"/>
              <w:jc w:val="center"/>
              <w:rPr>
                <w:sz w:val="23"/>
                <w:szCs w:val="23"/>
                <w:lang w:eastAsia="en-US"/>
              </w:rPr>
            </w:pPr>
            <w:r w:rsidRPr="00DF5103">
              <w:rPr>
                <w:sz w:val="23"/>
                <w:szCs w:val="23"/>
                <w:lang w:eastAsia="en-US"/>
              </w:rPr>
              <w:t>от 2,5 до 7,0 кг/см</w:t>
            </w:r>
            <w:r w:rsidRPr="00DF5103">
              <w:rPr>
                <w:sz w:val="23"/>
                <w:szCs w:val="23"/>
                <w:vertAlign w:val="superscript"/>
                <w:lang w:eastAsia="en-US"/>
              </w:rPr>
              <w:t>2</w:t>
            </w:r>
          </w:p>
        </w:tc>
        <w:tc>
          <w:tcPr>
            <w:tcW w:w="992" w:type="dxa"/>
            <w:shd w:val="clear" w:color="auto" w:fill="auto"/>
            <w:vAlign w:val="center"/>
          </w:tcPr>
          <w:p w14:paraId="16C85920" w14:textId="77777777" w:rsidR="00DF5103" w:rsidRPr="00DF5103" w:rsidRDefault="00DF5103" w:rsidP="00DF5103">
            <w:pPr>
              <w:ind w:right="-2"/>
              <w:jc w:val="center"/>
              <w:rPr>
                <w:sz w:val="23"/>
                <w:szCs w:val="23"/>
                <w:lang w:eastAsia="en-US"/>
              </w:rPr>
            </w:pPr>
            <w:r w:rsidRPr="00DF5103">
              <w:rPr>
                <w:sz w:val="23"/>
                <w:szCs w:val="23"/>
                <w:lang w:eastAsia="en-US"/>
              </w:rPr>
              <w:t>от 7,0 до 13,0 кг/см</w:t>
            </w:r>
            <w:r w:rsidRPr="00DF5103">
              <w:rPr>
                <w:sz w:val="23"/>
                <w:szCs w:val="23"/>
                <w:vertAlign w:val="superscript"/>
                <w:lang w:eastAsia="en-US"/>
              </w:rPr>
              <w:t>2</w:t>
            </w:r>
          </w:p>
        </w:tc>
        <w:tc>
          <w:tcPr>
            <w:tcW w:w="850" w:type="dxa"/>
            <w:shd w:val="clear" w:color="auto" w:fill="auto"/>
            <w:vAlign w:val="center"/>
          </w:tcPr>
          <w:p w14:paraId="1F0FE796" w14:textId="77777777" w:rsidR="00DF5103" w:rsidRPr="00DF5103" w:rsidRDefault="00DF5103" w:rsidP="00DF5103">
            <w:pPr>
              <w:ind w:right="-2" w:hanging="108"/>
              <w:jc w:val="center"/>
              <w:rPr>
                <w:sz w:val="23"/>
                <w:szCs w:val="23"/>
                <w:lang w:eastAsia="en-US"/>
              </w:rPr>
            </w:pPr>
            <w:r w:rsidRPr="00DF5103">
              <w:rPr>
                <w:sz w:val="23"/>
                <w:szCs w:val="23"/>
                <w:lang w:eastAsia="en-US"/>
              </w:rPr>
              <w:t>свыше 13,0 кг/см</w:t>
            </w:r>
            <w:r w:rsidRPr="00DF5103">
              <w:rPr>
                <w:sz w:val="23"/>
                <w:szCs w:val="23"/>
                <w:vertAlign w:val="superscript"/>
                <w:lang w:eastAsia="en-US"/>
              </w:rPr>
              <w:t>2</w:t>
            </w:r>
          </w:p>
        </w:tc>
        <w:tc>
          <w:tcPr>
            <w:tcW w:w="968" w:type="dxa"/>
            <w:vMerge/>
            <w:shd w:val="clear" w:color="auto" w:fill="auto"/>
            <w:vAlign w:val="center"/>
          </w:tcPr>
          <w:p w14:paraId="4034197E" w14:textId="77777777" w:rsidR="00DF5103" w:rsidRPr="00DF5103" w:rsidRDefault="00DF5103" w:rsidP="00DF5103">
            <w:pPr>
              <w:ind w:right="-2"/>
              <w:jc w:val="center"/>
              <w:rPr>
                <w:sz w:val="23"/>
                <w:szCs w:val="23"/>
                <w:lang w:eastAsia="en-US"/>
              </w:rPr>
            </w:pPr>
          </w:p>
        </w:tc>
      </w:tr>
      <w:tr w:rsidR="00DF5103" w:rsidRPr="00DF5103" w14:paraId="76592458" w14:textId="77777777" w:rsidTr="00E6267D">
        <w:trPr>
          <w:trHeight w:val="210"/>
        </w:trPr>
        <w:tc>
          <w:tcPr>
            <w:tcW w:w="1838" w:type="dxa"/>
            <w:shd w:val="clear" w:color="auto" w:fill="auto"/>
            <w:vAlign w:val="center"/>
          </w:tcPr>
          <w:p w14:paraId="322024D4" w14:textId="77777777" w:rsidR="00DF5103" w:rsidRPr="00DF5103" w:rsidRDefault="00DF5103" w:rsidP="00DF5103">
            <w:pPr>
              <w:tabs>
                <w:tab w:val="left" w:pos="-255"/>
                <w:tab w:val="left" w:pos="427"/>
                <w:tab w:val="left" w:pos="679"/>
              </w:tabs>
              <w:ind w:left="-113" w:right="180" w:firstLine="277"/>
              <w:jc w:val="center"/>
              <w:rPr>
                <w:lang w:eastAsia="en-US"/>
              </w:rPr>
            </w:pPr>
            <w:r w:rsidRPr="00DF5103">
              <w:t>1</w:t>
            </w:r>
          </w:p>
        </w:tc>
        <w:tc>
          <w:tcPr>
            <w:tcW w:w="1843" w:type="dxa"/>
            <w:shd w:val="clear" w:color="auto" w:fill="auto"/>
            <w:vAlign w:val="center"/>
          </w:tcPr>
          <w:p w14:paraId="1631A9DE" w14:textId="77777777" w:rsidR="00DF5103" w:rsidRPr="00DF5103" w:rsidRDefault="00DF5103" w:rsidP="00DF5103">
            <w:pPr>
              <w:tabs>
                <w:tab w:val="left" w:pos="-255"/>
                <w:tab w:val="left" w:pos="427"/>
                <w:tab w:val="left" w:pos="679"/>
              </w:tabs>
              <w:ind w:left="-113" w:right="180" w:firstLine="277"/>
              <w:jc w:val="center"/>
            </w:pPr>
            <w:r w:rsidRPr="00DF5103">
              <w:t>2</w:t>
            </w:r>
          </w:p>
        </w:tc>
        <w:tc>
          <w:tcPr>
            <w:tcW w:w="1417" w:type="dxa"/>
            <w:shd w:val="clear" w:color="auto" w:fill="auto"/>
            <w:vAlign w:val="center"/>
          </w:tcPr>
          <w:p w14:paraId="0A4E5CC1" w14:textId="77777777" w:rsidR="00DF5103" w:rsidRPr="00DF5103" w:rsidRDefault="00DF5103" w:rsidP="00DF5103">
            <w:pPr>
              <w:ind w:right="-108" w:hanging="7"/>
              <w:jc w:val="center"/>
              <w:rPr>
                <w:szCs w:val="23"/>
                <w:lang w:eastAsia="en-US"/>
              </w:rPr>
            </w:pPr>
            <w:r w:rsidRPr="00DF5103">
              <w:rPr>
                <w:szCs w:val="23"/>
                <w:lang w:eastAsia="en-US"/>
              </w:rPr>
              <w:t>3</w:t>
            </w:r>
          </w:p>
        </w:tc>
        <w:tc>
          <w:tcPr>
            <w:tcW w:w="993" w:type="dxa"/>
            <w:shd w:val="clear" w:color="auto" w:fill="auto"/>
            <w:vAlign w:val="center"/>
          </w:tcPr>
          <w:p w14:paraId="7B4906F1" w14:textId="77777777" w:rsidR="00DF5103" w:rsidRPr="00DF5103" w:rsidRDefault="00DF5103" w:rsidP="00DF5103">
            <w:pPr>
              <w:ind w:left="-809" w:right="-108" w:firstLine="708"/>
              <w:jc w:val="center"/>
              <w:rPr>
                <w:lang w:eastAsia="en-US"/>
              </w:rPr>
            </w:pPr>
            <w:r w:rsidRPr="00DF5103">
              <w:rPr>
                <w:lang w:eastAsia="en-US"/>
              </w:rPr>
              <w:t>4</w:t>
            </w:r>
          </w:p>
        </w:tc>
        <w:tc>
          <w:tcPr>
            <w:tcW w:w="850" w:type="dxa"/>
            <w:shd w:val="clear" w:color="auto" w:fill="auto"/>
            <w:vAlign w:val="center"/>
          </w:tcPr>
          <w:p w14:paraId="3B9C398C" w14:textId="77777777" w:rsidR="00DF5103" w:rsidRPr="00DF5103" w:rsidRDefault="00DF5103" w:rsidP="00DF5103">
            <w:pPr>
              <w:ind w:hanging="7"/>
              <w:jc w:val="center"/>
              <w:rPr>
                <w:lang w:eastAsia="en-US"/>
              </w:rPr>
            </w:pPr>
            <w:r w:rsidRPr="00DF5103">
              <w:t>5</w:t>
            </w:r>
          </w:p>
        </w:tc>
        <w:tc>
          <w:tcPr>
            <w:tcW w:w="851" w:type="dxa"/>
            <w:shd w:val="clear" w:color="auto" w:fill="auto"/>
            <w:vAlign w:val="center"/>
          </w:tcPr>
          <w:p w14:paraId="73587C35" w14:textId="77777777" w:rsidR="00DF5103" w:rsidRPr="00DF5103" w:rsidRDefault="00DF5103" w:rsidP="00DF5103">
            <w:pPr>
              <w:ind w:hanging="7"/>
              <w:jc w:val="center"/>
              <w:rPr>
                <w:lang w:eastAsia="en-US"/>
              </w:rPr>
            </w:pPr>
            <w:r w:rsidRPr="00DF5103">
              <w:t>6</w:t>
            </w:r>
          </w:p>
        </w:tc>
        <w:tc>
          <w:tcPr>
            <w:tcW w:w="992" w:type="dxa"/>
            <w:shd w:val="clear" w:color="auto" w:fill="auto"/>
            <w:vAlign w:val="center"/>
          </w:tcPr>
          <w:p w14:paraId="24A200FB" w14:textId="77777777" w:rsidR="00DF5103" w:rsidRPr="00DF5103" w:rsidRDefault="00DF5103" w:rsidP="00DF5103">
            <w:pPr>
              <w:ind w:hanging="7"/>
              <w:jc w:val="center"/>
              <w:rPr>
                <w:lang w:eastAsia="en-US"/>
              </w:rPr>
            </w:pPr>
            <w:r w:rsidRPr="00DF5103">
              <w:rPr>
                <w:lang w:eastAsia="en-US"/>
              </w:rPr>
              <w:t>7</w:t>
            </w:r>
          </w:p>
        </w:tc>
        <w:tc>
          <w:tcPr>
            <w:tcW w:w="850" w:type="dxa"/>
            <w:shd w:val="clear" w:color="auto" w:fill="auto"/>
            <w:vAlign w:val="center"/>
          </w:tcPr>
          <w:p w14:paraId="760C5D3F" w14:textId="77777777" w:rsidR="00DF5103" w:rsidRPr="00DF5103" w:rsidRDefault="00DF5103" w:rsidP="00DF5103">
            <w:pPr>
              <w:ind w:hanging="7"/>
              <w:jc w:val="center"/>
              <w:rPr>
                <w:lang w:eastAsia="en-US"/>
              </w:rPr>
            </w:pPr>
            <w:r w:rsidRPr="00DF5103">
              <w:t>8</w:t>
            </w:r>
          </w:p>
        </w:tc>
        <w:tc>
          <w:tcPr>
            <w:tcW w:w="968" w:type="dxa"/>
            <w:shd w:val="clear" w:color="auto" w:fill="auto"/>
            <w:vAlign w:val="center"/>
          </w:tcPr>
          <w:p w14:paraId="53621F57" w14:textId="77777777" w:rsidR="00DF5103" w:rsidRPr="00DF5103" w:rsidRDefault="00DF5103" w:rsidP="00DF5103">
            <w:pPr>
              <w:ind w:hanging="7"/>
              <w:jc w:val="center"/>
              <w:rPr>
                <w:lang w:eastAsia="en-US"/>
              </w:rPr>
            </w:pPr>
            <w:r w:rsidRPr="00DF5103">
              <w:rPr>
                <w:lang w:eastAsia="en-US"/>
              </w:rPr>
              <w:t>9</w:t>
            </w:r>
          </w:p>
        </w:tc>
      </w:tr>
      <w:tr w:rsidR="00DF5103" w:rsidRPr="00DF5103" w14:paraId="150B5363" w14:textId="77777777" w:rsidTr="00E6267D">
        <w:trPr>
          <w:trHeight w:val="632"/>
        </w:trPr>
        <w:tc>
          <w:tcPr>
            <w:tcW w:w="1838" w:type="dxa"/>
            <w:vMerge w:val="restart"/>
            <w:shd w:val="clear" w:color="auto" w:fill="auto"/>
            <w:vAlign w:val="center"/>
          </w:tcPr>
          <w:p w14:paraId="54D438B5" w14:textId="77777777" w:rsidR="00DF5103" w:rsidRPr="00DF5103" w:rsidRDefault="00DF5103" w:rsidP="00DF5103">
            <w:pPr>
              <w:tabs>
                <w:tab w:val="left" w:pos="-255"/>
                <w:tab w:val="left" w:pos="427"/>
                <w:tab w:val="left" w:pos="679"/>
              </w:tabs>
              <w:ind w:left="-113" w:right="-104" w:hanging="142"/>
              <w:jc w:val="center"/>
              <w:rPr>
                <w:lang w:eastAsia="en-US"/>
              </w:rPr>
            </w:pPr>
            <w:r w:rsidRPr="00DF5103">
              <w:rPr>
                <w:lang w:eastAsia="en-US"/>
              </w:rPr>
              <w:t xml:space="preserve">ООО </w:t>
            </w:r>
          </w:p>
          <w:p w14:paraId="6C905197" w14:textId="77777777" w:rsidR="00DF5103" w:rsidRPr="00DF5103" w:rsidRDefault="00DF5103" w:rsidP="00DF5103">
            <w:pPr>
              <w:tabs>
                <w:tab w:val="left" w:pos="-255"/>
                <w:tab w:val="left" w:pos="427"/>
                <w:tab w:val="left" w:pos="679"/>
              </w:tabs>
              <w:ind w:left="-113" w:right="-104" w:hanging="142"/>
              <w:jc w:val="center"/>
              <w:rPr>
                <w:lang w:eastAsia="en-US"/>
              </w:rPr>
            </w:pPr>
            <w:r w:rsidRPr="00DF5103">
              <w:rPr>
                <w:lang w:eastAsia="en-US"/>
              </w:rPr>
              <w:t xml:space="preserve">«Мир тепла»  </w:t>
            </w:r>
          </w:p>
        </w:tc>
        <w:tc>
          <w:tcPr>
            <w:tcW w:w="8764" w:type="dxa"/>
            <w:gridSpan w:val="8"/>
            <w:shd w:val="clear" w:color="auto" w:fill="auto"/>
            <w:vAlign w:val="center"/>
          </w:tcPr>
          <w:p w14:paraId="779705E3" w14:textId="77777777" w:rsidR="00DF5103" w:rsidRPr="00DF5103" w:rsidRDefault="00DF5103" w:rsidP="00DF5103">
            <w:pPr>
              <w:ind w:right="-994"/>
              <w:jc w:val="center"/>
              <w:rPr>
                <w:sz w:val="23"/>
                <w:szCs w:val="23"/>
                <w:lang w:eastAsia="en-US"/>
              </w:rPr>
            </w:pPr>
            <w:r w:rsidRPr="00DF5103">
              <w:rPr>
                <w:sz w:val="23"/>
                <w:szCs w:val="23"/>
                <w:lang w:eastAsia="en-US"/>
              </w:rPr>
              <w:t>Для потребителей, в случае отсутствия дифференциации тарифов</w:t>
            </w:r>
          </w:p>
          <w:p w14:paraId="77C9D55D" w14:textId="77777777" w:rsidR="00DF5103" w:rsidRPr="00DF5103" w:rsidRDefault="00DF5103" w:rsidP="00DF5103">
            <w:pPr>
              <w:ind w:right="-994"/>
              <w:jc w:val="center"/>
              <w:rPr>
                <w:sz w:val="23"/>
                <w:szCs w:val="23"/>
                <w:lang w:eastAsia="en-US"/>
              </w:rPr>
            </w:pPr>
            <w:r w:rsidRPr="00DF5103">
              <w:rPr>
                <w:sz w:val="23"/>
                <w:szCs w:val="23"/>
                <w:lang w:eastAsia="en-US"/>
              </w:rPr>
              <w:t>по схеме подключения (без НДС)</w:t>
            </w:r>
          </w:p>
        </w:tc>
      </w:tr>
      <w:tr w:rsidR="00DF5103" w:rsidRPr="00DF5103" w14:paraId="1A26A175" w14:textId="77777777" w:rsidTr="00E6267D">
        <w:tc>
          <w:tcPr>
            <w:tcW w:w="1838" w:type="dxa"/>
            <w:vMerge/>
            <w:shd w:val="clear" w:color="auto" w:fill="auto"/>
            <w:vAlign w:val="center"/>
          </w:tcPr>
          <w:p w14:paraId="6E8AC784" w14:textId="77777777" w:rsidR="00DF5103" w:rsidRPr="00DF5103" w:rsidRDefault="00DF5103" w:rsidP="00DF5103">
            <w:pPr>
              <w:ind w:right="-2"/>
              <w:jc w:val="center"/>
              <w:rPr>
                <w:sz w:val="23"/>
                <w:szCs w:val="23"/>
                <w:lang w:eastAsia="en-US"/>
              </w:rPr>
            </w:pPr>
          </w:p>
        </w:tc>
        <w:tc>
          <w:tcPr>
            <w:tcW w:w="1843" w:type="dxa"/>
            <w:vMerge w:val="restart"/>
            <w:shd w:val="clear" w:color="auto" w:fill="auto"/>
            <w:vAlign w:val="center"/>
          </w:tcPr>
          <w:p w14:paraId="5D1508E4" w14:textId="77777777" w:rsidR="00DF5103" w:rsidRPr="00DF5103" w:rsidRDefault="00DF5103" w:rsidP="00DF5103">
            <w:pPr>
              <w:ind w:right="-2"/>
              <w:jc w:val="center"/>
              <w:rPr>
                <w:sz w:val="23"/>
                <w:szCs w:val="23"/>
                <w:lang w:eastAsia="en-US"/>
              </w:rPr>
            </w:pPr>
            <w:r w:rsidRPr="00DF5103">
              <w:rPr>
                <w:sz w:val="23"/>
                <w:szCs w:val="23"/>
                <w:lang w:eastAsia="en-US"/>
              </w:rPr>
              <w:t>Одноставочный</w:t>
            </w:r>
          </w:p>
          <w:p w14:paraId="0B02E913" w14:textId="77777777" w:rsidR="00DF5103" w:rsidRPr="00DF5103" w:rsidRDefault="00DF5103" w:rsidP="00DF5103">
            <w:pPr>
              <w:ind w:right="-112"/>
              <w:jc w:val="center"/>
              <w:rPr>
                <w:sz w:val="23"/>
                <w:szCs w:val="23"/>
                <w:lang w:eastAsia="en-US"/>
              </w:rPr>
            </w:pPr>
            <w:r w:rsidRPr="00DF5103">
              <w:rPr>
                <w:sz w:val="23"/>
                <w:szCs w:val="23"/>
                <w:lang w:eastAsia="en-US"/>
              </w:rPr>
              <w:t>руб./Гкал</w:t>
            </w:r>
          </w:p>
        </w:tc>
        <w:tc>
          <w:tcPr>
            <w:tcW w:w="1417" w:type="dxa"/>
            <w:shd w:val="clear" w:color="auto" w:fill="auto"/>
            <w:vAlign w:val="center"/>
          </w:tcPr>
          <w:p w14:paraId="09B43401" w14:textId="77777777" w:rsidR="00DF5103" w:rsidRPr="00DF5103" w:rsidRDefault="00DF5103" w:rsidP="00DF5103">
            <w:pPr>
              <w:ind w:left="-104" w:right="-111"/>
              <w:jc w:val="center"/>
              <w:rPr>
                <w:sz w:val="22"/>
                <w:szCs w:val="22"/>
                <w:lang w:eastAsia="en-US"/>
              </w:rPr>
            </w:pPr>
            <w:r w:rsidRPr="00DF5103">
              <w:rPr>
                <w:sz w:val="22"/>
                <w:szCs w:val="22"/>
              </w:rPr>
              <w:t>с 29.03.2022</w:t>
            </w:r>
          </w:p>
        </w:tc>
        <w:tc>
          <w:tcPr>
            <w:tcW w:w="993" w:type="dxa"/>
            <w:shd w:val="clear" w:color="auto" w:fill="auto"/>
            <w:vAlign w:val="center"/>
          </w:tcPr>
          <w:p w14:paraId="613BC362" w14:textId="77777777" w:rsidR="00DF5103" w:rsidRPr="00DF5103" w:rsidRDefault="00DF5103" w:rsidP="00DF5103">
            <w:pPr>
              <w:ind w:left="-108" w:right="-98"/>
              <w:jc w:val="center"/>
              <w:rPr>
                <w:sz w:val="22"/>
                <w:szCs w:val="22"/>
                <w:lang w:eastAsia="en-US"/>
              </w:rPr>
            </w:pPr>
            <w:r w:rsidRPr="00DF5103">
              <w:rPr>
                <w:sz w:val="22"/>
                <w:szCs w:val="22"/>
                <w:lang w:eastAsia="en-US"/>
              </w:rPr>
              <w:t>3 783,56</w:t>
            </w:r>
          </w:p>
        </w:tc>
        <w:tc>
          <w:tcPr>
            <w:tcW w:w="850" w:type="dxa"/>
            <w:shd w:val="clear" w:color="auto" w:fill="auto"/>
            <w:vAlign w:val="center"/>
          </w:tcPr>
          <w:p w14:paraId="4CC36935" w14:textId="77777777" w:rsidR="00DF5103" w:rsidRPr="00DF5103" w:rsidRDefault="00DF5103" w:rsidP="00DF5103">
            <w:pPr>
              <w:ind w:right="-2"/>
              <w:jc w:val="center"/>
              <w:rPr>
                <w:sz w:val="23"/>
                <w:szCs w:val="23"/>
                <w:lang w:val="en-US" w:eastAsia="en-US"/>
              </w:rPr>
            </w:pPr>
            <w:r w:rsidRPr="00DF5103">
              <w:rPr>
                <w:sz w:val="23"/>
                <w:szCs w:val="23"/>
                <w:lang w:val="en-US" w:eastAsia="en-US"/>
              </w:rPr>
              <w:t>x</w:t>
            </w:r>
          </w:p>
        </w:tc>
        <w:tc>
          <w:tcPr>
            <w:tcW w:w="851" w:type="dxa"/>
            <w:shd w:val="clear" w:color="auto" w:fill="auto"/>
            <w:vAlign w:val="center"/>
          </w:tcPr>
          <w:p w14:paraId="7FA7F197" w14:textId="77777777" w:rsidR="00DF5103" w:rsidRPr="00DF5103" w:rsidRDefault="00DF5103" w:rsidP="00DF5103">
            <w:pPr>
              <w:ind w:right="-2"/>
              <w:jc w:val="center"/>
              <w:rPr>
                <w:sz w:val="23"/>
                <w:szCs w:val="23"/>
                <w:lang w:val="en-US" w:eastAsia="en-US"/>
              </w:rPr>
            </w:pPr>
            <w:r w:rsidRPr="00DF5103">
              <w:rPr>
                <w:sz w:val="23"/>
                <w:szCs w:val="23"/>
                <w:lang w:val="en-US" w:eastAsia="en-US"/>
              </w:rPr>
              <w:t>x</w:t>
            </w:r>
          </w:p>
        </w:tc>
        <w:tc>
          <w:tcPr>
            <w:tcW w:w="992" w:type="dxa"/>
            <w:shd w:val="clear" w:color="auto" w:fill="auto"/>
            <w:vAlign w:val="center"/>
          </w:tcPr>
          <w:p w14:paraId="68EC17CD" w14:textId="77777777" w:rsidR="00DF5103" w:rsidRPr="00DF5103" w:rsidRDefault="00DF5103" w:rsidP="00DF5103">
            <w:pPr>
              <w:ind w:right="-2"/>
              <w:jc w:val="center"/>
              <w:rPr>
                <w:sz w:val="23"/>
                <w:szCs w:val="23"/>
                <w:lang w:val="en-US" w:eastAsia="en-US"/>
              </w:rPr>
            </w:pPr>
            <w:r w:rsidRPr="00DF5103">
              <w:rPr>
                <w:sz w:val="23"/>
                <w:szCs w:val="23"/>
                <w:lang w:val="en-US" w:eastAsia="en-US"/>
              </w:rPr>
              <w:t>x</w:t>
            </w:r>
          </w:p>
        </w:tc>
        <w:tc>
          <w:tcPr>
            <w:tcW w:w="850" w:type="dxa"/>
            <w:shd w:val="clear" w:color="auto" w:fill="auto"/>
            <w:vAlign w:val="center"/>
          </w:tcPr>
          <w:p w14:paraId="445A0DAE" w14:textId="77777777" w:rsidR="00DF5103" w:rsidRPr="00DF5103" w:rsidRDefault="00DF5103" w:rsidP="00DF5103">
            <w:pPr>
              <w:ind w:right="-2"/>
              <w:jc w:val="center"/>
              <w:rPr>
                <w:sz w:val="23"/>
                <w:szCs w:val="23"/>
                <w:lang w:val="en-US" w:eastAsia="en-US"/>
              </w:rPr>
            </w:pPr>
            <w:r w:rsidRPr="00DF5103">
              <w:rPr>
                <w:sz w:val="23"/>
                <w:szCs w:val="23"/>
                <w:lang w:val="en-US" w:eastAsia="en-US"/>
              </w:rPr>
              <w:t>x</w:t>
            </w:r>
          </w:p>
        </w:tc>
        <w:tc>
          <w:tcPr>
            <w:tcW w:w="968" w:type="dxa"/>
            <w:shd w:val="clear" w:color="auto" w:fill="auto"/>
            <w:vAlign w:val="center"/>
          </w:tcPr>
          <w:p w14:paraId="4DCBAFDD" w14:textId="77777777" w:rsidR="00DF5103" w:rsidRPr="00DF5103" w:rsidRDefault="00DF5103" w:rsidP="00DF5103">
            <w:pPr>
              <w:ind w:right="-2"/>
              <w:jc w:val="center"/>
              <w:rPr>
                <w:sz w:val="23"/>
                <w:szCs w:val="23"/>
                <w:lang w:val="en-US" w:eastAsia="en-US"/>
              </w:rPr>
            </w:pPr>
            <w:r w:rsidRPr="00DF5103">
              <w:rPr>
                <w:sz w:val="23"/>
                <w:szCs w:val="23"/>
                <w:lang w:val="en-US" w:eastAsia="en-US"/>
              </w:rPr>
              <w:t>x</w:t>
            </w:r>
          </w:p>
        </w:tc>
      </w:tr>
      <w:tr w:rsidR="00DF5103" w:rsidRPr="00DF5103" w14:paraId="11AD99B4" w14:textId="77777777" w:rsidTr="00E6267D">
        <w:tc>
          <w:tcPr>
            <w:tcW w:w="1838" w:type="dxa"/>
            <w:vMerge/>
            <w:shd w:val="clear" w:color="auto" w:fill="auto"/>
            <w:vAlign w:val="center"/>
          </w:tcPr>
          <w:p w14:paraId="570CB5C2" w14:textId="77777777" w:rsidR="00DF5103" w:rsidRPr="00DF5103" w:rsidRDefault="00DF5103" w:rsidP="00DF5103">
            <w:pPr>
              <w:ind w:right="-2"/>
              <w:jc w:val="center"/>
              <w:rPr>
                <w:sz w:val="23"/>
                <w:szCs w:val="23"/>
                <w:lang w:eastAsia="en-US"/>
              </w:rPr>
            </w:pPr>
          </w:p>
        </w:tc>
        <w:tc>
          <w:tcPr>
            <w:tcW w:w="1843" w:type="dxa"/>
            <w:vMerge/>
            <w:shd w:val="clear" w:color="auto" w:fill="auto"/>
            <w:vAlign w:val="center"/>
          </w:tcPr>
          <w:p w14:paraId="1DA5AC6B" w14:textId="77777777" w:rsidR="00DF5103" w:rsidRPr="00DF5103" w:rsidRDefault="00DF5103" w:rsidP="00DF5103">
            <w:pPr>
              <w:ind w:right="-2"/>
              <w:jc w:val="center"/>
              <w:rPr>
                <w:sz w:val="23"/>
                <w:szCs w:val="23"/>
                <w:lang w:eastAsia="en-US"/>
              </w:rPr>
            </w:pPr>
          </w:p>
        </w:tc>
        <w:tc>
          <w:tcPr>
            <w:tcW w:w="1417" w:type="dxa"/>
            <w:shd w:val="clear" w:color="auto" w:fill="auto"/>
            <w:vAlign w:val="center"/>
          </w:tcPr>
          <w:p w14:paraId="77D44FA5" w14:textId="77777777" w:rsidR="00DF5103" w:rsidRPr="00DF5103" w:rsidRDefault="00DF5103" w:rsidP="00DF5103">
            <w:pPr>
              <w:ind w:left="-104" w:right="-111"/>
              <w:jc w:val="center"/>
              <w:rPr>
                <w:sz w:val="22"/>
                <w:szCs w:val="22"/>
                <w:lang w:eastAsia="en-US"/>
              </w:rPr>
            </w:pPr>
            <w:r w:rsidRPr="00DF5103">
              <w:rPr>
                <w:sz w:val="22"/>
                <w:szCs w:val="22"/>
              </w:rPr>
              <w:t>с 01.07.2022</w:t>
            </w:r>
          </w:p>
        </w:tc>
        <w:tc>
          <w:tcPr>
            <w:tcW w:w="993" w:type="dxa"/>
            <w:shd w:val="clear" w:color="auto" w:fill="auto"/>
            <w:vAlign w:val="center"/>
          </w:tcPr>
          <w:p w14:paraId="270077C9" w14:textId="77777777" w:rsidR="00DF5103" w:rsidRPr="00DF5103" w:rsidRDefault="00DF5103" w:rsidP="00DF5103">
            <w:pPr>
              <w:ind w:left="-108" w:right="-98"/>
              <w:jc w:val="center"/>
              <w:rPr>
                <w:sz w:val="22"/>
                <w:szCs w:val="22"/>
                <w:lang w:eastAsia="en-US"/>
              </w:rPr>
            </w:pPr>
            <w:r w:rsidRPr="00DF5103">
              <w:rPr>
                <w:sz w:val="22"/>
                <w:szCs w:val="22"/>
                <w:lang w:eastAsia="en-US"/>
              </w:rPr>
              <w:t>3 783,55</w:t>
            </w:r>
          </w:p>
        </w:tc>
        <w:tc>
          <w:tcPr>
            <w:tcW w:w="850" w:type="dxa"/>
            <w:shd w:val="clear" w:color="auto" w:fill="auto"/>
            <w:vAlign w:val="center"/>
          </w:tcPr>
          <w:p w14:paraId="580023D3" w14:textId="77777777" w:rsidR="00DF5103" w:rsidRPr="00DF5103" w:rsidRDefault="00DF5103" w:rsidP="00DF5103">
            <w:pPr>
              <w:jc w:val="center"/>
              <w:rPr>
                <w:sz w:val="23"/>
                <w:szCs w:val="23"/>
                <w:lang w:eastAsia="en-US"/>
              </w:rPr>
            </w:pPr>
            <w:r w:rsidRPr="00DF5103">
              <w:rPr>
                <w:sz w:val="23"/>
                <w:szCs w:val="23"/>
                <w:lang w:eastAsia="en-US"/>
              </w:rPr>
              <w:t>x</w:t>
            </w:r>
          </w:p>
        </w:tc>
        <w:tc>
          <w:tcPr>
            <w:tcW w:w="851" w:type="dxa"/>
            <w:shd w:val="clear" w:color="auto" w:fill="auto"/>
            <w:vAlign w:val="center"/>
          </w:tcPr>
          <w:p w14:paraId="186B2C46" w14:textId="77777777" w:rsidR="00DF5103" w:rsidRPr="00DF5103" w:rsidRDefault="00DF5103" w:rsidP="00DF5103">
            <w:pPr>
              <w:ind w:right="-2"/>
              <w:jc w:val="center"/>
              <w:rPr>
                <w:sz w:val="23"/>
                <w:szCs w:val="23"/>
                <w:lang w:val="en-US" w:eastAsia="en-US"/>
              </w:rPr>
            </w:pPr>
            <w:r w:rsidRPr="00DF5103">
              <w:rPr>
                <w:sz w:val="23"/>
                <w:szCs w:val="23"/>
                <w:lang w:val="en-US" w:eastAsia="en-US"/>
              </w:rPr>
              <w:t>x</w:t>
            </w:r>
          </w:p>
        </w:tc>
        <w:tc>
          <w:tcPr>
            <w:tcW w:w="992" w:type="dxa"/>
            <w:shd w:val="clear" w:color="auto" w:fill="auto"/>
            <w:vAlign w:val="center"/>
          </w:tcPr>
          <w:p w14:paraId="628E2C01" w14:textId="77777777" w:rsidR="00DF5103" w:rsidRPr="00DF5103" w:rsidRDefault="00DF5103" w:rsidP="00DF5103">
            <w:pPr>
              <w:ind w:right="-2"/>
              <w:jc w:val="center"/>
              <w:rPr>
                <w:sz w:val="23"/>
                <w:szCs w:val="23"/>
                <w:lang w:val="en-US" w:eastAsia="en-US"/>
              </w:rPr>
            </w:pPr>
            <w:r w:rsidRPr="00DF5103">
              <w:rPr>
                <w:sz w:val="23"/>
                <w:szCs w:val="23"/>
                <w:lang w:val="en-US" w:eastAsia="en-US"/>
              </w:rPr>
              <w:t>x</w:t>
            </w:r>
          </w:p>
        </w:tc>
        <w:tc>
          <w:tcPr>
            <w:tcW w:w="850" w:type="dxa"/>
            <w:shd w:val="clear" w:color="auto" w:fill="auto"/>
            <w:vAlign w:val="center"/>
          </w:tcPr>
          <w:p w14:paraId="033B1382" w14:textId="77777777" w:rsidR="00DF5103" w:rsidRPr="00DF5103" w:rsidRDefault="00DF5103" w:rsidP="00DF5103">
            <w:pPr>
              <w:ind w:right="-2"/>
              <w:jc w:val="center"/>
              <w:rPr>
                <w:sz w:val="23"/>
                <w:szCs w:val="23"/>
                <w:lang w:val="en-US" w:eastAsia="en-US"/>
              </w:rPr>
            </w:pPr>
            <w:r w:rsidRPr="00DF5103">
              <w:rPr>
                <w:sz w:val="23"/>
                <w:szCs w:val="23"/>
                <w:lang w:val="en-US" w:eastAsia="en-US"/>
              </w:rPr>
              <w:t>x</w:t>
            </w:r>
          </w:p>
        </w:tc>
        <w:tc>
          <w:tcPr>
            <w:tcW w:w="968" w:type="dxa"/>
            <w:shd w:val="clear" w:color="auto" w:fill="auto"/>
            <w:vAlign w:val="center"/>
          </w:tcPr>
          <w:p w14:paraId="0C682058" w14:textId="77777777" w:rsidR="00DF5103" w:rsidRPr="00DF5103" w:rsidRDefault="00DF5103" w:rsidP="00DF5103">
            <w:pPr>
              <w:ind w:right="-2"/>
              <w:jc w:val="center"/>
              <w:rPr>
                <w:sz w:val="23"/>
                <w:szCs w:val="23"/>
                <w:lang w:val="en-US" w:eastAsia="en-US"/>
              </w:rPr>
            </w:pPr>
            <w:r w:rsidRPr="00DF5103">
              <w:rPr>
                <w:sz w:val="23"/>
                <w:szCs w:val="23"/>
                <w:lang w:val="en-US" w:eastAsia="en-US"/>
              </w:rPr>
              <w:t>x</w:t>
            </w:r>
          </w:p>
        </w:tc>
      </w:tr>
      <w:tr w:rsidR="00DF5103" w:rsidRPr="00DF5103" w14:paraId="657CB880" w14:textId="77777777" w:rsidTr="00E6267D">
        <w:trPr>
          <w:trHeight w:val="189"/>
        </w:trPr>
        <w:tc>
          <w:tcPr>
            <w:tcW w:w="1838" w:type="dxa"/>
            <w:vMerge/>
            <w:shd w:val="clear" w:color="auto" w:fill="auto"/>
            <w:vAlign w:val="center"/>
          </w:tcPr>
          <w:p w14:paraId="4BEE4EAB" w14:textId="77777777" w:rsidR="00DF5103" w:rsidRPr="00DF5103" w:rsidRDefault="00DF5103" w:rsidP="00DF5103">
            <w:pPr>
              <w:ind w:right="-2"/>
              <w:jc w:val="center"/>
              <w:rPr>
                <w:sz w:val="23"/>
                <w:szCs w:val="23"/>
                <w:lang w:eastAsia="en-US"/>
              </w:rPr>
            </w:pPr>
          </w:p>
        </w:tc>
        <w:tc>
          <w:tcPr>
            <w:tcW w:w="1843" w:type="dxa"/>
            <w:vMerge/>
            <w:shd w:val="clear" w:color="auto" w:fill="auto"/>
            <w:vAlign w:val="center"/>
          </w:tcPr>
          <w:p w14:paraId="104CE13C" w14:textId="77777777" w:rsidR="00DF5103" w:rsidRPr="00DF5103" w:rsidRDefault="00DF5103" w:rsidP="00DF5103">
            <w:pPr>
              <w:ind w:right="-2"/>
              <w:jc w:val="center"/>
              <w:rPr>
                <w:sz w:val="23"/>
                <w:szCs w:val="23"/>
                <w:lang w:eastAsia="en-US"/>
              </w:rPr>
            </w:pPr>
          </w:p>
        </w:tc>
        <w:tc>
          <w:tcPr>
            <w:tcW w:w="1417" w:type="dxa"/>
            <w:shd w:val="clear" w:color="auto" w:fill="auto"/>
            <w:vAlign w:val="center"/>
          </w:tcPr>
          <w:p w14:paraId="70697430" w14:textId="77777777" w:rsidR="00DF5103" w:rsidRPr="00DF5103" w:rsidRDefault="00DF5103" w:rsidP="00DF5103">
            <w:pPr>
              <w:ind w:left="-104" w:right="-111"/>
              <w:jc w:val="center"/>
              <w:rPr>
                <w:sz w:val="22"/>
                <w:szCs w:val="22"/>
              </w:rPr>
            </w:pPr>
            <w:r w:rsidRPr="00DF5103">
              <w:rPr>
                <w:sz w:val="22"/>
                <w:szCs w:val="22"/>
              </w:rPr>
              <w:t>с 01.12.2022</w:t>
            </w:r>
          </w:p>
          <w:p w14:paraId="189B5AE3" w14:textId="77777777" w:rsidR="00DF5103" w:rsidRPr="00DF5103" w:rsidRDefault="00DF5103" w:rsidP="00DF5103">
            <w:pPr>
              <w:ind w:left="-104" w:right="-111"/>
              <w:jc w:val="center"/>
              <w:rPr>
                <w:sz w:val="22"/>
                <w:szCs w:val="22"/>
                <w:lang w:eastAsia="en-US"/>
              </w:rPr>
            </w:pPr>
            <w:r w:rsidRPr="00DF5103">
              <w:rPr>
                <w:sz w:val="22"/>
                <w:szCs w:val="22"/>
                <w:lang w:eastAsia="en-US"/>
              </w:rPr>
              <w:t>по 31.12.2022</w:t>
            </w:r>
          </w:p>
        </w:tc>
        <w:tc>
          <w:tcPr>
            <w:tcW w:w="993" w:type="dxa"/>
            <w:shd w:val="clear" w:color="auto" w:fill="auto"/>
            <w:vAlign w:val="center"/>
          </w:tcPr>
          <w:p w14:paraId="1AFA7D46" w14:textId="77777777" w:rsidR="00DF5103" w:rsidRPr="00DF5103" w:rsidRDefault="00DF5103" w:rsidP="00DF5103">
            <w:pPr>
              <w:ind w:left="-108" w:right="-98"/>
              <w:jc w:val="center"/>
              <w:rPr>
                <w:sz w:val="22"/>
                <w:szCs w:val="22"/>
                <w:lang w:eastAsia="en-US"/>
              </w:rPr>
            </w:pPr>
            <w:r w:rsidRPr="00DF5103">
              <w:rPr>
                <w:sz w:val="22"/>
                <w:szCs w:val="22"/>
                <w:lang w:eastAsia="en-US"/>
              </w:rPr>
              <w:t>4 035,43</w:t>
            </w:r>
          </w:p>
        </w:tc>
        <w:tc>
          <w:tcPr>
            <w:tcW w:w="850" w:type="dxa"/>
            <w:shd w:val="clear" w:color="auto" w:fill="auto"/>
            <w:vAlign w:val="center"/>
          </w:tcPr>
          <w:p w14:paraId="16A4B2DC" w14:textId="77777777" w:rsidR="00DF5103" w:rsidRPr="00DF5103" w:rsidRDefault="00DF5103" w:rsidP="00DF5103">
            <w:pPr>
              <w:jc w:val="center"/>
              <w:rPr>
                <w:sz w:val="23"/>
                <w:szCs w:val="23"/>
                <w:lang w:eastAsia="en-US"/>
              </w:rPr>
            </w:pPr>
            <w:r w:rsidRPr="00DF5103">
              <w:rPr>
                <w:sz w:val="23"/>
                <w:szCs w:val="23"/>
                <w:lang w:eastAsia="en-US"/>
              </w:rPr>
              <w:t>x</w:t>
            </w:r>
          </w:p>
        </w:tc>
        <w:tc>
          <w:tcPr>
            <w:tcW w:w="851" w:type="dxa"/>
            <w:shd w:val="clear" w:color="auto" w:fill="auto"/>
            <w:vAlign w:val="center"/>
          </w:tcPr>
          <w:p w14:paraId="476E5FE3" w14:textId="77777777" w:rsidR="00DF5103" w:rsidRPr="00DF5103" w:rsidRDefault="00DF5103" w:rsidP="00DF5103">
            <w:pPr>
              <w:ind w:right="-2"/>
              <w:jc w:val="center"/>
              <w:rPr>
                <w:sz w:val="23"/>
                <w:szCs w:val="23"/>
                <w:lang w:val="en-US" w:eastAsia="en-US"/>
              </w:rPr>
            </w:pPr>
            <w:r w:rsidRPr="00DF5103">
              <w:rPr>
                <w:sz w:val="23"/>
                <w:szCs w:val="23"/>
                <w:lang w:val="en-US" w:eastAsia="en-US"/>
              </w:rPr>
              <w:t>x</w:t>
            </w:r>
          </w:p>
        </w:tc>
        <w:tc>
          <w:tcPr>
            <w:tcW w:w="992" w:type="dxa"/>
            <w:shd w:val="clear" w:color="auto" w:fill="auto"/>
            <w:vAlign w:val="center"/>
          </w:tcPr>
          <w:p w14:paraId="7061699E" w14:textId="77777777" w:rsidR="00DF5103" w:rsidRPr="00DF5103" w:rsidRDefault="00DF5103" w:rsidP="00DF5103">
            <w:pPr>
              <w:ind w:right="-2"/>
              <w:jc w:val="center"/>
              <w:rPr>
                <w:sz w:val="23"/>
                <w:szCs w:val="23"/>
                <w:lang w:val="en-US" w:eastAsia="en-US"/>
              </w:rPr>
            </w:pPr>
            <w:r w:rsidRPr="00DF5103">
              <w:rPr>
                <w:sz w:val="23"/>
                <w:szCs w:val="23"/>
                <w:lang w:val="en-US" w:eastAsia="en-US"/>
              </w:rPr>
              <w:t>x</w:t>
            </w:r>
          </w:p>
        </w:tc>
        <w:tc>
          <w:tcPr>
            <w:tcW w:w="850" w:type="dxa"/>
            <w:shd w:val="clear" w:color="auto" w:fill="auto"/>
            <w:vAlign w:val="center"/>
          </w:tcPr>
          <w:p w14:paraId="641DD0A7" w14:textId="77777777" w:rsidR="00DF5103" w:rsidRPr="00DF5103" w:rsidRDefault="00DF5103" w:rsidP="00DF5103">
            <w:pPr>
              <w:ind w:right="-2"/>
              <w:jc w:val="center"/>
              <w:rPr>
                <w:sz w:val="23"/>
                <w:szCs w:val="23"/>
                <w:lang w:val="en-US" w:eastAsia="en-US"/>
              </w:rPr>
            </w:pPr>
            <w:r w:rsidRPr="00DF5103">
              <w:rPr>
                <w:sz w:val="23"/>
                <w:szCs w:val="23"/>
                <w:lang w:val="en-US" w:eastAsia="en-US"/>
              </w:rPr>
              <w:t>x</w:t>
            </w:r>
          </w:p>
        </w:tc>
        <w:tc>
          <w:tcPr>
            <w:tcW w:w="968" w:type="dxa"/>
            <w:shd w:val="clear" w:color="auto" w:fill="auto"/>
            <w:vAlign w:val="center"/>
          </w:tcPr>
          <w:p w14:paraId="66DA730D" w14:textId="77777777" w:rsidR="00DF5103" w:rsidRPr="00DF5103" w:rsidRDefault="00DF5103" w:rsidP="00DF5103">
            <w:pPr>
              <w:ind w:right="-2"/>
              <w:jc w:val="center"/>
              <w:rPr>
                <w:sz w:val="23"/>
                <w:szCs w:val="23"/>
                <w:lang w:val="en-US" w:eastAsia="en-US"/>
              </w:rPr>
            </w:pPr>
            <w:r w:rsidRPr="00DF5103">
              <w:rPr>
                <w:sz w:val="23"/>
                <w:szCs w:val="23"/>
                <w:lang w:val="en-US" w:eastAsia="en-US"/>
              </w:rPr>
              <w:t>x</w:t>
            </w:r>
          </w:p>
        </w:tc>
      </w:tr>
      <w:tr w:rsidR="00DF5103" w:rsidRPr="00DF5103" w14:paraId="21C17C2D" w14:textId="77777777" w:rsidTr="00E6267D">
        <w:trPr>
          <w:trHeight w:val="189"/>
        </w:trPr>
        <w:tc>
          <w:tcPr>
            <w:tcW w:w="1838" w:type="dxa"/>
            <w:vMerge/>
            <w:shd w:val="clear" w:color="auto" w:fill="auto"/>
            <w:vAlign w:val="center"/>
          </w:tcPr>
          <w:p w14:paraId="7CBEED39" w14:textId="77777777" w:rsidR="00DF5103" w:rsidRPr="00DF5103" w:rsidRDefault="00DF5103" w:rsidP="00DF5103">
            <w:pPr>
              <w:ind w:right="-2"/>
              <w:jc w:val="center"/>
              <w:rPr>
                <w:sz w:val="23"/>
                <w:szCs w:val="23"/>
                <w:lang w:eastAsia="en-US"/>
              </w:rPr>
            </w:pPr>
          </w:p>
        </w:tc>
        <w:tc>
          <w:tcPr>
            <w:tcW w:w="1843" w:type="dxa"/>
            <w:vMerge/>
            <w:shd w:val="clear" w:color="auto" w:fill="auto"/>
            <w:vAlign w:val="center"/>
          </w:tcPr>
          <w:p w14:paraId="439FA509" w14:textId="77777777" w:rsidR="00DF5103" w:rsidRPr="00DF5103" w:rsidRDefault="00DF5103" w:rsidP="00DF5103">
            <w:pPr>
              <w:ind w:right="-2"/>
              <w:jc w:val="center"/>
              <w:rPr>
                <w:sz w:val="23"/>
                <w:szCs w:val="23"/>
                <w:lang w:eastAsia="en-US"/>
              </w:rPr>
            </w:pPr>
          </w:p>
        </w:tc>
        <w:tc>
          <w:tcPr>
            <w:tcW w:w="1417" w:type="dxa"/>
            <w:shd w:val="clear" w:color="auto" w:fill="auto"/>
            <w:vAlign w:val="center"/>
          </w:tcPr>
          <w:p w14:paraId="5E8B1186" w14:textId="77777777" w:rsidR="00DF5103" w:rsidRPr="00DF5103" w:rsidRDefault="00DF5103" w:rsidP="00DF5103">
            <w:pPr>
              <w:ind w:left="-104" w:right="-111"/>
              <w:jc w:val="center"/>
              <w:rPr>
                <w:sz w:val="22"/>
                <w:szCs w:val="22"/>
              </w:rPr>
            </w:pPr>
            <w:r w:rsidRPr="00DF5103">
              <w:rPr>
                <w:sz w:val="22"/>
                <w:szCs w:val="22"/>
              </w:rPr>
              <w:t>с 01.01.2023</w:t>
            </w:r>
          </w:p>
          <w:p w14:paraId="182C37EB" w14:textId="77777777" w:rsidR="00DF5103" w:rsidRPr="00DF5103" w:rsidRDefault="00DF5103" w:rsidP="00DF5103">
            <w:pPr>
              <w:ind w:left="-104" w:right="-111"/>
              <w:jc w:val="center"/>
              <w:rPr>
                <w:sz w:val="22"/>
                <w:szCs w:val="22"/>
                <w:lang w:eastAsia="en-US"/>
              </w:rPr>
            </w:pPr>
            <w:r w:rsidRPr="00DF5103">
              <w:rPr>
                <w:sz w:val="22"/>
                <w:szCs w:val="22"/>
                <w:lang w:eastAsia="en-US"/>
              </w:rPr>
              <w:t>по 31.12.2023</w:t>
            </w:r>
          </w:p>
        </w:tc>
        <w:tc>
          <w:tcPr>
            <w:tcW w:w="993" w:type="dxa"/>
            <w:shd w:val="clear" w:color="auto" w:fill="auto"/>
            <w:vAlign w:val="center"/>
          </w:tcPr>
          <w:p w14:paraId="7369FDF9" w14:textId="77777777" w:rsidR="00DF5103" w:rsidRPr="00DF5103" w:rsidRDefault="00DF5103" w:rsidP="00DF5103">
            <w:pPr>
              <w:ind w:left="-108" w:right="-98"/>
              <w:jc w:val="center"/>
              <w:rPr>
                <w:sz w:val="22"/>
                <w:szCs w:val="22"/>
                <w:lang w:val="en-US" w:eastAsia="en-US"/>
              </w:rPr>
            </w:pPr>
            <w:r w:rsidRPr="00DF5103">
              <w:rPr>
                <w:sz w:val="22"/>
                <w:szCs w:val="22"/>
                <w:lang w:eastAsia="en-US"/>
              </w:rPr>
              <w:t>4 035,43</w:t>
            </w:r>
          </w:p>
        </w:tc>
        <w:tc>
          <w:tcPr>
            <w:tcW w:w="850" w:type="dxa"/>
            <w:shd w:val="clear" w:color="auto" w:fill="auto"/>
            <w:vAlign w:val="center"/>
          </w:tcPr>
          <w:p w14:paraId="44411DDC" w14:textId="77777777" w:rsidR="00DF5103" w:rsidRPr="00DF5103" w:rsidRDefault="00DF5103" w:rsidP="00DF5103">
            <w:pPr>
              <w:jc w:val="center"/>
              <w:rPr>
                <w:sz w:val="23"/>
                <w:szCs w:val="23"/>
                <w:lang w:eastAsia="en-US"/>
              </w:rPr>
            </w:pPr>
            <w:r w:rsidRPr="00DF5103">
              <w:rPr>
                <w:sz w:val="23"/>
                <w:szCs w:val="23"/>
                <w:lang w:eastAsia="en-US"/>
              </w:rPr>
              <w:t>x</w:t>
            </w:r>
          </w:p>
        </w:tc>
        <w:tc>
          <w:tcPr>
            <w:tcW w:w="851" w:type="dxa"/>
            <w:shd w:val="clear" w:color="auto" w:fill="auto"/>
            <w:vAlign w:val="center"/>
          </w:tcPr>
          <w:p w14:paraId="11236A0D" w14:textId="77777777" w:rsidR="00DF5103" w:rsidRPr="00DF5103" w:rsidRDefault="00DF5103" w:rsidP="00DF5103">
            <w:pPr>
              <w:ind w:right="-2"/>
              <w:jc w:val="center"/>
              <w:rPr>
                <w:sz w:val="23"/>
                <w:szCs w:val="23"/>
                <w:lang w:val="en-US" w:eastAsia="en-US"/>
              </w:rPr>
            </w:pPr>
            <w:r w:rsidRPr="00DF5103">
              <w:rPr>
                <w:sz w:val="23"/>
                <w:szCs w:val="23"/>
                <w:lang w:val="en-US" w:eastAsia="en-US"/>
              </w:rPr>
              <w:t>x</w:t>
            </w:r>
          </w:p>
        </w:tc>
        <w:tc>
          <w:tcPr>
            <w:tcW w:w="992" w:type="dxa"/>
            <w:shd w:val="clear" w:color="auto" w:fill="auto"/>
            <w:vAlign w:val="center"/>
          </w:tcPr>
          <w:p w14:paraId="16A82222" w14:textId="77777777" w:rsidR="00DF5103" w:rsidRPr="00DF5103" w:rsidRDefault="00DF5103" w:rsidP="00DF5103">
            <w:pPr>
              <w:ind w:right="-2"/>
              <w:jc w:val="center"/>
              <w:rPr>
                <w:sz w:val="23"/>
                <w:szCs w:val="23"/>
                <w:lang w:val="en-US" w:eastAsia="en-US"/>
              </w:rPr>
            </w:pPr>
            <w:r w:rsidRPr="00DF5103">
              <w:rPr>
                <w:sz w:val="23"/>
                <w:szCs w:val="23"/>
                <w:lang w:val="en-US" w:eastAsia="en-US"/>
              </w:rPr>
              <w:t>x</w:t>
            </w:r>
          </w:p>
        </w:tc>
        <w:tc>
          <w:tcPr>
            <w:tcW w:w="850" w:type="dxa"/>
            <w:shd w:val="clear" w:color="auto" w:fill="auto"/>
            <w:vAlign w:val="center"/>
          </w:tcPr>
          <w:p w14:paraId="4B3228AD" w14:textId="77777777" w:rsidR="00DF5103" w:rsidRPr="00DF5103" w:rsidRDefault="00DF5103" w:rsidP="00DF5103">
            <w:pPr>
              <w:ind w:right="-2"/>
              <w:jc w:val="center"/>
              <w:rPr>
                <w:sz w:val="23"/>
                <w:szCs w:val="23"/>
                <w:lang w:val="en-US" w:eastAsia="en-US"/>
              </w:rPr>
            </w:pPr>
            <w:r w:rsidRPr="00DF5103">
              <w:rPr>
                <w:sz w:val="23"/>
                <w:szCs w:val="23"/>
                <w:lang w:val="en-US" w:eastAsia="en-US"/>
              </w:rPr>
              <w:t>x</w:t>
            </w:r>
          </w:p>
        </w:tc>
        <w:tc>
          <w:tcPr>
            <w:tcW w:w="968" w:type="dxa"/>
            <w:shd w:val="clear" w:color="auto" w:fill="auto"/>
            <w:vAlign w:val="center"/>
          </w:tcPr>
          <w:p w14:paraId="5E4F42C6" w14:textId="77777777" w:rsidR="00DF5103" w:rsidRPr="00DF5103" w:rsidRDefault="00DF5103" w:rsidP="00DF5103">
            <w:pPr>
              <w:ind w:right="-2"/>
              <w:jc w:val="center"/>
              <w:rPr>
                <w:sz w:val="23"/>
                <w:szCs w:val="23"/>
                <w:lang w:val="en-US" w:eastAsia="en-US"/>
              </w:rPr>
            </w:pPr>
            <w:r w:rsidRPr="00DF5103">
              <w:rPr>
                <w:sz w:val="23"/>
                <w:szCs w:val="23"/>
                <w:lang w:val="en-US" w:eastAsia="en-US"/>
              </w:rPr>
              <w:t>x</w:t>
            </w:r>
          </w:p>
        </w:tc>
      </w:tr>
      <w:tr w:rsidR="00DF5103" w:rsidRPr="00DF5103" w14:paraId="0DFBB482" w14:textId="77777777" w:rsidTr="00E6267D">
        <w:trPr>
          <w:trHeight w:val="189"/>
        </w:trPr>
        <w:tc>
          <w:tcPr>
            <w:tcW w:w="1838" w:type="dxa"/>
            <w:vMerge/>
            <w:shd w:val="clear" w:color="auto" w:fill="auto"/>
            <w:vAlign w:val="center"/>
          </w:tcPr>
          <w:p w14:paraId="16C58073" w14:textId="77777777" w:rsidR="00DF5103" w:rsidRPr="00DF5103" w:rsidRDefault="00DF5103" w:rsidP="00DF5103">
            <w:pPr>
              <w:ind w:right="-2"/>
              <w:jc w:val="center"/>
              <w:rPr>
                <w:sz w:val="23"/>
                <w:szCs w:val="23"/>
                <w:lang w:eastAsia="en-US"/>
              </w:rPr>
            </w:pPr>
          </w:p>
        </w:tc>
        <w:tc>
          <w:tcPr>
            <w:tcW w:w="1843" w:type="dxa"/>
            <w:vMerge/>
            <w:shd w:val="clear" w:color="auto" w:fill="auto"/>
            <w:vAlign w:val="center"/>
          </w:tcPr>
          <w:p w14:paraId="31DD74CD" w14:textId="77777777" w:rsidR="00DF5103" w:rsidRPr="00DF5103" w:rsidRDefault="00DF5103" w:rsidP="00DF5103">
            <w:pPr>
              <w:ind w:right="-2"/>
              <w:jc w:val="center"/>
              <w:rPr>
                <w:sz w:val="23"/>
                <w:szCs w:val="23"/>
                <w:lang w:eastAsia="en-US"/>
              </w:rPr>
            </w:pPr>
          </w:p>
        </w:tc>
        <w:tc>
          <w:tcPr>
            <w:tcW w:w="1417" w:type="dxa"/>
            <w:shd w:val="clear" w:color="auto" w:fill="auto"/>
            <w:vAlign w:val="center"/>
          </w:tcPr>
          <w:p w14:paraId="17D698B8" w14:textId="77777777" w:rsidR="00DF5103" w:rsidRPr="00DF5103" w:rsidRDefault="00DF5103" w:rsidP="00DF5103">
            <w:pPr>
              <w:ind w:left="-104" w:right="-111"/>
              <w:jc w:val="center"/>
              <w:rPr>
                <w:sz w:val="22"/>
                <w:szCs w:val="22"/>
              </w:rPr>
            </w:pPr>
            <w:r w:rsidRPr="00DF5103">
              <w:rPr>
                <w:sz w:val="22"/>
                <w:szCs w:val="22"/>
              </w:rPr>
              <w:t>с 01.01.2024</w:t>
            </w:r>
          </w:p>
        </w:tc>
        <w:tc>
          <w:tcPr>
            <w:tcW w:w="993" w:type="dxa"/>
            <w:shd w:val="clear" w:color="auto" w:fill="auto"/>
            <w:vAlign w:val="center"/>
          </w:tcPr>
          <w:p w14:paraId="1EAD7FD2" w14:textId="77777777" w:rsidR="00DF5103" w:rsidRPr="00DF5103" w:rsidRDefault="00DF5103" w:rsidP="00DF5103">
            <w:pPr>
              <w:ind w:left="-108" w:right="-98"/>
              <w:jc w:val="center"/>
              <w:rPr>
                <w:sz w:val="22"/>
                <w:szCs w:val="22"/>
                <w:lang w:eastAsia="en-US"/>
              </w:rPr>
            </w:pPr>
            <w:r w:rsidRPr="00DF5103">
              <w:rPr>
                <w:sz w:val="22"/>
                <w:szCs w:val="22"/>
                <w:lang w:eastAsia="en-US"/>
              </w:rPr>
              <w:t>3 933,97</w:t>
            </w:r>
          </w:p>
        </w:tc>
        <w:tc>
          <w:tcPr>
            <w:tcW w:w="850" w:type="dxa"/>
            <w:shd w:val="clear" w:color="auto" w:fill="auto"/>
            <w:vAlign w:val="center"/>
          </w:tcPr>
          <w:p w14:paraId="010D5EE1" w14:textId="77777777" w:rsidR="00DF5103" w:rsidRPr="00DF5103" w:rsidRDefault="00DF5103" w:rsidP="00DF5103">
            <w:pPr>
              <w:jc w:val="center"/>
              <w:rPr>
                <w:sz w:val="23"/>
                <w:szCs w:val="23"/>
                <w:lang w:eastAsia="en-US"/>
              </w:rPr>
            </w:pPr>
            <w:r w:rsidRPr="00DF5103">
              <w:rPr>
                <w:sz w:val="23"/>
                <w:szCs w:val="23"/>
                <w:lang w:eastAsia="en-US"/>
              </w:rPr>
              <w:t>x</w:t>
            </w:r>
          </w:p>
        </w:tc>
        <w:tc>
          <w:tcPr>
            <w:tcW w:w="851" w:type="dxa"/>
            <w:shd w:val="clear" w:color="auto" w:fill="auto"/>
            <w:vAlign w:val="center"/>
          </w:tcPr>
          <w:p w14:paraId="78FD8B11" w14:textId="77777777" w:rsidR="00DF5103" w:rsidRPr="00DF5103" w:rsidRDefault="00DF5103" w:rsidP="00DF5103">
            <w:pPr>
              <w:ind w:right="-2"/>
              <w:jc w:val="center"/>
              <w:rPr>
                <w:sz w:val="23"/>
                <w:szCs w:val="23"/>
                <w:lang w:val="en-US" w:eastAsia="en-US"/>
              </w:rPr>
            </w:pPr>
            <w:r w:rsidRPr="00DF5103">
              <w:rPr>
                <w:sz w:val="23"/>
                <w:szCs w:val="23"/>
                <w:lang w:val="en-US" w:eastAsia="en-US"/>
              </w:rPr>
              <w:t>x</w:t>
            </w:r>
          </w:p>
        </w:tc>
        <w:tc>
          <w:tcPr>
            <w:tcW w:w="992" w:type="dxa"/>
            <w:shd w:val="clear" w:color="auto" w:fill="auto"/>
            <w:vAlign w:val="center"/>
          </w:tcPr>
          <w:p w14:paraId="31CD0742" w14:textId="77777777" w:rsidR="00DF5103" w:rsidRPr="00DF5103" w:rsidRDefault="00DF5103" w:rsidP="00DF5103">
            <w:pPr>
              <w:ind w:right="-2"/>
              <w:jc w:val="center"/>
              <w:rPr>
                <w:sz w:val="23"/>
                <w:szCs w:val="23"/>
                <w:lang w:val="en-US" w:eastAsia="en-US"/>
              </w:rPr>
            </w:pPr>
            <w:r w:rsidRPr="00DF5103">
              <w:rPr>
                <w:sz w:val="23"/>
                <w:szCs w:val="23"/>
                <w:lang w:val="en-US" w:eastAsia="en-US"/>
              </w:rPr>
              <w:t>x</w:t>
            </w:r>
          </w:p>
        </w:tc>
        <w:tc>
          <w:tcPr>
            <w:tcW w:w="850" w:type="dxa"/>
            <w:shd w:val="clear" w:color="auto" w:fill="auto"/>
            <w:vAlign w:val="center"/>
          </w:tcPr>
          <w:p w14:paraId="219C4C90" w14:textId="77777777" w:rsidR="00DF5103" w:rsidRPr="00DF5103" w:rsidRDefault="00DF5103" w:rsidP="00DF5103">
            <w:pPr>
              <w:ind w:right="-2"/>
              <w:jc w:val="center"/>
              <w:rPr>
                <w:sz w:val="23"/>
                <w:szCs w:val="23"/>
                <w:lang w:val="en-US" w:eastAsia="en-US"/>
              </w:rPr>
            </w:pPr>
            <w:r w:rsidRPr="00DF5103">
              <w:rPr>
                <w:sz w:val="23"/>
                <w:szCs w:val="23"/>
                <w:lang w:val="en-US" w:eastAsia="en-US"/>
              </w:rPr>
              <w:t>x</w:t>
            </w:r>
          </w:p>
        </w:tc>
        <w:tc>
          <w:tcPr>
            <w:tcW w:w="968" w:type="dxa"/>
            <w:shd w:val="clear" w:color="auto" w:fill="auto"/>
            <w:vAlign w:val="center"/>
          </w:tcPr>
          <w:p w14:paraId="04320523" w14:textId="77777777" w:rsidR="00DF5103" w:rsidRPr="00DF5103" w:rsidRDefault="00DF5103" w:rsidP="00DF5103">
            <w:pPr>
              <w:ind w:right="-2"/>
              <w:jc w:val="center"/>
              <w:rPr>
                <w:sz w:val="23"/>
                <w:szCs w:val="23"/>
                <w:lang w:val="en-US" w:eastAsia="en-US"/>
              </w:rPr>
            </w:pPr>
            <w:r w:rsidRPr="00DF5103">
              <w:rPr>
                <w:sz w:val="23"/>
                <w:szCs w:val="23"/>
                <w:lang w:val="en-US" w:eastAsia="en-US"/>
              </w:rPr>
              <w:t>x</w:t>
            </w:r>
          </w:p>
        </w:tc>
      </w:tr>
      <w:tr w:rsidR="00DF5103" w:rsidRPr="00DF5103" w14:paraId="445BFAA3" w14:textId="77777777" w:rsidTr="00E6267D">
        <w:trPr>
          <w:trHeight w:val="189"/>
        </w:trPr>
        <w:tc>
          <w:tcPr>
            <w:tcW w:w="1838" w:type="dxa"/>
            <w:vMerge/>
            <w:shd w:val="clear" w:color="auto" w:fill="auto"/>
            <w:vAlign w:val="center"/>
          </w:tcPr>
          <w:p w14:paraId="0C4899D3" w14:textId="77777777" w:rsidR="00DF5103" w:rsidRPr="00DF5103" w:rsidRDefault="00DF5103" w:rsidP="00DF5103">
            <w:pPr>
              <w:ind w:right="-2"/>
              <w:jc w:val="center"/>
              <w:rPr>
                <w:sz w:val="23"/>
                <w:szCs w:val="23"/>
                <w:lang w:eastAsia="en-US"/>
              </w:rPr>
            </w:pPr>
          </w:p>
        </w:tc>
        <w:tc>
          <w:tcPr>
            <w:tcW w:w="1843" w:type="dxa"/>
            <w:vMerge/>
            <w:shd w:val="clear" w:color="auto" w:fill="auto"/>
            <w:vAlign w:val="center"/>
          </w:tcPr>
          <w:p w14:paraId="5841E8C6" w14:textId="77777777" w:rsidR="00DF5103" w:rsidRPr="00DF5103" w:rsidRDefault="00DF5103" w:rsidP="00DF5103">
            <w:pPr>
              <w:ind w:right="-2"/>
              <w:jc w:val="center"/>
              <w:rPr>
                <w:sz w:val="23"/>
                <w:szCs w:val="23"/>
                <w:lang w:eastAsia="en-US"/>
              </w:rPr>
            </w:pPr>
          </w:p>
        </w:tc>
        <w:tc>
          <w:tcPr>
            <w:tcW w:w="1417" w:type="dxa"/>
            <w:shd w:val="clear" w:color="auto" w:fill="auto"/>
            <w:vAlign w:val="center"/>
          </w:tcPr>
          <w:p w14:paraId="738BEBD0" w14:textId="77777777" w:rsidR="00DF5103" w:rsidRPr="00DF5103" w:rsidRDefault="00DF5103" w:rsidP="00DF5103">
            <w:pPr>
              <w:ind w:left="-104" w:right="-111"/>
              <w:jc w:val="center"/>
              <w:rPr>
                <w:sz w:val="22"/>
                <w:szCs w:val="22"/>
              </w:rPr>
            </w:pPr>
            <w:r w:rsidRPr="00DF5103">
              <w:rPr>
                <w:sz w:val="22"/>
                <w:szCs w:val="22"/>
              </w:rPr>
              <w:t>с 01.07.2024</w:t>
            </w:r>
          </w:p>
        </w:tc>
        <w:tc>
          <w:tcPr>
            <w:tcW w:w="993" w:type="dxa"/>
            <w:shd w:val="clear" w:color="auto" w:fill="auto"/>
            <w:vAlign w:val="center"/>
          </w:tcPr>
          <w:p w14:paraId="59E27C61" w14:textId="77777777" w:rsidR="00DF5103" w:rsidRPr="00DF5103" w:rsidRDefault="00DF5103" w:rsidP="00DF5103">
            <w:pPr>
              <w:ind w:left="-108" w:right="-98"/>
              <w:jc w:val="center"/>
              <w:rPr>
                <w:sz w:val="22"/>
                <w:szCs w:val="22"/>
                <w:lang w:eastAsia="en-US"/>
              </w:rPr>
            </w:pPr>
            <w:r w:rsidRPr="00DF5103">
              <w:rPr>
                <w:sz w:val="22"/>
                <w:szCs w:val="22"/>
                <w:lang w:eastAsia="en-US"/>
              </w:rPr>
              <w:t>3 933,97</w:t>
            </w:r>
          </w:p>
        </w:tc>
        <w:tc>
          <w:tcPr>
            <w:tcW w:w="850" w:type="dxa"/>
            <w:shd w:val="clear" w:color="auto" w:fill="auto"/>
            <w:vAlign w:val="center"/>
          </w:tcPr>
          <w:p w14:paraId="60CA6BC7" w14:textId="77777777" w:rsidR="00DF5103" w:rsidRPr="00DF5103" w:rsidRDefault="00DF5103" w:rsidP="00DF5103">
            <w:pPr>
              <w:jc w:val="center"/>
              <w:rPr>
                <w:sz w:val="23"/>
                <w:szCs w:val="23"/>
                <w:lang w:eastAsia="en-US"/>
              </w:rPr>
            </w:pPr>
            <w:r w:rsidRPr="00DF5103">
              <w:rPr>
                <w:sz w:val="23"/>
                <w:szCs w:val="23"/>
                <w:lang w:eastAsia="en-US"/>
              </w:rPr>
              <w:t>x</w:t>
            </w:r>
          </w:p>
        </w:tc>
        <w:tc>
          <w:tcPr>
            <w:tcW w:w="851" w:type="dxa"/>
            <w:shd w:val="clear" w:color="auto" w:fill="auto"/>
            <w:vAlign w:val="center"/>
          </w:tcPr>
          <w:p w14:paraId="5095A9A1" w14:textId="77777777" w:rsidR="00DF5103" w:rsidRPr="00DF5103" w:rsidRDefault="00DF5103" w:rsidP="00DF5103">
            <w:pPr>
              <w:ind w:right="-2"/>
              <w:jc w:val="center"/>
              <w:rPr>
                <w:sz w:val="23"/>
                <w:szCs w:val="23"/>
                <w:lang w:val="en-US" w:eastAsia="en-US"/>
              </w:rPr>
            </w:pPr>
            <w:r w:rsidRPr="00DF5103">
              <w:rPr>
                <w:sz w:val="23"/>
                <w:szCs w:val="23"/>
                <w:lang w:val="en-US" w:eastAsia="en-US"/>
              </w:rPr>
              <w:t>x</w:t>
            </w:r>
          </w:p>
        </w:tc>
        <w:tc>
          <w:tcPr>
            <w:tcW w:w="992" w:type="dxa"/>
            <w:shd w:val="clear" w:color="auto" w:fill="auto"/>
            <w:vAlign w:val="center"/>
          </w:tcPr>
          <w:p w14:paraId="18995464" w14:textId="77777777" w:rsidR="00DF5103" w:rsidRPr="00DF5103" w:rsidRDefault="00DF5103" w:rsidP="00DF5103">
            <w:pPr>
              <w:ind w:right="-2"/>
              <w:jc w:val="center"/>
              <w:rPr>
                <w:sz w:val="23"/>
                <w:szCs w:val="23"/>
                <w:lang w:val="en-US" w:eastAsia="en-US"/>
              </w:rPr>
            </w:pPr>
            <w:r w:rsidRPr="00DF5103">
              <w:rPr>
                <w:sz w:val="23"/>
                <w:szCs w:val="23"/>
                <w:lang w:val="en-US" w:eastAsia="en-US"/>
              </w:rPr>
              <w:t>x</w:t>
            </w:r>
          </w:p>
        </w:tc>
        <w:tc>
          <w:tcPr>
            <w:tcW w:w="850" w:type="dxa"/>
            <w:shd w:val="clear" w:color="auto" w:fill="auto"/>
            <w:vAlign w:val="center"/>
          </w:tcPr>
          <w:p w14:paraId="4D473E12" w14:textId="77777777" w:rsidR="00DF5103" w:rsidRPr="00DF5103" w:rsidRDefault="00DF5103" w:rsidP="00DF5103">
            <w:pPr>
              <w:ind w:right="-2"/>
              <w:jc w:val="center"/>
              <w:rPr>
                <w:sz w:val="23"/>
                <w:szCs w:val="23"/>
                <w:lang w:val="en-US" w:eastAsia="en-US"/>
              </w:rPr>
            </w:pPr>
            <w:r w:rsidRPr="00DF5103">
              <w:rPr>
                <w:sz w:val="23"/>
                <w:szCs w:val="23"/>
                <w:lang w:val="en-US" w:eastAsia="en-US"/>
              </w:rPr>
              <w:t>x</w:t>
            </w:r>
          </w:p>
        </w:tc>
        <w:tc>
          <w:tcPr>
            <w:tcW w:w="968" w:type="dxa"/>
            <w:shd w:val="clear" w:color="auto" w:fill="auto"/>
            <w:vAlign w:val="center"/>
          </w:tcPr>
          <w:p w14:paraId="412505CA" w14:textId="77777777" w:rsidR="00DF5103" w:rsidRPr="00DF5103" w:rsidRDefault="00DF5103" w:rsidP="00DF5103">
            <w:pPr>
              <w:ind w:right="-2"/>
              <w:jc w:val="center"/>
              <w:rPr>
                <w:sz w:val="23"/>
                <w:szCs w:val="23"/>
                <w:lang w:val="en-US" w:eastAsia="en-US"/>
              </w:rPr>
            </w:pPr>
            <w:r w:rsidRPr="00DF5103">
              <w:rPr>
                <w:sz w:val="23"/>
                <w:szCs w:val="23"/>
                <w:lang w:val="en-US" w:eastAsia="en-US"/>
              </w:rPr>
              <w:t>x</w:t>
            </w:r>
          </w:p>
        </w:tc>
      </w:tr>
      <w:tr w:rsidR="00DF5103" w:rsidRPr="00DF5103" w14:paraId="5A68F521" w14:textId="77777777" w:rsidTr="00E6267D">
        <w:trPr>
          <w:trHeight w:val="189"/>
        </w:trPr>
        <w:tc>
          <w:tcPr>
            <w:tcW w:w="1838" w:type="dxa"/>
            <w:vMerge/>
            <w:shd w:val="clear" w:color="auto" w:fill="auto"/>
            <w:vAlign w:val="center"/>
          </w:tcPr>
          <w:p w14:paraId="17AB1A68" w14:textId="77777777" w:rsidR="00DF5103" w:rsidRPr="00DF5103" w:rsidRDefault="00DF5103" w:rsidP="00DF5103">
            <w:pPr>
              <w:ind w:right="-2"/>
              <w:jc w:val="center"/>
              <w:rPr>
                <w:sz w:val="23"/>
                <w:szCs w:val="23"/>
                <w:lang w:eastAsia="en-US"/>
              </w:rPr>
            </w:pPr>
          </w:p>
        </w:tc>
        <w:tc>
          <w:tcPr>
            <w:tcW w:w="1843" w:type="dxa"/>
            <w:vMerge/>
            <w:shd w:val="clear" w:color="auto" w:fill="auto"/>
            <w:vAlign w:val="center"/>
          </w:tcPr>
          <w:p w14:paraId="1A20BD6F" w14:textId="77777777" w:rsidR="00DF5103" w:rsidRPr="00DF5103" w:rsidRDefault="00DF5103" w:rsidP="00DF5103">
            <w:pPr>
              <w:ind w:right="-2"/>
              <w:jc w:val="center"/>
              <w:rPr>
                <w:sz w:val="23"/>
                <w:szCs w:val="23"/>
                <w:lang w:eastAsia="en-US"/>
              </w:rPr>
            </w:pPr>
          </w:p>
        </w:tc>
        <w:tc>
          <w:tcPr>
            <w:tcW w:w="1417" w:type="dxa"/>
            <w:shd w:val="clear" w:color="auto" w:fill="auto"/>
            <w:vAlign w:val="center"/>
          </w:tcPr>
          <w:p w14:paraId="751000E5" w14:textId="77777777" w:rsidR="00DF5103" w:rsidRPr="00DF5103" w:rsidRDefault="00DF5103" w:rsidP="00DF5103">
            <w:pPr>
              <w:ind w:left="-104" w:right="-111"/>
              <w:jc w:val="center"/>
            </w:pPr>
            <w:r w:rsidRPr="00DF5103">
              <w:rPr>
                <w:sz w:val="22"/>
                <w:szCs w:val="22"/>
              </w:rPr>
              <w:t>с 01.01.2026</w:t>
            </w:r>
          </w:p>
        </w:tc>
        <w:tc>
          <w:tcPr>
            <w:tcW w:w="993" w:type="dxa"/>
            <w:shd w:val="clear" w:color="auto" w:fill="auto"/>
            <w:vAlign w:val="center"/>
          </w:tcPr>
          <w:p w14:paraId="01FF4C87" w14:textId="77777777" w:rsidR="00DF5103" w:rsidRPr="00DF5103" w:rsidRDefault="00DF5103" w:rsidP="00DF5103">
            <w:pPr>
              <w:ind w:left="-108" w:right="-98"/>
              <w:jc w:val="center"/>
              <w:rPr>
                <w:sz w:val="22"/>
                <w:szCs w:val="22"/>
                <w:lang w:eastAsia="en-US"/>
              </w:rPr>
            </w:pPr>
            <w:r w:rsidRPr="00DF5103">
              <w:rPr>
                <w:sz w:val="22"/>
                <w:szCs w:val="22"/>
                <w:lang w:eastAsia="en-US"/>
              </w:rPr>
              <w:t>4 507,67</w:t>
            </w:r>
          </w:p>
        </w:tc>
        <w:tc>
          <w:tcPr>
            <w:tcW w:w="850" w:type="dxa"/>
            <w:shd w:val="clear" w:color="auto" w:fill="auto"/>
            <w:vAlign w:val="center"/>
          </w:tcPr>
          <w:p w14:paraId="3A2789EC" w14:textId="77777777" w:rsidR="00DF5103" w:rsidRPr="00DF5103" w:rsidRDefault="00DF5103" w:rsidP="00DF5103">
            <w:pPr>
              <w:jc w:val="center"/>
              <w:rPr>
                <w:sz w:val="23"/>
                <w:szCs w:val="23"/>
                <w:lang w:eastAsia="en-US"/>
              </w:rPr>
            </w:pPr>
            <w:r w:rsidRPr="00DF5103">
              <w:rPr>
                <w:sz w:val="23"/>
                <w:szCs w:val="23"/>
                <w:lang w:eastAsia="en-US"/>
              </w:rPr>
              <w:t>x</w:t>
            </w:r>
          </w:p>
        </w:tc>
        <w:tc>
          <w:tcPr>
            <w:tcW w:w="851" w:type="dxa"/>
            <w:shd w:val="clear" w:color="auto" w:fill="auto"/>
            <w:vAlign w:val="center"/>
          </w:tcPr>
          <w:p w14:paraId="19E2E307" w14:textId="77777777" w:rsidR="00DF5103" w:rsidRPr="00DF5103" w:rsidRDefault="00DF5103" w:rsidP="00DF5103">
            <w:pPr>
              <w:ind w:right="-2"/>
              <w:jc w:val="center"/>
              <w:rPr>
                <w:sz w:val="23"/>
                <w:szCs w:val="23"/>
                <w:lang w:val="en-US" w:eastAsia="en-US"/>
              </w:rPr>
            </w:pPr>
            <w:r w:rsidRPr="00DF5103">
              <w:rPr>
                <w:sz w:val="23"/>
                <w:szCs w:val="23"/>
                <w:lang w:val="en-US" w:eastAsia="en-US"/>
              </w:rPr>
              <w:t>x</w:t>
            </w:r>
          </w:p>
        </w:tc>
        <w:tc>
          <w:tcPr>
            <w:tcW w:w="992" w:type="dxa"/>
            <w:shd w:val="clear" w:color="auto" w:fill="auto"/>
            <w:vAlign w:val="center"/>
          </w:tcPr>
          <w:p w14:paraId="302C482E" w14:textId="77777777" w:rsidR="00DF5103" w:rsidRPr="00DF5103" w:rsidRDefault="00DF5103" w:rsidP="00DF5103">
            <w:pPr>
              <w:ind w:right="-2"/>
              <w:jc w:val="center"/>
              <w:rPr>
                <w:sz w:val="23"/>
                <w:szCs w:val="23"/>
                <w:lang w:val="en-US" w:eastAsia="en-US"/>
              </w:rPr>
            </w:pPr>
            <w:r w:rsidRPr="00DF5103">
              <w:rPr>
                <w:sz w:val="23"/>
                <w:szCs w:val="23"/>
                <w:lang w:val="en-US" w:eastAsia="en-US"/>
              </w:rPr>
              <w:t>x</w:t>
            </w:r>
          </w:p>
        </w:tc>
        <w:tc>
          <w:tcPr>
            <w:tcW w:w="850" w:type="dxa"/>
            <w:shd w:val="clear" w:color="auto" w:fill="auto"/>
            <w:vAlign w:val="center"/>
          </w:tcPr>
          <w:p w14:paraId="2DD9CEE0" w14:textId="77777777" w:rsidR="00DF5103" w:rsidRPr="00DF5103" w:rsidRDefault="00DF5103" w:rsidP="00DF5103">
            <w:pPr>
              <w:ind w:right="-2"/>
              <w:jc w:val="center"/>
              <w:rPr>
                <w:sz w:val="23"/>
                <w:szCs w:val="23"/>
                <w:lang w:val="en-US" w:eastAsia="en-US"/>
              </w:rPr>
            </w:pPr>
            <w:r w:rsidRPr="00DF5103">
              <w:rPr>
                <w:sz w:val="23"/>
                <w:szCs w:val="23"/>
                <w:lang w:val="en-US" w:eastAsia="en-US"/>
              </w:rPr>
              <w:t>x</w:t>
            </w:r>
          </w:p>
        </w:tc>
        <w:tc>
          <w:tcPr>
            <w:tcW w:w="968" w:type="dxa"/>
            <w:shd w:val="clear" w:color="auto" w:fill="auto"/>
            <w:vAlign w:val="center"/>
          </w:tcPr>
          <w:p w14:paraId="17E229C4" w14:textId="77777777" w:rsidR="00DF5103" w:rsidRPr="00DF5103" w:rsidRDefault="00DF5103" w:rsidP="00DF5103">
            <w:pPr>
              <w:ind w:right="-2"/>
              <w:jc w:val="center"/>
              <w:rPr>
                <w:sz w:val="23"/>
                <w:szCs w:val="23"/>
                <w:lang w:val="en-US" w:eastAsia="en-US"/>
              </w:rPr>
            </w:pPr>
            <w:r w:rsidRPr="00DF5103">
              <w:rPr>
                <w:sz w:val="23"/>
                <w:szCs w:val="23"/>
                <w:lang w:val="en-US" w:eastAsia="en-US"/>
              </w:rPr>
              <w:t>x</w:t>
            </w:r>
          </w:p>
        </w:tc>
      </w:tr>
      <w:tr w:rsidR="00DF5103" w:rsidRPr="00DF5103" w14:paraId="19AF7BE7" w14:textId="77777777" w:rsidTr="00E6267D">
        <w:trPr>
          <w:trHeight w:val="189"/>
        </w:trPr>
        <w:tc>
          <w:tcPr>
            <w:tcW w:w="1838" w:type="dxa"/>
            <w:vMerge/>
            <w:shd w:val="clear" w:color="auto" w:fill="auto"/>
            <w:vAlign w:val="center"/>
          </w:tcPr>
          <w:p w14:paraId="0790E449" w14:textId="77777777" w:rsidR="00DF5103" w:rsidRPr="00DF5103" w:rsidRDefault="00DF5103" w:rsidP="00DF5103">
            <w:pPr>
              <w:ind w:right="-2"/>
              <w:jc w:val="center"/>
              <w:rPr>
                <w:sz w:val="23"/>
                <w:szCs w:val="23"/>
                <w:lang w:eastAsia="en-US"/>
              </w:rPr>
            </w:pPr>
          </w:p>
        </w:tc>
        <w:tc>
          <w:tcPr>
            <w:tcW w:w="1843" w:type="dxa"/>
            <w:vMerge/>
            <w:shd w:val="clear" w:color="auto" w:fill="auto"/>
            <w:vAlign w:val="center"/>
          </w:tcPr>
          <w:p w14:paraId="5C926A35" w14:textId="77777777" w:rsidR="00DF5103" w:rsidRPr="00DF5103" w:rsidRDefault="00DF5103" w:rsidP="00DF5103">
            <w:pPr>
              <w:ind w:right="-2"/>
              <w:jc w:val="center"/>
              <w:rPr>
                <w:sz w:val="23"/>
                <w:szCs w:val="23"/>
                <w:lang w:eastAsia="en-US"/>
              </w:rPr>
            </w:pPr>
          </w:p>
        </w:tc>
        <w:tc>
          <w:tcPr>
            <w:tcW w:w="1417" w:type="dxa"/>
            <w:shd w:val="clear" w:color="auto" w:fill="auto"/>
            <w:vAlign w:val="center"/>
          </w:tcPr>
          <w:p w14:paraId="78015B1A" w14:textId="77777777" w:rsidR="00DF5103" w:rsidRPr="00DF5103" w:rsidRDefault="00DF5103" w:rsidP="00DF5103">
            <w:pPr>
              <w:ind w:left="-104" w:right="-111"/>
              <w:jc w:val="center"/>
            </w:pPr>
            <w:r w:rsidRPr="00DF5103">
              <w:rPr>
                <w:sz w:val="22"/>
                <w:szCs w:val="22"/>
              </w:rPr>
              <w:t>с 01.07.2026</w:t>
            </w:r>
          </w:p>
        </w:tc>
        <w:tc>
          <w:tcPr>
            <w:tcW w:w="993" w:type="dxa"/>
            <w:shd w:val="clear" w:color="auto" w:fill="auto"/>
            <w:vAlign w:val="center"/>
          </w:tcPr>
          <w:p w14:paraId="6710EB34" w14:textId="77777777" w:rsidR="00DF5103" w:rsidRPr="00DF5103" w:rsidRDefault="00DF5103" w:rsidP="00DF5103">
            <w:pPr>
              <w:ind w:left="-108" w:right="-98"/>
              <w:jc w:val="center"/>
              <w:rPr>
                <w:sz w:val="22"/>
                <w:szCs w:val="22"/>
                <w:lang w:eastAsia="en-US"/>
              </w:rPr>
            </w:pPr>
            <w:r w:rsidRPr="00DF5103">
              <w:rPr>
                <w:sz w:val="22"/>
                <w:szCs w:val="22"/>
                <w:lang w:eastAsia="en-US"/>
              </w:rPr>
              <w:t>4 687,98</w:t>
            </w:r>
          </w:p>
        </w:tc>
        <w:tc>
          <w:tcPr>
            <w:tcW w:w="850" w:type="dxa"/>
            <w:shd w:val="clear" w:color="auto" w:fill="auto"/>
            <w:vAlign w:val="center"/>
          </w:tcPr>
          <w:p w14:paraId="0F1C265A" w14:textId="77777777" w:rsidR="00DF5103" w:rsidRPr="00DF5103" w:rsidRDefault="00DF5103" w:rsidP="00DF5103">
            <w:pPr>
              <w:jc w:val="center"/>
              <w:rPr>
                <w:sz w:val="23"/>
                <w:szCs w:val="23"/>
                <w:lang w:eastAsia="en-US"/>
              </w:rPr>
            </w:pPr>
            <w:r w:rsidRPr="00DF5103">
              <w:rPr>
                <w:sz w:val="23"/>
                <w:szCs w:val="23"/>
                <w:lang w:eastAsia="en-US"/>
              </w:rPr>
              <w:t>x</w:t>
            </w:r>
          </w:p>
        </w:tc>
        <w:tc>
          <w:tcPr>
            <w:tcW w:w="851" w:type="dxa"/>
            <w:shd w:val="clear" w:color="auto" w:fill="auto"/>
            <w:vAlign w:val="center"/>
          </w:tcPr>
          <w:p w14:paraId="45F7F2DB" w14:textId="77777777" w:rsidR="00DF5103" w:rsidRPr="00DF5103" w:rsidRDefault="00DF5103" w:rsidP="00DF5103">
            <w:pPr>
              <w:ind w:right="-2"/>
              <w:jc w:val="center"/>
              <w:rPr>
                <w:sz w:val="23"/>
                <w:szCs w:val="23"/>
                <w:lang w:val="en-US" w:eastAsia="en-US"/>
              </w:rPr>
            </w:pPr>
            <w:r w:rsidRPr="00DF5103">
              <w:rPr>
                <w:sz w:val="23"/>
                <w:szCs w:val="23"/>
                <w:lang w:val="en-US" w:eastAsia="en-US"/>
              </w:rPr>
              <w:t>x</w:t>
            </w:r>
          </w:p>
        </w:tc>
        <w:tc>
          <w:tcPr>
            <w:tcW w:w="992" w:type="dxa"/>
            <w:shd w:val="clear" w:color="auto" w:fill="auto"/>
            <w:vAlign w:val="center"/>
          </w:tcPr>
          <w:p w14:paraId="542CA32F" w14:textId="77777777" w:rsidR="00DF5103" w:rsidRPr="00DF5103" w:rsidRDefault="00DF5103" w:rsidP="00DF5103">
            <w:pPr>
              <w:ind w:right="-2"/>
              <w:jc w:val="center"/>
              <w:rPr>
                <w:sz w:val="23"/>
                <w:szCs w:val="23"/>
                <w:lang w:val="en-US" w:eastAsia="en-US"/>
              </w:rPr>
            </w:pPr>
            <w:r w:rsidRPr="00DF5103">
              <w:rPr>
                <w:sz w:val="23"/>
                <w:szCs w:val="23"/>
                <w:lang w:val="en-US" w:eastAsia="en-US"/>
              </w:rPr>
              <w:t>x</w:t>
            </w:r>
          </w:p>
        </w:tc>
        <w:tc>
          <w:tcPr>
            <w:tcW w:w="850" w:type="dxa"/>
            <w:shd w:val="clear" w:color="auto" w:fill="auto"/>
            <w:vAlign w:val="center"/>
          </w:tcPr>
          <w:p w14:paraId="4F7D23EE" w14:textId="77777777" w:rsidR="00DF5103" w:rsidRPr="00DF5103" w:rsidRDefault="00DF5103" w:rsidP="00DF5103">
            <w:pPr>
              <w:ind w:right="-2"/>
              <w:jc w:val="center"/>
              <w:rPr>
                <w:sz w:val="23"/>
                <w:szCs w:val="23"/>
                <w:lang w:val="en-US" w:eastAsia="en-US"/>
              </w:rPr>
            </w:pPr>
            <w:r w:rsidRPr="00DF5103">
              <w:rPr>
                <w:sz w:val="23"/>
                <w:szCs w:val="23"/>
                <w:lang w:val="en-US" w:eastAsia="en-US"/>
              </w:rPr>
              <w:t>x</w:t>
            </w:r>
          </w:p>
        </w:tc>
        <w:tc>
          <w:tcPr>
            <w:tcW w:w="968" w:type="dxa"/>
            <w:shd w:val="clear" w:color="auto" w:fill="auto"/>
            <w:vAlign w:val="center"/>
          </w:tcPr>
          <w:p w14:paraId="0ED843D8" w14:textId="77777777" w:rsidR="00DF5103" w:rsidRPr="00DF5103" w:rsidRDefault="00DF5103" w:rsidP="00DF5103">
            <w:pPr>
              <w:ind w:right="-2"/>
              <w:jc w:val="center"/>
              <w:rPr>
                <w:sz w:val="23"/>
                <w:szCs w:val="23"/>
                <w:lang w:val="en-US" w:eastAsia="en-US"/>
              </w:rPr>
            </w:pPr>
            <w:r w:rsidRPr="00DF5103">
              <w:rPr>
                <w:sz w:val="23"/>
                <w:szCs w:val="23"/>
                <w:lang w:val="en-US" w:eastAsia="en-US"/>
              </w:rPr>
              <w:t>x</w:t>
            </w:r>
          </w:p>
        </w:tc>
      </w:tr>
      <w:tr w:rsidR="00DF5103" w:rsidRPr="00DF5103" w14:paraId="296AB30D" w14:textId="77777777" w:rsidTr="00E6267D">
        <w:trPr>
          <w:trHeight w:val="334"/>
        </w:trPr>
        <w:tc>
          <w:tcPr>
            <w:tcW w:w="1838" w:type="dxa"/>
            <w:vMerge/>
            <w:shd w:val="clear" w:color="auto" w:fill="auto"/>
            <w:vAlign w:val="center"/>
          </w:tcPr>
          <w:p w14:paraId="7C311CDD" w14:textId="77777777" w:rsidR="00DF5103" w:rsidRPr="00DF5103" w:rsidRDefault="00DF5103" w:rsidP="00DF5103">
            <w:pPr>
              <w:ind w:right="-2"/>
              <w:jc w:val="center"/>
              <w:rPr>
                <w:sz w:val="23"/>
                <w:szCs w:val="23"/>
                <w:lang w:eastAsia="en-US"/>
              </w:rPr>
            </w:pPr>
          </w:p>
        </w:tc>
        <w:tc>
          <w:tcPr>
            <w:tcW w:w="1843" w:type="dxa"/>
            <w:shd w:val="clear" w:color="auto" w:fill="auto"/>
            <w:vAlign w:val="center"/>
          </w:tcPr>
          <w:p w14:paraId="032D4339" w14:textId="77777777" w:rsidR="00DF5103" w:rsidRPr="00DF5103" w:rsidRDefault="00DF5103" w:rsidP="00DF5103">
            <w:pPr>
              <w:ind w:right="-2"/>
              <w:jc w:val="center"/>
              <w:rPr>
                <w:sz w:val="23"/>
                <w:szCs w:val="23"/>
                <w:lang w:eastAsia="en-US"/>
              </w:rPr>
            </w:pPr>
            <w:proofErr w:type="spellStart"/>
            <w:r w:rsidRPr="00DF5103">
              <w:rPr>
                <w:sz w:val="23"/>
                <w:szCs w:val="23"/>
                <w:lang w:eastAsia="en-US"/>
              </w:rPr>
              <w:t>Двухставочный</w:t>
            </w:r>
            <w:proofErr w:type="spellEnd"/>
          </w:p>
        </w:tc>
        <w:tc>
          <w:tcPr>
            <w:tcW w:w="1417" w:type="dxa"/>
            <w:shd w:val="clear" w:color="auto" w:fill="auto"/>
            <w:vAlign w:val="center"/>
          </w:tcPr>
          <w:p w14:paraId="7A789BC6" w14:textId="77777777" w:rsidR="00DF5103" w:rsidRPr="00DF5103" w:rsidRDefault="00DF5103" w:rsidP="00DF5103">
            <w:pPr>
              <w:ind w:left="-108" w:right="-98"/>
              <w:jc w:val="center"/>
              <w:rPr>
                <w:sz w:val="23"/>
                <w:szCs w:val="23"/>
                <w:lang w:eastAsia="en-US"/>
              </w:rPr>
            </w:pPr>
            <w:r w:rsidRPr="00DF5103">
              <w:rPr>
                <w:sz w:val="23"/>
                <w:szCs w:val="23"/>
                <w:lang w:eastAsia="en-US"/>
              </w:rPr>
              <w:t>x</w:t>
            </w:r>
          </w:p>
        </w:tc>
        <w:tc>
          <w:tcPr>
            <w:tcW w:w="993" w:type="dxa"/>
            <w:shd w:val="clear" w:color="auto" w:fill="auto"/>
            <w:vAlign w:val="center"/>
          </w:tcPr>
          <w:p w14:paraId="7FFCF25D" w14:textId="77777777" w:rsidR="00DF5103" w:rsidRPr="00DF5103" w:rsidRDefault="00DF5103" w:rsidP="00DF5103">
            <w:pPr>
              <w:ind w:left="-108" w:right="-98"/>
              <w:jc w:val="center"/>
              <w:rPr>
                <w:sz w:val="23"/>
                <w:szCs w:val="23"/>
                <w:lang w:eastAsia="en-US"/>
              </w:rPr>
            </w:pPr>
            <w:r w:rsidRPr="00DF5103">
              <w:rPr>
                <w:sz w:val="23"/>
                <w:szCs w:val="23"/>
                <w:lang w:eastAsia="en-US"/>
              </w:rPr>
              <w:t>x</w:t>
            </w:r>
          </w:p>
        </w:tc>
        <w:tc>
          <w:tcPr>
            <w:tcW w:w="850" w:type="dxa"/>
            <w:shd w:val="clear" w:color="auto" w:fill="auto"/>
            <w:vAlign w:val="center"/>
          </w:tcPr>
          <w:p w14:paraId="25EADF3C" w14:textId="77777777" w:rsidR="00DF5103" w:rsidRPr="00DF5103" w:rsidRDefault="00DF5103" w:rsidP="00DF5103">
            <w:pPr>
              <w:jc w:val="center"/>
              <w:rPr>
                <w:sz w:val="23"/>
                <w:szCs w:val="23"/>
                <w:lang w:eastAsia="en-US"/>
              </w:rPr>
            </w:pPr>
            <w:r w:rsidRPr="00DF5103">
              <w:rPr>
                <w:sz w:val="23"/>
                <w:szCs w:val="23"/>
                <w:lang w:eastAsia="en-US"/>
              </w:rPr>
              <w:t>x</w:t>
            </w:r>
          </w:p>
        </w:tc>
        <w:tc>
          <w:tcPr>
            <w:tcW w:w="851" w:type="dxa"/>
            <w:shd w:val="clear" w:color="auto" w:fill="auto"/>
            <w:vAlign w:val="center"/>
          </w:tcPr>
          <w:p w14:paraId="3E82C79B" w14:textId="77777777" w:rsidR="00DF5103" w:rsidRPr="00DF5103" w:rsidRDefault="00DF5103" w:rsidP="00DF5103">
            <w:pPr>
              <w:ind w:right="-2"/>
              <w:jc w:val="center"/>
              <w:rPr>
                <w:sz w:val="23"/>
                <w:szCs w:val="23"/>
                <w:lang w:val="en-US" w:eastAsia="en-US"/>
              </w:rPr>
            </w:pPr>
            <w:r w:rsidRPr="00DF5103">
              <w:rPr>
                <w:sz w:val="23"/>
                <w:szCs w:val="23"/>
                <w:lang w:val="en-US" w:eastAsia="en-US"/>
              </w:rPr>
              <w:t>x</w:t>
            </w:r>
          </w:p>
        </w:tc>
        <w:tc>
          <w:tcPr>
            <w:tcW w:w="992" w:type="dxa"/>
            <w:shd w:val="clear" w:color="auto" w:fill="auto"/>
            <w:vAlign w:val="center"/>
          </w:tcPr>
          <w:p w14:paraId="3A3051BC" w14:textId="77777777" w:rsidR="00DF5103" w:rsidRPr="00DF5103" w:rsidRDefault="00DF5103" w:rsidP="00DF5103">
            <w:pPr>
              <w:ind w:right="-2"/>
              <w:jc w:val="center"/>
              <w:rPr>
                <w:sz w:val="23"/>
                <w:szCs w:val="23"/>
                <w:lang w:val="en-US" w:eastAsia="en-US"/>
              </w:rPr>
            </w:pPr>
            <w:r w:rsidRPr="00DF5103">
              <w:rPr>
                <w:sz w:val="23"/>
                <w:szCs w:val="23"/>
                <w:lang w:val="en-US" w:eastAsia="en-US"/>
              </w:rPr>
              <w:t>x</w:t>
            </w:r>
          </w:p>
        </w:tc>
        <w:tc>
          <w:tcPr>
            <w:tcW w:w="850" w:type="dxa"/>
            <w:shd w:val="clear" w:color="auto" w:fill="auto"/>
            <w:vAlign w:val="center"/>
          </w:tcPr>
          <w:p w14:paraId="6ABC7DA0" w14:textId="77777777" w:rsidR="00DF5103" w:rsidRPr="00DF5103" w:rsidRDefault="00DF5103" w:rsidP="00DF5103">
            <w:pPr>
              <w:ind w:right="-2"/>
              <w:jc w:val="center"/>
              <w:rPr>
                <w:sz w:val="23"/>
                <w:szCs w:val="23"/>
                <w:lang w:val="en-US" w:eastAsia="en-US"/>
              </w:rPr>
            </w:pPr>
            <w:r w:rsidRPr="00DF5103">
              <w:rPr>
                <w:sz w:val="23"/>
                <w:szCs w:val="23"/>
                <w:lang w:val="en-US" w:eastAsia="en-US"/>
              </w:rPr>
              <w:t>x</w:t>
            </w:r>
          </w:p>
        </w:tc>
        <w:tc>
          <w:tcPr>
            <w:tcW w:w="968" w:type="dxa"/>
            <w:shd w:val="clear" w:color="auto" w:fill="auto"/>
            <w:vAlign w:val="center"/>
          </w:tcPr>
          <w:p w14:paraId="5C2C4548" w14:textId="77777777" w:rsidR="00DF5103" w:rsidRPr="00DF5103" w:rsidRDefault="00DF5103" w:rsidP="00DF5103">
            <w:pPr>
              <w:ind w:right="-2"/>
              <w:jc w:val="center"/>
              <w:rPr>
                <w:sz w:val="23"/>
                <w:szCs w:val="23"/>
                <w:lang w:val="en-US" w:eastAsia="en-US"/>
              </w:rPr>
            </w:pPr>
            <w:r w:rsidRPr="00DF5103">
              <w:rPr>
                <w:sz w:val="23"/>
                <w:szCs w:val="23"/>
                <w:lang w:val="en-US" w:eastAsia="en-US"/>
              </w:rPr>
              <w:t>x</w:t>
            </w:r>
          </w:p>
        </w:tc>
      </w:tr>
      <w:tr w:rsidR="00DF5103" w:rsidRPr="00DF5103" w14:paraId="2E8DD737" w14:textId="77777777" w:rsidTr="00E6267D">
        <w:tc>
          <w:tcPr>
            <w:tcW w:w="1838" w:type="dxa"/>
            <w:vMerge/>
            <w:shd w:val="clear" w:color="auto" w:fill="auto"/>
            <w:vAlign w:val="center"/>
          </w:tcPr>
          <w:p w14:paraId="7D63AFAB" w14:textId="77777777" w:rsidR="00DF5103" w:rsidRPr="00DF5103" w:rsidRDefault="00DF5103" w:rsidP="00DF5103">
            <w:pPr>
              <w:ind w:right="-2"/>
              <w:jc w:val="center"/>
              <w:rPr>
                <w:sz w:val="23"/>
                <w:szCs w:val="23"/>
                <w:lang w:eastAsia="en-US"/>
              </w:rPr>
            </w:pPr>
          </w:p>
        </w:tc>
        <w:tc>
          <w:tcPr>
            <w:tcW w:w="1843" w:type="dxa"/>
            <w:shd w:val="clear" w:color="auto" w:fill="auto"/>
            <w:vAlign w:val="center"/>
          </w:tcPr>
          <w:p w14:paraId="74572AEE" w14:textId="77777777" w:rsidR="00DF5103" w:rsidRPr="00DF5103" w:rsidRDefault="00DF5103" w:rsidP="00DF5103">
            <w:pPr>
              <w:ind w:left="-105" w:right="-103"/>
              <w:jc w:val="center"/>
              <w:rPr>
                <w:sz w:val="23"/>
                <w:szCs w:val="23"/>
                <w:lang w:eastAsia="en-US"/>
              </w:rPr>
            </w:pPr>
            <w:r w:rsidRPr="00DF5103">
              <w:rPr>
                <w:sz w:val="23"/>
                <w:szCs w:val="23"/>
                <w:lang w:eastAsia="en-US"/>
              </w:rPr>
              <w:t>Ставка за тепловую энергию, руб./Гкал</w:t>
            </w:r>
          </w:p>
        </w:tc>
        <w:tc>
          <w:tcPr>
            <w:tcW w:w="1417" w:type="dxa"/>
            <w:shd w:val="clear" w:color="auto" w:fill="auto"/>
            <w:vAlign w:val="center"/>
          </w:tcPr>
          <w:p w14:paraId="4F16D762" w14:textId="77777777" w:rsidR="00DF5103" w:rsidRPr="00DF5103" w:rsidRDefault="00DF5103" w:rsidP="00DF5103">
            <w:pPr>
              <w:jc w:val="center"/>
              <w:rPr>
                <w:sz w:val="23"/>
                <w:szCs w:val="23"/>
                <w:lang w:eastAsia="en-US"/>
              </w:rPr>
            </w:pPr>
            <w:r w:rsidRPr="00DF5103">
              <w:rPr>
                <w:sz w:val="23"/>
                <w:szCs w:val="23"/>
                <w:lang w:eastAsia="en-US"/>
              </w:rPr>
              <w:t>x</w:t>
            </w:r>
          </w:p>
        </w:tc>
        <w:tc>
          <w:tcPr>
            <w:tcW w:w="993" w:type="dxa"/>
            <w:shd w:val="clear" w:color="auto" w:fill="auto"/>
            <w:vAlign w:val="center"/>
          </w:tcPr>
          <w:p w14:paraId="3A51AC3C" w14:textId="77777777" w:rsidR="00DF5103" w:rsidRPr="00DF5103" w:rsidRDefault="00DF5103" w:rsidP="00DF5103">
            <w:pPr>
              <w:ind w:left="-108" w:right="-98"/>
              <w:jc w:val="center"/>
              <w:rPr>
                <w:sz w:val="23"/>
                <w:szCs w:val="23"/>
                <w:lang w:eastAsia="en-US"/>
              </w:rPr>
            </w:pPr>
            <w:r w:rsidRPr="00DF5103">
              <w:rPr>
                <w:sz w:val="23"/>
                <w:szCs w:val="23"/>
                <w:lang w:eastAsia="en-US"/>
              </w:rPr>
              <w:t>x</w:t>
            </w:r>
          </w:p>
        </w:tc>
        <w:tc>
          <w:tcPr>
            <w:tcW w:w="850" w:type="dxa"/>
            <w:shd w:val="clear" w:color="auto" w:fill="auto"/>
            <w:vAlign w:val="center"/>
          </w:tcPr>
          <w:p w14:paraId="6A494745" w14:textId="77777777" w:rsidR="00DF5103" w:rsidRPr="00DF5103" w:rsidRDefault="00DF5103" w:rsidP="00DF5103">
            <w:pPr>
              <w:jc w:val="center"/>
              <w:rPr>
                <w:sz w:val="23"/>
                <w:szCs w:val="23"/>
                <w:lang w:eastAsia="en-US"/>
              </w:rPr>
            </w:pPr>
            <w:r w:rsidRPr="00DF5103">
              <w:rPr>
                <w:sz w:val="23"/>
                <w:szCs w:val="23"/>
                <w:lang w:eastAsia="en-US"/>
              </w:rPr>
              <w:t>x</w:t>
            </w:r>
          </w:p>
        </w:tc>
        <w:tc>
          <w:tcPr>
            <w:tcW w:w="851" w:type="dxa"/>
            <w:shd w:val="clear" w:color="auto" w:fill="auto"/>
            <w:vAlign w:val="center"/>
          </w:tcPr>
          <w:p w14:paraId="18401B3A" w14:textId="77777777" w:rsidR="00DF5103" w:rsidRPr="00DF5103" w:rsidRDefault="00DF5103" w:rsidP="00DF5103">
            <w:pPr>
              <w:ind w:right="-2"/>
              <w:jc w:val="center"/>
              <w:rPr>
                <w:sz w:val="23"/>
                <w:szCs w:val="23"/>
                <w:lang w:val="en-US" w:eastAsia="en-US"/>
              </w:rPr>
            </w:pPr>
            <w:r w:rsidRPr="00DF5103">
              <w:rPr>
                <w:sz w:val="23"/>
                <w:szCs w:val="23"/>
                <w:lang w:val="en-US" w:eastAsia="en-US"/>
              </w:rPr>
              <w:t>x</w:t>
            </w:r>
          </w:p>
        </w:tc>
        <w:tc>
          <w:tcPr>
            <w:tcW w:w="992" w:type="dxa"/>
            <w:shd w:val="clear" w:color="auto" w:fill="auto"/>
            <w:vAlign w:val="center"/>
          </w:tcPr>
          <w:p w14:paraId="6E614EE4" w14:textId="77777777" w:rsidR="00DF5103" w:rsidRPr="00DF5103" w:rsidRDefault="00DF5103" w:rsidP="00DF5103">
            <w:pPr>
              <w:ind w:right="-2"/>
              <w:jc w:val="center"/>
              <w:rPr>
                <w:sz w:val="23"/>
                <w:szCs w:val="23"/>
                <w:lang w:val="en-US" w:eastAsia="en-US"/>
              </w:rPr>
            </w:pPr>
            <w:r w:rsidRPr="00DF5103">
              <w:rPr>
                <w:sz w:val="23"/>
                <w:szCs w:val="23"/>
                <w:lang w:val="en-US" w:eastAsia="en-US"/>
              </w:rPr>
              <w:t>x</w:t>
            </w:r>
          </w:p>
        </w:tc>
        <w:tc>
          <w:tcPr>
            <w:tcW w:w="850" w:type="dxa"/>
            <w:shd w:val="clear" w:color="auto" w:fill="auto"/>
            <w:vAlign w:val="center"/>
          </w:tcPr>
          <w:p w14:paraId="261C8454" w14:textId="77777777" w:rsidR="00DF5103" w:rsidRPr="00DF5103" w:rsidRDefault="00DF5103" w:rsidP="00DF5103">
            <w:pPr>
              <w:ind w:right="-2"/>
              <w:jc w:val="center"/>
              <w:rPr>
                <w:sz w:val="23"/>
                <w:szCs w:val="23"/>
                <w:lang w:val="en-US" w:eastAsia="en-US"/>
              </w:rPr>
            </w:pPr>
            <w:r w:rsidRPr="00DF5103">
              <w:rPr>
                <w:sz w:val="23"/>
                <w:szCs w:val="23"/>
                <w:lang w:val="en-US" w:eastAsia="en-US"/>
              </w:rPr>
              <w:t>x</w:t>
            </w:r>
          </w:p>
        </w:tc>
        <w:tc>
          <w:tcPr>
            <w:tcW w:w="968" w:type="dxa"/>
            <w:shd w:val="clear" w:color="auto" w:fill="auto"/>
            <w:vAlign w:val="center"/>
          </w:tcPr>
          <w:p w14:paraId="2F0D5BF7" w14:textId="77777777" w:rsidR="00DF5103" w:rsidRPr="00DF5103" w:rsidRDefault="00DF5103" w:rsidP="00DF5103">
            <w:pPr>
              <w:ind w:right="-2"/>
              <w:jc w:val="center"/>
              <w:rPr>
                <w:sz w:val="23"/>
                <w:szCs w:val="23"/>
                <w:lang w:val="en-US" w:eastAsia="en-US"/>
              </w:rPr>
            </w:pPr>
            <w:r w:rsidRPr="00DF5103">
              <w:rPr>
                <w:sz w:val="23"/>
                <w:szCs w:val="23"/>
                <w:lang w:val="en-US" w:eastAsia="en-US"/>
              </w:rPr>
              <w:t>x</w:t>
            </w:r>
          </w:p>
        </w:tc>
      </w:tr>
      <w:tr w:rsidR="00DF5103" w:rsidRPr="00DF5103" w14:paraId="5CEDD1F8" w14:textId="77777777" w:rsidTr="00E6267D">
        <w:trPr>
          <w:trHeight w:val="1174"/>
        </w:trPr>
        <w:tc>
          <w:tcPr>
            <w:tcW w:w="1838" w:type="dxa"/>
            <w:vMerge/>
            <w:shd w:val="clear" w:color="auto" w:fill="auto"/>
            <w:vAlign w:val="center"/>
          </w:tcPr>
          <w:p w14:paraId="12863392" w14:textId="77777777" w:rsidR="00DF5103" w:rsidRPr="00DF5103" w:rsidRDefault="00DF5103" w:rsidP="00DF5103">
            <w:pPr>
              <w:ind w:right="-2"/>
              <w:jc w:val="center"/>
              <w:rPr>
                <w:sz w:val="23"/>
                <w:szCs w:val="23"/>
                <w:lang w:eastAsia="en-US"/>
              </w:rPr>
            </w:pPr>
          </w:p>
        </w:tc>
        <w:tc>
          <w:tcPr>
            <w:tcW w:w="1843" w:type="dxa"/>
            <w:shd w:val="clear" w:color="auto" w:fill="auto"/>
            <w:vAlign w:val="center"/>
          </w:tcPr>
          <w:p w14:paraId="417532AB" w14:textId="77777777" w:rsidR="00DF5103" w:rsidRPr="00DF5103" w:rsidRDefault="00DF5103" w:rsidP="00DF5103">
            <w:pPr>
              <w:ind w:left="-113" w:right="-110"/>
              <w:jc w:val="center"/>
              <w:rPr>
                <w:sz w:val="23"/>
                <w:szCs w:val="23"/>
                <w:lang w:eastAsia="en-US"/>
              </w:rPr>
            </w:pPr>
            <w:r w:rsidRPr="00DF5103">
              <w:rPr>
                <w:sz w:val="23"/>
                <w:szCs w:val="23"/>
                <w:lang w:eastAsia="en-US"/>
              </w:rPr>
              <w:t xml:space="preserve">Ставка за </w:t>
            </w:r>
            <w:proofErr w:type="spellStart"/>
            <w:r w:rsidRPr="00DF5103">
              <w:rPr>
                <w:sz w:val="23"/>
                <w:szCs w:val="23"/>
                <w:lang w:eastAsia="en-US"/>
              </w:rPr>
              <w:t>содер-жание</w:t>
            </w:r>
            <w:proofErr w:type="spellEnd"/>
            <w:r w:rsidRPr="00DF5103">
              <w:rPr>
                <w:sz w:val="23"/>
                <w:szCs w:val="23"/>
                <w:lang w:eastAsia="en-US"/>
              </w:rPr>
              <w:t xml:space="preserve"> тепловой мощности тыс. руб./Гкал/ч в мес.</w:t>
            </w:r>
          </w:p>
        </w:tc>
        <w:tc>
          <w:tcPr>
            <w:tcW w:w="1417" w:type="dxa"/>
            <w:shd w:val="clear" w:color="auto" w:fill="auto"/>
            <w:vAlign w:val="center"/>
          </w:tcPr>
          <w:p w14:paraId="4825A0AA" w14:textId="77777777" w:rsidR="00DF5103" w:rsidRPr="00DF5103" w:rsidRDefault="00DF5103" w:rsidP="00DF5103">
            <w:pPr>
              <w:jc w:val="center"/>
              <w:rPr>
                <w:sz w:val="23"/>
                <w:szCs w:val="23"/>
                <w:lang w:eastAsia="en-US"/>
              </w:rPr>
            </w:pPr>
            <w:r w:rsidRPr="00DF5103">
              <w:rPr>
                <w:sz w:val="23"/>
                <w:szCs w:val="23"/>
                <w:lang w:eastAsia="en-US"/>
              </w:rPr>
              <w:t>x</w:t>
            </w:r>
          </w:p>
        </w:tc>
        <w:tc>
          <w:tcPr>
            <w:tcW w:w="993" w:type="dxa"/>
            <w:shd w:val="clear" w:color="auto" w:fill="auto"/>
            <w:vAlign w:val="center"/>
          </w:tcPr>
          <w:p w14:paraId="66916BBA" w14:textId="77777777" w:rsidR="00DF5103" w:rsidRPr="00DF5103" w:rsidRDefault="00DF5103" w:rsidP="00DF5103">
            <w:pPr>
              <w:ind w:left="-108" w:right="-98"/>
              <w:jc w:val="center"/>
              <w:rPr>
                <w:sz w:val="23"/>
                <w:szCs w:val="23"/>
                <w:lang w:eastAsia="en-US"/>
              </w:rPr>
            </w:pPr>
            <w:r w:rsidRPr="00DF5103">
              <w:rPr>
                <w:sz w:val="23"/>
                <w:szCs w:val="23"/>
                <w:lang w:eastAsia="en-US"/>
              </w:rPr>
              <w:t>x</w:t>
            </w:r>
          </w:p>
        </w:tc>
        <w:tc>
          <w:tcPr>
            <w:tcW w:w="850" w:type="dxa"/>
            <w:shd w:val="clear" w:color="auto" w:fill="auto"/>
            <w:vAlign w:val="center"/>
          </w:tcPr>
          <w:p w14:paraId="73DEB3D5" w14:textId="77777777" w:rsidR="00DF5103" w:rsidRPr="00DF5103" w:rsidRDefault="00DF5103" w:rsidP="00DF5103">
            <w:pPr>
              <w:jc w:val="center"/>
              <w:rPr>
                <w:sz w:val="23"/>
                <w:szCs w:val="23"/>
                <w:lang w:eastAsia="en-US"/>
              </w:rPr>
            </w:pPr>
            <w:r w:rsidRPr="00DF5103">
              <w:rPr>
                <w:sz w:val="23"/>
                <w:szCs w:val="23"/>
                <w:lang w:eastAsia="en-US"/>
              </w:rPr>
              <w:t>x</w:t>
            </w:r>
          </w:p>
        </w:tc>
        <w:tc>
          <w:tcPr>
            <w:tcW w:w="851" w:type="dxa"/>
            <w:shd w:val="clear" w:color="auto" w:fill="auto"/>
            <w:vAlign w:val="center"/>
          </w:tcPr>
          <w:p w14:paraId="41A5D67C" w14:textId="77777777" w:rsidR="00DF5103" w:rsidRPr="00DF5103" w:rsidRDefault="00DF5103" w:rsidP="00DF5103">
            <w:pPr>
              <w:ind w:right="-2"/>
              <w:jc w:val="center"/>
              <w:rPr>
                <w:sz w:val="23"/>
                <w:szCs w:val="23"/>
                <w:lang w:eastAsia="en-US"/>
              </w:rPr>
            </w:pPr>
            <w:r w:rsidRPr="00DF5103">
              <w:rPr>
                <w:sz w:val="23"/>
                <w:szCs w:val="23"/>
                <w:lang w:val="en-US" w:eastAsia="en-US"/>
              </w:rPr>
              <w:t>x</w:t>
            </w:r>
          </w:p>
        </w:tc>
        <w:tc>
          <w:tcPr>
            <w:tcW w:w="992" w:type="dxa"/>
            <w:shd w:val="clear" w:color="auto" w:fill="auto"/>
            <w:vAlign w:val="center"/>
          </w:tcPr>
          <w:p w14:paraId="1222204D" w14:textId="77777777" w:rsidR="00DF5103" w:rsidRPr="00DF5103" w:rsidRDefault="00DF5103" w:rsidP="00DF5103">
            <w:pPr>
              <w:ind w:right="-2"/>
              <w:jc w:val="center"/>
              <w:rPr>
                <w:sz w:val="23"/>
                <w:szCs w:val="23"/>
                <w:lang w:eastAsia="en-US"/>
              </w:rPr>
            </w:pPr>
            <w:r w:rsidRPr="00DF5103">
              <w:rPr>
                <w:sz w:val="23"/>
                <w:szCs w:val="23"/>
                <w:lang w:val="en-US" w:eastAsia="en-US"/>
              </w:rPr>
              <w:t>x</w:t>
            </w:r>
          </w:p>
        </w:tc>
        <w:tc>
          <w:tcPr>
            <w:tcW w:w="850" w:type="dxa"/>
            <w:shd w:val="clear" w:color="auto" w:fill="auto"/>
            <w:vAlign w:val="center"/>
          </w:tcPr>
          <w:p w14:paraId="423DE7DD" w14:textId="77777777" w:rsidR="00DF5103" w:rsidRPr="00DF5103" w:rsidRDefault="00DF5103" w:rsidP="00DF5103">
            <w:pPr>
              <w:ind w:right="-2"/>
              <w:jc w:val="center"/>
              <w:rPr>
                <w:sz w:val="23"/>
                <w:szCs w:val="23"/>
                <w:lang w:eastAsia="en-US"/>
              </w:rPr>
            </w:pPr>
            <w:r w:rsidRPr="00DF5103">
              <w:rPr>
                <w:sz w:val="23"/>
                <w:szCs w:val="23"/>
                <w:lang w:val="en-US" w:eastAsia="en-US"/>
              </w:rPr>
              <w:t>x</w:t>
            </w:r>
          </w:p>
        </w:tc>
        <w:tc>
          <w:tcPr>
            <w:tcW w:w="968" w:type="dxa"/>
            <w:shd w:val="clear" w:color="auto" w:fill="auto"/>
            <w:vAlign w:val="center"/>
          </w:tcPr>
          <w:p w14:paraId="5BF4E479" w14:textId="77777777" w:rsidR="00DF5103" w:rsidRPr="00DF5103" w:rsidRDefault="00DF5103" w:rsidP="00DF5103">
            <w:pPr>
              <w:ind w:right="-2"/>
              <w:jc w:val="center"/>
              <w:rPr>
                <w:sz w:val="23"/>
                <w:szCs w:val="23"/>
                <w:lang w:eastAsia="en-US"/>
              </w:rPr>
            </w:pPr>
            <w:r w:rsidRPr="00DF5103">
              <w:rPr>
                <w:sz w:val="23"/>
                <w:szCs w:val="23"/>
                <w:lang w:val="en-US" w:eastAsia="en-US"/>
              </w:rPr>
              <w:t>x</w:t>
            </w:r>
          </w:p>
        </w:tc>
      </w:tr>
      <w:tr w:rsidR="00DF5103" w:rsidRPr="00DF5103" w14:paraId="6CCE6DF1" w14:textId="77777777" w:rsidTr="00E6267D">
        <w:trPr>
          <w:trHeight w:val="552"/>
        </w:trPr>
        <w:tc>
          <w:tcPr>
            <w:tcW w:w="1838" w:type="dxa"/>
            <w:vMerge/>
            <w:shd w:val="clear" w:color="auto" w:fill="auto"/>
            <w:vAlign w:val="center"/>
          </w:tcPr>
          <w:p w14:paraId="2A9CF308" w14:textId="77777777" w:rsidR="00DF5103" w:rsidRPr="00DF5103" w:rsidRDefault="00DF5103" w:rsidP="00DF5103">
            <w:pPr>
              <w:ind w:right="-2"/>
              <w:jc w:val="center"/>
              <w:rPr>
                <w:sz w:val="23"/>
                <w:szCs w:val="23"/>
                <w:lang w:eastAsia="en-US"/>
              </w:rPr>
            </w:pPr>
          </w:p>
        </w:tc>
        <w:tc>
          <w:tcPr>
            <w:tcW w:w="8764" w:type="dxa"/>
            <w:gridSpan w:val="8"/>
            <w:shd w:val="clear" w:color="auto" w:fill="auto"/>
            <w:vAlign w:val="center"/>
          </w:tcPr>
          <w:p w14:paraId="62244EE0" w14:textId="77777777" w:rsidR="00DF5103" w:rsidRPr="00DF5103" w:rsidRDefault="00DF5103" w:rsidP="00DF5103">
            <w:pPr>
              <w:ind w:right="-994"/>
              <w:jc w:val="center"/>
              <w:rPr>
                <w:sz w:val="23"/>
                <w:szCs w:val="23"/>
                <w:lang w:eastAsia="en-US"/>
              </w:rPr>
            </w:pPr>
            <w:r w:rsidRPr="00DF5103">
              <w:rPr>
                <w:sz w:val="23"/>
                <w:szCs w:val="23"/>
                <w:lang w:eastAsia="en-US"/>
              </w:rPr>
              <w:t>Для потребителей, в случае отсутствия дифференциации тарифов по схеме</w:t>
            </w:r>
          </w:p>
          <w:p w14:paraId="25F2C077" w14:textId="77777777" w:rsidR="00DF5103" w:rsidRPr="00DF5103" w:rsidRDefault="00DF5103" w:rsidP="00DF5103">
            <w:pPr>
              <w:ind w:right="-994"/>
              <w:jc w:val="center"/>
              <w:rPr>
                <w:sz w:val="23"/>
                <w:szCs w:val="23"/>
                <w:lang w:eastAsia="en-US"/>
              </w:rPr>
            </w:pPr>
            <w:r w:rsidRPr="00DF5103">
              <w:rPr>
                <w:sz w:val="23"/>
                <w:szCs w:val="23"/>
                <w:lang w:eastAsia="en-US"/>
              </w:rPr>
              <w:t>подключения (НДС не облагается)</w:t>
            </w:r>
          </w:p>
        </w:tc>
      </w:tr>
      <w:tr w:rsidR="00DF5103" w:rsidRPr="00DF5103" w14:paraId="4F39598A" w14:textId="77777777" w:rsidTr="00E6267D">
        <w:trPr>
          <w:trHeight w:val="277"/>
        </w:trPr>
        <w:tc>
          <w:tcPr>
            <w:tcW w:w="1838" w:type="dxa"/>
            <w:vMerge/>
            <w:shd w:val="clear" w:color="auto" w:fill="auto"/>
            <w:vAlign w:val="center"/>
          </w:tcPr>
          <w:p w14:paraId="465CB927" w14:textId="77777777" w:rsidR="00DF5103" w:rsidRPr="00DF5103" w:rsidRDefault="00DF5103" w:rsidP="00DF5103">
            <w:pPr>
              <w:ind w:right="-2"/>
              <w:jc w:val="center"/>
              <w:rPr>
                <w:sz w:val="23"/>
                <w:szCs w:val="23"/>
                <w:lang w:eastAsia="en-US"/>
              </w:rPr>
            </w:pPr>
          </w:p>
        </w:tc>
        <w:tc>
          <w:tcPr>
            <w:tcW w:w="1843" w:type="dxa"/>
            <w:vMerge w:val="restart"/>
            <w:shd w:val="clear" w:color="auto" w:fill="auto"/>
            <w:vAlign w:val="center"/>
          </w:tcPr>
          <w:p w14:paraId="6E37D7B8" w14:textId="77777777" w:rsidR="00DF5103" w:rsidRPr="00DF5103" w:rsidRDefault="00DF5103" w:rsidP="00DF5103">
            <w:pPr>
              <w:ind w:right="-2"/>
              <w:jc w:val="center"/>
              <w:rPr>
                <w:sz w:val="23"/>
                <w:szCs w:val="23"/>
                <w:lang w:eastAsia="en-US"/>
              </w:rPr>
            </w:pPr>
            <w:r w:rsidRPr="00DF5103">
              <w:rPr>
                <w:sz w:val="23"/>
                <w:szCs w:val="23"/>
                <w:lang w:eastAsia="en-US"/>
              </w:rPr>
              <w:t>Одноставочный</w:t>
            </w:r>
          </w:p>
          <w:p w14:paraId="6F5BA3C7" w14:textId="77777777" w:rsidR="00DF5103" w:rsidRPr="00DF5103" w:rsidRDefault="00DF5103" w:rsidP="00DF5103">
            <w:pPr>
              <w:ind w:left="-113" w:right="-110"/>
              <w:jc w:val="center"/>
              <w:rPr>
                <w:sz w:val="23"/>
                <w:szCs w:val="23"/>
                <w:lang w:eastAsia="en-US"/>
              </w:rPr>
            </w:pPr>
            <w:r w:rsidRPr="00DF5103">
              <w:rPr>
                <w:sz w:val="23"/>
                <w:szCs w:val="23"/>
                <w:lang w:eastAsia="en-US"/>
              </w:rPr>
              <w:t>руб./Гкал</w:t>
            </w:r>
          </w:p>
        </w:tc>
        <w:tc>
          <w:tcPr>
            <w:tcW w:w="1417" w:type="dxa"/>
            <w:shd w:val="clear" w:color="auto" w:fill="auto"/>
            <w:vAlign w:val="center"/>
          </w:tcPr>
          <w:p w14:paraId="29A705E7" w14:textId="77777777" w:rsidR="00DF5103" w:rsidRPr="00DF5103" w:rsidRDefault="00DF5103" w:rsidP="00DF5103">
            <w:pPr>
              <w:jc w:val="center"/>
              <w:rPr>
                <w:sz w:val="23"/>
                <w:szCs w:val="23"/>
                <w:lang w:eastAsia="en-US"/>
              </w:rPr>
            </w:pPr>
            <w:r w:rsidRPr="00DF5103">
              <w:rPr>
                <w:sz w:val="22"/>
                <w:szCs w:val="22"/>
              </w:rPr>
              <w:t>с 01.01.2025</w:t>
            </w:r>
          </w:p>
        </w:tc>
        <w:tc>
          <w:tcPr>
            <w:tcW w:w="993" w:type="dxa"/>
            <w:shd w:val="clear" w:color="auto" w:fill="auto"/>
            <w:vAlign w:val="center"/>
          </w:tcPr>
          <w:p w14:paraId="079A2518" w14:textId="77777777" w:rsidR="00DF5103" w:rsidRPr="00DF5103" w:rsidRDefault="00DF5103" w:rsidP="00DF5103">
            <w:pPr>
              <w:ind w:left="-108" w:right="-98"/>
              <w:jc w:val="center"/>
              <w:rPr>
                <w:sz w:val="22"/>
                <w:szCs w:val="22"/>
                <w:lang w:eastAsia="en-US"/>
              </w:rPr>
            </w:pPr>
            <w:r w:rsidRPr="00DF5103">
              <w:rPr>
                <w:sz w:val="22"/>
                <w:szCs w:val="22"/>
                <w:lang w:eastAsia="en-US"/>
              </w:rPr>
              <w:t>4 228,56</w:t>
            </w:r>
          </w:p>
        </w:tc>
        <w:tc>
          <w:tcPr>
            <w:tcW w:w="850" w:type="dxa"/>
            <w:shd w:val="clear" w:color="auto" w:fill="auto"/>
            <w:vAlign w:val="center"/>
          </w:tcPr>
          <w:p w14:paraId="3F8DC9B5" w14:textId="77777777" w:rsidR="00DF5103" w:rsidRPr="00DF5103" w:rsidRDefault="00DF5103" w:rsidP="00DF5103">
            <w:pPr>
              <w:jc w:val="center"/>
              <w:rPr>
                <w:sz w:val="23"/>
                <w:szCs w:val="23"/>
                <w:lang w:eastAsia="en-US"/>
              </w:rPr>
            </w:pPr>
            <w:r w:rsidRPr="00DF5103">
              <w:rPr>
                <w:sz w:val="23"/>
                <w:szCs w:val="23"/>
                <w:lang w:eastAsia="en-US"/>
              </w:rPr>
              <w:t>x</w:t>
            </w:r>
          </w:p>
        </w:tc>
        <w:tc>
          <w:tcPr>
            <w:tcW w:w="851" w:type="dxa"/>
            <w:shd w:val="clear" w:color="auto" w:fill="auto"/>
            <w:vAlign w:val="center"/>
          </w:tcPr>
          <w:p w14:paraId="3D80033D" w14:textId="77777777" w:rsidR="00DF5103" w:rsidRPr="00DF5103" w:rsidRDefault="00DF5103" w:rsidP="00DF5103">
            <w:pPr>
              <w:ind w:right="-2"/>
              <w:jc w:val="center"/>
              <w:rPr>
                <w:sz w:val="23"/>
                <w:szCs w:val="23"/>
                <w:lang w:val="en-US" w:eastAsia="en-US"/>
              </w:rPr>
            </w:pPr>
            <w:r w:rsidRPr="00DF5103">
              <w:rPr>
                <w:sz w:val="23"/>
                <w:szCs w:val="23"/>
                <w:lang w:val="en-US" w:eastAsia="en-US"/>
              </w:rPr>
              <w:t>x</w:t>
            </w:r>
          </w:p>
        </w:tc>
        <w:tc>
          <w:tcPr>
            <w:tcW w:w="992" w:type="dxa"/>
            <w:shd w:val="clear" w:color="auto" w:fill="auto"/>
            <w:vAlign w:val="center"/>
          </w:tcPr>
          <w:p w14:paraId="730916DF" w14:textId="77777777" w:rsidR="00DF5103" w:rsidRPr="00DF5103" w:rsidRDefault="00DF5103" w:rsidP="00DF5103">
            <w:pPr>
              <w:ind w:right="-2"/>
              <w:jc w:val="center"/>
              <w:rPr>
                <w:sz w:val="23"/>
                <w:szCs w:val="23"/>
                <w:lang w:val="en-US" w:eastAsia="en-US"/>
              </w:rPr>
            </w:pPr>
            <w:r w:rsidRPr="00DF5103">
              <w:rPr>
                <w:sz w:val="23"/>
                <w:szCs w:val="23"/>
                <w:lang w:val="en-US" w:eastAsia="en-US"/>
              </w:rPr>
              <w:t>x</w:t>
            </w:r>
          </w:p>
        </w:tc>
        <w:tc>
          <w:tcPr>
            <w:tcW w:w="850" w:type="dxa"/>
            <w:shd w:val="clear" w:color="auto" w:fill="auto"/>
            <w:vAlign w:val="center"/>
          </w:tcPr>
          <w:p w14:paraId="3EBF4F70" w14:textId="77777777" w:rsidR="00DF5103" w:rsidRPr="00DF5103" w:rsidRDefault="00DF5103" w:rsidP="00DF5103">
            <w:pPr>
              <w:ind w:right="-2"/>
              <w:jc w:val="center"/>
              <w:rPr>
                <w:sz w:val="23"/>
                <w:szCs w:val="23"/>
                <w:lang w:val="en-US" w:eastAsia="en-US"/>
              </w:rPr>
            </w:pPr>
            <w:r w:rsidRPr="00DF5103">
              <w:rPr>
                <w:sz w:val="23"/>
                <w:szCs w:val="23"/>
                <w:lang w:val="en-US" w:eastAsia="en-US"/>
              </w:rPr>
              <w:t>x</w:t>
            </w:r>
          </w:p>
        </w:tc>
        <w:tc>
          <w:tcPr>
            <w:tcW w:w="968" w:type="dxa"/>
            <w:shd w:val="clear" w:color="auto" w:fill="auto"/>
            <w:vAlign w:val="center"/>
          </w:tcPr>
          <w:p w14:paraId="4C576137" w14:textId="77777777" w:rsidR="00DF5103" w:rsidRPr="00DF5103" w:rsidRDefault="00DF5103" w:rsidP="00DF5103">
            <w:pPr>
              <w:ind w:right="-2"/>
              <w:jc w:val="center"/>
              <w:rPr>
                <w:sz w:val="23"/>
                <w:szCs w:val="23"/>
                <w:lang w:val="en-US" w:eastAsia="en-US"/>
              </w:rPr>
            </w:pPr>
            <w:r w:rsidRPr="00DF5103">
              <w:rPr>
                <w:sz w:val="23"/>
                <w:szCs w:val="23"/>
                <w:lang w:val="en-US" w:eastAsia="en-US"/>
              </w:rPr>
              <w:t>x</w:t>
            </w:r>
          </w:p>
        </w:tc>
      </w:tr>
      <w:tr w:rsidR="00DF5103" w:rsidRPr="00DF5103" w14:paraId="66FD525B" w14:textId="77777777" w:rsidTr="00E6267D">
        <w:trPr>
          <w:trHeight w:val="280"/>
        </w:trPr>
        <w:tc>
          <w:tcPr>
            <w:tcW w:w="1838" w:type="dxa"/>
            <w:vMerge/>
            <w:shd w:val="clear" w:color="auto" w:fill="auto"/>
            <w:vAlign w:val="center"/>
          </w:tcPr>
          <w:p w14:paraId="662CE5D0" w14:textId="77777777" w:rsidR="00DF5103" w:rsidRPr="00DF5103" w:rsidRDefault="00DF5103" w:rsidP="00DF5103">
            <w:pPr>
              <w:ind w:right="-2"/>
              <w:jc w:val="center"/>
              <w:rPr>
                <w:sz w:val="23"/>
                <w:szCs w:val="23"/>
                <w:lang w:eastAsia="en-US"/>
              </w:rPr>
            </w:pPr>
          </w:p>
        </w:tc>
        <w:tc>
          <w:tcPr>
            <w:tcW w:w="1843" w:type="dxa"/>
            <w:vMerge/>
            <w:shd w:val="clear" w:color="auto" w:fill="auto"/>
            <w:vAlign w:val="center"/>
          </w:tcPr>
          <w:p w14:paraId="63793EDE" w14:textId="77777777" w:rsidR="00DF5103" w:rsidRPr="00DF5103" w:rsidRDefault="00DF5103" w:rsidP="00DF5103">
            <w:pPr>
              <w:ind w:left="-113" w:right="-110"/>
              <w:jc w:val="center"/>
              <w:rPr>
                <w:sz w:val="23"/>
                <w:szCs w:val="23"/>
                <w:lang w:eastAsia="en-US"/>
              </w:rPr>
            </w:pPr>
          </w:p>
        </w:tc>
        <w:tc>
          <w:tcPr>
            <w:tcW w:w="1417" w:type="dxa"/>
            <w:shd w:val="clear" w:color="auto" w:fill="auto"/>
            <w:vAlign w:val="center"/>
          </w:tcPr>
          <w:p w14:paraId="3D6DB07A" w14:textId="77777777" w:rsidR="00DF5103" w:rsidRPr="00DF5103" w:rsidRDefault="00DF5103" w:rsidP="00DF5103">
            <w:pPr>
              <w:jc w:val="center"/>
              <w:rPr>
                <w:sz w:val="23"/>
                <w:szCs w:val="23"/>
                <w:lang w:eastAsia="en-US"/>
              </w:rPr>
            </w:pPr>
            <w:r w:rsidRPr="00DF5103">
              <w:rPr>
                <w:sz w:val="22"/>
                <w:szCs w:val="22"/>
              </w:rPr>
              <w:t>с 01.07.2025</w:t>
            </w:r>
          </w:p>
        </w:tc>
        <w:tc>
          <w:tcPr>
            <w:tcW w:w="993" w:type="dxa"/>
            <w:shd w:val="clear" w:color="auto" w:fill="auto"/>
            <w:vAlign w:val="center"/>
          </w:tcPr>
          <w:p w14:paraId="34180C64" w14:textId="77777777" w:rsidR="00DF5103" w:rsidRPr="00DF5103" w:rsidRDefault="00DF5103" w:rsidP="00DF5103">
            <w:pPr>
              <w:ind w:left="-108" w:right="-98"/>
              <w:jc w:val="center"/>
              <w:rPr>
                <w:sz w:val="22"/>
                <w:szCs w:val="22"/>
                <w:lang w:eastAsia="en-US"/>
              </w:rPr>
            </w:pPr>
            <w:r w:rsidRPr="00DF5103">
              <w:rPr>
                <w:sz w:val="22"/>
                <w:szCs w:val="22"/>
                <w:lang w:eastAsia="en-US"/>
              </w:rPr>
              <w:t>4 228,89</w:t>
            </w:r>
          </w:p>
        </w:tc>
        <w:tc>
          <w:tcPr>
            <w:tcW w:w="850" w:type="dxa"/>
            <w:shd w:val="clear" w:color="auto" w:fill="auto"/>
            <w:vAlign w:val="center"/>
          </w:tcPr>
          <w:p w14:paraId="19A02A87" w14:textId="77777777" w:rsidR="00DF5103" w:rsidRPr="00DF5103" w:rsidRDefault="00DF5103" w:rsidP="00DF5103">
            <w:pPr>
              <w:jc w:val="center"/>
              <w:rPr>
                <w:sz w:val="23"/>
                <w:szCs w:val="23"/>
                <w:lang w:eastAsia="en-US"/>
              </w:rPr>
            </w:pPr>
            <w:r w:rsidRPr="00DF5103">
              <w:rPr>
                <w:sz w:val="23"/>
                <w:szCs w:val="23"/>
                <w:lang w:eastAsia="en-US"/>
              </w:rPr>
              <w:t>x</w:t>
            </w:r>
          </w:p>
        </w:tc>
        <w:tc>
          <w:tcPr>
            <w:tcW w:w="851" w:type="dxa"/>
            <w:shd w:val="clear" w:color="auto" w:fill="auto"/>
            <w:vAlign w:val="center"/>
          </w:tcPr>
          <w:p w14:paraId="308C3A7C" w14:textId="77777777" w:rsidR="00DF5103" w:rsidRPr="00DF5103" w:rsidRDefault="00DF5103" w:rsidP="00DF5103">
            <w:pPr>
              <w:ind w:right="-2"/>
              <w:jc w:val="center"/>
              <w:rPr>
                <w:sz w:val="23"/>
                <w:szCs w:val="23"/>
                <w:lang w:val="en-US" w:eastAsia="en-US"/>
              </w:rPr>
            </w:pPr>
            <w:r w:rsidRPr="00DF5103">
              <w:rPr>
                <w:sz w:val="23"/>
                <w:szCs w:val="23"/>
                <w:lang w:val="en-US" w:eastAsia="en-US"/>
              </w:rPr>
              <w:t>x</w:t>
            </w:r>
          </w:p>
        </w:tc>
        <w:tc>
          <w:tcPr>
            <w:tcW w:w="992" w:type="dxa"/>
            <w:shd w:val="clear" w:color="auto" w:fill="auto"/>
            <w:vAlign w:val="center"/>
          </w:tcPr>
          <w:p w14:paraId="0EAC7ECB" w14:textId="77777777" w:rsidR="00DF5103" w:rsidRPr="00DF5103" w:rsidRDefault="00DF5103" w:rsidP="00DF5103">
            <w:pPr>
              <w:ind w:right="-2"/>
              <w:jc w:val="center"/>
              <w:rPr>
                <w:sz w:val="23"/>
                <w:szCs w:val="23"/>
                <w:lang w:val="en-US" w:eastAsia="en-US"/>
              </w:rPr>
            </w:pPr>
            <w:r w:rsidRPr="00DF5103">
              <w:rPr>
                <w:sz w:val="23"/>
                <w:szCs w:val="23"/>
                <w:lang w:val="en-US" w:eastAsia="en-US"/>
              </w:rPr>
              <w:t>x</w:t>
            </w:r>
          </w:p>
        </w:tc>
        <w:tc>
          <w:tcPr>
            <w:tcW w:w="850" w:type="dxa"/>
            <w:shd w:val="clear" w:color="auto" w:fill="auto"/>
            <w:vAlign w:val="center"/>
          </w:tcPr>
          <w:p w14:paraId="0A88D9C3" w14:textId="77777777" w:rsidR="00DF5103" w:rsidRPr="00DF5103" w:rsidRDefault="00DF5103" w:rsidP="00DF5103">
            <w:pPr>
              <w:ind w:right="-2"/>
              <w:jc w:val="center"/>
              <w:rPr>
                <w:sz w:val="23"/>
                <w:szCs w:val="23"/>
                <w:lang w:val="en-US" w:eastAsia="en-US"/>
              </w:rPr>
            </w:pPr>
            <w:r w:rsidRPr="00DF5103">
              <w:rPr>
                <w:sz w:val="23"/>
                <w:szCs w:val="23"/>
                <w:lang w:val="en-US" w:eastAsia="en-US"/>
              </w:rPr>
              <w:t>x</w:t>
            </w:r>
          </w:p>
        </w:tc>
        <w:tc>
          <w:tcPr>
            <w:tcW w:w="968" w:type="dxa"/>
            <w:shd w:val="clear" w:color="auto" w:fill="auto"/>
            <w:vAlign w:val="center"/>
          </w:tcPr>
          <w:p w14:paraId="3F16C12B" w14:textId="77777777" w:rsidR="00DF5103" w:rsidRPr="00DF5103" w:rsidRDefault="00DF5103" w:rsidP="00DF5103">
            <w:pPr>
              <w:ind w:right="-2"/>
              <w:jc w:val="center"/>
              <w:rPr>
                <w:sz w:val="23"/>
                <w:szCs w:val="23"/>
                <w:lang w:val="en-US" w:eastAsia="en-US"/>
              </w:rPr>
            </w:pPr>
            <w:r w:rsidRPr="00DF5103">
              <w:rPr>
                <w:sz w:val="23"/>
                <w:szCs w:val="23"/>
                <w:lang w:val="en-US" w:eastAsia="en-US"/>
              </w:rPr>
              <w:t>x</w:t>
            </w:r>
          </w:p>
        </w:tc>
      </w:tr>
      <w:tr w:rsidR="00DF5103" w:rsidRPr="00DF5103" w14:paraId="53B45494" w14:textId="77777777" w:rsidTr="00E6267D">
        <w:trPr>
          <w:trHeight w:val="390"/>
        </w:trPr>
        <w:tc>
          <w:tcPr>
            <w:tcW w:w="1838" w:type="dxa"/>
            <w:vMerge/>
            <w:shd w:val="clear" w:color="auto" w:fill="auto"/>
            <w:vAlign w:val="center"/>
          </w:tcPr>
          <w:p w14:paraId="1F4D4EB1" w14:textId="77777777" w:rsidR="00DF5103" w:rsidRPr="00DF5103" w:rsidRDefault="00DF5103" w:rsidP="00DF5103">
            <w:pPr>
              <w:ind w:right="-2"/>
              <w:jc w:val="center"/>
              <w:rPr>
                <w:sz w:val="23"/>
                <w:szCs w:val="23"/>
                <w:lang w:eastAsia="en-US"/>
              </w:rPr>
            </w:pPr>
          </w:p>
        </w:tc>
        <w:tc>
          <w:tcPr>
            <w:tcW w:w="1843" w:type="dxa"/>
            <w:shd w:val="clear" w:color="auto" w:fill="auto"/>
            <w:vAlign w:val="center"/>
          </w:tcPr>
          <w:p w14:paraId="73D0A9C6" w14:textId="77777777" w:rsidR="00DF5103" w:rsidRPr="00DF5103" w:rsidRDefault="00DF5103" w:rsidP="00DF5103">
            <w:pPr>
              <w:ind w:right="-2"/>
              <w:jc w:val="center"/>
              <w:rPr>
                <w:sz w:val="23"/>
                <w:szCs w:val="23"/>
                <w:lang w:eastAsia="en-US"/>
              </w:rPr>
            </w:pPr>
            <w:proofErr w:type="spellStart"/>
            <w:r w:rsidRPr="00DF5103">
              <w:rPr>
                <w:sz w:val="23"/>
                <w:szCs w:val="23"/>
                <w:lang w:eastAsia="en-US"/>
              </w:rPr>
              <w:t>Двухставочный</w:t>
            </w:r>
            <w:proofErr w:type="spellEnd"/>
          </w:p>
        </w:tc>
        <w:tc>
          <w:tcPr>
            <w:tcW w:w="1417" w:type="dxa"/>
            <w:shd w:val="clear" w:color="auto" w:fill="auto"/>
            <w:vAlign w:val="center"/>
          </w:tcPr>
          <w:p w14:paraId="270E0A17" w14:textId="77777777" w:rsidR="00DF5103" w:rsidRPr="00DF5103" w:rsidRDefault="00DF5103" w:rsidP="00DF5103">
            <w:pPr>
              <w:ind w:right="-2"/>
              <w:jc w:val="center"/>
              <w:rPr>
                <w:sz w:val="23"/>
                <w:szCs w:val="23"/>
                <w:lang w:eastAsia="en-US"/>
              </w:rPr>
            </w:pPr>
            <w:r w:rsidRPr="00DF5103">
              <w:rPr>
                <w:sz w:val="23"/>
                <w:szCs w:val="23"/>
                <w:lang w:eastAsia="en-US"/>
              </w:rPr>
              <w:t>x</w:t>
            </w:r>
          </w:p>
        </w:tc>
        <w:tc>
          <w:tcPr>
            <w:tcW w:w="993" w:type="dxa"/>
            <w:shd w:val="clear" w:color="auto" w:fill="auto"/>
            <w:vAlign w:val="center"/>
          </w:tcPr>
          <w:p w14:paraId="60A5E341" w14:textId="77777777" w:rsidR="00DF5103" w:rsidRPr="00DF5103" w:rsidRDefault="00DF5103" w:rsidP="00DF5103">
            <w:pPr>
              <w:ind w:right="-2"/>
              <w:jc w:val="center"/>
              <w:rPr>
                <w:sz w:val="23"/>
                <w:szCs w:val="23"/>
                <w:lang w:eastAsia="en-US"/>
              </w:rPr>
            </w:pPr>
            <w:r w:rsidRPr="00DF5103">
              <w:rPr>
                <w:sz w:val="23"/>
                <w:szCs w:val="23"/>
                <w:lang w:eastAsia="en-US"/>
              </w:rPr>
              <w:t>x</w:t>
            </w:r>
          </w:p>
        </w:tc>
        <w:tc>
          <w:tcPr>
            <w:tcW w:w="850" w:type="dxa"/>
            <w:shd w:val="clear" w:color="auto" w:fill="auto"/>
            <w:vAlign w:val="center"/>
          </w:tcPr>
          <w:p w14:paraId="570C18B7" w14:textId="77777777" w:rsidR="00DF5103" w:rsidRPr="00DF5103" w:rsidRDefault="00DF5103" w:rsidP="00DF5103">
            <w:pPr>
              <w:ind w:right="-2"/>
              <w:jc w:val="center"/>
              <w:rPr>
                <w:sz w:val="23"/>
                <w:szCs w:val="23"/>
                <w:lang w:eastAsia="en-US"/>
              </w:rPr>
            </w:pPr>
            <w:r w:rsidRPr="00DF5103">
              <w:rPr>
                <w:sz w:val="23"/>
                <w:szCs w:val="23"/>
                <w:lang w:eastAsia="en-US"/>
              </w:rPr>
              <w:t>x</w:t>
            </w:r>
          </w:p>
        </w:tc>
        <w:tc>
          <w:tcPr>
            <w:tcW w:w="851" w:type="dxa"/>
            <w:shd w:val="clear" w:color="auto" w:fill="auto"/>
            <w:vAlign w:val="center"/>
          </w:tcPr>
          <w:p w14:paraId="061D1819" w14:textId="77777777" w:rsidR="00DF5103" w:rsidRPr="00DF5103" w:rsidRDefault="00DF5103" w:rsidP="00DF5103">
            <w:pPr>
              <w:ind w:right="-2"/>
              <w:jc w:val="center"/>
              <w:rPr>
                <w:sz w:val="23"/>
                <w:szCs w:val="23"/>
                <w:lang w:eastAsia="en-US"/>
              </w:rPr>
            </w:pPr>
            <w:r w:rsidRPr="00DF5103">
              <w:rPr>
                <w:sz w:val="23"/>
                <w:szCs w:val="23"/>
                <w:lang w:eastAsia="en-US"/>
              </w:rPr>
              <w:t>x</w:t>
            </w:r>
          </w:p>
        </w:tc>
        <w:tc>
          <w:tcPr>
            <w:tcW w:w="992" w:type="dxa"/>
            <w:shd w:val="clear" w:color="auto" w:fill="auto"/>
            <w:vAlign w:val="center"/>
          </w:tcPr>
          <w:p w14:paraId="253234FA" w14:textId="77777777" w:rsidR="00DF5103" w:rsidRPr="00DF5103" w:rsidRDefault="00DF5103" w:rsidP="00DF5103">
            <w:pPr>
              <w:ind w:right="-2"/>
              <w:jc w:val="center"/>
              <w:rPr>
                <w:sz w:val="23"/>
                <w:szCs w:val="23"/>
                <w:lang w:eastAsia="en-US"/>
              </w:rPr>
            </w:pPr>
            <w:r w:rsidRPr="00DF5103">
              <w:rPr>
                <w:sz w:val="23"/>
                <w:szCs w:val="23"/>
                <w:lang w:eastAsia="en-US"/>
              </w:rPr>
              <w:t>х</w:t>
            </w:r>
          </w:p>
        </w:tc>
        <w:tc>
          <w:tcPr>
            <w:tcW w:w="850" w:type="dxa"/>
            <w:shd w:val="clear" w:color="auto" w:fill="auto"/>
            <w:vAlign w:val="center"/>
          </w:tcPr>
          <w:p w14:paraId="12270FA6" w14:textId="77777777" w:rsidR="00DF5103" w:rsidRPr="00DF5103" w:rsidRDefault="00DF5103" w:rsidP="00DF5103">
            <w:pPr>
              <w:ind w:right="-2"/>
              <w:jc w:val="center"/>
              <w:rPr>
                <w:sz w:val="23"/>
                <w:szCs w:val="23"/>
                <w:lang w:eastAsia="en-US"/>
              </w:rPr>
            </w:pPr>
            <w:r w:rsidRPr="00DF5103">
              <w:rPr>
                <w:sz w:val="23"/>
                <w:szCs w:val="23"/>
                <w:lang w:eastAsia="en-US"/>
              </w:rPr>
              <w:t>x</w:t>
            </w:r>
          </w:p>
        </w:tc>
        <w:tc>
          <w:tcPr>
            <w:tcW w:w="968" w:type="dxa"/>
            <w:shd w:val="clear" w:color="auto" w:fill="auto"/>
            <w:vAlign w:val="center"/>
          </w:tcPr>
          <w:p w14:paraId="7F9008F3" w14:textId="77777777" w:rsidR="00DF5103" w:rsidRPr="00DF5103" w:rsidRDefault="00DF5103" w:rsidP="00DF5103">
            <w:pPr>
              <w:ind w:right="-2"/>
              <w:jc w:val="center"/>
              <w:rPr>
                <w:sz w:val="23"/>
                <w:szCs w:val="23"/>
                <w:lang w:eastAsia="en-US"/>
              </w:rPr>
            </w:pPr>
            <w:r w:rsidRPr="00DF5103">
              <w:rPr>
                <w:sz w:val="23"/>
                <w:szCs w:val="23"/>
                <w:lang w:eastAsia="en-US"/>
              </w:rPr>
              <w:t>x</w:t>
            </w:r>
          </w:p>
        </w:tc>
      </w:tr>
      <w:tr w:rsidR="00DF5103" w:rsidRPr="00DF5103" w14:paraId="1DAEB2B2" w14:textId="77777777" w:rsidTr="00E6267D">
        <w:trPr>
          <w:trHeight w:val="704"/>
        </w:trPr>
        <w:tc>
          <w:tcPr>
            <w:tcW w:w="1838" w:type="dxa"/>
            <w:vMerge/>
            <w:shd w:val="clear" w:color="auto" w:fill="auto"/>
            <w:vAlign w:val="center"/>
          </w:tcPr>
          <w:p w14:paraId="481D86CF" w14:textId="77777777" w:rsidR="00DF5103" w:rsidRPr="00DF5103" w:rsidRDefault="00DF5103" w:rsidP="00DF5103">
            <w:pPr>
              <w:ind w:right="-2"/>
              <w:jc w:val="center"/>
              <w:rPr>
                <w:sz w:val="23"/>
                <w:szCs w:val="23"/>
                <w:lang w:eastAsia="en-US"/>
              </w:rPr>
            </w:pPr>
          </w:p>
        </w:tc>
        <w:tc>
          <w:tcPr>
            <w:tcW w:w="1843" w:type="dxa"/>
            <w:shd w:val="clear" w:color="auto" w:fill="auto"/>
            <w:vAlign w:val="center"/>
          </w:tcPr>
          <w:p w14:paraId="2FC99342" w14:textId="77777777" w:rsidR="00DF5103" w:rsidRPr="00DF5103" w:rsidRDefault="00DF5103" w:rsidP="00DF5103">
            <w:pPr>
              <w:ind w:right="-2"/>
              <w:jc w:val="center"/>
              <w:rPr>
                <w:sz w:val="23"/>
                <w:szCs w:val="23"/>
                <w:lang w:eastAsia="en-US"/>
              </w:rPr>
            </w:pPr>
            <w:r w:rsidRPr="00DF5103">
              <w:rPr>
                <w:sz w:val="23"/>
                <w:szCs w:val="23"/>
                <w:lang w:eastAsia="en-US"/>
              </w:rPr>
              <w:t>Ставка за тепловую энергию, руб./Гкал</w:t>
            </w:r>
          </w:p>
        </w:tc>
        <w:tc>
          <w:tcPr>
            <w:tcW w:w="1417" w:type="dxa"/>
            <w:shd w:val="clear" w:color="auto" w:fill="auto"/>
            <w:vAlign w:val="center"/>
          </w:tcPr>
          <w:p w14:paraId="63231F92" w14:textId="77777777" w:rsidR="00DF5103" w:rsidRPr="00DF5103" w:rsidRDefault="00DF5103" w:rsidP="00DF5103">
            <w:pPr>
              <w:ind w:right="-2"/>
              <w:jc w:val="center"/>
              <w:rPr>
                <w:sz w:val="23"/>
                <w:szCs w:val="23"/>
                <w:lang w:eastAsia="en-US"/>
              </w:rPr>
            </w:pPr>
            <w:r w:rsidRPr="00DF5103">
              <w:rPr>
                <w:sz w:val="23"/>
                <w:szCs w:val="23"/>
                <w:lang w:eastAsia="en-US"/>
              </w:rPr>
              <w:t>x</w:t>
            </w:r>
          </w:p>
        </w:tc>
        <w:tc>
          <w:tcPr>
            <w:tcW w:w="993" w:type="dxa"/>
            <w:shd w:val="clear" w:color="auto" w:fill="auto"/>
            <w:vAlign w:val="center"/>
          </w:tcPr>
          <w:p w14:paraId="557F00A6" w14:textId="77777777" w:rsidR="00DF5103" w:rsidRPr="00DF5103" w:rsidRDefault="00DF5103" w:rsidP="00DF5103">
            <w:pPr>
              <w:ind w:right="-2"/>
              <w:jc w:val="center"/>
              <w:rPr>
                <w:sz w:val="23"/>
                <w:szCs w:val="23"/>
                <w:lang w:eastAsia="en-US"/>
              </w:rPr>
            </w:pPr>
            <w:r w:rsidRPr="00DF5103">
              <w:rPr>
                <w:sz w:val="23"/>
                <w:szCs w:val="23"/>
                <w:lang w:eastAsia="en-US"/>
              </w:rPr>
              <w:t>x</w:t>
            </w:r>
          </w:p>
        </w:tc>
        <w:tc>
          <w:tcPr>
            <w:tcW w:w="850" w:type="dxa"/>
            <w:shd w:val="clear" w:color="auto" w:fill="auto"/>
            <w:vAlign w:val="center"/>
          </w:tcPr>
          <w:p w14:paraId="0448CDA1" w14:textId="77777777" w:rsidR="00DF5103" w:rsidRPr="00DF5103" w:rsidRDefault="00DF5103" w:rsidP="00DF5103">
            <w:pPr>
              <w:ind w:right="-2"/>
              <w:jc w:val="center"/>
              <w:rPr>
                <w:sz w:val="23"/>
                <w:szCs w:val="23"/>
                <w:lang w:eastAsia="en-US"/>
              </w:rPr>
            </w:pPr>
            <w:r w:rsidRPr="00DF5103">
              <w:rPr>
                <w:sz w:val="23"/>
                <w:szCs w:val="23"/>
                <w:lang w:eastAsia="en-US"/>
              </w:rPr>
              <w:t>x</w:t>
            </w:r>
          </w:p>
        </w:tc>
        <w:tc>
          <w:tcPr>
            <w:tcW w:w="851" w:type="dxa"/>
            <w:shd w:val="clear" w:color="auto" w:fill="auto"/>
            <w:vAlign w:val="center"/>
          </w:tcPr>
          <w:p w14:paraId="78054D7C" w14:textId="77777777" w:rsidR="00DF5103" w:rsidRPr="00DF5103" w:rsidRDefault="00DF5103" w:rsidP="00DF5103">
            <w:pPr>
              <w:ind w:right="-2"/>
              <w:jc w:val="center"/>
              <w:rPr>
                <w:sz w:val="23"/>
                <w:szCs w:val="23"/>
                <w:lang w:eastAsia="en-US"/>
              </w:rPr>
            </w:pPr>
            <w:r w:rsidRPr="00DF5103">
              <w:rPr>
                <w:sz w:val="23"/>
                <w:szCs w:val="23"/>
                <w:lang w:eastAsia="en-US"/>
              </w:rPr>
              <w:t>x</w:t>
            </w:r>
          </w:p>
        </w:tc>
        <w:tc>
          <w:tcPr>
            <w:tcW w:w="992" w:type="dxa"/>
            <w:shd w:val="clear" w:color="auto" w:fill="auto"/>
            <w:vAlign w:val="center"/>
          </w:tcPr>
          <w:p w14:paraId="7E7A907E" w14:textId="77777777" w:rsidR="00DF5103" w:rsidRPr="00DF5103" w:rsidRDefault="00DF5103" w:rsidP="00DF5103">
            <w:pPr>
              <w:ind w:right="-2"/>
              <w:jc w:val="center"/>
              <w:rPr>
                <w:sz w:val="23"/>
                <w:szCs w:val="23"/>
                <w:lang w:eastAsia="en-US"/>
              </w:rPr>
            </w:pPr>
            <w:r w:rsidRPr="00DF5103">
              <w:rPr>
                <w:sz w:val="23"/>
                <w:szCs w:val="23"/>
                <w:lang w:eastAsia="en-US"/>
              </w:rPr>
              <w:t>х</w:t>
            </w:r>
          </w:p>
        </w:tc>
        <w:tc>
          <w:tcPr>
            <w:tcW w:w="850" w:type="dxa"/>
            <w:shd w:val="clear" w:color="auto" w:fill="auto"/>
            <w:vAlign w:val="center"/>
          </w:tcPr>
          <w:p w14:paraId="3F063B1E" w14:textId="77777777" w:rsidR="00DF5103" w:rsidRPr="00DF5103" w:rsidRDefault="00DF5103" w:rsidP="00DF5103">
            <w:pPr>
              <w:ind w:right="-2"/>
              <w:jc w:val="center"/>
              <w:rPr>
                <w:sz w:val="23"/>
                <w:szCs w:val="23"/>
                <w:lang w:eastAsia="en-US"/>
              </w:rPr>
            </w:pPr>
            <w:r w:rsidRPr="00DF5103">
              <w:rPr>
                <w:sz w:val="23"/>
                <w:szCs w:val="23"/>
                <w:lang w:eastAsia="en-US"/>
              </w:rPr>
              <w:t>x</w:t>
            </w:r>
          </w:p>
        </w:tc>
        <w:tc>
          <w:tcPr>
            <w:tcW w:w="968" w:type="dxa"/>
            <w:shd w:val="clear" w:color="auto" w:fill="auto"/>
            <w:vAlign w:val="center"/>
          </w:tcPr>
          <w:p w14:paraId="6D16C5C9" w14:textId="77777777" w:rsidR="00DF5103" w:rsidRPr="00DF5103" w:rsidRDefault="00DF5103" w:rsidP="00DF5103">
            <w:pPr>
              <w:ind w:right="-2"/>
              <w:jc w:val="center"/>
              <w:rPr>
                <w:sz w:val="23"/>
                <w:szCs w:val="23"/>
                <w:lang w:eastAsia="en-US"/>
              </w:rPr>
            </w:pPr>
            <w:r w:rsidRPr="00DF5103">
              <w:rPr>
                <w:sz w:val="23"/>
                <w:szCs w:val="23"/>
                <w:lang w:eastAsia="en-US"/>
              </w:rPr>
              <w:t>x</w:t>
            </w:r>
          </w:p>
        </w:tc>
      </w:tr>
    </w:tbl>
    <w:p w14:paraId="520A281C" w14:textId="77777777" w:rsidR="00DF5103" w:rsidRDefault="00DF5103" w:rsidP="00DF5103">
      <w:pPr>
        <w:jc w:val="both"/>
        <w:rPr>
          <w:lang w:eastAsia="en-US"/>
        </w:rPr>
      </w:pPr>
    </w:p>
    <w:p w14:paraId="693017C5" w14:textId="77777777" w:rsidR="00DF5103" w:rsidRDefault="00DF5103" w:rsidP="00DF5103">
      <w:pPr>
        <w:jc w:val="both"/>
        <w:rPr>
          <w:lang w:eastAsia="en-US"/>
        </w:rPr>
      </w:pPr>
    </w:p>
    <w:p w14:paraId="52B74305" w14:textId="77777777" w:rsidR="00DF5103" w:rsidRDefault="00DF5103" w:rsidP="00DF5103">
      <w:pPr>
        <w:jc w:val="both"/>
        <w:rPr>
          <w:lang w:eastAsia="en-US"/>
        </w:rPr>
        <w:sectPr w:rsidR="00DF5103" w:rsidSect="004A0647">
          <w:pgSz w:w="11906" w:h="16838"/>
          <w:pgMar w:top="1134" w:right="567" w:bottom="1134" w:left="1701" w:header="567" w:footer="709" w:gutter="0"/>
          <w:cols w:space="708"/>
          <w:titlePg/>
          <w:docGrid w:linePitch="360"/>
        </w:sectPr>
      </w:pPr>
    </w:p>
    <w:p w14:paraId="0A3FF56E" w14:textId="77777777" w:rsidR="00DF5103" w:rsidRPr="00DF5103" w:rsidRDefault="00DF5103" w:rsidP="00DF5103">
      <w:pPr>
        <w:jc w:val="both"/>
        <w:rPr>
          <w:lang w:eastAsia="en-US"/>
        </w:rPr>
      </w:pPr>
    </w:p>
    <w:tbl>
      <w:tblPr>
        <w:tblStyle w:val="1460"/>
        <w:tblW w:w="10632" w:type="dxa"/>
        <w:tblInd w:w="-998" w:type="dxa"/>
        <w:tblLayout w:type="fixed"/>
        <w:tblLook w:val="04A0" w:firstRow="1" w:lastRow="0" w:firstColumn="1" w:lastColumn="0" w:noHBand="0" w:noVBand="1"/>
      </w:tblPr>
      <w:tblGrid>
        <w:gridCol w:w="1827"/>
        <w:gridCol w:w="1860"/>
        <w:gridCol w:w="1559"/>
        <w:gridCol w:w="992"/>
        <w:gridCol w:w="851"/>
        <w:gridCol w:w="850"/>
        <w:gridCol w:w="851"/>
        <w:gridCol w:w="992"/>
        <w:gridCol w:w="850"/>
      </w:tblGrid>
      <w:tr w:rsidR="00DF5103" w:rsidRPr="00DF5103" w14:paraId="5462F50A" w14:textId="77777777" w:rsidTr="00E6267D">
        <w:tc>
          <w:tcPr>
            <w:tcW w:w="1827" w:type="dxa"/>
            <w:vAlign w:val="center"/>
          </w:tcPr>
          <w:p w14:paraId="6AB1A504" w14:textId="77777777" w:rsidR="00DF5103" w:rsidRPr="00DF5103" w:rsidRDefault="00DF5103" w:rsidP="00DF5103">
            <w:pPr>
              <w:ind w:right="-2"/>
              <w:jc w:val="center"/>
              <w:rPr>
                <w:sz w:val="23"/>
                <w:szCs w:val="23"/>
                <w:lang w:eastAsia="en-US"/>
              </w:rPr>
            </w:pPr>
            <w:r w:rsidRPr="00DF5103">
              <w:rPr>
                <w:sz w:val="23"/>
                <w:szCs w:val="23"/>
                <w:lang w:eastAsia="en-US"/>
              </w:rPr>
              <w:t>1</w:t>
            </w:r>
          </w:p>
        </w:tc>
        <w:tc>
          <w:tcPr>
            <w:tcW w:w="1860" w:type="dxa"/>
            <w:vAlign w:val="center"/>
          </w:tcPr>
          <w:p w14:paraId="3C148B68" w14:textId="77777777" w:rsidR="00DF5103" w:rsidRPr="00DF5103" w:rsidRDefault="00DF5103" w:rsidP="00DF5103">
            <w:pPr>
              <w:ind w:right="-2"/>
              <w:jc w:val="center"/>
              <w:rPr>
                <w:sz w:val="23"/>
                <w:szCs w:val="23"/>
                <w:lang w:eastAsia="en-US"/>
              </w:rPr>
            </w:pPr>
            <w:r w:rsidRPr="00DF5103">
              <w:rPr>
                <w:sz w:val="23"/>
                <w:szCs w:val="23"/>
                <w:lang w:eastAsia="en-US"/>
              </w:rPr>
              <w:t>2</w:t>
            </w:r>
          </w:p>
        </w:tc>
        <w:tc>
          <w:tcPr>
            <w:tcW w:w="1559" w:type="dxa"/>
            <w:vAlign w:val="center"/>
          </w:tcPr>
          <w:p w14:paraId="7B34DF68" w14:textId="77777777" w:rsidR="00DF5103" w:rsidRPr="00DF5103" w:rsidRDefault="00DF5103" w:rsidP="00DF5103">
            <w:pPr>
              <w:ind w:right="-2"/>
              <w:jc w:val="center"/>
              <w:rPr>
                <w:sz w:val="23"/>
                <w:szCs w:val="23"/>
                <w:lang w:eastAsia="en-US"/>
              </w:rPr>
            </w:pPr>
            <w:r w:rsidRPr="00DF5103">
              <w:rPr>
                <w:sz w:val="23"/>
                <w:szCs w:val="23"/>
                <w:lang w:eastAsia="en-US"/>
              </w:rPr>
              <w:t>3</w:t>
            </w:r>
          </w:p>
        </w:tc>
        <w:tc>
          <w:tcPr>
            <w:tcW w:w="992" w:type="dxa"/>
            <w:vAlign w:val="center"/>
          </w:tcPr>
          <w:p w14:paraId="366B95B0" w14:textId="77777777" w:rsidR="00DF5103" w:rsidRPr="00DF5103" w:rsidRDefault="00DF5103" w:rsidP="00DF5103">
            <w:pPr>
              <w:ind w:right="-2"/>
              <w:jc w:val="center"/>
              <w:rPr>
                <w:sz w:val="23"/>
                <w:szCs w:val="23"/>
                <w:lang w:eastAsia="en-US"/>
              </w:rPr>
            </w:pPr>
            <w:r w:rsidRPr="00DF5103">
              <w:rPr>
                <w:sz w:val="23"/>
                <w:szCs w:val="23"/>
                <w:lang w:eastAsia="en-US"/>
              </w:rPr>
              <w:t>4</w:t>
            </w:r>
          </w:p>
        </w:tc>
        <w:tc>
          <w:tcPr>
            <w:tcW w:w="851" w:type="dxa"/>
            <w:vAlign w:val="center"/>
          </w:tcPr>
          <w:p w14:paraId="585A52FC" w14:textId="77777777" w:rsidR="00DF5103" w:rsidRPr="00DF5103" w:rsidRDefault="00DF5103" w:rsidP="00DF5103">
            <w:pPr>
              <w:ind w:right="-2"/>
              <w:jc w:val="center"/>
              <w:rPr>
                <w:sz w:val="23"/>
                <w:szCs w:val="23"/>
                <w:lang w:eastAsia="en-US"/>
              </w:rPr>
            </w:pPr>
            <w:r w:rsidRPr="00DF5103">
              <w:rPr>
                <w:sz w:val="23"/>
                <w:szCs w:val="23"/>
                <w:lang w:eastAsia="en-US"/>
              </w:rPr>
              <w:t>5</w:t>
            </w:r>
          </w:p>
        </w:tc>
        <w:tc>
          <w:tcPr>
            <w:tcW w:w="850" w:type="dxa"/>
            <w:vAlign w:val="center"/>
          </w:tcPr>
          <w:p w14:paraId="1C2E636B" w14:textId="77777777" w:rsidR="00DF5103" w:rsidRPr="00DF5103" w:rsidRDefault="00DF5103" w:rsidP="00DF5103">
            <w:pPr>
              <w:ind w:right="-2"/>
              <w:jc w:val="center"/>
              <w:rPr>
                <w:sz w:val="23"/>
                <w:szCs w:val="23"/>
                <w:lang w:eastAsia="en-US"/>
              </w:rPr>
            </w:pPr>
            <w:r w:rsidRPr="00DF5103">
              <w:rPr>
                <w:sz w:val="23"/>
                <w:szCs w:val="23"/>
                <w:lang w:eastAsia="en-US"/>
              </w:rPr>
              <w:t>6</w:t>
            </w:r>
          </w:p>
        </w:tc>
        <w:tc>
          <w:tcPr>
            <w:tcW w:w="851" w:type="dxa"/>
            <w:vAlign w:val="center"/>
          </w:tcPr>
          <w:p w14:paraId="3AA8B97E" w14:textId="77777777" w:rsidR="00DF5103" w:rsidRPr="00DF5103" w:rsidRDefault="00DF5103" w:rsidP="00DF5103">
            <w:pPr>
              <w:ind w:right="-2"/>
              <w:jc w:val="center"/>
              <w:rPr>
                <w:sz w:val="23"/>
                <w:szCs w:val="23"/>
                <w:lang w:eastAsia="en-US"/>
              </w:rPr>
            </w:pPr>
            <w:r w:rsidRPr="00DF5103">
              <w:rPr>
                <w:sz w:val="23"/>
                <w:szCs w:val="23"/>
                <w:lang w:eastAsia="en-US"/>
              </w:rPr>
              <w:t>7</w:t>
            </w:r>
          </w:p>
        </w:tc>
        <w:tc>
          <w:tcPr>
            <w:tcW w:w="992" w:type="dxa"/>
            <w:vAlign w:val="center"/>
          </w:tcPr>
          <w:p w14:paraId="75E0E465" w14:textId="77777777" w:rsidR="00DF5103" w:rsidRPr="00DF5103" w:rsidRDefault="00DF5103" w:rsidP="00DF5103">
            <w:pPr>
              <w:ind w:right="-2"/>
              <w:jc w:val="center"/>
              <w:rPr>
                <w:sz w:val="23"/>
                <w:szCs w:val="23"/>
                <w:lang w:eastAsia="en-US"/>
              </w:rPr>
            </w:pPr>
            <w:r w:rsidRPr="00DF5103">
              <w:rPr>
                <w:sz w:val="23"/>
                <w:szCs w:val="23"/>
                <w:lang w:eastAsia="en-US"/>
              </w:rPr>
              <w:t>8</w:t>
            </w:r>
          </w:p>
        </w:tc>
        <w:tc>
          <w:tcPr>
            <w:tcW w:w="850" w:type="dxa"/>
            <w:vAlign w:val="center"/>
          </w:tcPr>
          <w:p w14:paraId="4FA6FDC9" w14:textId="77777777" w:rsidR="00DF5103" w:rsidRPr="00DF5103" w:rsidRDefault="00DF5103" w:rsidP="00DF5103">
            <w:pPr>
              <w:ind w:right="-2"/>
              <w:jc w:val="center"/>
              <w:rPr>
                <w:sz w:val="23"/>
                <w:szCs w:val="23"/>
                <w:lang w:eastAsia="en-US"/>
              </w:rPr>
            </w:pPr>
            <w:r w:rsidRPr="00DF5103">
              <w:rPr>
                <w:sz w:val="23"/>
                <w:szCs w:val="23"/>
                <w:lang w:eastAsia="en-US"/>
              </w:rPr>
              <w:t>9</w:t>
            </w:r>
          </w:p>
        </w:tc>
      </w:tr>
      <w:tr w:rsidR="00DF5103" w:rsidRPr="00DF5103" w14:paraId="2AE6B338" w14:textId="77777777" w:rsidTr="00E6267D">
        <w:trPr>
          <w:trHeight w:val="224"/>
        </w:trPr>
        <w:tc>
          <w:tcPr>
            <w:tcW w:w="1827" w:type="dxa"/>
            <w:vMerge w:val="restart"/>
            <w:vAlign w:val="center"/>
          </w:tcPr>
          <w:p w14:paraId="735F657C" w14:textId="77777777" w:rsidR="00DF5103" w:rsidRPr="00DF5103" w:rsidRDefault="00DF5103" w:rsidP="00DF5103">
            <w:pPr>
              <w:ind w:right="-2"/>
              <w:jc w:val="center"/>
              <w:rPr>
                <w:sz w:val="23"/>
                <w:szCs w:val="23"/>
                <w:lang w:eastAsia="en-US"/>
              </w:rPr>
            </w:pPr>
          </w:p>
        </w:tc>
        <w:tc>
          <w:tcPr>
            <w:tcW w:w="1860" w:type="dxa"/>
            <w:vAlign w:val="center"/>
          </w:tcPr>
          <w:p w14:paraId="2DC5329F" w14:textId="77777777" w:rsidR="00DF5103" w:rsidRPr="00DF5103" w:rsidRDefault="00DF5103" w:rsidP="00DF5103">
            <w:pPr>
              <w:ind w:right="-2"/>
              <w:jc w:val="center"/>
              <w:rPr>
                <w:sz w:val="23"/>
                <w:szCs w:val="23"/>
                <w:lang w:eastAsia="en-US"/>
              </w:rPr>
            </w:pPr>
            <w:r w:rsidRPr="00DF5103">
              <w:rPr>
                <w:sz w:val="23"/>
                <w:szCs w:val="23"/>
                <w:lang w:eastAsia="en-US"/>
              </w:rPr>
              <w:t xml:space="preserve">Ставка за </w:t>
            </w:r>
            <w:proofErr w:type="spellStart"/>
            <w:r w:rsidRPr="00DF5103">
              <w:rPr>
                <w:sz w:val="23"/>
                <w:szCs w:val="23"/>
                <w:lang w:eastAsia="en-US"/>
              </w:rPr>
              <w:t>содер-жание</w:t>
            </w:r>
            <w:proofErr w:type="spellEnd"/>
            <w:r w:rsidRPr="00DF5103">
              <w:rPr>
                <w:sz w:val="23"/>
                <w:szCs w:val="23"/>
                <w:lang w:eastAsia="en-US"/>
              </w:rPr>
              <w:t xml:space="preserve"> тепловой мощности тыс. руб./Гкал/ч в мес.</w:t>
            </w:r>
          </w:p>
        </w:tc>
        <w:tc>
          <w:tcPr>
            <w:tcW w:w="1559" w:type="dxa"/>
            <w:vAlign w:val="center"/>
          </w:tcPr>
          <w:p w14:paraId="0133B8E2" w14:textId="77777777" w:rsidR="00DF5103" w:rsidRPr="00DF5103" w:rsidRDefault="00DF5103" w:rsidP="00DF5103">
            <w:pPr>
              <w:ind w:right="-2"/>
              <w:jc w:val="center"/>
              <w:rPr>
                <w:sz w:val="22"/>
                <w:szCs w:val="22"/>
              </w:rPr>
            </w:pPr>
            <w:r w:rsidRPr="00DF5103">
              <w:rPr>
                <w:sz w:val="23"/>
                <w:szCs w:val="23"/>
                <w:lang w:eastAsia="en-US"/>
              </w:rPr>
              <w:t>x</w:t>
            </w:r>
          </w:p>
        </w:tc>
        <w:tc>
          <w:tcPr>
            <w:tcW w:w="992" w:type="dxa"/>
            <w:vAlign w:val="center"/>
          </w:tcPr>
          <w:p w14:paraId="384875A4" w14:textId="77777777" w:rsidR="00DF5103" w:rsidRPr="00DF5103" w:rsidRDefault="00DF5103" w:rsidP="00DF5103">
            <w:pPr>
              <w:ind w:right="-2"/>
              <w:jc w:val="center"/>
              <w:rPr>
                <w:sz w:val="22"/>
                <w:szCs w:val="22"/>
                <w:lang w:eastAsia="en-US"/>
              </w:rPr>
            </w:pPr>
            <w:r w:rsidRPr="00DF5103">
              <w:rPr>
                <w:sz w:val="23"/>
                <w:szCs w:val="23"/>
                <w:lang w:eastAsia="en-US"/>
              </w:rPr>
              <w:t>x</w:t>
            </w:r>
          </w:p>
        </w:tc>
        <w:tc>
          <w:tcPr>
            <w:tcW w:w="851" w:type="dxa"/>
            <w:vAlign w:val="center"/>
          </w:tcPr>
          <w:p w14:paraId="4ED5EF9E" w14:textId="77777777" w:rsidR="00DF5103" w:rsidRPr="00DF5103" w:rsidRDefault="00DF5103" w:rsidP="00DF5103">
            <w:pPr>
              <w:ind w:right="-2"/>
              <w:jc w:val="center"/>
              <w:rPr>
                <w:sz w:val="23"/>
                <w:szCs w:val="23"/>
                <w:lang w:eastAsia="en-US"/>
              </w:rPr>
            </w:pPr>
            <w:r w:rsidRPr="00DF5103">
              <w:rPr>
                <w:sz w:val="23"/>
                <w:szCs w:val="23"/>
                <w:lang w:eastAsia="en-US"/>
              </w:rPr>
              <w:t>x</w:t>
            </w:r>
          </w:p>
        </w:tc>
        <w:tc>
          <w:tcPr>
            <w:tcW w:w="850" w:type="dxa"/>
            <w:vAlign w:val="center"/>
          </w:tcPr>
          <w:p w14:paraId="005659F1" w14:textId="77777777" w:rsidR="00DF5103" w:rsidRPr="00DF5103" w:rsidRDefault="00DF5103" w:rsidP="00DF5103">
            <w:pPr>
              <w:ind w:right="-2"/>
              <w:jc w:val="center"/>
              <w:rPr>
                <w:sz w:val="23"/>
                <w:szCs w:val="23"/>
                <w:lang w:val="en-US" w:eastAsia="en-US"/>
              </w:rPr>
            </w:pPr>
            <w:r w:rsidRPr="00DF5103">
              <w:rPr>
                <w:sz w:val="23"/>
                <w:szCs w:val="23"/>
                <w:lang w:eastAsia="en-US"/>
              </w:rPr>
              <w:t>x</w:t>
            </w:r>
          </w:p>
        </w:tc>
        <w:tc>
          <w:tcPr>
            <w:tcW w:w="851" w:type="dxa"/>
            <w:vAlign w:val="center"/>
          </w:tcPr>
          <w:p w14:paraId="0BC5285A" w14:textId="77777777" w:rsidR="00DF5103" w:rsidRPr="00DF5103" w:rsidRDefault="00DF5103" w:rsidP="00DF5103">
            <w:pPr>
              <w:ind w:right="-2"/>
              <w:jc w:val="center"/>
              <w:rPr>
                <w:sz w:val="23"/>
                <w:szCs w:val="23"/>
                <w:lang w:val="en-US" w:eastAsia="en-US"/>
              </w:rPr>
            </w:pPr>
            <w:r w:rsidRPr="00DF5103">
              <w:rPr>
                <w:sz w:val="23"/>
                <w:szCs w:val="23"/>
                <w:lang w:eastAsia="en-US"/>
              </w:rPr>
              <w:t>х</w:t>
            </w:r>
          </w:p>
        </w:tc>
        <w:tc>
          <w:tcPr>
            <w:tcW w:w="992" w:type="dxa"/>
            <w:vAlign w:val="center"/>
          </w:tcPr>
          <w:p w14:paraId="25A9C836" w14:textId="77777777" w:rsidR="00DF5103" w:rsidRPr="00DF5103" w:rsidRDefault="00DF5103" w:rsidP="00DF5103">
            <w:pPr>
              <w:ind w:right="-2"/>
              <w:jc w:val="center"/>
              <w:rPr>
                <w:sz w:val="23"/>
                <w:szCs w:val="23"/>
                <w:lang w:val="en-US" w:eastAsia="en-US"/>
              </w:rPr>
            </w:pPr>
            <w:r w:rsidRPr="00DF5103">
              <w:rPr>
                <w:sz w:val="23"/>
                <w:szCs w:val="23"/>
                <w:lang w:eastAsia="en-US"/>
              </w:rPr>
              <w:t>x</w:t>
            </w:r>
          </w:p>
        </w:tc>
        <w:tc>
          <w:tcPr>
            <w:tcW w:w="850" w:type="dxa"/>
            <w:vAlign w:val="center"/>
          </w:tcPr>
          <w:p w14:paraId="7D72745B" w14:textId="77777777" w:rsidR="00DF5103" w:rsidRPr="00DF5103" w:rsidRDefault="00DF5103" w:rsidP="00DF5103">
            <w:pPr>
              <w:ind w:right="-2"/>
              <w:jc w:val="center"/>
              <w:rPr>
                <w:sz w:val="23"/>
                <w:szCs w:val="23"/>
                <w:lang w:val="en-US" w:eastAsia="en-US"/>
              </w:rPr>
            </w:pPr>
            <w:r w:rsidRPr="00DF5103">
              <w:rPr>
                <w:sz w:val="23"/>
                <w:szCs w:val="23"/>
                <w:lang w:eastAsia="en-US"/>
              </w:rPr>
              <w:t>x</w:t>
            </w:r>
          </w:p>
        </w:tc>
      </w:tr>
      <w:tr w:rsidR="00DF5103" w:rsidRPr="00DF5103" w14:paraId="5D79DE9D" w14:textId="77777777" w:rsidTr="00E6267D">
        <w:trPr>
          <w:trHeight w:val="258"/>
        </w:trPr>
        <w:tc>
          <w:tcPr>
            <w:tcW w:w="1827" w:type="dxa"/>
            <w:vMerge/>
            <w:vAlign w:val="center"/>
          </w:tcPr>
          <w:p w14:paraId="6F7639A4" w14:textId="77777777" w:rsidR="00DF5103" w:rsidRPr="00DF5103" w:rsidRDefault="00DF5103" w:rsidP="00DF5103">
            <w:pPr>
              <w:ind w:right="-2"/>
              <w:jc w:val="center"/>
              <w:rPr>
                <w:sz w:val="23"/>
                <w:szCs w:val="23"/>
                <w:lang w:eastAsia="en-US"/>
              </w:rPr>
            </w:pPr>
          </w:p>
        </w:tc>
        <w:tc>
          <w:tcPr>
            <w:tcW w:w="8805" w:type="dxa"/>
            <w:gridSpan w:val="8"/>
            <w:vAlign w:val="center"/>
          </w:tcPr>
          <w:p w14:paraId="258E41AA" w14:textId="77777777" w:rsidR="00DF5103" w:rsidRPr="00DF5103" w:rsidRDefault="00DF5103" w:rsidP="00DF5103">
            <w:pPr>
              <w:ind w:right="-2"/>
              <w:jc w:val="center"/>
              <w:rPr>
                <w:sz w:val="23"/>
                <w:szCs w:val="23"/>
                <w:lang w:eastAsia="en-US"/>
              </w:rPr>
            </w:pPr>
            <w:r w:rsidRPr="00DF5103">
              <w:rPr>
                <w:sz w:val="23"/>
                <w:szCs w:val="23"/>
                <w:lang w:eastAsia="en-US"/>
              </w:rPr>
              <w:t>Население (тарифы указываются с учетом НДС) *</w:t>
            </w:r>
          </w:p>
        </w:tc>
      </w:tr>
      <w:tr w:rsidR="00DF5103" w:rsidRPr="00DF5103" w14:paraId="23FB6E63" w14:textId="77777777" w:rsidTr="00E6267D">
        <w:trPr>
          <w:trHeight w:val="224"/>
        </w:trPr>
        <w:tc>
          <w:tcPr>
            <w:tcW w:w="1827" w:type="dxa"/>
            <w:vMerge/>
            <w:vAlign w:val="center"/>
          </w:tcPr>
          <w:p w14:paraId="275E0E4B" w14:textId="77777777" w:rsidR="00DF5103" w:rsidRPr="00DF5103" w:rsidRDefault="00DF5103" w:rsidP="00DF5103">
            <w:pPr>
              <w:ind w:right="-2"/>
              <w:jc w:val="center"/>
              <w:rPr>
                <w:sz w:val="23"/>
                <w:szCs w:val="23"/>
                <w:lang w:eastAsia="en-US"/>
              </w:rPr>
            </w:pPr>
          </w:p>
        </w:tc>
        <w:tc>
          <w:tcPr>
            <w:tcW w:w="1860" w:type="dxa"/>
            <w:vMerge w:val="restart"/>
            <w:vAlign w:val="center"/>
          </w:tcPr>
          <w:p w14:paraId="5E57243E" w14:textId="77777777" w:rsidR="00DF5103" w:rsidRPr="00DF5103" w:rsidRDefault="00DF5103" w:rsidP="00DF5103">
            <w:pPr>
              <w:ind w:right="-2"/>
              <w:jc w:val="center"/>
              <w:rPr>
                <w:sz w:val="23"/>
                <w:szCs w:val="23"/>
                <w:lang w:eastAsia="en-US"/>
              </w:rPr>
            </w:pPr>
            <w:r w:rsidRPr="00DF5103">
              <w:rPr>
                <w:sz w:val="23"/>
                <w:szCs w:val="23"/>
                <w:lang w:eastAsia="en-US"/>
              </w:rPr>
              <w:t>Одноставочный</w:t>
            </w:r>
          </w:p>
          <w:p w14:paraId="501645EC" w14:textId="77777777" w:rsidR="00DF5103" w:rsidRPr="00DF5103" w:rsidRDefault="00DF5103" w:rsidP="00DF5103">
            <w:pPr>
              <w:ind w:right="-2"/>
              <w:jc w:val="center"/>
              <w:rPr>
                <w:sz w:val="23"/>
                <w:szCs w:val="23"/>
                <w:lang w:eastAsia="en-US"/>
              </w:rPr>
            </w:pPr>
            <w:r w:rsidRPr="00DF5103">
              <w:rPr>
                <w:sz w:val="23"/>
                <w:szCs w:val="23"/>
                <w:lang w:eastAsia="en-US"/>
              </w:rPr>
              <w:t>руб./Гкал</w:t>
            </w:r>
          </w:p>
        </w:tc>
        <w:tc>
          <w:tcPr>
            <w:tcW w:w="1559" w:type="dxa"/>
            <w:vAlign w:val="center"/>
          </w:tcPr>
          <w:p w14:paraId="0185620E" w14:textId="77777777" w:rsidR="00DF5103" w:rsidRPr="00DF5103" w:rsidRDefault="00DF5103" w:rsidP="00DF5103">
            <w:pPr>
              <w:ind w:right="-2"/>
              <w:jc w:val="center"/>
              <w:rPr>
                <w:sz w:val="22"/>
                <w:szCs w:val="22"/>
              </w:rPr>
            </w:pPr>
            <w:r w:rsidRPr="00DF5103">
              <w:rPr>
                <w:sz w:val="22"/>
                <w:szCs w:val="22"/>
              </w:rPr>
              <w:t>с 29.03.2022</w:t>
            </w:r>
          </w:p>
        </w:tc>
        <w:tc>
          <w:tcPr>
            <w:tcW w:w="992" w:type="dxa"/>
            <w:vAlign w:val="bottom"/>
          </w:tcPr>
          <w:p w14:paraId="750F551A" w14:textId="77777777" w:rsidR="00DF5103" w:rsidRPr="00DF5103" w:rsidRDefault="00DF5103" w:rsidP="00DF5103">
            <w:pPr>
              <w:ind w:right="-2"/>
              <w:jc w:val="center"/>
              <w:rPr>
                <w:sz w:val="22"/>
                <w:szCs w:val="22"/>
                <w:lang w:eastAsia="en-US"/>
              </w:rPr>
            </w:pPr>
            <w:r w:rsidRPr="00DF5103">
              <w:rPr>
                <w:sz w:val="22"/>
                <w:szCs w:val="22"/>
                <w:lang w:eastAsia="en-US"/>
              </w:rPr>
              <w:t>4 540,27</w:t>
            </w:r>
          </w:p>
        </w:tc>
        <w:tc>
          <w:tcPr>
            <w:tcW w:w="851" w:type="dxa"/>
            <w:vAlign w:val="center"/>
          </w:tcPr>
          <w:p w14:paraId="6840B21E" w14:textId="77777777" w:rsidR="00DF5103" w:rsidRPr="00DF5103" w:rsidRDefault="00DF5103" w:rsidP="00DF5103">
            <w:pPr>
              <w:ind w:right="-2"/>
              <w:jc w:val="center"/>
              <w:rPr>
                <w:sz w:val="23"/>
                <w:szCs w:val="23"/>
                <w:lang w:eastAsia="en-US"/>
              </w:rPr>
            </w:pPr>
            <w:r w:rsidRPr="00DF5103">
              <w:rPr>
                <w:sz w:val="23"/>
                <w:szCs w:val="23"/>
                <w:lang w:val="en-US" w:eastAsia="en-US"/>
              </w:rPr>
              <w:t>x</w:t>
            </w:r>
          </w:p>
        </w:tc>
        <w:tc>
          <w:tcPr>
            <w:tcW w:w="850" w:type="dxa"/>
            <w:vAlign w:val="center"/>
          </w:tcPr>
          <w:p w14:paraId="14FE0F07" w14:textId="77777777" w:rsidR="00DF5103" w:rsidRPr="00DF5103" w:rsidRDefault="00DF5103" w:rsidP="00DF5103">
            <w:pPr>
              <w:ind w:right="-2"/>
              <w:jc w:val="center"/>
              <w:rPr>
                <w:sz w:val="23"/>
                <w:szCs w:val="23"/>
                <w:lang w:val="en-US" w:eastAsia="en-US"/>
              </w:rPr>
            </w:pPr>
            <w:r w:rsidRPr="00DF5103">
              <w:rPr>
                <w:sz w:val="23"/>
                <w:szCs w:val="23"/>
                <w:lang w:val="en-US" w:eastAsia="en-US"/>
              </w:rPr>
              <w:t>x</w:t>
            </w:r>
          </w:p>
        </w:tc>
        <w:tc>
          <w:tcPr>
            <w:tcW w:w="851" w:type="dxa"/>
            <w:vAlign w:val="center"/>
          </w:tcPr>
          <w:p w14:paraId="7193491F" w14:textId="77777777" w:rsidR="00DF5103" w:rsidRPr="00DF5103" w:rsidRDefault="00DF5103" w:rsidP="00DF5103">
            <w:pPr>
              <w:ind w:right="-2"/>
              <w:jc w:val="center"/>
              <w:rPr>
                <w:sz w:val="23"/>
                <w:szCs w:val="23"/>
                <w:lang w:val="en-US" w:eastAsia="en-US"/>
              </w:rPr>
            </w:pPr>
            <w:r w:rsidRPr="00DF5103">
              <w:rPr>
                <w:sz w:val="23"/>
                <w:szCs w:val="23"/>
                <w:lang w:val="en-US" w:eastAsia="en-US"/>
              </w:rPr>
              <w:t>x</w:t>
            </w:r>
          </w:p>
        </w:tc>
        <w:tc>
          <w:tcPr>
            <w:tcW w:w="992" w:type="dxa"/>
            <w:vAlign w:val="center"/>
          </w:tcPr>
          <w:p w14:paraId="3A691256" w14:textId="77777777" w:rsidR="00DF5103" w:rsidRPr="00DF5103" w:rsidRDefault="00DF5103" w:rsidP="00DF5103">
            <w:pPr>
              <w:ind w:right="-2"/>
              <w:jc w:val="center"/>
              <w:rPr>
                <w:sz w:val="23"/>
                <w:szCs w:val="23"/>
                <w:lang w:val="en-US" w:eastAsia="en-US"/>
              </w:rPr>
            </w:pPr>
            <w:r w:rsidRPr="00DF5103">
              <w:rPr>
                <w:sz w:val="23"/>
                <w:szCs w:val="23"/>
                <w:lang w:val="en-US" w:eastAsia="en-US"/>
              </w:rPr>
              <w:t>x</w:t>
            </w:r>
          </w:p>
        </w:tc>
        <w:tc>
          <w:tcPr>
            <w:tcW w:w="850" w:type="dxa"/>
            <w:vAlign w:val="center"/>
          </w:tcPr>
          <w:p w14:paraId="6BF1529E" w14:textId="77777777" w:rsidR="00DF5103" w:rsidRPr="00DF5103" w:rsidRDefault="00DF5103" w:rsidP="00DF5103">
            <w:pPr>
              <w:ind w:right="-2"/>
              <w:jc w:val="center"/>
              <w:rPr>
                <w:sz w:val="23"/>
                <w:szCs w:val="23"/>
                <w:lang w:val="en-US" w:eastAsia="en-US"/>
              </w:rPr>
            </w:pPr>
            <w:r w:rsidRPr="00DF5103">
              <w:rPr>
                <w:sz w:val="23"/>
                <w:szCs w:val="23"/>
                <w:lang w:val="en-US" w:eastAsia="en-US"/>
              </w:rPr>
              <w:t>x</w:t>
            </w:r>
          </w:p>
        </w:tc>
      </w:tr>
      <w:tr w:rsidR="00DF5103" w:rsidRPr="00DF5103" w14:paraId="2646DD3F" w14:textId="77777777" w:rsidTr="00E6267D">
        <w:trPr>
          <w:trHeight w:val="224"/>
        </w:trPr>
        <w:tc>
          <w:tcPr>
            <w:tcW w:w="1827" w:type="dxa"/>
            <w:vMerge/>
            <w:vAlign w:val="center"/>
          </w:tcPr>
          <w:p w14:paraId="7FC69085" w14:textId="77777777" w:rsidR="00DF5103" w:rsidRPr="00DF5103" w:rsidRDefault="00DF5103" w:rsidP="00DF5103">
            <w:pPr>
              <w:ind w:right="-2"/>
              <w:jc w:val="center"/>
              <w:rPr>
                <w:sz w:val="23"/>
                <w:szCs w:val="23"/>
                <w:lang w:eastAsia="en-US"/>
              </w:rPr>
            </w:pPr>
          </w:p>
        </w:tc>
        <w:tc>
          <w:tcPr>
            <w:tcW w:w="1860" w:type="dxa"/>
            <w:vMerge/>
            <w:vAlign w:val="center"/>
          </w:tcPr>
          <w:p w14:paraId="7FA3463C" w14:textId="77777777" w:rsidR="00DF5103" w:rsidRPr="00DF5103" w:rsidRDefault="00DF5103" w:rsidP="00DF5103">
            <w:pPr>
              <w:ind w:right="-2"/>
              <w:jc w:val="center"/>
              <w:rPr>
                <w:sz w:val="23"/>
                <w:szCs w:val="23"/>
                <w:lang w:eastAsia="en-US"/>
              </w:rPr>
            </w:pPr>
          </w:p>
        </w:tc>
        <w:tc>
          <w:tcPr>
            <w:tcW w:w="1559" w:type="dxa"/>
            <w:vAlign w:val="center"/>
          </w:tcPr>
          <w:p w14:paraId="35CA58D2" w14:textId="77777777" w:rsidR="00DF5103" w:rsidRPr="00DF5103" w:rsidRDefault="00DF5103" w:rsidP="00DF5103">
            <w:pPr>
              <w:ind w:right="-2"/>
              <w:jc w:val="center"/>
              <w:rPr>
                <w:sz w:val="22"/>
                <w:szCs w:val="22"/>
              </w:rPr>
            </w:pPr>
            <w:r w:rsidRPr="00DF5103">
              <w:rPr>
                <w:sz w:val="22"/>
                <w:szCs w:val="22"/>
              </w:rPr>
              <w:t>с 01.07.2022</w:t>
            </w:r>
          </w:p>
        </w:tc>
        <w:tc>
          <w:tcPr>
            <w:tcW w:w="992" w:type="dxa"/>
            <w:vAlign w:val="bottom"/>
          </w:tcPr>
          <w:p w14:paraId="2EBE2EDB" w14:textId="77777777" w:rsidR="00DF5103" w:rsidRPr="00DF5103" w:rsidRDefault="00DF5103" w:rsidP="00DF5103">
            <w:pPr>
              <w:ind w:right="-2"/>
              <w:jc w:val="center"/>
              <w:rPr>
                <w:sz w:val="22"/>
                <w:szCs w:val="22"/>
                <w:lang w:eastAsia="en-US"/>
              </w:rPr>
            </w:pPr>
            <w:r w:rsidRPr="00DF5103">
              <w:rPr>
                <w:sz w:val="22"/>
                <w:szCs w:val="22"/>
                <w:lang w:eastAsia="en-US"/>
              </w:rPr>
              <w:t>4 540,26</w:t>
            </w:r>
          </w:p>
        </w:tc>
        <w:tc>
          <w:tcPr>
            <w:tcW w:w="851" w:type="dxa"/>
            <w:vAlign w:val="center"/>
          </w:tcPr>
          <w:p w14:paraId="511854BC" w14:textId="77777777" w:rsidR="00DF5103" w:rsidRPr="00DF5103" w:rsidRDefault="00DF5103" w:rsidP="00DF5103">
            <w:pPr>
              <w:ind w:right="-2"/>
              <w:jc w:val="center"/>
              <w:rPr>
                <w:sz w:val="23"/>
                <w:szCs w:val="23"/>
                <w:lang w:eastAsia="en-US"/>
              </w:rPr>
            </w:pPr>
            <w:r w:rsidRPr="00DF5103">
              <w:rPr>
                <w:sz w:val="23"/>
                <w:szCs w:val="23"/>
                <w:lang w:eastAsia="en-US"/>
              </w:rPr>
              <w:t>x</w:t>
            </w:r>
          </w:p>
        </w:tc>
        <w:tc>
          <w:tcPr>
            <w:tcW w:w="850" w:type="dxa"/>
            <w:vAlign w:val="center"/>
          </w:tcPr>
          <w:p w14:paraId="2D778D96" w14:textId="77777777" w:rsidR="00DF5103" w:rsidRPr="00DF5103" w:rsidRDefault="00DF5103" w:rsidP="00DF5103">
            <w:pPr>
              <w:ind w:right="-2"/>
              <w:jc w:val="center"/>
              <w:rPr>
                <w:sz w:val="23"/>
                <w:szCs w:val="23"/>
                <w:lang w:val="en-US" w:eastAsia="en-US"/>
              </w:rPr>
            </w:pPr>
            <w:r w:rsidRPr="00DF5103">
              <w:rPr>
                <w:sz w:val="23"/>
                <w:szCs w:val="23"/>
                <w:lang w:val="en-US" w:eastAsia="en-US"/>
              </w:rPr>
              <w:t>x</w:t>
            </w:r>
          </w:p>
        </w:tc>
        <w:tc>
          <w:tcPr>
            <w:tcW w:w="851" w:type="dxa"/>
            <w:vAlign w:val="center"/>
          </w:tcPr>
          <w:p w14:paraId="5E7F6C70" w14:textId="77777777" w:rsidR="00DF5103" w:rsidRPr="00DF5103" w:rsidRDefault="00DF5103" w:rsidP="00DF5103">
            <w:pPr>
              <w:ind w:right="-2"/>
              <w:jc w:val="center"/>
              <w:rPr>
                <w:sz w:val="23"/>
                <w:szCs w:val="23"/>
                <w:lang w:val="en-US" w:eastAsia="en-US"/>
              </w:rPr>
            </w:pPr>
            <w:r w:rsidRPr="00DF5103">
              <w:rPr>
                <w:sz w:val="23"/>
                <w:szCs w:val="23"/>
                <w:lang w:val="en-US" w:eastAsia="en-US"/>
              </w:rPr>
              <w:t>x</w:t>
            </w:r>
          </w:p>
        </w:tc>
        <w:tc>
          <w:tcPr>
            <w:tcW w:w="992" w:type="dxa"/>
            <w:vAlign w:val="center"/>
          </w:tcPr>
          <w:p w14:paraId="596FE053" w14:textId="77777777" w:rsidR="00DF5103" w:rsidRPr="00DF5103" w:rsidRDefault="00DF5103" w:rsidP="00DF5103">
            <w:pPr>
              <w:ind w:right="-2"/>
              <w:jc w:val="center"/>
              <w:rPr>
                <w:sz w:val="23"/>
                <w:szCs w:val="23"/>
                <w:lang w:val="en-US" w:eastAsia="en-US"/>
              </w:rPr>
            </w:pPr>
            <w:r w:rsidRPr="00DF5103">
              <w:rPr>
                <w:sz w:val="23"/>
                <w:szCs w:val="23"/>
                <w:lang w:val="en-US" w:eastAsia="en-US"/>
              </w:rPr>
              <w:t>x</w:t>
            </w:r>
          </w:p>
        </w:tc>
        <w:tc>
          <w:tcPr>
            <w:tcW w:w="850" w:type="dxa"/>
            <w:vAlign w:val="center"/>
          </w:tcPr>
          <w:p w14:paraId="33FDAF9D" w14:textId="77777777" w:rsidR="00DF5103" w:rsidRPr="00DF5103" w:rsidRDefault="00DF5103" w:rsidP="00DF5103">
            <w:pPr>
              <w:ind w:right="-2"/>
              <w:jc w:val="center"/>
              <w:rPr>
                <w:sz w:val="23"/>
                <w:szCs w:val="23"/>
                <w:lang w:val="en-US" w:eastAsia="en-US"/>
              </w:rPr>
            </w:pPr>
            <w:r w:rsidRPr="00DF5103">
              <w:rPr>
                <w:sz w:val="23"/>
                <w:szCs w:val="23"/>
                <w:lang w:val="en-US" w:eastAsia="en-US"/>
              </w:rPr>
              <w:t>x</w:t>
            </w:r>
          </w:p>
        </w:tc>
      </w:tr>
      <w:tr w:rsidR="00DF5103" w:rsidRPr="00DF5103" w14:paraId="3ADB9433" w14:textId="77777777" w:rsidTr="00E6267D">
        <w:trPr>
          <w:trHeight w:val="224"/>
        </w:trPr>
        <w:tc>
          <w:tcPr>
            <w:tcW w:w="1827" w:type="dxa"/>
            <w:vMerge/>
            <w:vAlign w:val="center"/>
          </w:tcPr>
          <w:p w14:paraId="07A2911B" w14:textId="77777777" w:rsidR="00DF5103" w:rsidRPr="00DF5103" w:rsidRDefault="00DF5103" w:rsidP="00DF5103">
            <w:pPr>
              <w:ind w:right="-2"/>
              <w:jc w:val="center"/>
              <w:rPr>
                <w:sz w:val="23"/>
                <w:szCs w:val="23"/>
                <w:lang w:eastAsia="en-US"/>
              </w:rPr>
            </w:pPr>
          </w:p>
        </w:tc>
        <w:tc>
          <w:tcPr>
            <w:tcW w:w="1860" w:type="dxa"/>
            <w:vMerge/>
            <w:vAlign w:val="center"/>
          </w:tcPr>
          <w:p w14:paraId="02A57CC6" w14:textId="77777777" w:rsidR="00DF5103" w:rsidRPr="00DF5103" w:rsidRDefault="00DF5103" w:rsidP="00DF5103">
            <w:pPr>
              <w:ind w:right="-2"/>
              <w:jc w:val="center"/>
              <w:rPr>
                <w:sz w:val="23"/>
                <w:szCs w:val="23"/>
                <w:lang w:eastAsia="en-US"/>
              </w:rPr>
            </w:pPr>
          </w:p>
        </w:tc>
        <w:tc>
          <w:tcPr>
            <w:tcW w:w="1559" w:type="dxa"/>
            <w:vAlign w:val="center"/>
          </w:tcPr>
          <w:p w14:paraId="21B061BE" w14:textId="77777777" w:rsidR="00DF5103" w:rsidRPr="00DF5103" w:rsidRDefault="00DF5103" w:rsidP="00DF5103">
            <w:pPr>
              <w:ind w:left="-104" w:right="-111"/>
              <w:jc w:val="center"/>
              <w:rPr>
                <w:sz w:val="22"/>
                <w:szCs w:val="22"/>
              </w:rPr>
            </w:pPr>
            <w:r w:rsidRPr="00DF5103">
              <w:rPr>
                <w:sz w:val="22"/>
                <w:szCs w:val="22"/>
              </w:rPr>
              <w:t>с 01.12.2022</w:t>
            </w:r>
          </w:p>
          <w:p w14:paraId="06A27724" w14:textId="77777777" w:rsidR="00DF5103" w:rsidRPr="00DF5103" w:rsidRDefault="00DF5103" w:rsidP="00DF5103">
            <w:pPr>
              <w:ind w:right="-2"/>
              <w:jc w:val="center"/>
              <w:rPr>
                <w:sz w:val="22"/>
                <w:szCs w:val="22"/>
              </w:rPr>
            </w:pPr>
            <w:r w:rsidRPr="00DF5103">
              <w:rPr>
                <w:sz w:val="22"/>
                <w:szCs w:val="22"/>
              </w:rPr>
              <w:t>по 31.12.2022</w:t>
            </w:r>
          </w:p>
        </w:tc>
        <w:tc>
          <w:tcPr>
            <w:tcW w:w="992" w:type="dxa"/>
            <w:vAlign w:val="center"/>
          </w:tcPr>
          <w:p w14:paraId="21C164A4" w14:textId="77777777" w:rsidR="00DF5103" w:rsidRPr="00DF5103" w:rsidRDefault="00DF5103" w:rsidP="00DF5103">
            <w:pPr>
              <w:ind w:right="-2"/>
              <w:jc w:val="center"/>
              <w:rPr>
                <w:sz w:val="22"/>
                <w:szCs w:val="22"/>
                <w:lang w:eastAsia="en-US"/>
              </w:rPr>
            </w:pPr>
            <w:r w:rsidRPr="00DF5103">
              <w:rPr>
                <w:sz w:val="22"/>
                <w:szCs w:val="22"/>
                <w:lang w:eastAsia="en-US"/>
              </w:rPr>
              <w:t>4 842,52</w:t>
            </w:r>
          </w:p>
        </w:tc>
        <w:tc>
          <w:tcPr>
            <w:tcW w:w="851" w:type="dxa"/>
            <w:vAlign w:val="center"/>
          </w:tcPr>
          <w:p w14:paraId="133EA2C6" w14:textId="77777777" w:rsidR="00DF5103" w:rsidRPr="00DF5103" w:rsidRDefault="00DF5103" w:rsidP="00DF5103">
            <w:pPr>
              <w:ind w:right="-2"/>
              <w:jc w:val="center"/>
              <w:rPr>
                <w:sz w:val="23"/>
                <w:szCs w:val="23"/>
                <w:lang w:eastAsia="en-US"/>
              </w:rPr>
            </w:pPr>
            <w:r w:rsidRPr="00DF5103">
              <w:rPr>
                <w:sz w:val="23"/>
                <w:szCs w:val="23"/>
                <w:lang w:eastAsia="en-US"/>
              </w:rPr>
              <w:t>x</w:t>
            </w:r>
          </w:p>
        </w:tc>
        <w:tc>
          <w:tcPr>
            <w:tcW w:w="850" w:type="dxa"/>
            <w:vAlign w:val="center"/>
          </w:tcPr>
          <w:p w14:paraId="64F74C6F" w14:textId="77777777" w:rsidR="00DF5103" w:rsidRPr="00DF5103" w:rsidRDefault="00DF5103" w:rsidP="00DF5103">
            <w:pPr>
              <w:ind w:right="-2"/>
              <w:jc w:val="center"/>
              <w:rPr>
                <w:sz w:val="23"/>
                <w:szCs w:val="23"/>
                <w:lang w:val="en-US" w:eastAsia="en-US"/>
              </w:rPr>
            </w:pPr>
            <w:r w:rsidRPr="00DF5103">
              <w:rPr>
                <w:sz w:val="23"/>
                <w:szCs w:val="23"/>
                <w:lang w:val="en-US" w:eastAsia="en-US"/>
              </w:rPr>
              <w:t>x</w:t>
            </w:r>
          </w:p>
        </w:tc>
        <w:tc>
          <w:tcPr>
            <w:tcW w:w="851" w:type="dxa"/>
            <w:vAlign w:val="center"/>
          </w:tcPr>
          <w:p w14:paraId="7E3C3B9A" w14:textId="77777777" w:rsidR="00DF5103" w:rsidRPr="00DF5103" w:rsidRDefault="00DF5103" w:rsidP="00DF5103">
            <w:pPr>
              <w:ind w:right="-2"/>
              <w:jc w:val="center"/>
              <w:rPr>
                <w:sz w:val="23"/>
                <w:szCs w:val="23"/>
                <w:lang w:val="en-US" w:eastAsia="en-US"/>
              </w:rPr>
            </w:pPr>
            <w:r w:rsidRPr="00DF5103">
              <w:rPr>
                <w:sz w:val="23"/>
                <w:szCs w:val="23"/>
                <w:lang w:val="en-US" w:eastAsia="en-US"/>
              </w:rPr>
              <w:t>x</w:t>
            </w:r>
          </w:p>
        </w:tc>
        <w:tc>
          <w:tcPr>
            <w:tcW w:w="992" w:type="dxa"/>
            <w:vAlign w:val="center"/>
          </w:tcPr>
          <w:p w14:paraId="67C777C2" w14:textId="77777777" w:rsidR="00DF5103" w:rsidRPr="00DF5103" w:rsidRDefault="00DF5103" w:rsidP="00DF5103">
            <w:pPr>
              <w:ind w:right="-2"/>
              <w:jc w:val="center"/>
              <w:rPr>
                <w:sz w:val="23"/>
                <w:szCs w:val="23"/>
                <w:lang w:val="en-US" w:eastAsia="en-US"/>
              </w:rPr>
            </w:pPr>
            <w:r w:rsidRPr="00DF5103">
              <w:rPr>
                <w:sz w:val="23"/>
                <w:szCs w:val="23"/>
                <w:lang w:val="en-US" w:eastAsia="en-US"/>
              </w:rPr>
              <w:t>x</w:t>
            </w:r>
          </w:p>
        </w:tc>
        <w:tc>
          <w:tcPr>
            <w:tcW w:w="850" w:type="dxa"/>
            <w:vAlign w:val="center"/>
          </w:tcPr>
          <w:p w14:paraId="6A4A2E35" w14:textId="77777777" w:rsidR="00DF5103" w:rsidRPr="00DF5103" w:rsidRDefault="00DF5103" w:rsidP="00DF5103">
            <w:pPr>
              <w:ind w:right="-2"/>
              <w:jc w:val="center"/>
              <w:rPr>
                <w:sz w:val="23"/>
                <w:szCs w:val="23"/>
                <w:lang w:val="en-US" w:eastAsia="en-US"/>
              </w:rPr>
            </w:pPr>
            <w:r w:rsidRPr="00DF5103">
              <w:rPr>
                <w:sz w:val="23"/>
                <w:szCs w:val="23"/>
                <w:lang w:val="en-US" w:eastAsia="en-US"/>
              </w:rPr>
              <w:t>x</w:t>
            </w:r>
          </w:p>
        </w:tc>
      </w:tr>
      <w:tr w:rsidR="00DF5103" w:rsidRPr="00DF5103" w14:paraId="215D9ADA" w14:textId="77777777" w:rsidTr="00E6267D">
        <w:trPr>
          <w:trHeight w:val="224"/>
        </w:trPr>
        <w:tc>
          <w:tcPr>
            <w:tcW w:w="1827" w:type="dxa"/>
            <w:vMerge/>
            <w:vAlign w:val="center"/>
          </w:tcPr>
          <w:p w14:paraId="14D1466A" w14:textId="77777777" w:rsidR="00DF5103" w:rsidRPr="00DF5103" w:rsidRDefault="00DF5103" w:rsidP="00DF5103">
            <w:pPr>
              <w:ind w:right="-2"/>
              <w:jc w:val="center"/>
              <w:rPr>
                <w:sz w:val="23"/>
                <w:szCs w:val="23"/>
                <w:lang w:eastAsia="en-US"/>
              </w:rPr>
            </w:pPr>
          </w:p>
        </w:tc>
        <w:tc>
          <w:tcPr>
            <w:tcW w:w="1860" w:type="dxa"/>
            <w:vMerge/>
            <w:vAlign w:val="center"/>
          </w:tcPr>
          <w:p w14:paraId="3B871AD6" w14:textId="77777777" w:rsidR="00DF5103" w:rsidRPr="00DF5103" w:rsidRDefault="00DF5103" w:rsidP="00DF5103">
            <w:pPr>
              <w:ind w:right="-2"/>
              <w:jc w:val="center"/>
              <w:rPr>
                <w:sz w:val="23"/>
                <w:szCs w:val="23"/>
                <w:lang w:eastAsia="en-US"/>
              </w:rPr>
            </w:pPr>
          </w:p>
        </w:tc>
        <w:tc>
          <w:tcPr>
            <w:tcW w:w="1559" w:type="dxa"/>
            <w:vAlign w:val="center"/>
          </w:tcPr>
          <w:p w14:paraId="491D64C6" w14:textId="77777777" w:rsidR="00DF5103" w:rsidRPr="00DF5103" w:rsidRDefault="00DF5103" w:rsidP="00DF5103">
            <w:pPr>
              <w:ind w:left="-104" w:right="-111"/>
              <w:jc w:val="center"/>
              <w:rPr>
                <w:sz w:val="22"/>
                <w:szCs w:val="22"/>
              </w:rPr>
            </w:pPr>
            <w:r w:rsidRPr="00DF5103">
              <w:rPr>
                <w:sz w:val="22"/>
                <w:szCs w:val="22"/>
              </w:rPr>
              <w:t>с 01.01.2023</w:t>
            </w:r>
          </w:p>
          <w:p w14:paraId="07AFE264" w14:textId="77777777" w:rsidR="00DF5103" w:rsidRPr="00DF5103" w:rsidRDefault="00DF5103" w:rsidP="00DF5103">
            <w:pPr>
              <w:ind w:right="-2"/>
              <w:jc w:val="center"/>
              <w:rPr>
                <w:sz w:val="22"/>
                <w:szCs w:val="22"/>
              </w:rPr>
            </w:pPr>
            <w:r w:rsidRPr="00DF5103">
              <w:rPr>
                <w:sz w:val="22"/>
                <w:szCs w:val="22"/>
                <w:lang w:eastAsia="en-US"/>
              </w:rPr>
              <w:t>по 31.12.2023</w:t>
            </w:r>
          </w:p>
        </w:tc>
        <w:tc>
          <w:tcPr>
            <w:tcW w:w="992" w:type="dxa"/>
            <w:vAlign w:val="center"/>
          </w:tcPr>
          <w:p w14:paraId="018CBD5F" w14:textId="77777777" w:rsidR="00DF5103" w:rsidRPr="00DF5103" w:rsidRDefault="00DF5103" w:rsidP="00DF5103">
            <w:pPr>
              <w:ind w:right="-2"/>
              <w:jc w:val="center"/>
              <w:rPr>
                <w:sz w:val="22"/>
                <w:szCs w:val="22"/>
                <w:lang w:eastAsia="en-US"/>
              </w:rPr>
            </w:pPr>
            <w:r w:rsidRPr="00DF5103">
              <w:rPr>
                <w:sz w:val="22"/>
                <w:szCs w:val="22"/>
                <w:lang w:eastAsia="en-US"/>
              </w:rPr>
              <w:t>4 842,52</w:t>
            </w:r>
          </w:p>
        </w:tc>
        <w:tc>
          <w:tcPr>
            <w:tcW w:w="851" w:type="dxa"/>
            <w:vAlign w:val="center"/>
          </w:tcPr>
          <w:p w14:paraId="0F498AFB" w14:textId="77777777" w:rsidR="00DF5103" w:rsidRPr="00DF5103" w:rsidRDefault="00DF5103" w:rsidP="00DF5103">
            <w:pPr>
              <w:ind w:right="-2"/>
              <w:jc w:val="center"/>
              <w:rPr>
                <w:sz w:val="23"/>
                <w:szCs w:val="23"/>
                <w:lang w:eastAsia="en-US"/>
              </w:rPr>
            </w:pPr>
            <w:r w:rsidRPr="00DF5103">
              <w:rPr>
                <w:sz w:val="23"/>
                <w:szCs w:val="23"/>
                <w:lang w:eastAsia="en-US"/>
              </w:rPr>
              <w:t>x</w:t>
            </w:r>
          </w:p>
        </w:tc>
        <w:tc>
          <w:tcPr>
            <w:tcW w:w="850" w:type="dxa"/>
            <w:vAlign w:val="center"/>
          </w:tcPr>
          <w:p w14:paraId="13656BC5" w14:textId="77777777" w:rsidR="00DF5103" w:rsidRPr="00DF5103" w:rsidRDefault="00DF5103" w:rsidP="00DF5103">
            <w:pPr>
              <w:ind w:right="-2"/>
              <w:jc w:val="center"/>
              <w:rPr>
                <w:sz w:val="23"/>
                <w:szCs w:val="23"/>
                <w:lang w:val="en-US" w:eastAsia="en-US"/>
              </w:rPr>
            </w:pPr>
            <w:r w:rsidRPr="00DF5103">
              <w:rPr>
                <w:sz w:val="23"/>
                <w:szCs w:val="23"/>
                <w:lang w:val="en-US" w:eastAsia="en-US"/>
              </w:rPr>
              <w:t>x</w:t>
            </w:r>
          </w:p>
        </w:tc>
        <w:tc>
          <w:tcPr>
            <w:tcW w:w="851" w:type="dxa"/>
            <w:vAlign w:val="center"/>
          </w:tcPr>
          <w:p w14:paraId="34E42678" w14:textId="77777777" w:rsidR="00DF5103" w:rsidRPr="00DF5103" w:rsidRDefault="00DF5103" w:rsidP="00DF5103">
            <w:pPr>
              <w:ind w:right="-2"/>
              <w:jc w:val="center"/>
              <w:rPr>
                <w:sz w:val="23"/>
                <w:szCs w:val="23"/>
                <w:lang w:val="en-US" w:eastAsia="en-US"/>
              </w:rPr>
            </w:pPr>
            <w:r w:rsidRPr="00DF5103">
              <w:rPr>
                <w:sz w:val="23"/>
                <w:szCs w:val="23"/>
                <w:lang w:val="en-US" w:eastAsia="en-US"/>
              </w:rPr>
              <w:t>x</w:t>
            </w:r>
          </w:p>
        </w:tc>
        <w:tc>
          <w:tcPr>
            <w:tcW w:w="992" w:type="dxa"/>
            <w:vAlign w:val="center"/>
          </w:tcPr>
          <w:p w14:paraId="2FA486C6" w14:textId="77777777" w:rsidR="00DF5103" w:rsidRPr="00DF5103" w:rsidRDefault="00DF5103" w:rsidP="00DF5103">
            <w:pPr>
              <w:ind w:right="-2"/>
              <w:jc w:val="center"/>
              <w:rPr>
                <w:sz w:val="23"/>
                <w:szCs w:val="23"/>
                <w:lang w:val="en-US" w:eastAsia="en-US"/>
              </w:rPr>
            </w:pPr>
            <w:r w:rsidRPr="00DF5103">
              <w:rPr>
                <w:sz w:val="23"/>
                <w:szCs w:val="23"/>
                <w:lang w:val="en-US" w:eastAsia="en-US"/>
              </w:rPr>
              <w:t>x</w:t>
            </w:r>
          </w:p>
        </w:tc>
        <w:tc>
          <w:tcPr>
            <w:tcW w:w="850" w:type="dxa"/>
            <w:vAlign w:val="center"/>
          </w:tcPr>
          <w:p w14:paraId="55D32C76" w14:textId="77777777" w:rsidR="00DF5103" w:rsidRPr="00DF5103" w:rsidRDefault="00DF5103" w:rsidP="00DF5103">
            <w:pPr>
              <w:ind w:right="-2"/>
              <w:jc w:val="center"/>
              <w:rPr>
                <w:sz w:val="23"/>
                <w:szCs w:val="23"/>
                <w:lang w:val="en-US" w:eastAsia="en-US"/>
              </w:rPr>
            </w:pPr>
            <w:r w:rsidRPr="00DF5103">
              <w:rPr>
                <w:sz w:val="23"/>
                <w:szCs w:val="23"/>
                <w:lang w:val="en-US" w:eastAsia="en-US"/>
              </w:rPr>
              <w:t>x</w:t>
            </w:r>
          </w:p>
        </w:tc>
      </w:tr>
      <w:tr w:rsidR="00DF5103" w:rsidRPr="00DF5103" w14:paraId="11248B80" w14:textId="77777777" w:rsidTr="00E6267D">
        <w:trPr>
          <w:trHeight w:val="224"/>
        </w:trPr>
        <w:tc>
          <w:tcPr>
            <w:tcW w:w="1827" w:type="dxa"/>
            <w:vMerge/>
            <w:vAlign w:val="center"/>
          </w:tcPr>
          <w:p w14:paraId="1F0A4F40" w14:textId="77777777" w:rsidR="00DF5103" w:rsidRPr="00DF5103" w:rsidRDefault="00DF5103" w:rsidP="00DF5103">
            <w:pPr>
              <w:ind w:right="-2"/>
              <w:jc w:val="center"/>
              <w:rPr>
                <w:sz w:val="23"/>
                <w:szCs w:val="23"/>
                <w:lang w:eastAsia="en-US"/>
              </w:rPr>
            </w:pPr>
          </w:p>
        </w:tc>
        <w:tc>
          <w:tcPr>
            <w:tcW w:w="1860" w:type="dxa"/>
            <w:vMerge/>
            <w:vAlign w:val="center"/>
          </w:tcPr>
          <w:p w14:paraId="698F0A9C" w14:textId="77777777" w:rsidR="00DF5103" w:rsidRPr="00DF5103" w:rsidRDefault="00DF5103" w:rsidP="00DF5103">
            <w:pPr>
              <w:ind w:right="-2"/>
              <w:jc w:val="center"/>
              <w:rPr>
                <w:sz w:val="23"/>
                <w:szCs w:val="23"/>
                <w:lang w:eastAsia="en-US"/>
              </w:rPr>
            </w:pPr>
          </w:p>
        </w:tc>
        <w:tc>
          <w:tcPr>
            <w:tcW w:w="1559" w:type="dxa"/>
            <w:vAlign w:val="center"/>
          </w:tcPr>
          <w:p w14:paraId="2F970400" w14:textId="77777777" w:rsidR="00DF5103" w:rsidRPr="00DF5103" w:rsidRDefault="00DF5103" w:rsidP="00DF5103">
            <w:pPr>
              <w:ind w:right="-2"/>
              <w:jc w:val="center"/>
              <w:rPr>
                <w:sz w:val="23"/>
                <w:szCs w:val="23"/>
                <w:lang w:eastAsia="en-US"/>
              </w:rPr>
            </w:pPr>
            <w:r w:rsidRPr="00DF5103">
              <w:rPr>
                <w:sz w:val="22"/>
                <w:szCs w:val="22"/>
              </w:rPr>
              <w:t>с 01.01.2024</w:t>
            </w:r>
          </w:p>
        </w:tc>
        <w:tc>
          <w:tcPr>
            <w:tcW w:w="992" w:type="dxa"/>
            <w:vAlign w:val="center"/>
          </w:tcPr>
          <w:p w14:paraId="4F813B1B" w14:textId="77777777" w:rsidR="00DF5103" w:rsidRPr="00DF5103" w:rsidRDefault="00DF5103" w:rsidP="00DF5103">
            <w:pPr>
              <w:ind w:right="-2"/>
              <w:jc w:val="center"/>
              <w:rPr>
                <w:sz w:val="23"/>
                <w:szCs w:val="23"/>
                <w:lang w:eastAsia="en-US"/>
              </w:rPr>
            </w:pPr>
            <w:r w:rsidRPr="00DF5103">
              <w:rPr>
                <w:sz w:val="22"/>
                <w:szCs w:val="22"/>
                <w:lang w:eastAsia="en-US"/>
              </w:rPr>
              <w:t>4 720,76</w:t>
            </w:r>
          </w:p>
        </w:tc>
        <w:tc>
          <w:tcPr>
            <w:tcW w:w="851" w:type="dxa"/>
            <w:vAlign w:val="center"/>
          </w:tcPr>
          <w:p w14:paraId="2BC5631C" w14:textId="77777777" w:rsidR="00DF5103" w:rsidRPr="00DF5103" w:rsidRDefault="00DF5103" w:rsidP="00DF5103">
            <w:pPr>
              <w:ind w:right="-2"/>
              <w:jc w:val="center"/>
              <w:rPr>
                <w:sz w:val="23"/>
                <w:szCs w:val="23"/>
                <w:lang w:eastAsia="en-US"/>
              </w:rPr>
            </w:pPr>
            <w:r w:rsidRPr="00DF5103">
              <w:rPr>
                <w:sz w:val="23"/>
                <w:szCs w:val="23"/>
                <w:lang w:eastAsia="en-US"/>
              </w:rPr>
              <w:t>x</w:t>
            </w:r>
          </w:p>
        </w:tc>
        <w:tc>
          <w:tcPr>
            <w:tcW w:w="850" w:type="dxa"/>
            <w:vAlign w:val="center"/>
          </w:tcPr>
          <w:p w14:paraId="4E77FD04" w14:textId="77777777" w:rsidR="00DF5103" w:rsidRPr="00DF5103" w:rsidRDefault="00DF5103" w:rsidP="00DF5103">
            <w:pPr>
              <w:ind w:right="-2"/>
              <w:jc w:val="center"/>
              <w:rPr>
                <w:sz w:val="23"/>
                <w:szCs w:val="23"/>
                <w:lang w:eastAsia="en-US"/>
              </w:rPr>
            </w:pPr>
            <w:r w:rsidRPr="00DF5103">
              <w:rPr>
                <w:sz w:val="23"/>
                <w:szCs w:val="23"/>
                <w:lang w:val="en-US" w:eastAsia="en-US"/>
              </w:rPr>
              <w:t>x</w:t>
            </w:r>
          </w:p>
        </w:tc>
        <w:tc>
          <w:tcPr>
            <w:tcW w:w="851" w:type="dxa"/>
            <w:vAlign w:val="center"/>
          </w:tcPr>
          <w:p w14:paraId="6C32661B" w14:textId="77777777" w:rsidR="00DF5103" w:rsidRPr="00DF5103" w:rsidRDefault="00DF5103" w:rsidP="00DF5103">
            <w:pPr>
              <w:ind w:right="-2"/>
              <w:jc w:val="center"/>
              <w:rPr>
                <w:sz w:val="23"/>
                <w:szCs w:val="23"/>
                <w:lang w:eastAsia="en-US"/>
              </w:rPr>
            </w:pPr>
            <w:r w:rsidRPr="00DF5103">
              <w:rPr>
                <w:sz w:val="23"/>
                <w:szCs w:val="23"/>
                <w:lang w:val="en-US" w:eastAsia="en-US"/>
              </w:rPr>
              <w:t>x</w:t>
            </w:r>
          </w:p>
        </w:tc>
        <w:tc>
          <w:tcPr>
            <w:tcW w:w="992" w:type="dxa"/>
            <w:vAlign w:val="center"/>
          </w:tcPr>
          <w:p w14:paraId="648409F9" w14:textId="77777777" w:rsidR="00DF5103" w:rsidRPr="00DF5103" w:rsidRDefault="00DF5103" w:rsidP="00DF5103">
            <w:pPr>
              <w:ind w:right="-2"/>
              <w:jc w:val="center"/>
              <w:rPr>
                <w:sz w:val="23"/>
                <w:szCs w:val="23"/>
                <w:lang w:eastAsia="en-US"/>
              </w:rPr>
            </w:pPr>
            <w:r w:rsidRPr="00DF5103">
              <w:rPr>
                <w:sz w:val="23"/>
                <w:szCs w:val="23"/>
                <w:lang w:val="en-US" w:eastAsia="en-US"/>
              </w:rPr>
              <w:t>x</w:t>
            </w:r>
          </w:p>
        </w:tc>
        <w:tc>
          <w:tcPr>
            <w:tcW w:w="850" w:type="dxa"/>
            <w:vAlign w:val="center"/>
          </w:tcPr>
          <w:p w14:paraId="387F9283" w14:textId="77777777" w:rsidR="00DF5103" w:rsidRPr="00DF5103" w:rsidRDefault="00DF5103" w:rsidP="00DF5103">
            <w:pPr>
              <w:ind w:right="-2"/>
              <w:jc w:val="center"/>
              <w:rPr>
                <w:sz w:val="23"/>
                <w:szCs w:val="23"/>
                <w:lang w:eastAsia="en-US"/>
              </w:rPr>
            </w:pPr>
            <w:r w:rsidRPr="00DF5103">
              <w:rPr>
                <w:sz w:val="23"/>
                <w:szCs w:val="23"/>
                <w:lang w:val="en-US" w:eastAsia="en-US"/>
              </w:rPr>
              <w:t>x</w:t>
            </w:r>
          </w:p>
        </w:tc>
      </w:tr>
      <w:tr w:rsidR="00DF5103" w:rsidRPr="00DF5103" w14:paraId="401B0258" w14:textId="77777777" w:rsidTr="00E6267D">
        <w:tc>
          <w:tcPr>
            <w:tcW w:w="1827" w:type="dxa"/>
            <w:vMerge/>
            <w:vAlign w:val="center"/>
          </w:tcPr>
          <w:p w14:paraId="42087428" w14:textId="77777777" w:rsidR="00DF5103" w:rsidRPr="00DF5103" w:rsidRDefault="00DF5103" w:rsidP="00DF5103">
            <w:pPr>
              <w:ind w:right="-2"/>
              <w:jc w:val="center"/>
              <w:rPr>
                <w:sz w:val="23"/>
                <w:szCs w:val="23"/>
                <w:lang w:eastAsia="en-US"/>
              </w:rPr>
            </w:pPr>
          </w:p>
        </w:tc>
        <w:tc>
          <w:tcPr>
            <w:tcW w:w="1860" w:type="dxa"/>
            <w:vMerge/>
            <w:vAlign w:val="center"/>
          </w:tcPr>
          <w:p w14:paraId="595D0762" w14:textId="77777777" w:rsidR="00DF5103" w:rsidRPr="00DF5103" w:rsidRDefault="00DF5103" w:rsidP="00DF5103">
            <w:pPr>
              <w:ind w:right="-2"/>
              <w:jc w:val="center"/>
              <w:rPr>
                <w:sz w:val="23"/>
                <w:szCs w:val="23"/>
                <w:lang w:eastAsia="en-US"/>
              </w:rPr>
            </w:pPr>
          </w:p>
        </w:tc>
        <w:tc>
          <w:tcPr>
            <w:tcW w:w="1559" w:type="dxa"/>
            <w:vAlign w:val="center"/>
          </w:tcPr>
          <w:p w14:paraId="60F1272C" w14:textId="77777777" w:rsidR="00DF5103" w:rsidRPr="00DF5103" w:rsidRDefault="00DF5103" w:rsidP="00DF5103">
            <w:pPr>
              <w:ind w:right="-2"/>
              <w:jc w:val="center"/>
              <w:rPr>
                <w:sz w:val="23"/>
                <w:szCs w:val="23"/>
                <w:lang w:eastAsia="en-US"/>
              </w:rPr>
            </w:pPr>
            <w:r w:rsidRPr="00DF5103">
              <w:rPr>
                <w:sz w:val="22"/>
                <w:szCs w:val="22"/>
              </w:rPr>
              <w:t>с 01.07.2024</w:t>
            </w:r>
          </w:p>
        </w:tc>
        <w:tc>
          <w:tcPr>
            <w:tcW w:w="992" w:type="dxa"/>
            <w:vAlign w:val="center"/>
          </w:tcPr>
          <w:p w14:paraId="1E78A465" w14:textId="77777777" w:rsidR="00DF5103" w:rsidRPr="00DF5103" w:rsidRDefault="00DF5103" w:rsidP="00DF5103">
            <w:pPr>
              <w:ind w:right="-2"/>
              <w:jc w:val="center"/>
              <w:rPr>
                <w:sz w:val="23"/>
                <w:szCs w:val="23"/>
                <w:lang w:eastAsia="en-US"/>
              </w:rPr>
            </w:pPr>
            <w:r w:rsidRPr="00DF5103">
              <w:rPr>
                <w:sz w:val="22"/>
                <w:szCs w:val="22"/>
                <w:lang w:eastAsia="en-US"/>
              </w:rPr>
              <w:t>4 720,76</w:t>
            </w:r>
          </w:p>
        </w:tc>
        <w:tc>
          <w:tcPr>
            <w:tcW w:w="851" w:type="dxa"/>
            <w:vAlign w:val="center"/>
          </w:tcPr>
          <w:p w14:paraId="15476F44" w14:textId="77777777" w:rsidR="00DF5103" w:rsidRPr="00DF5103" w:rsidRDefault="00DF5103" w:rsidP="00DF5103">
            <w:pPr>
              <w:ind w:right="-2"/>
              <w:jc w:val="center"/>
              <w:rPr>
                <w:sz w:val="23"/>
                <w:szCs w:val="23"/>
                <w:lang w:eastAsia="en-US"/>
              </w:rPr>
            </w:pPr>
            <w:r w:rsidRPr="00DF5103">
              <w:rPr>
                <w:sz w:val="23"/>
                <w:szCs w:val="23"/>
                <w:lang w:eastAsia="en-US"/>
              </w:rPr>
              <w:t>x</w:t>
            </w:r>
          </w:p>
        </w:tc>
        <w:tc>
          <w:tcPr>
            <w:tcW w:w="850" w:type="dxa"/>
            <w:vAlign w:val="center"/>
          </w:tcPr>
          <w:p w14:paraId="70843C7F" w14:textId="77777777" w:rsidR="00DF5103" w:rsidRPr="00DF5103" w:rsidRDefault="00DF5103" w:rsidP="00DF5103">
            <w:pPr>
              <w:ind w:right="-2"/>
              <w:jc w:val="center"/>
              <w:rPr>
                <w:sz w:val="23"/>
                <w:szCs w:val="23"/>
                <w:lang w:eastAsia="en-US"/>
              </w:rPr>
            </w:pPr>
            <w:r w:rsidRPr="00DF5103">
              <w:rPr>
                <w:sz w:val="23"/>
                <w:szCs w:val="23"/>
                <w:lang w:val="en-US" w:eastAsia="en-US"/>
              </w:rPr>
              <w:t>x</w:t>
            </w:r>
          </w:p>
        </w:tc>
        <w:tc>
          <w:tcPr>
            <w:tcW w:w="851" w:type="dxa"/>
            <w:vAlign w:val="center"/>
          </w:tcPr>
          <w:p w14:paraId="1C11C834" w14:textId="77777777" w:rsidR="00DF5103" w:rsidRPr="00DF5103" w:rsidRDefault="00DF5103" w:rsidP="00DF5103">
            <w:pPr>
              <w:ind w:right="-2"/>
              <w:jc w:val="center"/>
              <w:rPr>
                <w:sz w:val="23"/>
                <w:szCs w:val="23"/>
                <w:lang w:eastAsia="en-US"/>
              </w:rPr>
            </w:pPr>
            <w:r w:rsidRPr="00DF5103">
              <w:rPr>
                <w:sz w:val="23"/>
                <w:szCs w:val="23"/>
                <w:lang w:val="en-US" w:eastAsia="en-US"/>
              </w:rPr>
              <w:t>x</w:t>
            </w:r>
          </w:p>
        </w:tc>
        <w:tc>
          <w:tcPr>
            <w:tcW w:w="992" w:type="dxa"/>
            <w:vAlign w:val="center"/>
          </w:tcPr>
          <w:p w14:paraId="713A344D" w14:textId="77777777" w:rsidR="00DF5103" w:rsidRPr="00DF5103" w:rsidRDefault="00DF5103" w:rsidP="00DF5103">
            <w:pPr>
              <w:ind w:right="-2"/>
              <w:jc w:val="center"/>
              <w:rPr>
                <w:sz w:val="23"/>
                <w:szCs w:val="23"/>
                <w:lang w:eastAsia="en-US"/>
              </w:rPr>
            </w:pPr>
            <w:r w:rsidRPr="00DF5103">
              <w:rPr>
                <w:sz w:val="23"/>
                <w:szCs w:val="23"/>
                <w:lang w:val="en-US" w:eastAsia="en-US"/>
              </w:rPr>
              <w:t>x</w:t>
            </w:r>
          </w:p>
        </w:tc>
        <w:tc>
          <w:tcPr>
            <w:tcW w:w="850" w:type="dxa"/>
            <w:vAlign w:val="center"/>
          </w:tcPr>
          <w:p w14:paraId="60F55DC4" w14:textId="77777777" w:rsidR="00DF5103" w:rsidRPr="00DF5103" w:rsidRDefault="00DF5103" w:rsidP="00DF5103">
            <w:pPr>
              <w:ind w:right="-2"/>
              <w:jc w:val="center"/>
              <w:rPr>
                <w:sz w:val="23"/>
                <w:szCs w:val="23"/>
                <w:lang w:eastAsia="en-US"/>
              </w:rPr>
            </w:pPr>
            <w:r w:rsidRPr="00DF5103">
              <w:rPr>
                <w:sz w:val="23"/>
                <w:szCs w:val="23"/>
                <w:lang w:val="en-US" w:eastAsia="en-US"/>
              </w:rPr>
              <w:t>x</w:t>
            </w:r>
          </w:p>
        </w:tc>
      </w:tr>
      <w:tr w:rsidR="00DF5103" w:rsidRPr="00DF5103" w14:paraId="4363395B" w14:textId="77777777" w:rsidTr="00E6267D">
        <w:tc>
          <w:tcPr>
            <w:tcW w:w="1827" w:type="dxa"/>
            <w:vMerge/>
            <w:vAlign w:val="center"/>
          </w:tcPr>
          <w:p w14:paraId="6735B126" w14:textId="77777777" w:rsidR="00DF5103" w:rsidRPr="00DF5103" w:rsidRDefault="00DF5103" w:rsidP="00DF5103">
            <w:pPr>
              <w:ind w:right="-2"/>
              <w:jc w:val="center"/>
              <w:rPr>
                <w:sz w:val="23"/>
                <w:szCs w:val="23"/>
                <w:lang w:eastAsia="en-US"/>
              </w:rPr>
            </w:pPr>
          </w:p>
        </w:tc>
        <w:tc>
          <w:tcPr>
            <w:tcW w:w="1860" w:type="dxa"/>
            <w:vMerge/>
            <w:vAlign w:val="center"/>
          </w:tcPr>
          <w:p w14:paraId="11D9EE14" w14:textId="77777777" w:rsidR="00DF5103" w:rsidRPr="00DF5103" w:rsidRDefault="00DF5103" w:rsidP="00DF5103">
            <w:pPr>
              <w:ind w:right="-2"/>
              <w:jc w:val="center"/>
              <w:rPr>
                <w:sz w:val="23"/>
                <w:szCs w:val="23"/>
                <w:lang w:eastAsia="en-US"/>
              </w:rPr>
            </w:pPr>
          </w:p>
        </w:tc>
        <w:tc>
          <w:tcPr>
            <w:tcW w:w="1559" w:type="dxa"/>
            <w:vAlign w:val="center"/>
          </w:tcPr>
          <w:p w14:paraId="708F1EA0" w14:textId="77777777" w:rsidR="00DF5103" w:rsidRPr="00DF5103" w:rsidRDefault="00DF5103" w:rsidP="00DF5103">
            <w:pPr>
              <w:ind w:right="-2"/>
              <w:jc w:val="center"/>
              <w:rPr>
                <w:sz w:val="22"/>
                <w:szCs w:val="22"/>
              </w:rPr>
            </w:pPr>
            <w:r w:rsidRPr="00DF5103">
              <w:rPr>
                <w:sz w:val="22"/>
                <w:szCs w:val="22"/>
              </w:rPr>
              <w:t>с 01.01.2026</w:t>
            </w:r>
          </w:p>
        </w:tc>
        <w:tc>
          <w:tcPr>
            <w:tcW w:w="992" w:type="dxa"/>
            <w:vAlign w:val="center"/>
          </w:tcPr>
          <w:p w14:paraId="3D96C428" w14:textId="77777777" w:rsidR="00DF5103" w:rsidRPr="00DF5103" w:rsidRDefault="00DF5103" w:rsidP="00DF5103">
            <w:pPr>
              <w:ind w:right="-2"/>
              <w:jc w:val="center"/>
              <w:rPr>
                <w:sz w:val="22"/>
                <w:szCs w:val="22"/>
                <w:lang w:eastAsia="en-US"/>
              </w:rPr>
            </w:pPr>
            <w:r w:rsidRPr="00DF5103">
              <w:rPr>
                <w:sz w:val="22"/>
                <w:szCs w:val="22"/>
                <w:lang w:eastAsia="en-US"/>
              </w:rPr>
              <w:t>5 409,20</w:t>
            </w:r>
          </w:p>
        </w:tc>
        <w:tc>
          <w:tcPr>
            <w:tcW w:w="851" w:type="dxa"/>
            <w:vAlign w:val="center"/>
          </w:tcPr>
          <w:p w14:paraId="5BEFF8E3" w14:textId="77777777" w:rsidR="00DF5103" w:rsidRPr="00DF5103" w:rsidRDefault="00DF5103" w:rsidP="00DF5103">
            <w:pPr>
              <w:ind w:right="-2"/>
              <w:jc w:val="center"/>
              <w:rPr>
                <w:sz w:val="23"/>
                <w:szCs w:val="23"/>
                <w:lang w:eastAsia="en-US"/>
              </w:rPr>
            </w:pPr>
            <w:r w:rsidRPr="00DF5103">
              <w:rPr>
                <w:sz w:val="22"/>
                <w:szCs w:val="22"/>
              </w:rPr>
              <w:t>x</w:t>
            </w:r>
          </w:p>
        </w:tc>
        <w:tc>
          <w:tcPr>
            <w:tcW w:w="850" w:type="dxa"/>
            <w:vAlign w:val="center"/>
          </w:tcPr>
          <w:p w14:paraId="202C0BD0" w14:textId="77777777" w:rsidR="00DF5103" w:rsidRPr="00DF5103" w:rsidRDefault="00DF5103" w:rsidP="00DF5103">
            <w:pPr>
              <w:ind w:right="-2"/>
              <w:jc w:val="center"/>
              <w:rPr>
                <w:sz w:val="23"/>
                <w:szCs w:val="23"/>
                <w:lang w:val="en-US" w:eastAsia="en-US"/>
              </w:rPr>
            </w:pPr>
            <w:r w:rsidRPr="00DF5103">
              <w:rPr>
                <w:sz w:val="22"/>
                <w:szCs w:val="22"/>
              </w:rPr>
              <w:t>x</w:t>
            </w:r>
          </w:p>
        </w:tc>
        <w:tc>
          <w:tcPr>
            <w:tcW w:w="851" w:type="dxa"/>
            <w:vAlign w:val="center"/>
          </w:tcPr>
          <w:p w14:paraId="54CDDAE4" w14:textId="77777777" w:rsidR="00DF5103" w:rsidRPr="00DF5103" w:rsidRDefault="00DF5103" w:rsidP="00DF5103">
            <w:pPr>
              <w:ind w:right="-2"/>
              <w:jc w:val="center"/>
              <w:rPr>
                <w:sz w:val="23"/>
                <w:szCs w:val="23"/>
                <w:lang w:val="en-US" w:eastAsia="en-US"/>
              </w:rPr>
            </w:pPr>
            <w:r w:rsidRPr="00DF5103">
              <w:rPr>
                <w:sz w:val="22"/>
                <w:szCs w:val="22"/>
              </w:rPr>
              <w:t>x</w:t>
            </w:r>
          </w:p>
        </w:tc>
        <w:tc>
          <w:tcPr>
            <w:tcW w:w="992" w:type="dxa"/>
            <w:vAlign w:val="center"/>
          </w:tcPr>
          <w:p w14:paraId="78533CBC" w14:textId="77777777" w:rsidR="00DF5103" w:rsidRPr="00DF5103" w:rsidRDefault="00DF5103" w:rsidP="00DF5103">
            <w:pPr>
              <w:ind w:right="-2"/>
              <w:jc w:val="center"/>
              <w:rPr>
                <w:sz w:val="23"/>
                <w:szCs w:val="23"/>
                <w:lang w:val="en-US" w:eastAsia="en-US"/>
              </w:rPr>
            </w:pPr>
            <w:r w:rsidRPr="00DF5103">
              <w:rPr>
                <w:sz w:val="22"/>
                <w:szCs w:val="22"/>
              </w:rPr>
              <w:t>x</w:t>
            </w:r>
          </w:p>
        </w:tc>
        <w:tc>
          <w:tcPr>
            <w:tcW w:w="850" w:type="dxa"/>
            <w:vAlign w:val="center"/>
          </w:tcPr>
          <w:p w14:paraId="2C4DE552" w14:textId="77777777" w:rsidR="00DF5103" w:rsidRPr="00DF5103" w:rsidRDefault="00DF5103" w:rsidP="00DF5103">
            <w:pPr>
              <w:ind w:right="-2"/>
              <w:jc w:val="center"/>
              <w:rPr>
                <w:sz w:val="23"/>
                <w:szCs w:val="23"/>
                <w:lang w:val="en-US" w:eastAsia="en-US"/>
              </w:rPr>
            </w:pPr>
            <w:r w:rsidRPr="00DF5103">
              <w:rPr>
                <w:sz w:val="22"/>
                <w:szCs w:val="22"/>
              </w:rPr>
              <w:t>x</w:t>
            </w:r>
          </w:p>
        </w:tc>
      </w:tr>
      <w:tr w:rsidR="00DF5103" w:rsidRPr="00DF5103" w14:paraId="634B45A2" w14:textId="77777777" w:rsidTr="00E6267D">
        <w:tc>
          <w:tcPr>
            <w:tcW w:w="1827" w:type="dxa"/>
            <w:vMerge/>
            <w:vAlign w:val="center"/>
          </w:tcPr>
          <w:p w14:paraId="509C253C" w14:textId="77777777" w:rsidR="00DF5103" w:rsidRPr="00DF5103" w:rsidRDefault="00DF5103" w:rsidP="00DF5103">
            <w:pPr>
              <w:ind w:right="-2"/>
              <w:jc w:val="center"/>
              <w:rPr>
                <w:sz w:val="23"/>
                <w:szCs w:val="23"/>
                <w:lang w:eastAsia="en-US"/>
              </w:rPr>
            </w:pPr>
          </w:p>
        </w:tc>
        <w:tc>
          <w:tcPr>
            <w:tcW w:w="1860" w:type="dxa"/>
            <w:vMerge/>
            <w:vAlign w:val="center"/>
          </w:tcPr>
          <w:p w14:paraId="114D4C16" w14:textId="77777777" w:rsidR="00DF5103" w:rsidRPr="00DF5103" w:rsidRDefault="00DF5103" w:rsidP="00DF5103">
            <w:pPr>
              <w:ind w:right="-2"/>
              <w:jc w:val="center"/>
              <w:rPr>
                <w:sz w:val="23"/>
                <w:szCs w:val="23"/>
                <w:lang w:eastAsia="en-US"/>
              </w:rPr>
            </w:pPr>
          </w:p>
        </w:tc>
        <w:tc>
          <w:tcPr>
            <w:tcW w:w="1559" w:type="dxa"/>
            <w:vAlign w:val="center"/>
          </w:tcPr>
          <w:p w14:paraId="5D6CA0F0" w14:textId="77777777" w:rsidR="00DF5103" w:rsidRPr="00DF5103" w:rsidRDefault="00DF5103" w:rsidP="00DF5103">
            <w:pPr>
              <w:ind w:right="-2"/>
              <w:jc w:val="center"/>
              <w:rPr>
                <w:sz w:val="22"/>
                <w:szCs w:val="22"/>
              </w:rPr>
            </w:pPr>
            <w:r w:rsidRPr="00DF5103">
              <w:rPr>
                <w:sz w:val="22"/>
                <w:szCs w:val="22"/>
              </w:rPr>
              <w:t>с 01.07.2026</w:t>
            </w:r>
          </w:p>
        </w:tc>
        <w:tc>
          <w:tcPr>
            <w:tcW w:w="992" w:type="dxa"/>
            <w:vAlign w:val="center"/>
          </w:tcPr>
          <w:p w14:paraId="2B66F2D4" w14:textId="77777777" w:rsidR="00DF5103" w:rsidRPr="00DF5103" w:rsidRDefault="00DF5103" w:rsidP="00DF5103">
            <w:pPr>
              <w:ind w:right="-2"/>
              <w:jc w:val="center"/>
              <w:rPr>
                <w:sz w:val="22"/>
                <w:szCs w:val="22"/>
                <w:lang w:eastAsia="en-US"/>
              </w:rPr>
            </w:pPr>
            <w:r w:rsidRPr="00DF5103">
              <w:rPr>
                <w:sz w:val="22"/>
                <w:szCs w:val="22"/>
                <w:lang w:eastAsia="en-US"/>
              </w:rPr>
              <w:t>5 625,58</w:t>
            </w:r>
          </w:p>
        </w:tc>
        <w:tc>
          <w:tcPr>
            <w:tcW w:w="851" w:type="dxa"/>
            <w:vAlign w:val="center"/>
          </w:tcPr>
          <w:p w14:paraId="277E681D" w14:textId="77777777" w:rsidR="00DF5103" w:rsidRPr="00DF5103" w:rsidRDefault="00DF5103" w:rsidP="00DF5103">
            <w:pPr>
              <w:ind w:right="-2"/>
              <w:jc w:val="center"/>
              <w:rPr>
                <w:sz w:val="23"/>
                <w:szCs w:val="23"/>
                <w:lang w:eastAsia="en-US"/>
              </w:rPr>
            </w:pPr>
            <w:r w:rsidRPr="00DF5103">
              <w:rPr>
                <w:sz w:val="22"/>
                <w:szCs w:val="22"/>
              </w:rPr>
              <w:t>x</w:t>
            </w:r>
          </w:p>
        </w:tc>
        <w:tc>
          <w:tcPr>
            <w:tcW w:w="850" w:type="dxa"/>
            <w:vAlign w:val="center"/>
          </w:tcPr>
          <w:p w14:paraId="376CE3BF" w14:textId="77777777" w:rsidR="00DF5103" w:rsidRPr="00DF5103" w:rsidRDefault="00DF5103" w:rsidP="00DF5103">
            <w:pPr>
              <w:ind w:right="-2"/>
              <w:jc w:val="center"/>
              <w:rPr>
                <w:sz w:val="23"/>
                <w:szCs w:val="23"/>
                <w:lang w:val="en-US" w:eastAsia="en-US"/>
              </w:rPr>
            </w:pPr>
            <w:r w:rsidRPr="00DF5103">
              <w:rPr>
                <w:sz w:val="22"/>
                <w:szCs w:val="22"/>
              </w:rPr>
              <w:t>x</w:t>
            </w:r>
          </w:p>
        </w:tc>
        <w:tc>
          <w:tcPr>
            <w:tcW w:w="851" w:type="dxa"/>
            <w:vAlign w:val="center"/>
          </w:tcPr>
          <w:p w14:paraId="6769ED9A" w14:textId="77777777" w:rsidR="00DF5103" w:rsidRPr="00DF5103" w:rsidRDefault="00DF5103" w:rsidP="00DF5103">
            <w:pPr>
              <w:ind w:right="-2"/>
              <w:jc w:val="center"/>
              <w:rPr>
                <w:sz w:val="23"/>
                <w:szCs w:val="23"/>
                <w:lang w:val="en-US" w:eastAsia="en-US"/>
              </w:rPr>
            </w:pPr>
            <w:r w:rsidRPr="00DF5103">
              <w:rPr>
                <w:sz w:val="22"/>
                <w:szCs w:val="22"/>
              </w:rPr>
              <w:t>x</w:t>
            </w:r>
          </w:p>
        </w:tc>
        <w:tc>
          <w:tcPr>
            <w:tcW w:w="992" w:type="dxa"/>
            <w:vAlign w:val="center"/>
          </w:tcPr>
          <w:p w14:paraId="65CD1744" w14:textId="77777777" w:rsidR="00DF5103" w:rsidRPr="00DF5103" w:rsidRDefault="00DF5103" w:rsidP="00DF5103">
            <w:pPr>
              <w:ind w:right="-2"/>
              <w:jc w:val="center"/>
              <w:rPr>
                <w:sz w:val="23"/>
                <w:szCs w:val="23"/>
                <w:lang w:val="en-US" w:eastAsia="en-US"/>
              </w:rPr>
            </w:pPr>
            <w:r w:rsidRPr="00DF5103">
              <w:rPr>
                <w:sz w:val="22"/>
                <w:szCs w:val="22"/>
              </w:rPr>
              <w:t>x</w:t>
            </w:r>
          </w:p>
        </w:tc>
        <w:tc>
          <w:tcPr>
            <w:tcW w:w="850" w:type="dxa"/>
            <w:vAlign w:val="center"/>
          </w:tcPr>
          <w:p w14:paraId="0802823E" w14:textId="77777777" w:rsidR="00DF5103" w:rsidRPr="00DF5103" w:rsidRDefault="00DF5103" w:rsidP="00DF5103">
            <w:pPr>
              <w:ind w:right="-2"/>
              <w:jc w:val="center"/>
              <w:rPr>
                <w:sz w:val="23"/>
                <w:szCs w:val="23"/>
                <w:lang w:val="en-US" w:eastAsia="en-US"/>
              </w:rPr>
            </w:pPr>
            <w:r w:rsidRPr="00DF5103">
              <w:rPr>
                <w:sz w:val="22"/>
                <w:szCs w:val="22"/>
              </w:rPr>
              <w:t>x</w:t>
            </w:r>
          </w:p>
        </w:tc>
      </w:tr>
      <w:tr w:rsidR="00DF5103" w:rsidRPr="00DF5103" w14:paraId="259188BA" w14:textId="77777777" w:rsidTr="00E6267D">
        <w:trPr>
          <w:trHeight w:val="321"/>
        </w:trPr>
        <w:tc>
          <w:tcPr>
            <w:tcW w:w="1827" w:type="dxa"/>
            <w:vMerge/>
          </w:tcPr>
          <w:p w14:paraId="59BB5222" w14:textId="77777777" w:rsidR="00DF5103" w:rsidRPr="00DF5103" w:rsidRDefault="00DF5103" w:rsidP="00DF5103">
            <w:pPr>
              <w:ind w:right="-2"/>
              <w:jc w:val="center"/>
              <w:rPr>
                <w:sz w:val="23"/>
                <w:szCs w:val="23"/>
                <w:lang w:eastAsia="en-US"/>
              </w:rPr>
            </w:pPr>
          </w:p>
        </w:tc>
        <w:tc>
          <w:tcPr>
            <w:tcW w:w="1860" w:type="dxa"/>
          </w:tcPr>
          <w:p w14:paraId="024ACCFB" w14:textId="77777777" w:rsidR="00DF5103" w:rsidRPr="00DF5103" w:rsidRDefault="00DF5103" w:rsidP="00DF5103">
            <w:pPr>
              <w:ind w:right="-2"/>
              <w:jc w:val="center"/>
              <w:rPr>
                <w:sz w:val="23"/>
                <w:szCs w:val="23"/>
                <w:lang w:eastAsia="en-US"/>
              </w:rPr>
            </w:pPr>
            <w:proofErr w:type="spellStart"/>
            <w:r w:rsidRPr="00DF5103">
              <w:rPr>
                <w:sz w:val="23"/>
                <w:szCs w:val="23"/>
                <w:lang w:eastAsia="en-US"/>
              </w:rPr>
              <w:t>Двухставочный</w:t>
            </w:r>
            <w:proofErr w:type="spellEnd"/>
          </w:p>
        </w:tc>
        <w:tc>
          <w:tcPr>
            <w:tcW w:w="1559" w:type="dxa"/>
            <w:vAlign w:val="center"/>
          </w:tcPr>
          <w:p w14:paraId="0AA65882" w14:textId="77777777" w:rsidR="00DF5103" w:rsidRPr="00DF5103" w:rsidRDefault="00DF5103" w:rsidP="00DF5103">
            <w:pPr>
              <w:ind w:left="-106" w:right="-2"/>
              <w:jc w:val="center"/>
              <w:rPr>
                <w:sz w:val="23"/>
                <w:szCs w:val="23"/>
                <w:lang w:eastAsia="en-US"/>
              </w:rPr>
            </w:pPr>
            <w:r w:rsidRPr="00DF5103">
              <w:rPr>
                <w:sz w:val="23"/>
                <w:szCs w:val="23"/>
                <w:lang w:eastAsia="en-US"/>
              </w:rPr>
              <w:t>x</w:t>
            </w:r>
          </w:p>
        </w:tc>
        <w:tc>
          <w:tcPr>
            <w:tcW w:w="992" w:type="dxa"/>
            <w:vAlign w:val="center"/>
          </w:tcPr>
          <w:p w14:paraId="2A9E23DC" w14:textId="77777777" w:rsidR="00DF5103" w:rsidRPr="00DF5103" w:rsidRDefault="00DF5103" w:rsidP="00DF5103">
            <w:pPr>
              <w:ind w:left="-108" w:right="-2"/>
              <w:jc w:val="center"/>
              <w:rPr>
                <w:sz w:val="23"/>
                <w:szCs w:val="23"/>
                <w:lang w:eastAsia="en-US"/>
              </w:rPr>
            </w:pPr>
            <w:r w:rsidRPr="00DF5103">
              <w:rPr>
                <w:sz w:val="23"/>
                <w:szCs w:val="23"/>
                <w:lang w:eastAsia="en-US"/>
              </w:rPr>
              <w:t>x</w:t>
            </w:r>
          </w:p>
        </w:tc>
        <w:tc>
          <w:tcPr>
            <w:tcW w:w="851" w:type="dxa"/>
            <w:vAlign w:val="center"/>
          </w:tcPr>
          <w:p w14:paraId="0FD274F9" w14:textId="77777777" w:rsidR="00DF5103" w:rsidRPr="00DF5103" w:rsidRDefault="00DF5103" w:rsidP="00DF5103">
            <w:pPr>
              <w:ind w:right="-2"/>
              <w:jc w:val="center"/>
              <w:rPr>
                <w:sz w:val="23"/>
                <w:szCs w:val="23"/>
                <w:lang w:eastAsia="en-US"/>
              </w:rPr>
            </w:pPr>
            <w:r w:rsidRPr="00DF5103">
              <w:rPr>
                <w:sz w:val="23"/>
                <w:szCs w:val="23"/>
                <w:lang w:eastAsia="en-US"/>
              </w:rPr>
              <w:t>x</w:t>
            </w:r>
          </w:p>
        </w:tc>
        <w:tc>
          <w:tcPr>
            <w:tcW w:w="850" w:type="dxa"/>
            <w:vAlign w:val="center"/>
          </w:tcPr>
          <w:p w14:paraId="17DE38AF" w14:textId="77777777" w:rsidR="00DF5103" w:rsidRPr="00DF5103" w:rsidRDefault="00DF5103" w:rsidP="00DF5103">
            <w:pPr>
              <w:ind w:right="-2"/>
              <w:jc w:val="center"/>
              <w:rPr>
                <w:sz w:val="23"/>
                <w:szCs w:val="23"/>
                <w:lang w:eastAsia="en-US"/>
              </w:rPr>
            </w:pPr>
            <w:r w:rsidRPr="00DF5103">
              <w:rPr>
                <w:sz w:val="23"/>
                <w:szCs w:val="23"/>
                <w:lang w:eastAsia="en-US"/>
              </w:rPr>
              <w:t>x</w:t>
            </w:r>
          </w:p>
        </w:tc>
        <w:tc>
          <w:tcPr>
            <w:tcW w:w="851" w:type="dxa"/>
            <w:vAlign w:val="center"/>
          </w:tcPr>
          <w:p w14:paraId="43314098" w14:textId="77777777" w:rsidR="00DF5103" w:rsidRPr="00DF5103" w:rsidRDefault="00DF5103" w:rsidP="00DF5103">
            <w:pPr>
              <w:ind w:right="-2"/>
              <w:jc w:val="center"/>
              <w:rPr>
                <w:sz w:val="23"/>
                <w:szCs w:val="23"/>
                <w:lang w:eastAsia="en-US"/>
              </w:rPr>
            </w:pPr>
            <w:r w:rsidRPr="00DF5103">
              <w:rPr>
                <w:sz w:val="23"/>
                <w:szCs w:val="23"/>
                <w:lang w:eastAsia="en-US"/>
              </w:rPr>
              <w:t>x</w:t>
            </w:r>
          </w:p>
        </w:tc>
        <w:tc>
          <w:tcPr>
            <w:tcW w:w="992" w:type="dxa"/>
            <w:vAlign w:val="center"/>
          </w:tcPr>
          <w:p w14:paraId="5387CD17" w14:textId="77777777" w:rsidR="00DF5103" w:rsidRPr="00DF5103" w:rsidRDefault="00DF5103" w:rsidP="00DF5103">
            <w:pPr>
              <w:ind w:right="-2"/>
              <w:jc w:val="center"/>
              <w:rPr>
                <w:sz w:val="23"/>
                <w:szCs w:val="23"/>
                <w:lang w:eastAsia="en-US"/>
              </w:rPr>
            </w:pPr>
            <w:r w:rsidRPr="00DF5103">
              <w:rPr>
                <w:sz w:val="23"/>
                <w:szCs w:val="23"/>
                <w:lang w:eastAsia="en-US"/>
              </w:rPr>
              <w:t>x</w:t>
            </w:r>
          </w:p>
        </w:tc>
        <w:tc>
          <w:tcPr>
            <w:tcW w:w="850" w:type="dxa"/>
            <w:vAlign w:val="center"/>
          </w:tcPr>
          <w:p w14:paraId="1BD3C0A0" w14:textId="77777777" w:rsidR="00DF5103" w:rsidRPr="00DF5103" w:rsidRDefault="00DF5103" w:rsidP="00DF5103">
            <w:pPr>
              <w:ind w:right="-2"/>
              <w:jc w:val="center"/>
              <w:rPr>
                <w:sz w:val="23"/>
                <w:szCs w:val="23"/>
                <w:lang w:eastAsia="en-US"/>
              </w:rPr>
            </w:pPr>
            <w:r w:rsidRPr="00DF5103">
              <w:rPr>
                <w:sz w:val="23"/>
                <w:szCs w:val="23"/>
                <w:lang w:eastAsia="en-US"/>
              </w:rPr>
              <w:t>x</w:t>
            </w:r>
          </w:p>
        </w:tc>
      </w:tr>
      <w:tr w:rsidR="00DF5103" w:rsidRPr="00DF5103" w14:paraId="6861292B" w14:textId="77777777" w:rsidTr="00E6267D">
        <w:tc>
          <w:tcPr>
            <w:tcW w:w="1827" w:type="dxa"/>
            <w:vMerge/>
          </w:tcPr>
          <w:p w14:paraId="5B370FCD" w14:textId="77777777" w:rsidR="00DF5103" w:rsidRPr="00DF5103" w:rsidRDefault="00DF5103" w:rsidP="00DF5103">
            <w:pPr>
              <w:ind w:right="-2"/>
              <w:jc w:val="center"/>
              <w:rPr>
                <w:sz w:val="23"/>
                <w:szCs w:val="23"/>
                <w:lang w:eastAsia="en-US"/>
              </w:rPr>
            </w:pPr>
          </w:p>
        </w:tc>
        <w:tc>
          <w:tcPr>
            <w:tcW w:w="1860" w:type="dxa"/>
            <w:vAlign w:val="center"/>
          </w:tcPr>
          <w:p w14:paraId="6A660935" w14:textId="77777777" w:rsidR="00DF5103" w:rsidRPr="00DF5103" w:rsidRDefault="00DF5103" w:rsidP="00DF5103">
            <w:pPr>
              <w:ind w:right="-2"/>
              <w:jc w:val="center"/>
              <w:rPr>
                <w:sz w:val="23"/>
                <w:szCs w:val="23"/>
                <w:lang w:eastAsia="en-US"/>
              </w:rPr>
            </w:pPr>
            <w:r w:rsidRPr="00DF5103">
              <w:rPr>
                <w:sz w:val="23"/>
                <w:szCs w:val="23"/>
                <w:lang w:eastAsia="en-US"/>
              </w:rPr>
              <w:t>Ставка за тепловую энергию, руб./Гкал</w:t>
            </w:r>
          </w:p>
        </w:tc>
        <w:tc>
          <w:tcPr>
            <w:tcW w:w="1559" w:type="dxa"/>
            <w:vAlign w:val="center"/>
          </w:tcPr>
          <w:p w14:paraId="677C1902" w14:textId="77777777" w:rsidR="00DF5103" w:rsidRPr="00DF5103" w:rsidRDefault="00DF5103" w:rsidP="00DF5103">
            <w:pPr>
              <w:ind w:right="-2"/>
              <w:jc w:val="center"/>
              <w:rPr>
                <w:sz w:val="23"/>
                <w:szCs w:val="23"/>
                <w:lang w:eastAsia="en-US"/>
              </w:rPr>
            </w:pPr>
            <w:r w:rsidRPr="00DF5103">
              <w:rPr>
                <w:sz w:val="23"/>
                <w:szCs w:val="23"/>
                <w:lang w:eastAsia="en-US"/>
              </w:rPr>
              <w:t>x</w:t>
            </w:r>
          </w:p>
        </w:tc>
        <w:tc>
          <w:tcPr>
            <w:tcW w:w="992" w:type="dxa"/>
            <w:vAlign w:val="center"/>
          </w:tcPr>
          <w:p w14:paraId="1ED84B01" w14:textId="77777777" w:rsidR="00DF5103" w:rsidRPr="00DF5103" w:rsidRDefault="00DF5103" w:rsidP="00DF5103">
            <w:pPr>
              <w:ind w:right="-2"/>
              <w:jc w:val="center"/>
              <w:rPr>
                <w:sz w:val="23"/>
                <w:szCs w:val="23"/>
                <w:lang w:eastAsia="en-US"/>
              </w:rPr>
            </w:pPr>
            <w:r w:rsidRPr="00DF5103">
              <w:rPr>
                <w:sz w:val="23"/>
                <w:szCs w:val="23"/>
                <w:lang w:eastAsia="en-US"/>
              </w:rPr>
              <w:t>x</w:t>
            </w:r>
          </w:p>
        </w:tc>
        <w:tc>
          <w:tcPr>
            <w:tcW w:w="851" w:type="dxa"/>
            <w:vAlign w:val="center"/>
          </w:tcPr>
          <w:p w14:paraId="6AC220B4" w14:textId="77777777" w:rsidR="00DF5103" w:rsidRPr="00DF5103" w:rsidRDefault="00DF5103" w:rsidP="00DF5103">
            <w:pPr>
              <w:ind w:right="-2"/>
              <w:jc w:val="center"/>
              <w:rPr>
                <w:sz w:val="23"/>
                <w:szCs w:val="23"/>
                <w:lang w:eastAsia="en-US"/>
              </w:rPr>
            </w:pPr>
            <w:r w:rsidRPr="00DF5103">
              <w:rPr>
                <w:sz w:val="23"/>
                <w:szCs w:val="23"/>
                <w:lang w:eastAsia="en-US"/>
              </w:rPr>
              <w:t>x</w:t>
            </w:r>
          </w:p>
        </w:tc>
        <w:tc>
          <w:tcPr>
            <w:tcW w:w="850" w:type="dxa"/>
            <w:vAlign w:val="center"/>
          </w:tcPr>
          <w:p w14:paraId="346D9433" w14:textId="77777777" w:rsidR="00DF5103" w:rsidRPr="00DF5103" w:rsidRDefault="00DF5103" w:rsidP="00DF5103">
            <w:pPr>
              <w:ind w:right="-2"/>
              <w:jc w:val="center"/>
              <w:rPr>
                <w:sz w:val="23"/>
                <w:szCs w:val="23"/>
                <w:lang w:eastAsia="en-US"/>
              </w:rPr>
            </w:pPr>
            <w:r w:rsidRPr="00DF5103">
              <w:rPr>
                <w:sz w:val="23"/>
                <w:szCs w:val="23"/>
                <w:lang w:eastAsia="en-US"/>
              </w:rPr>
              <w:t>x</w:t>
            </w:r>
          </w:p>
        </w:tc>
        <w:tc>
          <w:tcPr>
            <w:tcW w:w="851" w:type="dxa"/>
            <w:vAlign w:val="center"/>
          </w:tcPr>
          <w:p w14:paraId="6ADB3733" w14:textId="77777777" w:rsidR="00DF5103" w:rsidRPr="00DF5103" w:rsidRDefault="00DF5103" w:rsidP="00DF5103">
            <w:pPr>
              <w:ind w:right="-2"/>
              <w:jc w:val="center"/>
              <w:rPr>
                <w:sz w:val="23"/>
                <w:szCs w:val="23"/>
                <w:lang w:eastAsia="en-US"/>
              </w:rPr>
            </w:pPr>
            <w:r w:rsidRPr="00DF5103">
              <w:rPr>
                <w:sz w:val="23"/>
                <w:szCs w:val="23"/>
                <w:lang w:eastAsia="en-US"/>
              </w:rPr>
              <w:t>x</w:t>
            </w:r>
          </w:p>
        </w:tc>
        <w:tc>
          <w:tcPr>
            <w:tcW w:w="992" w:type="dxa"/>
            <w:vAlign w:val="center"/>
          </w:tcPr>
          <w:p w14:paraId="76E19516" w14:textId="77777777" w:rsidR="00DF5103" w:rsidRPr="00DF5103" w:rsidRDefault="00DF5103" w:rsidP="00DF5103">
            <w:pPr>
              <w:ind w:right="-2"/>
              <w:jc w:val="center"/>
              <w:rPr>
                <w:sz w:val="23"/>
                <w:szCs w:val="23"/>
                <w:lang w:eastAsia="en-US"/>
              </w:rPr>
            </w:pPr>
            <w:r w:rsidRPr="00DF5103">
              <w:rPr>
                <w:sz w:val="23"/>
                <w:szCs w:val="23"/>
                <w:lang w:eastAsia="en-US"/>
              </w:rPr>
              <w:t>x</w:t>
            </w:r>
          </w:p>
        </w:tc>
        <w:tc>
          <w:tcPr>
            <w:tcW w:w="850" w:type="dxa"/>
            <w:vAlign w:val="center"/>
          </w:tcPr>
          <w:p w14:paraId="47216D0B" w14:textId="77777777" w:rsidR="00DF5103" w:rsidRPr="00DF5103" w:rsidRDefault="00DF5103" w:rsidP="00DF5103">
            <w:pPr>
              <w:ind w:right="-2"/>
              <w:jc w:val="center"/>
              <w:rPr>
                <w:sz w:val="23"/>
                <w:szCs w:val="23"/>
                <w:lang w:eastAsia="en-US"/>
              </w:rPr>
            </w:pPr>
            <w:r w:rsidRPr="00DF5103">
              <w:rPr>
                <w:sz w:val="23"/>
                <w:szCs w:val="23"/>
                <w:lang w:eastAsia="en-US"/>
              </w:rPr>
              <w:t>x</w:t>
            </w:r>
          </w:p>
        </w:tc>
      </w:tr>
      <w:tr w:rsidR="00DF5103" w:rsidRPr="00DF5103" w14:paraId="6EA4913D" w14:textId="77777777" w:rsidTr="00E6267D">
        <w:tc>
          <w:tcPr>
            <w:tcW w:w="1827" w:type="dxa"/>
            <w:vMerge/>
          </w:tcPr>
          <w:p w14:paraId="72753F38" w14:textId="77777777" w:rsidR="00DF5103" w:rsidRPr="00DF5103" w:rsidRDefault="00DF5103" w:rsidP="00DF5103">
            <w:pPr>
              <w:ind w:right="-2"/>
              <w:jc w:val="center"/>
              <w:rPr>
                <w:sz w:val="23"/>
                <w:szCs w:val="23"/>
                <w:lang w:eastAsia="en-US"/>
              </w:rPr>
            </w:pPr>
          </w:p>
        </w:tc>
        <w:tc>
          <w:tcPr>
            <w:tcW w:w="1860" w:type="dxa"/>
          </w:tcPr>
          <w:p w14:paraId="17073711" w14:textId="77777777" w:rsidR="00DF5103" w:rsidRPr="00DF5103" w:rsidRDefault="00DF5103" w:rsidP="00DF5103">
            <w:pPr>
              <w:ind w:left="-113" w:right="-2"/>
              <w:jc w:val="center"/>
              <w:rPr>
                <w:sz w:val="23"/>
                <w:szCs w:val="23"/>
                <w:lang w:eastAsia="en-US"/>
              </w:rPr>
            </w:pPr>
            <w:r w:rsidRPr="00DF5103">
              <w:rPr>
                <w:sz w:val="23"/>
                <w:szCs w:val="23"/>
                <w:lang w:eastAsia="en-US"/>
              </w:rPr>
              <w:t xml:space="preserve">Ставка за </w:t>
            </w:r>
            <w:proofErr w:type="spellStart"/>
            <w:r w:rsidRPr="00DF5103">
              <w:rPr>
                <w:sz w:val="23"/>
                <w:szCs w:val="23"/>
                <w:lang w:eastAsia="en-US"/>
              </w:rPr>
              <w:t>содер-жание</w:t>
            </w:r>
            <w:proofErr w:type="spellEnd"/>
            <w:r w:rsidRPr="00DF5103">
              <w:rPr>
                <w:sz w:val="23"/>
                <w:szCs w:val="23"/>
                <w:lang w:eastAsia="en-US"/>
              </w:rPr>
              <w:t xml:space="preserve"> тепловой </w:t>
            </w:r>
          </w:p>
          <w:p w14:paraId="0AD83410" w14:textId="77777777" w:rsidR="00DF5103" w:rsidRPr="00DF5103" w:rsidRDefault="00DF5103" w:rsidP="00DF5103">
            <w:pPr>
              <w:ind w:right="-2"/>
              <w:jc w:val="center"/>
              <w:rPr>
                <w:sz w:val="23"/>
                <w:szCs w:val="23"/>
                <w:lang w:eastAsia="en-US"/>
              </w:rPr>
            </w:pPr>
            <w:r w:rsidRPr="00DF5103">
              <w:rPr>
                <w:sz w:val="23"/>
                <w:szCs w:val="23"/>
                <w:lang w:eastAsia="en-US"/>
              </w:rPr>
              <w:t>мощности тыс. руб./Гкал/ч в мес.</w:t>
            </w:r>
          </w:p>
        </w:tc>
        <w:tc>
          <w:tcPr>
            <w:tcW w:w="1559" w:type="dxa"/>
            <w:vAlign w:val="center"/>
          </w:tcPr>
          <w:p w14:paraId="2351F5B9" w14:textId="77777777" w:rsidR="00DF5103" w:rsidRPr="00DF5103" w:rsidRDefault="00DF5103" w:rsidP="00DF5103">
            <w:pPr>
              <w:ind w:right="-2"/>
              <w:jc w:val="center"/>
              <w:rPr>
                <w:sz w:val="23"/>
                <w:szCs w:val="23"/>
                <w:lang w:eastAsia="en-US"/>
              </w:rPr>
            </w:pPr>
            <w:r w:rsidRPr="00DF5103">
              <w:rPr>
                <w:sz w:val="23"/>
                <w:szCs w:val="23"/>
                <w:lang w:eastAsia="en-US"/>
              </w:rPr>
              <w:t>x</w:t>
            </w:r>
          </w:p>
        </w:tc>
        <w:tc>
          <w:tcPr>
            <w:tcW w:w="992" w:type="dxa"/>
            <w:vAlign w:val="center"/>
          </w:tcPr>
          <w:p w14:paraId="1A4C7E9F" w14:textId="77777777" w:rsidR="00DF5103" w:rsidRPr="00DF5103" w:rsidRDefault="00DF5103" w:rsidP="00DF5103">
            <w:pPr>
              <w:ind w:right="-2"/>
              <w:jc w:val="center"/>
              <w:rPr>
                <w:sz w:val="23"/>
                <w:szCs w:val="23"/>
                <w:lang w:eastAsia="en-US"/>
              </w:rPr>
            </w:pPr>
            <w:r w:rsidRPr="00DF5103">
              <w:rPr>
                <w:sz w:val="23"/>
                <w:szCs w:val="23"/>
                <w:lang w:eastAsia="en-US"/>
              </w:rPr>
              <w:t>x</w:t>
            </w:r>
          </w:p>
        </w:tc>
        <w:tc>
          <w:tcPr>
            <w:tcW w:w="851" w:type="dxa"/>
            <w:vAlign w:val="center"/>
          </w:tcPr>
          <w:p w14:paraId="03A24706" w14:textId="77777777" w:rsidR="00DF5103" w:rsidRPr="00DF5103" w:rsidRDefault="00DF5103" w:rsidP="00DF5103">
            <w:pPr>
              <w:ind w:right="-2"/>
              <w:jc w:val="center"/>
              <w:rPr>
                <w:sz w:val="23"/>
                <w:szCs w:val="23"/>
                <w:lang w:eastAsia="en-US"/>
              </w:rPr>
            </w:pPr>
            <w:r w:rsidRPr="00DF5103">
              <w:rPr>
                <w:sz w:val="23"/>
                <w:szCs w:val="23"/>
                <w:lang w:eastAsia="en-US"/>
              </w:rPr>
              <w:t>x</w:t>
            </w:r>
          </w:p>
        </w:tc>
        <w:tc>
          <w:tcPr>
            <w:tcW w:w="850" w:type="dxa"/>
            <w:vAlign w:val="center"/>
          </w:tcPr>
          <w:p w14:paraId="038B5992" w14:textId="77777777" w:rsidR="00DF5103" w:rsidRPr="00DF5103" w:rsidRDefault="00DF5103" w:rsidP="00DF5103">
            <w:pPr>
              <w:ind w:right="-2"/>
              <w:jc w:val="center"/>
              <w:rPr>
                <w:sz w:val="23"/>
                <w:szCs w:val="23"/>
                <w:lang w:eastAsia="en-US"/>
              </w:rPr>
            </w:pPr>
            <w:r w:rsidRPr="00DF5103">
              <w:rPr>
                <w:sz w:val="23"/>
                <w:szCs w:val="23"/>
                <w:lang w:eastAsia="en-US"/>
              </w:rPr>
              <w:t>x</w:t>
            </w:r>
          </w:p>
        </w:tc>
        <w:tc>
          <w:tcPr>
            <w:tcW w:w="851" w:type="dxa"/>
            <w:vAlign w:val="center"/>
          </w:tcPr>
          <w:p w14:paraId="13F7E5D9" w14:textId="77777777" w:rsidR="00DF5103" w:rsidRPr="00DF5103" w:rsidRDefault="00DF5103" w:rsidP="00DF5103">
            <w:pPr>
              <w:ind w:right="-2"/>
              <w:jc w:val="center"/>
              <w:rPr>
                <w:sz w:val="23"/>
                <w:szCs w:val="23"/>
                <w:lang w:eastAsia="en-US"/>
              </w:rPr>
            </w:pPr>
            <w:r w:rsidRPr="00DF5103">
              <w:rPr>
                <w:sz w:val="23"/>
                <w:szCs w:val="23"/>
                <w:lang w:eastAsia="en-US"/>
              </w:rPr>
              <w:t>x</w:t>
            </w:r>
          </w:p>
        </w:tc>
        <w:tc>
          <w:tcPr>
            <w:tcW w:w="992" w:type="dxa"/>
            <w:vAlign w:val="center"/>
          </w:tcPr>
          <w:p w14:paraId="283964F7" w14:textId="77777777" w:rsidR="00DF5103" w:rsidRPr="00DF5103" w:rsidRDefault="00DF5103" w:rsidP="00DF5103">
            <w:pPr>
              <w:ind w:right="-2"/>
              <w:jc w:val="center"/>
              <w:rPr>
                <w:sz w:val="23"/>
                <w:szCs w:val="23"/>
                <w:lang w:eastAsia="en-US"/>
              </w:rPr>
            </w:pPr>
            <w:r w:rsidRPr="00DF5103">
              <w:rPr>
                <w:sz w:val="23"/>
                <w:szCs w:val="23"/>
                <w:lang w:eastAsia="en-US"/>
              </w:rPr>
              <w:t>x</w:t>
            </w:r>
          </w:p>
        </w:tc>
        <w:tc>
          <w:tcPr>
            <w:tcW w:w="850" w:type="dxa"/>
            <w:vAlign w:val="center"/>
          </w:tcPr>
          <w:p w14:paraId="3CE314DF" w14:textId="77777777" w:rsidR="00DF5103" w:rsidRPr="00DF5103" w:rsidRDefault="00DF5103" w:rsidP="00DF5103">
            <w:pPr>
              <w:ind w:right="-2"/>
              <w:jc w:val="center"/>
              <w:rPr>
                <w:sz w:val="23"/>
                <w:szCs w:val="23"/>
                <w:lang w:eastAsia="en-US"/>
              </w:rPr>
            </w:pPr>
            <w:r w:rsidRPr="00DF5103">
              <w:rPr>
                <w:sz w:val="23"/>
                <w:szCs w:val="23"/>
                <w:lang w:eastAsia="en-US"/>
              </w:rPr>
              <w:t>x</w:t>
            </w:r>
          </w:p>
        </w:tc>
      </w:tr>
      <w:tr w:rsidR="00DF5103" w:rsidRPr="00DF5103" w14:paraId="7F650E4E" w14:textId="77777777" w:rsidTr="00E6267D">
        <w:tc>
          <w:tcPr>
            <w:tcW w:w="1827" w:type="dxa"/>
            <w:vMerge/>
          </w:tcPr>
          <w:p w14:paraId="3A64D662" w14:textId="77777777" w:rsidR="00DF5103" w:rsidRPr="00DF5103" w:rsidRDefault="00DF5103" w:rsidP="00DF5103">
            <w:pPr>
              <w:ind w:right="-2"/>
              <w:jc w:val="center"/>
              <w:rPr>
                <w:sz w:val="23"/>
                <w:szCs w:val="23"/>
                <w:lang w:eastAsia="en-US"/>
              </w:rPr>
            </w:pPr>
          </w:p>
        </w:tc>
        <w:tc>
          <w:tcPr>
            <w:tcW w:w="8805" w:type="dxa"/>
            <w:gridSpan w:val="8"/>
            <w:vAlign w:val="center"/>
          </w:tcPr>
          <w:p w14:paraId="498145F1" w14:textId="77777777" w:rsidR="00DF5103" w:rsidRPr="00DF5103" w:rsidRDefault="00DF5103" w:rsidP="00DF5103">
            <w:pPr>
              <w:ind w:right="-2"/>
              <w:jc w:val="center"/>
              <w:rPr>
                <w:sz w:val="23"/>
                <w:szCs w:val="23"/>
                <w:lang w:eastAsia="en-US"/>
              </w:rPr>
            </w:pPr>
            <w:r w:rsidRPr="00DF5103">
              <w:rPr>
                <w:sz w:val="23"/>
                <w:szCs w:val="23"/>
                <w:lang w:eastAsia="en-US"/>
              </w:rPr>
              <w:t>Население (НДС не облагается) **</w:t>
            </w:r>
          </w:p>
        </w:tc>
      </w:tr>
      <w:tr w:rsidR="00DF5103" w:rsidRPr="00DF5103" w14:paraId="1892B1B7" w14:textId="77777777" w:rsidTr="00E6267D">
        <w:tc>
          <w:tcPr>
            <w:tcW w:w="1827" w:type="dxa"/>
            <w:vMerge/>
          </w:tcPr>
          <w:p w14:paraId="62E2CBC8" w14:textId="77777777" w:rsidR="00DF5103" w:rsidRPr="00DF5103" w:rsidRDefault="00DF5103" w:rsidP="00DF5103">
            <w:pPr>
              <w:ind w:right="-2"/>
              <w:jc w:val="center"/>
              <w:rPr>
                <w:sz w:val="23"/>
                <w:szCs w:val="23"/>
                <w:lang w:eastAsia="en-US"/>
              </w:rPr>
            </w:pPr>
          </w:p>
        </w:tc>
        <w:tc>
          <w:tcPr>
            <w:tcW w:w="1860" w:type="dxa"/>
            <w:vMerge w:val="restart"/>
            <w:vAlign w:val="center"/>
          </w:tcPr>
          <w:p w14:paraId="31B0A4D4" w14:textId="77777777" w:rsidR="00DF5103" w:rsidRPr="00DF5103" w:rsidRDefault="00DF5103" w:rsidP="00DF5103">
            <w:pPr>
              <w:ind w:right="-2"/>
              <w:jc w:val="center"/>
              <w:rPr>
                <w:sz w:val="23"/>
                <w:szCs w:val="23"/>
                <w:lang w:eastAsia="en-US"/>
              </w:rPr>
            </w:pPr>
            <w:r w:rsidRPr="00DF5103">
              <w:rPr>
                <w:sz w:val="23"/>
                <w:szCs w:val="23"/>
                <w:lang w:eastAsia="en-US"/>
              </w:rPr>
              <w:t>Одноставочный</w:t>
            </w:r>
          </w:p>
          <w:p w14:paraId="60B02571" w14:textId="77777777" w:rsidR="00DF5103" w:rsidRPr="00DF5103" w:rsidRDefault="00DF5103" w:rsidP="00DF5103">
            <w:pPr>
              <w:ind w:left="-113" w:right="-2"/>
              <w:jc w:val="center"/>
              <w:rPr>
                <w:sz w:val="23"/>
                <w:szCs w:val="23"/>
                <w:lang w:eastAsia="en-US"/>
              </w:rPr>
            </w:pPr>
            <w:r w:rsidRPr="00DF5103">
              <w:rPr>
                <w:sz w:val="23"/>
                <w:szCs w:val="23"/>
                <w:lang w:eastAsia="en-US"/>
              </w:rPr>
              <w:t>руб./Гкал</w:t>
            </w:r>
          </w:p>
        </w:tc>
        <w:tc>
          <w:tcPr>
            <w:tcW w:w="1559" w:type="dxa"/>
            <w:vAlign w:val="center"/>
          </w:tcPr>
          <w:p w14:paraId="60994461" w14:textId="77777777" w:rsidR="00DF5103" w:rsidRPr="00DF5103" w:rsidRDefault="00DF5103" w:rsidP="00DF5103">
            <w:pPr>
              <w:ind w:right="-2"/>
              <w:jc w:val="center"/>
              <w:rPr>
                <w:sz w:val="23"/>
                <w:szCs w:val="23"/>
                <w:lang w:eastAsia="en-US"/>
              </w:rPr>
            </w:pPr>
            <w:r w:rsidRPr="00DF5103">
              <w:rPr>
                <w:sz w:val="22"/>
                <w:szCs w:val="22"/>
              </w:rPr>
              <w:t>с 01.01.2025</w:t>
            </w:r>
          </w:p>
        </w:tc>
        <w:tc>
          <w:tcPr>
            <w:tcW w:w="992" w:type="dxa"/>
            <w:vAlign w:val="center"/>
          </w:tcPr>
          <w:p w14:paraId="72E11F64" w14:textId="77777777" w:rsidR="00DF5103" w:rsidRPr="00DF5103" w:rsidRDefault="00DF5103" w:rsidP="00DF5103">
            <w:pPr>
              <w:ind w:right="-2"/>
              <w:jc w:val="center"/>
              <w:rPr>
                <w:sz w:val="23"/>
                <w:szCs w:val="23"/>
                <w:lang w:eastAsia="en-US"/>
              </w:rPr>
            </w:pPr>
            <w:r w:rsidRPr="00DF5103">
              <w:rPr>
                <w:sz w:val="22"/>
                <w:szCs w:val="22"/>
                <w:lang w:eastAsia="en-US"/>
              </w:rPr>
              <w:t>4 228,56</w:t>
            </w:r>
          </w:p>
        </w:tc>
        <w:tc>
          <w:tcPr>
            <w:tcW w:w="851" w:type="dxa"/>
            <w:vAlign w:val="center"/>
          </w:tcPr>
          <w:p w14:paraId="417E3D95" w14:textId="77777777" w:rsidR="00DF5103" w:rsidRPr="00DF5103" w:rsidRDefault="00DF5103" w:rsidP="00DF5103">
            <w:pPr>
              <w:ind w:right="-2"/>
              <w:jc w:val="center"/>
              <w:rPr>
                <w:sz w:val="23"/>
                <w:szCs w:val="23"/>
                <w:lang w:eastAsia="en-US"/>
              </w:rPr>
            </w:pPr>
            <w:r w:rsidRPr="00DF5103">
              <w:rPr>
                <w:sz w:val="23"/>
                <w:szCs w:val="23"/>
                <w:lang w:eastAsia="en-US"/>
              </w:rPr>
              <w:t>x</w:t>
            </w:r>
          </w:p>
        </w:tc>
        <w:tc>
          <w:tcPr>
            <w:tcW w:w="850" w:type="dxa"/>
            <w:vAlign w:val="center"/>
          </w:tcPr>
          <w:p w14:paraId="230D5985" w14:textId="77777777" w:rsidR="00DF5103" w:rsidRPr="00DF5103" w:rsidRDefault="00DF5103" w:rsidP="00DF5103">
            <w:pPr>
              <w:ind w:right="-2"/>
              <w:jc w:val="center"/>
              <w:rPr>
                <w:sz w:val="23"/>
                <w:szCs w:val="23"/>
                <w:lang w:eastAsia="en-US"/>
              </w:rPr>
            </w:pPr>
            <w:r w:rsidRPr="00DF5103">
              <w:rPr>
                <w:sz w:val="23"/>
                <w:szCs w:val="23"/>
                <w:lang w:val="en-US" w:eastAsia="en-US"/>
              </w:rPr>
              <w:t>x</w:t>
            </w:r>
          </w:p>
        </w:tc>
        <w:tc>
          <w:tcPr>
            <w:tcW w:w="851" w:type="dxa"/>
            <w:vAlign w:val="center"/>
          </w:tcPr>
          <w:p w14:paraId="522FF55E" w14:textId="77777777" w:rsidR="00DF5103" w:rsidRPr="00DF5103" w:rsidRDefault="00DF5103" w:rsidP="00DF5103">
            <w:pPr>
              <w:ind w:right="-2"/>
              <w:jc w:val="center"/>
              <w:rPr>
                <w:sz w:val="23"/>
                <w:szCs w:val="23"/>
                <w:lang w:eastAsia="en-US"/>
              </w:rPr>
            </w:pPr>
            <w:r w:rsidRPr="00DF5103">
              <w:rPr>
                <w:sz w:val="23"/>
                <w:szCs w:val="23"/>
                <w:lang w:val="en-US" w:eastAsia="en-US"/>
              </w:rPr>
              <w:t>x</w:t>
            </w:r>
          </w:p>
        </w:tc>
        <w:tc>
          <w:tcPr>
            <w:tcW w:w="992" w:type="dxa"/>
            <w:vAlign w:val="center"/>
          </w:tcPr>
          <w:p w14:paraId="14E4FDE1" w14:textId="77777777" w:rsidR="00DF5103" w:rsidRPr="00DF5103" w:rsidRDefault="00DF5103" w:rsidP="00DF5103">
            <w:pPr>
              <w:ind w:right="-2"/>
              <w:jc w:val="center"/>
              <w:rPr>
                <w:sz w:val="23"/>
                <w:szCs w:val="23"/>
                <w:lang w:eastAsia="en-US"/>
              </w:rPr>
            </w:pPr>
            <w:r w:rsidRPr="00DF5103">
              <w:rPr>
                <w:sz w:val="23"/>
                <w:szCs w:val="23"/>
                <w:lang w:val="en-US" w:eastAsia="en-US"/>
              </w:rPr>
              <w:t>x</w:t>
            </w:r>
          </w:p>
        </w:tc>
        <w:tc>
          <w:tcPr>
            <w:tcW w:w="850" w:type="dxa"/>
            <w:vAlign w:val="center"/>
          </w:tcPr>
          <w:p w14:paraId="2FEC5557" w14:textId="77777777" w:rsidR="00DF5103" w:rsidRPr="00DF5103" w:rsidRDefault="00DF5103" w:rsidP="00DF5103">
            <w:pPr>
              <w:ind w:right="-2"/>
              <w:jc w:val="center"/>
              <w:rPr>
                <w:sz w:val="23"/>
                <w:szCs w:val="23"/>
                <w:lang w:eastAsia="en-US"/>
              </w:rPr>
            </w:pPr>
            <w:r w:rsidRPr="00DF5103">
              <w:rPr>
                <w:sz w:val="23"/>
                <w:szCs w:val="23"/>
                <w:lang w:val="en-US" w:eastAsia="en-US"/>
              </w:rPr>
              <w:t>x</w:t>
            </w:r>
          </w:p>
        </w:tc>
      </w:tr>
      <w:tr w:rsidR="00DF5103" w:rsidRPr="00DF5103" w14:paraId="1AD92810" w14:textId="77777777" w:rsidTr="00E6267D">
        <w:tc>
          <w:tcPr>
            <w:tcW w:w="1827" w:type="dxa"/>
            <w:vMerge/>
          </w:tcPr>
          <w:p w14:paraId="4EB87B6B" w14:textId="77777777" w:rsidR="00DF5103" w:rsidRPr="00DF5103" w:rsidRDefault="00DF5103" w:rsidP="00DF5103">
            <w:pPr>
              <w:ind w:right="-2"/>
              <w:jc w:val="center"/>
              <w:rPr>
                <w:sz w:val="23"/>
                <w:szCs w:val="23"/>
                <w:lang w:eastAsia="en-US"/>
              </w:rPr>
            </w:pPr>
          </w:p>
        </w:tc>
        <w:tc>
          <w:tcPr>
            <w:tcW w:w="1860" w:type="dxa"/>
            <w:vMerge/>
          </w:tcPr>
          <w:p w14:paraId="16638BB8" w14:textId="77777777" w:rsidR="00DF5103" w:rsidRPr="00DF5103" w:rsidRDefault="00DF5103" w:rsidP="00DF5103">
            <w:pPr>
              <w:ind w:left="-113" w:right="-2"/>
              <w:jc w:val="center"/>
              <w:rPr>
                <w:sz w:val="23"/>
                <w:szCs w:val="23"/>
                <w:lang w:eastAsia="en-US"/>
              </w:rPr>
            </w:pPr>
          </w:p>
        </w:tc>
        <w:tc>
          <w:tcPr>
            <w:tcW w:w="1559" w:type="dxa"/>
            <w:vAlign w:val="center"/>
          </w:tcPr>
          <w:p w14:paraId="03F3CF24" w14:textId="77777777" w:rsidR="00DF5103" w:rsidRPr="00DF5103" w:rsidRDefault="00DF5103" w:rsidP="00DF5103">
            <w:pPr>
              <w:ind w:right="-2"/>
              <w:jc w:val="center"/>
              <w:rPr>
                <w:sz w:val="23"/>
                <w:szCs w:val="23"/>
                <w:lang w:eastAsia="en-US"/>
              </w:rPr>
            </w:pPr>
            <w:r w:rsidRPr="00DF5103">
              <w:rPr>
                <w:sz w:val="22"/>
                <w:szCs w:val="22"/>
              </w:rPr>
              <w:t>с 01.07.2025</w:t>
            </w:r>
          </w:p>
        </w:tc>
        <w:tc>
          <w:tcPr>
            <w:tcW w:w="992" w:type="dxa"/>
            <w:vAlign w:val="center"/>
          </w:tcPr>
          <w:p w14:paraId="3B5E3B85" w14:textId="77777777" w:rsidR="00DF5103" w:rsidRPr="00DF5103" w:rsidRDefault="00DF5103" w:rsidP="00DF5103">
            <w:pPr>
              <w:ind w:right="-2"/>
              <w:jc w:val="center"/>
              <w:rPr>
                <w:sz w:val="23"/>
                <w:szCs w:val="23"/>
                <w:lang w:eastAsia="en-US"/>
              </w:rPr>
            </w:pPr>
            <w:r w:rsidRPr="00DF5103">
              <w:rPr>
                <w:sz w:val="22"/>
                <w:szCs w:val="22"/>
                <w:lang w:eastAsia="en-US"/>
              </w:rPr>
              <w:t>4 228,89</w:t>
            </w:r>
          </w:p>
        </w:tc>
        <w:tc>
          <w:tcPr>
            <w:tcW w:w="851" w:type="dxa"/>
            <w:vAlign w:val="center"/>
          </w:tcPr>
          <w:p w14:paraId="291E33EF" w14:textId="77777777" w:rsidR="00DF5103" w:rsidRPr="00DF5103" w:rsidRDefault="00DF5103" w:rsidP="00DF5103">
            <w:pPr>
              <w:ind w:right="-2"/>
              <w:jc w:val="center"/>
              <w:rPr>
                <w:sz w:val="23"/>
                <w:szCs w:val="23"/>
                <w:lang w:eastAsia="en-US"/>
              </w:rPr>
            </w:pPr>
            <w:r w:rsidRPr="00DF5103">
              <w:rPr>
                <w:sz w:val="22"/>
                <w:szCs w:val="22"/>
              </w:rPr>
              <w:t>x</w:t>
            </w:r>
          </w:p>
        </w:tc>
        <w:tc>
          <w:tcPr>
            <w:tcW w:w="850" w:type="dxa"/>
            <w:vAlign w:val="center"/>
          </w:tcPr>
          <w:p w14:paraId="06BB30C5" w14:textId="77777777" w:rsidR="00DF5103" w:rsidRPr="00DF5103" w:rsidRDefault="00DF5103" w:rsidP="00DF5103">
            <w:pPr>
              <w:ind w:right="-2"/>
              <w:jc w:val="center"/>
              <w:rPr>
                <w:sz w:val="23"/>
                <w:szCs w:val="23"/>
                <w:lang w:eastAsia="en-US"/>
              </w:rPr>
            </w:pPr>
            <w:r w:rsidRPr="00DF5103">
              <w:rPr>
                <w:sz w:val="22"/>
                <w:szCs w:val="22"/>
              </w:rPr>
              <w:t>x</w:t>
            </w:r>
          </w:p>
        </w:tc>
        <w:tc>
          <w:tcPr>
            <w:tcW w:w="851" w:type="dxa"/>
            <w:vAlign w:val="center"/>
          </w:tcPr>
          <w:p w14:paraId="564A99FB" w14:textId="77777777" w:rsidR="00DF5103" w:rsidRPr="00DF5103" w:rsidRDefault="00DF5103" w:rsidP="00DF5103">
            <w:pPr>
              <w:ind w:right="-2"/>
              <w:jc w:val="center"/>
              <w:rPr>
                <w:sz w:val="23"/>
                <w:szCs w:val="23"/>
                <w:lang w:eastAsia="en-US"/>
              </w:rPr>
            </w:pPr>
            <w:r w:rsidRPr="00DF5103">
              <w:rPr>
                <w:sz w:val="22"/>
                <w:szCs w:val="22"/>
              </w:rPr>
              <w:t>x</w:t>
            </w:r>
          </w:p>
        </w:tc>
        <w:tc>
          <w:tcPr>
            <w:tcW w:w="992" w:type="dxa"/>
            <w:vAlign w:val="center"/>
          </w:tcPr>
          <w:p w14:paraId="070216AB" w14:textId="77777777" w:rsidR="00DF5103" w:rsidRPr="00DF5103" w:rsidRDefault="00DF5103" w:rsidP="00DF5103">
            <w:pPr>
              <w:ind w:right="-2"/>
              <w:jc w:val="center"/>
              <w:rPr>
                <w:sz w:val="23"/>
                <w:szCs w:val="23"/>
                <w:lang w:eastAsia="en-US"/>
              </w:rPr>
            </w:pPr>
            <w:r w:rsidRPr="00DF5103">
              <w:rPr>
                <w:sz w:val="22"/>
                <w:szCs w:val="22"/>
              </w:rPr>
              <w:t>x</w:t>
            </w:r>
          </w:p>
        </w:tc>
        <w:tc>
          <w:tcPr>
            <w:tcW w:w="850" w:type="dxa"/>
            <w:vAlign w:val="center"/>
          </w:tcPr>
          <w:p w14:paraId="762C417C" w14:textId="77777777" w:rsidR="00DF5103" w:rsidRPr="00DF5103" w:rsidRDefault="00DF5103" w:rsidP="00DF5103">
            <w:pPr>
              <w:ind w:right="-2"/>
              <w:jc w:val="center"/>
              <w:rPr>
                <w:sz w:val="23"/>
                <w:szCs w:val="23"/>
                <w:lang w:eastAsia="en-US"/>
              </w:rPr>
            </w:pPr>
            <w:r w:rsidRPr="00DF5103">
              <w:rPr>
                <w:sz w:val="22"/>
                <w:szCs w:val="22"/>
              </w:rPr>
              <w:t>x</w:t>
            </w:r>
          </w:p>
        </w:tc>
      </w:tr>
      <w:tr w:rsidR="00DF5103" w:rsidRPr="00DF5103" w14:paraId="6C14EAE1" w14:textId="77777777" w:rsidTr="00E6267D">
        <w:tc>
          <w:tcPr>
            <w:tcW w:w="1827" w:type="dxa"/>
            <w:vMerge/>
          </w:tcPr>
          <w:p w14:paraId="17E2A496" w14:textId="77777777" w:rsidR="00DF5103" w:rsidRPr="00DF5103" w:rsidRDefault="00DF5103" w:rsidP="00DF5103">
            <w:pPr>
              <w:ind w:right="-2"/>
              <w:jc w:val="center"/>
              <w:rPr>
                <w:sz w:val="23"/>
                <w:szCs w:val="23"/>
                <w:lang w:eastAsia="en-US"/>
              </w:rPr>
            </w:pPr>
          </w:p>
        </w:tc>
        <w:tc>
          <w:tcPr>
            <w:tcW w:w="1860" w:type="dxa"/>
          </w:tcPr>
          <w:p w14:paraId="6CD0DFDD" w14:textId="77777777" w:rsidR="00DF5103" w:rsidRPr="00DF5103" w:rsidRDefault="00DF5103" w:rsidP="00DF5103">
            <w:pPr>
              <w:ind w:left="-113" w:right="-2"/>
              <w:jc w:val="center"/>
              <w:rPr>
                <w:sz w:val="23"/>
                <w:szCs w:val="23"/>
                <w:lang w:eastAsia="en-US"/>
              </w:rPr>
            </w:pPr>
            <w:proofErr w:type="spellStart"/>
            <w:r w:rsidRPr="00DF5103">
              <w:rPr>
                <w:sz w:val="23"/>
                <w:szCs w:val="23"/>
                <w:lang w:eastAsia="en-US"/>
              </w:rPr>
              <w:t>Двухставочный</w:t>
            </w:r>
            <w:proofErr w:type="spellEnd"/>
          </w:p>
        </w:tc>
        <w:tc>
          <w:tcPr>
            <w:tcW w:w="1559" w:type="dxa"/>
            <w:vAlign w:val="center"/>
          </w:tcPr>
          <w:p w14:paraId="2429052B" w14:textId="77777777" w:rsidR="00DF5103" w:rsidRPr="00DF5103" w:rsidRDefault="00DF5103" w:rsidP="00DF5103">
            <w:pPr>
              <w:ind w:right="-2"/>
              <w:jc w:val="center"/>
              <w:rPr>
                <w:sz w:val="23"/>
                <w:szCs w:val="23"/>
                <w:lang w:eastAsia="en-US"/>
              </w:rPr>
            </w:pPr>
            <w:r w:rsidRPr="00DF5103">
              <w:rPr>
                <w:sz w:val="23"/>
                <w:szCs w:val="23"/>
                <w:lang w:eastAsia="en-US"/>
              </w:rPr>
              <w:t>x</w:t>
            </w:r>
          </w:p>
        </w:tc>
        <w:tc>
          <w:tcPr>
            <w:tcW w:w="992" w:type="dxa"/>
            <w:vAlign w:val="center"/>
          </w:tcPr>
          <w:p w14:paraId="54B7FB0B" w14:textId="77777777" w:rsidR="00DF5103" w:rsidRPr="00DF5103" w:rsidRDefault="00DF5103" w:rsidP="00DF5103">
            <w:pPr>
              <w:ind w:right="-2"/>
              <w:jc w:val="center"/>
              <w:rPr>
                <w:sz w:val="23"/>
                <w:szCs w:val="23"/>
                <w:lang w:eastAsia="en-US"/>
              </w:rPr>
            </w:pPr>
            <w:r w:rsidRPr="00DF5103">
              <w:rPr>
                <w:sz w:val="23"/>
                <w:szCs w:val="23"/>
                <w:lang w:eastAsia="en-US"/>
              </w:rPr>
              <w:t>x</w:t>
            </w:r>
          </w:p>
        </w:tc>
        <w:tc>
          <w:tcPr>
            <w:tcW w:w="851" w:type="dxa"/>
            <w:vAlign w:val="center"/>
          </w:tcPr>
          <w:p w14:paraId="3126A638" w14:textId="77777777" w:rsidR="00DF5103" w:rsidRPr="00DF5103" w:rsidRDefault="00DF5103" w:rsidP="00DF5103">
            <w:pPr>
              <w:ind w:right="-2"/>
              <w:jc w:val="center"/>
              <w:rPr>
                <w:sz w:val="23"/>
                <w:szCs w:val="23"/>
                <w:lang w:eastAsia="en-US"/>
              </w:rPr>
            </w:pPr>
            <w:r w:rsidRPr="00DF5103">
              <w:rPr>
                <w:sz w:val="23"/>
                <w:szCs w:val="23"/>
                <w:lang w:eastAsia="en-US"/>
              </w:rPr>
              <w:t>x</w:t>
            </w:r>
          </w:p>
        </w:tc>
        <w:tc>
          <w:tcPr>
            <w:tcW w:w="850" w:type="dxa"/>
            <w:vAlign w:val="center"/>
          </w:tcPr>
          <w:p w14:paraId="32C3884A" w14:textId="77777777" w:rsidR="00DF5103" w:rsidRPr="00DF5103" w:rsidRDefault="00DF5103" w:rsidP="00DF5103">
            <w:pPr>
              <w:ind w:right="-2"/>
              <w:jc w:val="center"/>
              <w:rPr>
                <w:sz w:val="23"/>
                <w:szCs w:val="23"/>
                <w:lang w:eastAsia="en-US"/>
              </w:rPr>
            </w:pPr>
            <w:r w:rsidRPr="00DF5103">
              <w:rPr>
                <w:sz w:val="23"/>
                <w:szCs w:val="23"/>
                <w:lang w:eastAsia="en-US"/>
              </w:rPr>
              <w:t>x</w:t>
            </w:r>
          </w:p>
        </w:tc>
        <w:tc>
          <w:tcPr>
            <w:tcW w:w="851" w:type="dxa"/>
            <w:vAlign w:val="center"/>
          </w:tcPr>
          <w:p w14:paraId="12503F79" w14:textId="77777777" w:rsidR="00DF5103" w:rsidRPr="00DF5103" w:rsidRDefault="00DF5103" w:rsidP="00DF5103">
            <w:pPr>
              <w:ind w:right="-2"/>
              <w:jc w:val="center"/>
              <w:rPr>
                <w:sz w:val="23"/>
                <w:szCs w:val="23"/>
                <w:lang w:eastAsia="en-US"/>
              </w:rPr>
            </w:pPr>
            <w:r w:rsidRPr="00DF5103">
              <w:rPr>
                <w:sz w:val="23"/>
                <w:szCs w:val="23"/>
                <w:lang w:eastAsia="en-US"/>
              </w:rPr>
              <w:t>x</w:t>
            </w:r>
          </w:p>
        </w:tc>
        <w:tc>
          <w:tcPr>
            <w:tcW w:w="992" w:type="dxa"/>
            <w:vAlign w:val="center"/>
          </w:tcPr>
          <w:p w14:paraId="2B9FCE77" w14:textId="77777777" w:rsidR="00DF5103" w:rsidRPr="00DF5103" w:rsidRDefault="00DF5103" w:rsidP="00DF5103">
            <w:pPr>
              <w:ind w:right="-2"/>
              <w:jc w:val="center"/>
              <w:rPr>
                <w:sz w:val="23"/>
                <w:szCs w:val="23"/>
                <w:lang w:eastAsia="en-US"/>
              </w:rPr>
            </w:pPr>
            <w:r w:rsidRPr="00DF5103">
              <w:rPr>
                <w:sz w:val="23"/>
                <w:szCs w:val="23"/>
                <w:lang w:eastAsia="en-US"/>
              </w:rPr>
              <w:t>x</w:t>
            </w:r>
          </w:p>
        </w:tc>
        <w:tc>
          <w:tcPr>
            <w:tcW w:w="850" w:type="dxa"/>
            <w:vAlign w:val="center"/>
          </w:tcPr>
          <w:p w14:paraId="2CC065FA" w14:textId="77777777" w:rsidR="00DF5103" w:rsidRPr="00DF5103" w:rsidRDefault="00DF5103" w:rsidP="00DF5103">
            <w:pPr>
              <w:ind w:right="-2"/>
              <w:jc w:val="center"/>
              <w:rPr>
                <w:sz w:val="23"/>
                <w:szCs w:val="23"/>
                <w:lang w:eastAsia="en-US"/>
              </w:rPr>
            </w:pPr>
            <w:r w:rsidRPr="00DF5103">
              <w:rPr>
                <w:sz w:val="23"/>
                <w:szCs w:val="23"/>
                <w:lang w:eastAsia="en-US"/>
              </w:rPr>
              <w:t>x</w:t>
            </w:r>
          </w:p>
        </w:tc>
      </w:tr>
      <w:tr w:rsidR="00DF5103" w:rsidRPr="00DF5103" w14:paraId="5BFC2AE1" w14:textId="77777777" w:rsidTr="00E6267D">
        <w:tc>
          <w:tcPr>
            <w:tcW w:w="1827" w:type="dxa"/>
            <w:vMerge/>
          </w:tcPr>
          <w:p w14:paraId="7983A961" w14:textId="77777777" w:rsidR="00DF5103" w:rsidRPr="00DF5103" w:rsidRDefault="00DF5103" w:rsidP="00DF5103">
            <w:pPr>
              <w:ind w:right="-2"/>
              <w:jc w:val="center"/>
              <w:rPr>
                <w:sz w:val="23"/>
                <w:szCs w:val="23"/>
                <w:lang w:eastAsia="en-US"/>
              </w:rPr>
            </w:pPr>
          </w:p>
        </w:tc>
        <w:tc>
          <w:tcPr>
            <w:tcW w:w="1860" w:type="dxa"/>
            <w:vAlign w:val="center"/>
          </w:tcPr>
          <w:p w14:paraId="4B05E0F4" w14:textId="77777777" w:rsidR="00DF5103" w:rsidRPr="00DF5103" w:rsidRDefault="00DF5103" w:rsidP="00DF5103">
            <w:pPr>
              <w:ind w:left="-113" w:right="-2"/>
              <w:jc w:val="center"/>
              <w:rPr>
                <w:sz w:val="23"/>
                <w:szCs w:val="23"/>
                <w:lang w:eastAsia="en-US"/>
              </w:rPr>
            </w:pPr>
            <w:r w:rsidRPr="00DF5103">
              <w:rPr>
                <w:sz w:val="23"/>
                <w:szCs w:val="23"/>
                <w:lang w:eastAsia="en-US"/>
              </w:rPr>
              <w:t>Ставка за тепловую энергию, руб./Гкал</w:t>
            </w:r>
          </w:p>
        </w:tc>
        <w:tc>
          <w:tcPr>
            <w:tcW w:w="1559" w:type="dxa"/>
            <w:vAlign w:val="center"/>
          </w:tcPr>
          <w:p w14:paraId="3B93CE14" w14:textId="77777777" w:rsidR="00DF5103" w:rsidRPr="00DF5103" w:rsidRDefault="00DF5103" w:rsidP="00DF5103">
            <w:pPr>
              <w:ind w:right="-2"/>
              <w:jc w:val="center"/>
              <w:rPr>
                <w:sz w:val="23"/>
                <w:szCs w:val="23"/>
                <w:lang w:eastAsia="en-US"/>
              </w:rPr>
            </w:pPr>
            <w:r w:rsidRPr="00DF5103">
              <w:rPr>
                <w:sz w:val="23"/>
                <w:szCs w:val="23"/>
                <w:lang w:eastAsia="en-US"/>
              </w:rPr>
              <w:t>x</w:t>
            </w:r>
          </w:p>
        </w:tc>
        <w:tc>
          <w:tcPr>
            <w:tcW w:w="992" w:type="dxa"/>
            <w:vAlign w:val="center"/>
          </w:tcPr>
          <w:p w14:paraId="30559C26" w14:textId="77777777" w:rsidR="00DF5103" w:rsidRPr="00DF5103" w:rsidRDefault="00DF5103" w:rsidP="00DF5103">
            <w:pPr>
              <w:ind w:right="-2"/>
              <w:jc w:val="center"/>
              <w:rPr>
                <w:sz w:val="23"/>
                <w:szCs w:val="23"/>
                <w:lang w:eastAsia="en-US"/>
              </w:rPr>
            </w:pPr>
            <w:r w:rsidRPr="00DF5103">
              <w:rPr>
                <w:sz w:val="23"/>
                <w:szCs w:val="23"/>
                <w:lang w:eastAsia="en-US"/>
              </w:rPr>
              <w:t>x</w:t>
            </w:r>
          </w:p>
        </w:tc>
        <w:tc>
          <w:tcPr>
            <w:tcW w:w="851" w:type="dxa"/>
            <w:vAlign w:val="center"/>
          </w:tcPr>
          <w:p w14:paraId="5F543133" w14:textId="77777777" w:rsidR="00DF5103" w:rsidRPr="00DF5103" w:rsidRDefault="00DF5103" w:rsidP="00DF5103">
            <w:pPr>
              <w:ind w:right="-2"/>
              <w:jc w:val="center"/>
              <w:rPr>
                <w:sz w:val="23"/>
                <w:szCs w:val="23"/>
                <w:lang w:eastAsia="en-US"/>
              </w:rPr>
            </w:pPr>
            <w:r w:rsidRPr="00DF5103">
              <w:rPr>
                <w:sz w:val="23"/>
                <w:szCs w:val="23"/>
                <w:lang w:eastAsia="en-US"/>
              </w:rPr>
              <w:t>x</w:t>
            </w:r>
          </w:p>
        </w:tc>
        <w:tc>
          <w:tcPr>
            <w:tcW w:w="850" w:type="dxa"/>
            <w:vAlign w:val="center"/>
          </w:tcPr>
          <w:p w14:paraId="3BF051BC" w14:textId="77777777" w:rsidR="00DF5103" w:rsidRPr="00DF5103" w:rsidRDefault="00DF5103" w:rsidP="00DF5103">
            <w:pPr>
              <w:ind w:right="-2"/>
              <w:jc w:val="center"/>
              <w:rPr>
                <w:sz w:val="23"/>
                <w:szCs w:val="23"/>
                <w:lang w:eastAsia="en-US"/>
              </w:rPr>
            </w:pPr>
            <w:r w:rsidRPr="00DF5103">
              <w:rPr>
                <w:sz w:val="23"/>
                <w:szCs w:val="23"/>
                <w:lang w:eastAsia="en-US"/>
              </w:rPr>
              <w:t>x</w:t>
            </w:r>
          </w:p>
        </w:tc>
        <w:tc>
          <w:tcPr>
            <w:tcW w:w="851" w:type="dxa"/>
            <w:vAlign w:val="center"/>
          </w:tcPr>
          <w:p w14:paraId="0D7C7BD5" w14:textId="77777777" w:rsidR="00DF5103" w:rsidRPr="00DF5103" w:rsidRDefault="00DF5103" w:rsidP="00DF5103">
            <w:pPr>
              <w:ind w:right="-2"/>
              <w:jc w:val="center"/>
              <w:rPr>
                <w:sz w:val="23"/>
                <w:szCs w:val="23"/>
                <w:lang w:eastAsia="en-US"/>
              </w:rPr>
            </w:pPr>
            <w:r w:rsidRPr="00DF5103">
              <w:rPr>
                <w:sz w:val="23"/>
                <w:szCs w:val="23"/>
                <w:lang w:eastAsia="en-US"/>
              </w:rPr>
              <w:t>x</w:t>
            </w:r>
          </w:p>
        </w:tc>
        <w:tc>
          <w:tcPr>
            <w:tcW w:w="992" w:type="dxa"/>
            <w:vAlign w:val="center"/>
          </w:tcPr>
          <w:p w14:paraId="7BA74862" w14:textId="77777777" w:rsidR="00DF5103" w:rsidRPr="00DF5103" w:rsidRDefault="00DF5103" w:rsidP="00DF5103">
            <w:pPr>
              <w:ind w:right="-2"/>
              <w:jc w:val="center"/>
              <w:rPr>
                <w:sz w:val="23"/>
                <w:szCs w:val="23"/>
                <w:lang w:eastAsia="en-US"/>
              </w:rPr>
            </w:pPr>
            <w:r w:rsidRPr="00DF5103">
              <w:rPr>
                <w:sz w:val="23"/>
                <w:szCs w:val="23"/>
                <w:lang w:eastAsia="en-US"/>
              </w:rPr>
              <w:t>x</w:t>
            </w:r>
          </w:p>
        </w:tc>
        <w:tc>
          <w:tcPr>
            <w:tcW w:w="850" w:type="dxa"/>
            <w:vAlign w:val="center"/>
          </w:tcPr>
          <w:p w14:paraId="5B90C5AB" w14:textId="77777777" w:rsidR="00DF5103" w:rsidRPr="00DF5103" w:rsidRDefault="00DF5103" w:rsidP="00DF5103">
            <w:pPr>
              <w:ind w:right="-2"/>
              <w:jc w:val="center"/>
              <w:rPr>
                <w:sz w:val="23"/>
                <w:szCs w:val="23"/>
                <w:lang w:eastAsia="en-US"/>
              </w:rPr>
            </w:pPr>
            <w:r w:rsidRPr="00DF5103">
              <w:rPr>
                <w:sz w:val="23"/>
                <w:szCs w:val="23"/>
                <w:lang w:eastAsia="en-US"/>
              </w:rPr>
              <w:t>x</w:t>
            </w:r>
          </w:p>
        </w:tc>
      </w:tr>
      <w:tr w:rsidR="00DF5103" w:rsidRPr="00DF5103" w14:paraId="74B8BBF3" w14:textId="77777777" w:rsidTr="00E6267D">
        <w:tc>
          <w:tcPr>
            <w:tcW w:w="1827" w:type="dxa"/>
            <w:vMerge/>
          </w:tcPr>
          <w:p w14:paraId="7405D9F1" w14:textId="77777777" w:rsidR="00DF5103" w:rsidRPr="00DF5103" w:rsidRDefault="00DF5103" w:rsidP="00DF5103">
            <w:pPr>
              <w:ind w:right="-2"/>
              <w:jc w:val="center"/>
              <w:rPr>
                <w:sz w:val="23"/>
                <w:szCs w:val="23"/>
                <w:lang w:eastAsia="en-US"/>
              </w:rPr>
            </w:pPr>
          </w:p>
        </w:tc>
        <w:tc>
          <w:tcPr>
            <w:tcW w:w="1860" w:type="dxa"/>
          </w:tcPr>
          <w:p w14:paraId="1F86FB72" w14:textId="77777777" w:rsidR="00DF5103" w:rsidRPr="00DF5103" w:rsidRDefault="00DF5103" w:rsidP="00DF5103">
            <w:pPr>
              <w:ind w:left="-113" w:right="-2"/>
              <w:jc w:val="center"/>
              <w:rPr>
                <w:sz w:val="23"/>
                <w:szCs w:val="23"/>
                <w:lang w:eastAsia="en-US"/>
              </w:rPr>
            </w:pPr>
            <w:r w:rsidRPr="00DF5103">
              <w:rPr>
                <w:sz w:val="23"/>
                <w:szCs w:val="23"/>
                <w:lang w:eastAsia="en-US"/>
              </w:rPr>
              <w:t xml:space="preserve">Ставка за </w:t>
            </w:r>
            <w:proofErr w:type="spellStart"/>
            <w:r w:rsidRPr="00DF5103">
              <w:rPr>
                <w:sz w:val="23"/>
                <w:szCs w:val="23"/>
                <w:lang w:eastAsia="en-US"/>
              </w:rPr>
              <w:t>содер-жание</w:t>
            </w:r>
            <w:proofErr w:type="spellEnd"/>
            <w:r w:rsidRPr="00DF5103">
              <w:rPr>
                <w:sz w:val="23"/>
                <w:szCs w:val="23"/>
                <w:lang w:eastAsia="en-US"/>
              </w:rPr>
              <w:t xml:space="preserve"> тепловой </w:t>
            </w:r>
          </w:p>
          <w:p w14:paraId="186918DC" w14:textId="77777777" w:rsidR="00DF5103" w:rsidRPr="00DF5103" w:rsidRDefault="00DF5103" w:rsidP="00DF5103">
            <w:pPr>
              <w:ind w:left="-113" w:right="-2"/>
              <w:jc w:val="center"/>
              <w:rPr>
                <w:sz w:val="23"/>
                <w:szCs w:val="23"/>
                <w:lang w:eastAsia="en-US"/>
              </w:rPr>
            </w:pPr>
            <w:r w:rsidRPr="00DF5103">
              <w:rPr>
                <w:sz w:val="23"/>
                <w:szCs w:val="23"/>
                <w:lang w:eastAsia="en-US"/>
              </w:rPr>
              <w:t>мощности тыс. руб./Гкал/ч в мес.</w:t>
            </w:r>
          </w:p>
        </w:tc>
        <w:tc>
          <w:tcPr>
            <w:tcW w:w="1559" w:type="dxa"/>
            <w:vAlign w:val="center"/>
          </w:tcPr>
          <w:p w14:paraId="12EB7E9A" w14:textId="77777777" w:rsidR="00DF5103" w:rsidRPr="00DF5103" w:rsidRDefault="00DF5103" w:rsidP="00DF5103">
            <w:pPr>
              <w:ind w:right="-2"/>
              <w:jc w:val="center"/>
              <w:rPr>
                <w:sz w:val="23"/>
                <w:szCs w:val="23"/>
                <w:lang w:eastAsia="en-US"/>
              </w:rPr>
            </w:pPr>
            <w:r w:rsidRPr="00DF5103">
              <w:rPr>
                <w:sz w:val="23"/>
                <w:szCs w:val="23"/>
                <w:lang w:eastAsia="en-US"/>
              </w:rPr>
              <w:t>x</w:t>
            </w:r>
          </w:p>
        </w:tc>
        <w:tc>
          <w:tcPr>
            <w:tcW w:w="992" w:type="dxa"/>
            <w:vAlign w:val="center"/>
          </w:tcPr>
          <w:p w14:paraId="6F6482C7" w14:textId="77777777" w:rsidR="00DF5103" w:rsidRPr="00DF5103" w:rsidRDefault="00DF5103" w:rsidP="00DF5103">
            <w:pPr>
              <w:ind w:right="-2"/>
              <w:jc w:val="center"/>
              <w:rPr>
                <w:sz w:val="23"/>
                <w:szCs w:val="23"/>
                <w:lang w:eastAsia="en-US"/>
              </w:rPr>
            </w:pPr>
            <w:r w:rsidRPr="00DF5103">
              <w:rPr>
                <w:sz w:val="23"/>
                <w:szCs w:val="23"/>
                <w:lang w:eastAsia="en-US"/>
              </w:rPr>
              <w:t>x</w:t>
            </w:r>
          </w:p>
        </w:tc>
        <w:tc>
          <w:tcPr>
            <w:tcW w:w="851" w:type="dxa"/>
            <w:vAlign w:val="center"/>
          </w:tcPr>
          <w:p w14:paraId="7DFA0C44" w14:textId="77777777" w:rsidR="00DF5103" w:rsidRPr="00DF5103" w:rsidRDefault="00DF5103" w:rsidP="00DF5103">
            <w:pPr>
              <w:ind w:right="-2"/>
              <w:jc w:val="center"/>
              <w:rPr>
                <w:sz w:val="23"/>
                <w:szCs w:val="23"/>
                <w:lang w:eastAsia="en-US"/>
              </w:rPr>
            </w:pPr>
            <w:r w:rsidRPr="00DF5103">
              <w:rPr>
                <w:sz w:val="23"/>
                <w:szCs w:val="23"/>
                <w:lang w:eastAsia="en-US"/>
              </w:rPr>
              <w:t>x</w:t>
            </w:r>
          </w:p>
        </w:tc>
        <w:tc>
          <w:tcPr>
            <w:tcW w:w="850" w:type="dxa"/>
            <w:vAlign w:val="center"/>
          </w:tcPr>
          <w:p w14:paraId="7CB59631" w14:textId="77777777" w:rsidR="00DF5103" w:rsidRPr="00DF5103" w:rsidRDefault="00DF5103" w:rsidP="00DF5103">
            <w:pPr>
              <w:ind w:right="-2"/>
              <w:jc w:val="center"/>
              <w:rPr>
                <w:sz w:val="23"/>
                <w:szCs w:val="23"/>
                <w:lang w:eastAsia="en-US"/>
              </w:rPr>
            </w:pPr>
            <w:r w:rsidRPr="00DF5103">
              <w:rPr>
                <w:sz w:val="23"/>
                <w:szCs w:val="23"/>
                <w:lang w:eastAsia="en-US"/>
              </w:rPr>
              <w:t>x</w:t>
            </w:r>
          </w:p>
        </w:tc>
        <w:tc>
          <w:tcPr>
            <w:tcW w:w="851" w:type="dxa"/>
            <w:vAlign w:val="center"/>
          </w:tcPr>
          <w:p w14:paraId="5D4FE1FD" w14:textId="77777777" w:rsidR="00DF5103" w:rsidRPr="00DF5103" w:rsidRDefault="00DF5103" w:rsidP="00DF5103">
            <w:pPr>
              <w:ind w:right="-2"/>
              <w:jc w:val="center"/>
              <w:rPr>
                <w:sz w:val="23"/>
                <w:szCs w:val="23"/>
                <w:lang w:eastAsia="en-US"/>
              </w:rPr>
            </w:pPr>
            <w:r w:rsidRPr="00DF5103">
              <w:rPr>
                <w:sz w:val="23"/>
                <w:szCs w:val="23"/>
                <w:lang w:eastAsia="en-US"/>
              </w:rPr>
              <w:t>x</w:t>
            </w:r>
          </w:p>
        </w:tc>
        <w:tc>
          <w:tcPr>
            <w:tcW w:w="992" w:type="dxa"/>
            <w:vAlign w:val="center"/>
          </w:tcPr>
          <w:p w14:paraId="5C9DA16B" w14:textId="77777777" w:rsidR="00DF5103" w:rsidRPr="00DF5103" w:rsidRDefault="00DF5103" w:rsidP="00DF5103">
            <w:pPr>
              <w:ind w:right="-2"/>
              <w:jc w:val="center"/>
              <w:rPr>
                <w:sz w:val="23"/>
                <w:szCs w:val="23"/>
                <w:lang w:eastAsia="en-US"/>
              </w:rPr>
            </w:pPr>
            <w:r w:rsidRPr="00DF5103">
              <w:rPr>
                <w:sz w:val="23"/>
                <w:szCs w:val="23"/>
                <w:lang w:eastAsia="en-US"/>
              </w:rPr>
              <w:t>x</w:t>
            </w:r>
          </w:p>
        </w:tc>
        <w:tc>
          <w:tcPr>
            <w:tcW w:w="850" w:type="dxa"/>
            <w:vAlign w:val="center"/>
          </w:tcPr>
          <w:p w14:paraId="26465F0A" w14:textId="77777777" w:rsidR="00DF5103" w:rsidRPr="00DF5103" w:rsidRDefault="00DF5103" w:rsidP="00DF5103">
            <w:pPr>
              <w:ind w:right="-2"/>
              <w:jc w:val="center"/>
              <w:rPr>
                <w:sz w:val="23"/>
                <w:szCs w:val="23"/>
                <w:lang w:eastAsia="en-US"/>
              </w:rPr>
            </w:pPr>
            <w:r w:rsidRPr="00DF5103">
              <w:rPr>
                <w:sz w:val="23"/>
                <w:szCs w:val="23"/>
                <w:lang w:eastAsia="en-US"/>
              </w:rPr>
              <w:t>x</w:t>
            </w:r>
          </w:p>
        </w:tc>
      </w:tr>
    </w:tbl>
    <w:p w14:paraId="6E0F57C1" w14:textId="77777777" w:rsidR="00DF5103" w:rsidRPr="00DF5103" w:rsidRDefault="00DF5103" w:rsidP="00DF5103">
      <w:pPr>
        <w:jc w:val="both"/>
        <w:rPr>
          <w:lang w:eastAsia="en-US"/>
        </w:rPr>
      </w:pPr>
    </w:p>
    <w:p w14:paraId="5DA67854" w14:textId="77777777" w:rsidR="00DF5103" w:rsidRPr="00DF5103" w:rsidRDefault="00DF5103" w:rsidP="00DF5103">
      <w:pPr>
        <w:ind w:left="-851" w:right="169"/>
        <w:jc w:val="both"/>
        <w:rPr>
          <w:lang w:eastAsia="en-US"/>
        </w:rPr>
      </w:pPr>
      <w:r w:rsidRPr="00DF5103">
        <w:rPr>
          <w:lang w:eastAsia="en-US"/>
        </w:rPr>
        <w:t>* Выделяется в целях реализации пункта 6 статьи 168 Налогового кодекса Российской Федерации (часть вторая).</w:t>
      </w:r>
    </w:p>
    <w:p w14:paraId="56631A09" w14:textId="77777777" w:rsidR="00DF5103" w:rsidRPr="00DF5103" w:rsidRDefault="00DF5103" w:rsidP="00DF5103">
      <w:pPr>
        <w:ind w:left="-851" w:right="169"/>
        <w:jc w:val="both"/>
        <w:rPr>
          <w:lang w:eastAsia="en-US"/>
        </w:rPr>
      </w:pPr>
      <w:r w:rsidRPr="00DF5103">
        <w:rPr>
          <w:lang w:eastAsia="en-US"/>
        </w:rPr>
        <w:t>** В соответствии с пунктами 2, 3 статьи 346.11 Налогового кодекса Российской Федерации (часть вторая) организации, индивидуальные предприниматели, применяющие упрощенную систему налогообложения, не признаются налогоплательщиками налога на добавленную стоимость.</w:t>
      </w:r>
    </w:p>
    <w:p w14:paraId="32EABE36" w14:textId="77777777" w:rsidR="00DF5103" w:rsidRPr="00DF5103" w:rsidRDefault="00DF5103" w:rsidP="00DF5103">
      <w:pPr>
        <w:ind w:right="-285" w:firstLine="709"/>
        <w:jc w:val="right"/>
        <w:rPr>
          <w:sz w:val="28"/>
          <w:szCs w:val="28"/>
          <w:lang w:eastAsia="en-US"/>
        </w:rPr>
      </w:pPr>
      <w:r w:rsidRPr="00DF5103">
        <w:rPr>
          <w:sz w:val="28"/>
          <w:szCs w:val="28"/>
          <w:lang w:eastAsia="en-US"/>
        </w:rPr>
        <w:t>».</w:t>
      </w:r>
    </w:p>
    <w:p w14:paraId="22E270E1" w14:textId="77777777" w:rsidR="00DF5103" w:rsidRDefault="00DF5103" w:rsidP="00DF5103">
      <w:pPr>
        <w:ind w:left="-851" w:right="169" w:firstLine="426"/>
        <w:jc w:val="right"/>
        <w:rPr>
          <w:lang w:eastAsia="en-US"/>
        </w:rPr>
        <w:sectPr w:rsidR="00DF5103" w:rsidSect="004A0647">
          <w:pgSz w:w="11906" w:h="16838"/>
          <w:pgMar w:top="1134" w:right="567" w:bottom="1134" w:left="1701" w:header="567" w:footer="709" w:gutter="0"/>
          <w:cols w:space="708"/>
          <w:titlePg/>
          <w:docGrid w:linePitch="360"/>
        </w:sectPr>
      </w:pPr>
    </w:p>
    <w:p w14:paraId="728FE984" w14:textId="77777777" w:rsidR="00DF5103" w:rsidRPr="00DF5103" w:rsidRDefault="00DF5103" w:rsidP="00DF5103">
      <w:pPr>
        <w:ind w:left="-851" w:right="169" w:firstLine="426"/>
        <w:jc w:val="right"/>
        <w:rPr>
          <w:lang w:eastAsia="en-US"/>
        </w:rPr>
      </w:pPr>
    </w:p>
    <w:p w14:paraId="5B92EA49" w14:textId="5F116491" w:rsidR="00DF5103" w:rsidRPr="00F01343" w:rsidRDefault="00DF5103" w:rsidP="00DF5103">
      <w:pPr>
        <w:tabs>
          <w:tab w:val="left" w:pos="270"/>
          <w:tab w:val="right" w:pos="9355"/>
        </w:tabs>
        <w:ind w:left="-5840" w:firstLine="16330"/>
      </w:pPr>
      <w:r w:rsidRPr="00F01343">
        <w:t>Приложение</w:t>
      </w:r>
      <w:r>
        <w:t xml:space="preserve"> № 35 к протоколу</w:t>
      </w:r>
      <w:r w:rsidRPr="00F01343">
        <w:t xml:space="preserve"> № </w:t>
      </w:r>
      <w:r>
        <w:t>82</w:t>
      </w:r>
    </w:p>
    <w:p w14:paraId="2E32D9B2" w14:textId="77777777" w:rsidR="00DF5103" w:rsidRPr="00F01343" w:rsidRDefault="00DF5103" w:rsidP="00DF5103">
      <w:pPr>
        <w:tabs>
          <w:tab w:val="left" w:pos="3686"/>
          <w:tab w:val="left" w:pos="9498"/>
        </w:tabs>
        <w:ind w:left="-5840" w:right="-569" w:firstLine="16330"/>
      </w:pPr>
      <w:r w:rsidRPr="00F01343">
        <w:t>заседания правления Региональной</w:t>
      </w:r>
    </w:p>
    <w:p w14:paraId="6FD66012" w14:textId="77777777" w:rsidR="00DF5103" w:rsidRPr="00F01343" w:rsidRDefault="00DF5103" w:rsidP="00DF5103">
      <w:pPr>
        <w:tabs>
          <w:tab w:val="left" w:pos="3686"/>
          <w:tab w:val="left" w:pos="9498"/>
        </w:tabs>
        <w:ind w:left="-5840" w:right="-569" w:firstLine="16330"/>
      </w:pPr>
      <w:r w:rsidRPr="00F01343">
        <w:t>энергетической комиссии</w:t>
      </w:r>
    </w:p>
    <w:p w14:paraId="0E308DA6" w14:textId="77777777" w:rsidR="00DF5103" w:rsidRDefault="00DF5103" w:rsidP="00DF5103">
      <w:pPr>
        <w:tabs>
          <w:tab w:val="left" w:pos="3686"/>
          <w:tab w:val="left" w:pos="9498"/>
        </w:tabs>
        <w:ind w:left="-5840" w:right="-569" w:firstLine="16330"/>
      </w:pPr>
      <w:r w:rsidRPr="00F01343">
        <w:t xml:space="preserve">Кузбасса от </w:t>
      </w:r>
      <w:r>
        <w:t>28</w:t>
      </w:r>
      <w:r w:rsidRPr="00F01343">
        <w:t>.</w:t>
      </w:r>
      <w:r>
        <w:t>11</w:t>
      </w:r>
      <w:r w:rsidRPr="00F01343">
        <w:t>.2024</w:t>
      </w:r>
    </w:p>
    <w:p w14:paraId="2C973647" w14:textId="77777777" w:rsidR="00DF5103" w:rsidRDefault="00DF5103" w:rsidP="00DF5103">
      <w:pPr>
        <w:tabs>
          <w:tab w:val="left" w:pos="3686"/>
          <w:tab w:val="left" w:pos="9498"/>
        </w:tabs>
        <w:ind w:left="-5840" w:right="-569" w:firstLine="16330"/>
      </w:pPr>
    </w:p>
    <w:p w14:paraId="245BDBF2" w14:textId="23A71EB6" w:rsidR="00DF5103" w:rsidRDefault="00DF5103" w:rsidP="00DF5103">
      <w:pPr>
        <w:ind w:left="1418" w:right="851" w:firstLine="709"/>
        <w:jc w:val="center"/>
        <w:rPr>
          <w:b/>
          <w:bCs/>
          <w:sz w:val="28"/>
          <w:szCs w:val="28"/>
        </w:rPr>
      </w:pPr>
      <w:r w:rsidRPr="0048239B">
        <w:rPr>
          <w:b/>
          <w:bCs/>
          <w:sz w:val="28"/>
          <w:szCs w:val="28"/>
        </w:rPr>
        <w:t xml:space="preserve">Долгосрочные тарифы </w:t>
      </w:r>
      <w:bookmarkStart w:id="156" w:name="_Hlk87514641"/>
      <w:r w:rsidRPr="009A08FA">
        <w:rPr>
          <w:b/>
          <w:bCs/>
          <w:sz w:val="28"/>
          <w:szCs w:val="28"/>
        </w:rPr>
        <w:t>ООО «</w:t>
      </w:r>
      <w:r>
        <w:rPr>
          <w:b/>
          <w:bCs/>
          <w:sz w:val="28"/>
          <w:szCs w:val="28"/>
        </w:rPr>
        <w:t>Мир тепла</w:t>
      </w:r>
      <w:r w:rsidRPr="009A08FA">
        <w:rPr>
          <w:b/>
          <w:bCs/>
          <w:sz w:val="28"/>
          <w:szCs w:val="28"/>
        </w:rPr>
        <w:t xml:space="preserve">» </w:t>
      </w:r>
      <w:bookmarkEnd w:id="156"/>
      <w:r w:rsidRPr="0048239B">
        <w:rPr>
          <w:b/>
          <w:bCs/>
          <w:sz w:val="28"/>
          <w:szCs w:val="28"/>
        </w:rPr>
        <w:t>на горячую воду в открытой системе горячего водоснабжения, реализуемую на потребительском рынке</w:t>
      </w:r>
      <w:r>
        <w:rPr>
          <w:b/>
          <w:bCs/>
          <w:sz w:val="28"/>
          <w:szCs w:val="28"/>
        </w:rPr>
        <w:t xml:space="preserve"> Анжеро-Судженского городского округа</w:t>
      </w:r>
      <w:r w:rsidRPr="0048239B">
        <w:rPr>
          <w:b/>
          <w:bCs/>
          <w:sz w:val="28"/>
          <w:szCs w:val="28"/>
        </w:rPr>
        <w:t>,</w:t>
      </w:r>
      <w:r>
        <w:rPr>
          <w:b/>
          <w:bCs/>
          <w:sz w:val="28"/>
          <w:szCs w:val="28"/>
        </w:rPr>
        <w:t xml:space="preserve"> </w:t>
      </w:r>
      <w:r w:rsidRPr="0048239B">
        <w:rPr>
          <w:b/>
          <w:bCs/>
          <w:sz w:val="28"/>
          <w:szCs w:val="28"/>
        </w:rPr>
        <w:t xml:space="preserve">на период с </w:t>
      </w:r>
      <w:r>
        <w:rPr>
          <w:b/>
          <w:bCs/>
          <w:sz w:val="28"/>
          <w:szCs w:val="28"/>
        </w:rPr>
        <w:t>29</w:t>
      </w:r>
      <w:r w:rsidRPr="0048239B">
        <w:rPr>
          <w:b/>
          <w:bCs/>
          <w:sz w:val="28"/>
          <w:szCs w:val="28"/>
        </w:rPr>
        <w:t>.</w:t>
      </w:r>
      <w:r>
        <w:rPr>
          <w:b/>
          <w:bCs/>
          <w:sz w:val="28"/>
          <w:szCs w:val="28"/>
        </w:rPr>
        <w:t>03</w:t>
      </w:r>
      <w:r w:rsidRPr="0048239B">
        <w:rPr>
          <w:b/>
          <w:bCs/>
          <w:sz w:val="28"/>
          <w:szCs w:val="28"/>
        </w:rPr>
        <w:t>.20</w:t>
      </w:r>
      <w:r>
        <w:rPr>
          <w:b/>
          <w:bCs/>
          <w:sz w:val="28"/>
          <w:szCs w:val="28"/>
        </w:rPr>
        <w:t>22</w:t>
      </w:r>
      <w:r w:rsidRPr="0048239B">
        <w:rPr>
          <w:b/>
          <w:bCs/>
          <w:sz w:val="28"/>
          <w:szCs w:val="28"/>
        </w:rPr>
        <w:t xml:space="preserve"> по 31.12.202</w:t>
      </w:r>
      <w:r>
        <w:rPr>
          <w:b/>
          <w:bCs/>
          <w:sz w:val="28"/>
          <w:szCs w:val="28"/>
        </w:rPr>
        <w:t>4, с 01.01.2026 по 31.12.2026</w:t>
      </w:r>
    </w:p>
    <w:p w14:paraId="73119838" w14:textId="77777777" w:rsidR="00DF5103" w:rsidRPr="00634550" w:rsidRDefault="00DF5103" w:rsidP="00DF5103">
      <w:pPr>
        <w:ind w:right="440"/>
        <w:jc w:val="right"/>
        <w:rPr>
          <w:color w:val="000000"/>
          <w:kern w:val="32"/>
          <w:sz w:val="28"/>
          <w:szCs w:val="28"/>
        </w:rPr>
      </w:pPr>
      <w:r w:rsidRPr="00634550">
        <w:rPr>
          <w:color w:val="000000"/>
          <w:kern w:val="32"/>
          <w:sz w:val="28"/>
          <w:szCs w:val="28"/>
        </w:rPr>
        <w:t>Таблица 1</w:t>
      </w:r>
    </w:p>
    <w:tbl>
      <w:tblPr>
        <w:tblW w:w="15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3"/>
        <w:gridCol w:w="1454"/>
        <w:gridCol w:w="850"/>
        <w:gridCol w:w="993"/>
        <w:gridCol w:w="850"/>
        <w:gridCol w:w="992"/>
        <w:gridCol w:w="851"/>
        <w:gridCol w:w="992"/>
        <w:gridCol w:w="992"/>
        <w:gridCol w:w="993"/>
        <w:gridCol w:w="1095"/>
        <w:gridCol w:w="1276"/>
        <w:gridCol w:w="1240"/>
        <w:gridCol w:w="1208"/>
      </w:tblGrid>
      <w:tr w:rsidR="00DF5103" w:rsidRPr="002B3345" w14:paraId="10964D34" w14:textId="77777777" w:rsidTr="00DF5103">
        <w:trPr>
          <w:trHeight w:val="364"/>
          <w:jc w:val="center"/>
        </w:trPr>
        <w:tc>
          <w:tcPr>
            <w:tcW w:w="1773" w:type="dxa"/>
            <w:vMerge w:val="restart"/>
            <w:shd w:val="clear" w:color="auto" w:fill="auto"/>
            <w:vAlign w:val="center"/>
          </w:tcPr>
          <w:p w14:paraId="05099D39" w14:textId="77777777" w:rsidR="00DF5103" w:rsidRPr="002B3345" w:rsidRDefault="00DF5103" w:rsidP="00E6267D">
            <w:pPr>
              <w:tabs>
                <w:tab w:val="left" w:pos="3052"/>
              </w:tabs>
              <w:ind w:left="-108" w:right="-108"/>
              <w:jc w:val="center"/>
              <w:rPr>
                <w:color w:val="000000"/>
                <w:sz w:val="22"/>
                <w:szCs w:val="22"/>
              </w:rPr>
            </w:pPr>
            <w:r w:rsidRPr="002B3345">
              <w:rPr>
                <w:color w:val="000000"/>
                <w:sz w:val="22"/>
                <w:szCs w:val="22"/>
              </w:rPr>
              <w:t>Наименование регулируемой организации</w:t>
            </w:r>
          </w:p>
        </w:tc>
        <w:tc>
          <w:tcPr>
            <w:tcW w:w="1454" w:type="dxa"/>
            <w:vMerge w:val="restart"/>
            <w:vAlign w:val="center"/>
          </w:tcPr>
          <w:p w14:paraId="5CE1575E" w14:textId="77777777" w:rsidR="00DF5103" w:rsidRPr="002B3345" w:rsidRDefault="00DF5103" w:rsidP="00E6267D">
            <w:pPr>
              <w:ind w:left="-108" w:firstLine="47"/>
              <w:jc w:val="center"/>
              <w:rPr>
                <w:color w:val="000000"/>
                <w:sz w:val="22"/>
                <w:szCs w:val="22"/>
              </w:rPr>
            </w:pPr>
            <w:r w:rsidRPr="002B3345">
              <w:rPr>
                <w:color w:val="000000"/>
                <w:sz w:val="22"/>
                <w:szCs w:val="22"/>
              </w:rPr>
              <w:t>Период</w:t>
            </w:r>
          </w:p>
        </w:tc>
        <w:tc>
          <w:tcPr>
            <w:tcW w:w="3685" w:type="dxa"/>
            <w:gridSpan w:val="4"/>
            <w:vAlign w:val="center"/>
          </w:tcPr>
          <w:p w14:paraId="4BE18BD0" w14:textId="77777777" w:rsidR="00DF5103" w:rsidRPr="002B3345" w:rsidRDefault="00DF5103" w:rsidP="00E6267D">
            <w:pPr>
              <w:ind w:left="-108" w:firstLine="47"/>
              <w:jc w:val="center"/>
              <w:rPr>
                <w:color w:val="000000"/>
                <w:sz w:val="22"/>
                <w:szCs w:val="22"/>
              </w:rPr>
            </w:pPr>
            <w:r w:rsidRPr="002B3345">
              <w:rPr>
                <w:color w:val="000000"/>
                <w:sz w:val="22"/>
                <w:szCs w:val="22"/>
              </w:rPr>
              <w:t xml:space="preserve">Тариф на горячую воду для населения, руб./м³* </w:t>
            </w:r>
            <w:r w:rsidRPr="0048239B">
              <w:rPr>
                <w:color w:val="000000"/>
                <w:sz w:val="22"/>
                <w:szCs w:val="22"/>
              </w:rPr>
              <w:t>(с НДС)</w:t>
            </w:r>
          </w:p>
        </w:tc>
        <w:tc>
          <w:tcPr>
            <w:tcW w:w="3828" w:type="dxa"/>
            <w:gridSpan w:val="4"/>
            <w:shd w:val="clear" w:color="auto" w:fill="auto"/>
            <w:vAlign w:val="center"/>
          </w:tcPr>
          <w:p w14:paraId="26BD7C29" w14:textId="77777777" w:rsidR="00DF5103" w:rsidRPr="002B3345" w:rsidRDefault="00DF5103" w:rsidP="00E6267D">
            <w:pPr>
              <w:ind w:left="-108" w:firstLine="47"/>
              <w:jc w:val="center"/>
              <w:rPr>
                <w:color w:val="000000"/>
                <w:sz w:val="22"/>
                <w:szCs w:val="22"/>
              </w:rPr>
            </w:pPr>
            <w:r w:rsidRPr="002B3345">
              <w:rPr>
                <w:color w:val="000000"/>
                <w:sz w:val="22"/>
                <w:szCs w:val="22"/>
              </w:rPr>
              <w:t xml:space="preserve">Тариф на горячую воду для прочих потребителей, руб./м³ </w:t>
            </w:r>
            <w:r w:rsidRPr="0048239B">
              <w:rPr>
                <w:color w:val="000000"/>
                <w:sz w:val="22"/>
                <w:szCs w:val="22"/>
              </w:rPr>
              <w:t>(без НДС)</w:t>
            </w:r>
          </w:p>
        </w:tc>
        <w:tc>
          <w:tcPr>
            <w:tcW w:w="1095" w:type="dxa"/>
            <w:vMerge w:val="restart"/>
            <w:shd w:val="clear" w:color="auto" w:fill="auto"/>
            <w:vAlign w:val="center"/>
          </w:tcPr>
          <w:p w14:paraId="4E510351" w14:textId="77777777" w:rsidR="00DF5103" w:rsidRPr="002B3345" w:rsidRDefault="00DF5103" w:rsidP="00E6267D">
            <w:pPr>
              <w:ind w:left="-108" w:right="-104" w:firstLine="3"/>
              <w:jc w:val="center"/>
              <w:rPr>
                <w:color w:val="000000"/>
                <w:sz w:val="22"/>
                <w:szCs w:val="22"/>
              </w:rPr>
            </w:pPr>
            <w:r w:rsidRPr="002B3345">
              <w:rPr>
                <w:color w:val="000000"/>
                <w:sz w:val="22"/>
                <w:szCs w:val="22"/>
              </w:rPr>
              <w:t xml:space="preserve">Компонент на </w:t>
            </w:r>
            <w:proofErr w:type="spellStart"/>
            <w:r w:rsidRPr="002B3345">
              <w:rPr>
                <w:color w:val="000000"/>
                <w:sz w:val="22"/>
                <w:szCs w:val="22"/>
              </w:rPr>
              <w:t>теплоно-ситель</w:t>
            </w:r>
            <w:proofErr w:type="spellEnd"/>
            <w:r w:rsidRPr="002B3345">
              <w:rPr>
                <w:color w:val="000000"/>
                <w:sz w:val="22"/>
                <w:szCs w:val="22"/>
              </w:rPr>
              <w:t>,</w:t>
            </w:r>
          </w:p>
          <w:p w14:paraId="14F90CC6" w14:textId="77777777" w:rsidR="00DF5103" w:rsidRPr="002B3345" w:rsidRDefault="00DF5103" w:rsidP="00E6267D">
            <w:pPr>
              <w:ind w:left="-108" w:right="-104" w:firstLine="3"/>
              <w:jc w:val="center"/>
              <w:rPr>
                <w:color w:val="000000"/>
                <w:sz w:val="22"/>
                <w:szCs w:val="22"/>
              </w:rPr>
            </w:pPr>
            <w:r w:rsidRPr="002B3345">
              <w:rPr>
                <w:color w:val="000000"/>
                <w:sz w:val="22"/>
                <w:szCs w:val="22"/>
              </w:rPr>
              <w:t>руб./м³</w:t>
            </w:r>
            <w:r>
              <w:rPr>
                <w:color w:val="000000"/>
                <w:sz w:val="22"/>
                <w:szCs w:val="22"/>
              </w:rPr>
              <w:t>**</w:t>
            </w:r>
            <w:r w:rsidRPr="002B3345">
              <w:rPr>
                <w:color w:val="000000"/>
                <w:sz w:val="22"/>
                <w:szCs w:val="22"/>
              </w:rPr>
              <w:t xml:space="preserve"> </w:t>
            </w:r>
            <w:r>
              <w:rPr>
                <w:color w:val="000000"/>
                <w:sz w:val="22"/>
                <w:szCs w:val="22"/>
              </w:rPr>
              <w:br/>
            </w:r>
            <w:r w:rsidRPr="002B3345">
              <w:rPr>
                <w:color w:val="000000"/>
                <w:sz w:val="22"/>
                <w:szCs w:val="22"/>
              </w:rPr>
              <w:t>(без НДС)</w:t>
            </w:r>
          </w:p>
        </w:tc>
        <w:tc>
          <w:tcPr>
            <w:tcW w:w="3724" w:type="dxa"/>
            <w:gridSpan w:val="3"/>
            <w:shd w:val="clear" w:color="auto" w:fill="auto"/>
            <w:vAlign w:val="center"/>
          </w:tcPr>
          <w:p w14:paraId="316BD34F" w14:textId="77777777" w:rsidR="00DF5103" w:rsidRPr="002B3345" w:rsidRDefault="00DF5103" w:rsidP="00E6267D">
            <w:pPr>
              <w:tabs>
                <w:tab w:val="left" w:pos="3052"/>
              </w:tabs>
              <w:jc w:val="center"/>
              <w:rPr>
                <w:color w:val="000000"/>
                <w:sz w:val="22"/>
                <w:szCs w:val="22"/>
              </w:rPr>
            </w:pPr>
            <w:r w:rsidRPr="002B3345">
              <w:rPr>
                <w:color w:val="000000"/>
                <w:sz w:val="22"/>
                <w:szCs w:val="22"/>
              </w:rPr>
              <w:t>Компонент на тепловую энергию</w:t>
            </w:r>
          </w:p>
        </w:tc>
      </w:tr>
      <w:tr w:rsidR="00DF5103" w:rsidRPr="002B3345" w14:paraId="39836854" w14:textId="77777777" w:rsidTr="00DF5103">
        <w:trPr>
          <w:trHeight w:val="225"/>
          <w:jc w:val="center"/>
        </w:trPr>
        <w:tc>
          <w:tcPr>
            <w:tcW w:w="1773" w:type="dxa"/>
            <w:vMerge/>
            <w:shd w:val="clear" w:color="auto" w:fill="auto"/>
            <w:vAlign w:val="center"/>
          </w:tcPr>
          <w:p w14:paraId="711C6CA6" w14:textId="77777777" w:rsidR="00DF5103" w:rsidRPr="002B3345" w:rsidRDefault="00DF5103" w:rsidP="00E6267D">
            <w:pPr>
              <w:tabs>
                <w:tab w:val="left" w:pos="3052"/>
              </w:tabs>
              <w:jc w:val="center"/>
              <w:rPr>
                <w:color w:val="000000"/>
                <w:sz w:val="22"/>
                <w:szCs w:val="22"/>
              </w:rPr>
            </w:pPr>
          </w:p>
        </w:tc>
        <w:tc>
          <w:tcPr>
            <w:tcW w:w="1454" w:type="dxa"/>
            <w:vMerge/>
            <w:vAlign w:val="center"/>
          </w:tcPr>
          <w:p w14:paraId="6A811550" w14:textId="77777777" w:rsidR="00DF5103" w:rsidRPr="002B3345" w:rsidRDefault="00DF5103" w:rsidP="00E6267D">
            <w:pPr>
              <w:tabs>
                <w:tab w:val="left" w:pos="3052"/>
              </w:tabs>
              <w:jc w:val="center"/>
              <w:rPr>
                <w:color w:val="000000"/>
                <w:sz w:val="22"/>
                <w:szCs w:val="22"/>
              </w:rPr>
            </w:pPr>
          </w:p>
        </w:tc>
        <w:tc>
          <w:tcPr>
            <w:tcW w:w="1843" w:type="dxa"/>
            <w:gridSpan w:val="2"/>
            <w:vAlign w:val="center"/>
          </w:tcPr>
          <w:p w14:paraId="751B8563" w14:textId="77777777" w:rsidR="00DF5103" w:rsidRPr="002B3345" w:rsidRDefault="00DF5103" w:rsidP="00E6267D">
            <w:pPr>
              <w:ind w:left="-108" w:right="-85" w:hanging="55"/>
              <w:jc w:val="center"/>
              <w:rPr>
                <w:color w:val="000000"/>
                <w:sz w:val="22"/>
                <w:szCs w:val="22"/>
              </w:rPr>
            </w:pPr>
            <w:r w:rsidRPr="002B3345">
              <w:rPr>
                <w:color w:val="000000"/>
                <w:sz w:val="22"/>
                <w:szCs w:val="22"/>
              </w:rPr>
              <w:t>Изолированные стояки</w:t>
            </w:r>
          </w:p>
        </w:tc>
        <w:tc>
          <w:tcPr>
            <w:tcW w:w="1842" w:type="dxa"/>
            <w:gridSpan w:val="2"/>
            <w:vAlign w:val="center"/>
          </w:tcPr>
          <w:p w14:paraId="3BD91350" w14:textId="77777777" w:rsidR="00DF5103" w:rsidRPr="002B3345" w:rsidRDefault="00DF5103" w:rsidP="00E6267D">
            <w:pPr>
              <w:ind w:left="-108" w:right="-85" w:hanging="4"/>
              <w:jc w:val="center"/>
              <w:rPr>
                <w:color w:val="000000"/>
                <w:sz w:val="22"/>
                <w:szCs w:val="22"/>
              </w:rPr>
            </w:pPr>
            <w:r w:rsidRPr="002B3345">
              <w:rPr>
                <w:color w:val="000000"/>
                <w:sz w:val="22"/>
                <w:szCs w:val="22"/>
              </w:rPr>
              <w:t>Неизолированные стояки</w:t>
            </w:r>
          </w:p>
        </w:tc>
        <w:tc>
          <w:tcPr>
            <w:tcW w:w="1843" w:type="dxa"/>
            <w:gridSpan w:val="2"/>
            <w:vAlign w:val="center"/>
          </w:tcPr>
          <w:p w14:paraId="11C6B0B8" w14:textId="77777777" w:rsidR="00DF5103" w:rsidRPr="002B3345" w:rsidRDefault="00DF5103" w:rsidP="00E6267D">
            <w:pPr>
              <w:ind w:left="-108" w:right="-85" w:hanging="55"/>
              <w:jc w:val="center"/>
              <w:rPr>
                <w:color w:val="000000"/>
                <w:sz w:val="22"/>
                <w:szCs w:val="22"/>
              </w:rPr>
            </w:pPr>
            <w:r w:rsidRPr="002B3345">
              <w:rPr>
                <w:color w:val="000000"/>
                <w:sz w:val="22"/>
                <w:szCs w:val="22"/>
              </w:rPr>
              <w:t>Изолированные стояки</w:t>
            </w:r>
          </w:p>
        </w:tc>
        <w:tc>
          <w:tcPr>
            <w:tcW w:w="1985" w:type="dxa"/>
            <w:gridSpan w:val="2"/>
            <w:vAlign w:val="center"/>
          </w:tcPr>
          <w:p w14:paraId="0E762F5B" w14:textId="77777777" w:rsidR="00DF5103" w:rsidRPr="002B3345" w:rsidRDefault="00DF5103" w:rsidP="00E6267D">
            <w:pPr>
              <w:ind w:left="-108" w:right="-85" w:hanging="4"/>
              <w:jc w:val="center"/>
              <w:rPr>
                <w:color w:val="000000"/>
                <w:sz w:val="22"/>
                <w:szCs w:val="22"/>
              </w:rPr>
            </w:pPr>
            <w:r w:rsidRPr="002B3345">
              <w:rPr>
                <w:color w:val="000000"/>
                <w:sz w:val="22"/>
                <w:szCs w:val="22"/>
              </w:rPr>
              <w:t>Неизолированные стояки</w:t>
            </w:r>
          </w:p>
        </w:tc>
        <w:tc>
          <w:tcPr>
            <w:tcW w:w="1095" w:type="dxa"/>
            <w:vMerge/>
            <w:shd w:val="clear" w:color="auto" w:fill="auto"/>
            <w:vAlign w:val="center"/>
          </w:tcPr>
          <w:p w14:paraId="6703657C" w14:textId="77777777" w:rsidR="00DF5103" w:rsidRPr="002B3345" w:rsidRDefault="00DF5103" w:rsidP="00E6267D">
            <w:pPr>
              <w:tabs>
                <w:tab w:val="left" w:pos="3052"/>
              </w:tabs>
              <w:jc w:val="center"/>
              <w:rPr>
                <w:color w:val="000000"/>
                <w:sz w:val="22"/>
                <w:szCs w:val="22"/>
              </w:rPr>
            </w:pPr>
          </w:p>
        </w:tc>
        <w:tc>
          <w:tcPr>
            <w:tcW w:w="1276" w:type="dxa"/>
            <w:vMerge w:val="restart"/>
            <w:shd w:val="clear" w:color="auto" w:fill="auto"/>
            <w:vAlign w:val="center"/>
          </w:tcPr>
          <w:p w14:paraId="0859456E" w14:textId="77777777" w:rsidR="00DF5103" w:rsidRPr="002B3345" w:rsidRDefault="00DF5103" w:rsidP="00E6267D">
            <w:pPr>
              <w:tabs>
                <w:tab w:val="left" w:pos="3052"/>
              </w:tabs>
              <w:ind w:left="-108" w:right="-151"/>
              <w:jc w:val="center"/>
              <w:rPr>
                <w:color w:val="000000"/>
                <w:sz w:val="22"/>
                <w:szCs w:val="22"/>
              </w:rPr>
            </w:pPr>
            <w:proofErr w:type="spellStart"/>
            <w:r w:rsidRPr="002B3345">
              <w:rPr>
                <w:color w:val="000000"/>
                <w:sz w:val="22"/>
                <w:szCs w:val="22"/>
              </w:rPr>
              <w:t>Односта-вочный</w:t>
            </w:r>
            <w:proofErr w:type="spellEnd"/>
            <w:r w:rsidRPr="002B3345">
              <w:rPr>
                <w:color w:val="000000"/>
                <w:sz w:val="22"/>
                <w:szCs w:val="22"/>
              </w:rPr>
              <w:t>,</w:t>
            </w:r>
            <w:r>
              <w:rPr>
                <w:color w:val="000000"/>
                <w:sz w:val="22"/>
                <w:szCs w:val="22"/>
              </w:rPr>
              <w:t xml:space="preserve"> </w:t>
            </w:r>
            <w:r w:rsidRPr="002B3345">
              <w:rPr>
                <w:color w:val="000000"/>
                <w:sz w:val="22"/>
                <w:szCs w:val="22"/>
              </w:rPr>
              <w:t>руб./Гкал**</w:t>
            </w:r>
            <w:r>
              <w:rPr>
                <w:color w:val="000000"/>
                <w:sz w:val="22"/>
                <w:szCs w:val="22"/>
              </w:rPr>
              <w:t>*</w:t>
            </w:r>
            <w:r w:rsidRPr="002B3345">
              <w:rPr>
                <w:color w:val="000000"/>
                <w:sz w:val="22"/>
                <w:szCs w:val="22"/>
              </w:rPr>
              <w:t xml:space="preserve"> (без НДС)</w:t>
            </w:r>
          </w:p>
        </w:tc>
        <w:tc>
          <w:tcPr>
            <w:tcW w:w="2448" w:type="dxa"/>
            <w:gridSpan w:val="2"/>
            <w:shd w:val="clear" w:color="auto" w:fill="auto"/>
            <w:vAlign w:val="center"/>
          </w:tcPr>
          <w:p w14:paraId="63C93858" w14:textId="77777777" w:rsidR="00DF5103" w:rsidRPr="002B3345" w:rsidRDefault="00DF5103" w:rsidP="00E6267D">
            <w:pPr>
              <w:tabs>
                <w:tab w:val="left" w:pos="3052"/>
              </w:tabs>
              <w:jc w:val="center"/>
              <w:rPr>
                <w:color w:val="000000"/>
                <w:sz w:val="22"/>
                <w:szCs w:val="22"/>
              </w:rPr>
            </w:pPr>
            <w:proofErr w:type="spellStart"/>
            <w:r w:rsidRPr="002B3345">
              <w:rPr>
                <w:color w:val="000000"/>
                <w:sz w:val="22"/>
                <w:szCs w:val="22"/>
              </w:rPr>
              <w:t>Двухставочный</w:t>
            </w:r>
            <w:proofErr w:type="spellEnd"/>
          </w:p>
        </w:tc>
      </w:tr>
      <w:tr w:rsidR="00DF5103" w:rsidRPr="002B3345" w14:paraId="70832CB0" w14:textId="77777777" w:rsidTr="00DF5103">
        <w:trPr>
          <w:trHeight w:val="1444"/>
          <w:jc w:val="center"/>
        </w:trPr>
        <w:tc>
          <w:tcPr>
            <w:tcW w:w="1773" w:type="dxa"/>
            <w:vMerge/>
            <w:shd w:val="clear" w:color="auto" w:fill="auto"/>
            <w:vAlign w:val="center"/>
          </w:tcPr>
          <w:p w14:paraId="014628A0" w14:textId="77777777" w:rsidR="00DF5103" w:rsidRPr="002B3345" w:rsidRDefault="00DF5103" w:rsidP="00E6267D">
            <w:pPr>
              <w:tabs>
                <w:tab w:val="left" w:pos="3052"/>
              </w:tabs>
              <w:jc w:val="center"/>
              <w:rPr>
                <w:color w:val="000000"/>
                <w:sz w:val="22"/>
                <w:szCs w:val="22"/>
              </w:rPr>
            </w:pPr>
          </w:p>
        </w:tc>
        <w:tc>
          <w:tcPr>
            <w:tcW w:w="1454" w:type="dxa"/>
            <w:vMerge/>
            <w:vAlign w:val="center"/>
          </w:tcPr>
          <w:p w14:paraId="7B9127E3" w14:textId="77777777" w:rsidR="00DF5103" w:rsidRPr="002B3345" w:rsidRDefault="00DF5103" w:rsidP="00E6267D">
            <w:pPr>
              <w:tabs>
                <w:tab w:val="left" w:pos="3052"/>
              </w:tabs>
              <w:jc w:val="center"/>
              <w:rPr>
                <w:color w:val="000000"/>
                <w:sz w:val="22"/>
                <w:szCs w:val="22"/>
              </w:rPr>
            </w:pPr>
          </w:p>
        </w:tc>
        <w:tc>
          <w:tcPr>
            <w:tcW w:w="850" w:type="dxa"/>
            <w:vAlign w:val="center"/>
          </w:tcPr>
          <w:p w14:paraId="0AB41E4A" w14:textId="77777777" w:rsidR="00DF5103" w:rsidRPr="002B3345" w:rsidRDefault="00DF5103" w:rsidP="00E6267D">
            <w:pPr>
              <w:tabs>
                <w:tab w:val="left" w:pos="3052"/>
              </w:tabs>
              <w:ind w:right="-35"/>
              <w:jc w:val="center"/>
              <w:rPr>
                <w:color w:val="000000"/>
                <w:sz w:val="22"/>
                <w:szCs w:val="22"/>
              </w:rPr>
            </w:pPr>
            <w:r w:rsidRPr="002B3345">
              <w:rPr>
                <w:color w:val="000000"/>
                <w:sz w:val="22"/>
                <w:szCs w:val="22"/>
              </w:rPr>
              <w:t>с поло-</w:t>
            </w:r>
            <w:proofErr w:type="spellStart"/>
            <w:r w:rsidRPr="002B3345">
              <w:rPr>
                <w:color w:val="000000"/>
                <w:sz w:val="22"/>
                <w:szCs w:val="22"/>
              </w:rPr>
              <w:t>тенце</w:t>
            </w:r>
            <w:proofErr w:type="spellEnd"/>
            <w:r w:rsidRPr="002B3345">
              <w:rPr>
                <w:color w:val="000000"/>
                <w:sz w:val="22"/>
                <w:szCs w:val="22"/>
              </w:rPr>
              <w:t>-суши-</w:t>
            </w:r>
            <w:proofErr w:type="spellStart"/>
            <w:r w:rsidRPr="002B3345">
              <w:rPr>
                <w:color w:val="000000"/>
                <w:sz w:val="22"/>
                <w:szCs w:val="22"/>
              </w:rPr>
              <w:t>телями</w:t>
            </w:r>
            <w:proofErr w:type="spellEnd"/>
          </w:p>
        </w:tc>
        <w:tc>
          <w:tcPr>
            <w:tcW w:w="993" w:type="dxa"/>
            <w:vAlign w:val="center"/>
          </w:tcPr>
          <w:p w14:paraId="3AFAAE69" w14:textId="77777777" w:rsidR="00DF5103" w:rsidRPr="002B3345" w:rsidRDefault="00DF5103" w:rsidP="00E6267D">
            <w:pPr>
              <w:tabs>
                <w:tab w:val="left" w:pos="3052"/>
              </w:tabs>
              <w:ind w:right="-35"/>
              <w:jc w:val="center"/>
              <w:rPr>
                <w:color w:val="000000"/>
                <w:sz w:val="22"/>
                <w:szCs w:val="22"/>
              </w:rPr>
            </w:pPr>
            <w:r w:rsidRPr="002B3345">
              <w:rPr>
                <w:color w:val="000000"/>
                <w:sz w:val="22"/>
                <w:szCs w:val="22"/>
              </w:rPr>
              <w:t>без поло-</w:t>
            </w:r>
            <w:proofErr w:type="spellStart"/>
            <w:r w:rsidRPr="002B3345">
              <w:rPr>
                <w:color w:val="000000"/>
                <w:sz w:val="22"/>
                <w:szCs w:val="22"/>
              </w:rPr>
              <w:t>тенце</w:t>
            </w:r>
            <w:proofErr w:type="spellEnd"/>
            <w:r w:rsidRPr="002B3345">
              <w:rPr>
                <w:color w:val="000000"/>
                <w:sz w:val="22"/>
                <w:szCs w:val="22"/>
              </w:rPr>
              <w:t>-суши-теля</w:t>
            </w:r>
          </w:p>
        </w:tc>
        <w:tc>
          <w:tcPr>
            <w:tcW w:w="850" w:type="dxa"/>
            <w:vAlign w:val="center"/>
          </w:tcPr>
          <w:p w14:paraId="3E01CE75" w14:textId="77777777" w:rsidR="00DF5103" w:rsidRPr="002B3345" w:rsidRDefault="00DF5103" w:rsidP="00E6267D">
            <w:pPr>
              <w:tabs>
                <w:tab w:val="left" w:pos="3052"/>
              </w:tabs>
              <w:ind w:right="-35"/>
              <w:jc w:val="center"/>
              <w:rPr>
                <w:color w:val="000000"/>
                <w:sz w:val="22"/>
                <w:szCs w:val="22"/>
              </w:rPr>
            </w:pPr>
            <w:r w:rsidRPr="002B3345">
              <w:rPr>
                <w:color w:val="000000"/>
                <w:sz w:val="22"/>
                <w:szCs w:val="22"/>
              </w:rPr>
              <w:t>с поло-</w:t>
            </w:r>
            <w:proofErr w:type="spellStart"/>
            <w:r w:rsidRPr="002B3345">
              <w:rPr>
                <w:color w:val="000000"/>
                <w:sz w:val="22"/>
                <w:szCs w:val="22"/>
              </w:rPr>
              <w:t>тенце</w:t>
            </w:r>
            <w:proofErr w:type="spellEnd"/>
            <w:r w:rsidRPr="002B3345">
              <w:rPr>
                <w:color w:val="000000"/>
                <w:sz w:val="22"/>
                <w:szCs w:val="22"/>
              </w:rPr>
              <w:t>-суши-</w:t>
            </w:r>
            <w:proofErr w:type="spellStart"/>
            <w:r w:rsidRPr="002B3345">
              <w:rPr>
                <w:color w:val="000000"/>
                <w:sz w:val="22"/>
                <w:szCs w:val="22"/>
              </w:rPr>
              <w:t>телями</w:t>
            </w:r>
            <w:proofErr w:type="spellEnd"/>
          </w:p>
        </w:tc>
        <w:tc>
          <w:tcPr>
            <w:tcW w:w="992" w:type="dxa"/>
            <w:vAlign w:val="center"/>
          </w:tcPr>
          <w:p w14:paraId="665A2FF3" w14:textId="77777777" w:rsidR="00DF5103" w:rsidRPr="002B3345" w:rsidRDefault="00DF5103" w:rsidP="00E6267D">
            <w:pPr>
              <w:tabs>
                <w:tab w:val="left" w:pos="3052"/>
              </w:tabs>
              <w:ind w:right="-35"/>
              <w:jc w:val="center"/>
              <w:rPr>
                <w:color w:val="000000"/>
                <w:sz w:val="22"/>
                <w:szCs w:val="22"/>
              </w:rPr>
            </w:pPr>
            <w:r w:rsidRPr="002B3345">
              <w:rPr>
                <w:color w:val="000000"/>
                <w:sz w:val="22"/>
                <w:szCs w:val="22"/>
              </w:rPr>
              <w:t>без поло-</w:t>
            </w:r>
            <w:proofErr w:type="spellStart"/>
            <w:r w:rsidRPr="002B3345">
              <w:rPr>
                <w:color w:val="000000"/>
                <w:sz w:val="22"/>
                <w:szCs w:val="22"/>
              </w:rPr>
              <w:t>тенце</w:t>
            </w:r>
            <w:proofErr w:type="spellEnd"/>
            <w:r w:rsidRPr="002B3345">
              <w:rPr>
                <w:color w:val="000000"/>
                <w:sz w:val="22"/>
                <w:szCs w:val="22"/>
              </w:rPr>
              <w:t>-суши-теля</w:t>
            </w:r>
          </w:p>
        </w:tc>
        <w:tc>
          <w:tcPr>
            <w:tcW w:w="851" w:type="dxa"/>
            <w:vAlign w:val="center"/>
          </w:tcPr>
          <w:p w14:paraId="2CEE6820" w14:textId="77777777" w:rsidR="00DF5103" w:rsidRPr="002B3345" w:rsidRDefault="00DF5103" w:rsidP="00E6267D">
            <w:pPr>
              <w:tabs>
                <w:tab w:val="left" w:pos="3052"/>
              </w:tabs>
              <w:ind w:right="-68"/>
              <w:jc w:val="center"/>
              <w:rPr>
                <w:color w:val="000000"/>
                <w:sz w:val="22"/>
                <w:szCs w:val="22"/>
              </w:rPr>
            </w:pPr>
            <w:r w:rsidRPr="002B3345">
              <w:rPr>
                <w:color w:val="000000"/>
                <w:sz w:val="22"/>
                <w:szCs w:val="22"/>
              </w:rPr>
              <w:t xml:space="preserve">с </w:t>
            </w:r>
            <w:r>
              <w:rPr>
                <w:color w:val="000000"/>
                <w:sz w:val="22"/>
                <w:szCs w:val="22"/>
              </w:rPr>
              <w:br/>
            </w:r>
            <w:r w:rsidRPr="002B3345">
              <w:rPr>
                <w:color w:val="000000"/>
                <w:sz w:val="22"/>
                <w:szCs w:val="22"/>
              </w:rPr>
              <w:t>поло-</w:t>
            </w:r>
            <w:proofErr w:type="spellStart"/>
            <w:r w:rsidRPr="002B3345">
              <w:rPr>
                <w:color w:val="000000"/>
                <w:sz w:val="22"/>
                <w:szCs w:val="22"/>
              </w:rPr>
              <w:t>тенце</w:t>
            </w:r>
            <w:proofErr w:type="spellEnd"/>
            <w:r w:rsidRPr="002B3345">
              <w:rPr>
                <w:color w:val="000000"/>
                <w:sz w:val="22"/>
                <w:szCs w:val="22"/>
              </w:rPr>
              <w:t>-суши-</w:t>
            </w:r>
            <w:proofErr w:type="spellStart"/>
            <w:r w:rsidRPr="002B3345">
              <w:rPr>
                <w:color w:val="000000"/>
                <w:sz w:val="22"/>
                <w:szCs w:val="22"/>
              </w:rPr>
              <w:t>телями</w:t>
            </w:r>
            <w:proofErr w:type="spellEnd"/>
          </w:p>
        </w:tc>
        <w:tc>
          <w:tcPr>
            <w:tcW w:w="992" w:type="dxa"/>
            <w:vAlign w:val="center"/>
          </w:tcPr>
          <w:p w14:paraId="511D6E36" w14:textId="77777777" w:rsidR="00DF5103" w:rsidRPr="002B3345" w:rsidRDefault="00DF5103" w:rsidP="00E6267D">
            <w:pPr>
              <w:tabs>
                <w:tab w:val="left" w:pos="3052"/>
              </w:tabs>
              <w:ind w:right="-35"/>
              <w:jc w:val="center"/>
              <w:rPr>
                <w:color w:val="000000"/>
                <w:sz w:val="22"/>
                <w:szCs w:val="22"/>
              </w:rPr>
            </w:pPr>
            <w:r w:rsidRPr="002B3345">
              <w:rPr>
                <w:color w:val="000000"/>
                <w:sz w:val="22"/>
                <w:szCs w:val="22"/>
              </w:rPr>
              <w:t>без поло-</w:t>
            </w:r>
            <w:proofErr w:type="spellStart"/>
            <w:r w:rsidRPr="002B3345">
              <w:rPr>
                <w:color w:val="000000"/>
                <w:sz w:val="22"/>
                <w:szCs w:val="22"/>
              </w:rPr>
              <w:t>тенце</w:t>
            </w:r>
            <w:proofErr w:type="spellEnd"/>
            <w:r w:rsidRPr="002B3345">
              <w:rPr>
                <w:color w:val="000000"/>
                <w:sz w:val="22"/>
                <w:szCs w:val="22"/>
              </w:rPr>
              <w:t>-суши-теля</w:t>
            </w:r>
          </w:p>
        </w:tc>
        <w:tc>
          <w:tcPr>
            <w:tcW w:w="992" w:type="dxa"/>
            <w:vAlign w:val="center"/>
          </w:tcPr>
          <w:p w14:paraId="7119FE9B" w14:textId="77777777" w:rsidR="00DF5103" w:rsidRPr="002B3345" w:rsidRDefault="00DF5103" w:rsidP="00E6267D">
            <w:pPr>
              <w:tabs>
                <w:tab w:val="left" w:pos="3052"/>
              </w:tabs>
              <w:ind w:left="-177" w:right="-149"/>
              <w:jc w:val="center"/>
              <w:rPr>
                <w:color w:val="000000"/>
                <w:sz w:val="22"/>
                <w:szCs w:val="22"/>
              </w:rPr>
            </w:pPr>
            <w:r w:rsidRPr="002B3345">
              <w:rPr>
                <w:color w:val="000000"/>
                <w:sz w:val="22"/>
                <w:szCs w:val="22"/>
              </w:rPr>
              <w:t xml:space="preserve">с </w:t>
            </w:r>
            <w:r>
              <w:rPr>
                <w:color w:val="000000"/>
                <w:sz w:val="22"/>
                <w:szCs w:val="22"/>
              </w:rPr>
              <w:br/>
            </w:r>
            <w:r w:rsidRPr="002B3345">
              <w:rPr>
                <w:color w:val="000000"/>
                <w:sz w:val="22"/>
                <w:szCs w:val="22"/>
              </w:rPr>
              <w:t>поло-</w:t>
            </w:r>
            <w:proofErr w:type="spellStart"/>
            <w:r w:rsidRPr="002B3345">
              <w:rPr>
                <w:color w:val="000000"/>
                <w:sz w:val="22"/>
                <w:szCs w:val="22"/>
              </w:rPr>
              <w:t>тенце</w:t>
            </w:r>
            <w:proofErr w:type="spellEnd"/>
            <w:r w:rsidRPr="002B3345">
              <w:rPr>
                <w:color w:val="000000"/>
                <w:sz w:val="22"/>
                <w:szCs w:val="22"/>
              </w:rPr>
              <w:t>-суши-</w:t>
            </w:r>
            <w:proofErr w:type="spellStart"/>
            <w:r w:rsidRPr="002B3345">
              <w:rPr>
                <w:color w:val="000000"/>
                <w:sz w:val="22"/>
                <w:szCs w:val="22"/>
              </w:rPr>
              <w:t>телями</w:t>
            </w:r>
            <w:proofErr w:type="spellEnd"/>
          </w:p>
        </w:tc>
        <w:tc>
          <w:tcPr>
            <w:tcW w:w="993" w:type="dxa"/>
            <w:vAlign w:val="center"/>
          </w:tcPr>
          <w:p w14:paraId="0D497D38" w14:textId="77777777" w:rsidR="00DF5103" w:rsidRPr="002B3345" w:rsidRDefault="00DF5103" w:rsidP="00E6267D">
            <w:pPr>
              <w:tabs>
                <w:tab w:val="left" w:pos="3052"/>
              </w:tabs>
              <w:ind w:left="-144" w:right="-35"/>
              <w:jc w:val="center"/>
              <w:rPr>
                <w:color w:val="000000"/>
                <w:sz w:val="22"/>
                <w:szCs w:val="22"/>
              </w:rPr>
            </w:pPr>
            <w:r w:rsidRPr="002B3345">
              <w:rPr>
                <w:color w:val="000000"/>
                <w:sz w:val="22"/>
                <w:szCs w:val="22"/>
              </w:rPr>
              <w:t>без поло-</w:t>
            </w:r>
            <w:proofErr w:type="spellStart"/>
            <w:r w:rsidRPr="002B3345">
              <w:rPr>
                <w:color w:val="000000"/>
                <w:sz w:val="22"/>
                <w:szCs w:val="22"/>
              </w:rPr>
              <w:t>тенце</w:t>
            </w:r>
            <w:proofErr w:type="spellEnd"/>
            <w:r w:rsidRPr="002B3345">
              <w:rPr>
                <w:color w:val="000000"/>
                <w:sz w:val="22"/>
                <w:szCs w:val="22"/>
              </w:rPr>
              <w:t>-суши-теля</w:t>
            </w:r>
          </w:p>
        </w:tc>
        <w:tc>
          <w:tcPr>
            <w:tcW w:w="1095" w:type="dxa"/>
            <w:vMerge/>
            <w:shd w:val="clear" w:color="auto" w:fill="auto"/>
            <w:vAlign w:val="center"/>
          </w:tcPr>
          <w:p w14:paraId="57557907" w14:textId="77777777" w:rsidR="00DF5103" w:rsidRPr="002B3345" w:rsidRDefault="00DF5103" w:rsidP="00E6267D">
            <w:pPr>
              <w:tabs>
                <w:tab w:val="left" w:pos="3052"/>
              </w:tabs>
              <w:jc w:val="center"/>
              <w:rPr>
                <w:color w:val="000000"/>
                <w:sz w:val="22"/>
                <w:szCs w:val="22"/>
              </w:rPr>
            </w:pPr>
          </w:p>
        </w:tc>
        <w:tc>
          <w:tcPr>
            <w:tcW w:w="1276" w:type="dxa"/>
            <w:vMerge/>
            <w:shd w:val="clear" w:color="auto" w:fill="auto"/>
            <w:vAlign w:val="center"/>
          </w:tcPr>
          <w:p w14:paraId="0510D76A" w14:textId="77777777" w:rsidR="00DF5103" w:rsidRPr="002B3345" w:rsidRDefault="00DF5103" w:rsidP="00E6267D">
            <w:pPr>
              <w:tabs>
                <w:tab w:val="left" w:pos="3052"/>
              </w:tabs>
              <w:jc w:val="center"/>
              <w:rPr>
                <w:color w:val="000000"/>
                <w:sz w:val="22"/>
                <w:szCs w:val="22"/>
              </w:rPr>
            </w:pPr>
          </w:p>
        </w:tc>
        <w:tc>
          <w:tcPr>
            <w:tcW w:w="1240" w:type="dxa"/>
            <w:shd w:val="clear" w:color="auto" w:fill="auto"/>
            <w:vAlign w:val="center"/>
          </w:tcPr>
          <w:p w14:paraId="7224B720" w14:textId="77777777" w:rsidR="00DF5103" w:rsidRPr="002B3345" w:rsidRDefault="00DF5103" w:rsidP="00E6267D">
            <w:pPr>
              <w:ind w:left="-95" w:right="-65"/>
              <w:jc w:val="center"/>
              <w:rPr>
                <w:color w:val="000000"/>
                <w:sz w:val="22"/>
                <w:szCs w:val="22"/>
              </w:rPr>
            </w:pPr>
            <w:r w:rsidRPr="002B3345">
              <w:rPr>
                <w:color w:val="000000"/>
                <w:sz w:val="22"/>
                <w:szCs w:val="22"/>
              </w:rPr>
              <w:t>Ставка за мощность, тыс. руб./</w:t>
            </w:r>
          </w:p>
          <w:p w14:paraId="05923A9E" w14:textId="77777777" w:rsidR="00DF5103" w:rsidRPr="002B3345" w:rsidRDefault="00DF5103" w:rsidP="00E6267D">
            <w:pPr>
              <w:ind w:left="-95" w:right="-65"/>
              <w:jc w:val="center"/>
              <w:rPr>
                <w:color w:val="000000"/>
                <w:sz w:val="22"/>
                <w:szCs w:val="22"/>
              </w:rPr>
            </w:pPr>
            <w:r w:rsidRPr="002B3345">
              <w:rPr>
                <w:color w:val="000000"/>
                <w:sz w:val="22"/>
                <w:szCs w:val="22"/>
              </w:rPr>
              <w:t xml:space="preserve">Гкал/час </w:t>
            </w:r>
          </w:p>
          <w:p w14:paraId="55DF79C4" w14:textId="77777777" w:rsidR="00DF5103" w:rsidRPr="002B3345" w:rsidRDefault="00DF5103" w:rsidP="00E6267D">
            <w:pPr>
              <w:ind w:left="-95" w:right="-65"/>
              <w:jc w:val="center"/>
              <w:rPr>
                <w:color w:val="000000"/>
                <w:sz w:val="22"/>
                <w:szCs w:val="22"/>
              </w:rPr>
            </w:pPr>
            <w:r w:rsidRPr="002B3345">
              <w:rPr>
                <w:color w:val="000000"/>
                <w:sz w:val="22"/>
                <w:szCs w:val="22"/>
              </w:rPr>
              <w:t>в мес.</w:t>
            </w:r>
          </w:p>
        </w:tc>
        <w:tc>
          <w:tcPr>
            <w:tcW w:w="1208" w:type="dxa"/>
            <w:shd w:val="clear" w:color="auto" w:fill="auto"/>
            <w:vAlign w:val="center"/>
          </w:tcPr>
          <w:p w14:paraId="794F4125" w14:textId="77777777" w:rsidR="00DF5103" w:rsidRPr="002B3345" w:rsidRDefault="00DF5103" w:rsidP="00E6267D">
            <w:pPr>
              <w:ind w:left="-120" w:right="-112"/>
              <w:jc w:val="center"/>
              <w:rPr>
                <w:color w:val="000000"/>
                <w:sz w:val="22"/>
                <w:szCs w:val="22"/>
              </w:rPr>
            </w:pPr>
            <w:r w:rsidRPr="002B3345">
              <w:rPr>
                <w:color w:val="000000"/>
                <w:sz w:val="22"/>
                <w:szCs w:val="22"/>
              </w:rPr>
              <w:t>Ставка за тепловую энергию, руб./Гкал</w:t>
            </w:r>
          </w:p>
        </w:tc>
      </w:tr>
      <w:tr w:rsidR="00DF5103" w:rsidRPr="002B3345" w14:paraId="6F29D2AB" w14:textId="77777777" w:rsidTr="00DF5103">
        <w:trPr>
          <w:trHeight w:val="244"/>
          <w:jc w:val="center"/>
        </w:trPr>
        <w:tc>
          <w:tcPr>
            <w:tcW w:w="1773" w:type="dxa"/>
            <w:shd w:val="clear" w:color="auto" w:fill="auto"/>
            <w:vAlign w:val="center"/>
          </w:tcPr>
          <w:p w14:paraId="73564CB4" w14:textId="77777777" w:rsidR="00DF5103" w:rsidRPr="00B4440D" w:rsidRDefault="00DF5103" w:rsidP="00E6267D">
            <w:pPr>
              <w:ind w:left="-142" w:right="-162"/>
              <w:jc w:val="center"/>
              <w:rPr>
                <w:color w:val="000000"/>
              </w:rPr>
            </w:pPr>
            <w:r>
              <w:rPr>
                <w:color w:val="000000"/>
              </w:rPr>
              <w:t>1</w:t>
            </w:r>
          </w:p>
        </w:tc>
        <w:tc>
          <w:tcPr>
            <w:tcW w:w="1454" w:type="dxa"/>
            <w:vAlign w:val="center"/>
          </w:tcPr>
          <w:p w14:paraId="50C97D77" w14:textId="77777777" w:rsidR="00DF5103" w:rsidRPr="002B3345" w:rsidRDefault="00DF5103" w:rsidP="00E6267D">
            <w:pPr>
              <w:ind w:left="-96" w:right="-72" w:firstLine="5"/>
              <w:jc w:val="center"/>
            </w:pPr>
            <w:r>
              <w:t>2</w:t>
            </w:r>
          </w:p>
        </w:tc>
        <w:tc>
          <w:tcPr>
            <w:tcW w:w="850" w:type="dxa"/>
            <w:shd w:val="clear" w:color="auto" w:fill="auto"/>
            <w:vAlign w:val="center"/>
          </w:tcPr>
          <w:p w14:paraId="5CDF239B" w14:textId="77777777" w:rsidR="00DF5103" w:rsidRPr="002A07DB" w:rsidRDefault="00DF5103" w:rsidP="00E6267D">
            <w:pPr>
              <w:ind w:left="-96" w:right="-72" w:firstLine="5"/>
              <w:jc w:val="center"/>
            </w:pPr>
            <w:r>
              <w:t>3</w:t>
            </w:r>
          </w:p>
        </w:tc>
        <w:tc>
          <w:tcPr>
            <w:tcW w:w="993" w:type="dxa"/>
            <w:shd w:val="clear" w:color="auto" w:fill="auto"/>
            <w:vAlign w:val="center"/>
          </w:tcPr>
          <w:p w14:paraId="7765E84B" w14:textId="77777777" w:rsidR="00DF5103" w:rsidRPr="002A07DB" w:rsidRDefault="00DF5103" w:rsidP="00E6267D">
            <w:pPr>
              <w:ind w:left="-96" w:right="-71" w:firstLine="5"/>
              <w:jc w:val="center"/>
            </w:pPr>
            <w:r>
              <w:t>4</w:t>
            </w:r>
          </w:p>
        </w:tc>
        <w:tc>
          <w:tcPr>
            <w:tcW w:w="850" w:type="dxa"/>
            <w:shd w:val="clear" w:color="auto" w:fill="auto"/>
            <w:vAlign w:val="center"/>
          </w:tcPr>
          <w:p w14:paraId="1B8D702C" w14:textId="77777777" w:rsidR="00DF5103" w:rsidRPr="002A07DB" w:rsidRDefault="00DF5103" w:rsidP="00E6267D">
            <w:pPr>
              <w:ind w:left="-96" w:right="-72" w:firstLine="5"/>
              <w:jc w:val="center"/>
            </w:pPr>
            <w:r>
              <w:t>5</w:t>
            </w:r>
          </w:p>
        </w:tc>
        <w:tc>
          <w:tcPr>
            <w:tcW w:w="992" w:type="dxa"/>
            <w:shd w:val="clear" w:color="auto" w:fill="auto"/>
            <w:vAlign w:val="center"/>
          </w:tcPr>
          <w:p w14:paraId="1C150341" w14:textId="77777777" w:rsidR="00DF5103" w:rsidRPr="002A07DB" w:rsidRDefault="00DF5103" w:rsidP="00E6267D">
            <w:pPr>
              <w:ind w:left="-96" w:right="-72" w:firstLine="5"/>
              <w:jc w:val="center"/>
            </w:pPr>
            <w:r>
              <w:t>6</w:t>
            </w:r>
          </w:p>
        </w:tc>
        <w:tc>
          <w:tcPr>
            <w:tcW w:w="851" w:type="dxa"/>
            <w:shd w:val="clear" w:color="auto" w:fill="auto"/>
            <w:vAlign w:val="center"/>
          </w:tcPr>
          <w:p w14:paraId="6D2AA216" w14:textId="77777777" w:rsidR="00DF5103" w:rsidRPr="002A07DB" w:rsidRDefault="00DF5103" w:rsidP="00E6267D">
            <w:pPr>
              <w:ind w:left="-96" w:right="-72" w:firstLine="5"/>
              <w:jc w:val="center"/>
            </w:pPr>
            <w:r>
              <w:t>7</w:t>
            </w:r>
          </w:p>
        </w:tc>
        <w:tc>
          <w:tcPr>
            <w:tcW w:w="992" w:type="dxa"/>
            <w:shd w:val="clear" w:color="auto" w:fill="auto"/>
            <w:vAlign w:val="center"/>
          </w:tcPr>
          <w:p w14:paraId="17991F27" w14:textId="77777777" w:rsidR="00DF5103" w:rsidRPr="002A07DB" w:rsidRDefault="00DF5103" w:rsidP="00E6267D">
            <w:pPr>
              <w:ind w:left="-96" w:right="-72" w:firstLine="5"/>
              <w:jc w:val="center"/>
            </w:pPr>
            <w:r>
              <w:t>8</w:t>
            </w:r>
          </w:p>
        </w:tc>
        <w:tc>
          <w:tcPr>
            <w:tcW w:w="992" w:type="dxa"/>
            <w:shd w:val="clear" w:color="auto" w:fill="auto"/>
            <w:vAlign w:val="center"/>
          </w:tcPr>
          <w:p w14:paraId="684CEA11" w14:textId="77777777" w:rsidR="00DF5103" w:rsidRPr="002A07DB" w:rsidRDefault="00DF5103" w:rsidP="00E6267D">
            <w:pPr>
              <w:ind w:left="-96" w:right="-72" w:firstLine="5"/>
              <w:jc w:val="center"/>
            </w:pPr>
            <w:r>
              <w:t>9</w:t>
            </w:r>
          </w:p>
        </w:tc>
        <w:tc>
          <w:tcPr>
            <w:tcW w:w="993" w:type="dxa"/>
            <w:shd w:val="clear" w:color="auto" w:fill="auto"/>
            <w:vAlign w:val="center"/>
          </w:tcPr>
          <w:p w14:paraId="69BC7247" w14:textId="77777777" w:rsidR="00DF5103" w:rsidRPr="002A07DB" w:rsidRDefault="00DF5103" w:rsidP="00E6267D">
            <w:pPr>
              <w:ind w:left="-96" w:right="-71" w:firstLine="5"/>
              <w:jc w:val="center"/>
            </w:pPr>
            <w:r>
              <w:t>10</w:t>
            </w:r>
          </w:p>
        </w:tc>
        <w:tc>
          <w:tcPr>
            <w:tcW w:w="1095" w:type="dxa"/>
            <w:shd w:val="clear" w:color="auto" w:fill="auto"/>
            <w:vAlign w:val="center"/>
          </w:tcPr>
          <w:p w14:paraId="7D790167" w14:textId="77777777" w:rsidR="00DF5103" w:rsidRPr="00F9355D" w:rsidRDefault="00DF5103" w:rsidP="00E6267D">
            <w:pPr>
              <w:ind w:left="-96" w:right="-71" w:firstLine="5"/>
              <w:jc w:val="center"/>
            </w:pPr>
            <w:r>
              <w:t>11</w:t>
            </w:r>
          </w:p>
        </w:tc>
        <w:tc>
          <w:tcPr>
            <w:tcW w:w="1276" w:type="dxa"/>
            <w:shd w:val="clear" w:color="auto" w:fill="auto"/>
            <w:vAlign w:val="center"/>
          </w:tcPr>
          <w:p w14:paraId="2637D70A" w14:textId="77777777" w:rsidR="00DF5103" w:rsidRPr="002A07DB" w:rsidRDefault="00DF5103" w:rsidP="00E6267D">
            <w:pPr>
              <w:ind w:left="-96" w:right="-86" w:firstLine="5"/>
              <w:jc w:val="center"/>
            </w:pPr>
            <w:r>
              <w:t>12</w:t>
            </w:r>
          </w:p>
        </w:tc>
        <w:tc>
          <w:tcPr>
            <w:tcW w:w="1240" w:type="dxa"/>
            <w:shd w:val="clear" w:color="auto" w:fill="auto"/>
            <w:vAlign w:val="center"/>
          </w:tcPr>
          <w:p w14:paraId="47414F9B" w14:textId="77777777" w:rsidR="00DF5103" w:rsidRPr="002B3345" w:rsidRDefault="00DF5103" w:rsidP="00E6267D">
            <w:pPr>
              <w:ind w:left="-145" w:right="-146"/>
              <w:jc w:val="center"/>
            </w:pPr>
            <w:r>
              <w:t>13</w:t>
            </w:r>
          </w:p>
        </w:tc>
        <w:tc>
          <w:tcPr>
            <w:tcW w:w="1208" w:type="dxa"/>
            <w:shd w:val="clear" w:color="auto" w:fill="auto"/>
            <w:vAlign w:val="center"/>
          </w:tcPr>
          <w:p w14:paraId="2F97D742" w14:textId="77777777" w:rsidR="00DF5103" w:rsidRPr="002B3345" w:rsidRDefault="00DF5103" w:rsidP="00E6267D">
            <w:pPr>
              <w:ind w:left="-70" w:right="-72"/>
              <w:jc w:val="center"/>
            </w:pPr>
            <w:r>
              <w:t>14</w:t>
            </w:r>
          </w:p>
        </w:tc>
      </w:tr>
      <w:tr w:rsidR="00DF5103" w:rsidRPr="002B3345" w14:paraId="6446E19E" w14:textId="77777777" w:rsidTr="00DF5103">
        <w:trPr>
          <w:trHeight w:val="259"/>
          <w:jc w:val="center"/>
        </w:trPr>
        <w:tc>
          <w:tcPr>
            <w:tcW w:w="1773" w:type="dxa"/>
            <w:vMerge w:val="restart"/>
            <w:shd w:val="clear" w:color="auto" w:fill="auto"/>
            <w:vAlign w:val="center"/>
          </w:tcPr>
          <w:p w14:paraId="3283E634" w14:textId="77777777" w:rsidR="00DF5103" w:rsidRPr="002B3345" w:rsidRDefault="00DF5103" w:rsidP="00E6267D">
            <w:pPr>
              <w:ind w:right="-23"/>
              <w:jc w:val="center"/>
              <w:rPr>
                <w:bCs/>
                <w:color w:val="000000"/>
              </w:rPr>
            </w:pPr>
            <w:r w:rsidRPr="009A08FA">
              <w:rPr>
                <w:bCs/>
                <w:color w:val="000000"/>
              </w:rPr>
              <w:t>ООО «</w:t>
            </w:r>
            <w:r>
              <w:rPr>
                <w:bCs/>
                <w:color w:val="000000"/>
              </w:rPr>
              <w:t>Мир тепла</w:t>
            </w:r>
            <w:r w:rsidRPr="009A08FA">
              <w:rPr>
                <w:bCs/>
                <w:color w:val="000000"/>
              </w:rPr>
              <w:t>»</w:t>
            </w:r>
          </w:p>
        </w:tc>
        <w:tc>
          <w:tcPr>
            <w:tcW w:w="1454" w:type="dxa"/>
            <w:vAlign w:val="center"/>
          </w:tcPr>
          <w:p w14:paraId="09232AF1" w14:textId="77777777" w:rsidR="00DF5103" w:rsidRPr="00FF391D" w:rsidRDefault="00DF5103" w:rsidP="00E6267D">
            <w:pPr>
              <w:ind w:left="-96" w:right="-72" w:firstLine="5"/>
              <w:jc w:val="center"/>
              <w:rPr>
                <w:sz w:val="22"/>
                <w:szCs w:val="22"/>
              </w:rPr>
            </w:pPr>
            <w:r w:rsidRPr="00FF391D">
              <w:rPr>
                <w:sz w:val="22"/>
                <w:szCs w:val="22"/>
              </w:rPr>
              <w:t>с 29.03.2022</w:t>
            </w:r>
          </w:p>
        </w:tc>
        <w:tc>
          <w:tcPr>
            <w:tcW w:w="850" w:type="dxa"/>
            <w:shd w:val="clear" w:color="auto" w:fill="auto"/>
            <w:vAlign w:val="center"/>
          </w:tcPr>
          <w:p w14:paraId="25330F0F" w14:textId="77777777" w:rsidR="00DF5103" w:rsidRPr="00FF391D" w:rsidRDefault="00DF5103" w:rsidP="00E6267D">
            <w:pPr>
              <w:ind w:left="-96" w:right="-72" w:firstLine="5"/>
              <w:jc w:val="center"/>
              <w:rPr>
                <w:sz w:val="22"/>
                <w:szCs w:val="22"/>
              </w:rPr>
            </w:pPr>
            <w:r w:rsidRPr="00FF391D">
              <w:rPr>
                <w:color w:val="000000"/>
                <w:sz w:val="22"/>
                <w:szCs w:val="22"/>
              </w:rPr>
              <w:t>333,68</w:t>
            </w:r>
          </w:p>
        </w:tc>
        <w:tc>
          <w:tcPr>
            <w:tcW w:w="993" w:type="dxa"/>
            <w:shd w:val="clear" w:color="auto" w:fill="auto"/>
            <w:vAlign w:val="center"/>
          </w:tcPr>
          <w:p w14:paraId="32D56C12" w14:textId="77777777" w:rsidR="00DF5103" w:rsidRPr="00FF391D" w:rsidRDefault="00DF5103" w:rsidP="00E6267D">
            <w:pPr>
              <w:ind w:left="-96" w:right="-71" w:firstLine="5"/>
              <w:jc w:val="center"/>
              <w:rPr>
                <w:sz w:val="22"/>
                <w:szCs w:val="22"/>
              </w:rPr>
            </w:pPr>
            <w:r w:rsidRPr="00FF391D">
              <w:rPr>
                <w:color w:val="000000"/>
                <w:sz w:val="22"/>
                <w:szCs w:val="22"/>
              </w:rPr>
              <w:t>310,52</w:t>
            </w:r>
          </w:p>
        </w:tc>
        <w:tc>
          <w:tcPr>
            <w:tcW w:w="850" w:type="dxa"/>
            <w:shd w:val="clear" w:color="auto" w:fill="auto"/>
            <w:vAlign w:val="center"/>
          </w:tcPr>
          <w:p w14:paraId="409FBC2A" w14:textId="77777777" w:rsidR="00DF5103" w:rsidRPr="00FF391D" w:rsidRDefault="00DF5103" w:rsidP="00E6267D">
            <w:pPr>
              <w:ind w:left="-96" w:right="-72" w:firstLine="5"/>
              <w:jc w:val="center"/>
              <w:rPr>
                <w:sz w:val="22"/>
                <w:szCs w:val="22"/>
              </w:rPr>
            </w:pPr>
            <w:r w:rsidRPr="00FF391D">
              <w:rPr>
                <w:color w:val="000000"/>
                <w:sz w:val="22"/>
                <w:szCs w:val="22"/>
              </w:rPr>
              <w:t>356,83</w:t>
            </w:r>
          </w:p>
        </w:tc>
        <w:tc>
          <w:tcPr>
            <w:tcW w:w="992" w:type="dxa"/>
            <w:shd w:val="clear" w:color="auto" w:fill="auto"/>
            <w:vAlign w:val="center"/>
          </w:tcPr>
          <w:p w14:paraId="4B0277FD" w14:textId="77777777" w:rsidR="00DF5103" w:rsidRPr="00FF391D" w:rsidRDefault="00DF5103" w:rsidP="00E6267D">
            <w:pPr>
              <w:ind w:left="-96" w:right="-72" w:firstLine="5"/>
              <w:jc w:val="center"/>
              <w:rPr>
                <w:sz w:val="22"/>
                <w:szCs w:val="22"/>
              </w:rPr>
            </w:pPr>
            <w:r w:rsidRPr="00FF391D">
              <w:rPr>
                <w:color w:val="000000"/>
                <w:sz w:val="22"/>
                <w:szCs w:val="22"/>
              </w:rPr>
              <w:t>333,68</w:t>
            </w:r>
          </w:p>
        </w:tc>
        <w:tc>
          <w:tcPr>
            <w:tcW w:w="851" w:type="dxa"/>
            <w:shd w:val="clear" w:color="auto" w:fill="auto"/>
            <w:vAlign w:val="center"/>
          </w:tcPr>
          <w:p w14:paraId="38C211DB" w14:textId="77777777" w:rsidR="00DF5103" w:rsidRPr="00FF391D" w:rsidRDefault="00DF5103" w:rsidP="00E6267D">
            <w:pPr>
              <w:ind w:left="-96" w:right="-72" w:firstLine="5"/>
              <w:jc w:val="center"/>
              <w:rPr>
                <w:sz w:val="22"/>
                <w:szCs w:val="22"/>
              </w:rPr>
            </w:pPr>
            <w:r w:rsidRPr="00FF391D">
              <w:rPr>
                <w:color w:val="000000"/>
                <w:sz w:val="22"/>
                <w:szCs w:val="22"/>
              </w:rPr>
              <w:t>278,07</w:t>
            </w:r>
          </w:p>
        </w:tc>
        <w:tc>
          <w:tcPr>
            <w:tcW w:w="992" w:type="dxa"/>
            <w:shd w:val="clear" w:color="auto" w:fill="auto"/>
            <w:vAlign w:val="center"/>
          </w:tcPr>
          <w:p w14:paraId="0833DC73" w14:textId="77777777" w:rsidR="00DF5103" w:rsidRPr="00FF391D" w:rsidRDefault="00DF5103" w:rsidP="00E6267D">
            <w:pPr>
              <w:ind w:left="-96" w:right="-72" w:firstLine="5"/>
              <w:jc w:val="center"/>
              <w:rPr>
                <w:sz w:val="22"/>
                <w:szCs w:val="22"/>
              </w:rPr>
            </w:pPr>
            <w:r w:rsidRPr="00FF391D">
              <w:rPr>
                <w:color w:val="000000"/>
                <w:sz w:val="22"/>
                <w:szCs w:val="22"/>
              </w:rPr>
              <w:t>258,77</w:t>
            </w:r>
          </w:p>
        </w:tc>
        <w:tc>
          <w:tcPr>
            <w:tcW w:w="992" w:type="dxa"/>
            <w:shd w:val="clear" w:color="auto" w:fill="auto"/>
            <w:vAlign w:val="center"/>
          </w:tcPr>
          <w:p w14:paraId="489CCBBE" w14:textId="77777777" w:rsidR="00DF5103" w:rsidRPr="00FF391D" w:rsidRDefault="00DF5103" w:rsidP="00E6267D">
            <w:pPr>
              <w:ind w:left="-96" w:right="-72" w:firstLine="5"/>
              <w:jc w:val="center"/>
              <w:rPr>
                <w:sz w:val="22"/>
                <w:szCs w:val="22"/>
              </w:rPr>
            </w:pPr>
            <w:r w:rsidRPr="00FF391D">
              <w:rPr>
                <w:color w:val="000000"/>
                <w:sz w:val="22"/>
                <w:szCs w:val="22"/>
              </w:rPr>
              <w:t>297,36</w:t>
            </w:r>
          </w:p>
        </w:tc>
        <w:tc>
          <w:tcPr>
            <w:tcW w:w="993" w:type="dxa"/>
            <w:shd w:val="clear" w:color="auto" w:fill="auto"/>
            <w:vAlign w:val="center"/>
          </w:tcPr>
          <w:p w14:paraId="4241190E" w14:textId="77777777" w:rsidR="00DF5103" w:rsidRPr="00FF391D" w:rsidRDefault="00DF5103" w:rsidP="00E6267D">
            <w:pPr>
              <w:ind w:left="-96" w:right="-71" w:firstLine="5"/>
              <w:jc w:val="center"/>
              <w:rPr>
                <w:sz w:val="22"/>
                <w:szCs w:val="22"/>
              </w:rPr>
            </w:pPr>
            <w:r w:rsidRPr="00FF391D">
              <w:rPr>
                <w:color w:val="000000"/>
                <w:sz w:val="22"/>
                <w:szCs w:val="22"/>
              </w:rPr>
              <w:t>278,07</w:t>
            </w:r>
          </w:p>
        </w:tc>
        <w:tc>
          <w:tcPr>
            <w:tcW w:w="1095" w:type="dxa"/>
            <w:shd w:val="clear" w:color="auto" w:fill="auto"/>
            <w:vAlign w:val="center"/>
          </w:tcPr>
          <w:p w14:paraId="566B108A" w14:textId="77777777" w:rsidR="00DF5103" w:rsidRPr="00FF391D" w:rsidRDefault="00DF5103" w:rsidP="00E6267D">
            <w:pPr>
              <w:ind w:left="-96" w:right="-71" w:firstLine="5"/>
              <w:jc w:val="center"/>
              <w:rPr>
                <w:sz w:val="22"/>
                <w:szCs w:val="22"/>
              </w:rPr>
            </w:pPr>
            <w:r w:rsidRPr="00FF391D">
              <w:rPr>
                <w:sz w:val="22"/>
                <w:szCs w:val="22"/>
              </w:rPr>
              <w:t>38,19</w:t>
            </w:r>
          </w:p>
        </w:tc>
        <w:tc>
          <w:tcPr>
            <w:tcW w:w="1276" w:type="dxa"/>
            <w:shd w:val="clear" w:color="auto" w:fill="auto"/>
            <w:vAlign w:val="center"/>
          </w:tcPr>
          <w:p w14:paraId="646671E5" w14:textId="77777777" w:rsidR="00DF5103" w:rsidRPr="00FF391D" w:rsidRDefault="00DF5103" w:rsidP="00E6267D">
            <w:pPr>
              <w:ind w:left="-96" w:right="-86" w:firstLine="5"/>
              <w:jc w:val="center"/>
              <w:rPr>
                <w:sz w:val="22"/>
                <w:szCs w:val="22"/>
              </w:rPr>
            </w:pPr>
            <w:r w:rsidRPr="00FF391D">
              <w:rPr>
                <w:sz w:val="22"/>
                <w:szCs w:val="22"/>
              </w:rPr>
              <w:t>3 783,56</w:t>
            </w:r>
          </w:p>
        </w:tc>
        <w:tc>
          <w:tcPr>
            <w:tcW w:w="1240" w:type="dxa"/>
            <w:shd w:val="clear" w:color="auto" w:fill="auto"/>
            <w:vAlign w:val="center"/>
          </w:tcPr>
          <w:p w14:paraId="492C5062" w14:textId="77777777" w:rsidR="00DF5103" w:rsidRPr="00FF391D" w:rsidRDefault="00DF5103" w:rsidP="00E6267D">
            <w:pPr>
              <w:ind w:left="-145" w:right="-146"/>
              <w:jc w:val="center"/>
              <w:rPr>
                <w:sz w:val="22"/>
                <w:szCs w:val="22"/>
              </w:rPr>
            </w:pPr>
            <w:r w:rsidRPr="00FF391D">
              <w:rPr>
                <w:sz w:val="22"/>
                <w:szCs w:val="22"/>
              </w:rPr>
              <w:t>х</w:t>
            </w:r>
          </w:p>
        </w:tc>
        <w:tc>
          <w:tcPr>
            <w:tcW w:w="1208" w:type="dxa"/>
            <w:shd w:val="clear" w:color="auto" w:fill="auto"/>
            <w:vAlign w:val="center"/>
          </w:tcPr>
          <w:p w14:paraId="4414928C" w14:textId="77777777" w:rsidR="00DF5103" w:rsidRPr="00FF391D" w:rsidRDefault="00DF5103" w:rsidP="00E6267D">
            <w:pPr>
              <w:ind w:left="-70" w:right="-72"/>
              <w:jc w:val="center"/>
              <w:rPr>
                <w:sz w:val="22"/>
                <w:szCs w:val="22"/>
              </w:rPr>
            </w:pPr>
            <w:r w:rsidRPr="00FF391D">
              <w:rPr>
                <w:sz w:val="22"/>
                <w:szCs w:val="22"/>
              </w:rPr>
              <w:t>х</w:t>
            </w:r>
          </w:p>
        </w:tc>
      </w:tr>
      <w:tr w:rsidR="00DF5103" w:rsidRPr="002B3345" w14:paraId="3E2EB5AB" w14:textId="77777777" w:rsidTr="00DF5103">
        <w:trPr>
          <w:trHeight w:val="263"/>
          <w:jc w:val="center"/>
        </w:trPr>
        <w:tc>
          <w:tcPr>
            <w:tcW w:w="1773" w:type="dxa"/>
            <w:vMerge/>
            <w:shd w:val="clear" w:color="auto" w:fill="auto"/>
            <w:vAlign w:val="center"/>
          </w:tcPr>
          <w:p w14:paraId="0E4A65A9" w14:textId="77777777" w:rsidR="00DF5103" w:rsidRPr="002B3345" w:rsidRDefault="00DF5103" w:rsidP="00E6267D">
            <w:pPr>
              <w:ind w:right="-23"/>
              <w:jc w:val="center"/>
              <w:rPr>
                <w:bCs/>
                <w:color w:val="000000"/>
              </w:rPr>
            </w:pPr>
          </w:p>
        </w:tc>
        <w:tc>
          <w:tcPr>
            <w:tcW w:w="1454" w:type="dxa"/>
            <w:vAlign w:val="center"/>
          </w:tcPr>
          <w:p w14:paraId="572AB027" w14:textId="77777777" w:rsidR="00DF5103" w:rsidRPr="00FF391D" w:rsidRDefault="00DF5103" w:rsidP="00E6267D">
            <w:pPr>
              <w:ind w:left="-96" w:right="-72" w:firstLine="5"/>
              <w:jc w:val="center"/>
              <w:rPr>
                <w:sz w:val="22"/>
                <w:szCs w:val="22"/>
              </w:rPr>
            </w:pPr>
            <w:r w:rsidRPr="00FF391D">
              <w:rPr>
                <w:sz w:val="22"/>
                <w:szCs w:val="22"/>
              </w:rPr>
              <w:t>с 01.07.2022</w:t>
            </w:r>
          </w:p>
        </w:tc>
        <w:tc>
          <w:tcPr>
            <w:tcW w:w="850" w:type="dxa"/>
            <w:shd w:val="clear" w:color="auto" w:fill="auto"/>
            <w:vAlign w:val="center"/>
          </w:tcPr>
          <w:p w14:paraId="1BB4A502" w14:textId="77777777" w:rsidR="00DF5103" w:rsidRPr="00FF391D" w:rsidRDefault="00DF5103" w:rsidP="00E6267D">
            <w:pPr>
              <w:ind w:left="-96" w:right="-72" w:firstLine="5"/>
              <w:jc w:val="center"/>
              <w:rPr>
                <w:sz w:val="22"/>
                <w:szCs w:val="22"/>
              </w:rPr>
            </w:pPr>
            <w:r w:rsidRPr="00FF391D">
              <w:rPr>
                <w:color w:val="000000"/>
                <w:sz w:val="22"/>
                <w:szCs w:val="22"/>
              </w:rPr>
              <w:t>333,68</w:t>
            </w:r>
          </w:p>
        </w:tc>
        <w:tc>
          <w:tcPr>
            <w:tcW w:w="993" w:type="dxa"/>
            <w:shd w:val="clear" w:color="auto" w:fill="auto"/>
            <w:vAlign w:val="center"/>
          </w:tcPr>
          <w:p w14:paraId="7C2AF339" w14:textId="77777777" w:rsidR="00DF5103" w:rsidRPr="00FF391D" w:rsidRDefault="00DF5103" w:rsidP="00E6267D">
            <w:pPr>
              <w:ind w:left="-96" w:right="-71" w:firstLine="5"/>
              <w:jc w:val="center"/>
              <w:rPr>
                <w:sz w:val="22"/>
                <w:szCs w:val="22"/>
              </w:rPr>
            </w:pPr>
            <w:r w:rsidRPr="00FF391D">
              <w:rPr>
                <w:color w:val="000000"/>
                <w:sz w:val="22"/>
                <w:szCs w:val="22"/>
              </w:rPr>
              <w:t>310,52</w:t>
            </w:r>
          </w:p>
        </w:tc>
        <w:tc>
          <w:tcPr>
            <w:tcW w:w="850" w:type="dxa"/>
            <w:shd w:val="clear" w:color="auto" w:fill="auto"/>
            <w:vAlign w:val="center"/>
          </w:tcPr>
          <w:p w14:paraId="16C1C613" w14:textId="77777777" w:rsidR="00DF5103" w:rsidRPr="00FF391D" w:rsidRDefault="00DF5103" w:rsidP="00E6267D">
            <w:pPr>
              <w:ind w:left="-96" w:right="-72" w:firstLine="5"/>
              <w:jc w:val="center"/>
              <w:rPr>
                <w:sz w:val="22"/>
                <w:szCs w:val="22"/>
              </w:rPr>
            </w:pPr>
            <w:r w:rsidRPr="00FF391D">
              <w:rPr>
                <w:color w:val="000000"/>
                <w:sz w:val="22"/>
                <w:szCs w:val="22"/>
              </w:rPr>
              <w:t>356,83</w:t>
            </w:r>
          </w:p>
        </w:tc>
        <w:tc>
          <w:tcPr>
            <w:tcW w:w="992" w:type="dxa"/>
            <w:shd w:val="clear" w:color="auto" w:fill="auto"/>
            <w:vAlign w:val="center"/>
          </w:tcPr>
          <w:p w14:paraId="22D87DD4" w14:textId="77777777" w:rsidR="00DF5103" w:rsidRPr="00FF391D" w:rsidRDefault="00DF5103" w:rsidP="00E6267D">
            <w:pPr>
              <w:ind w:left="-96" w:right="-72" w:firstLine="5"/>
              <w:jc w:val="center"/>
              <w:rPr>
                <w:sz w:val="22"/>
                <w:szCs w:val="22"/>
              </w:rPr>
            </w:pPr>
            <w:r w:rsidRPr="00FF391D">
              <w:rPr>
                <w:color w:val="000000"/>
                <w:sz w:val="22"/>
                <w:szCs w:val="22"/>
              </w:rPr>
              <w:t>333,68</w:t>
            </w:r>
          </w:p>
        </w:tc>
        <w:tc>
          <w:tcPr>
            <w:tcW w:w="851" w:type="dxa"/>
            <w:shd w:val="clear" w:color="auto" w:fill="auto"/>
            <w:vAlign w:val="center"/>
          </w:tcPr>
          <w:p w14:paraId="665FE6F6" w14:textId="77777777" w:rsidR="00DF5103" w:rsidRPr="00FF391D" w:rsidRDefault="00DF5103" w:rsidP="00E6267D">
            <w:pPr>
              <w:ind w:left="-96" w:right="-72" w:firstLine="5"/>
              <w:jc w:val="center"/>
              <w:rPr>
                <w:sz w:val="22"/>
                <w:szCs w:val="22"/>
              </w:rPr>
            </w:pPr>
            <w:r w:rsidRPr="00FF391D">
              <w:rPr>
                <w:color w:val="000000"/>
                <w:sz w:val="22"/>
                <w:szCs w:val="22"/>
              </w:rPr>
              <w:t>278,07</w:t>
            </w:r>
          </w:p>
        </w:tc>
        <w:tc>
          <w:tcPr>
            <w:tcW w:w="992" w:type="dxa"/>
            <w:shd w:val="clear" w:color="auto" w:fill="auto"/>
            <w:vAlign w:val="center"/>
          </w:tcPr>
          <w:p w14:paraId="082C4702" w14:textId="77777777" w:rsidR="00DF5103" w:rsidRPr="00FF391D" w:rsidRDefault="00DF5103" w:rsidP="00E6267D">
            <w:pPr>
              <w:ind w:left="-96" w:right="-72" w:firstLine="5"/>
              <w:jc w:val="center"/>
              <w:rPr>
                <w:sz w:val="22"/>
                <w:szCs w:val="22"/>
              </w:rPr>
            </w:pPr>
            <w:r w:rsidRPr="00FF391D">
              <w:rPr>
                <w:color w:val="000000"/>
                <w:sz w:val="22"/>
                <w:szCs w:val="22"/>
              </w:rPr>
              <w:t>258,77</w:t>
            </w:r>
          </w:p>
        </w:tc>
        <w:tc>
          <w:tcPr>
            <w:tcW w:w="992" w:type="dxa"/>
            <w:shd w:val="clear" w:color="auto" w:fill="auto"/>
            <w:vAlign w:val="center"/>
          </w:tcPr>
          <w:p w14:paraId="25ACD0D3" w14:textId="77777777" w:rsidR="00DF5103" w:rsidRPr="00FF391D" w:rsidRDefault="00DF5103" w:rsidP="00E6267D">
            <w:pPr>
              <w:ind w:left="-96" w:right="-72" w:firstLine="5"/>
              <w:jc w:val="center"/>
              <w:rPr>
                <w:sz w:val="22"/>
                <w:szCs w:val="22"/>
              </w:rPr>
            </w:pPr>
            <w:r w:rsidRPr="00FF391D">
              <w:rPr>
                <w:color w:val="000000"/>
                <w:sz w:val="22"/>
                <w:szCs w:val="22"/>
              </w:rPr>
              <w:t>297,36</w:t>
            </w:r>
          </w:p>
        </w:tc>
        <w:tc>
          <w:tcPr>
            <w:tcW w:w="993" w:type="dxa"/>
            <w:shd w:val="clear" w:color="auto" w:fill="auto"/>
            <w:vAlign w:val="center"/>
          </w:tcPr>
          <w:p w14:paraId="71D3F1DC" w14:textId="77777777" w:rsidR="00DF5103" w:rsidRPr="00FF391D" w:rsidRDefault="00DF5103" w:rsidP="00E6267D">
            <w:pPr>
              <w:ind w:left="-96" w:right="-71" w:firstLine="5"/>
              <w:jc w:val="center"/>
              <w:rPr>
                <w:sz w:val="22"/>
                <w:szCs w:val="22"/>
              </w:rPr>
            </w:pPr>
            <w:r w:rsidRPr="00FF391D">
              <w:rPr>
                <w:color w:val="000000"/>
                <w:sz w:val="22"/>
                <w:szCs w:val="22"/>
              </w:rPr>
              <w:t>278,07</w:t>
            </w:r>
          </w:p>
        </w:tc>
        <w:tc>
          <w:tcPr>
            <w:tcW w:w="1095" w:type="dxa"/>
            <w:shd w:val="clear" w:color="auto" w:fill="auto"/>
            <w:vAlign w:val="center"/>
          </w:tcPr>
          <w:p w14:paraId="6AF28280" w14:textId="77777777" w:rsidR="00DF5103" w:rsidRPr="00FF391D" w:rsidRDefault="00DF5103" w:rsidP="00E6267D">
            <w:pPr>
              <w:ind w:left="-96" w:right="-71" w:firstLine="5"/>
              <w:jc w:val="center"/>
              <w:rPr>
                <w:sz w:val="22"/>
                <w:szCs w:val="22"/>
              </w:rPr>
            </w:pPr>
            <w:r w:rsidRPr="00FF391D">
              <w:rPr>
                <w:sz w:val="22"/>
                <w:szCs w:val="22"/>
              </w:rPr>
              <w:t>38,19</w:t>
            </w:r>
          </w:p>
        </w:tc>
        <w:tc>
          <w:tcPr>
            <w:tcW w:w="1276" w:type="dxa"/>
            <w:shd w:val="clear" w:color="auto" w:fill="auto"/>
            <w:vAlign w:val="center"/>
          </w:tcPr>
          <w:p w14:paraId="748552D2" w14:textId="77777777" w:rsidR="00DF5103" w:rsidRPr="00FF391D" w:rsidRDefault="00DF5103" w:rsidP="00E6267D">
            <w:pPr>
              <w:ind w:left="-96" w:right="-86" w:firstLine="5"/>
              <w:jc w:val="center"/>
              <w:rPr>
                <w:sz w:val="22"/>
                <w:szCs w:val="22"/>
              </w:rPr>
            </w:pPr>
            <w:r w:rsidRPr="00FF391D">
              <w:rPr>
                <w:sz w:val="22"/>
                <w:szCs w:val="22"/>
              </w:rPr>
              <w:t>3 783,55</w:t>
            </w:r>
          </w:p>
        </w:tc>
        <w:tc>
          <w:tcPr>
            <w:tcW w:w="1240" w:type="dxa"/>
            <w:shd w:val="clear" w:color="auto" w:fill="auto"/>
            <w:vAlign w:val="center"/>
          </w:tcPr>
          <w:p w14:paraId="39C738E7" w14:textId="77777777" w:rsidR="00DF5103" w:rsidRPr="00FF391D" w:rsidRDefault="00DF5103" w:rsidP="00E6267D">
            <w:pPr>
              <w:ind w:left="-145" w:right="-146"/>
              <w:jc w:val="center"/>
              <w:rPr>
                <w:sz w:val="22"/>
                <w:szCs w:val="22"/>
              </w:rPr>
            </w:pPr>
            <w:r w:rsidRPr="00FF391D">
              <w:rPr>
                <w:sz w:val="22"/>
                <w:szCs w:val="22"/>
              </w:rPr>
              <w:t>х</w:t>
            </w:r>
          </w:p>
        </w:tc>
        <w:tc>
          <w:tcPr>
            <w:tcW w:w="1208" w:type="dxa"/>
            <w:shd w:val="clear" w:color="auto" w:fill="auto"/>
            <w:vAlign w:val="center"/>
          </w:tcPr>
          <w:p w14:paraId="2ADEBE13" w14:textId="77777777" w:rsidR="00DF5103" w:rsidRPr="00FF391D" w:rsidRDefault="00DF5103" w:rsidP="00E6267D">
            <w:pPr>
              <w:ind w:left="-70" w:right="-72"/>
              <w:jc w:val="center"/>
              <w:rPr>
                <w:sz w:val="22"/>
                <w:szCs w:val="22"/>
              </w:rPr>
            </w:pPr>
            <w:r w:rsidRPr="00FF391D">
              <w:rPr>
                <w:sz w:val="22"/>
                <w:szCs w:val="22"/>
              </w:rPr>
              <w:t>х</w:t>
            </w:r>
          </w:p>
        </w:tc>
      </w:tr>
      <w:tr w:rsidR="00DF5103" w:rsidRPr="002B3345" w14:paraId="24B8BC98" w14:textId="77777777" w:rsidTr="00DF5103">
        <w:trPr>
          <w:trHeight w:val="253"/>
          <w:jc w:val="center"/>
        </w:trPr>
        <w:tc>
          <w:tcPr>
            <w:tcW w:w="1773" w:type="dxa"/>
            <w:vMerge/>
            <w:shd w:val="clear" w:color="auto" w:fill="auto"/>
            <w:vAlign w:val="center"/>
          </w:tcPr>
          <w:p w14:paraId="20FC4800" w14:textId="77777777" w:rsidR="00DF5103" w:rsidRPr="002B3345" w:rsidRDefault="00DF5103" w:rsidP="00E6267D">
            <w:pPr>
              <w:ind w:right="-23"/>
              <w:jc w:val="center"/>
              <w:rPr>
                <w:color w:val="000000"/>
              </w:rPr>
            </w:pPr>
          </w:p>
        </w:tc>
        <w:tc>
          <w:tcPr>
            <w:tcW w:w="1454" w:type="dxa"/>
            <w:vAlign w:val="center"/>
          </w:tcPr>
          <w:p w14:paraId="0962EA8A" w14:textId="77777777" w:rsidR="00DF5103" w:rsidRPr="00FF391D" w:rsidRDefault="00DF5103" w:rsidP="00E6267D">
            <w:pPr>
              <w:ind w:left="-96" w:right="-72" w:firstLine="5"/>
              <w:jc w:val="center"/>
              <w:rPr>
                <w:bCs/>
                <w:color w:val="000000"/>
                <w:sz w:val="22"/>
                <w:szCs w:val="22"/>
              </w:rPr>
            </w:pPr>
            <w:r w:rsidRPr="00FF391D">
              <w:rPr>
                <w:sz w:val="22"/>
                <w:szCs w:val="22"/>
              </w:rPr>
              <w:t>с 01.12.2022 по 31.12.2022</w:t>
            </w:r>
          </w:p>
        </w:tc>
        <w:tc>
          <w:tcPr>
            <w:tcW w:w="850" w:type="dxa"/>
            <w:shd w:val="clear" w:color="auto" w:fill="auto"/>
            <w:vAlign w:val="center"/>
          </w:tcPr>
          <w:p w14:paraId="32CC6F00" w14:textId="77777777" w:rsidR="00DF5103" w:rsidRPr="00FF391D" w:rsidRDefault="00DF5103" w:rsidP="00E6267D">
            <w:pPr>
              <w:ind w:left="-96" w:right="-72" w:firstLine="5"/>
              <w:jc w:val="center"/>
              <w:rPr>
                <w:sz w:val="22"/>
                <w:szCs w:val="22"/>
              </w:rPr>
            </w:pPr>
            <w:r w:rsidRPr="00FF391D">
              <w:rPr>
                <w:color w:val="000000"/>
                <w:sz w:val="22"/>
                <w:szCs w:val="22"/>
              </w:rPr>
              <w:t>355,14</w:t>
            </w:r>
          </w:p>
        </w:tc>
        <w:tc>
          <w:tcPr>
            <w:tcW w:w="993" w:type="dxa"/>
            <w:shd w:val="clear" w:color="auto" w:fill="auto"/>
            <w:vAlign w:val="center"/>
          </w:tcPr>
          <w:p w14:paraId="67CB15AF" w14:textId="77777777" w:rsidR="00DF5103" w:rsidRPr="00FF391D" w:rsidRDefault="00DF5103" w:rsidP="00E6267D">
            <w:pPr>
              <w:ind w:left="-96" w:right="-71" w:firstLine="5"/>
              <w:jc w:val="center"/>
              <w:rPr>
                <w:sz w:val="22"/>
                <w:szCs w:val="22"/>
              </w:rPr>
            </w:pPr>
            <w:r w:rsidRPr="00FF391D">
              <w:rPr>
                <w:color w:val="000000"/>
                <w:sz w:val="22"/>
                <w:szCs w:val="22"/>
              </w:rPr>
              <w:t>330,44</w:t>
            </w:r>
          </w:p>
        </w:tc>
        <w:tc>
          <w:tcPr>
            <w:tcW w:w="850" w:type="dxa"/>
            <w:shd w:val="clear" w:color="auto" w:fill="auto"/>
            <w:vAlign w:val="center"/>
          </w:tcPr>
          <w:p w14:paraId="750BCDBC" w14:textId="77777777" w:rsidR="00DF5103" w:rsidRPr="00FF391D" w:rsidRDefault="00DF5103" w:rsidP="00E6267D">
            <w:pPr>
              <w:ind w:left="-96" w:right="-72" w:firstLine="5"/>
              <w:jc w:val="center"/>
              <w:rPr>
                <w:sz w:val="22"/>
                <w:szCs w:val="22"/>
              </w:rPr>
            </w:pPr>
            <w:r w:rsidRPr="00FF391D">
              <w:rPr>
                <w:color w:val="000000"/>
                <w:sz w:val="22"/>
                <w:szCs w:val="22"/>
              </w:rPr>
              <w:t>379,84</w:t>
            </w:r>
          </w:p>
        </w:tc>
        <w:tc>
          <w:tcPr>
            <w:tcW w:w="992" w:type="dxa"/>
            <w:shd w:val="clear" w:color="auto" w:fill="auto"/>
            <w:vAlign w:val="center"/>
          </w:tcPr>
          <w:p w14:paraId="60E0AC77" w14:textId="77777777" w:rsidR="00DF5103" w:rsidRPr="00FF391D" w:rsidRDefault="00DF5103" w:rsidP="00E6267D">
            <w:pPr>
              <w:ind w:left="-96" w:right="-72" w:firstLine="5"/>
              <w:jc w:val="center"/>
              <w:rPr>
                <w:sz w:val="22"/>
                <w:szCs w:val="22"/>
              </w:rPr>
            </w:pPr>
            <w:r w:rsidRPr="00FF391D">
              <w:rPr>
                <w:color w:val="000000"/>
                <w:sz w:val="22"/>
                <w:szCs w:val="22"/>
              </w:rPr>
              <w:t>355,14</w:t>
            </w:r>
          </w:p>
        </w:tc>
        <w:tc>
          <w:tcPr>
            <w:tcW w:w="851" w:type="dxa"/>
            <w:shd w:val="clear" w:color="auto" w:fill="auto"/>
            <w:vAlign w:val="center"/>
          </w:tcPr>
          <w:p w14:paraId="26454525" w14:textId="77777777" w:rsidR="00DF5103" w:rsidRPr="00FF391D" w:rsidRDefault="00DF5103" w:rsidP="00E6267D">
            <w:pPr>
              <w:ind w:left="-96" w:right="-72" w:firstLine="5"/>
              <w:jc w:val="center"/>
              <w:rPr>
                <w:sz w:val="22"/>
                <w:szCs w:val="22"/>
              </w:rPr>
            </w:pPr>
            <w:r w:rsidRPr="00FF391D">
              <w:rPr>
                <w:color w:val="000000"/>
                <w:sz w:val="22"/>
                <w:szCs w:val="22"/>
              </w:rPr>
              <w:t>295,95</w:t>
            </w:r>
          </w:p>
        </w:tc>
        <w:tc>
          <w:tcPr>
            <w:tcW w:w="992" w:type="dxa"/>
            <w:shd w:val="clear" w:color="auto" w:fill="auto"/>
            <w:vAlign w:val="center"/>
          </w:tcPr>
          <w:p w14:paraId="4A7A7635" w14:textId="77777777" w:rsidR="00DF5103" w:rsidRPr="00FF391D" w:rsidRDefault="00DF5103" w:rsidP="00E6267D">
            <w:pPr>
              <w:ind w:left="-96" w:right="-72" w:firstLine="5"/>
              <w:jc w:val="center"/>
              <w:rPr>
                <w:sz w:val="22"/>
                <w:szCs w:val="22"/>
              </w:rPr>
            </w:pPr>
            <w:r w:rsidRPr="00FF391D">
              <w:rPr>
                <w:color w:val="000000"/>
                <w:sz w:val="22"/>
                <w:szCs w:val="22"/>
              </w:rPr>
              <w:t>275,37</w:t>
            </w:r>
          </w:p>
        </w:tc>
        <w:tc>
          <w:tcPr>
            <w:tcW w:w="992" w:type="dxa"/>
            <w:shd w:val="clear" w:color="auto" w:fill="auto"/>
            <w:vAlign w:val="center"/>
          </w:tcPr>
          <w:p w14:paraId="571599F5" w14:textId="77777777" w:rsidR="00DF5103" w:rsidRPr="00FF391D" w:rsidRDefault="00DF5103" w:rsidP="00E6267D">
            <w:pPr>
              <w:ind w:left="-96" w:right="-72" w:firstLine="5"/>
              <w:jc w:val="center"/>
              <w:rPr>
                <w:sz w:val="22"/>
                <w:szCs w:val="22"/>
              </w:rPr>
            </w:pPr>
            <w:r w:rsidRPr="00FF391D">
              <w:rPr>
                <w:color w:val="000000"/>
                <w:sz w:val="22"/>
                <w:szCs w:val="22"/>
              </w:rPr>
              <w:t>316,53</w:t>
            </w:r>
          </w:p>
        </w:tc>
        <w:tc>
          <w:tcPr>
            <w:tcW w:w="993" w:type="dxa"/>
            <w:shd w:val="clear" w:color="auto" w:fill="auto"/>
            <w:vAlign w:val="center"/>
          </w:tcPr>
          <w:p w14:paraId="72C02983" w14:textId="77777777" w:rsidR="00DF5103" w:rsidRPr="00FF391D" w:rsidRDefault="00DF5103" w:rsidP="00E6267D">
            <w:pPr>
              <w:ind w:left="-96" w:right="-71" w:firstLine="5"/>
              <w:jc w:val="center"/>
              <w:rPr>
                <w:sz w:val="22"/>
                <w:szCs w:val="22"/>
              </w:rPr>
            </w:pPr>
            <w:r w:rsidRPr="00FF391D">
              <w:rPr>
                <w:color w:val="000000"/>
                <w:sz w:val="22"/>
                <w:szCs w:val="22"/>
              </w:rPr>
              <w:t>295,95</w:t>
            </w:r>
          </w:p>
        </w:tc>
        <w:tc>
          <w:tcPr>
            <w:tcW w:w="1095" w:type="dxa"/>
            <w:shd w:val="clear" w:color="auto" w:fill="auto"/>
            <w:vAlign w:val="center"/>
          </w:tcPr>
          <w:p w14:paraId="51057ACE" w14:textId="77777777" w:rsidR="00DF5103" w:rsidRPr="00FF391D" w:rsidRDefault="00DF5103" w:rsidP="00E6267D">
            <w:pPr>
              <w:ind w:left="-96" w:right="-71" w:firstLine="5"/>
              <w:jc w:val="center"/>
              <w:rPr>
                <w:sz w:val="22"/>
                <w:szCs w:val="22"/>
              </w:rPr>
            </w:pPr>
            <w:r w:rsidRPr="00FF391D">
              <w:rPr>
                <w:sz w:val="22"/>
                <w:szCs w:val="22"/>
              </w:rPr>
              <w:t>40,10</w:t>
            </w:r>
          </w:p>
        </w:tc>
        <w:tc>
          <w:tcPr>
            <w:tcW w:w="1276" w:type="dxa"/>
            <w:shd w:val="clear" w:color="auto" w:fill="auto"/>
            <w:vAlign w:val="center"/>
          </w:tcPr>
          <w:p w14:paraId="5A45002F" w14:textId="77777777" w:rsidR="00DF5103" w:rsidRPr="00FF391D" w:rsidRDefault="00DF5103" w:rsidP="00E6267D">
            <w:pPr>
              <w:ind w:left="-96" w:right="-86" w:firstLine="5"/>
              <w:jc w:val="center"/>
              <w:rPr>
                <w:sz w:val="22"/>
                <w:szCs w:val="22"/>
              </w:rPr>
            </w:pPr>
            <w:r w:rsidRPr="00FF391D">
              <w:rPr>
                <w:sz w:val="22"/>
                <w:szCs w:val="22"/>
              </w:rPr>
              <w:t>4 035,43</w:t>
            </w:r>
          </w:p>
        </w:tc>
        <w:tc>
          <w:tcPr>
            <w:tcW w:w="1240" w:type="dxa"/>
            <w:shd w:val="clear" w:color="auto" w:fill="auto"/>
            <w:vAlign w:val="center"/>
          </w:tcPr>
          <w:p w14:paraId="2424F2A1" w14:textId="77777777" w:rsidR="00DF5103" w:rsidRPr="00FF391D" w:rsidRDefault="00DF5103" w:rsidP="00E6267D">
            <w:pPr>
              <w:ind w:left="-145" w:right="-146"/>
              <w:jc w:val="center"/>
              <w:rPr>
                <w:sz w:val="22"/>
                <w:szCs w:val="22"/>
              </w:rPr>
            </w:pPr>
            <w:r w:rsidRPr="00FF391D">
              <w:rPr>
                <w:sz w:val="22"/>
                <w:szCs w:val="22"/>
              </w:rPr>
              <w:t>х</w:t>
            </w:r>
          </w:p>
        </w:tc>
        <w:tc>
          <w:tcPr>
            <w:tcW w:w="1208" w:type="dxa"/>
            <w:shd w:val="clear" w:color="auto" w:fill="auto"/>
            <w:vAlign w:val="center"/>
          </w:tcPr>
          <w:p w14:paraId="387CBF04" w14:textId="77777777" w:rsidR="00DF5103" w:rsidRPr="00FF391D" w:rsidRDefault="00DF5103" w:rsidP="00E6267D">
            <w:pPr>
              <w:ind w:left="-70" w:right="-72"/>
              <w:jc w:val="center"/>
              <w:rPr>
                <w:sz w:val="22"/>
                <w:szCs w:val="22"/>
              </w:rPr>
            </w:pPr>
            <w:r w:rsidRPr="00FF391D">
              <w:rPr>
                <w:sz w:val="22"/>
                <w:szCs w:val="22"/>
              </w:rPr>
              <w:t>х</w:t>
            </w:r>
          </w:p>
        </w:tc>
      </w:tr>
      <w:tr w:rsidR="00DF5103" w:rsidRPr="002B3345" w14:paraId="6C0A6219" w14:textId="77777777" w:rsidTr="00DF5103">
        <w:trPr>
          <w:trHeight w:val="253"/>
          <w:jc w:val="center"/>
        </w:trPr>
        <w:tc>
          <w:tcPr>
            <w:tcW w:w="1773" w:type="dxa"/>
            <w:vMerge/>
            <w:shd w:val="clear" w:color="auto" w:fill="auto"/>
            <w:vAlign w:val="center"/>
          </w:tcPr>
          <w:p w14:paraId="5E27D946" w14:textId="77777777" w:rsidR="00DF5103" w:rsidRPr="002B3345" w:rsidRDefault="00DF5103" w:rsidP="00E6267D">
            <w:pPr>
              <w:ind w:right="-23"/>
              <w:jc w:val="center"/>
              <w:rPr>
                <w:color w:val="000000"/>
              </w:rPr>
            </w:pPr>
          </w:p>
        </w:tc>
        <w:tc>
          <w:tcPr>
            <w:tcW w:w="1454" w:type="dxa"/>
            <w:vAlign w:val="center"/>
          </w:tcPr>
          <w:p w14:paraId="39C74C44" w14:textId="77777777" w:rsidR="00DF5103" w:rsidRPr="00FF391D" w:rsidRDefault="00DF5103" w:rsidP="00E6267D">
            <w:pPr>
              <w:ind w:left="-96" w:right="-72" w:firstLine="5"/>
              <w:jc w:val="center"/>
              <w:rPr>
                <w:sz w:val="22"/>
                <w:szCs w:val="22"/>
              </w:rPr>
            </w:pPr>
            <w:r w:rsidRPr="00FF391D">
              <w:rPr>
                <w:sz w:val="22"/>
                <w:szCs w:val="22"/>
              </w:rPr>
              <w:t>с 01.01.2023 по 31.12.2023</w:t>
            </w:r>
          </w:p>
        </w:tc>
        <w:tc>
          <w:tcPr>
            <w:tcW w:w="850" w:type="dxa"/>
            <w:shd w:val="clear" w:color="auto" w:fill="auto"/>
            <w:vAlign w:val="center"/>
          </w:tcPr>
          <w:p w14:paraId="2DC58D84" w14:textId="77777777" w:rsidR="00DF5103" w:rsidRPr="00FF391D" w:rsidRDefault="00DF5103" w:rsidP="00E6267D">
            <w:pPr>
              <w:ind w:left="-96" w:right="-72" w:firstLine="5"/>
              <w:jc w:val="center"/>
              <w:rPr>
                <w:color w:val="000000"/>
                <w:sz w:val="22"/>
                <w:szCs w:val="22"/>
              </w:rPr>
            </w:pPr>
            <w:r w:rsidRPr="00FF391D">
              <w:rPr>
                <w:color w:val="000000"/>
                <w:sz w:val="22"/>
                <w:szCs w:val="22"/>
              </w:rPr>
              <w:t>355,14</w:t>
            </w:r>
          </w:p>
        </w:tc>
        <w:tc>
          <w:tcPr>
            <w:tcW w:w="993" w:type="dxa"/>
            <w:shd w:val="clear" w:color="auto" w:fill="auto"/>
            <w:vAlign w:val="center"/>
          </w:tcPr>
          <w:p w14:paraId="0ED2DF5E" w14:textId="77777777" w:rsidR="00DF5103" w:rsidRPr="00FF391D" w:rsidRDefault="00DF5103" w:rsidP="00E6267D">
            <w:pPr>
              <w:ind w:left="-96" w:right="-71" w:firstLine="5"/>
              <w:jc w:val="center"/>
              <w:rPr>
                <w:color w:val="000000"/>
                <w:sz w:val="22"/>
                <w:szCs w:val="22"/>
              </w:rPr>
            </w:pPr>
            <w:r w:rsidRPr="00FF391D">
              <w:rPr>
                <w:color w:val="000000"/>
                <w:sz w:val="22"/>
                <w:szCs w:val="22"/>
              </w:rPr>
              <w:t>330,44</w:t>
            </w:r>
          </w:p>
        </w:tc>
        <w:tc>
          <w:tcPr>
            <w:tcW w:w="850" w:type="dxa"/>
            <w:shd w:val="clear" w:color="auto" w:fill="auto"/>
            <w:vAlign w:val="center"/>
          </w:tcPr>
          <w:p w14:paraId="4ACFC787" w14:textId="77777777" w:rsidR="00DF5103" w:rsidRPr="00FF391D" w:rsidRDefault="00DF5103" w:rsidP="00E6267D">
            <w:pPr>
              <w:ind w:left="-96" w:right="-72" w:firstLine="5"/>
              <w:jc w:val="center"/>
              <w:rPr>
                <w:color w:val="000000"/>
                <w:sz w:val="22"/>
                <w:szCs w:val="22"/>
              </w:rPr>
            </w:pPr>
            <w:r w:rsidRPr="00FF391D">
              <w:rPr>
                <w:color w:val="000000"/>
                <w:sz w:val="22"/>
                <w:szCs w:val="22"/>
              </w:rPr>
              <w:t>379,84</w:t>
            </w:r>
          </w:p>
        </w:tc>
        <w:tc>
          <w:tcPr>
            <w:tcW w:w="992" w:type="dxa"/>
            <w:shd w:val="clear" w:color="auto" w:fill="auto"/>
            <w:vAlign w:val="center"/>
          </w:tcPr>
          <w:p w14:paraId="20267098" w14:textId="77777777" w:rsidR="00DF5103" w:rsidRPr="00FF391D" w:rsidRDefault="00DF5103" w:rsidP="00E6267D">
            <w:pPr>
              <w:ind w:left="-96" w:right="-72" w:firstLine="5"/>
              <w:jc w:val="center"/>
              <w:rPr>
                <w:color w:val="000000"/>
                <w:sz w:val="22"/>
                <w:szCs w:val="22"/>
              </w:rPr>
            </w:pPr>
            <w:r w:rsidRPr="00FF391D">
              <w:rPr>
                <w:color w:val="000000"/>
                <w:sz w:val="22"/>
                <w:szCs w:val="22"/>
              </w:rPr>
              <w:t>355,14</w:t>
            </w:r>
          </w:p>
        </w:tc>
        <w:tc>
          <w:tcPr>
            <w:tcW w:w="851" w:type="dxa"/>
            <w:shd w:val="clear" w:color="auto" w:fill="auto"/>
            <w:vAlign w:val="center"/>
          </w:tcPr>
          <w:p w14:paraId="7DBA35EE" w14:textId="77777777" w:rsidR="00DF5103" w:rsidRPr="00FF391D" w:rsidRDefault="00DF5103" w:rsidP="00E6267D">
            <w:pPr>
              <w:ind w:left="-96" w:right="-72" w:firstLine="5"/>
              <w:jc w:val="center"/>
              <w:rPr>
                <w:color w:val="000000"/>
                <w:sz w:val="22"/>
                <w:szCs w:val="22"/>
              </w:rPr>
            </w:pPr>
            <w:r w:rsidRPr="00FF391D">
              <w:rPr>
                <w:color w:val="000000"/>
                <w:sz w:val="22"/>
                <w:szCs w:val="22"/>
              </w:rPr>
              <w:t>295,95</w:t>
            </w:r>
          </w:p>
        </w:tc>
        <w:tc>
          <w:tcPr>
            <w:tcW w:w="992" w:type="dxa"/>
            <w:shd w:val="clear" w:color="auto" w:fill="auto"/>
            <w:vAlign w:val="center"/>
          </w:tcPr>
          <w:p w14:paraId="6BB3ECEF" w14:textId="77777777" w:rsidR="00DF5103" w:rsidRPr="00FF391D" w:rsidRDefault="00DF5103" w:rsidP="00E6267D">
            <w:pPr>
              <w:ind w:left="-96" w:right="-72" w:firstLine="5"/>
              <w:jc w:val="center"/>
              <w:rPr>
                <w:color w:val="000000"/>
                <w:sz w:val="22"/>
                <w:szCs w:val="22"/>
              </w:rPr>
            </w:pPr>
            <w:r w:rsidRPr="00FF391D">
              <w:rPr>
                <w:color w:val="000000"/>
                <w:sz w:val="22"/>
                <w:szCs w:val="22"/>
              </w:rPr>
              <w:t>275,37</w:t>
            </w:r>
          </w:p>
        </w:tc>
        <w:tc>
          <w:tcPr>
            <w:tcW w:w="992" w:type="dxa"/>
            <w:shd w:val="clear" w:color="auto" w:fill="auto"/>
            <w:vAlign w:val="center"/>
          </w:tcPr>
          <w:p w14:paraId="7095883A" w14:textId="77777777" w:rsidR="00DF5103" w:rsidRPr="00FF391D" w:rsidRDefault="00DF5103" w:rsidP="00E6267D">
            <w:pPr>
              <w:ind w:left="-96" w:right="-72" w:firstLine="5"/>
              <w:jc w:val="center"/>
              <w:rPr>
                <w:color w:val="000000"/>
                <w:sz w:val="22"/>
                <w:szCs w:val="22"/>
              </w:rPr>
            </w:pPr>
            <w:r w:rsidRPr="00FF391D">
              <w:rPr>
                <w:color w:val="000000"/>
                <w:sz w:val="22"/>
                <w:szCs w:val="22"/>
              </w:rPr>
              <w:t>316,53</w:t>
            </w:r>
          </w:p>
        </w:tc>
        <w:tc>
          <w:tcPr>
            <w:tcW w:w="993" w:type="dxa"/>
            <w:shd w:val="clear" w:color="auto" w:fill="auto"/>
            <w:vAlign w:val="center"/>
          </w:tcPr>
          <w:p w14:paraId="33981F91" w14:textId="77777777" w:rsidR="00DF5103" w:rsidRPr="00FF391D" w:rsidRDefault="00DF5103" w:rsidP="00E6267D">
            <w:pPr>
              <w:ind w:left="-96" w:right="-71" w:firstLine="5"/>
              <w:jc w:val="center"/>
              <w:rPr>
                <w:color w:val="000000"/>
                <w:sz w:val="22"/>
                <w:szCs w:val="22"/>
              </w:rPr>
            </w:pPr>
            <w:r w:rsidRPr="00FF391D">
              <w:rPr>
                <w:color w:val="000000"/>
                <w:sz w:val="22"/>
                <w:szCs w:val="22"/>
              </w:rPr>
              <w:t>295,95</w:t>
            </w:r>
          </w:p>
        </w:tc>
        <w:tc>
          <w:tcPr>
            <w:tcW w:w="1095" w:type="dxa"/>
            <w:shd w:val="clear" w:color="auto" w:fill="auto"/>
            <w:vAlign w:val="center"/>
          </w:tcPr>
          <w:p w14:paraId="6DFFD950" w14:textId="77777777" w:rsidR="00DF5103" w:rsidRPr="00FF391D" w:rsidRDefault="00DF5103" w:rsidP="00E6267D">
            <w:pPr>
              <w:ind w:left="-96" w:right="-71" w:firstLine="5"/>
              <w:jc w:val="center"/>
              <w:rPr>
                <w:sz w:val="22"/>
                <w:szCs w:val="22"/>
              </w:rPr>
            </w:pPr>
            <w:r w:rsidRPr="00FF391D">
              <w:rPr>
                <w:sz w:val="22"/>
                <w:szCs w:val="22"/>
              </w:rPr>
              <w:t>40,10</w:t>
            </w:r>
          </w:p>
        </w:tc>
        <w:tc>
          <w:tcPr>
            <w:tcW w:w="1276" w:type="dxa"/>
            <w:shd w:val="clear" w:color="auto" w:fill="auto"/>
            <w:vAlign w:val="center"/>
          </w:tcPr>
          <w:p w14:paraId="0B40B186" w14:textId="77777777" w:rsidR="00DF5103" w:rsidRPr="00FF391D" w:rsidRDefault="00DF5103" w:rsidP="00E6267D">
            <w:pPr>
              <w:ind w:left="-96" w:right="-86" w:firstLine="5"/>
              <w:jc w:val="center"/>
              <w:rPr>
                <w:sz w:val="22"/>
                <w:szCs w:val="22"/>
              </w:rPr>
            </w:pPr>
            <w:r w:rsidRPr="00FF391D">
              <w:rPr>
                <w:sz w:val="22"/>
                <w:szCs w:val="22"/>
              </w:rPr>
              <w:t>4 035,43</w:t>
            </w:r>
          </w:p>
        </w:tc>
        <w:tc>
          <w:tcPr>
            <w:tcW w:w="1240" w:type="dxa"/>
            <w:shd w:val="clear" w:color="auto" w:fill="auto"/>
            <w:vAlign w:val="center"/>
          </w:tcPr>
          <w:p w14:paraId="4BE7250A" w14:textId="77777777" w:rsidR="00DF5103" w:rsidRPr="00FF391D" w:rsidRDefault="00DF5103" w:rsidP="00E6267D">
            <w:pPr>
              <w:ind w:left="-145" w:right="-146"/>
              <w:jc w:val="center"/>
              <w:rPr>
                <w:sz w:val="22"/>
                <w:szCs w:val="22"/>
              </w:rPr>
            </w:pPr>
            <w:r w:rsidRPr="00FF391D">
              <w:rPr>
                <w:sz w:val="22"/>
                <w:szCs w:val="22"/>
              </w:rPr>
              <w:t>х</w:t>
            </w:r>
          </w:p>
        </w:tc>
        <w:tc>
          <w:tcPr>
            <w:tcW w:w="1208" w:type="dxa"/>
            <w:shd w:val="clear" w:color="auto" w:fill="auto"/>
            <w:vAlign w:val="center"/>
          </w:tcPr>
          <w:p w14:paraId="7D84D5C8" w14:textId="77777777" w:rsidR="00DF5103" w:rsidRPr="00FF391D" w:rsidRDefault="00DF5103" w:rsidP="00E6267D">
            <w:pPr>
              <w:ind w:left="-70" w:right="-72"/>
              <w:jc w:val="center"/>
              <w:rPr>
                <w:sz w:val="22"/>
                <w:szCs w:val="22"/>
              </w:rPr>
            </w:pPr>
            <w:r w:rsidRPr="00FF391D">
              <w:rPr>
                <w:sz w:val="22"/>
                <w:szCs w:val="22"/>
              </w:rPr>
              <w:t>х</w:t>
            </w:r>
          </w:p>
        </w:tc>
      </w:tr>
      <w:tr w:rsidR="00DF5103" w:rsidRPr="002B3345" w14:paraId="78C1F013" w14:textId="77777777" w:rsidTr="00DF5103">
        <w:trPr>
          <w:trHeight w:val="253"/>
          <w:jc w:val="center"/>
        </w:trPr>
        <w:tc>
          <w:tcPr>
            <w:tcW w:w="1773" w:type="dxa"/>
            <w:vMerge/>
            <w:shd w:val="clear" w:color="auto" w:fill="auto"/>
            <w:vAlign w:val="center"/>
          </w:tcPr>
          <w:p w14:paraId="65625071" w14:textId="77777777" w:rsidR="00DF5103" w:rsidRPr="002B3345" w:rsidRDefault="00DF5103" w:rsidP="00E6267D">
            <w:pPr>
              <w:ind w:right="-23"/>
              <w:jc w:val="center"/>
              <w:rPr>
                <w:color w:val="000000"/>
              </w:rPr>
            </w:pPr>
          </w:p>
        </w:tc>
        <w:tc>
          <w:tcPr>
            <w:tcW w:w="1454" w:type="dxa"/>
            <w:vAlign w:val="center"/>
          </w:tcPr>
          <w:p w14:paraId="07B4E688" w14:textId="77777777" w:rsidR="00DF5103" w:rsidRPr="00FF391D" w:rsidRDefault="00DF5103" w:rsidP="00E6267D">
            <w:pPr>
              <w:ind w:left="-96" w:right="-72" w:firstLine="5"/>
              <w:jc w:val="center"/>
              <w:rPr>
                <w:sz w:val="22"/>
                <w:szCs w:val="22"/>
              </w:rPr>
            </w:pPr>
            <w:r w:rsidRPr="00FF391D">
              <w:rPr>
                <w:sz w:val="22"/>
                <w:szCs w:val="22"/>
              </w:rPr>
              <w:t>с 01.01.2024</w:t>
            </w:r>
          </w:p>
        </w:tc>
        <w:tc>
          <w:tcPr>
            <w:tcW w:w="850" w:type="dxa"/>
            <w:shd w:val="clear" w:color="auto" w:fill="auto"/>
            <w:vAlign w:val="center"/>
          </w:tcPr>
          <w:p w14:paraId="41FC9CF6" w14:textId="77777777" w:rsidR="00DF5103" w:rsidRPr="00FF391D" w:rsidRDefault="00DF5103" w:rsidP="00E6267D">
            <w:pPr>
              <w:ind w:left="-96" w:right="-72" w:firstLine="5"/>
              <w:jc w:val="center"/>
              <w:rPr>
                <w:color w:val="000000"/>
                <w:sz w:val="22"/>
                <w:szCs w:val="22"/>
              </w:rPr>
            </w:pPr>
            <w:r w:rsidRPr="00FF391D">
              <w:rPr>
                <w:color w:val="000000"/>
                <w:sz w:val="22"/>
                <w:szCs w:val="22"/>
              </w:rPr>
              <w:t>347,41</w:t>
            </w:r>
          </w:p>
        </w:tc>
        <w:tc>
          <w:tcPr>
            <w:tcW w:w="993" w:type="dxa"/>
            <w:shd w:val="clear" w:color="auto" w:fill="auto"/>
            <w:vAlign w:val="center"/>
          </w:tcPr>
          <w:p w14:paraId="131E73FE" w14:textId="77777777" w:rsidR="00DF5103" w:rsidRPr="00FF391D" w:rsidRDefault="00DF5103" w:rsidP="00E6267D">
            <w:pPr>
              <w:ind w:left="-96" w:right="-71" w:firstLine="5"/>
              <w:jc w:val="center"/>
              <w:rPr>
                <w:color w:val="000000"/>
                <w:sz w:val="22"/>
                <w:szCs w:val="22"/>
              </w:rPr>
            </w:pPr>
            <w:r w:rsidRPr="00FF391D">
              <w:rPr>
                <w:color w:val="000000"/>
                <w:sz w:val="22"/>
                <w:szCs w:val="22"/>
              </w:rPr>
              <w:t>323,34</w:t>
            </w:r>
          </w:p>
        </w:tc>
        <w:tc>
          <w:tcPr>
            <w:tcW w:w="850" w:type="dxa"/>
            <w:shd w:val="clear" w:color="auto" w:fill="auto"/>
            <w:vAlign w:val="center"/>
          </w:tcPr>
          <w:p w14:paraId="12549CF6" w14:textId="77777777" w:rsidR="00DF5103" w:rsidRPr="00FF391D" w:rsidRDefault="00DF5103" w:rsidP="00E6267D">
            <w:pPr>
              <w:ind w:left="-96" w:right="-72" w:firstLine="5"/>
              <w:jc w:val="center"/>
              <w:rPr>
                <w:color w:val="000000"/>
                <w:sz w:val="22"/>
                <w:szCs w:val="22"/>
              </w:rPr>
            </w:pPr>
            <w:r w:rsidRPr="00FF391D">
              <w:rPr>
                <w:color w:val="000000"/>
                <w:sz w:val="22"/>
                <w:szCs w:val="22"/>
              </w:rPr>
              <w:t>371,50</w:t>
            </w:r>
          </w:p>
        </w:tc>
        <w:tc>
          <w:tcPr>
            <w:tcW w:w="992" w:type="dxa"/>
            <w:shd w:val="clear" w:color="auto" w:fill="auto"/>
            <w:vAlign w:val="center"/>
          </w:tcPr>
          <w:p w14:paraId="531639FF" w14:textId="77777777" w:rsidR="00DF5103" w:rsidRPr="00FF391D" w:rsidRDefault="00DF5103" w:rsidP="00E6267D">
            <w:pPr>
              <w:ind w:left="-96" w:right="-72" w:firstLine="5"/>
              <w:jc w:val="center"/>
              <w:rPr>
                <w:color w:val="000000"/>
                <w:sz w:val="22"/>
                <w:szCs w:val="22"/>
              </w:rPr>
            </w:pPr>
            <w:r w:rsidRPr="00FF391D">
              <w:rPr>
                <w:color w:val="000000"/>
                <w:sz w:val="22"/>
                <w:szCs w:val="22"/>
              </w:rPr>
              <w:t>347,41</w:t>
            </w:r>
          </w:p>
        </w:tc>
        <w:tc>
          <w:tcPr>
            <w:tcW w:w="851" w:type="dxa"/>
            <w:shd w:val="clear" w:color="auto" w:fill="auto"/>
            <w:vAlign w:val="center"/>
          </w:tcPr>
          <w:p w14:paraId="16BBC10F" w14:textId="77777777" w:rsidR="00DF5103" w:rsidRPr="00FF391D" w:rsidRDefault="00DF5103" w:rsidP="00E6267D">
            <w:pPr>
              <w:ind w:left="-96" w:right="-72" w:firstLine="5"/>
              <w:jc w:val="center"/>
              <w:rPr>
                <w:color w:val="000000"/>
                <w:sz w:val="22"/>
                <w:szCs w:val="22"/>
              </w:rPr>
            </w:pPr>
            <w:r w:rsidRPr="00FF391D">
              <w:rPr>
                <w:color w:val="000000"/>
                <w:sz w:val="22"/>
                <w:szCs w:val="22"/>
              </w:rPr>
              <w:t>289,51</w:t>
            </w:r>
          </w:p>
        </w:tc>
        <w:tc>
          <w:tcPr>
            <w:tcW w:w="992" w:type="dxa"/>
            <w:shd w:val="clear" w:color="auto" w:fill="auto"/>
            <w:vAlign w:val="center"/>
          </w:tcPr>
          <w:p w14:paraId="3BEA129F" w14:textId="77777777" w:rsidR="00DF5103" w:rsidRPr="00FF391D" w:rsidRDefault="00DF5103" w:rsidP="00E6267D">
            <w:pPr>
              <w:ind w:left="-96" w:right="-72" w:firstLine="5"/>
              <w:jc w:val="center"/>
              <w:rPr>
                <w:color w:val="000000"/>
                <w:sz w:val="22"/>
                <w:szCs w:val="22"/>
              </w:rPr>
            </w:pPr>
            <w:r w:rsidRPr="00FF391D">
              <w:rPr>
                <w:color w:val="000000"/>
                <w:sz w:val="22"/>
                <w:szCs w:val="22"/>
              </w:rPr>
              <w:t>269,45</w:t>
            </w:r>
          </w:p>
        </w:tc>
        <w:tc>
          <w:tcPr>
            <w:tcW w:w="992" w:type="dxa"/>
            <w:shd w:val="clear" w:color="auto" w:fill="auto"/>
            <w:vAlign w:val="center"/>
          </w:tcPr>
          <w:p w14:paraId="1DD9441E" w14:textId="77777777" w:rsidR="00DF5103" w:rsidRPr="00FF391D" w:rsidRDefault="00DF5103" w:rsidP="00E6267D">
            <w:pPr>
              <w:ind w:left="-96" w:right="-72" w:firstLine="5"/>
              <w:jc w:val="center"/>
              <w:rPr>
                <w:color w:val="000000"/>
                <w:sz w:val="22"/>
                <w:szCs w:val="22"/>
              </w:rPr>
            </w:pPr>
            <w:r w:rsidRPr="00FF391D">
              <w:rPr>
                <w:color w:val="000000"/>
                <w:sz w:val="22"/>
                <w:szCs w:val="22"/>
              </w:rPr>
              <w:t>309,58</w:t>
            </w:r>
          </w:p>
        </w:tc>
        <w:tc>
          <w:tcPr>
            <w:tcW w:w="993" w:type="dxa"/>
            <w:shd w:val="clear" w:color="auto" w:fill="auto"/>
            <w:vAlign w:val="center"/>
          </w:tcPr>
          <w:p w14:paraId="3316EB05" w14:textId="77777777" w:rsidR="00DF5103" w:rsidRPr="00FF391D" w:rsidRDefault="00DF5103" w:rsidP="00E6267D">
            <w:pPr>
              <w:ind w:left="-96" w:right="-71" w:firstLine="5"/>
              <w:jc w:val="center"/>
              <w:rPr>
                <w:color w:val="000000"/>
                <w:sz w:val="22"/>
                <w:szCs w:val="22"/>
              </w:rPr>
            </w:pPr>
            <w:r w:rsidRPr="00FF391D">
              <w:rPr>
                <w:color w:val="000000"/>
                <w:sz w:val="22"/>
                <w:szCs w:val="22"/>
              </w:rPr>
              <w:t>289,51</w:t>
            </w:r>
          </w:p>
        </w:tc>
        <w:tc>
          <w:tcPr>
            <w:tcW w:w="1095" w:type="dxa"/>
            <w:shd w:val="clear" w:color="auto" w:fill="auto"/>
            <w:vAlign w:val="center"/>
          </w:tcPr>
          <w:p w14:paraId="1142FA88" w14:textId="77777777" w:rsidR="00DF5103" w:rsidRPr="00FF391D" w:rsidRDefault="00DF5103" w:rsidP="00E6267D">
            <w:pPr>
              <w:ind w:left="-96" w:right="-71" w:firstLine="5"/>
              <w:jc w:val="center"/>
              <w:rPr>
                <w:color w:val="000000"/>
                <w:sz w:val="22"/>
                <w:szCs w:val="22"/>
              </w:rPr>
            </w:pPr>
            <w:r w:rsidRPr="00FF391D">
              <w:rPr>
                <w:color w:val="000000"/>
                <w:sz w:val="22"/>
                <w:szCs w:val="22"/>
              </w:rPr>
              <w:t>40,10</w:t>
            </w:r>
          </w:p>
        </w:tc>
        <w:tc>
          <w:tcPr>
            <w:tcW w:w="1276" w:type="dxa"/>
            <w:shd w:val="clear" w:color="auto" w:fill="auto"/>
            <w:vAlign w:val="center"/>
          </w:tcPr>
          <w:p w14:paraId="5191F378" w14:textId="77777777" w:rsidR="00DF5103" w:rsidRPr="00FF391D" w:rsidRDefault="00DF5103" w:rsidP="00E6267D">
            <w:pPr>
              <w:ind w:left="-96" w:right="-86" w:firstLine="5"/>
              <w:jc w:val="center"/>
              <w:rPr>
                <w:color w:val="000000"/>
                <w:sz w:val="22"/>
                <w:szCs w:val="22"/>
              </w:rPr>
            </w:pPr>
            <w:r w:rsidRPr="00FF391D">
              <w:rPr>
                <w:color w:val="000000"/>
                <w:sz w:val="22"/>
                <w:szCs w:val="22"/>
              </w:rPr>
              <w:t>3 933,97</w:t>
            </w:r>
          </w:p>
        </w:tc>
        <w:tc>
          <w:tcPr>
            <w:tcW w:w="1240" w:type="dxa"/>
            <w:shd w:val="clear" w:color="auto" w:fill="auto"/>
            <w:vAlign w:val="center"/>
          </w:tcPr>
          <w:p w14:paraId="6736280B" w14:textId="77777777" w:rsidR="00DF5103" w:rsidRPr="00FF391D" w:rsidRDefault="00DF5103" w:rsidP="00E6267D">
            <w:pPr>
              <w:ind w:left="-145" w:right="-146"/>
              <w:jc w:val="center"/>
              <w:rPr>
                <w:sz w:val="22"/>
                <w:szCs w:val="22"/>
              </w:rPr>
            </w:pPr>
            <w:r w:rsidRPr="00FF391D">
              <w:rPr>
                <w:sz w:val="22"/>
                <w:szCs w:val="22"/>
              </w:rPr>
              <w:t>х</w:t>
            </w:r>
          </w:p>
        </w:tc>
        <w:tc>
          <w:tcPr>
            <w:tcW w:w="1208" w:type="dxa"/>
            <w:shd w:val="clear" w:color="auto" w:fill="auto"/>
            <w:vAlign w:val="center"/>
          </w:tcPr>
          <w:p w14:paraId="23AB2BF4" w14:textId="77777777" w:rsidR="00DF5103" w:rsidRPr="00FF391D" w:rsidRDefault="00DF5103" w:rsidP="00E6267D">
            <w:pPr>
              <w:ind w:left="-70" w:right="-72"/>
              <w:jc w:val="center"/>
              <w:rPr>
                <w:sz w:val="22"/>
                <w:szCs w:val="22"/>
              </w:rPr>
            </w:pPr>
            <w:r w:rsidRPr="00FF391D">
              <w:rPr>
                <w:sz w:val="22"/>
                <w:szCs w:val="22"/>
              </w:rPr>
              <w:t>х</w:t>
            </w:r>
          </w:p>
        </w:tc>
      </w:tr>
      <w:tr w:rsidR="00DF5103" w:rsidRPr="002B3345" w14:paraId="666E34EB" w14:textId="77777777" w:rsidTr="00DF5103">
        <w:trPr>
          <w:trHeight w:val="253"/>
          <w:jc w:val="center"/>
        </w:trPr>
        <w:tc>
          <w:tcPr>
            <w:tcW w:w="1773" w:type="dxa"/>
            <w:vMerge/>
            <w:shd w:val="clear" w:color="auto" w:fill="auto"/>
            <w:vAlign w:val="center"/>
          </w:tcPr>
          <w:p w14:paraId="43241132" w14:textId="77777777" w:rsidR="00DF5103" w:rsidRPr="002B3345" w:rsidRDefault="00DF5103" w:rsidP="00E6267D">
            <w:pPr>
              <w:ind w:right="-23"/>
              <w:jc w:val="center"/>
              <w:rPr>
                <w:color w:val="000000"/>
              </w:rPr>
            </w:pPr>
          </w:p>
        </w:tc>
        <w:tc>
          <w:tcPr>
            <w:tcW w:w="1454" w:type="dxa"/>
            <w:vAlign w:val="center"/>
          </w:tcPr>
          <w:p w14:paraId="59B49496" w14:textId="77777777" w:rsidR="00DF5103" w:rsidRPr="00FF391D" w:rsidRDefault="00DF5103" w:rsidP="00E6267D">
            <w:pPr>
              <w:ind w:left="-96" w:right="-72" w:firstLine="5"/>
              <w:jc w:val="center"/>
              <w:rPr>
                <w:sz w:val="22"/>
                <w:szCs w:val="22"/>
              </w:rPr>
            </w:pPr>
            <w:r w:rsidRPr="00FF391D">
              <w:rPr>
                <w:sz w:val="22"/>
                <w:szCs w:val="22"/>
              </w:rPr>
              <w:t>с 01.07.2024</w:t>
            </w:r>
          </w:p>
        </w:tc>
        <w:tc>
          <w:tcPr>
            <w:tcW w:w="850" w:type="dxa"/>
            <w:shd w:val="clear" w:color="auto" w:fill="auto"/>
            <w:vAlign w:val="center"/>
          </w:tcPr>
          <w:p w14:paraId="7FB52E22" w14:textId="77777777" w:rsidR="00DF5103" w:rsidRPr="00FF391D" w:rsidRDefault="00DF5103" w:rsidP="00E6267D">
            <w:pPr>
              <w:ind w:left="-96" w:right="-72" w:firstLine="5"/>
              <w:jc w:val="center"/>
              <w:rPr>
                <w:color w:val="000000"/>
                <w:sz w:val="22"/>
                <w:szCs w:val="22"/>
              </w:rPr>
            </w:pPr>
            <w:r w:rsidRPr="00FF391D">
              <w:rPr>
                <w:color w:val="000000"/>
                <w:sz w:val="22"/>
                <w:szCs w:val="22"/>
              </w:rPr>
              <w:t>349,52</w:t>
            </w:r>
          </w:p>
        </w:tc>
        <w:tc>
          <w:tcPr>
            <w:tcW w:w="993" w:type="dxa"/>
            <w:shd w:val="clear" w:color="auto" w:fill="auto"/>
            <w:vAlign w:val="center"/>
          </w:tcPr>
          <w:p w14:paraId="64B7C0EA" w14:textId="77777777" w:rsidR="00DF5103" w:rsidRPr="00FF391D" w:rsidRDefault="00DF5103" w:rsidP="00E6267D">
            <w:pPr>
              <w:ind w:left="-96" w:right="-71" w:firstLine="5"/>
              <w:jc w:val="center"/>
              <w:rPr>
                <w:color w:val="000000"/>
                <w:sz w:val="22"/>
                <w:szCs w:val="22"/>
              </w:rPr>
            </w:pPr>
            <w:r w:rsidRPr="00FF391D">
              <w:rPr>
                <w:color w:val="000000"/>
                <w:sz w:val="22"/>
                <w:szCs w:val="22"/>
              </w:rPr>
              <w:t>325,45</w:t>
            </w:r>
          </w:p>
        </w:tc>
        <w:tc>
          <w:tcPr>
            <w:tcW w:w="850" w:type="dxa"/>
            <w:shd w:val="clear" w:color="auto" w:fill="auto"/>
            <w:vAlign w:val="center"/>
          </w:tcPr>
          <w:p w14:paraId="7870C6DE" w14:textId="77777777" w:rsidR="00DF5103" w:rsidRPr="00FF391D" w:rsidRDefault="00DF5103" w:rsidP="00E6267D">
            <w:pPr>
              <w:ind w:left="-96" w:right="-72" w:firstLine="5"/>
              <w:jc w:val="center"/>
              <w:rPr>
                <w:color w:val="000000"/>
                <w:sz w:val="22"/>
                <w:szCs w:val="22"/>
              </w:rPr>
            </w:pPr>
            <w:r w:rsidRPr="00FF391D">
              <w:rPr>
                <w:color w:val="000000"/>
                <w:sz w:val="22"/>
                <w:szCs w:val="22"/>
              </w:rPr>
              <w:t>373,61</w:t>
            </w:r>
          </w:p>
        </w:tc>
        <w:tc>
          <w:tcPr>
            <w:tcW w:w="992" w:type="dxa"/>
            <w:shd w:val="clear" w:color="auto" w:fill="auto"/>
            <w:vAlign w:val="center"/>
          </w:tcPr>
          <w:p w14:paraId="198A2823" w14:textId="77777777" w:rsidR="00DF5103" w:rsidRPr="00FF391D" w:rsidRDefault="00DF5103" w:rsidP="00E6267D">
            <w:pPr>
              <w:ind w:left="-96" w:right="-72" w:firstLine="5"/>
              <w:jc w:val="center"/>
              <w:rPr>
                <w:color w:val="000000"/>
                <w:sz w:val="22"/>
                <w:szCs w:val="22"/>
              </w:rPr>
            </w:pPr>
            <w:r w:rsidRPr="00FF391D">
              <w:rPr>
                <w:color w:val="000000"/>
                <w:sz w:val="22"/>
                <w:szCs w:val="22"/>
              </w:rPr>
              <w:t>349,52</w:t>
            </w:r>
          </w:p>
        </w:tc>
        <w:tc>
          <w:tcPr>
            <w:tcW w:w="851" w:type="dxa"/>
            <w:shd w:val="clear" w:color="auto" w:fill="auto"/>
            <w:vAlign w:val="center"/>
          </w:tcPr>
          <w:p w14:paraId="6432995C" w14:textId="77777777" w:rsidR="00DF5103" w:rsidRPr="00FF391D" w:rsidRDefault="00DF5103" w:rsidP="00E6267D">
            <w:pPr>
              <w:ind w:left="-96" w:right="-72" w:firstLine="5"/>
              <w:jc w:val="center"/>
              <w:rPr>
                <w:color w:val="000000"/>
                <w:sz w:val="22"/>
                <w:szCs w:val="22"/>
              </w:rPr>
            </w:pPr>
            <w:r w:rsidRPr="00FF391D">
              <w:rPr>
                <w:color w:val="000000"/>
                <w:sz w:val="22"/>
                <w:szCs w:val="22"/>
              </w:rPr>
              <w:t>291,27</w:t>
            </w:r>
          </w:p>
        </w:tc>
        <w:tc>
          <w:tcPr>
            <w:tcW w:w="992" w:type="dxa"/>
            <w:shd w:val="clear" w:color="auto" w:fill="auto"/>
            <w:vAlign w:val="center"/>
          </w:tcPr>
          <w:p w14:paraId="043245AD" w14:textId="77777777" w:rsidR="00DF5103" w:rsidRPr="00FF391D" w:rsidRDefault="00DF5103" w:rsidP="00E6267D">
            <w:pPr>
              <w:ind w:left="-96" w:right="-72" w:firstLine="5"/>
              <w:jc w:val="center"/>
              <w:rPr>
                <w:color w:val="000000"/>
                <w:sz w:val="22"/>
                <w:szCs w:val="22"/>
              </w:rPr>
            </w:pPr>
            <w:r w:rsidRPr="00FF391D">
              <w:rPr>
                <w:color w:val="000000"/>
                <w:sz w:val="22"/>
                <w:szCs w:val="22"/>
              </w:rPr>
              <w:t>271,21</w:t>
            </w:r>
          </w:p>
        </w:tc>
        <w:tc>
          <w:tcPr>
            <w:tcW w:w="992" w:type="dxa"/>
            <w:shd w:val="clear" w:color="auto" w:fill="auto"/>
            <w:vAlign w:val="center"/>
          </w:tcPr>
          <w:p w14:paraId="17A7BCDD" w14:textId="77777777" w:rsidR="00DF5103" w:rsidRPr="00FF391D" w:rsidRDefault="00DF5103" w:rsidP="00E6267D">
            <w:pPr>
              <w:ind w:left="-96" w:right="-72" w:firstLine="5"/>
              <w:jc w:val="center"/>
              <w:rPr>
                <w:color w:val="000000"/>
                <w:sz w:val="22"/>
                <w:szCs w:val="22"/>
              </w:rPr>
            </w:pPr>
            <w:r w:rsidRPr="00FF391D">
              <w:rPr>
                <w:color w:val="000000"/>
                <w:sz w:val="22"/>
                <w:szCs w:val="22"/>
              </w:rPr>
              <w:t>311,34</w:t>
            </w:r>
          </w:p>
        </w:tc>
        <w:tc>
          <w:tcPr>
            <w:tcW w:w="993" w:type="dxa"/>
            <w:shd w:val="clear" w:color="auto" w:fill="auto"/>
            <w:vAlign w:val="center"/>
          </w:tcPr>
          <w:p w14:paraId="19053AE9" w14:textId="77777777" w:rsidR="00DF5103" w:rsidRPr="00FF391D" w:rsidRDefault="00DF5103" w:rsidP="00E6267D">
            <w:pPr>
              <w:ind w:left="-96" w:right="-71" w:firstLine="5"/>
              <w:jc w:val="center"/>
              <w:rPr>
                <w:color w:val="000000"/>
                <w:sz w:val="22"/>
                <w:szCs w:val="22"/>
              </w:rPr>
            </w:pPr>
            <w:r w:rsidRPr="00FF391D">
              <w:rPr>
                <w:color w:val="000000"/>
                <w:sz w:val="22"/>
                <w:szCs w:val="22"/>
              </w:rPr>
              <w:t>291,27</w:t>
            </w:r>
          </w:p>
        </w:tc>
        <w:tc>
          <w:tcPr>
            <w:tcW w:w="1095" w:type="dxa"/>
            <w:shd w:val="clear" w:color="auto" w:fill="auto"/>
            <w:vAlign w:val="center"/>
          </w:tcPr>
          <w:p w14:paraId="78B1C133" w14:textId="77777777" w:rsidR="00DF5103" w:rsidRPr="00FF391D" w:rsidRDefault="00DF5103" w:rsidP="00E6267D">
            <w:pPr>
              <w:ind w:left="-96" w:right="-71" w:firstLine="5"/>
              <w:jc w:val="center"/>
              <w:rPr>
                <w:color w:val="000000"/>
                <w:sz w:val="22"/>
                <w:szCs w:val="22"/>
              </w:rPr>
            </w:pPr>
            <w:r w:rsidRPr="00FF391D">
              <w:rPr>
                <w:color w:val="000000"/>
                <w:sz w:val="22"/>
                <w:szCs w:val="22"/>
              </w:rPr>
              <w:t>41,86</w:t>
            </w:r>
          </w:p>
        </w:tc>
        <w:tc>
          <w:tcPr>
            <w:tcW w:w="1276" w:type="dxa"/>
            <w:shd w:val="clear" w:color="auto" w:fill="auto"/>
            <w:vAlign w:val="center"/>
          </w:tcPr>
          <w:p w14:paraId="564DC972" w14:textId="77777777" w:rsidR="00DF5103" w:rsidRPr="00FF391D" w:rsidRDefault="00DF5103" w:rsidP="00E6267D">
            <w:pPr>
              <w:ind w:left="-96" w:right="-86" w:firstLine="5"/>
              <w:jc w:val="center"/>
              <w:rPr>
                <w:color w:val="000000"/>
                <w:sz w:val="22"/>
                <w:szCs w:val="22"/>
              </w:rPr>
            </w:pPr>
            <w:r w:rsidRPr="00FF391D">
              <w:rPr>
                <w:color w:val="000000"/>
                <w:sz w:val="22"/>
                <w:szCs w:val="22"/>
              </w:rPr>
              <w:t>3 933,97</w:t>
            </w:r>
          </w:p>
        </w:tc>
        <w:tc>
          <w:tcPr>
            <w:tcW w:w="1240" w:type="dxa"/>
            <w:shd w:val="clear" w:color="auto" w:fill="auto"/>
            <w:vAlign w:val="center"/>
          </w:tcPr>
          <w:p w14:paraId="01360770" w14:textId="77777777" w:rsidR="00DF5103" w:rsidRPr="00FF391D" w:rsidRDefault="00DF5103" w:rsidP="00E6267D">
            <w:pPr>
              <w:ind w:left="-145" w:right="-146"/>
              <w:jc w:val="center"/>
              <w:rPr>
                <w:sz w:val="22"/>
                <w:szCs w:val="22"/>
              </w:rPr>
            </w:pPr>
            <w:r w:rsidRPr="00FF391D">
              <w:rPr>
                <w:sz w:val="22"/>
                <w:szCs w:val="22"/>
              </w:rPr>
              <w:t>х</w:t>
            </w:r>
          </w:p>
        </w:tc>
        <w:tc>
          <w:tcPr>
            <w:tcW w:w="1208" w:type="dxa"/>
            <w:shd w:val="clear" w:color="auto" w:fill="auto"/>
            <w:vAlign w:val="center"/>
          </w:tcPr>
          <w:p w14:paraId="10C8122E" w14:textId="77777777" w:rsidR="00DF5103" w:rsidRPr="00FF391D" w:rsidRDefault="00DF5103" w:rsidP="00E6267D">
            <w:pPr>
              <w:ind w:left="-70" w:right="-72"/>
              <w:jc w:val="center"/>
              <w:rPr>
                <w:sz w:val="22"/>
                <w:szCs w:val="22"/>
              </w:rPr>
            </w:pPr>
            <w:r w:rsidRPr="00FF391D">
              <w:rPr>
                <w:sz w:val="22"/>
                <w:szCs w:val="22"/>
              </w:rPr>
              <w:t>х</w:t>
            </w:r>
          </w:p>
        </w:tc>
      </w:tr>
      <w:tr w:rsidR="00DF5103" w:rsidRPr="002B3345" w14:paraId="7CF025EC" w14:textId="77777777" w:rsidTr="00DF5103">
        <w:trPr>
          <w:trHeight w:val="253"/>
          <w:jc w:val="center"/>
        </w:trPr>
        <w:tc>
          <w:tcPr>
            <w:tcW w:w="1773" w:type="dxa"/>
            <w:vMerge/>
            <w:shd w:val="clear" w:color="auto" w:fill="auto"/>
            <w:vAlign w:val="center"/>
          </w:tcPr>
          <w:p w14:paraId="2CF10848" w14:textId="77777777" w:rsidR="00DF5103" w:rsidRPr="002B3345" w:rsidRDefault="00DF5103" w:rsidP="00E6267D">
            <w:pPr>
              <w:ind w:right="-23"/>
              <w:jc w:val="center"/>
              <w:rPr>
                <w:color w:val="000000"/>
              </w:rPr>
            </w:pPr>
          </w:p>
        </w:tc>
        <w:tc>
          <w:tcPr>
            <w:tcW w:w="1454" w:type="dxa"/>
            <w:vAlign w:val="center"/>
          </w:tcPr>
          <w:p w14:paraId="35D77957" w14:textId="77777777" w:rsidR="00DF5103" w:rsidRDefault="00DF5103" w:rsidP="00E6267D">
            <w:pPr>
              <w:ind w:left="-96" w:right="-72" w:firstLine="5"/>
              <w:jc w:val="center"/>
            </w:pPr>
            <w:r w:rsidRPr="00C536C9">
              <w:rPr>
                <w:sz w:val="22"/>
                <w:szCs w:val="22"/>
              </w:rPr>
              <w:t>с 01.01.2026</w:t>
            </w:r>
          </w:p>
        </w:tc>
        <w:tc>
          <w:tcPr>
            <w:tcW w:w="850" w:type="dxa"/>
            <w:shd w:val="clear" w:color="auto" w:fill="auto"/>
            <w:vAlign w:val="center"/>
          </w:tcPr>
          <w:p w14:paraId="2656C783" w14:textId="77777777" w:rsidR="00DF5103" w:rsidRPr="00ED7993" w:rsidRDefault="00DF5103" w:rsidP="00E6267D">
            <w:pPr>
              <w:ind w:left="-96" w:right="-72" w:firstLine="5"/>
              <w:jc w:val="center"/>
              <w:rPr>
                <w:color w:val="000000"/>
                <w:sz w:val="22"/>
                <w:szCs w:val="22"/>
              </w:rPr>
            </w:pPr>
            <w:r w:rsidRPr="00ED7993">
              <w:rPr>
                <w:sz w:val="22"/>
                <w:szCs w:val="22"/>
              </w:rPr>
              <w:t>396,19</w:t>
            </w:r>
          </w:p>
        </w:tc>
        <w:tc>
          <w:tcPr>
            <w:tcW w:w="993" w:type="dxa"/>
            <w:shd w:val="clear" w:color="auto" w:fill="auto"/>
            <w:vAlign w:val="center"/>
          </w:tcPr>
          <w:p w14:paraId="6A30BC50" w14:textId="77777777" w:rsidR="00DF5103" w:rsidRPr="00ED7993" w:rsidRDefault="00DF5103" w:rsidP="00E6267D">
            <w:pPr>
              <w:ind w:left="-96" w:right="-71" w:firstLine="5"/>
              <w:jc w:val="center"/>
              <w:rPr>
                <w:color w:val="000000"/>
                <w:sz w:val="22"/>
                <w:szCs w:val="22"/>
              </w:rPr>
            </w:pPr>
            <w:r w:rsidRPr="00ED7993">
              <w:rPr>
                <w:sz w:val="22"/>
                <w:szCs w:val="22"/>
              </w:rPr>
              <w:t>368,60</w:t>
            </w:r>
          </w:p>
        </w:tc>
        <w:tc>
          <w:tcPr>
            <w:tcW w:w="850" w:type="dxa"/>
            <w:shd w:val="clear" w:color="auto" w:fill="auto"/>
            <w:vAlign w:val="center"/>
          </w:tcPr>
          <w:p w14:paraId="6AB52D17" w14:textId="77777777" w:rsidR="00DF5103" w:rsidRPr="00ED7993" w:rsidRDefault="00DF5103" w:rsidP="00E6267D">
            <w:pPr>
              <w:ind w:left="-96" w:right="-72" w:firstLine="5"/>
              <w:jc w:val="center"/>
              <w:rPr>
                <w:color w:val="000000"/>
                <w:sz w:val="22"/>
                <w:szCs w:val="22"/>
              </w:rPr>
            </w:pPr>
            <w:r w:rsidRPr="00ED7993">
              <w:rPr>
                <w:sz w:val="22"/>
                <w:szCs w:val="22"/>
              </w:rPr>
              <w:t>423,78</w:t>
            </w:r>
          </w:p>
        </w:tc>
        <w:tc>
          <w:tcPr>
            <w:tcW w:w="992" w:type="dxa"/>
            <w:shd w:val="clear" w:color="auto" w:fill="auto"/>
            <w:vAlign w:val="center"/>
          </w:tcPr>
          <w:p w14:paraId="438FB800" w14:textId="77777777" w:rsidR="00DF5103" w:rsidRPr="00ED7993" w:rsidRDefault="00DF5103" w:rsidP="00E6267D">
            <w:pPr>
              <w:ind w:left="-96" w:right="-72" w:firstLine="5"/>
              <w:jc w:val="center"/>
              <w:rPr>
                <w:color w:val="000000"/>
                <w:sz w:val="22"/>
                <w:szCs w:val="22"/>
              </w:rPr>
            </w:pPr>
            <w:r w:rsidRPr="00ED7993">
              <w:rPr>
                <w:sz w:val="22"/>
                <w:szCs w:val="22"/>
              </w:rPr>
              <w:t>396,19</w:t>
            </w:r>
          </w:p>
        </w:tc>
        <w:tc>
          <w:tcPr>
            <w:tcW w:w="851" w:type="dxa"/>
            <w:shd w:val="clear" w:color="auto" w:fill="auto"/>
            <w:vAlign w:val="center"/>
          </w:tcPr>
          <w:p w14:paraId="7B92C05F" w14:textId="77777777" w:rsidR="00DF5103" w:rsidRDefault="00DF5103" w:rsidP="00E6267D">
            <w:pPr>
              <w:ind w:left="-96" w:right="-72" w:firstLine="5"/>
              <w:jc w:val="center"/>
              <w:rPr>
                <w:color w:val="000000"/>
              </w:rPr>
            </w:pPr>
            <w:r w:rsidRPr="00C536C9">
              <w:rPr>
                <w:sz w:val="22"/>
                <w:szCs w:val="22"/>
              </w:rPr>
              <w:t>330,16</w:t>
            </w:r>
          </w:p>
        </w:tc>
        <w:tc>
          <w:tcPr>
            <w:tcW w:w="992" w:type="dxa"/>
            <w:shd w:val="clear" w:color="auto" w:fill="auto"/>
            <w:vAlign w:val="center"/>
          </w:tcPr>
          <w:p w14:paraId="47EAFDB0" w14:textId="77777777" w:rsidR="00DF5103" w:rsidRDefault="00DF5103" w:rsidP="00E6267D">
            <w:pPr>
              <w:ind w:left="-96" w:right="-72" w:firstLine="5"/>
              <w:jc w:val="center"/>
              <w:rPr>
                <w:color w:val="000000"/>
              </w:rPr>
            </w:pPr>
            <w:r w:rsidRPr="00C536C9">
              <w:rPr>
                <w:sz w:val="22"/>
                <w:szCs w:val="22"/>
              </w:rPr>
              <w:t>307,17</w:t>
            </w:r>
          </w:p>
        </w:tc>
        <w:tc>
          <w:tcPr>
            <w:tcW w:w="992" w:type="dxa"/>
            <w:shd w:val="clear" w:color="auto" w:fill="auto"/>
            <w:vAlign w:val="center"/>
          </w:tcPr>
          <w:p w14:paraId="1D132879" w14:textId="77777777" w:rsidR="00DF5103" w:rsidRDefault="00DF5103" w:rsidP="00E6267D">
            <w:pPr>
              <w:ind w:left="-96" w:right="-72" w:firstLine="5"/>
              <w:jc w:val="center"/>
              <w:rPr>
                <w:color w:val="000000"/>
              </w:rPr>
            </w:pPr>
            <w:r w:rsidRPr="00C536C9">
              <w:rPr>
                <w:sz w:val="22"/>
                <w:szCs w:val="22"/>
              </w:rPr>
              <w:t>353,15</w:t>
            </w:r>
          </w:p>
        </w:tc>
        <w:tc>
          <w:tcPr>
            <w:tcW w:w="993" w:type="dxa"/>
            <w:shd w:val="clear" w:color="auto" w:fill="auto"/>
            <w:vAlign w:val="center"/>
          </w:tcPr>
          <w:p w14:paraId="03047424" w14:textId="77777777" w:rsidR="00DF5103" w:rsidRDefault="00DF5103" w:rsidP="00E6267D">
            <w:pPr>
              <w:ind w:left="-96" w:right="-71" w:firstLine="5"/>
              <w:jc w:val="center"/>
              <w:rPr>
                <w:color w:val="000000"/>
              </w:rPr>
            </w:pPr>
            <w:r w:rsidRPr="00C536C9">
              <w:rPr>
                <w:sz w:val="22"/>
                <w:szCs w:val="22"/>
              </w:rPr>
              <w:t>330,16</w:t>
            </w:r>
          </w:p>
        </w:tc>
        <w:tc>
          <w:tcPr>
            <w:tcW w:w="1095" w:type="dxa"/>
            <w:shd w:val="clear" w:color="auto" w:fill="auto"/>
            <w:vAlign w:val="center"/>
          </w:tcPr>
          <w:p w14:paraId="5CE835CF" w14:textId="77777777" w:rsidR="00DF5103" w:rsidRPr="00094B06" w:rsidRDefault="00DF5103" w:rsidP="00E6267D">
            <w:pPr>
              <w:ind w:left="-96" w:right="-71" w:firstLine="5"/>
              <w:jc w:val="center"/>
              <w:rPr>
                <w:color w:val="000000"/>
              </w:rPr>
            </w:pPr>
            <w:r w:rsidRPr="00C536C9">
              <w:rPr>
                <w:sz w:val="22"/>
                <w:szCs w:val="22"/>
              </w:rPr>
              <w:t>44,38</w:t>
            </w:r>
          </w:p>
        </w:tc>
        <w:tc>
          <w:tcPr>
            <w:tcW w:w="1276" w:type="dxa"/>
            <w:shd w:val="clear" w:color="auto" w:fill="auto"/>
            <w:vAlign w:val="center"/>
          </w:tcPr>
          <w:p w14:paraId="536530E6" w14:textId="77777777" w:rsidR="00DF5103" w:rsidRPr="00094B06" w:rsidRDefault="00DF5103" w:rsidP="00E6267D">
            <w:pPr>
              <w:ind w:left="-96" w:right="-86" w:firstLine="5"/>
              <w:jc w:val="center"/>
              <w:rPr>
                <w:color w:val="000000"/>
              </w:rPr>
            </w:pPr>
            <w:r w:rsidRPr="00C536C9">
              <w:rPr>
                <w:sz w:val="22"/>
                <w:szCs w:val="22"/>
              </w:rPr>
              <w:t>4 507,67</w:t>
            </w:r>
          </w:p>
        </w:tc>
        <w:tc>
          <w:tcPr>
            <w:tcW w:w="1240" w:type="dxa"/>
            <w:shd w:val="clear" w:color="auto" w:fill="auto"/>
            <w:vAlign w:val="center"/>
          </w:tcPr>
          <w:p w14:paraId="6C11CB35" w14:textId="77777777" w:rsidR="00DF5103" w:rsidRPr="002B3345" w:rsidRDefault="00DF5103" w:rsidP="00E6267D">
            <w:pPr>
              <w:ind w:left="-145" w:right="-146"/>
              <w:jc w:val="center"/>
            </w:pPr>
            <w:r w:rsidRPr="00C536C9">
              <w:rPr>
                <w:sz w:val="22"/>
                <w:szCs w:val="22"/>
              </w:rPr>
              <w:t>х</w:t>
            </w:r>
          </w:p>
        </w:tc>
        <w:tc>
          <w:tcPr>
            <w:tcW w:w="1208" w:type="dxa"/>
            <w:shd w:val="clear" w:color="auto" w:fill="auto"/>
            <w:vAlign w:val="center"/>
          </w:tcPr>
          <w:p w14:paraId="01ADA06D" w14:textId="77777777" w:rsidR="00DF5103" w:rsidRPr="002B3345" w:rsidRDefault="00DF5103" w:rsidP="00E6267D">
            <w:pPr>
              <w:ind w:left="-70" w:right="-72"/>
              <w:jc w:val="center"/>
            </w:pPr>
            <w:r w:rsidRPr="00C536C9">
              <w:rPr>
                <w:sz w:val="22"/>
                <w:szCs w:val="22"/>
              </w:rPr>
              <w:t>х</w:t>
            </w:r>
          </w:p>
        </w:tc>
      </w:tr>
      <w:tr w:rsidR="00DF5103" w:rsidRPr="002B3345" w14:paraId="23ED0E32" w14:textId="77777777" w:rsidTr="00DF5103">
        <w:trPr>
          <w:trHeight w:val="253"/>
          <w:jc w:val="center"/>
        </w:trPr>
        <w:tc>
          <w:tcPr>
            <w:tcW w:w="1773" w:type="dxa"/>
            <w:vMerge/>
            <w:shd w:val="clear" w:color="auto" w:fill="auto"/>
            <w:vAlign w:val="center"/>
          </w:tcPr>
          <w:p w14:paraId="23EBD503" w14:textId="77777777" w:rsidR="00DF5103" w:rsidRPr="002B3345" w:rsidRDefault="00DF5103" w:rsidP="00E6267D">
            <w:pPr>
              <w:ind w:right="-23"/>
              <w:jc w:val="center"/>
              <w:rPr>
                <w:color w:val="000000"/>
              </w:rPr>
            </w:pPr>
          </w:p>
        </w:tc>
        <w:tc>
          <w:tcPr>
            <w:tcW w:w="1454" w:type="dxa"/>
            <w:vAlign w:val="center"/>
          </w:tcPr>
          <w:p w14:paraId="29578B77" w14:textId="77777777" w:rsidR="00DF5103" w:rsidRDefault="00DF5103" w:rsidP="00E6267D">
            <w:pPr>
              <w:ind w:left="-96" w:right="-72" w:firstLine="5"/>
              <w:jc w:val="center"/>
            </w:pPr>
            <w:r w:rsidRPr="00C536C9">
              <w:rPr>
                <w:sz w:val="22"/>
                <w:szCs w:val="22"/>
              </w:rPr>
              <w:t>с 01.07.2026</w:t>
            </w:r>
          </w:p>
        </w:tc>
        <w:tc>
          <w:tcPr>
            <w:tcW w:w="850" w:type="dxa"/>
            <w:shd w:val="clear" w:color="auto" w:fill="auto"/>
            <w:vAlign w:val="center"/>
          </w:tcPr>
          <w:p w14:paraId="1E8E10A0" w14:textId="77777777" w:rsidR="00DF5103" w:rsidRPr="00ED7993" w:rsidRDefault="00DF5103" w:rsidP="00E6267D">
            <w:pPr>
              <w:ind w:left="-96" w:right="-72" w:firstLine="5"/>
              <w:jc w:val="center"/>
              <w:rPr>
                <w:color w:val="000000"/>
                <w:sz w:val="22"/>
                <w:szCs w:val="22"/>
              </w:rPr>
            </w:pPr>
            <w:r w:rsidRPr="00ED7993">
              <w:rPr>
                <w:sz w:val="22"/>
                <w:szCs w:val="22"/>
              </w:rPr>
              <w:t>412,31</w:t>
            </w:r>
          </w:p>
        </w:tc>
        <w:tc>
          <w:tcPr>
            <w:tcW w:w="993" w:type="dxa"/>
            <w:shd w:val="clear" w:color="auto" w:fill="auto"/>
            <w:vAlign w:val="center"/>
          </w:tcPr>
          <w:p w14:paraId="4B208D09" w14:textId="77777777" w:rsidR="00DF5103" w:rsidRPr="00ED7993" w:rsidRDefault="00DF5103" w:rsidP="00E6267D">
            <w:pPr>
              <w:ind w:left="-96" w:right="-71" w:firstLine="5"/>
              <w:jc w:val="center"/>
              <w:rPr>
                <w:color w:val="000000"/>
                <w:sz w:val="22"/>
                <w:szCs w:val="22"/>
              </w:rPr>
            </w:pPr>
            <w:r w:rsidRPr="00ED7993">
              <w:rPr>
                <w:sz w:val="22"/>
                <w:szCs w:val="22"/>
              </w:rPr>
              <w:t>383,62</w:t>
            </w:r>
          </w:p>
        </w:tc>
        <w:tc>
          <w:tcPr>
            <w:tcW w:w="850" w:type="dxa"/>
            <w:shd w:val="clear" w:color="auto" w:fill="auto"/>
            <w:vAlign w:val="center"/>
          </w:tcPr>
          <w:p w14:paraId="3ACF73FA" w14:textId="77777777" w:rsidR="00DF5103" w:rsidRPr="00ED7993" w:rsidRDefault="00DF5103" w:rsidP="00E6267D">
            <w:pPr>
              <w:ind w:left="-96" w:right="-72" w:firstLine="5"/>
              <w:jc w:val="center"/>
              <w:rPr>
                <w:color w:val="000000"/>
                <w:sz w:val="22"/>
                <w:szCs w:val="22"/>
              </w:rPr>
            </w:pPr>
            <w:r w:rsidRPr="00ED7993">
              <w:rPr>
                <w:sz w:val="22"/>
                <w:szCs w:val="22"/>
              </w:rPr>
              <w:t>441,00</w:t>
            </w:r>
          </w:p>
        </w:tc>
        <w:tc>
          <w:tcPr>
            <w:tcW w:w="992" w:type="dxa"/>
            <w:shd w:val="clear" w:color="auto" w:fill="auto"/>
            <w:vAlign w:val="center"/>
          </w:tcPr>
          <w:p w14:paraId="43A11244" w14:textId="77777777" w:rsidR="00DF5103" w:rsidRPr="00ED7993" w:rsidRDefault="00DF5103" w:rsidP="00E6267D">
            <w:pPr>
              <w:ind w:left="-96" w:right="-72" w:firstLine="5"/>
              <w:jc w:val="center"/>
              <w:rPr>
                <w:color w:val="000000"/>
                <w:sz w:val="22"/>
                <w:szCs w:val="22"/>
              </w:rPr>
            </w:pPr>
            <w:r w:rsidRPr="00ED7993">
              <w:rPr>
                <w:sz w:val="22"/>
                <w:szCs w:val="22"/>
              </w:rPr>
              <w:t>412,31</w:t>
            </w:r>
          </w:p>
        </w:tc>
        <w:tc>
          <w:tcPr>
            <w:tcW w:w="851" w:type="dxa"/>
            <w:shd w:val="clear" w:color="auto" w:fill="auto"/>
            <w:vAlign w:val="center"/>
          </w:tcPr>
          <w:p w14:paraId="15468961" w14:textId="77777777" w:rsidR="00DF5103" w:rsidRDefault="00DF5103" w:rsidP="00E6267D">
            <w:pPr>
              <w:ind w:left="-96" w:right="-72" w:firstLine="5"/>
              <w:jc w:val="center"/>
              <w:rPr>
                <w:color w:val="000000"/>
              </w:rPr>
            </w:pPr>
            <w:r w:rsidRPr="00C536C9">
              <w:rPr>
                <w:sz w:val="22"/>
                <w:szCs w:val="22"/>
              </w:rPr>
              <w:t>343,59</w:t>
            </w:r>
          </w:p>
        </w:tc>
        <w:tc>
          <w:tcPr>
            <w:tcW w:w="992" w:type="dxa"/>
            <w:shd w:val="clear" w:color="auto" w:fill="auto"/>
            <w:vAlign w:val="center"/>
          </w:tcPr>
          <w:p w14:paraId="4E111D70" w14:textId="77777777" w:rsidR="00DF5103" w:rsidRDefault="00DF5103" w:rsidP="00E6267D">
            <w:pPr>
              <w:ind w:left="-96" w:right="-72" w:firstLine="5"/>
              <w:jc w:val="center"/>
              <w:rPr>
                <w:color w:val="000000"/>
              </w:rPr>
            </w:pPr>
            <w:r w:rsidRPr="00C536C9">
              <w:rPr>
                <w:sz w:val="22"/>
                <w:szCs w:val="22"/>
              </w:rPr>
              <w:t>319,68</w:t>
            </w:r>
          </w:p>
        </w:tc>
        <w:tc>
          <w:tcPr>
            <w:tcW w:w="992" w:type="dxa"/>
            <w:shd w:val="clear" w:color="auto" w:fill="auto"/>
            <w:vAlign w:val="center"/>
          </w:tcPr>
          <w:p w14:paraId="01A32B4E" w14:textId="77777777" w:rsidR="00DF5103" w:rsidRDefault="00DF5103" w:rsidP="00E6267D">
            <w:pPr>
              <w:ind w:left="-96" w:right="-72" w:firstLine="5"/>
              <w:jc w:val="center"/>
              <w:rPr>
                <w:color w:val="000000"/>
              </w:rPr>
            </w:pPr>
            <w:r w:rsidRPr="00C536C9">
              <w:rPr>
                <w:sz w:val="22"/>
                <w:szCs w:val="22"/>
              </w:rPr>
              <w:t>367,50</w:t>
            </w:r>
          </w:p>
        </w:tc>
        <w:tc>
          <w:tcPr>
            <w:tcW w:w="993" w:type="dxa"/>
            <w:shd w:val="clear" w:color="auto" w:fill="auto"/>
            <w:vAlign w:val="center"/>
          </w:tcPr>
          <w:p w14:paraId="6BC10C1A" w14:textId="77777777" w:rsidR="00DF5103" w:rsidRDefault="00DF5103" w:rsidP="00E6267D">
            <w:pPr>
              <w:ind w:left="-96" w:right="-71" w:firstLine="5"/>
              <w:jc w:val="center"/>
              <w:rPr>
                <w:color w:val="000000"/>
              </w:rPr>
            </w:pPr>
            <w:r w:rsidRPr="00C536C9">
              <w:rPr>
                <w:sz w:val="22"/>
                <w:szCs w:val="22"/>
              </w:rPr>
              <w:t>343,59</w:t>
            </w:r>
          </w:p>
        </w:tc>
        <w:tc>
          <w:tcPr>
            <w:tcW w:w="1095" w:type="dxa"/>
            <w:shd w:val="clear" w:color="auto" w:fill="auto"/>
            <w:vAlign w:val="center"/>
          </w:tcPr>
          <w:p w14:paraId="67FA2732" w14:textId="77777777" w:rsidR="00DF5103" w:rsidRPr="00094B06" w:rsidRDefault="00DF5103" w:rsidP="00E6267D">
            <w:pPr>
              <w:ind w:left="-96" w:right="-71" w:firstLine="5"/>
              <w:jc w:val="center"/>
              <w:rPr>
                <w:color w:val="000000"/>
              </w:rPr>
            </w:pPr>
            <w:r w:rsidRPr="00C536C9">
              <w:rPr>
                <w:sz w:val="22"/>
                <w:szCs w:val="22"/>
              </w:rPr>
              <w:t>46,37</w:t>
            </w:r>
          </w:p>
        </w:tc>
        <w:tc>
          <w:tcPr>
            <w:tcW w:w="1276" w:type="dxa"/>
            <w:shd w:val="clear" w:color="auto" w:fill="auto"/>
            <w:vAlign w:val="center"/>
          </w:tcPr>
          <w:p w14:paraId="02BEA82C" w14:textId="77777777" w:rsidR="00DF5103" w:rsidRPr="00094B06" w:rsidRDefault="00DF5103" w:rsidP="00E6267D">
            <w:pPr>
              <w:ind w:left="-96" w:right="-86" w:firstLine="5"/>
              <w:jc w:val="center"/>
              <w:rPr>
                <w:color w:val="000000"/>
              </w:rPr>
            </w:pPr>
            <w:r w:rsidRPr="00C536C9">
              <w:rPr>
                <w:sz w:val="22"/>
                <w:szCs w:val="22"/>
              </w:rPr>
              <w:t>4 687,98</w:t>
            </w:r>
          </w:p>
        </w:tc>
        <w:tc>
          <w:tcPr>
            <w:tcW w:w="1240" w:type="dxa"/>
            <w:shd w:val="clear" w:color="auto" w:fill="auto"/>
            <w:vAlign w:val="center"/>
          </w:tcPr>
          <w:p w14:paraId="67464EE3" w14:textId="77777777" w:rsidR="00DF5103" w:rsidRPr="002B3345" w:rsidRDefault="00DF5103" w:rsidP="00E6267D">
            <w:pPr>
              <w:ind w:left="-145" w:right="-146"/>
              <w:jc w:val="center"/>
            </w:pPr>
            <w:r w:rsidRPr="00C536C9">
              <w:rPr>
                <w:sz w:val="22"/>
                <w:szCs w:val="22"/>
              </w:rPr>
              <w:t>х</w:t>
            </w:r>
          </w:p>
        </w:tc>
        <w:tc>
          <w:tcPr>
            <w:tcW w:w="1208" w:type="dxa"/>
            <w:shd w:val="clear" w:color="auto" w:fill="auto"/>
            <w:vAlign w:val="center"/>
          </w:tcPr>
          <w:p w14:paraId="0F4D4F6F" w14:textId="77777777" w:rsidR="00DF5103" w:rsidRPr="002B3345" w:rsidRDefault="00DF5103" w:rsidP="00E6267D">
            <w:pPr>
              <w:ind w:left="-70" w:right="-72"/>
              <w:jc w:val="center"/>
            </w:pPr>
            <w:r w:rsidRPr="00C536C9">
              <w:rPr>
                <w:sz w:val="22"/>
                <w:szCs w:val="22"/>
              </w:rPr>
              <w:t>х</w:t>
            </w:r>
          </w:p>
        </w:tc>
      </w:tr>
    </w:tbl>
    <w:p w14:paraId="584668D5" w14:textId="77777777" w:rsidR="00DF5103" w:rsidRDefault="00DF5103" w:rsidP="00DF5103">
      <w:pPr>
        <w:tabs>
          <w:tab w:val="left" w:pos="4253"/>
        </w:tabs>
        <w:ind w:left="1701" w:right="582" w:firstLine="709"/>
        <w:jc w:val="both"/>
      </w:pPr>
    </w:p>
    <w:p w14:paraId="031C1E35" w14:textId="27953F38" w:rsidR="00DF5103" w:rsidRPr="009C08BC" w:rsidRDefault="00DF5103" w:rsidP="00DF5103">
      <w:pPr>
        <w:tabs>
          <w:tab w:val="left" w:pos="4253"/>
        </w:tabs>
        <w:ind w:left="-142" w:right="-739" w:firstLine="709"/>
        <w:jc w:val="both"/>
      </w:pPr>
      <w:r w:rsidRPr="009C08BC">
        <w:t>* Тариф для населения указывается в целях реализации п</w:t>
      </w:r>
      <w:r>
        <w:t>.</w:t>
      </w:r>
      <w:r w:rsidRPr="009C08BC">
        <w:t xml:space="preserve"> 6 ст</w:t>
      </w:r>
      <w:r>
        <w:t>.</w:t>
      </w:r>
      <w:r w:rsidRPr="009C08BC">
        <w:t xml:space="preserve"> 168 Налогового кодекса Российской Федерации (часть вторая).</w:t>
      </w:r>
    </w:p>
    <w:p w14:paraId="68BF8BA0" w14:textId="77777777" w:rsidR="00DF5103" w:rsidRDefault="00DF5103" w:rsidP="00DF5103">
      <w:pPr>
        <w:ind w:left="-142" w:right="-739" w:firstLine="709"/>
        <w:jc w:val="both"/>
      </w:pPr>
      <w:r w:rsidRPr="00886451">
        <w:t>** Компонент на теплоноситель для ООО «</w:t>
      </w:r>
      <w:r>
        <w:t>Мир тепла</w:t>
      </w:r>
      <w:r w:rsidRPr="00886451">
        <w:t>» установлен постановлени</w:t>
      </w:r>
      <w:r>
        <w:t>ями</w:t>
      </w:r>
      <w:r w:rsidRPr="00886451">
        <w:t xml:space="preserve"> Региональной энергетической комиссии Кузбасса </w:t>
      </w:r>
      <w:r>
        <w:t>от 20.12.2021 № 816 (</w:t>
      </w:r>
      <w:r w:rsidRPr="00E03BDF">
        <w:t>в редакции постановлени</w:t>
      </w:r>
      <w:r>
        <w:t>я</w:t>
      </w:r>
      <w:r w:rsidRPr="00E03BDF">
        <w:t xml:space="preserve"> Региональной энергетической комиссии Кузбасса от </w:t>
      </w:r>
      <w:r>
        <w:t>28</w:t>
      </w:r>
      <w:r w:rsidRPr="00E03BDF">
        <w:t>.</w:t>
      </w:r>
      <w:r>
        <w:t>11</w:t>
      </w:r>
      <w:r w:rsidRPr="00E03BDF">
        <w:t>.202</w:t>
      </w:r>
      <w:r>
        <w:t>2</w:t>
      </w:r>
      <w:r w:rsidRPr="00E03BDF">
        <w:t xml:space="preserve"> № </w:t>
      </w:r>
      <w:r>
        <w:t xml:space="preserve">771), </w:t>
      </w:r>
      <w:r>
        <w:br/>
      </w:r>
      <w:r w:rsidRPr="00886451">
        <w:t xml:space="preserve">от </w:t>
      </w:r>
      <w:r>
        <w:t>28</w:t>
      </w:r>
      <w:r w:rsidRPr="00886451">
        <w:t>.</w:t>
      </w:r>
      <w:r>
        <w:t>11</w:t>
      </w:r>
      <w:r w:rsidRPr="00886451">
        <w:t>.202</w:t>
      </w:r>
      <w:r>
        <w:t>2</w:t>
      </w:r>
      <w:r w:rsidRPr="00886451">
        <w:t xml:space="preserve"> № </w:t>
      </w:r>
      <w:r>
        <w:t xml:space="preserve">770 </w:t>
      </w:r>
      <w:r w:rsidRPr="00E03BDF">
        <w:t>(в редакции постановлени</w:t>
      </w:r>
      <w:r>
        <w:t>й</w:t>
      </w:r>
      <w:r w:rsidRPr="00E03BDF">
        <w:t xml:space="preserve"> Региональной энергетической комиссии Кузбасса от </w:t>
      </w:r>
      <w:r>
        <w:t>19</w:t>
      </w:r>
      <w:r w:rsidRPr="00E03BDF">
        <w:t>.</w:t>
      </w:r>
      <w:r>
        <w:t>12</w:t>
      </w:r>
      <w:r w:rsidRPr="00E03BDF">
        <w:t>.202</w:t>
      </w:r>
      <w:r>
        <w:t>3</w:t>
      </w:r>
      <w:r w:rsidRPr="00E03BDF">
        <w:t xml:space="preserve"> № </w:t>
      </w:r>
      <w:r>
        <w:t xml:space="preserve">687, </w:t>
      </w:r>
      <w:r>
        <w:br/>
        <w:t>от 14.03.2024 № 47</w:t>
      </w:r>
      <w:r w:rsidRPr="00E03BDF">
        <w:t>)</w:t>
      </w:r>
      <w:r>
        <w:t>.</w:t>
      </w:r>
    </w:p>
    <w:p w14:paraId="175C780F" w14:textId="77777777" w:rsidR="00DF5103" w:rsidRDefault="00DF5103" w:rsidP="00DF5103">
      <w:pPr>
        <w:tabs>
          <w:tab w:val="left" w:pos="4253"/>
        </w:tabs>
        <w:ind w:left="-142" w:right="-739" w:firstLine="709"/>
        <w:jc w:val="both"/>
      </w:pPr>
      <w:r w:rsidRPr="009C08BC">
        <w:lastRenderedPageBreak/>
        <w:t>*</w:t>
      </w:r>
      <w:r>
        <w:t>*</w:t>
      </w:r>
      <w:r w:rsidRPr="009C08BC">
        <w:t xml:space="preserve">* </w:t>
      </w:r>
      <w:r w:rsidRPr="0005219B">
        <w:t xml:space="preserve">Компонент на тепловую энергию для </w:t>
      </w:r>
      <w:r w:rsidRPr="009A08FA">
        <w:t>ООО «</w:t>
      </w:r>
      <w:r>
        <w:t>Мир тепла</w:t>
      </w:r>
      <w:r w:rsidRPr="009A08FA">
        <w:t xml:space="preserve">» </w:t>
      </w:r>
      <w:r w:rsidRPr="0005219B">
        <w:t xml:space="preserve">установлен постановлением Региональной энергетической комиссии Кузбасса от </w:t>
      </w:r>
      <w:r>
        <w:t>28</w:t>
      </w:r>
      <w:r w:rsidRPr="0005219B">
        <w:t>.</w:t>
      </w:r>
      <w:r>
        <w:t>03</w:t>
      </w:r>
      <w:r w:rsidRPr="0005219B">
        <w:t>.202</w:t>
      </w:r>
      <w:r>
        <w:t>2</w:t>
      </w:r>
      <w:r w:rsidRPr="0005219B">
        <w:t xml:space="preserve"> № </w:t>
      </w:r>
      <w:r>
        <w:t xml:space="preserve">80 </w:t>
      </w:r>
      <w:r w:rsidRPr="00E03BDF">
        <w:t>(в редакции постановлени</w:t>
      </w:r>
      <w:r>
        <w:t>й</w:t>
      </w:r>
      <w:r w:rsidRPr="00E03BDF">
        <w:t xml:space="preserve"> Региональной энергетической комиссии Кузбасса от </w:t>
      </w:r>
      <w:r>
        <w:t>28</w:t>
      </w:r>
      <w:r w:rsidRPr="00E03BDF">
        <w:t>.</w:t>
      </w:r>
      <w:r>
        <w:t>11</w:t>
      </w:r>
      <w:r w:rsidRPr="00E03BDF">
        <w:t xml:space="preserve">.2022 № </w:t>
      </w:r>
      <w:r>
        <w:t xml:space="preserve">907, </w:t>
      </w:r>
      <w:r>
        <w:br/>
        <w:t>от 30.11.2023 № 428</w:t>
      </w:r>
      <w:r w:rsidRPr="00E03BDF">
        <w:t>)</w:t>
      </w:r>
      <w:r>
        <w:t>.</w:t>
      </w:r>
    </w:p>
    <w:p w14:paraId="51769663" w14:textId="77777777" w:rsidR="00DF5103" w:rsidRDefault="00DF5103" w:rsidP="00DF5103">
      <w:pPr>
        <w:ind w:left="-142" w:right="-739" w:firstLine="709"/>
        <w:jc w:val="both"/>
        <w:rPr>
          <w:sz w:val="28"/>
          <w:szCs w:val="28"/>
        </w:rPr>
      </w:pPr>
    </w:p>
    <w:p w14:paraId="4D7443FB" w14:textId="77777777" w:rsidR="00DF5103" w:rsidRDefault="00DF5103" w:rsidP="00DF5103">
      <w:pPr>
        <w:ind w:left="-142" w:right="-739" w:firstLine="709"/>
        <w:jc w:val="both"/>
        <w:rPr>
          <w:sz w:val="28"/>
          <w:szCs w:val="28"/>
        </w:rPr>
      </w:pPr>
    </w:p>
    <w:p w14:paraId="0060E33B" w14:textId="77777777" w:rsidR="00DF5103" w:rsidRDefault="00DF5103" w:rsidP="00DF5103">
      <w:pPr>
        <w:ind w:left="-142" w:right="-739" w:firstLine="709"/>
        <w:jc w:val="both"/>
        <w:rPr>
          <w:sz w:val="28"/>
          <w:szCs w:val="28"/>
        </w:rPr>
      </w:pPr>
    </w:p>
    <w:p w14:paraId="1FFA0941" w14:textId="77777777" w:rsidR="00DF5103" w:rsidRDefault="00DF5103" w:rsidP="00DF5103">
      <w:pPr>
        <w:ind w:left="-142" w:right="-739" w:firstLine="709"/>
        <w:jc w:val="both"/>
        <w:rPr>
          <w:sz w:val="28"/>
          <w:szCs w:val="28"/>
        </w:rPr>
      </w:pPr>
    </w:p>
    <w:p w14:paraId="5641CCA5" w14:textId="77777777" w:rsidR="00DF5103" w:rsidRDefault="00DF5103" w:rsidP="00DF5103">
      <w:pPr>
        <w:ind w:left="-142" w:right="-739" w:firstLine="709"/>
        <w:jc w:val="both"/>
        <w:rPr>
          <w:sz w:val="28"/>
          <w:szCs w:val="28"/>
        </w:rPr>
      </w:pPr>
    </w:p>
    <w:p w14:paraId="3554A97D" w14:textId="77777777" w:rsidR="00DF5103" w:rsidRDefault="00DF5103" w:rsidP="00DF5103">
      <w:pPr>
        <w:ind w:left="1701" w:right="582" w:firstLine="709"/>
        <w:jc w:val="both"/>
        <w:rPr>
          <w:sz w:val="28"/>
          <w:szCs w:val="28"/>
        </w:rPr>
      </w:pPr>
    </w:p>
    <w:p w14:paraId="0BF6E832" w14:textId="77777777" w:rsidR="00DF5103" w:rsidRDefault="00DF5103" w:rsidP="00DF5103">
      <w:pPr>
        <w:ind w:left="1701" w:right="582" w:firstLine="709"/>
        <w:jc w:val="both"/>
        <w:rPr>
          <w:sz w:val="28"/>
          <w:szCs w:val="28"/>
        </w:rPr>
      </w:pPr>
    </w:p>
    <w:p w14:paraId="1A367A18" w14:textId="77777777" w:rsidR="00DF5103" w:rsidRDefault="00DF5103" w:rsidP="00DF5103">
      <w:pPr>
        <w:ind w:left="1701" w:right="582" w:firstLine="709"/>
        <w:jc w:val="both"/>
        <w:rPr>
          <w:sz w:val="28"/>
          <w:szCs w:val="28"/>
        </w:rPr>
      </w:pPr>
    </w:p>
    <w:p w14:paraId="36F6997A" w14:textId="77777777" w:rsidR="00DF5103" w:rsidRDefault="00DF5103" w:rsidP="00DF5103">
      <w:pPr>
        <w:ind w:left="1701" w:right="582" w:firstLine="709"/>
        <w:jc w:val="both"/>
        <w:rPr>
          <w:sz w:val="28"/>
          <w:szCs w:val="28"/>
        </w:rPr>
      </w:pPr>
    </w:p>
    <w:p w14:paraId="2D6A9DFC" w14:textId="77777777" w:rsidR="00DF5103" w:rsidRDefault="00DF5103" w:rsidP="00DF5103">
      <w:pPr>
        <w:ind w:left="1701" w:right="582" w:firstLine="709"/>
        <w:jc w:val="both"/>
        <w:rPr>
          <w:sz w:val="28"/>
          <w:szCs w:val="28"/>
        </w:rPr>
      </w:pPr>
    </w:p>
    <w:p w14:paraId="6E3B9D04" w14:textId="77777777" w:rsidR="00DF5103" w:rsidRDefault="00DF5103" w:rsidP="00DF5103">
      <w:pPr>
        <w:ind w:left="1701" w:right="582" w:firstLine="709"/>
        <w:jc w:val="both"/>
        <w:rPr>
          <w:sz w:val="28"/>
          <w:szCs w:val="28"/>
        </w:rPr>
      </w:pPr>
    </w:p>
    <w:p w14:paraId="0003A5CF" w14:textId="77777777" w:rsidR="00DF5103" w:rsidRDefault="00DF5103" w:rsidP="00DF5103">
      <w:pPr>
        <w:ind w:left="1701" w:right="582" w:firstLine="709"/>
        <w:jc w:val="both"/>
        <w:rPr>
          <w:sz w:val="28"/>
          <w:szCs w:val="28"/>
        </w:rPr>
      </w:pPr>
    </w:p>
    <w:p w14:paraId="26FC9359" w14:textId="77777777" w:rsidR="00DF5103" w:rsidRDefault="00DF5103" w:rsidP="00DF5103">
      <w:pPr>
        <w:ind w:left="1701" w:right="582" w:firstLine="709"/>
        <w:jc w:val="both"/>
        <w:rPr>
          <w:sz w:val="28"/>
          <w:szCs w:val="28"/>
        </w:rPr>
      </w:pPr>
    </w:p>
    <w:p w14:paraId="42AD8A0F" w14:textId="77777777" w:rsidR="00DF5103" w:rsidRDefault="00DF5103" w:rsidP="00DF5103">
      <w:pPr>
        <w:ind w:left="1701" w:right="582" w:firstLine="709"/>
        <w:jc w:val="both"/>
        <w:rPr>
          <w:sz w:val="28"/>
          <w:szCs w:val="28"/>
        </w:rPr>
      </w:pPr>
    </w:p>
    <w:p w14:paraId="1696491E" w14:textId="77777777" w:rsidR="00DF5103" w:rsidRDefault="00DF5103" w:rsidP="00DF5103">
      <w:pPr>
        <w:ind w:left="1701" w:right="582" w:firstLine="709"/>
        <w:jc w:val="both"/>
        <w:rPr>
          <w:sz w:val="28"/>
          <w:szCs w:val="28"/>
        </w:rPr>
      </w:pPr>
    </w:p>
    <w:p w14:paraId="1E7FAFA9" w14:textId="77777777" w:rsidR="00DF5103" w:rsidRDefault="00DF5103" w:rsidP="00DF5103">
      <w:pPr>
        <w:ind w:left="1701" w:right="582" w:firstLine="709"/>
        <w:jc w:val="both"/>
        <w:rPr>
          <w:sz w:val="28"/>
          <w:szCs w:val="28"/>
        </w:rPr>
      </w:pPr>
    </w:p>
    <w:p w14:paraId="23829CDF" w14:textId="77777777" w:rsidR="00DF5103" w:rsidRDefault="00DF5103" w:rsidP="00DF5103">
      <w:pPr>
        <w:ind w:left="1701" w:right="582" w:firstLine="709"/>
        <w:jc w:val="both"/>
        <w:rPr>
          <w:sz w:val="28"/>
          <w:szCs w:val="28"/>
        </w:rPr>
      </w:pPr>
    </w:p>
    <w:p w14:paraId="64C8CC82" w14:textId="77777777" w:rsidR="00DF5103" w:rsidRDefault="00DF5103" w:rsidP="00DF5103">
      <w:pPr>
        <w:ind w:left="1701" w:right="582" w:firstLine="709"/>
        <w:jc w:val="both"/>
        <w:rPr>
          <w:sz w:val="28"/>
          <w:szCs w:val="28"/>
        </w:rPr>
      </w:pPr>
    </w:p>
    <w:p w14:paraId="065A8B98" w14:textId="77777777" w:rsidR="00DF5103" w:rsidRDefault="00DF5103" w:rsidP="00DF5103">
      <w:pPr>
        <w:ind w:left="1701" w:right="582" w:firstLine="709"/>
        <w:jc w:val="both"/>
        <w:rPr>
          <w:sz w:val="28"/>
          <w:szCs w:val="28"/>
        </w:rPr>
      </w:pPr>
    </w:p>
    <w:p w14:paraId="5AA9FD11" w14:textId="77777777" w:rsidR="00DF5103" w:rsidRDefault="00DF5103" w:rsidP="00DF5103">
      <w:pPr>
        <w:ind w:left="1701" w:right="582" w:firstLine="709"/>
        <w:jc w:val="both"/>
        <w:rPr>
          <w:sz w:val="28"/>
          <w:szCs w:val="28"/>
        </w:rPr>
      </w:pPr>
    </w:p>
    <w:p w14:paraId="465E4D84" w14:textId="77777777" w:rsidR="00DF5103" w:rsidRDefault="00DF5103" w:rsidP="00DF5103">
      <w:pPr>
        <w:ind w:left="1701" w:right="582" w:firstLine="709"/>
        <w:jc w:val="both"/>
        <w:rPr>
          <w:sz w:val="28"/>
          <w:szCs w:val="28"/>
        </w:rPr>
      </w:pPr>
    </w:p>
    <w:p w14:paraId="2AD0A0B7" w14:textId="77777777" w:rsidR="00DF5103" w:rsidRDefault="00DF5103" w:rsidP="00DF5103">
      <w:pPr>
        <w:ind w:left="1701" w:right="582" w:firstLine="709"/>
        <w:jc w:val="both"/>
        <w:rPr>
          <w:sz w:val="28"/>
          <w:szCs w:val="28"/>
        </w:rPr>
      </w:pPr>
    </w:p>
    <w:p w14:paraId="20B24534" w14:textId="77777777" w:rsidR="00DF5103" w:rsidRDefault="00DF5103" w:rsidP="00DF5103">
      <w:pPr>
        <w:ind w:left="1701" w:right="582" w:firstLine="709"/>
        <w:jc w:val="both"/>
        <w:rPr>
          <w:sz w:val="28"/>
          <w:szCs w:val="28"/>
        </w:rPr>
      </w:pPr>
    </w:p>
    <w:p w14:paraId="7215A29F" w14:textId="77777777" w:rsidR="00DF5103" w:rsidRDefault="00DF5103" w:rsidP="00DF5103">
      <w:pPr>
        <w:ind w:left="1701" w:right="582" w:firstLine="709"/>
        <w:jc w:val="both"/>
        <w:rPr>
          <w:sz w:val="28"/>
          <w:szCs w:val="28"/>
        </w:rPr>
      </w:pPr>
    </w:p>
    <w:p w14:paraId="430C9995" w14:textId="77777777" w:rsidR="00DF5103" w:rsidRDefault="00DF5103" w:rsidP="00DF5103">
      <w:pPr>
        <w:ind w:left="1701" w:right="582" w:firstLine="709"/>
        <w:jc w:val="both"/>
        <w:rPr>
          <w:sz w:val="28"/>
          <w:szCs w:val="28"/>
        </w:rPr>
      </w:pPr>
    </w:p>
    <w:p w14:paraId="556CD1A7" w14:textId="77777777" w:rsidR="00DF5103" w:rsidRDefault="00DF5103" w:rsidP="00DF5103">
      <w:pPr>
        <w:ind w:left="1701" w:right="582" w:firstLine="709"/>
        <w:jc w:val="both"/>
        <w:rPr>
          <w:sz w:val="28"/>
          <w:szCs w:val="28"/>
        </w:rPr>
      </w:pPr>
    </w:p>
    <w:p w14:paraId="4AB3DC6B" w14:textId="77777777" w:rsidR="00DF5103" w:rsidRDefault="00DF5103" w:rsidP="00DF5103">
      <w:pPr>
        <w:ind w:left="1701" w:right="582" w:firstLine="709"/>
        <w:jc w:val="both"/>
        <w:rPr>
          <w:sz w:val="28"/>
          <w:szCs w:val="28"/>
        </w:rPr>
      </w:pPr>
    </w:p>
    <w:p w14:paraId="711BCC29" w14:textId="77777777" w:rsidR="00DF5103" w:rsidRDefault="00DF5103" w:rsidP="00DF5103">
      <w:pPr>
        <w:ind w:left="1418" w:right="851" w:firstLine="709"/>
        <w:jc w:val="center"/>
        <w:rPr>
          <w:b/>
          <w:bCs/>
          <w:sz w:val="28"/>
          <w:szCs w:val="28"/>
        </w:rPr>
      </w:pPr>
      <w:r w:rsidRPr="0048239B">
        <w:rPr>
          <w:b/>
          <w:bCs/>
          <w:sz w:val="28"/>
          <w:szCs w:val="28"/>
        </w:rPr>
        <w:lastRenderedPageBreak/>
        <w:t xml:space="preserve">Долгосрочные тарифы </w:t>
      </w:r>
      <w:r w:rsidRPr="009A08FA">
        <w:rPr>
          <w:b/>
          <w:bCs/>
          <w:sz w:val="28"/>
          <w:szCs w:val="28"/>
        </w:rPr>
        <w:t>ООО «</w:t>
      </w:r>
      <w:r>
        <w:rPr>
          <w:b/>
          <w:bCs/>
          <w:sz w:val="28"/>
          <w:szCs w:val="28"/>
        </w:rPr>
        <w:t>Мир тепла</w:t>
      </w:r>
      <w:r w:rsidRPr="009A08FA">
        <w:rPr>
          <w:b/>
          <w:bCs/>
          <w:sz w:val="28"/>
          <w:szCs w:val="28"/>
        </w:rPr>
        <w:t xml:space="preserve">» </w:t>
      </w:r>
      <w:r w:rsidRPr="0048239B">
        <w:rPr>
          <w:b/>
          <w:bCs/>
          <w:sz w:val="28"/>
          <w:szCs w:val="28"/>
        </w:rPr>
        <w:t>на горячую воду в открытой системе горячего водоснабжения, реализуемую на потребительском рынке</w:t>
      </w:r>
      <w:r>
        <w:rPr>
          <w:b/>
          <w:bCs/>
          <w:sz w:val="28"/>
          <w:szCs w:val="28"/>
        </w:rPr>
        <w:t xml:space="preserve"> Анжеро-Судженского городского округа</w:t>
      </w:r>
      <w:r w:rsidRPr="0048239B">
        <w:rPr>
          <w:b/>
          <w:bCs/>
          <w:sz w:val="28"/>
          <w:szCs w:val="28"/>
        </w:rPr>
        <w:t>,</w:t>
      </w:r>
      <w:r>
        <w:rPr>
          <w:b/>
          <w:bCs/>
          <w:sz w:val="28"/>
          <w:szCs w:val="28"/>
        </w:rPr>
        <w:t xml:space="preserve"> </w:t>
      </w:r>
      <w:r>
        <w:rPr>
          <w:b/>
          <w:bCs/>
          <w:sz w:val="28"/>
          <w:szCs w:val="28"/>
        </w:rPr>
        <w:br/>
      </w:r>
      <w:r w:rsidRPr="0048239B">
        <w:rPr>
          <w:b/>
          <w:bCs/>
          <w:sz w:val="28"/>
          <w:szCs w:val="28"/>
        </w:rPr>
        <w:t xml:space="preserve">на период с </w:t>
      </w:r>
      <w:r>
        <w:rPr>
          <w:b/>
          <w:bCs/>
          <w:sz w:val="28"/>
          <w:szCs w:val="28"/>
        </w:rPr>
        <w:t>01</w:t>
      </w:r>
      <w:r w:rsidRPr="0048239B">
        <w:rPr>
          <w:b/>
          <w:bCs/>
          <w:sz w:val="28"/>
          <w:szCs w:val="28"/>
        </w:rPr>
        <w:t>.</w:t>
      </w:r>
      <w:r>
        <w:rPr>
          <w:b/>
          <w:bCs/>
          <w:sz w:val="28"/>
          <w:szCs w:val="28"/>
        </w:rPr>
        <w:t>01</w:t>
      </w:r>
      <w:r w:rsidRPr="0048239B">
        <w:rPr>
          <w:b/>
          <w:bCs/>
          <w:sz w:val="28"/>
          <w:szCs w:val="28"/>
        </w:rPr>
        <w:t>.20</w:t>
      </w:r>
      <w:r>
        <w:rPr>
          <w:b/>
          <w:bCs/>
          <w:sz w:val="28"/>
          <w:szCs w:val="28"/>
        </w:rPr>
        <w:t>25</w:t>
      </w:r>
      <w:r w:rsidRPr="0048239B">
        <w:rPr>
          <w:b/>
          <w:bCs/>
          <w:sz w:val="28"/>
          <w:szCs w:val="28"/>
        </w:rPr>
        <w:t xml:space="preserve"> по 31.12.202</w:t>
      </w:r>
      <w:r>
        <w:rPr>
          <w:b/>
          <w:bCs/>
          <w:sz w:val="28"/>
          <w:szCs w:val="28"/>
        </w:rPr>
        <w:t>5</w:t>
      </w:r>
    </w:p>
    <w:p w14:paraId="5274322F" w14:textId="77777777" w:rsidR="00DF5103" w:rsidRPr="00634550" w:rsidRDefault="00DF5103" w:rsidP="00DF5103">
      <w:pPr>
        <w:ind w:right="440"/>
        <w:jc w:val="right"/>
        <w:rPr>
          <w:color w:val="000000"/>
          <w:kern w:val="32"/>
          <w:sz w:val="28"/>
          <w:szCs w:val="28"/>
        </w:rPr>
      </w:pPr>
      <w:r w:rsidRPr="00634550">
        <w:rPr>
          <w:color w:val="000000"/>
          <w:kern w:val="32"/>
          <w:sz w:val="28"/>
          <w:szCs w:val="28"/>
        </w:rPr>
        <w:t xml:space="preserve">Таблица </w:t>
      </w:r>
      <w:r>
        <w:rPr>
          <w:color w:val="000000"/>
          <w:kern w:val="32"/>
          <w:sz w:val="28"/>
          <w:szCs w:val="28"/>
        </w:rPr>
        <w:t>2</w:t>
      </w:r>
    </w:p>
    <w:tbl>
      <w:tblPr>
        <w:tblW w:w="15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3"/>
        <w:gridCol w:w="1454"/>
        <w:gridCol w:w="850"/>
        <w:gridCol w:w="993"/>
        <w:gridCol w:w="850"/>
        <w:gridCol w:w="992"/>
        <w:gridCol w:w="851"/>
        <w:gridCol w:w="992"/>
        <w:gridCol w:w="992"/>
        <w:gridCol w:w="993"/>
        <w:gridCol w:w="1237"/>
        <w:gridCol w:w="1276"/>
        <w:gridCol w:w="1098"/>
        <w:gridCol w:w="1208"/>
      </w:tblGrid>
      <w:tr w:rsidR="00DF5103" w:rsidRPr="002B3345" w14:paraId="188F2B62" w14:textId="77777777" w:rsidTr="00DF5103">
        <w:trPr>
          <w:trHeight w:val="364"/>
          <w:jc w:val="center"/>
        </w:trPr>
        <w:tc>
          <w:tcPr>
            <w:tcW w:w="1773" w:type="dxa"/>
            <w:vMerge w:val="restart"/>
            <w:shd w:val="clear" w:color="auto" w:fill="auto"/>
            <w:vAlign w:val="center"/>
          </w:tcPr>
          <w:p w14:paraId="4EB6277D" w14:textId="77777777" w:rsidR="00DF5103" w:rsidRPr="002B3345" w:rsidRDefault="00DF5103" w:rsidP="00E6267D">
            <w:pPr>
              <w:tabs>
                <w:tab w:val="left" w:pos="3052"/>
              </w:tabs>
              <w:ind w:left="-108" w:right="-108"/>
              <w:jc w:val="center"/>
              <w:rPr>
                <w:color w:val="000000"/>
                <w:sz w:val="22"/>
                <w:szCs w:val="22"/>
              </w:rPr>
            </w:pPr>
            <w:r w:rsidRPr="002B3345">
              <w:rPr>
                <w:color w:val="000000"/>
                <w:sz w:val="22"/>
                <w:szCs w:val="22"/>
              </w:rPr>
              <w:t>Наименование регулируемой организации</w:t>
            </w:r>
          </w:p>
        </w:tc>
        <w:tc>
          <w:tcPr>
            <w:tcW w:w="1454" w:type="dxa"/>
            <w:vMerge w:val="restart"/>
            <w:vAlign w:val="center"/>
          </w:tcPr>
          <w:p w14:paraId="3D15CE43" w14:textId="77777777" w:rsidR="00DF5103" w:rsidRPr="002B3345" w:rsidRDefault="00DF5103" w:rsidP="00E6267D">
            <w:pPr>
              <w:ind w:left="-108" w:firstLine="47"/>
              <w:jc w:val="center"/>
              <w:rPr>
                <w:color w:val="000000"/>
                <w:sz w:val="22"/>
                <w:szCs w:val="22"/>
              </w:rPr>
            </w:pPr>
            <w:r w:rsidRPr="002B3345">
              <w:rPr>
                <w:color w:val="000000"/>
                <w:sz w:val="22"/>
                <w:szCs w:val="22"/>
              </w:rPr>
              <w:t>Период</w:t>
            </w:r>
          </w:p>
        </w:tc>
        <w:tc>
          <w:tcPr>
            <w:tcW w:w="3685" w:type="dxa"/>
            <w:gridSpan w:val="4"/>
            <w:vAlign w:val="center"/>
          </w:tcPr>
          <w:p w14:paraId="0896B0BE" w14:textId="77777777" w:rsidR="00DF5103" w:rsidRPr="002B3345" w:rsidRDefault="00DF5103" w:rsidP="00E6267D">
            <w:pPr>
              <w:ind w:left="-108" w:firstLine="47"/>
              <w:jc w:val="center"/>
              <w:rPr>
                <w:color w:val="000000"/>
                <w:sz w:val="22"/>
                <w:szCs w:val="22"/>
              </w:rPr>
            </w:pPr>
            <w:r w:rsidRPr="002B3345">
              <w:rPr>
                <w:color w:val="000000"/>
                <w:sz w:val="22"/>
                <w:szCs w:val="22"/>
              </w:rPr>
              <w:t xml:space="preserve">Тариф на горячую воду для населения, руб./м³* </w:t>
            </w:r>
            <w:r>
              <w:rPr>
                <w:color w:val="000000"/>
                <w:sz w:val="22"/>
                <w:szCs w:val="22"/>
              </w:rPr>
              <w:br/>
            </w:r>
            <w:r w:rsidRPr="0048239B">
              <w:rPr>
                <w:color w:val="000000"/>
                <w:sz w:val="22"/>
                <w:szCs w:val="22"/>
              </w:rPr>
              <w:t>(</w:t>
            </w:r>
            <w:r w:rsidRPr="00D419ED">
              <w:rPr>
                <w:sz w:val="20"/>
                <w:szCs w:val="20"/>
              </w:rPr>
              <w:t>НДС не облагается</w:t>
            </w:r>
            <w:r w:rsidRPr="0048239B">
              <w:rPr>
                <w:color w:val="000000"/>
                <w:sz w:val="22"/>
                <w:szCs w:val="22"/>
              </w:rPr>
              <w:t>)</w:t>
            </w:r>
          </w:p>
        </w:tc>
        <w:tc>
          <w:tcPr>
            <w:tcW w:w="3828" w:type="dxa"/>
            <w:gridSpan w:val="4"/>
            <w:shd w:val="clear" w:color="auto" w:fill="auto"/>
            <w:vAlign w:val="center"/>
          </w:tcPr>
          <w:p w14:paraId="180718AE" w14:textId="77777777" w:rsidR="00DF5103" w:rsidRPr="002B3345" w:rsidRDefault="00DF5103" w:rsidP="00E6267D">
            <w:pPr>
              <w:ind w:left="-108" w:firstLine="47"/>
              <w:jc w:val="center"/>
              <w:rPr>
                <w:color w:val="000000"/>
                <w:sz w:val="22"/>
                <w:szCs w:val="22"/>
              </w:rPr>
            </w:pPr>
            <w:r w:rsidRPr="002B3345">
              <w:rPr>
                <w:color w:val="000000"/>
                <w:sz w:val="22"/>
                <w:szCs w:val="22"/>
              </w:rPr>
              <w:t xml:space="preserve">Тариф на горячую воду для прочих потребителей, руб./м³ </w:t>
            </w:r>
            <w:r>
              <w:rPr>
                <w:color w:val="000000"/>
                <w:sz w:val="22"/>
                <w:szCs w:val="22"/>
              </w:rPr>
              <w:br/>
            </w:r>
            <w:r w:rsidRPr="0048239B">
              <w:rPr>
                <w:color w:val="000000"/>
                <w:sz w:val="22"/>
                <w:szCs w:val="22"/>
              </w:rPr>
              <w:t>(</w:t>
            </w:r>
            <w:r w:rsidRPr="00D419ED">
              <w:rPr>
                <w:sz w:val="20"/>
                <w:szCs w:val="20"/>
              </w:rPr>
              <w:t>НДС не облагается</w:t>
            </w:r>
            <w:r w:rsidRPr="0048239B">
              <w:rPr>
                <w:color w:val="000000"/>
                <w:sz w:val="22"/>
                <w:szCs w:val="22"/>
              </w:rPr>
              <w:t>)</w:t>
            </w:r>
          </w:p>
        </w:tc>
        <w:tc>
          <w:tcPr>
            <w:tcW w:w="1237" w:type="dxa"/>
            <w:vMerge w:val="restart"/>
            <w:shd w:val="clear" w:color="auto" w:fill="auto"/>
            <w:vAlign w:val="center"/>
          </w:tcPr>
          <w:p w14:paraId="634A92C4" w14:textId="77777777" w:rsidR="00DF5103" w:rsidRPr="002B3345" w:rsidRDefault="00DF5103" w:rsidP="00E6267D">
            <w:pPr>
              <w:ind w:left="-108" w:right="-104" w:firstLine="3"/>
              <w:jc w:val="center"/>
              <w:rPr>
                <w:color w:val="000000"/>
                <w:sz w:val="22"/>
                <w:szCs w:val="22"/>
              </w:rPr>
            </w:pPr>
            <w:r w:rsidRPr="002B3345">
              <w:rPr>
                <w:color w:val="000000"/>
                <w:sz w:val="22"/>
                <w:szCs w:val="22"/>
              </w:rPr>
              <w:t xml:space="preserve">Компонент на </w:t>
            </w:r>
            <w:proofErr w:type="spellStart"/>
            <w:r w:rsidRPr="002B3345">
              <w:rPr>
                <w:color w:val="000000"/>
                <w:sz w:val="22"/>
                <w:szCs w:val="22"/>
              </w:rPr>
              <w:t>теплоно-ситель</w:t>
            </w:r>
            <w:proofErr w:type="spellEnd"/>
            <w:r w:rsidRPr="002B3345">
              <w:rPr>
                <w:color w:val="000000"/>
                <w:sz w:val="22"/>
                <w:szCs w:val="22"/>
              </w:rPr>
              <w:t>,</w:t>
            </w:r>
          </w:p>
          <w:p w14:paraId="3EED54F3" w14:textId="77777777" w:rsidR="00DF5103" w:rsidRPr="002B3345" w:rsidRDefault="00DF5103" w:rsidP="00E6267D">
            <w:pPr>
              <w:ind w:left="-108" w:right="-104" w:firstLine="3"/>
              <w:jc w:val="center"/>
              <w:rPr>
                <w:color w:val="000000"/>
                <w:sz w:val="22"/>
                <w:szCs w:val="22"/>
              </w:rPr>
            </w:pPr>
            <w:r w:rsidRPr="002B3345">
              <w:rPr>
                <w:color w:val="000000"/>
                <w:sz w:val="22"/>
                <w:szCs w:val="22"/>
              </w:rPr>
              <w:t>руб./м³</w:t>
            </w:r>
            <w:r>
              <w:rPr>
                <w:color w:val="000000"/>
                <w:sz w:val="22"/>
                <w:szCs w:val="22"/>
              </w:rPr>
              <w:t>**</w:t>
            </w:r>
            <w:r>
              <w:rPr>
                <w:color w:val="000000"/>
                <w:sz w:val="22"/>
                <w:szCs w:val="22"/>
              </w:rPr>
              <w:br/>
            </w:r>
            <w:r w:rsidRPr="00A834A9">
              <w:rPr>
                <w:color w:val="000000"/>
                <w:sz w:val="22"/>
                <w:szCs w:val="22"/>
              </w:rPr>
              <w:t>(</w:t>
            </w:r>
            <w:r w:rsidRPr="00A834A9">
              <w:rPr>
                <w:sz w:val="20"/>
                <w:szCs w:val="20"/>
              </w:rPr>
              <w:t>НДС не облагается</w:t>
            </w:r>
            <w:r w:rsidRPr="00A834A9">
              <w:rPr>
                <w:color w:val="000000"/>
                <w:sz w:val="22"/>
                <w:szCs w:val="22"/>
              </w:rPr>
              <w:t>)</w:t>
            </w:r>
          </w:p>
        </w:tc>
        <w:tc>
          <w:tcPr>
            <w:tcW w:w="3582" w:type="dxa"/>
            <w:gridSpan w:val="3"/>
            <w:shd w:val="clear" w:color="auto" w:fill="auto"/>
            <w:vAlign w:val="center"/>
          </w:tcPr>
          <w:p w14:paraId="31E0CFC3" w14:textId="77777777" w:rsidR="00DF5103" w:rsidRPr="002B3345" w:rsidRDefault="00DF5103" w:rsidP="00E6267D">
            <w:pPr>
              <w:tabs>
                <w:tab w:val="left" w:pos="3052"/>
              </w:tabs>
              <w:jc w:val="center"/>
              <w:rPr>
                <w:color w:val="000000"/>
                <w:sz w:val="22"/>
                <w:szCs w:val="22"/>
              </w:rPr>
            </w:pPr>
            <w:r w:rsidRPr="002B3345">
              <w:rPr>
                <w:color w:val="000000"/>
                <w:sz w:val="22"/>
                <w:szCs w:val="22"/>
              </w:rPr>
              <w:t>Компонент на тепловую энергию</w:t>
            </w:r>
          </w:p>
        </w:tc>
      </w:tr>
      <w:tr w:rsidR="00DF5103" w:rsidRPr="002B3345" w14:paraId="7074000C" w14:textId="77777777" w:rsidTr="00DF5103">
        <w:trPr>
          <w:trHeight w:val="225"/>
          <w:jc w:val="center"/>
        </w:trPr>
        <w:tc>
          <w:tcPr>
            <w:tcW w:w="1773" w:type="dxa"/>
            <w:vMerge/>
            <w:shd w:val="clear" w:color="auto" w:fill="auto"/>
            <w:vAlign w:val="center"/>
          </w:tcPr>
          <w:p w14:paraId="47800347" w14:textId="77777777" w:rsidR="00DF5103" w:rsidRPr="002B3345" w:rsidRDefault="00DF5103" w:rsidP="00E6267D">
            <w:pPr>
              <w:tabs>
                <w:tab w:val="left" w:pos="3052"/>
              </w:tabs>
              <w:jc w:val="center"/>
              <w:rPr>
                <w:color w:val="000000"/>
                <w:sz w:val="22"/>
                <w:szCs w:val="22"/>
              </w:rPr>
            </w:pPr>
          </w:p>
        </w:tc>
        <w:tc>
          <w:tcPr>
            <w:tcW w:w="1454" w:type="dxa"/>
            <w:vMerge/>
            <w:vAlign w:val="center"/>
          </w:tcPr>
          <w:p w14:paraId="150A88DF" w14:textId="77777777" w:rsidR="00DF5103" w:rsidRPr="002B3345" w:rsidRDefault="00DF5103" w:rsidP="00E6267D">
            <w:pPr>
              <w:tabs>
                <w:tab w:val="left" w:pos="3052"/>
              </w:tabs>
              <w:jc w:val="center"/>
              <w:rPr>
                <w:color w:val="000000"/>
                <w:sz w:val="22"/>
                <w:szCs w:val="22"/>
              </w:rPr>
            </w:pPr>
          </w:p>
        </w:tc>
        <w:tc>
          <w:tcPr>
            <w:tcW w:w="1843" w:type="dxa"/>
            <w:gridSpan w:val="2"/>
            <w:vAlign w:val="center"/>
          </w:tcPr>
          <w:p w14:paraId="503190D4" w14:textId="77777777" w:rsidR="00DF5103" w:rsidRPr="002B3345" w:rsidRDefault="00DF5103" w:rsidP="00E6267D">
            <w:pPr>
              <w:ind w:left="-108" w:right="-85" w:hanging="55"/>
              <w:jc w:val="center"/>
              <w:rPr>
                <w:color w:val="000000"/>
                <w:sz w:val="22"/>
                <w:szCs w:val="22"/>
              </w:rPr>
            </w:pPr>
            <w:r w:rsidRPr="002B3345">
              <w:rPr>
                <w:color w:val="000000"/>
                <w:sz w:val="22"/>
                <w:szCs w:val="22"/>
              </w:rPr>
              <w:t>Изолированные стояки</w:t>
            </w:r>
          </w:p>
        </w:tc>
        <w:tc>
          <w:tcPr>
            <w:tcW w:w="1842" w:type="dxa"/>
            <w:gridSpan w:val="2"/>
            <w:vAlign w:val="center"/>
          </w:tcPr>
          <w:p w14:paraId="188DE93D" w14:textId="77777777" w:rsidR="00DF5103" w:rsidRPr="002B3345" w:rsidRDefault="00DF5103" w:rsidP="00E6267D">
            <w:pPr>
              <w:ind w:left="-108" w:right="-85" w:hanging="4"/>
              <w:jc w:val="center"/>
              <w:rPr>
                <w:color w:val="000000"/>
                <w:sz w:val="22"/>
                <w:szCs w:val="22"/>
              </w:rPr>
            </w:pPr>
            <w:r w:rsidRPr="002B3345">
              <w:rPr>
                <w:color w:val="000000"/>
                <w:sz w:val="22"/>
                <w:szCs w:val="22"/>
              </w:rPr>
              <w:t>Неизолированные стояки</w:t>
            </w:r>
          </w:p>
        </w:tc>
        <w:tc>
          <w:tcPr>
            <w:tcW w:w="1843" w:type="dxa"/>
            <w:gridSpan w:val="2"/>
            <w:vAlign w:val="center"/>
          </w:tcPr>
          <w:p w14:paraId="173982EF" w14:textId="77777777" w:rsidR="00DF5103" w:rsidRPr="002B3345" w:rsidRDefault="00DF5103" w:rsidP="00E6267D">
            <w:pPr>
              <w:ind w:left="-108" w:right="-85" w:hanging="55"/>
              <w:jc w:val="center"/>
              <w:rPr>
                <w:color w:val="000000"/>
                <w:sz w:val="22"/>
                <w:szCs w:val="22"/>
              </w:rPr>
            </w:pPr>
            <w:r w:rsidRPr="002B3345">
              <w:rPr>
                <w:color w:val="000000"/>
                <w:sz w:val="22"/>
                <w:szCs w:val="22"/>
              </w:rPr>
              <w:t>Изолированные стояки</w:t>
            </w:r>
          </w:p>
        </w:tc>
        <w:tc>
          <w:tcPr>
            <w:tcW w:w="1985" w:type="dxa"/>
            <w:gridSpan w:val="2"/>
            <w:vAlign w:val="center"/>
          </w:tcPr>
          <w:p w14:paraId="1460C007" w14:textId="77777777" w:rsidR="00DF5103" w:rsidRPr="002B3345" w:rsidRDefault="00DF5103" w:rsidP="00E6267D">
            <w:pPr>
              <w:ind w:left="-108" w:right="-85" w:hanging="4"/>
              <w:jc w:val="center"/>
              <w:rPr>
                <w:color w:val="000000"/>
                <w:sz w:val="22"/>
                <w:szCs w:val="22"/>
              </w:rPr>
            </w:pPr>
            <w:r w:rsidRPr="002B3345">
              <w:rPr>
                <w:color w:val="000000"/>
                <w:sz w:val="22"/>
                <w:szCs w:val="22"/>
              </w:rPr>
              <w:t>Неизолированные стояки</w:t>
            </w:r>
          </w:p>
        </w:tc>
        <w:tc>
          <w:tcPr>
            <w:tcW w:w="1237" w:type="dxa"/>
            <w:vMerge/>
            <w:shd w:val="clear" w:color="auto" w:fill="auto"/>
            <w:vAlign w:val="center"/>
          </w:tcPr>
          <w:p w14:paraId="5EB37EAB" w14:textId="77777777" w:rsidR="00DF5103" w:rsidRPr="002B3345" w:rsidRDefault="00DF5103" w:rsidP="00E6267D">
            <w:pPr>
              <w:tabs>
                <w:tab w:val="left" w:pos="3052"/>
              </w:tabs>
              <w:jc w:val="center"/>
              <w:rPr>
                <w:color w:val="000000"/>
                <w:sz w:val="22"/>
                <w:szCs w:val="22"/>
              </w:rPr>
            </w:pPr>
          </w:p>
        </w:tc>
        <w:tc>
          <w:tcPr>
            <w:tcW w:w="1276" w:type="dxa"/>
            <w:vMerge w:val="restart"/>
            <w:shd w:val="clear" w:color="auto" w:fill="auto"/>
            <w:vAlign w:val="center"/>
          </w:tcPr>
          <w:p w14:paraId="270F53D1" w14:textId="77777777" w:rsidR="00DF5103" w:rsidRPr="002B3345" w:rsidRDefault="00DF5103" w:rsidP="00E6267D">
            <w:pPr>
              <w:tabs>
                <w:tab w:val="left" w:pos="3052"/>
              </w:tabs>
              <w:ind w:left="-108" w:right="-151"/>
              <w:jc w:val="center"/>
              <w:rPr>
                <w:color w:val="000000"/>
                <w:sz w:val="22"/>
                <w:szCs w:val="22"/>
              </w:rPr>
            </w:pPr>
            <w:proofErr w:type="spellStart"/>
            <w:r w:rsidRPr="002B3345">
              <w:rPr>
                <w:color w:val="000000"/>
                <w:sz w:val="22"/>
                <w:szCs w:val="22"/>
              </w:rPr>
              <w:t>Односта-вочный</w:t>
            </w:r>
            <w:proofErr w:type="spellEnd"/>
            <w:r w:rsidRPr="002B3345">
              <w:rPr>
                <w:color w:val="000000"/>
                <w:sz w:val="22"/>
                <w:szCs w:val="22"/>
              </w:rPr>
              <w:t>, руб./Гкал*</w:t>
            </w:r>
            <w:r>
              <w:rPr>
                <w:color w:val="000000"/>
                <w:sz w:val="22"/>
                <w:szCs w:val="22"/>
              </w:rPr>
              <w:t>*</w:t>
            </w:r>
            <w:r w:rsidRPr="002B3345">
              <w:rPr>
                <w:color w:val="000000"/>
                <w:sz w:val="22"/>
                <w:szCs w:val="22"/>
              </w:rPr>
              <w:t xml:space="preserve">* </w:t>
            </w:r>
            <w:r>
              <w:rPr>
                <w:color w:val="000000"/>
                <w:sz w:val="22"/>
                <w:szCs w:val="22"/>
              </w:rPr>
              <w:br/>
            </w:r>
            <w:r w:rsidRPr="002B3345">
              <w:rPr>
                <w:color w:val="000000"/>
                <w:sz w:val="22"/>
                <w:szCs w:val="22"/>
              </w:rPr>
              <w:t>(</w:t>
            </w:r>
            <w:r w:rsidRPr="00D419ED">
              <w:rPr>
                <w:sz w:val="20"/>
                <w:szCs w:val="20"/>
              </w:rPr>
              <w:t>НДС не облагается</w:t>
            </w:r>
          </w:p>
        </w:tc>
        <w:tc>
          <w:tcPr>
            <w:tcW w:w="2306" w:type="dxa"/>
            <w:gridSpan w:val="2"/>
            <w:shd w:val="clear" w:color="auto" w:fill="auto"/>
            <w:vAlign w:val="center"/>
          </w:tcPr>
          <w:p w14:paraId="120F4FC5" w14:textId="77777777" w:rsidR="00DF5103" w:rsidRPr="002B3345" w:rsidRDefault="00DF5103" w:rsidP="00E6267D">
            <w:pPr>
              <w:tabs>
                <w:tab w:val="left" w:pos="3052"/>
              </w:tabs>
              <w:jc w:val="center"/>
              <w:rPr>
                <w:color w:val="000000"/>
                <w:sz w:val="22"/>
                <w:szCs w:val="22"/>
              </w:rPr>
            </w:pPr>
            <w:proofErr w:type="spellStart"/>
            <w:r w:rsidRPr="002B3345">
              <w:rPr>
                <w:color w:val="000000"/>
                <w:sz w:val="22"/>
                <w:szCs w:val="22"/>
              </w:rPr>
              <w:t>Двухставочный</w:t>
            </w:r>
            <w:proofErr w:type="spellEnd"/>
          </w:p>
        </w:tc>
      </w:tr>
      <w:tr w:rsidR="00DF5103" w:rsidRPr="002B3345" w14:paraId="67318529" w14:textId="77777777" w:rsidTr="00DF5103">
        <w:trPr>
          <w:trHeight w:val="1444"/>
          <w:jc w:val="center"/>
        </w:trPr>
        <w:tc>
          <w:tcPr>
            <w:tcW w:w="1773" w:type="dxa"/>
            <w:vMerge/>
            <w:shd w:val="clear" w:color="auto" w:fill="auto"/>
            <w:vAlign w:val="center"/>
          </w:tcPr>
          <w:p w14:paraId="2D32B124" w14:textId="77777777" w:rsidR="00DF5103" w:rsidRPr="002B3345" w:rsidRDefault="00DF5103" w:rsidP="00E6267D">
            <w:pPr>
              <w:tabs>
                <w:tab w:val="left" w:pos="3052"/>
              </w:tabs>
              <w:jc w:val="center"/>
              <w:rPr>
                <w:color w:val="000000"/>
                <w:sz w:val="22"/>
                <w:szCs w:val="22"/>
              </w:rPr>
            </w:pPr>
          </w:p>
        </w:tc>
        <w:tc>
          <w:tcPr>
            <w:tcW w:w="1454" w:type="dxa"/>
            <w:vMerge/>
            <w:vAlign w:val="center"/>
          </w:tcPr>
          <w:p w14:paraId="0CC27165" w14:textId="77777777" w:rsidR="00DF5103" w:rsidRPr="002B3345" w:rsidRDefault="00DF5103" w:rsidP="00E6267D">
            <w:pPr>
              <w:tabs>
                <w:tab w:val="left" w:pos="3052"/>
              </w:tabs>
              <w:jc w:val="center"/>
              <w:rPr>
                <w:color w:val="000000"/>
                <w:sz w:val="22"/>
                <w:szCs w:val="22"/>
              </w:rPr>
            </w:pPr>
          </w:p>
        </w:tc>
        <w:tc>
          <w:tcPr>
            <w:tcW w:w="850" w:type="dxa"/>
            <w:vAlign w:val="center"/>
          </w:tcPr>
          <w:p w14:paraId="1A84F5D4" w14:textId="77777777" w:rsidR="00DF5103" w:rsidRPr="002B3345" w:rsidRDefault="00DF5103" w:rsidP="00E6267D">
            <w:pPr>
              <w:tabs>
                <w:tab w:val="left" w:pos="3052"/>
              </w:tabs>
              <w:ind w:right="-35"/>
              <w:jc w:val="center"/>
              <w:rPr>
                <w:color w:val="000000"/>
                <w:sz w:val="22"/>
                <w:szCs w:val="22"/>
              </w:rPr>
            </w:pPr>
            <w:r w:rsidRPr="002B3345">
              <w:rPr>
                <w:color w:val="000000"/>
                <w:sz w:val="22"/>
                <w:szCs w:val="22"/>
              </w:rPr>
              <w:t>с поло-</w:t>
            </w:r>
            <w:proofErr w:type="spellStart"/>
            <w:r w:rsidRPr="002B3345">
              <w:rPr>
                <w:color w:val="000000"/>
                <w:sz w:val="22"/>
                <w:szCs w:val="22"/>
              </w:rPr>
              <w:t>тенце</w:t>
            </w:r>
            <w:proofErr w:type="spellEnd"/>
            <w:r w:rsidRPr="002B3345">
              <w:rPr>
                <w:color w:val="000000"/>
                <w:sz w:val="22"/>
                <w:szCs w:val="22"/>
              </w:rPr>
              <w:t>-суши-</w:t>
            </w:r>
            <w:proofErr w:type="spellStart"/>
            <w:r w:rsidRPr="002B3345">
              <w:rPr>
                <w:color w:val="000000"/>
                <w:sz w:val="22"/>
                <w:szCs w:val="22"/>
              </w:rPr>
              <w:t>телями</w:t>
            </w:r>
            <w:proofErr w:type="spellEnd"/>
          </w:p>
        </w:tc>
        <w:tc>
          <w:tcPr>
            <w:tcW w:w="993" w:type="dxa"/>
            <w:vAlign w:val="center"/>
          </w:tcPr>
          <w:p w14:paraId="79D77A16" w14:textId="77777777" w:rsidR="00DF5103" w:rsidRPr="002B3345" w:rsidRDefault="00DF5103" w:rsidP="00E6267D">
            <w:pPr>
              <w:tabs>
                <w:tab w:val="left" w:pos="3052"/>
              </w:tabs>
              <w:ind w:right="-35"/>
              <w:jc w:val="center"/>
              <w:rPr>
                <w:color w:val="000000"/>
                <w:sz w:val="22"/>
                <w:szCs w:val="22"/>
              </w:rPr>
            </w:pPr>
            <w:r w:rsidRPr="002B3345">
              <w:rPr>
                <w:color w:val="000000"/>
                <w:sz w:val="22"/>
                <w:szCs w:val="22"/>
              </w:rPr>
              <w:t>без поло-</w:t>
            </w:r>
            <w:proofErr w:type="spellStart"/>
            <w:r w:rsidRPr="002B3345">
              <w:rPr>
                <w:color w:val="000000"/>
                <w:sz w:val="22"/>
                <w:szCs w:val="22"/>
              </w:rPr>
              <w:t>тенце</w:t>
            </w:r>
            <w:proofErr w:type="spellEnd"/>
            <w:r w:rsidRPr="002B3345">
              <w:rPr>
                <w:color w:val="000000"/>
                <w:sz w:val="22"/>
                <w:szCs w:val="22"/>
              </w:rPr>
              <w:t>-суши-теля</w:t>
            </w:r>
          </w:p>
        </w:tc>
        <w:tc>
          <w:tcPr>
            <w:tcW w:w="850" w:type="dxa"/>
            <w:vAlign w:val="center"/>
          </w:tcPr>
          <w:p w14:paraId="5A73A769" w14:textId="77777777" w:rsidR="00DF5103" w:rsidRPr="002B3345" w:rsidRDefault="00DF5103" w:rsidP="00E6267D">
            <w:pPr>
              <w:tabs>
                <w:tab w:val="left" w:pos="3052"/>
              </w:tabs>
              <w:ind w:right="-35"/>
              <w:jc w:val="center"/>
              <w:rPr>
                <w:color w:val="000000"/>
                <w:sz w:val="22"/>
                <w:szCs w:val="22"/>
              </w:rPr>
            </w:pPr>
            <w:r w:rsidRPr="002B3345">
              <w:rPr>
                <w:color w:val="000000"/>
                <w:sz w:val="22"/>
                <w:szCs w:val="22"/>
              </w:rPr>
              <w:t>с поло-</w:t>
            </w:r>
            <w:proofErr w:type="spellStart"/>
            <w:r w:rsidRPr="002B3345">
              <w:rPr>
                <w:color w:val="000000"/>
                <w:sz w:val="22"/>
                <w:szCs w:val="22"/>
              </w:rPr>
              <w:t>тенце</w:t>
            </w:r>
            <w:proofErr w:type="spellEnd"/>
            <w:r w:rsidRPr="002B3345">
              <w:rPr>
                <w:color w:val="000000"/>
                <w:sz w:val="22"/>
                <w:szCs w:val="22"/>
              </w:rPr>
              <w:t>-суши-</w:t>
            </w:r>
            <w:proofErr w:type="spellStart"/>
            <w:r w:rsidRPr="002B3345">
              <w:rPr>
                <w:color w:val="000000"/>
                <w:sz w:val="22"/>
                <w:szCs w:val="22"/>
              </w:rPr>
              <w:t>телями</w:t>
            </w:r>
            <w:proofErr w:type="spellEnd"/>
          </w:p>
        </w:tc>
        <w:tc>
          <w:tcPr>
            <w:tcW w:w="992" w:type="dxa"/>
            <w:vAlign w:val="center"/>
          </w:tcPr>
          <w:p w14:paraId="21EA4615" w14:textId="77777777" w:rsidR="00DF5103" w:rsidRPr="002B3345" w:rsidRDefault="00DF5103" w:rsidP="00E6267D">
            <w:pPr>
              <w:tabs>
                <w:tab w:val="left" w:pos="3052"/>
              </w:tabs>
              <w:ind w:right="-35"/>
              <w:jc w:val="center"/>
              <w:rPr>
                <w:color w:val="000000"/>
                <w:sz w:val="22"/>
                <w:szCs w:val="22"/>
              </w:rPr>
            </w:pPr>
            <w:r w:rsidRPr="002B3345">
              <w:rPr>
                <w:color w:val="000000"/>
                <w:sz w:val="22"/>
                <w:szCs w:val="22"/>
              </w:rPr>
              <w:t>без поло-</w:t>
            </w:r>
            <w:proofErr w:type="spellStart"/>
            <w:r w:rsidRPr="002B3345">
              <w:rPr>
                <w:color w:val="000000"/>
                <w:sz w:val="22"/>
                <w:szCs w:val="22"/>
              </w:rPr>
              <w:t>тенце</w:t>
            </w:r>
            <w:proofErr w:type="spellEnd"/>
            <w:r w:rsidRPr="002B3345">
              <w:rPr>
                <w:color w:val="000000"/>
                <w:sz w:val="22"/>
                <w:szCs w:val="22"/>
              </w:rPr>
              <w:t>-суши-теля</w:t>
            </w:r>
          </w:p>
        </w:tc>
        <w:tc>
          <w:tcPr>
            <w:tcW w:w="851" w:type="dxa"/>
            <w:vAlign w:val="center"/>
          </w:tcPr>
          <w:p w14:paraId="338F4C6D" w14:textId="77777777" w:rsidR="00DF5103" w:rsidRPr="002B3345" w:rsidRDefault="00DF5103" w:rsidP="00E6267D">
            <w:pPr>
              <w:tabs>
                <w:tab w:val="left" w:pos="3052"/>
              </w:tabs>
              <w:ind w:right="-68"/>
              <w:jc w:val="center"/>
              <w:rPr>
                <w:color w:val="000000"/>
                <w:sz w:val="22"/>
                <w:szCs w:val="22"/>
              </w:rPr>
            </w:pPr>
            <w:r w:rsidRPr="002B3345">
              <w:rPr>
                <w:color w:val="000000"/>
                <w:sz w:val="22"/>
                <w:szCs w:val="22"/>
              </w:rPr>
              <w:t xml:space="preserve">с </w:t>
            </w:r>
            <w:r>
              <w:rPr>
                <w:color w:val="000000"/>
                <w:sz w:val="22"/>
                <w:szCs w:val="22"/>
              </w:rPr>
              <w:br/>
            </w:r>
            <w:r w:rsidRPr="002B3345">
              <w:rPr>
                <w:color w:val="000000"/>
                <w:sz w:val="22"/>
                <w:szCs w:val="22"/>
              </w:rPr>
              <w:t>поло-</w:t>
            </w:r>
            <w:proofErr w:type="spellStart"/>
            <w:r w:rsidRPr="002B3345">
              <w:rPr>
                <w:color w:val="000000"/>
                <w:sz w:val="22"/>
                <w:szCs w:val="22"/>
              </w:rPr>
              <w:t>тенце</w:t>
            </w:r>
            <w:proofErr w:type="spellEnd"/>
            <w:r w:rsidRPr="002B3345">
              <w:rPr>
                <w:color w:val="000000"/>
                <w:sz w:val="22"/>
                <w:szCs w:val="22"/>
              </w:rPr>
              <w:t>-суши-</w:t>
            </w:r>
            <w:proofErr w:type="spellStart"/>
            <w:r w:rsidRPr="002B3345">
              <w:rPr>
                <w:color w:val="000000"/>
                <w:sz w:val="22"/>
                <w:szCs w:val="22"/>
              </w:rPr>
              <w:t>телями</w:t>
            </w:r>
            <w:proofErr w:type="spellEnd"/>
          </w:p>
        </w:tc>
        <w:tc>
          <w:tcPr>
            <w:tcW w:w="992" w:type="dxa"/>
            <w:vAlign w:val="center"/>
          </w:tcPr>
          <w:p w14:paraId="1B73BF4D" w14:textId="77777777" w:rsidR="00DF5103" w:rsidRPr="002B3345" w:rsidRDefault="00DF5103" w:rsidP="00E6267D">
            <w:pPr>
              <w:tabs>
                <w:tab w:val="left" w:pos="3052"/>
              </w:tabs>
              <w:ind w:right="-35"/>
              <w:jc w:val="center"/>
              <w:rPr>
                <w:color w:val="000000"/>
                <w:sz w:val="22"/>
                <w:szCs w:val="22"/>
              </w:rPr>
            </w:pPr>
            <w:r w:rsidRPr="002B3345">
              <w:rPr>
                <w:color w:val="000000"/>
                <w:sz w:val="22"/>
                <w:szCs w:val="22"/>
              </w:rPr>
              <w:t>без поло-</w:t>
            </w:r>
            <w:proofErr w:type="spellStart"/>
            <w:r w:rsidRPr="002B3345">
              <w:rPr>
                <w:color w:val="000000"/>
                <w:sz w:val="22"/>
                <w:szCs w:val="22"/>
              </w:rPr>
              <w:t>тенце</w:t>
            </w:r>
            <w:proofErr w:type="spellEnd"/>
            <w:r w:rsidRPr="002B3345">
              <w:rPr>
                <w:color w:val="000000"/>
                <w:sz w:val="22"/>
                <w:szCs w:val="22"/>
              </w:rPr>
              <w:t>-суши-теля</w:t>
            </w:r>
          </w:p>
        </w:tc>
        <w:tc>
          <w:tcPr>
            <w:tcW w:w="992" w:type="dxa"/>
            <w:vAlign w:val="center"/>
          </w:tcPr>
          <w:p w14:paraId="427EAE4F" w14:textId="77777777" w:rsidR="00DF5103" w:rsidRPr="002B3345" w:rsidRDefault="00DF5103" w:rsidP="00E6267D">
            <w:pPr>
              <w:tabs>
                <w:tab w:val="left" w:pos="3052"/>
              </w:tabs>
              <w:ind w:left="-177" w:right="-149"/>
              <w:jc w:val="center"/>
              <w:rPr>
                <w:color w:val="000000"/>
                <w:sz w:val="22"/>
                <w:szCs w:val="22"/>
              </w:rPr>
            </w:pPr>
            <w:r w:rsidRPr="002B3345">
              <w:rPr>
                <w:color w:val="000000"/>
                <w:sz w:val="22"/>
                <w:szCs w:val="22"/>
              </w:rPr>
              <w:t xml:space="preserve">с </w:t>
            </w:r>
            <w:r>
              <w:rPr>
                <w:color w:val="000000"/>
                <w:sz w:val="22"/>
                <w:szCs w:val="22"/>
              </w:rPr>
              <w:br/>
            </w:r>
            <w:r w:rsidRPr="002B3345">
              <w:rPr>
                <w:color w:val="000000"/>
                <w:sz w:val="22"/>
                <w:szCs w:val="22"/>
              </w:rPr>
              <w:t>поло-</w:t>
            </w:r>
            <w:proofErr w:type="spellStart"/>
            <w:r w:rsidRPr="002B3345">
              <w:rPr>
                <w:color w:val="000000"/>
                <w:sz w:val="22"/>
                <w:szCs w:val="22"/>
              </w:rPr>
              <w:t>тенце</w:t>
            </w:r>
            <w:proofErr w:type="spellEnd"/>
            <w:r w:rsidRPr="002B3345">
              <w:rPr>
                <w:color w:val="000000"/>
                <w:sz w:val="22"/>
                <w:szCs w:val="22"/>
              </w:rPr>
              <w:t>-суши-</w:t>
            </w:r>
            <w:proofErr w:type="spellStart"/>
            <w:r w:rsidRPr="002B3345">
              <w:rPr>
                <w:color w:val="000000"/>
                <w:sz w:val="22"/>
                <w:szCs w:val="22"/>
              </w:rPr>
              <w:t>телями</w:t>
            </w:r>
            <w:proofErr w:type="spellEnd"/>
          </w:p>
        </w:tc>
        <w:tc>
          <w:tcPr>
            <w:tcW w:w="993" w:type="dxa"/>
            <w:vAlign w:val="center"/>
          </w:tcPr>
          <w:p w14:paraId="10F1F587" w14:textId="77777777" w:rsidR="00DF5103" w:rsidRPr="002B3345" w:rsidRDefault="00DF5103" w:rsidP="00E6267D">
            <w:pPr>
              <w:tabs>
                <w:tab w:val="left" w:pos="3052"/>
              </w:tabs>
              <w:ind w:left="-144" w:right="-35"/>
              <w:jc w:val="center"/>
              <w:rPr>
                <w:color w:val="000000"/>
                <w:sz w:val="22"/>
                <w:szCs w:val="22"/>
              </w:rPr>
            </w:pPr>
            <w:r w:rsidRPr="002B3345">
              <w:rPr>
                <w:color w:val="000000"/>
                <w:sz w:val="22"/>
                <w:szCs w:val="22"/>
              </w:rPr>
              <w:t>без поло-</w:t>
            </w:r>
            <w:proofErr w:type="spellStart"/>
            <w:r w:rsidRPr="002B3345">
              <w:rPr>
                <w:color w:val="000000"/>
                <w:sz w:val="22"/>
                <w:szCs w:val="22"/>
              </w:rPr>
              <w:t>тенце</w:t>
            </w:r>
            <w:proofErr w:type="spellEnd"/>
            <w:r w:rsidRPr="002B3345">
              <w:rPr>
                <w:color w:val="000000"/>
                <w:sz w:val="22"/>
                <w:szCs w:val="22"/>
              </w:rPr>
              <w:t>-суши-теля</w:t>
            </w:r>
          </w:p>
        </w:tc>
        <w:tc>
          <w:tcPr>
            <w:tcW w:w="1237" w:type="dxa"/>
            <w:vMerge/>
            <w:shd w:val="clear" w:color="auto" w:fill="auto"/>
            <w:vAlign w:val="center"/>
          </w:tcPr>
          <w:p w14:paraId="2D64F3F1" w14:textId="77777777" w:rsidR="00DF5103" w:rsidRPr="002B3345" w:rsidRDefault="00DF5103" w:rsidP="00E6267D">
            <w:pPr>
              <w:tabs>
                <w:tab w:val="left" w:pos="3052"/>
              </w:tabs>
              <w:jc w:val="center"/>
              <w:rPr>
                <w:color w:val="000000"/>
                <w:sz w:val="22"/>
                <w:szCs w:val="22"/>
              </w:rPr>
            </w:pPr>
          </w:p>
        </w:tc>
        <w:tc>
          <w:tcPr>
            <w:tcW w:w="1276" w:type="dxa"/>
            <w:vMerge/>
            <w:shd w:val="clear" w:color="auto" w:fill="auto"/>
            <w:vAlign w:val="center"/>
          </w:tcPr>
          <w:p w14:paraId="14EF2B5C" w14:textId="77777777" w:rsidR="00DF5103" w:rsidRPr="002B3345" w:rsidRDefault="00DF5103" w:rsidP="00E6267D">
            <w:pPr>
              <w:tabs>
                <w:tab w:val="left" w:pos="3052"/>
              </w:tabs>
              <w:jc w:val="center"/>
              <w:rPr>
                <w:color w:val="000000"/>
                <w:sz w:val="22"/>
                <w:szCs w:val="22"/>
              </w:rPr>
            </w:pPr>
          </w:p>
        </w:tc>
        <w:tc>
          <w:tcPr>
            <w:tcW w:w="1098" w:type="dxa"/>
            <w:shd w:val="clear" w:color="auto" w:fill="auto"/>
            <w:vAlign w:val="center"/>
          </w:tcPr>
          <w:p w14:paraId="365F34DA" w14:textId="77777777" w:rsidR="00DF5103" w:rsidRPr="002B3345" w:rsidRDefault="00DF5103" w:rsidP="00E6267D">
            <w:pPr>
              <w:ind w:left="-95" w:right="-65"/>
              <w:jc w:val="center"/>
              <w:rPr>
                <w:color w:val="000000"/>
                <w:sz w:val="22"/>
                <w:szCs w:val="22"/>
              </w:rPr>
            </w:pPr>
            <w:r w:rsidRPr="002B3345">
              <w:rPr>
                <w:color w:val="000000"/>
                <w:sz w:val="22"/>
                <w:szCs w:val="22"/>
              </w:rPr>
              <w:t>Ставка за мощность, тыс. руб./</w:t>
            </w:r>
          </w:p>
          <w:p w14:paraId="7D7B4D28" w14:textId="77777777" w:rsidR="00DF5103" w:rsidRPr="002B3345" w:rsidRDefault="00DF5103" w:rsidP="00E6267D">
            <w:pPr>
              <w:ind w:left="-95" w:right="-65"/>
              <w:jc w:val="center"/>
              <w:rPr>
                <w:color w:val="000000"/>
                <w:sz w:val="22"/>
                <w:szCs w:val="22"/>
              </w:rPr>
            </w:pPr>
            <w:r w:rsidRPr="002B3345">
              <w:rPr>
                <w:color w:val="000000"/>
                <w:sz w:val="22"/>
                <w:szCs w:val="22"/>
              </w:rPr>
              <w:t xml:space="preserve">Гкал/час </w:t>
            </w:r>
          </w:p>
          <w:p w14:paraId="7E4C000C" w14:textId="77777777" w:rsidR="00DF5103" w:rsidRPr="002B3345" w:rsidRDefault="00DF5103" w:rsidP="00E6267D">
            <w:pPr>
              <w:ind w:left="-95" w:right="-65"/>
              <w:jc w:val="center"/>
              <w:rPr>
                <w:color w:val="000000"/>
                <w:sz w:val="22"/>
                <w:szCs w:val="22"/>
              </w:rPr>
            </w:pPr>
            <w:r w:rsidRPr="002B3345">
              <w:rPr>
                <w:color w:val="000000"/>
                <w:sz w:val="22"/>
                <w:szCs w:val="22"/>
              </w:rPr>
              <w:t>в мес.</w:t>
            </w:r>
          </w:p>
        </w:tc>
        <w:tc>
          <w:tcPr>
            <w:tcW w:w="1208" w:type="dxa"/>
            <w:shd w:val="clear" w:color="auto" w:fill="auto"/>
            <w:vAlign w:val="center"/>
          </w:tcPr>
          <w:p w14:paraId="44AACAC3" w14:textId="77777777" w:rsidR="00DF5103" w:rsidRPr="002B3345" w:rsidRDefault="00DF5103" w:rsidP="00E6267D">
            <w:pPr>
              <w:ind w:left="-120" w:right="-112"/>
              <w:jc w:val="center"/>
              <w:rPr>
                <w:color w:val="000000"/>
                <w:sz w:val="22"/>
                <w:szCs w:val="22"/>
              </w:rPr>
            </w:pPr>
            <w:r w:rsidRPr="002B3345">
              <w:rPr>
                <w:color w:val="000000"/>
                <w:sz w:val="22"/>
                <w:szCs w:val="22"/>
              </w:rPr>
              <w:t>Ставка за тепловую энергию, руб./Гкал</w:t>
            </w:r>
          </w:p>
        </w:tc>
      </w:tr>
      <w:tr w:rsidR="00DF5103" w:rsidRPr="002B3345" w14:paraId="695CA218" w14:textId="77777777" w:rsidTr="00DF5103">
        <w:trPr>
          <w:trHeight w:val="311"/>
          <w:jc w:val="center"/>
        </w:trPr>
        <w:tc>
          <w:tcPr>
            <w:tcW w:w="1773" w:type="dxa"/>
            <w:shd w:val="clear" w:color="auto" w:fill="auto"/>
            <w:vAlign w:val="center"/>
          </w:tcPr>
          <w:p w14:paraId="71CE6C6E" w14:textId="77777777" w:rsidR="00DF5103" w:rsidRPr="00B4440D" w:rsidRDefault="00DF5103" w:rsidP="00E6267D">
            <w:pPr>
              <w:ind w:left="-142" w:right="-162"/>
              <w:jc w:val="center"/>
              <w:rPr>
                <w:color w:val="000000"/>
              </w:rPr>
            </w:pPr>
            <w:r>
              <w:rPr>
                <w:color w:val="000000"/>
              </w:rPr>
              <w:t>1</w:t>
            </w:r>
          </w:p>
        </w:tc>
        <w:tc>
          <w:tcPr>
            <w:tcW w:w="1454" w:type="dxa"/>
            <w:vAlign w:val="center"/>
          </w:tcPr>
          <w:p w14:paraId="17229F71" w14:textId="77777777" w:rsidR="00DF5103" w:rsidRPr="002B3345" w:rsidRDefault="00DF5103" w:rsidP="00E6267D">
            <w:pPr>
              <w:ind w:left="-96" w:right="-72" w:firstLine="5"/>
              <w:jc w:val="center"/>
            </w:pPr>
            <w:r>
              <w:t>2</w:t>
            </w:r>
          </w:p>
        </w:tc>
        <w:tc>
          <w:tcPr>
            <w:tcW w:w="850" w:type="dxa"/>
            <w:shd w:val="clear" w:color="auto" w:fill="auto"/>
            <w:vAlign w:val="center"/>
          </w:tcPr>
          <w:p w14:paraId="264B5FAF" w14:textId="77777777" w:rsidR="00DF5103" w:rsidRPr="002A07DB" w:rsidRDefault="00DF5103" w:rsidP="00E6267D">
            <w:pPr>
              <w:ind w:left="-96" w:right="-72" w:firstLine="5"/>
              <w:jc w:val="center"/>
            </w:pPr>
            <w:r>
              <w:t>3</w:t>
            </w:r>
          </w:p>
        </w:tc>
        <w:tc>
          <w:tcPr>
            <w:tcW w:w="993" w:type="dxa"/>
            <w:shd w:val="clear" w:color="auto" w:fill="auto"/>
            <w:vAlign w:val="center"/>
          </w:tcPr>
          <w:p w14:paraId="34A287CE" w14:textId="77777777" w:rsidR="00DF5103" w:rsidRPr="002A07DB" w:rsidRDefault="00DF5103" w:rsidP="00E6267D">
            <w:pPr>
              <w:ind w:left="-96" w:right="-71" w:firstLine="5"/>
              <w:jc w:val="center"/>
            </w:pPr>
            <w:r>
              <w:t>4</w:t>
            </w:r>
          </w:p>
        </w:tc>
        <w:tc>
          <w:tcPr>
            <w:tcW w:w="850" w:type="dxa"/>
            <w:shd w:val="clear" w:color="auto" w:fill="auto"/>
            <w:vAlign w:val="center"/>
          </w:tcPr>
          <w:p w14:paraId="5A40AB66" w14:textId="77777777" w:rsidR="00DF5103" w:rsidRPr="002A07DB" w:rsidRDefault="00DF5103" w:rsidP="00E6267D">
            <w:pPr>
              <w:ind w:left="-96" w:right="-72" w:firstLine="5"/>
              <w:jc w:val="center"/>
            </w:pPr>
            <w:r>
              <w:t>5</w:t>
            </w:r>
          </w:p>
        </w:tc>
        <w:tc>
          <w:tcPr>
            <w:tcW w:w="992" w:type="dxa"/>
            <w:shd w:val="clear" w:color="auto" w:fill="auto"/>
            <w:vAlign w:val="center"/>
          </w:tcPr>
          <w:p w14:paraId="7DFC3F6B" w14:textId="77777777" w:rsidR="00DF5103" w:rsidRPr="002A07DB" w:rsidRDefault="00DF5103" w:rsidP="00E6267D">
            <w:pPr>
              <w:ind w:left="-96" w:right="-72" w:firstLine="5"/>
              <w:jc w:val="center"/>
            </w:pPr>
            <w:r>
              <w:t>6</w:t>
            </w:r>
          </w:p>
        </w:tc>
        <w:tc>
          <w:tcPr>
            <w:tcW w:w="851" w:type="dxa"/>
            <w:shd w:val="clear" w:color="auto" w:fill="auto"/>
            <w:vAlign w:val="center"/>
          </w:tcPr>
          <w:p w14:paraId="5119E421" w14:textId="77777777" w:rsidR="00DF5103" w:rsidRPr="002A07DB" w:rsidRDefault="00DF5103" w:rsidP="00E6267D">
            <w:pPr>
              <w:ind w:left="-96" w:right="-72" w:firstLine="5"/>
              <w:jc w:val="center"/>
            </w:pPr>
            <w:r>
              <w:t>7</w:t>
            </w:r>
          </w:p>
        </w:tc>
        <w:tc>
          <w:tcPr>
            <w:tcW w:w="992" w:type="dxa"/>
            <w:shd w:val="clear" w:color="auto" w:fill="auto"/>
            <w:vAlign w:val="center"/>
          </w:tcPr>
          <w:p w14:paraId="6951B45B" w14:textId="77777777" w:rsidR="00DF5103" w:rsidRPr="002A07DB" w:rsidRDefault="00DF5103" w:rsidP="00E6267D">
            <w:pPr>
              <w:ind w:left="-96" w:right="-72" w:firstLine="5"/>
              <w:jc w:val="center"/>
            </w:pPr>
            <w:r>
              <w:t>8</w:t>
            </w:r>
          </w:p>
        </w:tc>
        <w:tc>
          <w:tcPr>
            <w:tcW w:w="992" w:type="dxa"/>
            <w:shd w:val="clear" w:color="auto" w:fill="auto"/>
            <w:vAlign w:val="center"/>
          </w:tcPr>
          <w:p w14:paraId="7E80F640" w14:textId="77777777" w:rsidR="00DF5103" w:rsidRPr="002A07DB" w:rsidRDefault="00DF5103" w:rsidP="00E6267D">
            <w:pPr>
              <w:ind w:left="-96" w:right="-72" w:firstLine="5"/>
              <w:jc w:val="center"/>
            </w:pPr>
            <w:r>
              <w:t>9</w:t>
            </w:r>
          </w:p>
        </w:tc>
        <w:tc>
          <w:tcPr>
            <w:tcW w:w="993" w:type="dxa"/>
            <w:shd w:val="clear" w:color="auto" w:fill="auto"/>
            <w:vAlign w:val="center"/>
          </w:tcPr>
          <w:p w14:paraId="3473E45F" w14:textId="77777777" w:rsidR="00DF5103" w:rsidRPr="002A07DB" w:rsidRDefault="00DF5103" w:rsidP="00E6267D">
            <w:pPr>
              <w:ind w:left="-96" w:right="-71" w:firstLine="5"/>
              <w:jc w:val="center"/>
            </w:pPr>
            <w:r>
              <w:t>10</w:t>
            </w:r>
          </w:p>
        </w:tc>
        <w:tc>
          <w:tcPr>
            <w:tcW w:w="1237" w:type="dxa"/>
            <w:shd w:val="clear" w:color="auto" w:fill="auto"/>
            <w:vAlign w:val="center"/>
          </w:tcPr>
          <w:p w14:paraId="5D0CD25F" w14:textId="77777777" w:rsidR="00DF5103" w:rsidRPr="00F9355D" w:rsidRDefault="00DF5103" w:rsidP="00E6267D">
            <w:pPr>
              <w:ind w:left="-96" w:right="-71" w:firstLine="5"/>
              <w:jc w:val="center"/>
            </w:pPr>
            <w:r>
              <w:t>11</w:t>
            </w:r>
          </w:p>
        </w:tc>
        <w:tc>
          <w:tcPr>
            <w:tcW w:w="1276" w:type="dxa"/>
            <w:shd w:val="clear" w:color="auto" w:fill="auto"/>
            <w:vAlign w:val="center"/>
          </w:tcPr>
          <w:p w14:paraId="4FEF79C0" w14:textId="77777777" w:rsidR="00DF5103" w:rsidRPr="002A07DB" w:rsidRDefault="00DF5103" w:rsidP="00E6267D">
            <w:pPr>
              <w:ind w:left="-96" w:right="-86" w:firstLine="5"/>
              <w:jc w:val="center"/>
            </w:pPr>
            <w:r>
              <w:t>12</w:t>
            </w:r>
          </w:p>
        </w:tc>
        <w:tc>
          <w:tcPr>
            <w:tcW w:w="1098" w:type="dxa"/>
            <w:shd w:val="clear" w:color="auto" w:fill="auto"/>
            <w:vAlign w:val="center"/>
          </w:tcPr>
          <w:p w14:paraId="311EA287" w14:textId="77777777" w:rsidR="00DF5103" w:rsidRPr="002B3345" w:rsidRDefault="00DF5103" w:rsidP="00E6267D">
            <w:pPr>
              <w:ind w:left="-145" w:right="-146"/>
              <w:jc w:val="center"/>
            </w:pPr>
            <w:r>
              <w:t>13</w:t>
            </w:r>
          </w:p>
        </w:tc>
        <w:tc>
          <w:tcPr>
            <w:tcW w:w="1208" w:type="dxa"/>
            <w:shd w:val="clear" w:color="auto" w:fill="auto"/>
            <w:vAlign w:val="center"/>
          </w:tcPr>
          <w:p w14:paraId="7F4DDE78" w14:textId="77777777" w:rsidR="00DF5103" w:rsidRPr="002B3345" w:rsidRDefault="00DF5103" w:rsidP="00E6267D">
            <w:pPr>
              <w:ind w:left="-70" w:right="-72"/>
              <w:jc w:val="center"/>
            </w:pPr>
            <w:r>
              <w:t>14</w:t>
            </w:r>
          </w:p>
        </w:tc>
      </w:tr>
      <w:tr w:rsidR="00DF5103" w:rsidRPr="002B3345" w14:paraId="21F18974" w14:textId="77777777" w:rsidTr="00DF5103">
        <w:trPr>
          <w:trHeight w:val="311"/>
          <w:jc w:val="center"/>
        </w:trPr>
        <w:tc>
          <w:tcPr>
            <w:tcW w:w="1773" w:type="dxa"/>
            <w:vMerge w:val="restart"/>
            <w:shd w:val="clear" w:color="auto" w:fill="auto"/>
            <w:vAlign w:val="center"/>
          </w:tcPr>
          <w:p w14:paraId="21C36057" w14:textId="77777777" w:rsidR="00DF5103" w:rsidRDefault="00DF5103" w:rsidP="00E6267D">
            <w:pPr>
              <w:ind w:left="-142" w:right="-162"/>
              <w:jc w:val="center"/>
              <w:rPr>
                <w:color w:val="000000"/>
              </w:rPr>
            </w:pPr>
            <w:r w:rsidRPr="009A08FA">
              <w:rPr>
                <w:bCs/>
                <w:color w:val="000000"/>
              </w:rPr>
              <w:t>ООО «</w:t>
            </w:r>
            <w:r>
              <w:rPr>
                <w:bCs/>
                <w:color w:val="000000"/>
              </w:rPr>
              <w:t>Мир тепла</w:t>
            </w:r>
            <w:r w:rsidRPr="009A08FA">
              <w:rPr>
                <w:bCs/>
                <w:color w:val="000000"/>
              </w:rPr>
              <w:t>»</w:t>
            </w:r>
          </w:p>
        </w:tc>
        <w:tc>
          <w:tcPr>
            <w:tcW w:w="1454" w:type="dxa"/>
            <w:vAlign w:val="center"/>
          </w:tcPr>
          <w:p w14:paraId="5F53B97A" w14:textId="77777777" w:rsidR="00DF5103" w:rsidRDefault="00DF5103" w:rsidP="00E6267D">
            <w:pPr>
              <w:ind w:left="-96" w:right="-72" w:firstLine="5"/>
              <w:jc w:val="center"/>
            </w:pPr>
            <w:r w:rsidRPr="00C536C9">
              <w:rPr>
                <w:sz w:val="22"/>
                <w:szCs w:val="22"/>
              </w:rPr>
              <w:t>с 01.01.2025</w:t>
            </w:r>
          </w:p>
        </w:tc>
        <w:tc>
          <w:tcPr>
            <w:tcW w:w="850" w:type="dxa"/>
            <w:shd w:val="clear" w:color="auto" w:fill="auto"/>
            <w:vAlign w:val="center"/>
          </w:tcPr>
          <w:p w14:paraId="29FF6F4A" w14:textId="77777777" w:rsidR="00DF5103" w:rsidRPr="00E259E5" w:rsidRDefault="00DF5103" w:rsidP="00E6267D">
            <w:pPr>
              <w:ind w:left="-96" w:right="-72" w:firstLine="5"/>
              <w:jc w:val="center"/>
              <w:rPr>
                <w:sz w:val="22"/>
                <w:szCs w:val="22"/>
              </w:rPr>
            </w:pPr>
            <w:r w:rsidRPr="00FD41A6">
              <w:rPr>
                <w:sz w:val="22"/>
                <w:szCs w:val="22"/>
              </w:rPr>
              <w:t>325,37</w:t>
            </w:r>
          </w:p>
        </w:tc>
        <w:tc>
          <w:tcPr>
            <w:tcW w:w="993" w:type="dxa"/>
            <w:shd w:val="clear" w:color="auto" w:fill="auto"/>
            <w:vAlign w:val="center"/>
          </w:tcPr>
          <w:p w14:paraId="475D27EC" w14:textId="77777777" w:rsidR="00DF5103" w:rsidRPr="00E259E5" w:rsidRDefault="00DF5103" w:rsidP="00E6267D">
            <w:pPr>
              <w:ind w:left="-96" w:right="-72" w:firstLine="5"/>
              <w:jc w:val="center"/>
              <w:rPr>
                <w:sz w:val="22"/>
                <w:szCs w:val="22"/>
              </w:rPr>
            </w:pPr>
            <w:r w:rsidRPr="00FD41A6">
              <w:rPr>
                <w:sz w:val="22"/>
                <w:szCs w:val="22"/>
              </w:rPr>
              <w:t>303,81</w:t>
            </w:r>
          </w:p>
        </w:tc>
        <w:tc>
          <w:tcPr>
            <w:tcW w:w="850" w:type="dxa"/>
            <w:shd w:val="clear" w:color="auto" w:fill="auto"/>
            <w:vAlign w:val="center"/>
          </w:tcPr>
          <w:p w14:paraId="5BD171DB" w14:textId="77777777" w:rsidR="00DF5103" w:rsidRPr="00E259E5" w:rsidRDefault="00DF5103" w:rsidP="00E6267D">
            <w:pPr>
              <w:ind w:left="-96" w:right="-72" w:firstLine="5"/>
              <w:jc w:val="center"/>
              <w:rPr>
                <w:sz w:val="22"/>
                <w:szCs w:val="22"/>
              </w:rPr>
            </w:pPr>
            <w:r w:rsidRPr="00FD41A6">
              <w:rPr>
                <w:sz w:val="22"/>
                <w:szCs w:val="22"/>
              </w:rPr>
              <w:t>346,94</w:t>
            </w:r>
          </w:p>
        </w:tc>
        <w:tc>
          <w:tcPr>
            <w:tcW w:w="992" w:type="dxa"/>
            <w:shd w:val="clear" w:color="auto" w:fill="auto"/>
            <w:vAlign w:val="center"/>
          </w:tcPr>
          <w:p w14:paraId="0D09D8B2" w14:textId="77777777" w:rsidR="00DF5103" w:rsidRPr="00E259E5" w:rsidRDefault="00DF5103" w:rsidP="00E6267D">
            <w:pPr>
              <w:ind w:left="-96" w:right="-72" w:firstLine="5"/>
              <w:jc w:val="center"/>
              <w:rPr>
                <w:sz w:val="22"/>
                <w:szCs w:val="22"/>
              </w:rPr>
            </w:pPr>
            <w:r w:rsidRPr="00FD41A6">
              <w:rPr>
                <w:sz w:val="22"/>
                <w:szCs w:val="22"/>
              </w:rPr>
              <w:t>325,37</w:t>
            </w:r>
          </w:p>
        </w:tc>
        <w:tc>
          <w:tcPr>
            <w:tcW w:w="851" w:type="dxa"/>
            <w:shd w:val="clear" w:color="auto" w:fill="auto"/>
            <w:vAlign w:val="center"/>
          </w:tcPr>
          <w:p w14:paraId="4DCADAFD" w14:textId="77777777" w:rsidR="00DF5103" w:rsidRPr="00E259E5" w:rsidRDefault="00DF5103" w:rsidP="00E6267D">
            <w:pPr>
              <w:ind w:left="-96" w:right="-72" w:firstLine="5"/>
              <w:jc w:val="center"/>
              <w:rPr>
                <w:sz w:val="22"/>
                <w:szCs w:val="22"/>
              </w:rPr>
            </w:pPr>
            <w:r w:rsidRPr="00FD41A6">
              <w:rPr>
                <w:sz w:val="22"/>
                <w:szCs w:val="22"/>
              </w:rPr>
              <w:t>325,37</w:t>
            </w:r>
          </w:p>
        </w:tc>
        <w:tc>
          <w:tcPr>
            <w:tcW w:w="992" w:type="dxa"/>
            <w:shd w:val="clear" w:color="auto" w:fill="auto"/>
            <w:vAlign w:val="center"/>
          </w:tcPr>
          <w:p w14:paraId="7A3FE9D5" w14:textId="77777777" w:rsidR="00DF5103" w:rsidRPr="00E259E5" w:rsidRDefault="00DF5103" w:rsidP="00E6267D">
            <w:pPr>
              <w:ind w:left="-96" w:right="-72" w:firstLine="5"/>
              <w:jc w:val="center"/>
              <w:rPr>
                <w:sz w:val="22"/>
                <w:szCs w:val="22"/>
              </w:rPr>
            </w:pPr>
            <w:r w:rsidRPr="00FD41A6">
              <w:rPr>
                <w:sz w:val="22"/>
                <w:szCs w:val="22"/>
              </w:rPr>
              <w:t>303,81</w:t>
            </w:r>
          </w:p>
        </w:tc>
        <w:tc>
          <w:tcPr>
            <w:tcW w:w="992" w:type="dxa"/>
            <w:shd w:val="clear" w:color="auto" w:fill="auto"/>
            <w:vAlign w:val="center"/>
          </w:tcPr>
          <w:p w14:paraId="00FA8CFD" w14:textId="77777777" w:rsidR="00DF5103" w:rsidRPr="00E259E5" w:rsidRDefault="00DF5103" w:rsidP="00E6267D">
            <w:pPr>
              <w:ind w:left="-96" w:right="-72" w:firstLine="5"/>
              <w:jc w:val="center"/>
              <w:rPr>
                <w:sz w:val="22"/>
                <w:szCs w:val="22"/>
              </w:rPr>
            </w:pPr>
            <w:r w:rsidRPr="00FD41A6">
              <w:rPr>
                <w:sz w:val="22"/>
                <w:szCs w:val="22"/>
              </w:rPr>
              <w:t>346,94</w:t>
            </w:r>
          </w:p>
        </w:tc>
        <w:tc>
          <w:tcPr>
            <w:tcW w:w="993" w:type="dxa"/>
            <w:shd w:val="clear" w:color="auto" w:fill="auto"/>
            <w:vAlign w:val="center"/>
          </w:tcPr>
          <w:p w14:paraId="26FF7C16" w14:textId="77777777" w:rsidR="00DF5103" w:rsidRPr="00E259E5" w:rsidRDefault="00DF5103" w:rsidP="00E6267D">
            <w:pPr>
              <w:ind w:left="-96" w:right="-72" w:firstLine="5"/>
              <w:jc w:val="center"/>
              <w:rPr>
                <w:sz w:val="22"/>
                <w:szCs w:val="22"/>
              </w:rPr>
            </w:pPr>
            <w:r w:rsidRPr="00FD41A6">
              <w:rPr>
                <w:sz w:val="22"/>
                <w:szCs w:val="22"/>
              </w:rPr>
              <w:t>325,37</w:t>
            </w:r>
          </w:p>
        </w:tc>
        <w:tc>
          <w:tcPr>
            <w:tcW w:w="1237" w:type="dxa"/>
            <w:shd w:val="clear" w:color="auto" w:fill="auto"/>
            <w:vAlign w:val="center"/>
          </w:tcPr>
          <w:p w14:paraId="324817FC" w14:textId="77777777" w:rsidR="00DF5103" w:rsidRPr="00E259E5" w:rsidRDefault="00DF5103" w:rsidP="00E6267D">
            <w:pPr>
              <w:ind w:left="-96" w:right="-72" w:firstLine="5"/>
              <w:jc w:val="center"/>
              <w:rPr>
                <w:sz w:val="22"/>
                <w:szCs w:val="22"/>
              </w:rPr>
            </w:pPr>
            <w:r w:rsidRPr="00FD41A6">
              <w:rPr>
                <w:sz w:val="22"/>
                <w:szCs w:val="22"/>
              </w:rPr>
              <w:t>57,28</w:t>
            </w:r>
          </w:p>
        </w:tc>
        <w:tc>
          <w:tcPr>
            <w:tcW w:w="1276" w:type="dxa"/>
            <w:shd w:val="clear" w:color="auto" w:fill="auto"/>
            <w:vAlign w:val="center"/>
          </w:tcPr>
          <w:p w14:paraId="12CCE22C" w14:textId="77777777" w:rsidR="00DF5103" w:rsidRPr="00E259E5" w:rsidRDefault="00DF5103" w:rsidP="00E6267D">
            <w:pPr>
              <w:ind w:left="-96" w:right="-72" w:firstLine="5"/>
              <w:jc w:val="center"/>
              <w:rPr>
                <w:sz w:val="22"/>
                <w:szCs w:val="22"/>
              </w:rPr>
            </w:pPr>
            <w:r w:rsidRPr="00FD41A6">
              <w:rPr>
                <w:sz w:val="22"/>
                <w:szCs w:val="22"/>
              </w:rPr>
              <w:t>4 228,56</w:t>
            </w:r>
          </w:p>
        </w:tc>
        <w:tc>
          <w:tcPr>
            <w:tcW w:w="1098" w:type="dxa"/>
            <w:shd w:val="clear" w:color="auto" w:fill="auto"/>
            <w:vAlign w:val="center"/>
          </w:tcPr>
          <w:p w14:paraId="590D75FB" w14:textId="77777777" w:rsidR="00DF5103" w:rsidRDefault="00DF5103" w:rsidP="00E6267D">
            <w:pPr>
              <w:ind w:left="-145" w:right="-146"/>
              <w:jc w:val="center"/>
            </w:pPr>
            <w:r w:rsidRPr="00C536C9">
              <w:rPr>
                <w:sz w:val="22"/>
                <w:szCs w:val="22"/>
              </w:rPr>
              <w:t>х</w:t>
            </w:r>
          </w:p>
        </w:tc>
        <w:tc>
          <w:tcPr>
            <w:tcW w:w="1208" w:type="dxa"/>
            <w:shd w:val="clear" w:color="auto" w:fill="auto"/>
            <w:vAlign w:val="center"/>
          </w:tcPr>
          <w:p w14:paraId="74740505" w14:textId="77777777" w:rsidR="00DF5103" w:rsidRDefault="00DF5103" w:rsidP="00E6267D">
            <w:pPr>
              <w:ind w:left="-70" w:right="-72"/>
              <w:jc w:val="center"/>
            </w:pPr>
            <w:r w:rsidRPr="00C536C9">
              <w:rPr>
                <w:sz w:val="22"/>
                <w:szCs w:val="22"/>
              </w:rPr>
              <w:t>х</w:t>
            </w:r>
          </w:p>
        </w:tc>
      </w:tr>
      <w:tr w:rsidR="00DF5103" w:rsidRPr="002B3345" w14:paraId="463638EC" w14:textId="77777777" w:rsidTr="00DF5103">
        <w:trPr>
          <w:trHeight w:val="311"/>
          <w:jc w:val="center"/>
        </w:trPr>
        <w:tc>
          <w:tcPr>
            <w:tcW w:w="1773" w:type="dxa"/>
            <w:vMerge/>
            <w:shd w:val="clear" w:color="auto" w:fill="auto"/>
            <w:vAlign w:val="center"/>
          </w:tcPr>
          <w:p w14:paraId="4A32EBB3" w14:textId="77777777" w:rsidR="00DF5103" w:rsidRDefault="00DF5103" w:rsidP="00E6267D">
            <w:pPr>
              <w:ind w:left="-142" w:right="-162"/>
              <w:jc w:val="center"/>
              <w:rPr>
                <w:color w:val="000000"/>
              </w:rPr>
            </w:pPr>
          </w:p>
        </w:tc>
        <w:tc>
          <w:tcPr>
            <w:tcW w:w="1454" w:type="dxa"/>
            <w:vAlign w:val="center"/>
          </w:tcPr>
          <w:p w14:paraId="1E891396" w14:textId="77777777" w:rsidR="00DF5103" w:rsidRDefault="00DF5103" w:rsidP="00E6267D">
            <w:pPr>
              <w:ind w:left="-96" w:right="-72" w:firstLine="5"/>
              <w:jc w:val="center"/>
            </w:pPr>
            <w:r w:rsidRPr="00C536C9">
              <w:rPr>
                <w:sz w:val="22"/>
                <w:szCs w:val="22"/>
              </w:rPr>
              <w:t>с 01.07.2025</w:t>
            </w:r>
          </w:p>
        </w:tc>
        <w:tc>
          <w:tcPr>
            <w:tcW w:w="850" w:type="dxa"/>
            <w:shd w:val="clear" w:color="auto" w:fill="auto"/>
            <w:vAlign w:val="center"/>
          </w:tcPr>
          <w:p w14:paraId="0BC12801" w14:textId="77777777" w:rsidR="00DF5103" w:rsidRPr="00E259E5" w:rsidRDefault="00DF5103" w:rsidP="00E6267D">
            <w:pPr>
              <w:ind w:left="-96" w:right="-72" w:firstLine="5"/>
              <w:jc w:val="center"/>
              <w:rPr>
                <w:sz w:val="22"/>
                <w:szCs w:val="22"/>
              </w:rPr>
            </w:pPr>
            <w:r w:rsidRPr="00FD41A6">
              <w:rPr>
                <w:sz w:val="22"/>
                <w:szCs w:val="22"/>
              </w:rPr>
              <w:t>328,48</w:t>
            </w:r>
          </w:p>
        </w:tc>
        <w:tc>
          <w:tcPr>
            <w:tcW w:w="993" w:type="dxa"/>
            <w:shd w:val="clear" w:color="auto" w:fill="auto"/>
            <w:vAlign w:val="center"/>
          </w:tcPr>
          <w:p w14:paraId="0C285EEC" w14:textId="77777777" w:rsidR="00DF5103" w:rsidRPr="00E259E5" w:rsidRDefault="00DF5103" w:rsidP="00E6267D">
            <w:pPr>
              <w:ind w:left="-96" w:right="-72" w:firstLine="5"/>
              <w:jc w:val="center"/>
              <w:rPr>
                <w:sz w:val="22"/>
                <w:szCs w:val="22"/>
              </w:rPr>
            </w:pPr>
            <w:r w:rsidRPr="00FD41A6">
              <w:rPr>
                <w:sz w:val="22"/>
                <w:szCs w:val="22"/>
              </w:rPr>
              <w:t>306,91</w:t>
            </w:r>
          </w:p>
        </w:tc>
        <w:tc>
          <w:tcPr>
            <w:tcW w:w="850" w:type="dxa"/>
            <w:shd w:val="clear" w:color="auto" w:fill="auto"/>
            <w:vAlign w:val="center"/>
          </w:tcPr>
          <w:p w14:paraId="03CE2BD3" w14:textId="77777777" w:rsidR="00DF5103" w:rsidRPr="00E259E5" w:rsidRDefault="00DF5103" w:rsidP="00E6267D">
            <w:pPr>
              <w:ind w:left="-96" w:right="-72" w:firstLine="5"/>
              <w:jc w:val="center"/>
              <w:rPr>
                <w:sz w:val="22"/>
                <w:szCs w:val="22"/>
              </w:rPr>
            </w:pPr>
            <w:r w:rsidRPr="00FD41A6">
              <w:rPr>
                <w:sz w:val="22"/>
                <w:szCs w:val="22"/>
              </w:rPr>
              <w:t>350,05</w:t>
            </w:r>
          </w:p>
        </w:tc>
        <w:tc>
          <w:tcPr>
            <w:tcW w:w="992" w:type="dxa"/>
            <w:shd w:val="clear" w:color="auto" w:fill="auto"/>
            <w:vAlign w:val="center"/>
          </w:tcPr>
          <w:p w14:paraId="1773F7F3" w14:textId="77777777" w:rsidR="00DF5103" w:rsidRPr="00E259E5" w:rsidRDefault="00DF5103" w:rsidP="00E6267D">
            <w:pPr>
              <w:ind w:left="-96" w:right="-72" w:firstLine="5"/>
              <w:jc w:val="center"/>
              <w:rPr>
                <w:sz w:val="22"/>
                <w:szCs w:val="22"/>
              </w:rPr>
            </w:pPr>
            <w:r w:rsidRPr="00FD41A6">
              <w:rPr>
                <w:sz w:val="22"/>
                <w:szCs w:val="22"/>
              </w:rPr>
              <w:t>328,48</w:t>
            </w:r>
          </w:p>
        </w:tc>
        <w:tc>
          <w:tcPr>
            <w:tcW w:w="851" w:type="dxa"/>
            <w:shd w:val="clear" w:color="auto" w:fill="auto"/>
            <w:vAlign w:val="center"/>
          </w:tcPr>
          <w:p w14:paraId="56FBE4E4" w14:textId="77777777" w:rsidR="00DF5103" w:rsidRPr="00E259E5" w:rsidRDefault="00DF5103" w:rsidP="00E6267D">
            <w:pPr>
              <w:ind w:left="-96" w:right="-72" w:firstLine="5"/>
              <w:jc w:val="center"/>
              <w:rPr>
                <w:sz w:val="22"/>
                <w:szCs w:val="22"/>
              </w:rPr>
            </w:pPr>
            <w:r w:rsidRPr="00FD41A6">
              <w:rPr>
                <w:sz w:val="22"/>
                <w:szCs w:val="22"/>
              </w:rPr>
              <w:t>328,48</w:t>
            </w:r>
          </w:p>
        </w:tc>
        <w:tc>
          <w:tcPr>
            <w:tcW w:w="992" w:type="dxa"/>
            <w:shd w:val="clear" w:color="auto" w:fill="auto"/>
            <w:vAlign w:val="center"/>
          </w:tcPr>
          <w:p w14:paraId="1888E0D6" w14:textId="77777777" w:rsidR="00DF5103" w:rsidRPr="00E259E5" w:rsidRDefault="00DF5103" w:rsidP="00E6267D">
            <w:pPr>
              <w:ind w:left="-96" w:right="-72" w:firstLine="5"/>
              <w:jc w:val="center"/>
              <w:rPr>
                <w:sz w:val="22"/>
                <w:szCs w:val="22"/>
              </w:rPr>
            </w:pPr>
            <w:r w:rsidRPr="00FD41A6">
              <w:rPr>
                <w:sz w:val="22"/>
                <w:szCs w:val="22"/>
              </w:rPr>
              <w:t>306,91</w:t>
            </w:r>
          </w:p>
        </w:tc>
        <w:tc>
          <w:tcPr>
            <w:tcW w:w="992" w:type="dxa"/>
            <w:shd w:val="clear" w:color="auto" w:fill="auto"/>
            <w:vAlign w:val="center"/>
          </w:tcPr>
          <w:p w14:paraId="56263BB2" w14:textId="77777777" w:rsidR="00DF5103" w:rsidRPr="00E259E5" w:rsidRDefault="00DF5103" w:rsidP="00E6267D">
            <w:pPr>
              <w:ind w:left="-96" w:right="-72" w:firstLine="5"/>
              <w:jc w:val="center"/>
              <w:rPr>
                <w:sz w:val="22"/>
                <w:szCs w:val="22"/>
              </w:rPr>
            </w:pPr>
            <w:r w:rsidRPr="00FD41A6">
              <w:rPr>
                <w:sz w:val="22"/>
                <w:szCs w:val="22"/>
              </w:rPr>
              <w:t>350,05</w:t>
            </w:r>
          </w:p>
        </w:tc>
        <w:tc>
          <w:tcPr>
            <w:tcW w:w="993" w:type="dxa"/>
            <w:shd w:val="clear" w:color="auto" w:fill="auto"/>
            <w:vAlign w:val="center"/>
          </w:tcPr>
          <w:p w14:paraId="13CD0039" w14:textId="77777777" w:rsidR="00DF5103" w:rsidRPr="00E259E5" w:rsidRDefault="00DF5103" w:rsidP="00E6267D">
            <w:pPr>
              <w:ind w:left="-96" w:right="-72" w:firstLine="5"/>
              <w:jc w:val="center"/>
              <w:rPr>
                <w:sz w:val="22"/>
                <w:szCs w:val="22"/>
              </w:rPr>
            </w:pPr>
            <w:r w:rsidRPr="00FD41A6">
              <w:rPr>
                <w:sz w:val="22"/>
                <w:szCs w:val="22"/>
              </w:rPr>
              <w:t>328,48</w:t>
            </w:r>
          </w:p>
        </w:tc>
        <w:tc>
          <w:tcPr>
            <w:tcW w:w="1237" w:type="dxa"/>
            <w:shd w:val="clear" w:color="auto" w:fill="auto"/>
            <w:vAlign w:val="center"/>
          </w:tcPr>
          <w:p w14:paraId="3A8E350B" w14:textId="77777777" w:rsidR="00DF5103" w:rsidRPr="00E259E5" w:rsidRDefault="00DF5103" w:rsidP="00E6267D">
            <w:pPr>
              <w:ind w:left="-96" w:right="-72" w:firstLine="5"/>
              <w:jc w:val="center"/>
              <w:rPr>
                <w:sz w:val="22"/>
                <w:szCs w:val="22"/>
              </w:rPr>
            </w:pPr>
            <w:r w:rsidRPr="00FD41A6">
              <w:rPr>
                <w:sz w:val="22"/>
                <w:szCs w:val="22"/>
              </w:rPr>
              <w:t>60,37</w:t>
            </w:r>
          </w:p>
        </w:tc>
        <w:tc>
          <w:tcPr>
            <w:tcW w:w="1276" w:type="dxa"/>
            <w:shd w:val="clear" w:color="auto" w:fill="auto"/>
            <w:vAlign w:val="center"/>
          </w:tcPr>
          <w:p w14:paraId="7C95B285" w14:textId="77777777" w:rsidR="00DF5103" w:rsidRPr="00E259E5" w:rsidRDefault="00DF5103" w:rsidP="00E6267D">
            <w:pPr>
              <w:ind w:left="-96" w:right="-72" w:firstLine="5"/>
              <w:jc w:val="center"/>
              <w:rPr>
                <w:sz w:val="22"/>
                <w:szCs w:val="22"/>
              </w:rPr>
            </w:pPr>
            <w:r w:rsidRPr="00FD41A6">
              <w:rPr>
                <w:sz w:val="22"/>
                <w:szCs w:val="22"/>
              </w:rPr>
              <w:t>4 228,89</w:t>
            </w:r>
          </w:p>
        </w:tc>
        <w:tc>
          <w:tcPr>
            <w:tcW w:w="1098" w:type="dxa"/>
            <w:shd w:val="clear" w:color="auto" w:fill="auto"/>
            <w:vAlign w:val="center"/>
          </w:tcPr>
          <w:p w14:paraId="15EE9C1E" w14:textId="77777777" w:rsidR="00DF5103" w:rsidRDefault="00DF5103" w:rsidP="00E6267D">
            <w:pPr>
              <w:ind w:left="-145" w:right="-146"/>
              <w:jc w:val="center"/>
            </w:pPr>
            <w:r w:rsidRPr="00C536C9">
              <w:rPr>
                <w:sz w:val="22"/>
                <w:szCs w:val="22"/>
              </w:rPr>
              <w:t>х</w:t>
            </w:r>
          </w:p>
        </w:tc>
        <w:tc>
          <w:tcPr>
            <w:tcW w:w="1208" w:type="dxa"/>
            <w:shd w:val="clear" w:color="auto" w:fill="auto"/>
            <w:vAlign w:val="center"/>
          </w:tcPr>
          <w:p w14:paraId="7DE7F1DA" w14:textId="77777777" w:rsidR="00DF5103" w:rsidRDefault="00DF5103" w:rsidP="00E6267D">
            <w:pPr>
              <w:ind w:left="-70" w:right="-72"/>
              <w:jc w:val="center"/>
            </w:pPr>
            <w:r w:rsidRPr="00C536C9">
              <w:rPr>
                <w:sz w:val="22"/>
                <w:szCs w:val="22"/>
              </w:rPr>
              <w:t>х</w:t>
            </w:r>
          </w:p>
        </w:tc>
      </w:tr>
    </w:tbl>
    <w:p w14:paraId="293291F9" w14:textId="77777777" w:rsidR="00DF5103" w:rsidRDefault="00DF5103" w:rsidP="00DF5103">
      <w:pPr>
        <w:tabs>
          <w:tab w:val="left" w:pos="0"/>
        </w:tabs>
        <w:ind w:left="5387"/>
        <w:jc w:val="center"/>
        <w:rPr>
          <w:sz w:val="28"/>
          <w:szCs w:val="28"/>
        </w:rPr>
      </w:pPr>
    </w:p>
    <w:p w14:paraId="1416C7F0" w14:textId="77777777" w:rsidR="00DF5103" w:rsidRDefault="00DF5103" w:rsidP="00DF5103">
      <w:pPr>
        <w:tabs>
          <w:tab w:val="left" w:pos="4253"/>
        </w:tabs>
        <w:ind w:left="-567" w:right="-598" w:firstLine="709"/>
        <w:jc w:val="both"/>
      </w:pPr>
      <w:r w:rsidRPr="009C08BC">
        <w:t xml:space="preserve">* </w:t>
      </w:r>
      <w:r w:rsidRPr="008D32EA">
        <w:t xml:space="preserve">В соответствии с пунктами 2, 3 статьи 346.11 Налогового кодекса Российской Федерации (часть вторая) организации, индивидуальные предприниматели, применяющие упрощённую систему налогообложения, не признаются налогоплательщиками налога </w:t>
      </w:r>
      <w:r>
        <w:br/>
      </w:r>
      <w:r w:rsidRPr="008D32EA">
        <w:t>на добавленную стоимость.</w:t>
      </w:r>
    </w:p>
    <w:p w14:paraId="49010ACB" w14:textId="77777777" w:rsidR="00DF5103" w:rsidRPr="00886451" w:rsidRDefault="00DF5103" w:rsidP="00DF5103">
      <w:pPr>
        <w:ind w:left="-567" w:right="-598" w:firstLine="709"/>
        <w:jc w:val="both"/>
      </w:pPr>
      <w:r w:rsidRPr="00886451">
        <w:t>** Компонент на теплоноситель для ООО «</w:t>
      </w:r>
      <w:r>
        <w:t>Мир тепла</w:t>
      </w:r>
      <w:r w:rsidRPr="00886451">
        <w:t xml:space="preserve">» установлен постановлением Региональной энергетической комиссии Кузбасса </w:t>
      </w:r>
      <w:bookmarkStart w:id="157" w:name="_Hlk20229118"/>
      <w:r w:rsidRPr="00886451">
        <w:t>от 1</w:t>
      </w:r>
      <w:r>
        <w:t>1</w:t>
      </w:r>
      <w:r w:rsidRPr="00886451">
        <w:t>.</w:t>
      </w:r>
      <w:r>
        <w:t>07</w:t>
      </w:r>
      <w:r w:rsidRPr="00886451">
        <w:t>.202</w:t>
      </w:r>
      <w:r>
        <w:t>4</w:t>
      </w:r>
      <w:r w:rsidRPr="00886451">
        <w:t xml:space="preserve"> № </w:t>
      </w:r>
      <w:bookmarkEnd w:id="157"/>
      <w:r>
        <w:t>126.</w:t>
      </w:r>
    </w:p>
    <w:p w14:paraId="4807E7F6" w14:textId="77777777" w:rsidR="00DF5103" w:rsidRDefault="00DF5103" w:rsidP="00DF5103">
      <w:pPr>
        <w:tabs>
          <w:tab w:val="left" w:pos="4253"/>
        </w:tabs>
        <w:ind w:left="-567" w:right="-598" w:firstLine="709"/>
        <w:jc w:val="both"/>
      </w:pPr>
      <w:r w:rsidRPr="009C08BC">
        <w:t>*</w:t>
      </w:r>
      <w:r>
        <w:t>*</w:t>
      </w:r>
      <w:r w:rsidRPr="009C08BC">
        <w:t xml:space="preserve">* </w:t>
      </w:r>
      <w:r w:rsidRPr="0005219B">
        <w:t xml:space="preserve">Компонент на тепловую энергию для </w:t>
      </w:r>
      <w:r w:rsidRPr="009A08FA">
        <w:t>ООО «</w:t>
      </w:r>
      <w:r>
        <w:t>Мир тепла</w:t>
      </w:r>
      <w:r w:rsidRPr="009A08FA">
        <w:t xml:space="preserve">» </w:t>
      </w:r>
      <w:r w:rsidRPr="0005219B">
        <w:t xml:space="preserve">установлен постановлением Региональной энергетической комиссии Кузбасса от </w:t>
      </w:r>
      <w:r>
        <w:t>28</w:t>
      </w:r>
      <w:r w:rsidRPr="0005219B">
        <w:t>.</w:t>
      </w:r>
      <w:r>
        <w:t>03</w:t>
      </w:r>
      <w:r w:rsidRPr="0005219B">
        <w:t>.202</w:t>
      </w:r>
      <w:r>
        <w:t>2</w:t>
      </w:r>
      <w:r w:rsidRPr="0005219B">
        <w:t xml:space="preserve"> № </w:t>
      </w:r>
      <w:r>
        <w:t xml:space="preserve">80 </w:t>
      </w:r>
      <w:r w:rsidRPr="00E03BDF">
        <w:t>(в редакции постановлени</w:t>
      </w:r>
      <w:r>
        <w:t>й</w:t>
      </w:r>
      <w:r w:rsidRPr="00E03BDF">
        <w:t xml:space="preserve"> Региональной энергетической комиссии Кузбасса от </w:t>
      </w:r>
      <w:r>
        <w:t>28</w:t>
      </w:r>
      <w:r w:rsidRPr="00E03BDF">
        <w:t>.</w:t>
      </w:r>
      <w:r>
        <w:t>11</w:t>
      </w:r>
      <w:r w:rsidRPr="00E03BDF">
        <w:t xml:space="preserve">.2022 № </w:t>
      </w:r>
      <w:r>
        <w:t xml:space="preserve">907, </w:t>
      </w:r>
      <w:r>
        <w:br/>
        <w:t>от 30.11.2023 № 428, от 28.11.2024 № 420</w:t>
      </w:r>
      <w:r w:rsidRPr="00E03BDF">
        <w:t>)</w:t>
      </w:r>
      <w:r>
        <w:t>.</w:t>
      </w:r>
    </w:p>
    <w:p w14:paraId="725A9684" w14:textId="77777777" w:rsidR="00DF5103" w:rsidRDefault="00DF5103" w:rsidP="00DF5103">
      <w:pPr>
        <w:tabs>
          <w:tab w:val="left" w:pos="0"/>
          <w:tab w:val="left" w:pos="16018"/>
        </w:tabs>
        <w:ind w:left="-567" w:right="-598"/>
        <w:jc w:val="center"/>
        <w:rPr>
          <w:sz w:val="28"/>
          <w:szCs w:val="28"/>
        </w:rPr>
      </w:pPr>
      <w:r>
        <w:rPr>
          <w:sz w:val="28"/>
          <w:szCs w:val="28"/>
        </w:rPr>
        <w:t>».</w:t>
      </w:r>
    </w:p>
    <w:p w14:paraId="184D311A" w14:textId="77777777" w:rsidR="00DF5103" w:rsidRDefault="00DF5103" w:rsidP="00DF5103">
      <w:pPr>
        <w:tabs>
          <w:tab w:val="left" w:pos="0"/>
          <w:tab w:val="left" w:pos="16018"/>
        </w:tabs>
        <w:ind w:left="-567" w:right="-598"/>
        <w:jc w:val="center"/>
        <w:rPr>
          <w:sz w:val="28"/>
          <w:szCs w:val="28"/>
        </w:rPr>
      </w:pPr>
    </w:p>
    <w:p w14:paraId="646182B1" w14:textId="77777777" w:rsidR="00DF5103" w:rsidRDefault="00DF5103" w:rsidP="00DF5103">
      <w:pPr>
        <w:tabs>
          <w:tab w:val="left" w:pos="0"/>
          <w:tab w:val="left" w:pos="16018"/>
        </w:tabs>
        <w:rPr>
          <w:sz w:val="28"/>
          <w:szCs w:val="28"/>
        </w:rPr>
      </w:pPr>
    </w:p>
    <w:p w14:paraId="0BDFAEC0" w14:textId="77777777" w:rsidR="00DF5103" w:rsidRDefault="00DF5103" w:rsidP="00DF5103">
      <w:pPr>
        <w:tabs>
          <w:tab w:val="left" w:pos="3399"/>
        </w:tabs>
        <w:rPr>
          <w:sz w:val="28"/>
          <w:szCs w:val="28"/>
        </w:rPr>
      </w:pPr>
      <w:r>
        <w:rPr>
          <w:sz w:val="28"/>
          <w:szCs w:val="28"/>
        </w:rPr>
        <w:tab/>
      </w:r>
    </w:p>
    <w:p w14:paraId="1F3FA530" w14:textId="77777777" w:rsidR="00DF5103" w:rsidRDefault="00DF5103" w:rsidP="00DF5103">
      <w:pPr>
        <w:tabs>
          <w:tab w:val="left" w:pos="3399"/>
        </w:tabs>
        <w:rPr>
          <w:sz w:val="28"/>
          <w:szCs w:val="28"/>
        </w:rPr>
      </w:pPr>
    </w:p>
    <w:p w14:paraId="6BB579A2" w14:textId="77777777" w:rsidR="00DF5103" w:rsidRDefault="00DF5103" w:rsidP="00DF5103">
      <w:pPr>
        <w:tabs>
          <w:tab w:val="left" w:pos="3399"/>
        </w:tabs>
        <w:rPr>
          <w:sz w:val="28"/>
          <w:szCs w:val="28"/>
        </w:rPr>
        <w:sectPr w:rsidR="00DF5103" w:rsidSect="00DF5103">
          <w:pgSz w:w="16838" w:h="11906" w:orient="landscape"/>
          <w:pgMar w:top="851" w:right="1134" w:bottom="567" w:left="1134" w:header="567" w:footer="709" w:gutter="0"/>
          <w:cols w:space="708"/>
          <w:titlePg/>
          <w:docGrid w:linePitch="360"/>
        </w:sectPr>
      </w:pPr>
    </w:p>
    <w:p w14:paraId="0E66661D" w14:textId="5DB2B0A0" w:rsidR="00DF5103" w:rsidRPr="00F01343" w:rsidRDefault="00DF5103" w:rsidP="004033B5">
      <w:pPr>
        <w:tabs>
          <w:tab w:val="left" w:pos="270"/>
          <w:tab w:val="right" w:pos="9355"/>
        </w:tabs>
        <w:ind w:left="-5840" w:firstLine="10943"/>
      </w:pPr>
      <w:bookmarkStart w:id="158" w:name="_Hlk184218786"/>
      <w:r w:rsidRPr="00F01343">
        <w:lastRenderedPageBreak/>
        <w:t>Приложение</w:t>
      </w:r>
      <w:r>
        <w:t xml:space="preserve"> № 36 к протоколу</w:t>
      </w:r>
      <w:r w:rsidRPr="00F01343">
        <w:t xml:space="preserve"> № </w:t>
      </w:r>
      <w:r>
        <w:t>82</w:t>
      </w:r>
    </w:p>
    <w:p w14:paraId="09681E83" w14:textId="77777777" w:rsidR="00DF5103" w:rsidRPr="00F01343" w:rsidRDefault="00DF5103" w:rsidP="004033B5">
      <w:pPr>
        <w:tabs>
          <w:tab w:val="left" w:pos="3686"/>
          <w:tab w:val="left" w:pos="9498"/>
        </w:tabs>
        <w:ind w:left="-5840" w:right="-569" w:firstLine="10943"/>
      </w:pPr>
      <w:r w:rsidRPr="00F01343">
        <w:t>заседания правления Региональной</w:t>
      </w:r>
    </w:p>
    <w:p w14:paraId="7A672F00" w14:textId="77777777" w:rsidR="00DF5103" w:rsidRPr="00F01343" w:rsidRDefault="00DF5103" w:rsidP="004033B5">
      <w:pPr>
        <w:tabs>
          <w:tab w:val="left" w:pos="3686"/>
          <w:tab w:val="left" w:pos="9498"/>
        </w:tabs>
        <w:ind w:left="-5840" w:right="-569" w:firstLine="10943"/>
      </w:pPr>
      <w:r w:rsidRPr="00F01343">
        <w:t>энергетической комиссии</w:t>
      </w:r>
    </w:p>
    <w:p w14:paraId="638301AB" w14:textId="77777777" w:rsidR="00DF5103" w:rsidRDefault="00DF5103" w:rsidP="004033B5">
      <w:pPr>
        <w:tabs>
          <w:tab w:val="left" w:pos="3686"/>
          <w:tab w:val="left" w:pos="9498"/>
        </w:tabs>
        <w:ind w:left="-5840" w:right="-569" w:firstLine="10943"/>
      </w:pPr>
      <w:r w:rsidRPr="00F01343">
        <w:t xml:space="preserve">Кузбасса от </w:t>
      </w:r>
      <w:r>
        <w:t>28</w:t>
      </w:r>
      <w:r w:rsidRPr="00F01343">
        <w:t>.</w:t>
      </w:r>
      <w:r>
        <w:t>11</w:t>
      </w:r>
      <w:r w:rsidRPr="00F01343">
        <w:t>.2024</w:t>
      </w:r>
    </w:p>
    <w:p w14:paraId="2902D74C" w14:textId="77777777" w:rsidR="004033B5" w:rsidRDefault="004033B5" w:rsidP="004033B5">
      <w:pPr>
        <w:tabs>
          <w:tab w:val="left" w:pos="3686"/>
          <w:tab w:val="left" w:pos="9498"/>
        </w:tabs>
        <w:ind w:left="-5840" w:right="-569" w:firstLine="10943"/>
      </w:pPr>
    </w:p>
    <w:p w14:paraId="54097469" w14:textId="77777777" w:rsidR="004033B5" w:rsidRPr="004033B5" w:rsidRDefault="004033B5" w:rsidP="004033B5">
      <w:pPr>
        <w:jc w:val="center"/>
        <w:rPr>
          <w:snapToGrid w:val="0"/>
          <w:sz w:val="28"/>
          <w:szCs w:val="28"/>
        </w:rPr>
      </w:pPr>
      <w:r w:rsidRPr="004033B5">
        <w:rPr>
          <w:snapToGrid w:val="0"/>
          <w:sz w:val="28"/>
          <w:szCs w:val="28"/>
        </w:rPr>
        <w:t>Экспертное заключение</w:t>
      </w:r>
    </w:p>
    <w:p w14:paraId="09C3CF31" w14:textId="77777777" w:rsidR="004033B5" w:rsidRPr="004033B5" w:rsidRDefault="004033B5" w:rsidP="004033B5">
      <w:pPr>
        <w:jc w:val="center"/>
        <w:rPr>
          <w:snapToGrid w:val="0"/>
          <w:sz w:val="28"/>
          <w:szCs w:val="28"/>
        </w:rPr>
      </w:pPr>
      <w:r w:rsidRPr="004033B5">
        <w:rPr>
          <w:snapToGrid w:val="0"/>
          <w:sz w:val="28"/>
          <w:szCs w:val="28"/>
        </w:rPr>
        <w:t>Региональной энергетической комиссии Кузбасса</w:t>
      </w:r>
    </w:p>
    <w:p w14:paraId="37F0459F" w14:textId="77777777" w:rsidR="004033B5" w:rsidRPr="004033B5" w:rsidRDefault="004033B5" w:rsidP="004033B5">
      <w:pPr>
        <w:jc w:val="center"/>
        <w:rPr>
          <w:snapToGrid w:val="0"/>
          <w:sz w:val="28"/>
          <w:szCs w:val="28"/>
        </w:rPr>
      </w:pPr>
      <w:r w:rsidRPr="004033B5">
        <w:rPr>
          <w:snapToGrid w:val="0"/>
          <w:sz w:val="28"/>
          <w:szCs w:val="28"/>
        </w:rPr>
        <w:t xml:space="preserve">по материалам, представленным ООО «КК-ИНВЕСТ», для установления </w:t>
      </w:r>
      <w:r w:rsidRPr="004033B5">
        <w:rPr>
          <w:bCs/>
          <w:snapToGrid w:val="0"/>
          <w:color w:val="000000"/>
          <w:kern w:val="32"/>
          <w:sz w:val="28"/>
          <w:szCs w:val="28"/>
        </w:rPr>
        <w:t>долгосрочных параметров регулирования и долгосрочных тарифов на тепловую энергию</w:t>
      </w:r>
      <w:r w:rsidRPr="004033B5">
        <w:rPr>
          <w:snapToGrid w:val="0"/>
          <w:sz w:val="28"/>
          <w:szCs w:val="28"/>
        </w:rPr>
        <w:t xml:space="preserve"> и горячую воду в закрытой системе горячего водоснабжения, реализуемые на потребительском рынке Кемеровского муниципального округа на 2025-2027 годы</w:t>
      </w:r>
    </w:p>
    <w:p w14:paraId="0A419EDD" w14:textId="77777777" w:rsidR="004033B5" w:rsidRPr="004033B5" w:rsidRDefault="004033B5" w:rsidP="004033B5">
      <w:pPr>
        <w:tabs>
          <w:tab w:val="left" w:pos="426"/>
          <w:tab w:val="right" w:leader="dot" w:pos="9356"/>
        </w:tabs>
        <w:rPr>
          <w:b/>
          <w:snapToGrid w:val="0"/>
          <w:sz w:val="28"/>
          <w:szCs w:val="28"/>
        </w:rPr>
      </w:pPr>
    </w:p>
    <w:p w14:paraId="127829D4" w14:textId="77777777" w:rsidR="004033B5" w:rsidRPr="004033B5" w:rsidRDefault="004033B5" w:rsidP="004033B5">
      <w:pPr>
        <w:keepNext/>
        <w:tabs>
          <w:tab w:val="left" w:pos="142"/>
          <w:tab w:val="left" w:pos="426"/>
        </w:tabs>
        <w:jc w:val="center"/>
        <w:outlineLvl w:val="0"/>
        <w:rPr>
          <w:rFonts w:cs="Arial"/>
          <w:b/>
          <w:bCs/>
          <w:snapToGrid w:val="0"/>
          <w:kern w:val="32"/>
          <w:sz w:val="28"/>
          <w:szCs w:val="32"/>
          <w:lang w:eastAsia="en-US"/>
        </w:rPr>
      </w:pPr>
      <w:bookmarkStart w:id="159" w:name="_Toc50038354"/>
      <w:r w:rsidRPr="004033B5">
        <w:rPr>
          <w:rFonts w:cs="Arial"/>
          <w:b/>
          <w:bCs/>
          <w:snapToGrid w:val="0"/>
          <w:kern w:val="32"/>
          <w:sz w:val="28"/>
          <w:szCs w:val="32"/>
          <w:lang w:eastAsia="en-US"/>
        </w:rPr>
        <w:t>Общая характеристика предприятия</w:t>
      </w:r>
      <w:bookmarkEnd w:id="159"/>
    </w:p>
    <w:p w14:paraId="26E95D91" w14:textId="77777777" w:rsidR="004033B5" w:rsidRPr="004033B5" w:rsidRDefault="004033B5" w:rsidP="004033B5">
      <w:pPr>
        <w:ind w:firstLine="709"/>
        <w:jc w:val="center"/>
        <w:rPr>
          <w:b/>
          <w:snapToGrid w:val="0"/>
          <w:sz w:val="28"/>
          <w:szCs w:val="28"/>
          <w:u w:val="single"/>
        </w:rPr>
      </w:pPr>
    </w:p>
    <w:p w14:paraId="61B75C50" w14:textId="77777777" w:rsidR="004033B5" w:rsidRPr="004033B5" w:rsidRDefault="004033B5" w:rsidP="004033B5">
      <w:pPr>
        <w:ind w:firstLine="851"/>
        <w:jc w:val="both"/>
        <w:rPr>
          <w:snapToGrid w:val="0"/>
          <w:sz w:val="28"/>
          <w:szCs w:val="28"/>
        </w:rPr>
      </w:pPr>
      <w:r w:rsidRPr="004033B5">
        <w:rPr>
          <w:snapToGrid w:val="0"/>
          <w:sz w:val="28"/>
          <w:szCs w:val="28"/>
        </w:rPr>
        <w:t>Полное наименование организации – Общество с ограниченной ответственностью «КК-ИНВЕСТ», ИНН 1901133713.</w:t>
      </w:r>
    </w:p>
    <w:p w14:paraId="525D64B2" w14:textId="77777777" w:rsidR="004033B5" w:rsidRPr="004033B5" w:rsidRDefault="004033B5" w:rsidP="004033B5">
      <w:pPr>
        <w:ind w:firstLine="851"/>
        <w:jc w:val="both"/>
        <w:rPr>
          <w:snapToGrid w:val="0"/>
          <w:sz w:val="28"/>
          <w:szCs w:val="28"/>
        </w:rPr>
      </w:pPr>
      <w:r w:rsidRPr="004033B5">
        <w:rPr>
          <w:snapToGrid w:val="0"/>
          <w:sz w:val="28"/>
          <w:szCs w:val="28"/>
        </w:rPr>
        <w:t>Сокращенное наименование организации – ООО «КК-ИНВЕСТ».</w:t>
      </w:r>
    </w:p>
    <w:p w14:paraId="63ECCF43" w14:textId="77777777" w:rsidR="004033B5" w:rsidRPr="004033B5" w:rsidRDefault="004033B5" w:rsidP="004033B5">
      <w:pPr>
        <w:ind w:right="-1" w:firstLine="851"/>
        <w:jc w:val="both"/>
        <w:rPr>
          <w:snapToGrid w:val="0"/>
          <w:sz w:val="28"/>
          <w:szCs w:val="28"/>
        </w:rPr>
      </w:pPr>
      <w:r w:rsidRPr="004033B5">
        <w:rPr>
          <w:snapToGrid w:val="0"/>
          <w:sz w:val="28"/>
          <w:szCs w:val="28"/>
        </w:rPr>
        <w:t xml:space="preserve">Юридический адрес: 655004 Республика Хакасия, г. Абакан, </w:t>
      </w:r>
      <w:r w:rsidRPr="004033B5">
        <w:rPr>
          <w:snapToGrid w:val="0"/>
          <w:sz w:val="28"/>
          <w:szCs w:val="28"/>
        </w:rPr>
        <w:br/>
        <w:t>ул. Некрасова д. 31, строение 1, пом. 3Н, пом. 14.</w:t>
      </w:r>
    </w:p>
    <w:p w14:paraId="0ED82BF0" w14:textId="77777777" w:rsidR="004033B5" w:rsidRPr="004033B5" w:rsidRDefault="004033B5" w:rsidP="004033B5">
      <w:pPr>
        <w:ind w:right="-1" w:firstLine="851"/>
        <w:jc w:val="both"/>
        <w:rPr>
          <w:snapToGrid w:val="0"/>
          <w:sz w:val="28"/>
          <w:szCs w:val="28"/>
        </w:rPr>
      </w:pPr>
      <w:r w:rsidRPr="004033B5">
        <w:rPr>
          <w:snapToGrid w:val="0"/>
          <w:sz w:val="28"/>
          <w:szCs w:val="28"/>
        </w:rPr>
        <w:t xml:space="preserve">Фактический адрес: 650066 Кемеровская область-Кузбасс, </w:t>
      </w:r>
      <w:r w:rsidRPr="004033B5">
        <w:rPr>
          <w:snapToGrid w:val="0"/>
          <w:sz w:val="28"/>
          <w:szCs w:val="28"/>
        </w:rPr>
        <w:br/>
        <w:t>г. Кемерово, пр. Ленина д. 61.</w:t>
      </w:r>
    </w:p>
    <w:p w14:paraId="161A4D90" w14:textId="77777777" w:rsidR="004033B5" w:rsidRPr="004033B5" w:rsidRDefault="004033B5" w:rsidP="004033B5">
      <w:pPr>
        <w:ind w:right="-1" w:firstLine="851"/>
        <w:jc w:val="both"/>
        <w:rPr>
          <w:snapToGrid w:val="0"/>
          <w:sz w:val="28"/>
          <w:szCs w:val="28"/>
        </w:rPr>
      </w:pPr>
      <w:r w:rsidRPr="004033B5">
        <w:rPr>
          <w:snapToGrid w:val="0"/>
          <w:sz w:val="28"/>
          <w:szCs w:val="28"/>
        </w:rPr>
        <w:t>Должность, фамилия, имя, отчество руководителя – директор: Бельков Вадим Витальевич.</w:t>
      </w:r>
    </w:p>
    <w:p w14:paraId="0A1E49B5" w14:textId="77777777" w:rsidR="004033B5" w:rsidRPr="004033B5" w:rsidRDefault="004033B5" w:rsidP="004033B5">
      <w:pPr>
        <w:autoSpaceDE w:val="0"/>
        <w:autoSpaceDN w:val="0"/>
        <w:adjustRightInd w:val="0"/>
        <w:ind w:firstLine="851"/>
        <w:jc w:val="both"/>
        <w:rPr>
          <w:snapToGrid w:val="0"/>
          <w:sz w:val="28"/>
          <w:szCs w:val="28"/>
        </w:rPr>
      </w:pPr>
      <w:bookmarkStart w:id="160" w:name="_Hlk162513860"/>
      <w:r w:rsidRPr="004033B5">
        <w:rPr>
          <w:snapToGrid w:val="0"/>
          <w:sz w:val="28"/>
          <w:szCs w:val="28"/>
        </w:rPr>
        <w:t xml:space="preserve">Основным видом деятельности является аренда и управление собственным или арендованным недвижимым имуществом, дополнительным видом деятельности – производство, передача и распределение пара и горячей воды; кондиционирование воздуха. </w:t>
      </w:r>
    </w:p>
    <w:bookmarkEnd w:id="160"/>
    <w:p w14:paraId="46FE67AA" w14:textId="77777777" w:rsidR="004033B5" w:rsidRPr="004033B5" w:rsidRDefault="004033B5" w:rsidP="004033B5">
      <w:pPr>
        <w:autoSpaceDE w:val="0"/>
        <w:autoSpaceDN w:val="0"/>
        <w:adjustRightInd w:val="0"/>
        <w:ind w:firstLine="851"/>
        <w:jc w:val="both"/>
        <w:rPr>
          <w:snapToGrid w:val="0"/>
          <w:sz w:val="28"/>
          <w:szCs w:val="28"/>
        </w:rPr>
      </w:pPr>
      <w:r w:rsidRPr="004033B5">
        <w:rPr>
          <w:snapToGrid w:val="0"/>
          <w:sz w:val="28"/>
          <w:szCs w:val="28"/>
        </w:rPr>
        <w:t>ООО «КК-ИНВЕСТ»,</w:t>
      </w:r>
      <w:r w:rsidRPr="004033B5">
        <w:rPr>
          <w:b/>
          <w:snapToGrid w:val="0"/>
          <w:sz w:val="28"/>
          <w:szCs w:val="28"/>
        </w:rPr>
        <w:t xml:space="preserve"> </w:t>
      </w:r>
      <w:r w:rsidRPr="004033B5">
        <w:rPr>
          <w:snapToGrid w:val="0"/>
          <w:sz w:val="28"/>
          <w:szCs w:val="28"/>
        </w:rPr>
        <w:t xml:space="preserve">применяет общую систему налогообложения, </w:t>
      </w:r>
      <w:r w:rsidRPr="004033B5">
        <w:rPr>
          <w:snapToGrid w:val="0"/>
          <w:sz w:val="28"/>
          <w:szCs w:val="28"/>
        </w:rPr>
        <w:br/>
        <w:t>в связи с этим экономически обоснованные расходы предприятия, включаемые в состав НВВ, указаны без учета НДС.</w:t>
      </w:r>
    </w:p>
    <w:p w14:paraId="28DBC677" w14:textId="77777777" w:rsidR="004033B5" w:rsidRPr="004033B5" w:rsidRDefault="004033B5" w:rsidP="004033B5">
      <w:pPr>
        <w:ind w:firstLine="851"/>
        <w:jc w:val="both"/>
        <w:rPr>
          <w:sz w:val="28"/>
          <w:szCs w:val="28"/>
        </w:rPr>
      </w:pPr>
      <w:r w:rsidRPr="004033B5">
        <w:rPr>
          <w:sz w:val="28"/>
          <w:szCs w:val="28"/>
        </w:rPr>
        <w:t xml:space="preserve">ООО «КК-ИНВЕСТ», осуществляет свою деятельность в соответствии </w:t>
      </w:r>
      <w:r w:rsidRPr="004033B5">
        <w:rPr>
          <w:sz w:val="28"/>
          <w:szCs w:val="28"/>
        </w:rPr>
        <w:br/>
        <w:t>с действующим на территории Российской Федерации законодательством, Уставом предприятия (DOCS.FORM.6.42. Часть 1. 38. 2022-03-21 Устав КК-Инвест от 21.03.22).</w:t>
      </w:r>
    </w:p>
    <w:p w14:paraId="125997AE" w14:textId="77777777" w:rsidR="004033B5" w:rsidRPr="004033B5" w:rsidRDefault="004033B5" w:rsidP="004033B5">
      <w:pPr>
        <w:ind w:firstLine="851"/>
        <w:jc w:val="both"/>
        <w:rPr>
          <w:sz w:val="28"/>
          <w:szCs w:val="28"/>
        </w:rPr>
      </w:pPr>
      <w:r w:rsidRPr="004033B5">
        <w:rPr>
          <w:sz w:val="28"/>
          <w:szCs w:val="28"/>
        </w:rPr>
        <w:t xml:space="preserve">В соответствии со статьей 8 Федерального закона от 27.07.2010 </w:t>
      </w:r>
      <w:r w:rsidRPr="004033B5">
        <w:rPr>
          <w:sz w:val="28"/>
          <w:szCs w:val="28"/>
        </w:rPr>
        <w:br/>
        <w:t>№ 190-ФЗ «О теплоснабжении», цены (тарифы) на товары, услуги в сфере теплоснабжения ООО «КК-ИНВЕСТ», подлежат государственному регулированию.</w:t>
      </w:r>
    </w:p>
    <w:p w14:paraId="121C9687" w14:textId="77777777" w:rsidR="004033B5" w:rsidRPr="004033B5" w:rsidRDefault="004033B5" w:rsidP="004033B5">
      <w:pPr>
        <w:ind w:firstLine="708"/>
        <w:jc w:val="both"/>
        <w:rPr>
          <w:snapToGrid w:val="0"/>
          <w:sz w:val="28"/>
        </w:rPr>
      </w:pPr>
      <w:r w:rsidRPr="004033B5">
        <w:rPr>
          <w:snapToGrid w:val="0"/>
          <w:sz w:val="28"/>
          <w:szCs w:val="28"/>
        </w:rPr>
        <w:t xml:space="preserve">В соответствии с пунктами 3, 4, 5 Основ ценообразования в сфере теплоснабжения, утвержденных постановлением Правительства РФ </w:t>
      </w:r>
      <w:r w:rsidRPr="004033B5">
        <w:rPr>
          <w:snapToGrid w:val="0"/>
          <w:sz w:val="28"/>
          <w:szCs w:val="28"/>
        </w:rPr>
        <w:br/>
        <w:t xml:space="preserve">от 22.10.2012 № 1075 «О ценообразовании в сфере теплоснабжения», </w:t>
      </w:r>
      <w:r w:rsidRPr="004033B5">
        <w:rPr>
          <w:snapToGrid w:val="0"/>
          <w:sz w:val="28"/>
          <w:szCs w:val="28"/>
        </w:rPr>
        <w:br/>
        <w:t xml:space="preserve">цены (тарифы) на услуги в сфере теплоснабжения, оказываемые </w:t>
      </w:r>
      <w:r w:rsidRPr="004033B5">
        <w:rPr>
          <w:snapToGrid w:val="0"/>
          <w:sz w:val="28"/>
          <w:szCs w:val="28"/>
        </w:rPr>
        <w:br/>
        <w:t xml:space="preserve">ООО «КК-ИНВЕСТ» посредством собственного теплосетевого имущества, подлежат государственному регулированию. </w:t>
      </w:r>
      <w:r w:rsidRPr="004033B5">
        <w:rPr>
          <w:snapToGrid w:val="0"/>
          <w:sz w:val="28"/>
        </w:rPr>
        <w:t xml:space="preserve">Основание выписка из Единого </w:t>
      </w:r>
      <w:r w:rsidRPr="004033B5">
        <w:rPr>
          <w:snapToGrid w:val="0"/>
          <w:sz w:val="28"/>
        </w:rPr>
        <w:lastRenderedPageBreak/>
        <w:t xml:space="preserve">государственного реестра недвижимости об объекте недвижимости на объект недвижимости: здание котельной, кадастровый номер: 42:04:0337004:180, номер государственной регистрации 412:04:0337004:180-42/070/2020-9 </w:t>
      </w:r>
      <w:r w:rsidRPr="004033B5">
        <w:rPr>
          <w:snapToGrid w:val="0"/>
          <w:sz w:val="28"/>
        </w:rPr>
        <w:br/>
        <w:t xml:space="preserve">от 10.11.2020. Вид права: собственность, закреплено за ООО «КК-ИНВЕСТ» </w:t>
      </w:r>
      <w:r w:rsidRPr="004033B5">
        <w:rPr>
          <w:snapToGrid w:val="0"/>
          <w:sz w:val="28"/>
          <w:szCs w:val="28"/>
        </w:rPr>
        <w:t xml:space="preserve">(DOCS.FORM.6.42. Часть 1. 37. выписка ЕГРН </w:t>
      </w:r>
      <w:proofErr w:type="gramStart"/>
      <w:r w:rsidRPr="004033B5">
        <w:rPr>
          <w:snapToGrid w:val="0"/>
          <w:sz w:val="28"/>
          <w:szCs w:val="28"/>
        </w:rPr>
        <w:t>котельная  42</w:t>
      </w:r>
      <w:proofErr w:type="gramEnd"/>
      <w:r w:rsidRPr="004033B5">
        <w:rPr>
          <w:snapToGrid w:val="0"/>
          <w:sz w:val="28"/>
          <w:szCs w:val="28"/>
        </w:rPr>
        <w:t xml:space="preserve"> 04 0337004 180</w:t>
      </w:r>
      <w:r w:rsidRPr="004033B5">
        <w:rPr>
          <w:snapToGrid w:val="0"/>
          <w:sz w:val="28"/>
        </w:rPr>
        <w:t xml:space="preserve">). </w:t>
      </w:r>
    </w:p>
    <w:p w14:paraId="6DC761E0" w14:textId="77777777" w:rsidR="004033B5" w:rsidRPr="004033B5" w:rsidRDefault="004033B5" w:rsidP="004033B5">
      <w:pPr>
        <w:ind w:firstLine="708"/>
        <w:jc w:val="both"/>
        <w:rPr>
          <w:snapToGrid w:val="0"/>
          <w:sz w:val="28"/>
          <w:szCs w:val="28"/>
        </w:rPr>
      </w:pPr>
      <w:bookmarkStart w:id="161" w:name="_Hlk162513969"/>
      <w:r w:rsidRPr="004033B5">
        <w:rPr>
          <w:snapToGrid w:val="0"/>
          <w:sz w:val="28"/>
          <w:szCs w:val="28"/>
        </w:rPr>
        <w:t xml:space="preserve">Здание котельной </w:t>
      </w:r>
      <w:r w:rsidRPr="004033B5">
        <w:rPr>
          <w:iCs/>
          <w:snapToGrid w:val="0"/>
          <w:sz w:val="28"/>
          <w:szCs w:val="28"/>
        </w:rPr>
        <w:t xml:space="preserve">расположено на территории учреждения. </w:t>
      </w:r>
      <w:r w:rsidRPr="004033B5">
        <w:rPr>
          <w:snapToGrid w:val="0"/>
          <w:sz w:val="28"/>
          <w:szCs w:val="28"/>
        </w:rPr>
        <w:t>Котельная обеспечивает тепловой энергией и ГВС ЦО «</w:t>
      </w:r>
      <w:proofErr w:type="spellStart"/>
      <w:r w:rsidRPr="004033B5">
        <w:rPr>
          <w:snapToGrid w:val="0"/>
          <w:sz w:val="28"/>
          <w:szCs w:val="28"/>
        </w:rPr>
        <w:t>Притомье</w:t>
      </w:r>
      <w:proofErr w:type="spellEnd"/>
      <w:r w:rsidRPr="004033B5">
        <w:rPr>
          <w:snapToGrid w:val="0"/>
          <w:sz w:val="28"/>
          <w:szCs w:val="28"/>
        </w:rPr>
        <w:t xml:space="preserve">» и многоквартирный дом, расположенный по адресу: Кемеровский муниципальный округ, ул. Тупик </w:t>
      </w:r>
      <w:proofErr w:type="spellStart"/>
      <w:r w:rsidRPr="004033B5">
        <w:rPr>
          <w:snapToGrid w:val="0"/>
          <w:sz w:val="28"/>
          <w:szCs w:val="28"/>
        </w:rPr>
        <w:t>Притомье</w:t>
      </w:r>
      <w:proofErr w:type="spellEnd"/>
      <w:r w:rsidRPr="004033B5">
        <w:rPr>
          <w:snapToGrid w:val="0"/>
          <w:sz w:val="28"/>
          <w:szCs w:val="28"/>
        </w:rPr>
        <w:t>, д. 1.</w:t>
      </w:r>
    </w:p>
    <w:p w14:paraId="1502CE5B" w14:textId="77777777" w:rsidR="004033B5" w:rsidRPr="004033B5" w:rsidRDefault="004033B5" w:rsidP="004033B5">
      <w:pPr>
        <w:ind w:firstLine="708"/>
        <w:jc w:val="both"/>
        <w:rPr>
          <w:snapToGrid w:val="0"/>
          <w:sz w:val="28"/>
          <w:szCs w:val="28"/>
        </w:rPr>
      </w:pPr>
      <w:bookmarkStart w:id="162" w:name="_Hlk162514067"/>
      <w:bookmarkEnd w:id="161"/>
      <w:r w:rsidRPr="004033B5">
        <w:rPr>
          <w:snapToGrid w:val="0"/>
          <w:sz w:val="28"/>
          <w:szCs w:val="28"/>
        </w:rPr>
        <w:t xml:space="preserve">Основными тепловыми нагрузками, покрываемые котельной, являются отопление, вентиляция, горячее водоснабжение, подогрев бассейнов </w:t>
      </w:r>
      <w:r w:rsidRPr="004033B5">
        <w:rPr>
          <w:snapToGrid w:val="0"/>
          <w:sz w:val="28"/>
          <w:szCs w:val="28"/>
        </w:rPr>
        <w:br/>
        <w:t>ЦО «</w:t>
      </w:r>
      <w:proofErr w:type="spellStart"/>
      <w:r w:rsidRPr="004033B5">
        <w:rPr>
          <w:snapToGrid w:val="0"/>
          <w:sz w:val="28"/>
          <w:szCs w:val="28"/>
        </w:rPr>
        <w:t>Притомье</w:t>
      </w:r>
      <w:proofErr w:type="spellEnd"/>
      <w:r w:rsidRPr="004033B5">
        <w:rPr>
          <w:snapToGrid w:val="0"/>
          <w:sz w:val="28"/>
          <w:szCs w:val="28"/>
        </w:rPr>
        <w:t xml:space="preserve">». Система теплоснабжения закрытая. Режим работы котельный – круглосуточный. </w:t>
      </w:r>
    </w:p>
    <w:p w14:paraId="27B335D4" w14:textId="77777777" w:rsidR="004033B5" w:rsidRPr="004033B5" w:rsidRDefault="004033B5" w:rsidP="004033B5">
      <w:pPr>
        <w:ind w:firstLine="851"/>
        <w:jc w:val="both"/>
        <w:rPr>
          <w:rFonts w:eastAsia="Calibri"/>
          <w:sz w:val="28"/>
          <w:lang w:eastAsia="en-US"/>
        </w:rPr>
      </w:pPr>
      <w:r w:rsidRPr="004033B5">
        <w:rPr>
          <w:rFonts w:eastAsia="Calibri"/>
          <w:sz w:val="28"/>
          <w:lang w:eastAsia="en-US"/>
        </w:rPr>
        <w:t xml:space="preserve">В котельной установлено 4 отопительных котла одинаковой модификации: </w:t>
      </w:r>
      <w:proofErr w:type="spellStart"/>
      <w:r w:rsidRPr="004033B5">
        <w:rPr>
          <w:rFonts w:eastAsia="Calibri"/>
          <w:sz w:val="28"/>
          <w:lang w:eastAsia="en-US"/>
        </w:rPr>
        <w:t>Квр</w:t>
      </w:r>
      <w:proofErr w:type="spellEnd"/>
      <w:r w:rsidRPr="004033B5">
        <w:rPr>
          <w:rFonts w:eastAsia="Calibri"/>
          <w:sz w:val="28"/>
          <w:lang w:eastAsia="en-US"/>
        </w:rPr>
        <w:t xml:space="preserve"> 1,25 Мвт. Мощность каждого котла составляет </w:t>
      </w:r>
      <w:r w:rsidRPr="004033B5">
        <w:rPr>
          <w:rFonts w:eastAsia="Calibri"/>
          <w:sz w:val="28"/>
          <w:lang w:eastAsia="en-US"/>
        </w:rPr>
        <w:br/>
        <w:t xml:space="preserve">1,08 Гкал/час. Установленная тепловая мощность котельной составляет </w:t>
      </w:r>
      <w:r w:rsidRPr="004033B5">
        <w:rPr>
          <w:rFonts w:eastAsia="Calibri"/>
          <w:sz w:val="28"/>
          <w:lang w:eastAsia="en-US"/>
        </w:rPr>
        <w:br/>
        <w:t>4,32 Гкал/ч.</w:t>
      </w:r>
    </w:p>
    <w:bookmarkEnd w:id="162"/>
    <w:p w14:paraId="2124C568" w14:textId="77777777" w:rsidR="004033B5" w:rsidRPr="004033B5" w:rsidRDefault="004033B5" w:rsidP="004033B5">
      <w:pPr>
        <w:ind w:firstLine="851"/>
        <w:jc w:val="both"/>
        <w:rPr>
          <w:rFonts w:eastAsia="Calibri"/>
          <w:sz w:val="28"/>
          <w:lang w:eastAsia="en-US"/>
        </w:rPr>
      </w:pPr>
      <w:r w:rsidRPr="004033B5">
        <w:rPr>
          <w:rFonts w:eastAsia="Calibri"/>
          <w:sz w:val="28"/>
          <w:lang w:eastAsia="en-US"/>
        </w:rPr>
        <w:t xml:space="preserve">Поставка угля на склад осуществляется по договорам поставки угля, посредствам грузового автотранспорта со стороны организации поставщика. </w:t>
      </w:r>
      <w:r w:rsidRPr="004033B5">
        <w:rPr>
          <w:rFonts w:eastAsia="Calibri"/>
          <w:sz w:val="28"/>
          <w:lang w:eastAsia="en-US"/>
        </w:rPr>
        <w:br/>
        <w:t xml:space="preserve">На 2024 год договор поставки угля не заключен. Последняя поставка угля </w:t>
      </w:r>
      <w:r w:rsidRPr="004033B5">
        <w:rPr>
          <w:rFonts w:eastAsia="Calibri"/>
          <w:sz w:val="28"/>
          <w:lang w:eastAsia="en-US"/>
        </w:rPr>
        <w:br/>
        <w:t>осуществлялась в 2023 году ООО «</w:t>
      </w:r>
      <w:proofErr w:type="spellStart"/>
      <w:r w:rsidRPr="004033B5">
        <w:rPr>
          <w:rFonts w:eastAsia="Calibri"/>
          <w:sz w:val="28"/>
          <w:lang w:eastAsia="en-US"/>
        </w:rPr>
        <w:t>ПромСнаб</w:t>
      </w:r>
      <w:proofErr w:type="spellEnd"/>
      <w:r w:rsidRPr="004033B5">
        <w:rPr>
          <w:rFonts w:eastAsia="Calibri"/>
          <w:sz w:val="28"/>
          <w:lang w:eastAsia="en-US"/>
        </w:rPr>
        <w:t>». Уголь складируется в отдельно - стоящий угольный склад, пристроенный к зданию котельной. Вместимость склада составляет 1 500 т. Перемещение угля осуществляется собственным механизированным транспортом (трактор колесный).</w:t>
      </w:r>
    </w:p>
    <w:p w14:paraId="1AB5F3E3" w14:textId="77777777" w:rsidR="004033B5" w:rsidRPr="004033B5" w:rsidRDefault="004033B5" w:rsidP="004033B5">
      <w:pPr>
        <w:ind w:firstLine="851"/>
        <w:jc w:val="both"/>
        <w:rPr>
          <w:rFonts w:eastAsia="Calibri"/>
          <w:sz w:val="28"/>
          <w:lang w:eastAsia="en-US"/>
        </w:rPr>
      </w:pPr>
      <w:r w:rsidRPr="004033B5">
        <w:rPr>
          <w:rFonts w:eastAsia="Calibri"/>
          <w:sz w:val="28"/>
          <w:lang w:eastAsia="en-US"/>
        </w:rPr>
        <w:t xml:space="preserve">Котельные установки обеспечены ручными топками для механического заброса топлива, который в свою очередь обеспечивается кочегарами </w:t>
      </w:r>
      <w:r w:rsidRPr="004033B5">
        <w:rPr>
          <w:rFonts w:eastAsia="Calibri"/>
          <w:sz w:val="28"/>
          <w:lang w:eastAsia="en-US"/>
        </w:rPr>
        <w:br/>
        <w:t>в количестве 8 человек (2 человека в смену).</w:t>
      </w:r>
    </w:p>
    <w:p w14:paraId="5159FB6B" w14:textId="77777777" w:rsidR="004033B5" w:rsidRPr="004033B5" w:rsidRDefault="004033B5" w:rsidP="004033B5">
      <w:pPr>
        <w:ind w:firstLine="851"/>
        <w:jc w:val="both"/>
        <w:rPr>
          <w:rFonts w:eastAsia="Calibri"/>
          <w:sz w:val="28"/>
          <w:lang w:eastAsia="en-US"/>
        </w:rPr>
      </w:pPr>
      <w:r w:rsidRPr="004033B5">
        <w:rPr>
          <w:rFonts w:eastAsia="Calibri"/>
          <w:sz w:val="28"/>
          <w:lang w:eastAsia="en-US"/>
        </w:rPr>
        <w:t xml:space="preserve">Для удаления шлака из котлов предусмотрена линия </w:t>
      </w:r>
      <w:proofErr w:type="spellStart"/>
      <w:r w:rsidRPr="004033B5">
        <w:rPr>
          <w:rFonts w:eastAsia="Calibri"/>
          <w:sz w:val="28"/>
          <w:lang w:eastAsia="en-US"/>
        </w:rPr>
        <w:t>шлакозолоудаления</w:t>
      </w:r>
      <w:proofErr w:type="spellEnd"/>
      <w:r w:rsidRPr="004033B5">
        <w:rPr>
          <w:rFonts w:eastAsia="Calibri"/>
          <w:sz w:val="28"/>
          <w:lang w:eastAsia="en-US"/>
        </w:rPr>
        <w:t xml:space="preserve"> ШЗУ (транспортер скребковый ТС-2-30). Дымоудаление обеспечивается системой циклон.</w:t>
      </w:r>
    </w:p>
    <w:p w14:paraId="040F1B4E" w14:textId="77777777" w:rsidR="004033B5" w:rsidRPr="004033B5" w:rsidRDefault="004033B5" w:rsidP="004033B5">
      <w:pPr>
        <w:ind w:firstLine="851"/>
        <w:jc w:val="both"/>
        <w:rPr>
          <w:rFonts w:eastAsia="Calibri"/>
          <w:sz w:val="28"/>
          <w:lang w:eastAsia="en-US"/>
        </w:rPr>
      </w:pPr>
      <w:r w:rsidRPr="004033B5">
        <w:rPr>
          <w:rFonts w:eastAsia="Calibri"/>
          <w:sz w:val="28"/>
          <w:lang w:eastAsia="en-US"/>
        </w:rPr>
        <w:t>Электроснабжение котельной осуществляется от электрических сетей находящихся на балансе ООО «</w:t>
      </w:r>
      <w:proofErr w:type="spellStart"/>
      <w:r w:rsidRPr="004033B5">
        <w:rPr>
          <w:rFonts w:eastAsia="Calibri"/>
          <w:sz w:val="28"/>
          <w:lang w:eastAsia="en-US"/>
        </w:rPr>
        <w:t>КЭнК</w:t>
      </w:r>
      <w:proofErr w:type="spellEnd"/>
      <w:r w:rsidRPr="004033B5">
        <w:rPr>
          <w:rFonts w:eastAsia="Calibri"/>
          <w:sz w:val="28"/>
          <w:lang w:eastAsia="en-US"/>
        </w:rPr>
        <w:t xml:space="preserve">» от «ТП 381П» и «ТП 238П», </w:t>
      </w:r>
      <w:r w:rsidRPr="004033B5">
        <w:rPr>
          <w:rFonts w:eastAsia="Calibri"/>
          <w:sz w:val="28"/>
          <w:lang w:eastAsia="en-US"/>
        </w:rPr>
        <w:br/>
        <w:t xml:space="preserve">на основании договора электроснабжения, заключенного </w:t>
      </w:r>
      <w:r w:rsidRPr="004033B5">
        <w:rPr>
          <w:rFonts w:eastAsia="Calibri"/>
          <w:sz w:val="28"/>
          <w:lang w:eastAsia="en-US"/>
        </w:rPr>
        <w:br/>
        <w:t>с АО «Кузбассэнерго». Котельная обеспечена отдельной щитовой, с устройством 2х независимых вводов 1 категории энергоснабжения.</w:t>
      </w:r>
    </w:p>
    <w:p w14:paraId="5297343C" w14:textId="77777777" w:rsidR="004033B5" w:rsidRPr="004033B5" w:rsidRDefault="004033B5" w:rsidP="004033B5">
      <w:pPr>
        <w:ind w:firstLine="851"/>
        <w:jc w:val="both"/>
        <w:rPr>
          <w:rFonts w:eastAsia="Calibri"/>
          <w:sz w:val="28"/>
          <w:lang w:eastAsia="en-US"/>
        </w:rPr>
      </w:pPr>
      <w:r w:rsidRPr="004033B5">
        <w:rPr>
          <w:rFonts w:eastAsia="Calibri"/>
          <w:sz w:val="28"/>
          <w:lang w:eastAsia="en-US"/>
        </w:rPr>
        <w:t>Водоснабжение котельных осуществляется из собственных источников: скважина №1, скважина №2.</w:t>
      </w:r>
    </w:p>
    <w:p w14:paraId="0DBBC4C8" w14:textId="77777777" w:rsidR="004033B5" w:rsidRPr="004033B5" w:rsidRDefault="004033B5" w:rsidP="004033B5">
      <w:pPr>
        <w:ind w:firstLine="708"/>
        <w:jc w:val="both"/>
        <w:rPr>
          <w:snapToGrid w:val="0"/>
          <w:sz w:val="28"/>
          <w:szCs w:val="28"/>
        </w:rPr>
      </w:pPr>
      <w:r w:rsidRPr="004033B5">
        <w:rPr>
          <w:snapToGrid w:val="0"/>
          <w:sz w:val="28"/>
          <w:szCs w:val="28"/>
        </w:rPr>
        <w:t xml:space="preserve">Расходы предприятия рассчитываются в соответствии с пунктами </w:t>
      </w:r>
      <w:r w:rsidRPr="004033B5">
        <w:rPr>
          <w:snapToGrid w:val="0"/>
          <w:sz w:val="28"/>
          <w:szCs w:val="28"/>
        </w:rPr>
        <w:br/>
        <w:t>28 и 31 Основ ценообразования.</w:t>
      </w:r>
    </w:p>
    <w:p w14:paraId="7778DE1B" w14:textId="77777777" w:rsidR="004033B5" w:rsidRPr="004033B5" w:rsidRDefault="004033B5" w:rsidP="004033B5">
      <w:pPr>
        <w:ind w:firstLine="709"/>
        <w:jc w:val="both"/>
        <w:rPr>
          <w:snapToGrid w:val="0"/>
          <w:sz w:val="28"/>
          <w:szCs w:val="28"/>
        </w:rPr>
      </w:pPr>
      <w:r w:rsidRPr="004033B5">
        <w:rPr>
          <w:sz w:val="28"/>
          <w:szCs w:val="28"/>
        </w:rPr>
        <w:t xml:space="preserve">ООО «КК-ИНВЕСТ» обратилось в Региональную энергетическую комиссию Кузбасса с заявлением </w:t>
      </w:r>
      <w:r w:rsidRPr="004033B5">
        <w:rPr>
          <w:snapToGrid w:val="0"/>
          <w:sz w:val="28"/>
          <w:szCs w:val="28"/>
        </w:rPr>
        <w:t xml:space="preserve">об установлении </w:t>
      </w:r>
      <w:r w:rsidRPr="004033B5">
        <w:rPr>
          <w:bCs/>
          <w:snapToGrid w:val="0"/>
          <w:color w:val="000000"/>
          <w:kern w:val="32"/>
          <w:sz w:val="28"/>
          <w:szCs w:val="28"/>
        </w:rPr>
        <w:t>долгосрочных параметров регулирования и долгосрочных тарифов на тепловую</w:t>
      </w:r>
      <w:r w:rsidRPr="004033B5">
        <w:rPr>
          <w:snapToGrid w:val="0"/>
          <w:sz w:val="28"/>
          <w:szCs w:val="28"/>
        </w:rPr>
        <w:t xml:space="preserve"> энергию и горячую воду </w:t>
      </w:r>
      <w:r w:rsidRPr="004033B5">
        <w:rPr>
          <w:snapToGrid w:val="0"/>
          <w:sz w:val="28"/>
          <w:szCs w:val="28"/>
        </w:rPr>
        <w:br/>
        <w:t xml:space="preserve">в закрытой системе горячего водоснабжения, реализуемые на потребительском рынке Кемеровского муниципального округа на 2025-2027 годы </w:t>
      </w:r>
      <w:r w:rsidRPr="004033B5">
        <w:rPr>
          <w:snapToGrid w:val="0"/>
          <w:sz w:val="28"/>
          <w:szCs w:val="28"/>
        </w:rPr>
        <w:br/>
      </w:r>
      <w:r w:rsidRPr="004033B5">
        <w:rPr>
          <w:snapToGrid w:val="0"/>
          <w:sz w:val="28"/>
          <w:szCs w:val="28"/>
        </w:rPr>
        <w:lastRenderedPageBreak/>
        <w:t>(</w:t>
      </w:r>
      <w:r w:rsidRPr="004033B5">
        <w:rPr>
          <w:sz w:val="28"/>
          <w:szCs w:val="28"/>
        </w:rPr>
        <w:t xml:space="preserve">исх. от 25.04.2024 № б/н, </w:t>
      </w:r>
      <w:proofErr w:type="spellStart"/>
      <w:r w:rsidRPr="004033B5">
        <w:rPr>
          <w:sz w:val="28"/>
          <w:szCs w:val="28"/>
        </w:rPr>
        <w:t>вх</w:t>
      </w:r>
      <w:proofErr w:type="spellEnd"/>
      <w:r w:rsidRPr="004033B5">
        <w:rPr>
          <w:sz w:val="28"/>
          <w:szCs w:val="28"/>
        </w:rPr>
        <w:t>. № 3099 от 27.04.2024).</w:t>
      </w:r>
      <w:r w:rsidRPr="004033B5">
        <w:rPr>
          <w:snapToGrid w:val="0"/>
          <w:sz w:val="28"/>
          <w:szCs w:val="28"/>
        </w:rPr>
        <w:t xml:space="preserve"> Письмами исх. № б/н </w:t>
      </w:r>
      <w:r w:rsidRPr="004033B5">
        <w:rPr>
          <w:snapToGrid w:val="0"/>
          <w:sz w:val="28"/>
          <w:szCs w:val="28"/>
        </w:rPr>
        <w:br/>
        <w:t>от 15.11.2024 года (</w:t>
      </w:r>
      <w:proofErr w:type="spellStart"/>
      <w:r w:rsidRPr="004033B5">
        <w:rPr>
          <w:snapToGrid w:val="0"/>
          <w:sz w:val="28"/>
          <w:szCs w:val="28"/>
        </w:rPr>
        <w:t>вх</w:t>
      </w:r>
      <w:proofErr w:type="spellEnd"/>
      <w:r w:rsidRPr="004033B5">
        <w:rPr>
          <w:snapToGrid w:val="0"/>
          <w:sz w:val="28"/>
          <w:szCs w:val="28"/>
        </w:rPr>
        <w:t>. от 18.11.2024 № 7722) и исх. № б/н от 19.11.2024 года (</w:t>
      </w:r>
      <w:proofErr w:type="spellStart"/>
      <w:r w:rsidRPr="004033B5">
        <w:rPr>
          <w:snapToGrid w:val="0"/>
          <w:sz w:val="28"/>
          <w:szCs w:val="28"/>
        </w:rPr>
        <w:t>вх</w:t>
      </w:r>
      <w:proofErr w:type="spellEnd"/>
      <w:r w:rsidRPr="004033B5">
        <w:rPr>
          <w:snapToGrid w:val="0"/>
          <w:sz w:val="28"/>
          <w:szCs w:val="28"/>
        </w:rPr>
        <w:t>. от 19.11.2024 № 7786) представлены</w:t>
      </w:r>
      <w:r w:rsidRPr="004033B5">
        <w:rPr>
          <w:sz w:val="28"/>
          <w:szCs w:val="28"/>
        </w:rPr>
        <w:t xml:space="preserve"> </w:t>
      </w:r>
      <w:r w:rsidRPr="004033B5">
        <w:rPr>
          <w:snapToGrid w:val="0"/>
          <w:sz w:val="28"/>
          <w:szCs w:val="28"/>
        </w:rPr>
        <w:t>дополнительные пакеты документов.</w:t>
      </w:r>
      <w:r w:rsidRPr="004033B5">
        <w:rPr>
          <w:sz w:val="28"/>
          <w:szCs w:val="28"/>
        </w:rPr>
        <w:t xml:space="preserve"> Региональной энергетической комиссией Кузбасса открыто дело </w:t>
      </w:r>
      <w:r w:rsidRPr="004033B5">
        <w:rPr>
          <w:sz w:val="28"/>
          <w:szCs w:val="28"/>
        </w:rPr>
        <w:br/>
        <w:t>«</w:t>
      </w:r>
      <w:r w:rsidRPr="004033B5">
        <w:rPr>
          <w:snapToGrid w:val="0"/>
          <w:sz w:val="28"/>
          <w:szCs w:val="28"/>
        </w:rPr>
        <w:t>Об установлении</w:t>
      </w:r>
      <w:r w:rsidRPr="004033B5">
        <w:rPr>
          <w:bCs/>
          <w:snapToGrid w:val="0"/>
          <w:color w:val="000000"/>
          <w:kern w:val="32"/>
          <w:sz w:val="28"/>
          <w:szCs w:val="28"/>
        </w:rPr>
        <w:t xml:space="preserve"> долгосрочных параметров регулирования и долгосрочных</w:t>
      </w:r>
      <w:r w:rsidRPr="004033B5">
        <w:rPr>
          <w:snapToGrid w:val="0"/>
          <w:sz w:val="28"/>
          <w:szCs w:val="28"/>
        </w:rPr>
        <w:t xml:space="preserve"> тарифов на тепловую энергию и горячую воду в закрытой системе горячего водоснабжения на территории Кемеровского муниципального округа </w:t>
      </w:r>
      <w:r w:rsidRPr="004033B5">
        <w:rPr>
          <w:snapToGrid w:val="0"/>
          <w:sz w:val="28"/>
          <w:szCs w:val="28"/>
        </w:rPr>
        <w:br/>
        <w:t xml:space="preserve">на 2025-2027 годы для ООО «КК-ИНВЕСТ» № РЭК/88-КК-Инвест-2025 </w:t>
      </w:r>
      <w:r w:rsidRPr="004033B5">
        <w:rPr>
          <w:snapToGrid w:val="0"/>
          <w:sz w:val="28"/>
          <w:szCs w:val="28"/>
        </w:rPr>
        <w:br/>
        <w:t>от 27.04.2024.</w:t>
      </w:r>
    </w:p>
    <w:p w14:paraId="72EDAD83" w14:textId="77777777" w:rsidR="004033B5" w:rsidRPr="004033B5" w:rsidRDefault="004033B5" w:rsidP="004033B5">
      <w:pPr>
        <w:ind w:right="-1" w:firstLine="709"/>
        <w:jc w:val="both"/>
        <w:rPr>
          <w:snapToGrid w:val="0"/>
          <w:sz w:val="28"/>
          <w:szCs w:val="28"/>
          <w:lang w:eastAsia="en-US"/>
        </w:rPr>
      </w:pPr>
      <w:bookmarkStart w:id="163" w:name="_Hlk110349725"/>
      <w:r w:rsidRPr="004033B5">
        <w:rPr>
          <w:bCs/>
          <w:sz w:val="28"/>
          <w:szCs w:val="28"/>
        </w:rPr>
        <w:t xml:space="preserve">Для составления данного заключения эксперты руководствовались Прогнозом Минэкономразвития РФ, опубликованным на официальном сайте </w:t>
      </w:r>
      <w:r w:rsidRPr="004033B5">
        <w:rPr>
          <w:snapToGrid w:val="0"/>
          <w:sz w:val="28"/>
          <w:szCs w:val="28"/>
          <w:lang w:eastAsia="en-US"/>
        </w:rPr>
        <w:t>Минэкономразвития РФ 30.09.2024, в соответствии с которым:</w:t>
      </w:r>
      <w:bookmarkEnd w:id="163"/>
    </w:p>
    <w:p w14:paraId="23267699" w14:textId="77777777" w:rsidR="004033B5" w:rsidRPr="004033B5" w:rsidRDefault="004033B5" w:rsidP="004033B5">
      <w:pPr>
        <w:ind w:right="-1" w:firstLine="709"/>
        <w:jc w:val="both"/>
        <w:rPr>
          <w:snapToGrid w:val="0"/>
          <w:sz w:val="28"/>
          <w:szCs w:val="28"/>
          <w:lang w:eastAsia="en-US"/>
        </w:rPr>
      </w:pPr>
      <w:r w:rsidRPr="004033B5">
        <w:rPr>
          <w:snapToGrid w:val="0"/>
          <w:sz w:val="28"/>
          <w:szCs w:val="28"/>
          <w:lang w:eastAsia="en-US"/>
        </w:rPr>
        <w:t xml:space="preserve">индекс потребительских цен (ИЦП) (2024/2023) составляет 1,080; </w:t>
      </w:r>
    </w:p>
    <w:p w14:paraId="15A096BD" w14:textId="77777777" w:rsidR="004033B5" w:rsidRPr="004033B5" w:rsidRDefault="004033B5" w:rsidP="004033B5">
      <w:pPr>
        <w:ind w:firstLine="709"/>
        <w:jc w:val="both"/>
        <w:rPr>
          <w:snapToGrid w:val="0"/>
          <w:sz w:val="28"/>
          <w:szCs w:val="28"/>
          <w:lang w:eastAsia="en-US"/>
        </w:rPr>
      </w:pPr>
      <w:r w:rsidRPr="004033B5">
        <w:rPr>
          <w:snapToGrid w:val="0"/>
          <w:sz w:val="28"/>
          <w:szCs w:val="28"/>
          <w:lang w:eastAsia="en-US"/>
        </w:rPr>
        <w:t>индекс потребительских цен (ИЦП) (2025/2024) составляет 1,058;</w:t>
      </w:r>
    </w:p>
    <w:p w14:paraId="4CC38B41" w14:textId="77777777" w:rsidR="004033B5" w:rsidRPr="004033B5" w:rsidRDefault="004033B5" w:rsidP="004033B5">
      <w:pPr>
        <w:ind w:firstLine="709"/>
        <w:jc w:val="both"/>
        <w:rPr>
          <w:snapToGrid w:val="0"/>
          <w:sz w:val="28"/>
          <w:szCs w:val="28"/>
          <w:lang w:eastAsia="en-US"/>
        </w:rPr>
      </w:pPr>
      <w:r w:rsidRPr="004033B5">
        <w:rPr>
          <w:snapToGrid w:val="0"/>
          <w:sz w:val="28"/>
          <w:szCs w:val="28"/>
          <w:lang w:eastAsia="en-US"/>
        </w:rPr>
        <w:t>индекс цен производителей по добыче угля (ИЦП на уголь) (2024/2023) составляет 1,014;</w:t>
      </w:r>
    </w:p>
    <w:p w14:paraId="04C2181B" w14:textId="77777777" w:rsidR="004033B5" w:rsidRPr="004033B5" w:rsidRDefault="004033B5" w:rsidP="004033B5">
      <w:pPr>
        <w:ind w:firstLine="709"/>
        <w:jc w:val="both"/>
        <w:rPr>
          <w:snapToGrid w:val="0"/>
          <w:sz w:val="28"/>
          <w:szCs w:val="28"/>
          <w:lang w:eastAsia="en-US"/>
        </w:rPr>
      </w:pPr>
      <w:r w:rsidRPr="004033B5">
        <w:rPr>
          <w:snapToGrid w:val="0"/>
          <w:sz w:val="28"/>
          <w:szCs w:val="28"/>
          <w:lang w:eastAsia="en-US"/>
        </w:rPr>
        <w:t>индекс цен производителей по добыче угля (ИЦП на уголь) (2025/2024) составляет 1,040;</w:t>
      </w:r>
    </w:p>
    <w:p w14:paraId="25236EF8" w14:textId="77777777" w:rsidR="004033B5" w:rsidRPr="004033B5" w:rsidRDefault="004033B5" w:rsidP="004033B5">
      <w:pPr>
        <w:ind w:firstLine="709"/>
        <w:jc w:val="both"/>
        <w:rPr>
          <w:snapToGrid w:val="0"/>
          <w:sz w:val="28"/>
          <w:szCs w:val="28"/>
          <w:lang w:eastAsia="en-US"/>
        </w:rPr>
      </w:pPr>
      <w:r w:rsidRPr="004033B5">
        <w:rPr>
          <w:snapToGrid w:val="0"/>
          <w:sz w:val="28"/>
          <w:szCs w:val="28"/>
          <w:lang w:eastAsia="en-US"/>
        </w:rPr>
        <w:t>индекс цен производителей на транспорт, за исключением трубопроводного (ИЦП на транспорт) (</w:t>
      </w:r>
      <w:r w:rsidRPr="004033B5">
        <w:rPr>
          <w:bCs/>
          <w:snapToGrid w:val="0"/>
          <w:sz w:val="28"/>
          <w:szCs w:val="28"/>
          <w:lang w:eastAsia="en-US"/>
        </w:rPr>
        <w:t>2024/2023</w:t>
      </w:r>
      <w:r w:rsidRPr="004033B5">
        <w:rPr>
          <w:snapToGrid w:val="0"/>
          <w:sz w:val="28"/>
          <w:szCs w:val="28"/>
          <w:lang w:eastAsia="en-US"/>
        </w:rPr>
        <w:t>) составляет 1,230;</w:t>
      </w:r>
    </w:p>
    <w:p w14:paraId="5B64EB8C" w14:textId="77777777" w:rsidR="004033B5" w:rsidRPr="004033B5" w:rsidRDefault="004033B5" w:rsidP="004033B5">
      <w:pPr>
        <w:ind w:firstLine="709"/>
        <w:jc w:val="both"/>
        <w:rPr>
          <w:snapToGrid w:val="0"/>
          <w:sz w:val="28"/>
          <w:szCs w:val="28"/>
          <w:lang w:eastAsia="en-US"/>
        </w:rPr>
      </w:pPr>
      <w:r w:rsidRPr="004033B5">
        <w:rPr>
          <w:snapToGrid w:val="0"/>
          <w:sz w:val="28"/>
          <w:szCs w:val="28"/>
          <w:lang w:eastAsia="en-US"/>
        </w:rPr>
        <w:t>индекс цен производителей на транспорт, за исключением трубопроводного (ИЦП на транспорт) (2025/2024) составляет 1,043;</w:t>
      </w:r>
    </w:p>
    <w:p w14:paraId="49AD3054" w14:textId="77777777" w:rsidR="004033B5" w:rsidRPr="004033B5" w:rsidRDefault="004033B5" w:rsidP="004033B5">
      <w:pPr>
        <w:ind w:firstLine="709"/>
        <w:jc w:val="both"/>
        <w:rPr>
          <w:snapToGrid w:val="0"/>
          <w:sz w:val="28"/>
          <w:szCs w:val="28"/>
          <w:lang w:eastAsia="en-US"/>
        </w:rPr>
      </w:pPr>
      <w:r w:rsidRPr="004033B5">
        <w:rPr>
          <w:snapToGrid w:val="0"/>
          <w:sz w:val="28"/>
          <w:szCs w:val="28"/>
          <w:lang w:eastAsia="en-US"/>
        </w:rPr>
        <w:t xml:space="preserve">индекс цен производителей на электрическую энергию </w:t>
      </w:r>
      <w:r w:rsidRPr="004033B5">
        <w:rPr>
          <w:snapToGrid w:val="0"/>
          <w:sz w:val="28"/>
          <w:szCs w:val="28"/>
          <w:lang w:eastAsia="en-US"/>
        </w:rPr>
        <w:br/>
        <w:t>(ИЦП на электрическую энергию) (2024/2023) составляет 1,051;</w:t>
      </w:r>
    </w:p>
    <w:p w14:paraId="1423D186" w14:textId="77777777" w:rsidR="004033B5" w:rsidRPr="004033B5" w:rsidRDefault="004033B5" w:rsidP="004033B5">
      <w:pPr>
        <w:ind w:firstLine="709"/>
        <w:jc w:val="both"/>
        <w:rPr>
          <w:snapToGrid w:val="0"/>
          <w:sz w:val="28"/>
          <w:szCs w:val="28"/>
          <w:lang w:eastAsia="en-US"/>
        </w:rPr>
      </w:pPr>
      <w:r w:rsidRPr="004033B5">
        <w:rPr>
          <w:snapToGrid w:val="0"/>
          <w:sz w:val="28"/>
          <w:szCs w:val="28"/>
          <w:lang w:eastAsia="en-US"/>
        </w:rPr>
        <w:t xml:space="preserve">индекс цен производителей на электрическую энергию </w:t>
      </w:r>
      <w:r w:rsidRPr="004033B5">
        <w:rPr>
          <w:snapToGrid w:val="0"/>
          <w:sz w:val="28"/>
          <w:szCs w:val="28"/>
          <w:lang w:eastAsia="en-US"/>
        </w:rPr>
        <w:br/>
        <w:t>(ИЦП на электрическую энергию) (2025/2024) составляет 1,098.</w:t>
      </w:r>
    </w:p>
    <w:p w14:paraId="3D29AE56" w14:textId="77777777" w:rsidR="004033B5" w:rsidRPr="004033B5" w:rsidRDefault="004033B5" w:rsidP="004033B5">
      <w:pPr>
        <w:ind w:firstLine="709"/>
        <w:jc w:val="both"/>
        <w:rPr>
          <w:snapToGrid w:val="0"/>
          <w:sz w:val="28"/>
          <w:szCs w:val="28"/>
        </w:rPr>
      </w:pPr>
    </w:p>
    <w:p w14:paraId="0311FCFA" w14:textId="77777777" w:rsidR="004033B5" w:rsidRPr="004033B5" w:rsidRDefault="004033B5" w:rsidP="004033B5">
      <w:pPr>
        <w:keepNext/>
        <w:tabs>
          <w:tab w:val="left" w:pos="142"/>
          <w:tab w:val="left" w:pos="426"/>
        </w:tabs>
        <w:jc w:val="center"/>
        <w:outlineLvl w:val="0"/>
        <w:rPr>
          <w:rFonts w:cs="Arial"/>
          <w:b/>
          <w:bCs/>
          <w:snapToGrid w:val="0"/>
          <w:kern w:val="32"/>
          <w:sz w:val="28"/>
          <w:szCs w:val="32"/>
          <w:lang w:eastAsia="en-US"/>
        </w:rPr>
      </w:pPr>
      <w:bookmarkStart w:id="164" w:name="_Toc50038355"/>
      <w:r w:rsidRPr="004033B5">
        <w:rPr>
          <w:rFonts w:cs="Arial"/>
          <w:b/>
          <w:bCs/>
          <w:snapToGrid w:val="0"/>
          <w:kern w:val="32"/>
          <w:sz w:val="28"/>
          <w:szCs w:val="32"/>
          <w:lang w:eastAsia="en-US"/>
        </w:rPr>
        <w:t>Нормативно правовая база</w:t>
      </w:r>
      <w:bookmarkEnd w:id="164"/>
    </w:p>
    <w:p w14:paraId="6422AD3A" w14:textId="77777777" w:rsidR="004033B5" w:rsidRPr="004033B5" w:rsidRDefault="004033B5" w:rsidP="004033B5">
      <w:pPr>
        <w:rPr>
          <w:snapToGrid w:val="0"/>
          <w:sz w:val="28"/>
          <w:szCs w:val="28"/>
          <w:lang w:eastAsia="en-US"/>
        </w:rPr>
      </w:pPr>
    </w:p>
    <w:p w14:paraId="215C82EF" w14:textId="77777777" w:rsidR="004033B5" w:rsidRPr="004033B5" w:rsidRDefault="004033B5" w:rsidP="004033B5">
      <w:pPr>
        <w:tabs>
          <w:tab w:val="left" w:pos="1134"/>
          <w:tab w:val="left" w:pos="9900"/>
        </w:tabs>
        <w:ind w:firstLine="709"/>
        <w:jc w:val="both"/>
        <w:rPr>
          <w:snapToGrid w:val="0"/>
          <w:sz w:val="28"/>
          <w:szCs w:val="28"/>
        </w:rPr>
      </w:pPr>
      <w:r w:rsidRPr="004033B5">
        <w:rPr>
          <w:snapToGrid w:val="0"/>
          <w:sz w:val="28"/>
          <w:szCs w:val="28"/>
        </w:rPr>
        <w:t>Гражданский кодекс Российской Федерации.</w:t>
      </w:r>
    </w:p>
    <w:p w14:paraId="7517D4C7" w14:textId="77777777" w:rsidR="004033B5" w:rsidRPr="004033B5" w:rsidRDefault="004033B5" w:rsidP="004033B5">
      <w:pPr>
        <w:tabs>
          <w:tab w:val="left" w:pos="1134"/>
          <w:tab w:val="left" w:pos="9900"/>
        </w:tabs>
        <w:ind w:firstLine="709"/>
        <w:jc w:val="both"/>
        <w:rPr>
          <w:snapToGrid w:val="0"/>
          <w:sz w:val="28"/>
          <w:szCs w:val="28"/>
        </w:rPr>
      </w:pPr>
      <w:r w:rsidRPr="004033B5">
        <w:rPr>
          <w:snapToGrid w:val="0"/>
          <w:sz w:val="28"/>
          <w:szCs w:val="28"/>
        </w:rPr>
        <w:t>Налоговый кодекс Российской Федерации.</w:t>
      </w:r>
    </w:p>
    <w:p w14:paraId="2E4ABAD9" w14:textId="77777777" w:rsidR="004033B5" w:rsidRPr="004033B5" w:rsidRDefault="004033B5" w:rsidP="004033B5">
      <w:pPr>
        <w:tabs>
          <w:tab w:val="left" w:pos="1134"/>
          <w:tab w:val="left" w:pos="9900"/>
        </w:tabs>
        <w:ind w:firstLine="709"/>
        <w:jc w:val="both"/>
        <w:rPr>
          <w:snapToGrid w:val="0"/>
          <w:sz w:val="28"/>
          <w:szCs w:val="28"/>
        </w:rPr>
      </w:pPr>
      <w:r w:rsidRPr="004033B5">
        <w:rPr>
          <w:snapToGrid w:val="0"/>
          <w:sz w:val="28"/>
          <w:szCs w:val="28"/>
        </w:rPr>
        <w:t>Трудовой Кодекс Российской Федерации.</w:t>
      </w:r>
    </w:p>
    <w:p w14:paraId="03EEE7AF" w14:textId="77777777" w:rsidR="004033B5" w:rsidRPr="004033B5" w:rsidRDefault="004033B5" w:rsidP="004033B5">
      <w:pPr>
        <w:tabs>
          <w:tab w:val="left" w:pos="1134"/>
          <w:tab w:val="left" w:pos="9900"/>
        </w:tabs>
        <w:ind w:firstLine="709"/>
        <w:jc w:val="both"/>
        <w:rPr>
          <w:snapToGrid w:val="0"/>
          <w:sz w:val="28"/>
          <w:szCs w:val="28"/>
        </w:rPr>
      </w:pPr>
      <w:r w:rsidRPr="004033B5">
        <w:rPr>
          <w:snapToGrid w:val="0"/>
          <w:sz w:val="28"/>
          <w:szCs w:val="28"/>
        </w:rPr>
        <w:t>Федеральный Закон от 17.08.1995 № 147-ФЗ «О естественных монополиях».</w:t>
      </w:r>
    </w:p>
    <w:p w14:paraId="7F3AD7AC" w14:textId="77777777" w:rsidR="004033B5" w:rsidRPr="004033B5" w:rsidRDefault="004033B5" w:rsidP="004033B5">
      <w:pPr>
        <w:tabs>
          <w:tab w:val="left" w:pos="1134"/>
          <w:tab w:val="left" w:pos="9900"/>
        </w:tabs>
        <w:ind w:firstLine="709"/>
        <w:jc w:val="both"/>
        <w:rPr>
          <w:snapToGrid w:val="0"/>
          <w:sz w:val="28"/>
          <w:szCs w:val="28"/>
        </w:rPr>
      </w:pPr>
      <w:r w:rsidRPr="004033B5">
        <w:rPr>
          <w:snapToGrid w:val="0"/>
          <w:sz w:val="28"/>
          <w:szCs w:val="28"/>
        </w:rPr>
        <w:t>Федеральный закон от 27.07.2010 № 190-ФЗ «О теплоснабжении».</w:t>
      </w:r>
    </w:p>
    <w:p w14:paraId="0F70DD0B" w14:textId="77777777" w:rsidR="004033B5" w:rsidRPr="004033B5" w:rsidRDefault="004033B5" w:rsidP="004033B5">
      <w:pPr>
        <w:tabs>
          <w:tab w:val="left" w:pos="1134"/>
          <w:tab w:val="left" w:pos="9900"/>
        </w:tabs>
        <w:ind w:firstLine="709"/>
        <w:jc w:val="both"/>
        <w:rPr>
          <w:snapToGrid w:val="0"/>
          <w:sz w:val="28"/>
          <w:szCs w:val="28"/>
        </w:rPr>
      </w:pPr>
      <w:r w:rsidRPr="004033B5">
        <w:rPr>
          <w:snapToGrid w:val="0"/>
          <w:sz w:val="28"/>
          <w:szCs w:val="28"/>
        </w:rPr>
        <w:t xml:space="preserve">Постановление Правительства РФ от 06.07.1998 № 700 «О введении раздельного учета затрат по регулируемым видам деятельности </w:t>
      </w:r>
      <w:r w:rsidRPr="004033B5">
        <w:rPr>
          <w:snapToGrid w:val="0"/>
          <w:sz w:val="28"/>
          <w:szCs w:val="28"/>
        </w:rPr>
        <w:br/>
        <w:t>в энергетике».</w:t>
      </w:r>
    </w:p>
    <w:p w14:paraId="77DCB6B3" w14:textId="77777777" w:rsidR="004033B5" w:rsidRPr="004033B5" w:rsidRDefault="004033B5" w:rsidP="004033B5">
      <w:pPr>
        <w:tabs>
          <w:tab w:val="left" w:pos="1134"/>
          <w:tab w:val="left" w:pos="9900"/>
        </w:tabs>
        <w:ind w:firstLine="709"/>
        <w:jc w:val="both"/>
        <w:rPr>
          <w:snapToGrid w:val="0"/>
          <w:sz w:val="28"/>
          <w:szCs w:val="28"/>
        </w:rPr>
      </w:pPr>
      <w:r w:rsidRPr="004033B5">
        <w:rPr>
          <w:snapToGrid w:val="0"/>
          <w:sz w:val="28"/>
          <w:szCs w:val="28"/>
        </w:rPr>
        <w:t>Постановление Правительства Российской Федерации от 22.10.2012 № 1075 «О ценообразовании в сфере теплоснабжения».</w:t>
      </w:r>
    </w:p>
    <w:p w14:paraId="6959EAB5" w14:textId="77777777" w:rsidR="004033B5" w:rsidRPr="004033B5" w:rsidRDefault="004033B5" w:rsidP="004033B5">
      <w:pPr>
        <w:tabs>
          <w:tab w:val="left" w:pos="1134"/>
          <w:tab w:val="left" w:pos="9900"/>
        </w:tabs>
        <w:ind w:firstLine="709"/>
        <w:jc w:val="both"/>
        <w:rPr>
          <w:snapToGrid w:val="0"/>
          <w:sz w:val="28"/>
          <w:szCs w:val="28"/>
        </w:rPr>
      </w:pPr>
      <w:r w:rsidRPr="004033B5">
        <w:rPr>
          <w:snapToGrid w:val="0"/>
          <w:sz w:val="28"/>
          <w:szCs w:val="28"/>
        </w:rPr>
        <w:t xml:space="preserve">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w:t>
      </w:r>
      <w:r w:rsidRPr="004033B5">
        <w:rPr>
          <w:snapToGrid w:val="0"/>
          <w:sz w:val="28"/>
          <w:szCs w:val="28"/>
        </w:rPr>
        <w:br/>
        <w:t>и тепловую энергию от тепловых электрических станций и котельных».</w:t>
      </w:r>
    </w:p>
    <w:p w14:paraId="398E215C" w14:textId="77777777" w:rsidR="004033B5" w:rsidRPr="004033B5" w:rsidRDefault="004033B5" w:rsidP="004033B5">
      <w:pPr>
        <w:tabs>
          <w:tab w:val="left" w:pos="1134"/>
          <w:tab w:val="left" w:pos="9900"/>
        </w:tabs>
        <w:ind w:firstLine="709"/>
        <w:jc w:val="both"/>
        <w:rPr>
          <w:snapToGrid w:val="0"/>
          <w:sz w:val="28"/>
          <w:szCs w:val="28"/>
        </w:rPr>
      </w:pPr>
      <w:r w:rsidRPr="004033B5">
        <w:rPr>
          <w:snapToGrid w:val="0"/>
          <w:sz w:val="28"/>
          <w:szCs w:val="28"/>
        </w:rPr>
        <w:lastRenderedPageBreak/>
        <w:t xml:space="preserve">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w:t>
      </w:r>
      <w:proofErr w:type="gramStart"/>
      <w:r w:rsidRPr="004033B5">
        <w:rPr>
          <w:snapToGrid w:val="0"/>
          <w:sz w:val="28"/>
          <w:szCs w:val="28"/>
        </w:rPr>
        <w:t>с »Инструкцией</w:t>
      </w:r>
      <w:proofErr w:type="gramEnd"/>
      <w:r w:rsidRPr="004033B5">
        <w:rPr>
          <w:snapToGrid w:val="0"/>
          <w:sz w:val="28"/>
          <w:szCs w:val="28"/>
        </w:rPr>
        <w:t xml:space="preserve"> по организации в Минэнерго России работы по расчету </w:t>
      </w:r>
      <w:r w:rsidRPr="004033B5">
        <w:rPr>
          <w:snapToGrid w:val="0"/>
          <w:sz w:val="28"/>
          <w:szCs w:val="28"/>
        </w:rPr>
        <w:br/>
        <w:t>и обоснованию нормативов технологических потерь при передаче тепловой энергии»).</w:t>
      </w:r>
    </w:p>
    <w:p w14:paraId="1CA286B6" w14:textId="77777777" w:rsidR="004033B5" w:rsidRPr="004033B5" w:rsidRDefault="004033B5" w:rsidP="004033B5">
      <w:pPr>
        <w:tabs>
          <w:tab w:val="left" w:pos="1134"/>
        </w:tabs>
        <w:ind w:firstLine="709"/>
        <w:jc w:val="both"/>
        <w:rPr>
          <w:snapToGrid w:val="0"/>
          <w:sz w:val="28"/>
          <w:szCs w:val="28"/>
        </w:rPr>
      </w:pPr>
      <w:r w:rsidRPr="004033B5">
        <w:rPr>
          <w:snapToGrid w:val="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2216C81D" w14:textId="77777777" w:rsidR="004033B5" w:rsidRPr="004033B5" w:rsidRDefault="004033B5" w:rsidP="004033B5">
      <w:pPr>
        <w:tabs>
          <w:tab w:val="left" w:pos="1134"/>
        </w:tabs>
        <w:ind w:firstLine="709"/>
        <w:jc w:val="both"/>
        <w:rPr>
          <w:snapToGrid w:val="0"/>
          <w:sz w:val="28"/>
          <w:szCs w:val="28"/>
        </w:rPr>
      </w:pPr>
      <w:r w:rsidRPr="004033B5">
        <w:rPr>
          <w:snapToGrid w:val="0"/>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5F07CBC3" w14:textId="77777777" w:rsidR="004033B5" w:rsidRPr="004033B5" w:rsidRDefault="004033B5" w:rsidP="004033B5">
      <w:pPr>
        <w:tabs>
          <w:tab w:val="left" w:pos="1134"/>
        </w:tabs>
        <w:ind w:firstLine="709"/>
        <w:jc w:val="both"/>
        <w:rPr>
          <w:snapToGrid w:val="0"/>
          <w:sz w:val="28"/>
          <w:szCs w:val="28"/>
        </w:rPr>
      </w:pPr>
      <w:r w:rsidRPr="004033B5">
        <w:rPr>
          <w:snapToGrid w:val="0"/>
          <w:sz w:val="28"/>
          <w:szCs w:val="28"/>
        </w:rPr>
        <w:t xml:space="preserve">Прочие законы и подзаконные акты, методические разработки </w:t>
      </w:r>
      <w:r w:rsidRPr="004033B5">
        <w:rPr>
          <w:snapToGrid w:val="0"/>
          <w:sz w:val="28"/>
          <w:szCs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4920DFC4" w14:textId="77777777" w:rsidR="004033B5" w:rsidRPr="004033B5" w:rsidRDefault="004033B5" w:rsidP="004033B5">
      <w:pPr>
        <w:tabs>
          <w:tab w:val="left" w:pos="851"/>
          <w:tab w:val="left" w:pos="1134"/>
        </w:tabs>
        <w:ind w:firstLine="709"/>
        <w:jc w:val="both"/>
        <w:rPr>
          <w:snapToGrid w:val="0"/>
          <w:sz w:val="28"/>
          <w:szCs w:val="28"/>
        </w:rPr>
      </w:pPr>
      <w:r w:rsidRPr="004033B5">
        <w:rPr>
          <w:snapToGrid w:val="0"/>
          <w:sz w:val="28"/>
          <w:szCs w:val="28"/>
        </w:rPr>
        <w:t>Вся нормативно – методическая основа используется в редакции, действующей на момент проведения экспертизы.</w:t>
      </w:r>
    </w:p>
    <w:p w14:paraId="0D353993" w14:textId="77777777" w:rsidR="004033B5" w:rsidRPr="004033B5" w:rsidRDefault="004033B5" w:rsidP="004033B5">
      <w:pPr>
        <w:tabs>
          <w:tab w:val="left" w:pos="851"/>
          <w:tab w:val="left" w:pos="1134"/>
        </w:tabs>
        <w:ind w:firstLine="709"/>
        <w:jc w:val="both"/>
        <w:rPr>
          <w:snapToGrid w:val="0"/>
          <w:szCs w:val="28"/>
        </w:rPr>
      </w:pPr>
    </w:p>
    <w:p w14:paraId="4DEE67EF" w14:textId="77777777" w:rsidR="004033B5" w:rsidRPr="004033B5" w:rsidRDefault="004033B5" w:rsidP="004033B5">
      <w:pPr>
        <w:keepNext/>
        <w:tabs>
          <w:tab w:val="left" w:pos="142"/>
          <w:tab w:val="left" w:pos="426"/>
        </w:tabs>
        <w:jc w:val="center"/>
        <w:outlineLvl w:val="0"/>
        <w:rPr>
          <w:rFonts w:cs="Arial"/>
          <w:b/>
          <w:bCs/>
          <w:snapToGrid w:val="0"/>
          <w:kern w:val="32"/>
          <w:sz w:val="28"/>
          <w:szCs w:val="32"/>
          <w:lang w:eastAsia="en-US"/>
        </w:rPr>
      </w:pPr>
      <w:bookmarkStart w:id="165" w:name="_Toc50038356"/>
      <w:r w:rsidRPr="004033B5">
        <w:rPr>
          <w:rFonts w:cs="Arial"/>
          <w:b/>
          <w:bCs/>
          <w:snapToGrid w:val="0"/>
          <w:kern w:val="32"/>
          <w:sz w:val="28"/>
          <w:szCs w:val="32"/>
          <w:lang w:eastAsia="en-US"/>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165"/>
    </w:p>
    <w:p w14:paraId="4E162A1E" w14:textId="77777777" w:rsidR="004033B5" w:rsidRPr="004033B5" w:rsidRDefault="004033B5" w:rsidP="004033B5">
      <w:pPr>
        <w:ind w:right="142"/>
        <w:jc w:val="both"/>
        <w:rPr>
          <w:snapToGrid w:val="0"/>
          <w:sz w:val="28"/>
          <w:szCs w:val="28"/>
        </w:rPr>
      </w:pPr>
    </w:p>
    <w:p w14:paraId="435AA920" w14:textId="77777777" w:rsidR="004033B5" w:rsidRPr="004033B5" w:rsidRDefault="004033B5" w:rsidP="004033B5">
      <w:pPr>
        <w:ind w:right="-1" w:firstLine="709"/>
        <w:jc w:val="both"/>
        <w:rPr>
          <w:snapToGrid w:val="0"/>
          <w:sz w:val="28"/>
          <w:szCs w:val="28"/>
        </w:rPr>
      </w:pPr>
      <w:r w:rsidRPr="004033B5">
        <w:rPr>
          <w:snapToGrid w:val="0"/>
          <w:sz w:val="28"/>
          <w:szCs w:val="28"/>
        </w:rPr>
        <w:t xml:space="preserve">Материалы ООО «КК-ИНВЕСТ» (Кемеровский муниципальный округ) по расчету тарифов на тепловую энергию и горячую воду в закрытой системе горячего водоснабжения на 2025-2027 годы,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Заявление и расчетно-обосновывающие материалы представлены в орган регулирования в формате шаблона </w:t>
      </w:r>
      <w:r w:rsidRPr="004033B5">
        <w:rPr>
          <w:snapToGrid w:val="0"/>
          <w:sz w:val="28"/>
          <w:szCs w:val="28"/>
          <w:lang w:val="en-US"/>
        </w:rPr>
        <w:t>DOCS</w:t>
      </w:r>
      <w:r w:rsidRPr="004033B5">
        <w:rPr>
          <w:snapToGrid w:val="0"/>
          <w:sz w:val="28"/>
          <w:szCs w:val="28"/>
        </w:rPr>
        <w:t>.</w:t>
      </w:r>
      <w:r w:rsidRPr="004033B5">
        <w:rPr>
          <w:snapToGrid w:val="0"/>
          <w:sz w:val="28"/>
          <w:szCs w:val="28"/>
          <w:lang w:val="en-US"/>
        </w:rPr>
        <w:t>FORM</w:t>
      </w:r>
      <w:r w:rsidRPr="004033B5">
        <w:rPr>
          <w:snapToGrid w:val="0"/>
          <w:sz w:val="28"/>
          <w:szCs w:val="28"/>
        </w:rPr>
        <w:t>.6.42 (без нумерации страниц).</w:t>
      </w:r>
    </w:p>
    <w:p w14:paraId="0816FD81" w14:textId="77777777" w:rsidR="004033B5" w:rsidRPr="004033B5" w:rsidRDefault="004033B5" w:rsidP="004033B5">
      <w:pPr>
        <w:ind w:right="142" w:firstLine="426"/>
        <w:jc w:val="both"/>
        <w:rPr>
          <w:snapToGrid w:val="0"/>
          <w:sz w:val="28"/>
          <w:szCs w:val="28"/>
        </w:rPr>
      </w:pPr>
    </w:p>
    <w:p w14:paraId="7507FF46" w14:textId="77777777" w:rsidR="004033B5" w:rsidRPr="004033B5" w:rsidRDefault="004033B5" w:rsidP="004033B5">
      <w:pPr>
        <w:keepNext/>
        <w:tabs>
          <w:tab w:val="left" w:pos="142"/>
          <w:tab w:val="left" w:pos="426"/>
        </w:tabs>
        <w:jc w:val="center"/>
        <w:outlineLvl w:val="0"/>
        <w:rPr>
          <w:rFonts w:cs="Arial"/>
          <w:b/>
          <w:bCs/>
          <w:snapToGrid w:val="0"/>
          <w:kern w:val="32"/>
          <w:sz w:val="28"/>
          <w:szCs w:val="32"/>
          <w:lang w:eastAsia="en-US"/>
        </w:rPr>
      </w:pPr>
      <w:bookmarkStart w:id="166" w:name="_Toc50038357"/>
      <w:r w:rsidRPr="004033B5">
        <w:rPr>
          <w:rFonts w:cs="Arial"/>
          <w:b/>
          <w:bCs/>
          <w:snapToGrid w:val="0"/>
          <w:kern w:val="32"/>
          <w:sz w:val="28"/>
          <w:szCs w:val="32"/>
          <w:lang w:eastAsia="en-US"/>
        </w:rPr>
        <w:t xml:space="preserve">Оценка достоверности данных, приведенных в предложениях </w:t>
      </w:r>
      <w:r w:rsidRPr="004033B5">
        <w:rPr>
          <w:rFonts w:cs="Arial"/>
          <w:b/>
          <w:bCs/>
          <w:snapToGrid w:val="0"/>
          <w:kern w:val="32"/>
          <w:sz w:val="28"/>
          <w:szCs w:val="32"/>
          <w:lang w:eastAsia="en-US"/>
        </w:rPr>
        <w:br/>
        <w:t>об установлении тарифов и (или) их предельных уровней</w:t>
      </w:r>
      <w:bookmarkEnd w:id="166"/>
    </w:p>
    <w:p w14:paraId="4ED91039" w14:textId="77777777" w:rsidR="004033B5" w:rsidRPr="004033B5" w:rsidRDefault="004033B5" w:rsidP="004033B5">
      <w:pPr>
        <w:ind w:right="142" w:firstLine="709"/>
        <w:jc w:val="both"/>
        <w:rPr>
          <w:snapToGrid w:val="0"/>
          <w:sz w:val="28"/>
          <w:szCs w:val="28"/>
        </w:rPr>
      </w:pPr>
    </w:p>
    <w:p w14:paraId="785034D8" w14:textId="77777777" w:rsidR="004033B5" w:rsidRPr="004033B5" w:rsidRDefault="004033B5" w:rsidP="004033B5">
      <w:pPr>
        <w:ind w:firstLine="709"/>
        <w:jc w:val="both"/>
        <w:rPr>
          <w:snapToGrid w:val="0"/>
          <w:sz w:val="28"/>
          <w:szCs w:val="28"/>
        </w:rPr>
      </w:pPr>
      <w:r w:rsidRPr="004033B5">
        <w:rPr>
          <w:snapToGrid w:val="0"/>
          <w:sz w:val="28"/>
          <w:szCs w:val="28"/>
        </w:rPr>
        <w:t xml:space="preserve">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w:t>
      </w:r>
      <w:r w:rsidRPr="004033B5">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38083004" w14:textId="77777777" w:rsidR="004033B5" w:rsidRPr="004033B5" w:rsidRDefault="004033B5" w:rsidP="004033B5">
      <w:pPr>
        <w:ind w:firstLine="709"/>
        <w:jc w:val="both"/>
        <w:rPr>
          <w:snapToGrid w:val="0"/>
          <w:sz w:val="28"/>
          <w:szCs w:val="28"/>
        </w:rPr>
      </w:pPr>
      <w:r w:rsidRPr="004033B5">
        <w:rPr>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w:t>
      </w:r>
      <w:r w:rsidRPr="004033B5">
        <w:rPr>
          <w:snapToGrid w:val="0"/>
          <w:sz w:val="28"/>
          <w:szCs w:val="28"/>
        </w:rPr>
        <w:lastRenderedPageBreak/>
        <w:t xml:space="preserve">финансовых результатов за анализируемый период с целью выявления всех возможных нарушений норм действующего законодательства. Проверка бухгалтерской, статистической и иной документации осуществлялась исключительно с целью оценки достоверности, представленной </w:t>
      </w:r>
      <w:r w:rsidRPr="004033B5">
        <w:rPr>
          <w:snapToGrid w:val="0"/>
          <w:sz w:val="28"/>
          <w:szCs w:val="28"/>
        </w:rPr>
        <w:br/>
        <w:t>ООО «КК-ИНВЕСТ»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на 2025-2027 годы.</w:t>
      </w:r>
    </w:p>
    <w:p w14:paraId="2D26D282" w14:textId="77777777" w:rsidR="004033B5" w:rsidRPr="004033B5" w:rsidRDefault="004033B5" w:rsidP="004033B5">
      <w:pPr>
        <w:ind w:firstLine="709"/>
        <w:jc w:val="both"/>
        <w:rPr>
          <w:snapToGrid w:val="0"/>
          <w:sz w:val="28"/>
          <w:szCs w:val="28"/>
        </w:rPr>
      </w:pPr>
      <w:r w:rsidRPr="004033B5">
        <w:rPr>
          <w:snapToGrid w:val="0"/>
          <w:sz w:val="28"/>
          <w:szCs w:val="28"/>
        </w:rPr>
        <w:t xml:space="preserve">Экспертная оценка экономической обоснованности расходов </w:t>
      </w:r>
      <w:r w:rsidRPr="004033B5">
        <w:rPr>
          <w:snapToGrid w:val="0"/>
          <w:sz w:val="28"/>
          <w:szCs w:val="28"/>
        </w:rPr>
        <w:br/>
        <w:t xml:space="preserve">на производство тепловой энергии, принимаемых для расчета тарифов </w:t>
      </w:r>
      <w:r w:rsidRPr="004033B5">
        <w:rPr>
          <w:snapToGrid w:val="0"/>
          <w:sz w:val="28"/>
          <w:szCs w:val="28"/>
        </w:rPr>
        <w:br/>
        <w:t>на 2025-2027 годы, производилась на основе расчета операционных расходов, анализа неподконтрольных расходов, расчета затрат на приобретение энергетических ресурсов.</w:t>
      </w:r>
    </w:p>
    <w:p w14:paraId="4566A2E3" w14:textId="77777777" w:rsidR="004033B5" w:rsidRPr="004033B5" w:rsidRDefault="004033B5" w:rsidP="004033B5">
      <w:pPr>
        <w:ind w:firstLine="709"/>
        <w:jc w:val="both"/>
        <w:rPr>
          <w:snapToGrid w:val="0"/>
          <w:sz w:val="28"/>
          <w:szCs w:val="28"/>
          <w:lang w:eastAsia="en-US"/>
        </w:rPr>
      </w:pPr>
    </w:p>
    <w:p w14:paraId="0D83BA41" w14:textId="77777777" w:rsidR="004033B5" w:rsidRPr="004033B5" w:rsidRDefault="004033B5" w:rsidP="004033B5">
      <w:pPr>
        <w:keepNext/>
        <w:tabs>
          <w:tab w:val="left" w:pos="142"/>
          <w:tab w:val="left" w:pos="426"/>
        </w:tabs>
        <w:jc w:val="center"/>
        <w:outlineLvl w:val="0"/>
        <w:rPr>
          <w:rFonts w:cs="Arial"/>
          <w:b/>
          <w:bCs/>
          <w:snapToGrid w:val="0"/>
          <w:kern w:val="32"/>
          <w:sz w:val="28"/>
          <w:szCs w:val="32"/>
          <w:lang w:eastAsia="en-US"/>
        </w:rPr>
      </w:pPr>
      <w:r w:rsidRPr="004033B5">
        <w:rPr>
          <w:rFonts w:cs="Arial"/>
          <w:b/>
          <w:bCs/>
          <w:snapToGrid w:val="0"/>
          <w:kern w:val="32"/>
          <w:sz w:val="28"/>
          <w:szCs w:val="32"/>
          <w:lang w:eastAsia="en-US"/>
        </w:rPr>
        <w:t>Определение долгосрочных и прогнозных параметров регулирования на производство тепловой энергии для ООО «КК-ИНВЕСТ»</w:t>
      </w:r>
    </w:p>
    <w:p w14:paraId="118D16A6" w14:textId="77777777" w:rsidR="004033B5" w:rsidRPr="004033B5" w:rsidRDefault="004033B5" w:rsidP="004033B5">
      <w:pPr>
        <w:ind w:firstLine="709"/>
        <w:jc w:val="both"/>
        <w:rPr>
          <w:snapToGrid w:val="0"/>
          <w:sz w:val="28"/>
          <w:szCs w:val="28"/>
        </w:rPr>
      </w:pPr>
    </w:p>
    <w:p w14:paraId="6CAA9945" w14:textId="77777777" w:rsidR="004033B5" w:rsidRPr="004033B5" w:rsidRDefault="004033B5" w:rsidP="004033B5">
      <w:pPr>
        <w:ind w:firstLine="709"/>
        <w:jc w:val="both"/>
        <w:rPr>
          <w:snapToGrid w:val="0"/>
          <w:sz w:val="28"/>
          <w:szCs w:val="28"/>
        </w:rPr>
      </w:pPr>
    </w:p>
    <w:p w14:paraId="67C6EA65" w14:textId="77777777" w:rsidR="004033B5" w:rsidRPr="004033B5" w:rsidRDefault="004033B5" w:rsidP="004033B5">
      <w:pPr>
        <w:keepNext/>
        <w:keepLines/>
        <w:ind w:firstLine="709"/>
        <w:jc w:val="both"/>
        <w:outlineLvl w:val="1"/>
        <w:rPr>
          <w:rFonts w:eastAsia="Calibri"/>
          <w:b/>
          <w:sz w:val="28"/>
          <w:szCs w:val="28"/>
          <w:lang w:eastAsia="en-US"/>
        </w:rPr>
      </w:pPr>
      <w:r w:rsidRPr="004033B5">
        <w:rPr>
          <w:rFonts w:eastAsia="Calibri"/>
          <w:b/>
          <w:bCs/>
          <w:sz w:val="28"/>
          <w:szCs w:val="28"/>
          <w:lang w:eastAsia="en-US"/>
        </w:rPr>
        <w:t>5</w:t>
      </w:r>
      <w:r w:rsidRPr="004033B5">
        <w:rPr>
          <w:rFonts w:eastAsia="Calibri"/>
          <w:b/>
          <w:sz w:val="28"/>
          <w:szCs w:val="28"/>
          <w:lang w:eastAsia="en-US"/>
        </w:rPr>
        <w:t>.1. Долгосрочные параметры регулирования</w:t>
      </w:r>
    </w:p>
    <w:p w14:paraId="551B081F" w14:textId="77777777" w:rsidR="004033B5" w:rsidRPr="004033B5" w:rsidRDefault="004033B5" w:rsidP="004033B5">
      <w:pPr>
        <w:ind w:firstLine="851"/>
        <w:jc w:val="both"/>
        <w:rPr>
          <w:snapToGrid w:val="0"/>
          <w:sz w:val="28"/>
          <w:szCs w:val="28"/>
        </w:rPr>
      </w:pPr>
    </w:p>
    <w:p w14:paraId="09136887" w14:textId="77777777" w:rsidR="004033B5" w:rsidRPr="004033B5" w:rsidRDefault="004033B5" w:rsidP="004033B5">
      <w:pPr>
        <w:ind w:firstLine="709"/>
        <w:jc w:val="both"/>
        <w:rPr>
          <w:snapToGrid w:val="0"/>
          <w:sz w:val="28"/>
          <w:szCs w:val="28"/>
        </w:rPr>
      </w:pPr>
      <w:r w:rsidRPr="004033B5">
        <w:rPr>
          <w:snapToGrid w:val="0"/>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p>
    <w:p w14:paraId="489DBFA9" w14:textId="77777777" w:rsidR="004033B5" w:rsidRPr="004033B5" w:rsidRDefault="004033B5" w:rsidP="004033B5">
      <w:pPr>
        <w:ind w:firstLine="709"/>
        <w:jc w:val="both"/>
        <w:rPr>
          <w:snapToGrid w:val="0"/>
          <w:sz w:val="28"/>
          <w:szCs w:val="28"/>
        </w:rPr>
      </w:pPr>
      <w:r w:rsidRPr="004033B5">
        <w:rPr>
          <w:snapToGrid w:val="0"/>
          <w:sz w:val="28"/>
          <w:szCs w:val="28"/>
        </w:rPr>
        <w:t>ООО «КК-ИНВЕСТ» подало заявление на первый долгосрочный период регулирования методом индексации на 2025 – 2027 годы.</w:t>
      </w:r>
    </w:p>
    <w:p w14:paraId="66CE8E35" w14:textId="77777777" w:rsidR="004033B5" w:rsidRPr="004033B5" w:rsidRDefault="004033B5" w:rsidP="004033B5">
      <w:pPr>
        <w:ind w:firstLine="709"/>
        <w:jc w:val="both"/>
        <w:rPr>
          <w:snapToGrid w:val="0"/>
          <w:sz w:val="28"/>
          <w:szCs w:val="28"/>
        </w:rPr>
      </w:pPr>
    </w:p>
    <w:p w14:paraId="1D3282F7" w14:textId="77777777" w:rsidR="004033B5" w:rsidRPr="004033B5" w:rsidRDefault="004033B5" w:rsidP="004033B5">
      <w:pPr>
        <w:keepNext/>
        <w:numPr>
          <w:ilvl w:val="2"/>
          <w:numId w:val="0"/>
        </w:numPr>
        <w:tabs>
          <w:tab w:val="left" w:pos="142"/>
          <w:tab w:val="left" w:pos="426"/>
        </w:tabs>
        <w:ind w:firstLine="1058"/>
        <w:outlineLvl w:val="0"/>
        <w:rPr>
          <w:rFonts w:cs="Arial"/>
          <w:b/>
          <w:bCs/>
          <w:snapToGrid w:val="0"/>
          <w:kern w:val="32"/>
          <w:sz w:val="28"/>
          <w:szCs w:val="32"/>
          <w:lang w:eastAsia="en-US"/>
        </w:rPr>
      </w:pPr>
      <w:bookmarkStart w:id="167" w:name="_Toc24010564"/>
      <w:r w:rsidRPr="004033B5">
        <w:rPr>
          <w:rFonts w:cs="Arial"/>
          <w:b/>
          <w:bCs/>
          <w:snapToGrid w:val="0"/>
          <w:kern w:val="32"/>
          <w:sz w:val="28"/>
          <w:szCs w:val="32"/>
          <w:lang w:eastAsia="en-US"/>
        </w:rPr>
        <w:t>Базовый уровень операционных расходов</w:t>
      </w:r>
    </w:p>
    <w:bookmarkEnd w:id="167"/>
    <w:p w14:paraId="35D6ECF0" w14:textId="77777777" w:rsidR="004033B5" w:rsidRPr="004033B5" w:rsidRDefault="004033B5" w:rsidP="004033B5">
      <w:pPr>
        <w:jc w:val="both"/>
        <w:rPr>
          <w:snapToGrid w:val="0"/>
          <w:sz w:val="28"/>
          <w:szCs w:val="28"/>
        </w:rPr>
      </w:pPr>
    </w:p>
    <w:p w14:paraId="114C774D" w14:textId="77777777" w:rsidR="004033B5" w:rsidRPr="004033B5" w:rsidRDefault="004033B5" w:rsidP="004033B5">
      <w:pPr>
        <w:ind w:firstLine="709"/>
        <w:jc w:val="both"/>
        <w:rPr>
          <w:snapToGrid w:val="0"/>
          <w:sz w:val="28"/>
          <w:szCs w:val="28"/>
        </w:rPr>
      </w:pPr>
      <w:r w:rsidRPr="004033B5">
        <w:rPr>
          <w:snapToGrid w:val="0"/>
          <w:sz w:val="28"/>
          <w:szCs w:val="28"/>
        </w:rPr>
        <w:t xml:space="preserve">Базовый уровень операционных расходов рассчитывался экспертами </w:t>
      </w:r>
      <w:r w:rsidRPr="004033B5">
        <w:rPr>
          <w:snapToGrid w:val="0"/>
          <w:sz w:val="28"/>
          <w:szCs w:val="28"/>
        </w:rPr>
        <w:br/>
        <w:t xml:space="preserve">с учётом положений пункта 37 Методических указаний. </w:t>
      </w:r>
    </w:p>
    <w:p w14:paraId="3D897CB8" w14:textId="77777777" w:rsidR="004033B5" w:rsidRPr="004033B5" w:rsidRDefault="004033B5" w:rsidP="004033B5">
      <w:pPr>
        <w:ind w:firstLine="709"/>
        <w:jc w:val="both"/>
        <w:rPr>
          <w:snapToGrid w:val="0"/>
          <w:sz w:val="28"/>
          <w:szCs w:val="28"/>
        </w:rPr>
      </w:pPr>
      <w:r w:rsidRPr="004033B5">
        <w:rPr>
          <w:snapToGrid w:val="0"/>
          <w:sz w:val="28"/>
          <w:szCs w:val="28"/>
        </w:rPr>
        <w:t xml:space="preserve">Указанные в пунктах 5.1.1.1-5.1.1.10 операционные расходы определялись экспертами методом экономически обоснованных расходов, </w:t>
      </w:r>
      <w:r w:rsidRPr="004033B5">
        <w:rPr>
          <w:snapToGrid w:val="0"/>
          <w:sz w:val="28"/>
          <w:szCs w:val="28"/>
        </w:rPr>
        <w:br/>
        <w:t>в соответствии с главой IV Методических указаний.</w:t>
      </w:r>
    </w:p>
    <w:p w14:paraId="5E827E13" w14:textId="77777777" w:rsidR="004033B5" w:rsidRPr="004033B5" w:rsidRDefault="004033B5" w:rsidP="004033B5">
      <w:pPr>
        <w:ind w:firstLine="709"/>
        <w:jc w:val="both"/>
        <w:rPr>
          <w:sz w:val="28"/>
          <w:szCs w:val="28"/>
        </w:rPr>
      </w:pPr>
    </w:p>
    <w:p w14:paraId="4F2B99EF" w14:textId="77777777" w:rsidR="004033B5" w:rsidRPr="004033B5" w:rsidRDefault="004033B5" w:rsidP="004033B5">
      <w:pPr>
        <w:keepNext/>
        <w:keepLines/>
        <w:ind w:firstLine="709"/>
        <w:jc w:val="both"/>
        <w:outlineLvl w:val="1"/>
        <w:rPr>
          <w:rFonts w:eastAsia="Calibri"/>
          <w:b/>
          <w:sz w:val="28"/>
          <w:szCs w:val="28"/>
          <w:lang w:eastAsia="en-US"/>
        </w:rPr>
      </w:pPr>
      <w:bookmarkStart w:id="168" w:name="_Toc24010565"/>
      <w:r w:rsidRPr="004033B5">
        <w:rPr>
          <w:rFonts w:eastAsia="Calibri"/>
          <w:b/>
          <w:bCs/>
          <w:sz w:val="28"/>
          <w:szCs w:val="28"/>
          <w:lang w:eastAsia="en-US"/>
        </w:rPr>
        <w:t>5</w:t>
      </w:r>
      <w:r w:rsidRPr="004033B5">
        <w:rPr>
          <w:rFonts w:eastAsia="Calibri"/>
          <w:b/>
          <w:sz w:val="28"/>
          <w:szCs w:val="28"/>
          <w:lang w:eastAsia="en-US"/>
        </w:rPr>
        <w:t xml:space="preserve">.1.1.1. Расходы на сырье и материалы </w:t>
      </w:r>
      <w:bookmarkEnd w:id="168"/>
    </w:p>
    <w:p w14:paraId="56BD4967" w14:textId="77777777" w:rsidR="004033B5" w:rsidRPr="004033B5" w:rsidRDefault="004033B5" w:rsidP="004033B5">
      <w:pPr>
        <w:contextualSpacing/>
        <w:rPr>
          <w:snapToGrid w:val="0"/>
          <w:sz w:val="28"/>
          <w:szCs w:val="28"/>
          <w:lang w:eastAsia="en-US"/>
        </w:rPr>
      </w:pPr>
    </w:p>
    <w:p w14:paraId="36B5DD9E" w14:textId="77777777" w:rsidR="004033B5" w:rsidRPr="004033B5" w:rsidRDefault="004033B5" w:rsidP="004033B5">
      <w:pPr>
        <w:ind w:firstLine="709"/>
        <w:jc w:val="both"/>
        <w:rPr>
          <w:snapToGrid w:val="0"/>
          <w:sz w:val="28"/>
          <w:szCs w:val="28"/>
        </w:rPr>
      </w:pPr>
      <w:r w:rsidRPr="004033B5">
        <w:rPr>
          <w:snapToGrid w:val="0"/>
          <w:sz w:val="28"/>
          <w:szCs w:val="28"/>
        </w:rPr>
        <w:t>По данной статье предприятием расходы не планируются.</w:t>
      </w:r>
      <w:bookmarkStart w:id="169" w:name="_Toc24010566"/>
    </w:p>
    <w:p w14:paraId="7A03D122" w14:textId="77777777" w:rsidR="004033B5" w:rsidRPr="004033B5" w:rsidRDefault="004033B5" w:rsidP="004033B5">
      <w:pPr>
        <w:ind w:firstLine="709"/>
        <w:jc w:val="both"/>
        <w:rPr>
          <w:snapToGrid w:val="0"/>
          <w:sz w:val="28"/>
          <w:szCs w:val="28"/>
        </w:rPr>
      </w:pPr>
    </w:p>
    <w:p w14:paraId="7F7B0447" w14:textId="77777777" w:rsidR="004033B5" w:rsidRPr="004033B5" w:rsidRDefault="004033B5" w:rsidP="004033B5">
      <w:pPr>
        <w:keepNext/>
        <w:keepLines/>
        <w:ind w:firstLine="709"/>
        <w:jc w:val="both"/>
        <w:outlineLvl w:val="1"/>
        <w:rPr>
          <w:rFonts w:eastAsia="Calibri"/>
          <w:b/>
          <w:sz w:val="28"/>
          <w:szCs w:val="28"/>
          <w:lang w:eastAsia="en-US"/>
        </w:rPr>
      </w:pPr>
      <w:r w:rsidRPr="004033B5">
        <w:rPr>
          <w:rFonts w:eastAsia="Calibri"/>
          <w:b/>
          <w:sz w:val="28"/>
          <w:szCs w:val="28"/>
          <w:lang w:eastAsia="en-US"/>
        </w:rPr>
        <w:t>5.1.1.2. Расходы на ремонт основных средств</w:t>
      </w:r>
      <w:bookmarkEnd w:id="169"/>
    </w:p>
    <w:p w14:paraId="2D600C9C" w14:textId="77777777" w:rsidR="004033B5" w:rsidRPr="004033B5" w:rsidRDefault="004033B5" w:rsidP="004033B5">
      <w:pPr>
        <w:rPr>
          <w:snapToGrid w:val="0"/>
          <w:sz w:val="28"/>
          <w:szCs w:val="28"/>
          <w:lang w:eastAsia="en-US"/>
        </w:rPr>
      </w:pPr>
    </w:p>
    <w:p w14:paraId="58D0770A" w14:textId="77777777" w:rsidR="004033B5" w:rsidRPr="004033B5" w:rsidRDefault="004033B5" w:rsidP="004033B5">
      <w:pPr>
        <w:ind w:firstLine="709"/>
        <w:jc w:val="both"/>
        <w:rPr>
          <w:snapToGrid w:val="0"/>
          <w:sz w:val="28"/>
          <w:szCs w:val="20"/>
        </w:rPr>
      </w:pPr>
      <w:r w:rsidRPr="004033B5">
        <w:rPr>
          <w:snapToGrid w:val="0"/>
          <w:sz w:val="28"/>
          <w:szCs w:val="28"/>
        </w:rPr>
        <w:t>По данной статье предприятием расходы не планируются.</w:t>
      </w:r>
    </w:p>
    <w:p w14:paraId="5073A794" w14:textId="77777777" w:rsidR="004033B5" w:rsidRPr="004033B5" w:rsidRDefault="004033B5" w:rsidP="004033B5">
      <w:pPr>
        <w:ind w:firstLine="709"/>
        <w:jc w:val="both"/>
        <w:rPr>
          <w:snapToGrid w:val="0"/>
          <w:sz w:val="28"/>
          <w:szCs w:val="20"/>
        </w:rPr>
      </w:pPr>
    </w:p>
    <w:p w14:paraId="7FF0B6A6" w14:textId="77777777" w:rsidR="004033B5" w:rsidRPr="004033B5" w:rsidRDefault="004033B5" w:rsidP="004033B5">
      <w:pPr>
        <w:keepNext/>
        <w:keepLines/>
        <w:ind w:firstLine="709"/>
        <w:jc w:val="both"/>
        <w:outlineLvl w:val="1"/>
        <w:rPr>
          <w:rFonts w:eastAsia="Calibri"/>
          <w:b/>
          <w:sz w:val="28"/>
          <w:szCs w:val="20"/>
          <w:lang w:eastAsia="en-US"/>
        </w:rPr>
      </w:pPr>
      <w:bookmarkStart w:id="170" w:name="_Toc24010567"/>
      <w:r w:rsidRPr="004033B5">
        <w:rPr>
          <w:rFonts w:eastAsia="Calibri"/>
          <w:b/>
          <w:sz w:val="28"/>
          <w:szCs w:val="28"/>
          <w:lang w:eastAsia="en-US"/>
        </w:rPr>
        <w:t>5.1.1.3. Расходы на оплату труда</w:t>
      </w:r>
      <w:bookmarkEnd w:id="170"/>
      <w:r w:rsidRPr="004033B5">
        <w:rPr>
          <w:rFonts w:eastAsia="Calibri"/>
          <w:b/>
          <w:sz w:val="28"/>
          <w:szCs w:val="28"/>
          <w:lang w:eastAsia="en-US"/>
        </w:rPr>
        <w:t xml:space="preserve"> </w:t>
      </w:r>
    </w:p>
    <w:p w14:paraId="509BEEFF" w14:textId="77777777" w:rsidR="004033B5" w:rsidRPr="004033B5" w:rsidRDefault="004033B5" w:rsidP="004033B5">
      <w:pPr>
        <w:ind w:firstLine="709"/>
        <w:jc w:val="both"/>
        <w:rPr>
          <w:snapToGrid w:val="0"/>
          <w:sz w:val="28"/>
          <w:szCs w:val="28"/>
        </w:rPr>
      </w:pPr>
    </w:p>
    <w:p w14:paraId="092C8DAC" w14:textId="77777777" w:rsidR="004033B5" w:rsidRPr="004033B5" w:rsidRDefault="004033B5" w:rsidP="004033B5">
      <w:pPr>
        <w:tabs>
          <w:tab w:val="left" w:pos="1890"/>
        </w:tabs>
        <w:ind w:firstLine="709"/>
        <w:jc w:val="both"/>
        <w:rPr>
          <w:snapToGrid w:val="0"/>
          <w:sz w:val="28"/>
          <w:szCs w:val="28"/>
        </w:rPr>
      </w:pPr>
      <w:r w:rsidRPr="004033B5">
        <w:rPr>
          <w:snapToGrid w:val="0"/>
          <w:sz w:val="28"/>
          <w:szCs w:val="28"/>
        </w:rPr>
        <w:lastRenderedPageBreak/>
        <w:t xml:space="preserve">По данной статье предприятием планируются расходы в размере </w:t>
      </w:r>
      <w:r w:rsidRPr="004033B5">
        <w:rPr>
          <w:snapToGrid w:val="0"/>
          <w:sz w:val="28"/>
          <w:szCs w:val="28"/>
        </w:rPr>
        <w:br/>
        <w:t>4 810 тыс. руб. Численность персонала составляет 9 чел., средняя заработная плата в размере 42 577 руб./чел./мес.</w:t>
      </w:r>
    </w:p>
    <w:p w14:paraId="0D43BB95" w14:textId="77777777" w:rsidR="004033B5" w:rsidRPr="004033B5" w:rsidRDefault="004033B5" w:rsidP="004033B5">
      <w:pPr>
        <w:tabs>
          <w:tab w:val="left" w:pos="1890"/>
        </w:tabs>
        <w:ind w:firstLine="709"/>
        <w:jc w:val="both"/>
        <w:rPr>
          <w:snapToGrid w:val="0"/>
          <w:sz w:val="28"/>
          <w:szCs w:val="28"/>
        </w:rPr>
      </w:pPr>
      <w:r w:rsidRPr="004033B5">
        <w:rPr>
          <w:snapToGrid w:val="0"/>
          <w:sz w:val="28"/>
          <w:szCs w:val="28"/>
        </w:rPr>
        <w:t>Для обоснования указанных затрат предприятием представлены следующие обосновывающие материалы:</w:t>
      </w:r>
    </w:p>
    <w:p w14:paraId="7A7FEA2A" w14:textId="77777777" w:rsidR="004033B5" w:rsidRPr="004033B5" w:rsidRDefault="004033B5" w:rsidP="004033B5">
      <w:pPr>
        <w:tabs>
          <w:tab w:val="left" w:pos="1890"/>
        </w:tabs>
        <w:ind w:firstLine="709"/>
        <w:jc w:val="both"/>
        <w:rPr>
          <w:snapToGrid w:val="0"/>
          <w:sz w:val="28"/>
          <w:szCs w:val="28"/>
        </w:rPr>
      </w:pPr>
      <w:r w:rsidRPr="004033B5">
        <w:rPr>
          <w:snapToGrid w:val="0"/>
          <w:sz w:val="28"/>
          <w:szCs w:val="28"/>
        </w:rPr>
        <w:t>Оборотно-сальдовая ведомость по счету 20 за 2023 г. в разрезе расходов на оплату труда и больничного (DOCS.FORM.6.42. Часть 2. 4. ОСВ по счету 20 за 2023 г.).</w:t>
      </w:r>
    </w:p>
    <w:p w14:paraId="18473F74" w14:textId="77777777" w:rsidR="004033B5" w:rsidRPr="004033B5" w:rsidRDefault="004033B5" w:rsidP="004033B5">
      <w:pPr>
        <w:tabs>
          <w:tab w:val="left" w:pos="1890"/>
        </w:tabs>
        <w:ind w:firstLine="709"/>
        <w:jc w:val="both"/>
        <w:rPr>
          <w:snapToGrid w:val="0"/>
          <w:sz w:val="28"/>
          <w:szCs w:val="28"/>
        </w:rPr>
      </w:pPr>
      <w:r w:rsidRPr="004033B5">
        <w:rPr>
          <w:snapToGrid w:val="0"/>
          <w:sz w:val="28"/>
          <w:szCs w:val="28"/>
        </w:rPr>
        <w:t xml:space="preserve">Расчет нормативной численности работников котельной (DOCS.FORM.6.42. Часть 1. 33. Нормативная численность) в количестве </w:t>
      </w:r>
      <w:r w:rsidRPr="004033B5">
        <w:rPr>
          <w:snapToGrid w:val="0"/>
          <w:sz w:val="28"/>
          <w:szCs w:val="28"/>
        </w:rPr>
        <w:br/>
        <w:t>7,1 чел.</w:t>
      </w:r>
    </w:p>
    <w:p w14:paraId="0059F1BA" w14:textId="77777777" w:rsidR="004033B5" w:rsidRPr="004033B5" w:rsidRDefault="004033B5" w:rsidP="004033B5">
      <w:pPr>
        <w:tabs>
          <w:tab w:val="left" w:pos="1890"/>
        </w:tabs>
        <w:ind w:firstLine="709"/>
        <w:jc w:val="both"/>
        <w:rPr>
          <w:snapToGrid w:val="0"/>
          <w:sz w:val="28"/>
          <w:szCs w:val="28"/>
        </w:rPr>
      </w:pPr>
      <w:r w:rsidRPr="004033B5">
        <w:rPr>
          <w:snapToGrid w:val="0"/>
          <w:sz w:val="28"/>
          <w:szCs w:val="28"/>
        </w:rPr>
        <w:t>Штатное расписание от 03.10.2023 года ООО «КК-ИНВЕСТ» (DOCS.FORM.6.42. Часть 1. 35. Штатное расписание).</w:t>
      </w:r>
    </w:p>
    <w:p w14:paraId="159B22F9" w14:textId="77777777" w:rsidR="004033B5" w:rsidRPr="004033B5" w:rsidRDefault="004033B5" w:rsidP="004033B5">
      <w:pPr>
        <w:tabs>
          <w:tab w:val="left" w:pos="1890"/>
        </w:tabs>
        <w:ind w:firstLine="709"/>
        <w:jc w:val="both"/>
        <w:rPr>
          <w:snapToGrid w:val="0"/>
          <w:sz w:val="28"/>
          <w:szCs w:val="28"/>
        </w:rPr>
      </w:pPr>
      <w:r w:rsidRPr="004033B5">
        <w:rPr>
          <w:snapToGrid w:val="0"/>
          <w:sz w:val="28"/>
          <w:szCs w:val="28"/>
        </w:rPr>
        <w:t>Средняя заработная плата работников обеспечения электрической энергией, газом и паром за январь - декабрь 2023 года в Кемеровском муниципальном округе по данным территориального органа Федеральной службы государственной статистики по Кемеровской области – Кузбассу (https://rosstat.gov.ru/dbscripts/munst/munst32/DBInet.cgi) составляет 47 103,5 руб./чел./мес. Рассчитанная экспертами среднестатистическая заработная плата на 2025 год с учетом индексации составит:</w:t>
      </w:r>
    </w:p>
    <w:p w14:paraId="7B9958FC" w14:textId="77777777" w:rsidR="004033B5" w:rsidRPr="004033B5" w:rsidRDefault="004033B5" w:rsidP="004033B5">
      <w:pPr>
        <w:tabs>
          <w:tab w:val="left" w:pos="1890"/>
        </w:tabs>
        <w:ind w:firstLine="709"/>
        <w:jc w:val="both"/>
        <w:rPr>
          <w:snapToGrid w:val="0"/>
          <w:sz w:val="28"/>
          <w:szCs w:val="28"/>
        </w:rPr>
      </w:pPr>
      <w:r w:rsidRPr="004033B5">
        <w:rPr>
          <w:snapToGrid w:val="0"/>
          <w:sz w:val="28"/>
          <w:szCs w:val="28"/>
        </w:rPr>
        <w:t>47 103,5 руб./чел./мес. × 1,080 (ИПЦ 2024/2023) × 1,058 (ИПЦ 2025/2024)</w:t>
      </w:r>
      <w:r w:rsidRPr="004033B5">
        <w:rPr>
          <w:snapToGrid w:val="0"/>
          <w:sz w:val="28"/>
          <w:szCs w:val="28"/>
        </w:rPr>
        <w:br/>
        <w:t>= 53 822 руб./чел./мес.</w:t>
      </w:r>
    </w:p>
    <w:p w14:paraId="44F7C266" w14:textId="77777777" w:rsidR="004033B5" w:rsidRPr="004033B5" w:rsidRDefault="004033B5" w:rsidP="004033B5">
      <w:pPr>
        <w:tabs>
          <w:tab w:val="left" w:pos="1890"/>
        </w:tabs>
        <w:ind w:firstLine="709"/>
        <w:jc w:val="both"/>
        <w:rPr>
          <w:snapToGrid w:val="0"/>
          <w:sz w:val="28"/>
          <w:szCs w:val="28"/>
        </w:rPr>
      </w:pPr>
      <w:r w:rsidRPr="004033B5">
        <w:rPr>
          <w:snapToGrid w:val="0"/>
          <w:sz w:val="28"/>
          <w:szCs w:val="28"/>
        </w:rPr>
        <w:t>Фактическая заработная плата работников котельной за 2023 год составляет 34 185 руб./чел./мес. Фактическая численность 9 человек.</w:t>
      </w:r>
    </w:p>
    <w:p w14:paraId="6FE9A309" w14:textId="77777777" w:rsidR="004033B5" w:rsidRPr="004033B5" w:rsidRDefault="004033B5" w:rsidP="004033B5">
      <w:pPr>
        <w:tabs>
          <w:tab w:val="left" w:pos="1890"/>
        </w:tabs>
        <w:ind w:firstLine="709"/>
        <w:jc w:val="both"/>
        <w:rPr>
          <w:snapToGrid w:val="0"/>
          <w:sz w:val="28"/>
          <w:szCs w:val="28"/>
        </w:rPr>
      </w:pPr>
      <w:r w:rsidRPr="004033B5">
        <w:rPr>
          <w:snapToGrid w:val="0"/>
          <w:sz w:val="28"/>
          <w:szCs w:val="28"/>
        </w:rPr>
        <w:t>Рассчитанная экспертами заработная плата на 2025 год с учетом индексации составит:</w:t>
      </w:r>
    </w:p>
    <w:p w14:paraId="71208441" w14:textId="77777777" w:rsidR="004033B5" w:rsidRPr="004033B5" w:rsidRDefault="004033B5" w:rsidP="004033B5">
      <w:pPr>
        <w:tabs>
          <w:tab w:val="left" w:pos="1890"/>
        </w:tabs>
        <w:ind w:firstLine="709"/>
        <w:jc w:val="both"/>
        <w:rPr>
          <w:snapToGrid w:val="0"/>
          <w:sz w:val="28"/>
          <w:szCs w:val="28"/>
        </w:rPr>
      </w:pPr>
      <w:r w:rsidRPr="004033B5">
        <w:rPr>
          <w:snapToGrid w:val="0"/>
          <w:sz w:val="28"/>
          <w:szCs w:val="28"/>
        </w:rPr>
        <w:t xml:space="preserve">34 185 руб./чел./мес. × 1,080 (ИПЦ 2024/2023) × 1,058 (ИПЦ 2025/2024) = 39 061 руб./чел./мес. </w:t>
      </w:r>
    </w:p>
    <w:p w14:paraId="077EB8B6" w14:textId="77777777" w:rsidR="004033B5" w:rsidRPr="004033B5" w:rsidRDefault="004033B5" w:rsidP="004033B5">
      <w:pPr>
        <w:tabs>
          <w:tab w:val="left" w:pos="1890"/>
        </w:tabs>
        <w:ind w:firstLine="709"/>
        <w:jc w:val="both"/>
        <w:rPr>
          <w:snapToGrid w:val="0"/>
          <w:sz w:val="28"/>
          <w:szCs w:val="28"/>
        </w:rPr>
      </w:pPr>
      <w:r w:rsidRPr="004033B5">
        <w:rPr>
          <w:snapToGrid w:val="0"/>
          <w:sz w:val="28"/>
          <w:szCs w:val="28"/>
        </w:rPr>
        <w:t>Эксперты предлагают к учету при расчете фонда оплаты труда на 2025 год заработную плату по предложению предприятия, поскольку приведенная заработная плата 2025 года ниже установленной в 2024 году (39 866 руб./мес.).</w:t>
      </w:r>
    </w:p>
    <w:p w14:paraId="2380E4C7" w14:textId="77777777" w:rsidR="004033B5" w:rsidRPr="004033B5" w:rsidRDefault="004033B5" w:rsidP="004033B5">
      <w:pPr>
        <w:tabs>
          <w:tab w:val="left" w:pos="1890"/>
        </w:tabs>
        <w:ind w:firstLine="709"/>
        <w:jc w:val="both"/>
        <w:rPr>
          <w:snapToGrid w:val="0"/>
          <w:sz w:val="28"/>
          <w:szCs w:val="28"/>
          <w:lang w:eastAsia="en-US"/>
        </w:rPr>
      </w:pPr>
      <w:r w:rsidRPr="004033B5">
        <w:rPr>
          <w:snapToGrid w:val="0"/>
          <w:sz w:val="28"/>
          <w:szCs w:val="28"/>
          <w:lang w:eastAsia="en-US"/>
        </w:rPr>
        <w:t xml:space="preserve">Экономически обоснованный фонд оплаты труда на 2025 год составляет </w:t>
      </w:r>
      <w:r w:rsidRPr="004033B5">
        <w:rPr>
          <w:b/>
          <w:bCs/>
          <w:snapToGrid w:val="0"/>
          <w:sz w:val="28"/>
          <w:szCs w:val="28"/>
          <w:lang w:eastAsia="en-US"/>
        </w:rPr>
        <w:t>3 628 тыс. руб.</w:t>
      </w:r>
      <w:r w:rsidRPr="004033B5">
        <w:rPr>
          <w:snapToGrid w:val="0"/>
          <w:sz w:val="28"/>
          <w:szCs w:val="28"/>
          <w:lang w:eastAsia="en-US"/>
        </w:rPr>
        <w:t xml:space="preserve"> (</w:t>
      </w:r>
      <w:r w:rsidRPr="004033B5">
        <w:rPr>
          <w:snapToGrid w:val="0"/>
          <w:sz w:val="28"/>
          <w:szCs w:val="28"/>
        </w:rPr>
        <w:t xml:space="preserve">42 577 </w:t>
      </w:r>
      <w:r w:rsidRPr="004033B5">
        <w:rPr>
          <w:snapToGrid w:val="0"/>
          <w:sz w:val="28"/>
          <w:szCs w:val="28"/>
          <w:lang w:eastAsia="en-US"/>
        </w:rPr>
        <w:t xml:space="preserve">руб./мес. × 7,1 чел. (нормативная численность) × </w:t>
      </w:r>
      <w:r w:rsidRPr="004033B5">
        <w:rPr>
          <w:snapToGrid w:val="0"/>
          <w:sz w:val="28"/>
          <w:szCs w:val="28"/>
          <w:lang w:eastAsia="en-US"/>
        </w:rPr>
        <w:br/>
        <w:t>12 мес.).</w:t>
      </w:r>
    </w:p>
    <w:p w14:paraId="22D564C9" w14:textId="77777777" w:rsidR="004033B5" w:rsidRPr="004033B5" w:rsidRDefault="004033B5" w:rsidP="004033B5">
      <w:pPr>
        <w:ind w:firstLine="709"/>
        <w:jc w:val="both"/>
        <w:rPr>
          <w:snapToGrid w:val="0"/>
          <w:sz w:val="28"/>
          <w:szCs w:val="28"/>
        </w:rPr>
      </w:pPr>
      <w:r w:rsidRPr="004033B5">
        <w:rPr>
          <w:snapToGrid w:val="0"/>
          <w:sz w:val="28"/>
          <w:szCs w:val="28"/>
        </w:rPr>
        <w:t xml:space="preserve">Расходы в размере 1 182 тыс. руб. подлежат исключению из НВВ </w:t>
      </w:r>
      <w:r w:rsidRPr="004033B5">
        <w:rPr>
          <w:snapToGrid w:val="0"/>
          <w:sz w:val="28"/>
          <w:szCs w:val="28"/>
        </w:rPr>
        <w:br/>
        <w:t>на 2025 год, как экономически необоснованные.</w:t>
      </w:r>
    </w:p>
    <w:p w14:paraId="6F88393A" w14:textId="77777777" w:rsidR="004033B5" w:rsidRPr="004033B5" w:rsidRDefault="004033B5" w:rsidP="004033B5">
      <w:pPr>
        <w:ind w:firstLine="709"/>
        <w:jc w:val="both"/>
        <w:rPr>
          <w:snapToGrid w:val="0"/>
          <w:sz w:val="28"/>
          <w:szCs w:val="28"/>
        </w:rPr>
      </w:pPr>
    </w:p>
    <w:p w14:paraId="5808477A" w14:textId="77777777" w:rsidR="004033B5" w:rsidRPr="004033B5" w:rsidRDefault="004033B5" w:rsidP="004033B5">
      <w:pPr>
        <w:keepNext/>
        <w:keepLines/>
        <w:ind w:firstLine="709"/>
        <w:jc w:val="both"/>
        <w:outlineLvl w:val="1"/>
        <w:rPr>
          <w:rFonts w:eastAsia="Calibri"/>
          <w:b/>
          <w:sz w:val="28"/>
          <w:szCs w:val="20"/>
          <w:lang w:eastAsia="en-US"/>
        </w:rPr>
      </w:pPr>
      <w:r w:rsidRPr="004033B5">
        <w:rPr>
          <w:rFonts w:eastAsia="Calibri"/>
          <w:b/>
          <w:sz w:val="28"/>
          <w:szCs w:val="28"/>
          <w:lang w:eastAsia="en-US"/>
        </w:rPr>
        <w:t>5.1.1.4. Расходы на оплату работ и услуг производственного характера, выполняемых по договорам со сторонними организациями</w:t>
      </w:r>
    </w:p>
    <w:p w14:paraId="50AAF241" w14:textId="77777777" w:rsidR="004033B5" w:rsidRPr="004033B5" w:rsidRDefault="004033B5" w:rsidP="004033B5">
      <w:pPr>
        <w:ind w:firstLine="709"/>
        <w:jc w:val="both"/>
        <w:rPr>
          <w:snapToGrid w:val="0"/>
          <w:sz w:val="28"/>
          <w:szCs w:val="28"/>
        </w:rPr>
      </w:pPr>
    </w:p>
    <w:p w14:paraId="491C86C6" w14:textId="77777777" w:rsidR="004033B5" w:rsidRPr="004033B5" w:rsidRDefault="004033B5" w:rsidP="004033B5">
      <w:pPr>
        <w:ind w:firstLine="709"/>
        <w:jc w:val="both"/>
        <w:rPr>
          <w:snapToGrid w:val="0"/>
          <w:sz w:val="28"/>
          <w:szCs w:val="28"/>
        </w:rPr>
      </w:pPr>
      <w:r w:rsidRPr="004033B5">
        <w:rPr>
          <w:snapToGrid w:val="0"/>
          <w:sz w:val="28"/>
          <w:szCs w:val="28"/>
        </w:rPr>
        <w:t>По данной статье предприятием расходы не планируются.</w:t>
      </w:r>
    </w:p>
    <w:p w14:paraId="666B27A1" w14:textId="77777777" w:rsidR="004033B5" w:rsidRPr="004033B5" w:rsidRDefault="004033B5" w:rsidP="004033B5">
      <w:pPr>
        <w:ind w:firstLine="709"/>
        <w:jc w:val="both"/>
        <w:rPr>
          <w:snapToGrid w:val="0"/>
          <w:sz w:val="28"/>
          <w:szCs w:val="28"/>
        </w:rPr>
      </w:pPr>
    </w:p>
    <w:p w14:paraId="37DC3331" w14:textId="77777777" w:rsidR="004033B5" w:rsidRPr="004033B5" w:rsidRDefault="004033B5" w:rsidP="004033B5">
      <w:pPr>
        <w:keepNext/>
        <w:keepLines/>
        <w:ind w:firstLine="709"/>
        <w:jc w:val="both"/>
        <w:outlineLvl w:val="1"/>
        <w:rPr>
          <w:rFonts w:eastAsia="Calibri"/>
          <w:b/>
          <w:sz w:val="28"/>
          <w:szCs w:val="28"/>
          <w:lang w:eastAsia="en-US"/>
        </w:rPr>
      </w:pPr>
      <w:r w:rsidRPr="004033B5">
        <w:rPr>
          <w:rFonts w:eastAsia="Calibri"/>
          <w:b/>
          <w:sz w:val="28"/>
          <w:szCs w:val="28"/>
          <w:lang w:eastAsia="en-US"/>
        </w:rPr>
        <w:lastRenderedPageBreak/>
        <w:t xml:space="preserve">5.1.1.5. Расходы на оплату иных работ и услуг, выполняемых </w:t>
      </w:r>
      <w:r w:rsidRPr="004033B5">
        <w:rPr>
          <w:rFonts w:eastAsia="Calibri"/>
          <w:b/>
          <w:sz w:val="28"/>
          <w:szCs w:val="28"/>
          <w:lang w:eastAsia="en-US"/>
        </w:rPr>
        <w:br/>
        <w:t>по договорам с организациями</w:t>
      </w:r>
    </w:p>
    <w:p w14:paraId="15A4A144" w14:textId="77777777" w:rsidR="004033B5" w:rsidRPr="004033B5" w:rsidRDefault="004033B5" w:rsidP="004033B5">
      <w:pPr>
        <w:rPr>
          <w:snapToGrid w:val="0"/>
          <w:sz w:val="28"/>
          <w:szCs w:val="28"/>
          <w:lang w:eastAsia="en-US"/>
        </w:rPr>
      </w:pPr>
    </w:p>
    <w:p w14:paraId="67CB6599" w14:textId="77777777" w:rsidR="004033B5" w:rsidRPr="004033B5" w:rsidRDefault="004033B5" w:rsidP="004033B5">
      <w:pPr>
        <w:tabs>
          <w:tab w:val="left" w:pos="1890"/>
        </w:tabs>
        <w:ind w:firstLine="709"/>
        <w:jc w:val="both"/>
        <w:rPr>
          <w:sz w:val="28"/>
          <w:szCs w:val="20"/>
        </w:rPr>
      </w:pPr>
      <w:r w:rsidRPr="004033B5">
        <w:rPr>
          <w:snapToGrid w:val="0"/>
          <w:sz w:val="28"/>
          <w:szCs w:val="28"/>
        </w:rPr>
        <w:t xml:space="preserve">По данной статье предприятием планируются расходы </w:t>
      </w:r>
      <w:r w:rsidRPr="004033B5">
        <w:rPr>
          <w:snapToGrid w:val="0"/>
          <w:sz w:val="28"/>
          <w:szCs w:val="28"/>
        </w:rPr>
        <w:br/>
        <w:t xml:space="preserve">в размере 29 тыс. руб. </w:t>
      </w:r>
    </w:p>
    <w:p w14:paraId="01058BC2" w14:textId="77777777" w:rsidR="004033B5" w:rsidRPr="004033B5" w:rsidRDefault="004033B5" w:rsidP="004033B5">
      <w:pPr>
        <w:tabs>
          <w:tab w:val="left" w:pos="1890"/>
        </w:tabs>
        <w:ind w:firstLine="709"/>
        <w:jc w:val="both"/>
        <w:rPr>
          <w:snapToGrid w:val="0"/>
          <w:sz w:val="28"/>
          <w:szCs w:val="28"/>
        </w:rPr>
      </w:pPr>
      <w:r w:rsidRPr="004033B5">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4CCF378A" w14:textId="77777777" w:rsidR="004033B5" w:rsidRPr="004033B5" w:rsidRDefault="004033B5" w:rsidP="004033B5">
      <w:pPr>
        <w:ind w:firstLine="709"/>
        <w:jc w:val="both"/>
        <w:rPr>
          <w:snapToGrid w:val="0"/>
          <w:sz w:val="28"/>
          <w:szCs w:val="28"/>
        </w:rPr>
      </w:pPr>
      <w:r w:rsidRPr="004033B5">
        <w:rPr>
          <w:snapToGrid w:val="0"/>
          <w:sz w:val="28"/>
          <w:szCs w:val="28"/>
        </w:rPr>
        <w:t xml:space="preserve">Договор № 2-05/2022-ТО от 05.05.2022 заключенный с ООО «Магнетон» на техническое обслуживание работоспособных и исправных систем </w:t>
      </w:r>
      <w:r w:rsidRPr="004033B5">
        <w:rPr>
          <w:snapToGrid w:val="0"/>
          <w:sz w:val="28"/>
          <w:szCs w:val="28"/>
        </w:rPr>
        <w:br/>
        <w:t>на объектах заказчика, действующий до 31.12.2022 года (DOCS.FORM.6.42. Часть 1. 28-29. Техническое обслуживание Магнетон).</w:t>
      </w:r>
    </w:p>
    <w:p w14:paraId="44928D77" w14:textId="77777777" w:rsidR="004033B5" w:rsidRPr="004033B5" w:rsidRDefault="004033B5" w:rsidP="004033B5">
      <w:pPr>
        <w:ind w:firstLine="709"/>
        <w:jc w:val="both"/>
        <w:rPr>
          <w:snapToGrid w:val="0"/>
          <w:sz w:val="28"/>
          <w:szCs w:val="28"/>
        </w:rPr>
      </w:pPr>
      <w:r w:rsidRPr="004033B5">
        <w:rPr>
          <w:snapToGrid w:val="0"/>
          <w:sz w:val="28"/>
          <w:szCs w:val="28"/>
        </w:rPr>
        <w:t>Дополнительное соглашение №1 от 28.12.2022 к договору № 2-05/2022-ТО от 05.05.2022 заключенного с ООО «Магнетон» о продлении срока действия договора до 31.12.2023 (DOCS.FORM.6.42. Часть 1. 28-29. Техническое обслуживание Магнетон).</w:t>
      </w:r>
    </w:p>
    <w:p w14:paraId="4549D57D" w14:textId="77777777" w:rsidR="004033B5" w:rsidRPr="004033B5" w:rsidRDefault="004033B5" w:rsidP="004033B5">
      <w:pPr>
        <w:ind w:firstLine="709"/>
        <w:jc w:val="both"/>
        <w:rPr>
          <w:snapToGrid w:val="0"/>
          <w:sz w:val="28"/>
          <w:szCs w:val="28"/>
        </w:rPr>
      </w:pPr>
      <w:r w:rsidRPr="004033B5">
        <w:rPr>
          <w:snapToGrid w:val="0"/>
          <w:sz w:val="28"/>
          <w:szCs w:val="28"/>
        </w:rPr>
        <w:t>Дополнительное соглашение №2 от 20.03.2023 к договору № 2-05/2022-ТО от 05.05.2022 заключенного с ООО «Магнетон» (DOCS.FORM.6.42. Часть 1. 28-29. Техническое обслуживание Магнетон).</w:t>
      </w:r>
    </w:p>
    <w:p w14:paraId="3C8FEC49" w14:textId="77777777" w:rsidR="004033B5" w:rsidRPr="004033B5" w:rsidRDefault="004033B5" w:rsidP="004033B5">
      <w:pPr>
        <w:ind w:firstLine="709"/>
        <w:jc w:val="both"/>
        <w:rPr>
          <w:snapToGrid w:val="0"/>
          <w:sz w:val="28"/>
          <w:szCs w:val="28"/>
        </w:rPr>
      </w:pPr>
      <w:r w:rsidRPr="004033B5">
        <w:rPr>
          <w:snapToGrid w:val="0"/>
          <w:sz w:val="28"/>
          <w:szCs w:val="28"/>
        </w:rPr>
        <w:t>Дополнительное соглашение № 3 от 01.11.2023 к договору № 2-05/2022-ТО от 05.05.2022 заключенного с ООО «Магнетон» (DOCS.FORM.6.42. Часть 1. 28-29. Техническое обслуживание Магнетон).</w:t>
      </w:r>
    </w:p>
    <w:p w14:paraId="7868781E" w14:textId="77777777" w:rsidR="004033B5" w:rsidRPr="004033B5" w:rsidRDefault="004033B5" w:rsidP="004033B5">
      <w:pPr>
        <w:ind w:firstLine="709"/>
        <w:jc w:val="both"/>
        <w:rPr>
          <w:snapToGrid w:val="0"/>
          <w:sz w:val="28"/>
          <w:szCs w:val="28"/>
        </w:rPr>
      </w:pPr>
      <w:r w:rsidRPr="004033B5">
        <w:rPr>
          <w:snapToGrid w:val="0"/>
          <w:sz w:val="28"/>
          <w:szCs w:val="28"/>
        </w:rPr>
        <w:t>Акт ООО «Магнетон» за ноябрь 2023 года (DOCS.FORM.6.42. Часть 1. 28-29. Техническое обслуживание Магнетон).</w:t>
      </w:r>
    </w:p>
    <w:p w14:paraId="5AD521AA" w14:textId="77777777" w:rsidR="004033B5" w:rsidRPr="004033B5" w:rsidRDefault="004033B5" w:rsidP="004033B5">
      <w:pPr>
        <w:ind w:firstLine="709"/>
        <w:jc w:val="both"/>
        <w:rPr>
          <w:snapToGrid w:val="0"/>
          <w:sz w:val="28"/>
          <w:szCs w:val="28"/>
        </w:rPr>
      </w:pPr>
      <w:r w:rsidRPr="004033B5">
        <w:rPr>
          <w:snapToGrid w:val="0"/>
          <w:sz w:val="28"/>
          <w:szCs w:val="28"/>
        </w:rPr>
        <w:t>Акт ООО «Магнетон» за декабрь 2023 года (DOCS.FORM.6.42. Часть 1. 28-29. Техническое обслуживание Магнетон).</w:t>
      </w:r>
    </w:p>
    <w:p w14:paraId="3D795FE2" w14:textId="77777777" w:rsidR="004033B5" w:rsidRPr="004033B5" w:rsidRDefault="004033B5" w:rsidP="004033B5">
      <w:pPr>
        <w:ind w:firstLine="709"/>
        <w:jc w:val="both"/>
        <w:rPr>
          <w:snapToGrid w:val="0"/>
          <w:sz w:val="28"/>
          <w:szCs w:val="28"/>
        </w:rPr>
      </w:pPr>
      <w:r w:rsidRPr="004033B5">
        <w:rPr>
          <w:snapToGrid w:val="0"/>
          <w:sz w:val="28"/>
          <w:szCs w:val="28"/>
        </w:rPr>
        <w:t xml:space="preserve">К данной статье расходов предприятие относит затраты на систему пожарной сигнализации; систему оповещения и управления эвакуацией людей при пожаре. В связи с отсутствием в вышеуказанных актах затрат </w:t>
      </w:r>
      <w:r w:rsidRPr="004033B5">
        <w:rPr>
          <w:snapToGrid w:val="0"/>
          <w:sz w:val="28"/>
          <w:szCs w:val="28"/>
        </w:rPr>
        <w:br/>
        <w:t xml:space="preserve">на котельную, эксперты считают данные затраты экономически </w:t>
      </w:r>
      <w:r w:rsidRPr="004033B5">
        <w:rPr>
          <w:snapToGrid w:val="0"/>
          <w:sz w:val="28"/>
          <w:szCs w:val="28"/>
        </w:rPr>
        <w:br/>
        <w:t>не обоснованными и исключают из ННВ на 2025 год.</w:t>
      </w:r>
    </w:p>
    <w:p w14:paraId="746034DE" w14:textId="77777777" w:rsidR="004033B5" w:rsidRPr="004033B5" w:rsidRDefault="004033B5" w:rsidP="004033B5">
      <w:pPr>
        <w:ind w:firstLine="709"/>
        <w:jc w:val="both"/>
        <w:rPr>
          <w:snapToGrid w:val="0"/>
          <w:sz w:val="28"/>
          <w:szCs w:val="28"/>
        </w:rPr>
      </w:pPr>
      <w:r w:rsidRPr="004033B5">
        <w:rPr>
          <w:snapToGrid w:val="0"/>
          <w:sz w:val="28"/>
          <w:szCs w:val="28"/>
        </w:rPr>
        <w:t xml:space="preserve">Расходы в размере 29 тыс. руб. подлежат исключению из НВВ </w:t>
      </w:r>
      <w:r w:rsidRPr="004033B5">
        <w:rPr>
          <w:snapToGrid w:val="0"/>
          <w:sz w:val="28"/>
          <w:szCs w:val="28"/>
        </w:rPr>
        <w:br/>
        <w:t>на 2025 год, как экономически необоснованные.</w:t>
      </w:r>
    </w:p>
    <w:p w14:paraId="29D92BB3" w14:textId="77777777" w:rsidR="004033B5" w:rsidRPr="004033B5" w:rsidRDefault="004033B5" w:rsidP="004033B5">
      <w:pPr>
        <w:ind w:firstLine="709"/>
        <w:jc w:val="both"/>
        <w:rPr>
          <w:snapToGrid w:val="0"/>
          <w:sz w:val="28"/>
          <w:szCs w:val="28"/>
        </w:rPr>
      </w:pPr>
    </w:p>
    <w:p w14:paraId="0B6E4008" w14:textId="77777777" w:rsidR="004033B5" w:rsidRPr="004033B5" w:rsidRDefault="004033B5" w:rsidP="004033B5">
      <w:pPr>
        <w:keepNext/>
        <w:keepLines/>
        <w:ind w:firstLine="709"/>
        <w:jc w:val="both"/>
        <w:outlineLvl w:val="1"/>
        <w:rPr>
          <w:rFonts w:eastAsia="Calibri"/>
          <w:b/>
          <w:sz w:val="28"/>
          <w:szCs w:val="28"/>
          <w:lang w:eastAsia="en-US"/>
        </w:rPr>
      </w:pPr>
      <w:bookmarkStart w:id="171" w:name="_Toc24010570"/>
      <w:r w:rsidRPr="004033B5">
        <w:rPr>
          <w:rFonts w:eastAsia="Calibri"/>
          <w:b/>
          <w:sz w:val="28"/>
          <w:szCs w:val="28"/>
          <w:lang w:eastAsia="en-US"/>
        </w:rPr>
        <w:t>5.1.1.6. Расходы на служебные командировки</w:t>
      </w:r>
      <w:bookmarkEnd w:id="171"/>
    </w:p>
    <w:p w14:paraId="1F9B29C2" w14:textId="77777777" w:rsidR="004033B5" w:rsidRPr="004033B5" w:rsidRDefault="004033B5" w:rsidP="004033B5">
      <w:pPr>
        <w:ind w:firstLine="709"/>
        <w:jc w:val="both"/>
        <w:rPr>
          <w:snapToGrid w:val="0"/>
          <w:sz w:val="28"/>
          <w:szCs w:val="28"/>
        </w:rPr>
      </w:pPr>
    </w:p>
    <w:p w14:paraId="1E9DA975" w14:textId="77777777" w:rsidR="004033B5" w:rsidRPr="004033B5" w:rsidRDefault="004033B5" w:rsidP="004033B5">
      <w:pPr>
        <w:ind w:firstLine="709"/>
        <w:jc w:val="both"/>
        <w:rPr>
          <w:snapToGrid w:val="0"/>
          <w:sz w:val="28"/>
          <w:szCs w:val="28"/>
        </w:rPr>
      </w:pPr>
      <w:r w:rsidRPr="004033B5">
        <w:rPr>
          <w:snapToGrid w:val="0"/>
          <w:sz w:val="28"/>
          <w:szCs w:val="28"/>
        </w:rPr>
        <w:t>По данной статье предприятием расходы не планируются.</w:t>
      </w:r>
    </w:p>
    <w:p w14:paraId="217AA6E7" w14:textId="77777777" w:rsidR="004033B5" w:rsidRPr="004033B5" w:rsidRDefault="004033B5" w:rsidP="004033B5">
      <w:pPr>
        <w:ind w:firstLine="709"/>
        <w:jc w:val="both"/>
        <w:rPr>
          <w:snapToGrid w:val="0"/>
          <w:sz w:val="28"/>
          <w:szCs w:val="28"/>
        </w:rPr>
      </w:pPr>
    </w:p>
    <w:p w14:paraId="7961A4A3" w14:textId="77777777" w:rsidR="004033B5" w:rsidRPr="004033B5" w:rsidRDefault="004033B5" w:rsidP="004033B5">
      <w:pPr>
        <w:keepNext/>
        <w:keepLines/>
        <w:ind w:firstLine="709"/>
        <w:jc w:val="both"/>
        <w:outlineLvl w:val="1"/>
        <w:rPr>
          <w:rFonts w:eastAsia="Calibri"/>
          <w:b/>
          <w:sz w:val="28"/>
          <w:szCs w:val="28"/>
          <w:lang w:eastAsia="en-US"/>
        </w:rPr>
      </w:pPr>
      <w:r w:rsidRPr="004033B5">
        <w:rPr>
          <w:rFonts w:eastAsia="Calibri"/>
          <w:b/>
          <w:sz w:val="28"/>
          <w:szCs w:val="28"/>
          <w:lang w:eastAsia="en-US"/>
        </w:rPr>
        <w:t>5.1.1.7. Расходы на обучение персонала</w:t>
      </w:r>
    </w:p>
    <w:p w14:paraId="31F5EE50" w14:textId="77777777" w:rsidR="004033B5" w:rsidRPr="004033B5" w:rsidRDefault="004033B5" w:rsidP="004033B5">
      <w:pPr>
        <w:ind w:firstLine="709"/>
        <w:jc w:val="both"/>
        <w:rPr>
          <w:snapToGrid w:val="0"/>
          <w:sz w:val="28"/>
          <w:szCs w:val="28"/>
        </w:rPr>
      </w:pPr>
    </w:p>
    <w:p w14:paraId="42C43885" w14:textId="77777777" w:rsidR="004033B5" w:rsidRPr="004033B5" w:rsidRDefault="004033B5" w:rsidP="004033B5">
      <w:pPr>
        <w:tabs>
          <w:tab w:val="left" w:pos="1890"/>
        </w:tabs>
        <w:ind w:firstLine="709"/>
        <w:jc w:val="both"/>
        <w:rPr>
          <w:sz w:val="28"/>
          <w:szCs w:val="20"/>
        </w:rPr>
      </w:pPr>
      <w:r w:rsidRPr="004033B5">
        <w:rPr>
          <w:snapToGrid w:val="0"/>
          <w:sz w:val="28"/>
          <w:szCs w:val="28"/>
        </w:rPr>
        <w:t xml:space="preserve">По данной статье предприятием планируются расходы в размере </w:t>
      </w:r>
      <w:r w:rsidRPr="004033B5">
        <w:rPr>
          <w:snapToGrid w:val="0"/>
          <w:sz w:val="28"/>
          <w:szCs w:val="28"/>
        </w:rPr>
        <w:br/>
        <w:t xml:space="preserve">42 тыс. руб. </w:t>
      </w:r>
    </w:p>
    <w:p w14:paraId="7CB92EC3" w14:textId="77777777" w:rsidR="004033B5" w:rsidRPr="004033B5" w:rsidRDefault="004033B5" w:rsidP="004033B5">
      <w:pPr>
        <w:tabs>
          <w:tab w:val="left" w:pos="1890"/>
        </w:tabs>
        <w:ind w:firstLine="709"/>
        <w:jc w:val="both"/>
        <w:rPr>
          <w:snapToGrid w:val="0"/>
          <w:sz w:val="28"/>
          <w:szCs w:val="28"/>
        </w:rPr>
      </w:pPr>
      <w:r w:rsidRPr="004033B5">
        <w:rPr>
          <w:snapToGrid w:val="0"/>
          <w:sz w:val="28"/>
          <w:szCs w:val="28"/>
        </w:rPr>
        <w:lastRenderedPageBreak/>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6743F6FC" w14:textId="77777777" w:rsidR="004033B5" w:rsidRPr="004033B5" w:rsidRDefault="004033B5" w:rsidP="004033B5">
      <w:pPr>
        <w:ind w:firstLine="709"/>
        <w:jc w:val="both"/>
        <w:rPr>
          <w:snapToGrid w:val="0"/>
          <w:sz w:val="28"/>
          <w:szCs w:val="28"/>
        </w:rPr>
      </w:pPr>
      <w:r w:rsidRPr="004033B5">
        <w:rPr>
          <w:snapToGrid w:val="0"/>
          <w:sz w:val="28"/>
          <w:szCs w:val="28"/>
        </w:rPr>
        <w:t xml:space="preserve">Оборотно-сальдовая ведомость по счету 26 за 2023 год в разрезе затрат </w:t>
      </w:r>
      <w:r w:rsidRPr="004033B5">
        <w:rPr>
          <w:snapToGrid w:val="0"/>
          <w:sz w:val="28"/>
          <w:szCs w:val="28"/>
        </w:rPr>
        <w:br/>
        <w:t xml:space="preserve">на обучение персонала (DOCS.FORM.6.42. Часть 1. 5. ОСВ по счету 26 </w:t>
      </w:r>
      <w:r w:rsidRPr="004033B5">
        <w:rPr>
          <w:snapToGrid w:val="0"/>
          <w:sz w:val="28"/>
          <w:szCs w:val="28"/>
        </w:rPr>
        <w:br/>
        <w:t xml:space="preserve">за 2023 г.) Акт НОУ ДПО «МЦ Профессионального обучения» № 307 </w:t>
      </w:r>
      <w:r w:rsidRPr="004033B5">
        <w:rPr>
          <w:snapToGrid w:val="0"/>
          <w:sz w:val="28"/>
          <w:szCs w:val="28"/>
        </w:rPr>
        <w:br/>
        <w:t>от 24.03.2023 в разрезе профессиональной подготовки по профессии: «Машинист (кочегар) котельной (DOCS.FORM.6.42. Часть 1. 30. Обучение сотрудников) на сумму 4,20 тыс. руб.</w:t>
      </w:r>
    </w:p>
    <w:p w14:paraId="3566FD09" w14:textId="77777777" w:rsidR="004033B5" w:rsidRPr="004033B5" w:rsidRDefault="004033B5" w:rsidP="004033B5">
      <w:pPr>
        <w:ind w:firstLine="709"/>
        <w:jc w:val="both"/>
        <w:rPr>
          <w:snapToGrid w:val="0"/>
          <w:sz w:val="28"/>
          <w:szCs w:val="28"/>
        </w:rPr>
      </w:pPr>
      <w:r w:rsidRPr="004033B5">
        <w:rPr>
          <w:snapToGrid w:val="0"/>
          <w:sz w:val="28"/>
          <w:szCs w:val="28"/>
        </w:rPr>
        <w:t>Акт ООО «ЦОТ «Решение» № 406 от 24.08.2023 в разрезе обучения: безопасные методы и приемы выполнения работ при воздействии вредных и (или) опасных производственных факторов (DOCS.FORM.6.42. Часть 1. 30. Обучение сотрудников) на сумму 1,80 тыс. руб.</w:t>
      </w:r>
    </w:p>
    <w:p w14:paraId="4B0613CB" w14:textId="77777777" w:rsidR="004033B5" w:rsidRPr="004033B5" w:rsidRDefault="004033B5" w:rsidP="004033B5">
      <w:pPr>
        <w:ind w:firstLine="709"/>
        <w:jc w:val="both"/>
        <w:rPr>
          <w:snapToGrid w:val="0"/>
          <w:sz w:val="28"/>
          <w:szCs w:val="28"/>
        </w:rPr>
      </w:pPr>
      <w:r w:rsidRPr="004033B5">
        <w:rPr>
          <w:snapToGrid w:val="0"/>
          <w:sz w:val="28"/>
          <w:szCs w:val="28"/>
        </w:rPr>
        <w:t>Акт НОУ ДПО «МЦ Профессионального обучения» № 1089 от 01.09.2023 в разрезе профессиональной подготовки по профессии: «Машинист (кочегар) котельной (DOCS.FORM.6.42. Часть 1. 30. Обучение сотрудников) на сумму 37,80 тыс. руб.</w:t>
      </w:r>
    </w:p>
    <w:p w14:paraId="43321E33" w14:textId="77777777" w:rsidR="004033B5" w:rsidRPr="004033B5" w:rsidRDefault="004033B5" w:rsidP="004033B5">
      <w:pPr>
        <w:ind w:firstLine="709"/>
        <w:jc w:val="both"/>
        <w:rPr>
          <w:snapToGrid w:val="0"/>
          <w:sz w:val="28"/>
          <w:szCs w:val="28"/>
        </w:rPr>
      </w:pPr>
      <w:r w:rsidRPr="004033B5">
        <w:rPr>
          <w:snapToGrid w:val="0"/>
          <w:sz w:val="28"/>
          <w:szCs w:val="28"/>
        </w:rPr>
        <w:t>Акт ООО «ЦОТ «Решение» № 406 от 24.08.2023 в разрезе обучения: безопасные методы и приемы выполнения работ при воздействии вредных и (или) опасных производственных факторов (DOCS.FORM.6.42. Часть 1. 30. Обучение сотрудников) на сумму 0,90 тыс. руб.</w:t>
      </w:r>
    </w:p>
    <w:p w14:paraId="74BD60FE" w14:textId="77777777" w:rsidR="004033B5" w:rsidRPr="004033B5" w:rsidRDefault="004033B5" w:rsidP="004033B5">
      <w:pPr>
        <w:ind w:firstLine="709"/>
        <w:jc w:val="both"/>
        <w:rPr>
          <w:b/>
          <w:bCs/>
          <w:snapToGrid w:val="0"/>
          <w:sz w:val="28"/>
          <w:szCs w:val="28"/>
          <w:lang w:eastAsia="en-US"/>
        </w:rPr>
      </w:pPr>
      <w:r w:rsidRPr="004033B5">
        <w:rPr>
          <w:snapToGrid w:val="0"/>
          <w:sz w:val="28"/>
          <w:szCs w:val="28"/>
          <w:lang w:eastAsia="en-US"/>
        </w:rPr>
        <w:t xml:space="preserve">Экономически обоснованные расходы по данной статье составят </w:t>
      </w:r>
      <w:r w:rsidRPr="004033B5">
        <w:rPr>
          <w:snapToGrid w:val="0"/>
          <w:sz w:val="28"/>
          <w:szCs w:val="28"/>
          <w:lang w:eastAsia="en-US"/>
        </w:rPr>
        <w:br/>
        <w:t xml:space="preserve">51 тыс. руб. ((4,20 тыс. руб. + 1,80 тыс. руб. + 37,80тыс.руб. + 0,90 тыс. руб.) × 1,080 ИПЦ (2024/2023) × 1,058 ИПЦ (2025/2024)).  С целью соблюдения баланса интересов производителей и потребителей принимаем затраты </w:t>
      </w:r>
      <w:r w:rsidRPr="004033B5">
        <w:rPr>
          <w:snapToGrid w:val="0"/>
          <w:sz w:val="28"/>
          <w:szCs w:val="28"/>
          <w:lang w:eastAsia="en-US"/>
        </w:rPr>
        <w:br/>
        <w:t xml:space="preserve">на обучение на 2025 год по предложениям предприятия в сумме </w:t>
      </w:r>
      <w:r w:rsidRPr="004033B5">
        <w:rPr>
          <w:b/>
          <w:bCs/>
          <w:snapToGrid w:val="0"/>
          <w:sz w:val="28"/>
          <w:szCs w:val="28"/>
          <w:lang w:eastAsia="en-US"/>
        </w:rPr>
        <w:t>42 тыс. руб.</w:t>
      </w:r>
    </w:p>
    <w:p w14:paraId="203EE1A4" w14:textId="77777777" w:rsidR="004033B5" w:rsidRPr="004033B5" w:rsidRDefault="004033B5" w:rsidP="004033B5">
      <w:pPr>
        <w:ind w:firstLine="709"/>
        <w:jc w:val="both"/>
        <w:rPr>
          <w:snapToGrid w:val="0"/>
          <w:sz w:val="28"/>
          <w:szCs w:val="28"/>
        </w:rPr>
      </w:pPr>
      <w:r w:rsidRPr="004033B5">
        <w:rPr>
          <w:snapToGrid w:val="0"/>
          <w:sz w:val="28"/>
          <w:szCs w:val="28"/>
          <w:lang w:eastAsia="en-US"/>
        </w:rPr>
        <w:t>Корректировка предложения предприятия отсутствует.</w:t>
      </w:r>
    </w:p>
    <w:p w14:paraId="276323AD" w14:textId="77777777" w:rsidR="004033B5" w:rsidRPr="004033B5" w:rsidRDefault="004033B5" w:rsidP="004033B5">
      <w:pPr>
        <w:ind w:firstLine="709"/>
        <w:jc w:val="both"/>
        <w:rPr>
          <w:snapToGrid w:val="0"/>
          <w:sz w:val="28"/>
          <w:szCs w:val="28"/>
        </w:rPr>
      </w:pPr>
    </w:p>
    <w:p w14:paraId="215C682F" w14:textId="77777777" w:rsidR="004033B5" w:rsidRPr="004033B5" w:rsidRDefault="004033B5" w:rsidP="004033B5">
      <w:pPr>
        <w:keepNext/>
        <w:keepLines/>
        <w:ind w:firstLine="709"/>
        <w:jc w:val="both"/>
        <w:outlineLvl w:val="1"/>
        <w:rPr>
          <w:rFonts w:eastAsia="Calibri"/>
          <w:b/>
          <w:sz w:val="28"/>
          <w:szCs w:val="28"/>
          <w:lang w:eastAsia="en-US"/>
        </w:rPr>
      </w:pPr>
      <w:r w:rsidRPr="004033B5">
        <w:rPr>
          <w:rFonts w:eastAsia="Calibri"/>
          <w:b/>
          <w:sz w:val="28"/>
          <w:szCs w:val="28"/>
          <w:lang w:eastAsia="en-US"/>
        </w:rPr>
        <w:t>5.1.1.8. Лизинговый платеж</w:t>
      </w:r>
    </w:p>
    <w:p w14:paraId="71159FB9" w14:textId="77777777" w:rsidR="004033B5" w:rsidRPr="004033B5" w:rsidRDefault="004033B5" w:rsidP="004033B5">
      <w:pPr>
        <w:rPr>
          <w:snapToGrid w:val="0"/>
          <w:sz w:val="28"/>
          <w:szCs w:val="28"/>
          <w:lang w:eastAsia="en-US"/>
        </w:rPr>
      </w:pPr>
    </w:p>
    <w:p w14:paraId="659D7570" w14:textId="77777777" w:rsidR="004033B5" w:rsidRPr="004033B5" w:rsidRDefault="004033B5" w:rsidP="004033B5">
      <w:pPr>
        <w:ind w:firstLine="709"/>
        <w:rPr>
          <w:snapToGrid w:val="0"/>
          <w:sz w:val="28"/>
          <w:szCs w:val="28"/>
        </w:rPr>
      </w:pPr>
      <w:r w:rsidRPr="004033B5">
        <w:rPr>
          <w:snapToGrid w:val="0"/>
          <w:sz w:val="28"/>
          <w:szCs w:val="28"/>
        </w:rPr>
        <w:t>По данной статье предприятием расходы не планируются.</w:t>
      </w:r>
    </w:p>
    <w:p w14:paraId="64AF45FE" w14:textId="77777777" w:rsidR="004033B5" w:rsidRPr="004033B5" w:rsidRDefault="004033B5" w:rsidP="004033B5">
      <w:pPr>
        <w:rPr>
          <w:snapToGrid w:val="0"/>
          <w:sz w:val="28"/>
          <w:szCs w:val="28"/>
          <w:lang w:eastAsia="en-US"/>
        </w:rPr>
      </w:pPr>
    </w:p>
    <w:p w14:paraId="331D083A" w14:textId="77777777" w:rsidR="004033B5" w:rsidRPr="004033B5" w:rsidRDefault="004033B5" w:rsidP="004033B5">
      <w:pPr>
        <w:keepNext/>
        <w:keepLines/>
        <w:ind w:firstLine="709"/>
        <w:jc w:val="both"/>
        <w:outlineLvl w:val="1"/>
        <w:rPr>
          <w:rFonts w:eastAsia="Calibri"/>
          <w:b/>
          <w:sz w:val="28"/>
          <w:szCs w:val="28"/>
          <w:lang w:eastAsia="en-US"/>
        </w:rPr>
      </w:pPr>
      <w:r w:rsidRPr="004033B5">
        <w:rPr>
          <w:rFonts w:eastAsia="Calibri"/>
          <w:b/>
          <w:sz w:val="28"/>
          <w:szCs w:val="28"/>
          <w:lang w:eastAsia="en-US"/>
        </w:rPr>
        <w:t>5.1.1.9. Арендная плата</w:t>
      </w:r>
    </w:p>
    <w:p w14:paraId="7BD16292" w14:textId="77777777" w:rsidR="004033B5" w:rsidRPr="004033B5" w:rsidRDefault="004033B5" w:rsidP="004033B5">
      <w:pPr>
        <w:rPr>
          <w:snapToGrid w:val="0"/>
          <w:sz w:val="28"/>
          <w:szCs w:val="28"/>
          <w:lang w:eastAsia="en-US"/>
        </w:rPr>
      </w:pPr>
    </w:p>
    <w:p w14:paraId="2ABF8283" w14:textId="77777777" w:rsidR="004033B5" w:rsidRPr="004033B5" w:rsidRDefault="004033B5" w:rsidP="004033B5">
      <w:pPr>
        <w:ind w:firstLine="709"/>
        <w:rPr>
          <w:snapToGrid w:val="0"/>
          <w:sz w:val="28"/>
          <w:szCs w:val="28"/>
        </w:rPr>
      </w:pPr>
      <w:r w:rsidRPr="004033B5">
        <w:rPr>
          <w:snapToGrid w:val="0"/>
          <w:sz w:val="28"/>
          <w:szCs w:val="28"/>
        </w:rPr>
        <w:t>По данной статье предприятием расходы не планируются.</w:t>
      </w:r>
    </w:p>
    <w:p w14:paraId="0FFE9EA7" w14:textId="77777777" w:rsidR="004033B5" w:rsidRPr="004033B5" w:rsidRDefault="004033B5" w:rsidP="004033B5">
      <w:pPr>
        <w:rPr>
          <w:snapToGrid w:val="0"/>
          <w:sz w:val="28"/>
          <w:szCs w:val="28"/>
          <w:lang w:eastAsia="en-US"/>
        </w:rPr>
      </w:pPr>
    </w:p>
    <w:p w14:paraId="361935F3" w14:textId="77777777" w:rsidR="004033B5" w:rsidRPr="004033B5" w:rsidRDefault="004033B5" w:rsidP="004033B5">
      <w:pPr>
        <w:keepNext/>
        <w:keepLines/>
        <w:ind w:firstLine="709"/>
        <w:jc w:val="both"/>
        <w:outlineLvl w:val="1"/>
        <w:rPr>
          <w:rFonts w:eastAsia="Calibri"/>
          <w:b/>
          <w:sz w:val="28"/>
          <w:szCs w:val="28"/>
          <w:lang w:eastAsia="en-US"/>
        </w:rPr>
      </w:pPr>
      <w:r w:rsidRPr="004033B5">
        <w:rPr>
          <w:rFonts w:eastAsia="Calibri"/>
          <w:b/>
          <w:sz w:val="28"/>
          <w:szCs w:val="28"/>
          <w:lang w:eastAsia="en-US"/>
        </w:rPr>
        <w:t>5.1.1.10 Другие расходы</w:t>
      </w:r>
    </w:p>
    <w:p w14:paraId="0037777C" w14:textId="77777777" w:rsidR="004033B5" w:rsidRPr="004033B5" w:rsidRDefault="004033B5" w:rsidP="004033B5">
      <w:pPr>
        <w:ind w:firstLine="709"/>
        <w:jc w:val="both"/>
        <w:rPr>
          <w:snapToGrid w:val="0"/>
          <w:sz w:val="28"/>
          <w:szCs w:val="28"/>
        </w:rPr>
      </w:pPr>
    </w:p>
    <w:p w14:paraId="6AEF791B" w14:textId="77777777" w:rsidR="004033B5" w:rsidRPr="004033B5" w:rsidRDefault="004033B5" w:rsidP="004033B5">
      <w:pPr>
        <w:ind w:firstLine="709"/>
        <w:rPr>
          <w:snapToGrid w:val="0"/>
          <w:sz w:val="28"/>
          <w:szCs w:val="28"/>
        </w:rPr>
      </w:pPr>
      <w:r w:rsidRPr="004033B5">
        <w:rPr>
          <w:snapToGrid w:val="0"/>
          <w:sz w:val="28"/>
          <w:szCs w:val="28"/>
        </w:rPr>
        <w:t>По данной статье предприятием расходы не планируются.</w:t>
      </w:r>
    </w:p>
    <w:p w14:paraId="0005EF55" w14:textId="77777777" w:rsidR="004033B5" w:rsidRPr="004033B5" w:rsidRDefault="004033B5" w:rsidP="004033B5">
      <w:pPr>
        <w:tabs>
          <w:tab w:val="left" w:pos="426"/>
        </w:tabs>
        <w:ind w:firstLine="709"/>
        <w:jc w:val="both"/>
        <w:rPr>
          <w:sz w:val="28"/>
          <w:szCs w:val="28"/>
        </w:rPr>
      </w:pPr>
    </w:p>
    <w:p w14:paraId="7EBB4EBE" w14:textId="77777777" w:rsidR="004033B5" w:rsidRPr="004033B5" w:rsidRDefault="004033B5" w:rsidP="004033B5">
      <w:pPr>
        <w:tabs>
          <w:tab w:val="left" w:pos="426"/>
        </w:tabs>
        <w:ind w:firstLine="709"/>
        <w:jc w:val="both"/>
        <w:rPr>
          <w:sz w:val="28"/>
          <w:szCs w:val="28"/>
        </w:rPr>
      </w:pPr>
      <w:r w:rsidRPr="004033B5">
        <w:rPr>
          <w:sz w:val="28"/>
          <w:szCs w:val="28"/>
        </w:rPr>
        <w:t>Базовый уровень операционных расходов на тепловую энергию приведен в таблице 1.</w:t>
      </w:r>
    </w:p>
    <w:p w14:paraId="72C8B812" w14:textId="77777777" w:rsidR="004033B5" w:rsidRPr="004033B5" w:rsidRDefault="004033B5" w:rsidP="004033B5">
      <w:pPr>
        <w:ind w:firstLine="709"/>
        <w:jc w:val="both"/>
        <w:rPr>
          <w:snapToGrid w:val="0"/>
          <w:sz w:val="28"/>
          <w:szCs w:val="28"/>
        </w:rPr>
      </w:pPr>
    </w:p>
    <w:p w14:paraId="194A8BA5" w14:textId="77777777" w:rsidR="004033B5" w:rsidRPr="004033B5" w:rsidRDefault="004033B5" w:rsidP="00A73ED2">
      <w:pPr>
        <w:numPr>
          <w:ilvl w:val="0"/>
          <w:numId w:val="11"/>
        </w:numPr>
        <w:ind w:left="9149" w:right="-426" w:hanging="1211"/>
        <w:jc w:val="right"/>
        <w:rPr>
          <w:snapToGrid w:val="0"/>
          <w:sz w:val="28"/>
          <w:szCs w:val="28"/>
        </w:rPr>
      </w:pPr>
    </w:p>
    <w:p w14:paraId="5BDBEB38" w14:textId="77777777" w:rsidR="004033B5" w:rsidRPr="004033B5" w:rsidRDefault="004033B5" w:rsidP="004033B5">
      <w:pPr>
        <w:spacing w:after="240"/>
        <w:jc w:val="center"/>
        <w:rPr>
          <w:snapToGrid w:val="0"/>
          <w:sz w:val="28"/>
          <w:szCs w:val="28"/>
        </w:rPr>
      </w:pPr>
      <w:r w:rsidRPr="004033B5">
        <w:rPr>
          <w:b/>
          <w:snapToGrid w:val="0"/>
          <w:sz w:val="28"/>
          <w:szCs w:val="28"/>
        </w:rPr>
        <w:t xml:space="preserve">Определение операционных (подконтрольных) расходов на первый год долгосрочного периода регулирования (базовый уровень операционных расходов) </w:t>
      </w:r>
      <w:r w:rsidRPr="004033B5">
        <w:rPr>
          <w:snapToGrid w:val="0"/>
          <w:sz w:val="28"/>
          <w:szCs w:val="28"/>
        </w:rPr>
        <w:t>(приложение 5.1 к Методическим указаниям)</w:t>
      </w:r>
    </w:p>
    <w:p w14:paraId="1EDB989D" w14:textId="77777777" w:rsidR="004033B5" w:rsidRPr="004033B5" w:rsidRDefault="004033B5" w:rsidP="004033B5">
      <w:pPr>
        <w:spacing w:line="360" w:lineRule="auto"/>
        <w:ind w:right="139"/>
        <w:jc w:val="right"/>
      </w:pPr>
      <w:r w:rsidRPr="004033B5">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3690"/>
        <w:gridCol w:w="1728"/>
        <w:gridCol w:w="1728"/>
        <w:gridCol w:w="1802"/>
      </w:tblGrid>
      <w:tr w:rsidR="004033B5" w:rsidRPr="004033B5" w14:paraId="687A8827" w14:textId="77777777" w:rsidTr="00E6267D">
        <w:trPr>
          <w:trHeight w:val="1080"/>
        </w:trPr>
        <w:tc>
          <w:tcPr>
            <w:tcW w:w="622" w:type="dxa"/>
            <w:shd w:val="clear" w:color="auto" w:fill="auto"/>
            <w:vAlign w:val="center"/>
            <w:hideMark/>
          </w:tcPr>
          <w:p w14:paraId="697A8DA2" w14:textId="77777777" w:rsidR="004033B5" w:rsidRPr="004033B5" w:rsidRDefault="004033B5" w:rsidP="004033B5">
            <w:pPr>
              <w:jc w:val="center"/>
              <w:rPr>
                <w:snapToGrid w:val="0"/>
              </w:rPr>
            </w:pPr>
            <w:r w:rsidRPr="004033B5">
              <w:rPr>
                <w:snapToGrid w:val="0"/>
              </w:rPr>
              <w:t>№ п/п</w:t>
            </w:r>
          </w:p>
        </w:tc>
        <w:tc>
          <w:tcPr>
            <w:tcW w:w="3690" w:type="dxa"/>
            <w:shd w:val="clear" w:color="auto" w:fill="auto"/>
            <w:vAlign w:val="center"/>
            <w:hideMark/>
          </w:tcPr>
          <w:p w14:paraId="1D986E73" w14:textId="77777777" w:rsidR="004033B5" w:rsidRPr="004033B5" w:rsidRDefault="004033B5" w:rsidP="004033B5">
            <w:pPr>
              <w:jc w:val="center"/>
              <w:rPr>
                <w:snapToGrid w:val="0"/>
              </w:rPr>
            </w:pPr>
            <w:r w:rsidRPr="004033B5">
              <w:rPr>
                <w:snapToGrid w:val="0"/>
              </w:rPr>
              <w:t>Наименование расхода</w:t>
            </w:r>
          </w:p>
        </w:tc>
        <w:tc>
          <w:tcPr>
            <w:tcW w:w="1728" w:type="dxa"/>
            <w:vAlign w:val="center"/>
          </w:tcPr>
          <w:p w14:paraId="7BD1E925" w14:textId="77777777" w:rsidR="004033B5" w:rsidRPr="004033B5" w:rsidRDefault="004033B5" w:rsidP="004033B5">
            <w:pPr>
              <w:ind w:left="-113" w:right="-113"/>
              <w:jc w:val="center"/>
              <w:rPr>
                <w:snapToGrid w:val="0"/>
              </w:rPr>
            </w:pPr>
            <w:r w:rsidRPr="004033B5">
              <w:rPr>
                <w:snapToGrid w:val="0"/>
              </w:rPr>
              <w:t xml:space="preserve">Предложение предприятия </w:t>
            </w:r>
            <w:r w:rsidRPr="004033B5">
              <w:rPr>
                <w:snapToGrid w:val="0"/>
              </w:rPr>
              <w:br/>
              <w:t>на 2025 год</w:t>
            </w:r>
          </w:p>
        </w:tc>
        <w:tc>
          <w:tcPr>
            <w:tcW w:w="1728" w:type="dxa"/>
            <w:shd w:val="clear" w:color="auto" w:fill="auto"/>
            <w:vAlign w:val="center"/>
            <w:hideMark/>
          </w:tcPr>
          <w:p w14:paraId="3EEA3990" w14:textId="77777777" w:rsidR="004033B5" w:rsidRPr="004033B5" w:rsidRDefault="004033B5" w:rsidP="004033B5">
            <w:pPr>
              <w:ind w:left="-113" w:right="-113"/>
              <w:jc w:val="center"/>
              <w:rPr>
                <w:snapToGrid w:val="0"/>
              </w:rPr>
            </w:pPr>
            <w:r w:rsidRPr="004033B5">
              <w:rPr>
                <w:snapToGrid w:val="0"/>
              </w:rPr>
              <w:t xml:space="preserve">Предложение экспертов </w:t>
            </w:r>
            <w:r w:rsidRPr="004033B5">
              <w:rPr>
                <w:snapToGrid w:val="0"/>
              </w:rPr>
              <w:br/>
              <w:t>на 2025 год</w:t>
            </w:r>
          </w:p>
        </w:tc>
        <w:tc>
          <w:tcPr>
            <w:tcW w:w="1802" w:type="dxa"/>
            <w:shd w:val="clear" w:color="auto" w:fill="auto"/>
            <w:vAlign w:val="center"/>
            <w:hideMark/>
          </w:tcPr>
          <w:p w14:paraId="3AAF0C60" w14:textId="77777777" w:rsidR="004033B5" w:rsidRPr="004033B5" w:rsidRDefault="004033B5" w:rsidP="004033B5">
            <w:pPr>
              <w:ind w:left="-113" w:right="-113"/>
              <w:jc w:val="center"/>
              <w:rPr>
                <w:snapToGrid w:val="0"/>
              </w:rPr>
            </w:pPr>
            <w:r w:rsidRPr="004033B5">
              <w:rPr>
                <w:snapToGrid w:val="0"/>
              </w:rPr>
              <w:t>Корректировка</w:t>
            </w:r>
          </w:p>
        </w:tc>
      </w:tr>
      <w:tr w:rsidR="004033B5" w:rsidRPr="004033B5" w14:paraId="6609BFFB" w14:textId="77777777" w:rsidTr="00E6267D">
        <w:trPr>
          <w:trHeight w:val="447"/>
        </w:trPr>
        <w:tc>
          <w:tcPr>
            <w:tcW w:w="622" w:type="dxa"/>
            <w:shd w:val="clear" w:color="auto" w:fill="auto"/>
            <w:vAlign w:val="center"/>
            <w:hideMark/>
          </w:tcPr>
          <w:p w14:paraId="3FC632BC" w14:textId="77777777" w:rsidR="004033B5" w:rsidRPr="004033B5" w:rsidRDefault="004033B5" w:rsidP="004033B5">
            <w:pPr>
              <w:jc w:val="center"/>
              <w:rPr>
                <w:snapToGrid w:val="0"/>
              </w:rPr>
            </w:pPr>
            <w:r w:rsidRPr="004033B5">
              <w:rPr>
                <w:snapToGrid w:val="0"/>
              </w:rPr>
              <w:t>1</w:t>
            </w:r>
          </w:p>
        </w:tc>
        <w:tc>
          <w:tcPr>
            <w:tcW w:w="3690" w:type="dxa"/>
            <w:shd w:val="clear" w:color="auto" w:fill="auto"/>
            <w:vAlign w:val="center"/>
            <w:hideMark/>
          </w:tcPr>
          <w:p w14:paraId="319525B9" w14:textId="77777777" w:rsidR="004033B5" w:rsidRPr="004033B5" w:rsidRDefault="004033B5" w:rsidP="004033B5">
            <w:pPr>
              <w:rPr>
                <w:snapToGrid w:val="0"/>
              </w:rPr>
            </w:pPr>
            <w:r w:rsidRPr="004033B5">
              <w:rPr>
                <w:snapToGrid w:val="0"/>
              </w:rPr>
              <w:t>Расходы на приобретение сырья и материалов</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41D4F25D" w14:textId="77777777" w:rsidR="004033B5" w:rsidRPr="004033B5" w:rsidRDefault="004033B5" w:rsidP="004033B5">
            <w:pPr>
              <w:jc w:val="center"/>
              <w:rPr>
                <w:snapToGrid w:val="0"/>
                <w:color w:val="000000"/>
              </w:rPr>
            </w:pPr>
            <w:r w:rsidRPr="004033B5">
              <w:rPr>
                <w:snapToGrid w:val="0"/>
              </w:rPr>
              <w:t>0</w:t>
            </w:r>
          </w:p>
        </w:tc>
        <w:tc>
          <w:tcPr>
            <w:tcW w:w="1728" w:type="dxa"/>
            <w:tcBorders>
              <w:top w:val="single" w:sz="4" w:space="0" w:color="auto"/>
              <w:left w:val="nil"/>
              <w:bottom w:val="single" w:sz="4" w:space="0" w:color="auto"/>
              <w:right w:val="single" w:sz="4" w:space="0" w:color="auto"/>
            </w:tcBorders>
            <w:shd w:val="clear" w:color="auto" w:fill="auto"/>
            <w:vAlign w:val="center"/>
          </w:tcPr>
          <w:p w14:paraId="2162B08E" w14:textId="77777777" w:rsidR="004033B5" w:rsidRPr="004033B5" w:rsidRDefault="004033B5" w:rsidP="004033B5">
            <w:pPr>
              <w:jc w:val="center"/>
              <w:rPr>
                <w:snapToGrid w:val="0"/>
                <w:color w:val="000000"/>
              </w:rPr>
            </w:pPr>
            <w:r w:rsidRPr="004033B5">
              <w:rPr>
                <w:snapToGrid w:val="0"/>
              </w:rPr>
              <w:t>0</w:t>
            </w:r>
          </w:p>
        </w:tc>
        <w:tc>
          <w:tcPr>
            <w:tcW w:w="1802" w:type="dxa"/>
            <w:tcBorders>
              <w:top w:val="single" w:sz="4" w:space="0" w:color="auto"/>
              <w:left w:val="nil"/>
              <w:bottom w:val="single" w:sz="4" w:space="0" w:color="auto"/>
              <w:right w:val="single" w:sz="4" w:space="0" w:color="auto"/>
            </w:tcBorders>
            <w:shd w:val="clear" w:color="auto" w:fill="auto"/>
            <w:vAlign w:val="center"/>
          </w:tcPr>
          <w:p w14:paraId="621BF819" w14:textId="77777777" w:rsidR="004033B5" w:rsidRPr="004033B5" w:rsidRDefault="004033B5" w:rsidP="004033B5">
            <w:pPr>
              <w:jc w:val="center"/>
              <w:rPr>
                <w:snapToGrid w:val="0"/>
                <w:color w:val="000000"/>
              </w:rPr>
            </w:pPr>
            <w:r w:rsidRPr="004033B5">
              <w:rPr>
                <w:snapToGrid w:val="0"/>
              </w:rPr>
              <w:t>0</w:t>
            </w:r>
          </w:p>
        </w:tc>
      </w:tr>
      <w:tr w:rsidR="004033B5" w:rsidRPr="004033B5" w14:paraId="206BEE57" w14:textId="77777777" w:rsidTr="00E6267D">
        <w:trPr>
          <w:trHeight w:val="70"/>
        </w:trPr>
        <w:tc>
          <w:tcPr>
            <w:tcW w:w="622" w:type="dxa"/>
            <w:shd w:val="clear" w:color="auto" w:fill="auto"/>
            <w:vAlign w:val="center"/>
            <w:hideMark/>
          </w:tcPr>
          <w:p w14:paraId="1F16E56A" w14:textId="77777777" w:rsidR="004033B5" w:rsidRPr="004033B5" w:rsidRDefault="004033B5" w:rsidP="004033B5">
            <w:pPr>
              <w:jc w:val="center"/>
              <w:rPr>
                <w:snapToGrid w:val="0"/>
              </w:rPr>
            </w:pPr>
            <w:r w:rsidRPr="004033B5">
              <w:rPr>
                <w:snapToGrid w:val="0"/>
              </w:rPr>
              <w:t>2</w:t>
            </w:r>
          </w:p>
        </w:tc>
        <w:tc>
          <w:tcPr>
            <w:tcW w:w="3690" w:type="dxa"/>
            <w:shd w:val="clear" w:color="auto" w:fill="auto"/>
            <w:vAlign w:val="center"/>
            <w:hideMark/>
          </w:tcPr>
          <w:p w14:paraId="4C6BD632" w14:textId="77777777" w:rsidR="004033B5" w:rsidRPr="004033B5" w:rsidRDefault="004033B5" w:rsidP="004033B5">
            <w:pPr>
              <w:rPr>
                <w:snapToGrid w:val="0"/>
              </w:rPr>
            </w:pPr>
            <w:r w:rsidRPr="004033B5">
              <w:rPr>
                <w:snapToGrid w:val="0"/>
              </w:rPr>
              <w:t>Расходы на ремонт основных средств</w:t>
            </w:r>
          </w:p>
        </w:tc>
        <w:tc>
          <w:tcPr>
            <w:tcW w:w="1728" w:type="dxa"/>
            <w:tcBorders>
              <w:top w:val="nil"/>
              <w:left w:val="single" w:sz="4" w:space="0" w:color="auto"/>
              <w:bottom w:val="single" w:sz="4" w:space="0" w:color="auto"/>
              <w:right w:val="single" w:sz="4" w:space="0" w:color="auto"/>
            </w:tcBorders>
            <w:shd w:val="clear" w:color="auto" w:fill="auto"/>
            <w:vAlign w:val="center"/>
          </w:tcPr>
          <w:p w14:paraId="600508F7" w14:textId="77777777" w:rsidR="004033B5" w:rsidRPr="004033B5" w:rsidRDefault="004033B5" w:rsidP="004033B5">
            <w:pPr>
              <w:jc w:val="center"/>
              <w:rPr>
                <w:snapToGrid w:val="0"/>
                <w:color w:val="000000"/>
              </w:rPr>
            </w:pPr>
            <w:r w:rsidRPr="004033B5">
              <w:rPr>
                <w:snapToGrid w:val="0"/>
              </w:rPr>
              <w:t>0</w:t>
            </w:r>
          </w:p>
        </w:tc>
        <w:tc>
          <w:tcPr>
            <w:tcW w:w="1728" w:type="dxa"/>
            <w:tcBorders>
              <w:top w:val="nil"/>
              <w:left w:val="nil"/>
              <w:bottom w:val="single" w:sz="4" w:space="0" w:color="auto"/>
              <w:right w:val="single" w:sz="4" w:space="0" w:color="auto"/>
            </w:tcBorders>
            <w:shd w:val="clear" w:color="auto" w:fill="auto"/>
            <w:vAlign w:val="center"/>
          </w:tcPr>
          <w:p w14:paraId="3C35CC8A" w14:textId="77777777" w:rsidR="004033B5" w:rsidRPr="004033B5" w:rsidRDefault="004033B5" w:rsidP="004033B5">
            <w:pPr>
              <w:jc w:val="center"/>
              <w:rPr>
                <w:snapToGrid w:val="0"/>
                <w:color w:val="000000"/>
              </w:rPr>
            </w:pPr>
            <w:r w:rsidRPr="004033B5">
              <w:rPr>
                <w:snapToGrid w:val="0"/>
              </w:rPr>
              <w:t>0</w:t>
            </w:r>
          </w:p>
        </w:tc>
        <w:tc>
          <w:tcPr>
            <w:tcW w:w="1802" w:type="dxa"/>
            <w:tcBorders>
              <w:top w:val="nil"/>
              <w:left w:val="nil"/>
              <w:bottom w:val="single" w:sz="4" w:space="0" w:color="auto"/>
              <w:right w:val="single" w:sz="4" w:space="0" w:color="auto"/>
            </w:tcBorders>
            <w:shd w:val="clear" w:color="auto" w:fill="auto"/>
            <w:vAlign w:val="center"/>
          </w:tcPr>
          <w:p w14:paraId="76F497AE" w14:textId="77777777" w:rsidR="004033B5" w:rsidRPr="004033B5" w:rsidRDefault="004033B5" w:rsidP="004033B5">
            <w:pPr>
              <w:jc w:val="center"/>
              <w:rPr>
                <w:snapToGrid w:val="0"/>
                <w:color w:val="000000"/>
              </w:rPr>
            </w:pPr>
            <w:r w:rsidRPr="004033B5">
              <w:rPr>
                <w:snapToGrid w:val="0"/>
              </w:rPr>
              <w:t>0</w:t>
            </w:r>
          </w:p>
        </w:tc>
      </w:tr>
      <w:tr w:rsidR="004033B5" w:rsidRPr="004033B5" w14:paraId="6123A025" w14:textId="77777777" w:rsidTr="00E6267D">
        <w:trPr>
          <w:trHeight w:val="70"/>
        </w:trPr>
        <w:tc>
          <w:tcPr>
            <w:tcW w:w="622" w:type="dxa"/>
            <w:shd w:val="clear" w:color="auto" w:fill="auto"/>
            <w:vAlign w:val="center"/>
            <w:hideMark/>
          </w:tcPr>
          <w:p w14:paraId="67A34A75" w14:textId="77777777" w:rsidR="004033B5" w:rsidRPr="004033B5" w:rsidRDefault="004033B5" w:rsidP="004033B5">
            <w:pPr>
              <w:jc w:val="center"/>
              <w:rPr>
                <w:snapToGrid w:val="0"/>
              </w:rPr>
            </w:pPr>
            <w:r w:rsidRPr="004033B5">
              <w:rPr>
                <w:snapToGrid w:val="0"/>
              </w:rPr>
              <w:t>3</w:t>
            </w:r>
          </w:p>
        </w:tc>
        <w:tc>
          <w:tcPr>
            <w:tcW w:w="3690" w:type="dxa"/>
            <w:shd w:val="clear" w:color="auto" w:fill="auto"/>
            <w:vAlign w:val="center"/>
            <w:hideMark/>
          </w:tcPr>
          <w:p w14:paraId="7E6C55F3" w14:textId="77777777" w:rsidR="004033B5" w:rsidRPr="004033B5" w:rsidRDefault="004033B5" w:rsidP="004033B5">
            <w:pPr>
              <w:rPr>
                <w:snapToGrid w:val="0"/>
              </w:rPr>
            </w:pPr>
            <w:r w:rsidRPr="004033B5">
              <w:rPr>
                <w:snapToGrid w:val="0"/>
              </w:rPr>
              <w:t>Расходы на оплату труда</w:t>
            </w:r>
          </w:p>
        </w:tc>
        <w:tc>
          <w:tcPr>
            <w:tcW w:w="1728" w:type="dxa"/>
            <w:tcBorders>
              <w:top w:val="nil"/>
              <w:left w:val="single" w:sz="4" w:space="0" w:color="auto"/>
              <w:bottom w:val="single" w:sz="4" w:space="0" w:color="auto"/>
              <w:right w:val="single" w:sz="4" w:space="0" w:color="auto"/>
            </w:tcBorders>
            <w:shd w:val="clear" w:color="auto" w:fill="auto"/>
            <w:vAlign w:val="center"/>
          </w:tcPr>
          <w:p w14:paraId="1D2A3740" w14:textId="77777777" w:rsidR="004033B5" w:rsidRPr="004033B5" w:rsidRDefault="004033B5" w:rsidP="004033B5">
            <w:pPr>
              <w:jc w:val="center"/>
              <w:rPr>
                <w:snapToGrid w:val="0"/>
                <w:color w:val="000000"/>
              </w:rPr>
            </w:pPr>
            <w:r w:rsidRPr="004033B5">
              <w:rPr>
                <w:snapToGrid w:val="0"/>
              </w:rPr>
              <w:t>4 810</w:t>
            </w:r>
          </w:p>
        </w:tc>
        <w:tc>
          <w:tcPr>
            <w:tcW w:w="1728" w:type="dxa"/>
            <w:tcBorders>
              <w:top w:val="nil"/>
              <w:left w:val="nil"/>
              <w:bottom w:val="single" w:sz="4" w:space="0" w:color="auto"/>
              <w:right w:val="single" w:sz="4" w:space="0" w:color="auto"/>
            </w:tcBorders>
            <w:shd w:val="clear" w:color="auto" w:fill="auto"/>
            <w:vAlign w:val="center"/>
          </w:tcPr>
          <w:p w14:paraId="77966258" w14:textId="77777777" w:rsidR="004033B5" w:rsidRPr="004033B5" w:rsidRDefault="004033B5" w:rsidP="004033B5">
            <w:pPr>
              <w:jc w:val="center"/>
              <w:rPr>
                <w:snapToGrid w:val="0"/>
                <w:color w:val="000000"/>
              </w:rPr>
            </w:pPr>
            <w:r w:rsidRPr="004033B5">
              <w:rPr>
                <w:snapToGrid w:val="0"/>
              </w:rPr>
              <w:t>3 628</w:t>
            </w:r>
          </w:p>
        </w:tc>
        <w:tc>
          <w:tcPr>
            <w:tcW w:w="1802" w:type="dxa"/>
            <w:tcBorders>
              <w:top w:val="nil"/>
              <w:left w:val="nil"/>
              <w:bottom w:val="single" w:sz="4" w:space="0" w:color="auto"/>
              <w:right w:val="single" w:sz="4" w:space="0" w:color="auto"/>
            </w:tcBorders>
            <w:shd w:val="clear" w:color="auto" w:fill="auto"/>
            <w:vAlign w:val="center"/>
          </w:tcPr>
          <w:p w14:paraId="5F47D0D7" w14:textId="77777777" w:rsidR="004033B5" w:rsidRPr="004033B5" w:rsidRDefault="004033B5" w:rsidP="004033B5">
            <w:pPr>
              <w:jc w:val="center"/>
              <w:rPr>
                <w:snapToGrid w:val="0"/>
                <w:color w:val="000000"/>
              </w:rPr>
            </w:pPr>
            <w:r w:rsidRPr="004033B5">
              <w:rPr>
                <w:snapToGrid w:val="0"/>
              </w:rPr>
              <w:t>-1 182</w:t>
            </w:r>
          </w:p>
        </w:tc>
      </w:tr>
      <w:tr w:rsidR="004033B5" w:rsidRPr="004033B5" w14:paraId="0CAA752D" w14:textId="77777777" w:rsidTr="00E6267D">
        <w:trPr>
          <w:trHeight w:val="1080"/>
        </w:trPr>
        <w:tc>
          <w:tcPr>
            <w:tcW w:w="622" w:type="dxa"/>
            <w:shd w:val="clear" w:color="auto" w:fill="auto"/>
            <w:vAlign w:val="center"/>
            <w:hideMark/>
          </w:tcPr>
          <w:p w14:paraId="2EC395B1" w14:textId="77777777" w:rsidR="004033B5" w:rsidRPr="004033B5" w:rsidRDefault="004033B5" w:rsidP="004033B5">
            <w:pPr>
              <w:jc w:val="center"/>
              <w:rPr>
                <w:snapToGrid w:val="0"/>
              </w:rPr>
            </w:pPr>
            <w:r w:rsidRPr="004033B5">
              <w:rPr>
                <w:snapToGrid w:val="0"/>
              </w:rPr>
              <w:t>4</w:t>
            </w:r>
          </w:p>
        </w:tc>
        <w:tc>
          <w:tcPr>
            <w:tcW w:w="3690" w:type="dxa"/>
            <w:shd w:val="clear" w:color="auto" w:fill="auto"/>
            <w:vAlign w:val="center"/>
            <w:hideMark/>
          </w:tcPr>
          <w:p w14:paraId="20527082" w14:textId="77777777" w:rsidR="004033B5" w:rsidRPr="004033B5" w:rsidRDefault="004033B5" w:rsidP="004033B5">
            <w:pPr>
              <w:rPr>
                <w:snapToGrid w:val="0"/>
              </w:rPr>
            </w:pPr>
            <w:r w:rsidRPr="004033B5">
              <w:rPr>
                <w:snapToGrid w:val="0"/>
              </w:rPr>
              <w:t>Расходы на оплату работ и услуг производственного характера, выполняемых по договорам со сторонними организациями</w:t>
            </w:r>
          </w:p>
        </w:tc>
        <w:tc>
          <w:tcPr>
            <w:tcW w:w="1728" w:type="dxa"/>
            <w:tcBorders>
              <w:top w:val="nil"/>
              <w:left w:val="single" w:sz="4" w:space="0" w:color="auto"/>
              <w:bottom w:val="single" w:sz="4" w:space="0" w:color="auto"/>
              <w:right w:val="single" w:sz="4" w:space="0" w:color="auto"/>
            </w:tcBorders>
            <w:shd w:val="clear" w:color="auto" w:fill="auto"/>
            <w:vAlign w:val="center"/>
          </w:tcPr>
          <w:p w14:paraId="15B2F077" w14:textId="77777777" w:rsidR="004033B5" w:rsidRPr="004033B5" w:rsidRDefault="004033B5" w:rsidP="004033B5">
            <w:pPr>
              <w:jc w:val="center"/>
              <w:rPr>
                <w:snapToGrid w:val="0"/>
                <w:color w:val="000000"/>
              </w:rPr>
            </w:pPr>
            <w:r w:rsidRPr="004033B5">
              <w:rPr>
                <w:snapToGrid w:val="0"/>
              </w:rPr>
              <w:t>0</w:t>
            </w:r>
          </w:p>
        </w:tc>
        <w:tc>
          <w:tcPr>
            <w:tcW w:w="1728" w:type="dxa"/>
            <w:tcBorders>
              <w:top w:val="nil"/>
              <w:left w:val="nil"/>
              <w:bottom w:val="single" w:sz="4" w:space="0" w:color="auto"/>
              <w:right w:val="single" w:sz="4" w:space="0" w:color="auto"/>
            </w:tcBorders>
            <w:shd w:val="clear" w:color="auto" w:fill="auto"/>
            <w:vAlign w:val="center"/>
          </w:tcPr>
          <w:p w14:paraId="0CBFB26A" w14:textId="77777777" w:rsidR="004033B5" w:rsidRPr="004033B5" w:rsidRDefault="004033B5" w:rsidP="004033B5">
            <w:pPr>
              <w:jc w:val="center"/>
              <w:rPr>
                <w:snapToGrid w:val="0"/>
                <w:color w:val="000000"/>
              </w:rPr>
            </w:pPr>
            <w:r w:rsidRPr="004033B5">
              <w:rPr>
                <w:snapToGrid w:val="0"/>
              </w:rPr>
              <w:t>0</w:t>
            </w:r>
          </w:p>
        </w:tc>
        <w:tc>
          <w:tcPr>
            <w:tcW w:w="1802" w:type="dxa"/>
            <w:tcBorders>
              <w:top w:val="nil"/>
              <w:left w:val="nil"/>
              <w:bottom w:val="single" w:sz="4" w:space="0" w:color="auto"/>
              <w:right w:val="single" w:sz="4" w:space="0" w:color="auto"/>
            </w:tcBorders>
            <w:shd w:val="clear" w:color="auto" w:fill="auto"/>
            <w:vAlign w:val="center"/>
          </w:tcPr>
          <w:p w14:paraId="312C544A" w14:textId="77777777" w:rsidR="004033B5" w:rsidRPr="004033B5" w:rsidRDefault="004033B5" w:rsidP="004033B5">
            <w:pPr>
              <w:jc w:val="center"/>
              <w:rPr>
                <w:snapToGrid w:val="0"/>
                <w:color w:val="000000"/>
              </w:rPr>
            </w:pPr>
            <w:r w:rsidRPr="004033B5">
              <w:rPr>
                <w:snapToGrid w:val="0"/>
              </w:rPr>
              <w:t>0</w:t>
            </w:r>
          </w:p>
        </w:tc>
      </w:tr>
      <w:tr w:rsidR="004033B5" w:rsidRPr="004033B5" w14:paraId="18593BC0" w14:textId="77777777" w:rsidTr="00E6267D">
        <w:trPr>
          <w:trHeight w:val="1080"/>
        </w:trPr>
        <w:tc>
          <w:tcPr>
            <w:tcW w:w="622" w:type="dxa"/>
            <w:shd w:val="clear" w:color="auto" w:fill="auto"/>
            <w:vAlign w:val="center"/>
            <w:hideMark/>
          </w:tcPr>
          <w:p w14:paraId="025DEE1B" w14:textId="77777777" w:rsidR="004033B5" w:rsidRPr="004033B5" w:rsidRDefault="004033B5" w:rsidP="004033B5">
            <w:pPr>
              <w:jc w:val="center"/>
              <w:rPr>
                <w:snapToGrid w:val="0"/>
              </w:rPr>
            </w:pPr>
            <w:r w:rsidRPr="004033B5">
              <w:rPr>
                <w:snapToGrid w:val="0"/>
              </w:rPr>
              <w:t>5</w:t>
            </w:r>
          </w:p>
        </w:tc>
        <w:tc>
          <w:tcPr>
            <w:tcW w:w="3690" w:type="dxa"/>
            <w:shd w:val="clear" w:color="auto" w:fill="auto"/>
            <w:vAlign w:val="center"/>
            <w:hideMark/>
          </w:tcPr>
          <w:p w14:paraId="68844278" w14:textId="77777777" w:rsidR="004033B5" w:rsidRPr="004033B5" w:rsidRDefault="004033B5" w:rsidP="004033B5">
            <w:pPr>
              <w:rPr>
                <w:snapToGrid w:val="0"/>
              </w:rPr>
            </w:pPr>
            <w:r w:rsidRPr="004033B5">
              <w:rPr>
                <w:snapToGrid w:val="0"/>
              </w:rPr>
              <w:t>Расходы на оплату иных работ и услуг, выполняемых по договорам с организациями, включая:</w:t>
            </w:r>
          </w:p>
        </w:tc>
        <w:tc>
          <w:tcPr>
            <w:tcW w:w="1728" w:type="dxa"/>
            <w:tcBorders>
              <w:top w:val="nil"/>
              <w:left w:val="single" w:sz="4" w:space="0" w:color="auto"/>
              <w:bottom w:val="single" w:sz="4" w:space="0" w:color="auto"/>
              <w:right w:val="single" w:sz="4" w:space="0" w:color="auto"/>
            </w:tcBorders>
            <w:shd w:val="clear" w:color="auto" w:fill="auto"/>
            <w:vAlign w:val="center"/>
          </w:tcPr>
          <w:p w14:paraId="34F6EC6F" w14:textId="77777777" w:rsidR="004033B5" w:rsidRPr="004033B5" w:rsidRDefault="004033B5" w:rsidP="004033B5">
            <w:pPr>
              <w:jc w:val="center"/>
              <w:rPr>
                <w:snapToGrid w:val="0"/>
                <w:color w:val="000000"/>
              </w:rPr>
            </w:pPr>
            <w:r w:rsidRPr="004033B5">
              <w:rPr>
                <w:snapToGrid w:val="0"/>
              </w:rPr>
              <w:t>29</w:t>
            </w:r>
          </w:p>
        </w:tc>
        <w:tc>
          <w:tcPr>
            <w:tcW w:w="1728" w:type="dxa"/>
            <w:tcBorders>
              <w:top w:val="nil"/>
              <w:left w:val="nil"/>
              <w:bottom w:val="single" w:sz="4" w:space="0" w:color="auto"/>
              <w:right w:val="single" w:sz="4" w:space="0" w:color="auto"/>
            </w:tcBorders>
            <w:shd w:val="clear" w:color="auto" w:fill="auto"/>
            <w:vAlign w:val="center"/>
          </w:tcPr>
          <w:p w14:paraId="7FD92BF2" w14:textId="77777777" w:rsidR="004033B5" w:rsidRPr="004033B5" w:rsidRDefault="004033B5" w:rsidP="004033B5">
            <w:pPr>
              <w:jc w:val="center"/>
              <w:rPr>
                <w:snapToGrid w:val="0"/>
                <w:color w:val="000000"/>
              </w:rPr>
            </w:pPr>
            <w:r w:rsidRPr="004033B5">
              <w:rPr>
                <w:snapToGrid w:val="0"/>
              </w:rPr>
              <w:t>0</w:t>
            </w:r>
          </w:p>
        </w:tc>
        <w:tc>
          <w:tcPr>
            <w:tcW w:w="1802" w:type="dxa"/>
            <w:tcBorders>
              <w:top w:val="nil"/>
              <w:left w:val="nil"/>
              <w:bottom w:val="single" w:sz="4" w:space="0" w:color="auto"/>
              <w:right w:val="single" w:sz="4" w:space="0" w:color="auto"/>
            </w:tcBorders>
            <w:shd w:val="clear" w:color="auto" w:fill="auto"/>
            <w:vAlign w:val="center"/>
          </w:tcPr>
          <w:p w14:paraId="4977EA02" w14:textId="77777777" w:rsidR="004033B5" w:rsidRPr="004033B5" w:rsidRDefault="004033B5" w:rsidP="004033B5">
            <w:pPr>
              <w:jc w:val="center"/>
              <w:rPr>
                <w:snapToGrid w:val="0"/>
                <w:color w:val="000000"/>
              </w:rPr>
            </w:pPr>
            <w:r w:rsidRPr="004033B5">
              <w:rPr>
                <w:snapToGrid w:val="0"/>
              </w:rPr>
              <w:t>-29</w:t>
            </w:r>
          </w:p>
        </w:tc>
      </w:tr>
      <w:tr w:rsidR="004033B5" w:rsidRPr="004033B5" w14:paraId="3195D5E5" w14:textId="77777777" w:rsidTr="00E6267D">
        <w:trPr>
          <w:trHeight w:val="360"/>
        </w:trPr>
        <w:tc>
          <w:tcPr>
            <w:tcW w:w="622" w:type="dxa"/>
            <w:shd w:val="clear" w:color="auto" w:fill="auto"/>
            <w:vAlign w:val="center"/>
            <w:hideMark/>
          </w:tcPr>
          <w:p w14:paraId="3255F33E" w14:textId="77777777" w:rsidR="004033B5" w:rsidRPr="004033B5" w:rsidRDefault="004033B5" w:rsidP="004033B5">
            <w:pPr>
              <w:jc w:val="center"/>
              <w:rPr>
                <w:snapToGrid w:val="0"/>
              </w:rPr>
            </w:pPr>
            <w:r w:rsidRPr="004033B5">
              <w:rPr>
                <w:snapToGrid w:val="0"/>
              </w:rPr>
              <w:t>6</w:t>
            </w:r>
          </w:p>
        </w:tc>
        <w:tc>
          <w:tcPr>
            <w:tcW w:w="3690" w:type="dxa"/>
            <w:shd w:val="clear" w:color="auto" w:fill="auto"/>
            <w:vAlign w:val="center"/>
            <w:hideMark/>
          </w:tcPr>
          <w:p w14:paraId="266157BC" w14:textId="77777777" w:rsidR="004033B5" w:rsidRPr="004033B5" w:rsidRDefault="004033B5" w:rsidP="004033B5">
            <w:pPr>
              <w:rPr>
                <w:snapToGrid w:val="0"/>
              </w:rPr>
            </w:pPr>
            <w:r w:rsidRPr="004033B5">
              <w:rPr>
                <w:snapToGrid w:val="0"/>
              </w:rPr>
              <w:t>Расходы на служебные командировки</w:t>
            </w:r>
          </w:p>
        </w:tc>
        <w:tc>
          <w:tcPr>
            <w:tcW w:w="1728" w:type="dxa"/>
            <w:tcBorders>
              <w:top w:val="nil"/>
              <w:left w:val="single" w:sz="4" w:space="0" w:color="auto"/>
              <w:bottom w:val="single" w:sz="4" w:space="0" w:color="auto"/>
              <w:right w:val="single" w:sz="4" w:space="0" w:color="auto"/>
            </w:tcBorders>
            <w:shd w:val="clear" w:color="auto" w:fill="auto"/>
            <w:vAlign w:val="center"/>
          </w:tcPr>
          <w:p w14:paraId="7F6F8256" w14:textId="77777777" w:rsidR="004033B5" w:rsidRPr="004033B5" w:rsidRDefault="004033B5" w:rsidP="004033B5">
            <w:pPr>
              <w:jc w:val="center"/>
              <w:rPr>
                <w:snapToGrid w:val="0"/>
                <w:color w:val="000000"/>
              </w:rPr>
            </w:pPr>
            <w:r w:rsidRPr="004033B5">
              <w:rPr>
                <w:snapToGrid w:val="0"/>
              </w:rPr>
              <w:t>0</w:t>
            </w:r>
          </w:p>
        </w:tc>
        <w:tc>
          <w:tcPr>
            <w:tcW w:w="1728" w:type="dxa"/>
            <w:tcBorders>
              <w:top w:val="nil"/>
              <w:left w:val="nil"/>
              <w:bottom w:val="single" w:sz="4" w:space="0" w:color="auto"/>
              <w:right w:val="single" w:sz="4" w:space="0" w:color="auto"/>
            </w:tcBorders>
            <w:shd w:val="clear" w:color="auto" w:fill="auto"/>
            <w:vAlign w:val="center"/>
          </w:tcPr>
          <w:p w14:paraId="73E82289" w14:textId="77777777" w:rsidR="004033B5" w:rsidRPr="004033B5" w:rsidRDefault="004033B5" w:rsidP="004033B5">
            <w:pPr>
              <w:jc w:val="center"/>
              <w:rPr>
                <w:snapToGrid w:val="0"/>
                <w:color w:val="000000"/>
              </w:rPr>
            </w:pPr>
            <w:r w:rsidRPr="004033B5">
              <w:rPr>
                <w:snapToGrid w:val="0"/>
              </w:rPr>
              <w:t>0</w:t>
            </w:r>
          </w:p>
        </w:tc>
        <w:tc>
          <w:tcPr>
            <w:tcW w:w="1802" w:type="dxa"/>
            <w:tcBorders>
              <w:top w:val="nil"/>
              <w:left w:val="nil"/>
              <w:bottom w:val="single" w:sz="4" w:space="0" w:color="auto"/>
              <w:right w:val="single" w:sz="4" w:space="0" w:color="auto"/>
            </w:tcBorders>
            <w:shd w:val="clear" w:color="auto" w:fill="auto"/>
            <w:vAlign w:val="center"/>
          </w:tcPr>
          <w:p w14:paraId="2B81E75E" w14:textId="77777777" w:rsidR="004033B5" w:rsidRPr="004033B5" w:rsidRDefault="004033B5" w:rsidP="004033B5">
            <w:pPr>
              <w:jc w:val="center"/>
              <w:rPr>
                <w:snapToGrid w:val="0"/>
                <w:color w:val="000000"/>
              </w:rPr>
            </w:pPr>
            <w:r w:rsidRPr="004033B5">
              <w:rPr>
                <w:snapToGrid w:val="0"/>
              </w:rPr>
              <w:t>0</w:t>
            </w:r>
          </w:p>
        </w:tc>
      </w:tr>
      <w:tr w:rsidR="004033B5" w:rsidRPr="004033B5" w14:paraId="7550F072" w14:textId="77777777" w:rsidTr="00E6267D">
        <w:trPr>
          <w:trHeight w:val="360"/>
        </w:trPr>
        <w:tc>
          <w:tcPr>
            <w:tcW w:w="622" w:type="dxa"/>
            <w:shd w:val="clear" w:color="auto" w:fill="auto"/>
            <w:vAlign w:val="center"/>
            <w:hideMark/>
          </w:tcPr>
          <w:p w14:paraId="5C3B7660" w14:textId="77777777" w:rsidR="004033B5" w:rsidRPr="004033B5" w:rsidRDefault="004033B5" w:rsidP="004033B5">
            <w:pPr>
              <w:jc w:val="center"/>
              <w:rPr>
                <w:snapToGrid w:val="0"/>
              </w:rPr>
            </w:pPr>
            <w:r w:rsidRPr="004033B5">
              <w:rPr>
                <w:snapToGrid w:val="0"/>
              </w:rPr>
              <w:t>7</w:t>
            </w:r>
          </w:p>
        </w:tc>
        <w:tc>
          <w:tcPr>
            <w:tcW w:w="3690" w:type="dxa"/>
            <w:shd w:val="clear" w:color="auto" w:fill="auto"/>
            <w:vAlign w:val="center"/>
            <w:hideMark/>
          </w:tcPr>
          <w:p w14:paraId="703925F3" w14:textId="77777777" w:rsidR="004033B5" w:rsidRPr="004033B5" w:rsidRDefault="004033B5" w:rsidP="004033B5">
            <w:pPr>
              <w:rPr>
                <w:snapToGrid w:val="0"/>
              </w:rPr>
            </w:pPr>
            <w:r w:rsidRPr="004033B5">
              <w:rPr>
                <w:snapToGrid w:val="0"/>
              </w:rPr>
              <w:t>Расходы на обучение персонала</w:t>
            </w:r>
          </w:p>
        </w:tc>
        <w:tc>
          <w:tcPr>
            <w:tcW w:w="1728" w:type="dxa"/>
            <w:tcBorders>
              <w:top w:val="nil"/>
              <w:left w:val="single" w:sz="4" w:space="0" w:color="auto"/>
              <w:bottom w:val="single" w:sz="4" w:space="0" w:color="auto"/>
              <w:right w:val="single" w:sz="4" w:space="0" w:color="auto"/>
            </w:tcBorders>
            <w:shd w:val="clear" w:color="auto" w:fill="auto"/>
            <w:vAlign w:val="center"/>
          </w:tcPr>
          <w:p w14:paraId="5B71DCC1" w14:textId="77777777" w:rsidR="004033B5" w:rsidRPr="004033B5" w:rsidRDefault="004033B5" w:rsidP="004033B5">
            <w:pPr>
              <w:jc w:val="center"/>
              <w:rPr>
                <w:snapToGrid w:val="0"/>
                <w:color w:val="000000"/>
              </w:rPr>
            </w:pPr>
            <w:r w:rsidRPr="004033B5">
              <w:rPr>
                <w:snapToGrid w:val="0"/>
              </w:rPr>
              <w:t>42</w:t>
            </w:r>
          </w:p>
        </w:tc>
        <w:tc>
          <w:tcPr>
            <w:tcW w:w="1728" w:type="dxa"/>
            <w:tcBorders>
              <w:top w:val="nil"/>
              <w:left w:val="nil"/>
              <w:bottom w:val="single" w:sz="4" w:space="0" w:color="auto"/>
              <w:right w:val="single" w:sz="4" w:space="0" w:color="auto"/>
            </w:tcBorders>
            <w:shd w:val="clear" w:color="auto" w:fill="auto"/>
            <w:vAlign w:val="center"/>
          </w:tcPr>
          <w:p w14:paraId="3A2EAD28" w14:textId="77777777" w:rsidR="004033B5" w:rsidRPr="004033B5" w:rsidRDefault="004033B5" w:rsidP="004033B5">
            <w:pPr>
              <w:jc w:val="center"/>
              <w:rPr>
                <w:snapToGrid w:val="0"/>
                <w:color w:val="000000"/>
              </w:rPr>
            </w:pPr>
            <w:r w:rsidRPr="004033B5">
              <w:rPr>
                <w:snapToGrid w:val="0"/>
              </w:rPr>
              <w:t>42</w:t>
            </w:r>
          </w:p>
        </w:tc>
        <w:tc>
          <w:tcPr>
            <w:tcW w:w="1802" w:type="dxa"/>
            <w:tcBorders>
              <w:top w:val="nil"/>
              <w:left w:val="nil"/>
              <w:bottom w:val="single" w:sz="4" w:space="0" w:color="auto"/>
              <w:right w:val="single" w:sz="4" w:space="0" w:color="auto"/>
            </w:tcBorders>
            <w:shd w:val="clear" w:color="auto" w:fill="auto"/>
            <w:vAlign w:val="center"/>
          </w:tcPr>
          <w:p w14:paraId="2BB5B797" w14:textId="77777777" w:rsidR="004033B5" w:rsidRPr="004033B5" w:rsidRDefault="004033B5" w:rsidP="004033B5">
            <w:pPr>
              <w:jc w:val="center"/>
              <w:rPr>
                <w:snapToGrid w:val="0"/>
                <w:color w:val="000000"/>
              </w:rPr>
            </w:pPr>
            <w:r w:rsidRPr="004033B5">
              <w:rPr>
                <w:snapToGrid w:val="0"/>
              </w:rPr>
              <w:t>0</w:t>
            </w:r>
          </w:p>
        </w:tc>
      </w:tr>
      <w:tr w:rsidR="004033B5" w:rsidRPr="004033B5" w14:paraId="3E291BD1" w14:textId="77777777" w:rsidTr="00E6267D">
        <w:trPr>
          <w:trHeight w:val="360"/>
        </w:trPr>
        <w:tc>
          <w:tcPr>
            <w:tcW w:w="622" w:type="dxa"/>
            <w:shd w:val="clear" w:color="auto" w:fill="auto"/>
            <w:vAlign w:val="center"/>
            <w:hideMark/>
          </w:tcPr>
          <w:p w14:paraId="3D254864" w14:textId="77777777" w:rsidR="004033B5" w:rsidRPr="004033B5" w:rsidRDefault="004033B5" w:rsidP="004033B5">
            <w:pPr>
              <w:jc w:val="center"/>
              <w:rPr>
                <w:snapToGrid w:val="0"/>
              </w:rPr>
            </w:pPr>
            <w:r w:rsidRPr="004033B5">
              <w:rPr>
                <w:snapToGrid w:val="0"/>
              </w:rPr>
              <w:t>8</w:t>
            </w:r>
          </w:p>
        </w:tc>
        <w:tc>
          <w:tcPr>
            <w:tcW w:w="3690" w:type="dxa"/>
            <w:shd w:val="clear" w:color="auto" w:fill="auto"/>
            <w:vAlign w:val="center"/>
            <w:hideMark/>
          </w:tcPr>
          <w:p w14:paraId="5A56EB49" w14:textId="77777777" w:rsidR="004033B5" w:rsidRPr="004033B5" w:rsidRDefault="004033B5" w:rsidP="004033B5">
            <w:pPr>
              <w:rPr>
                <w:snapToGrid w:val="0"/>
              </w:rPr>
            </w:pPr>
            <w:r w:rsidRPr="004033B5">
              <w:rPr>
                <w:snapToGrid w:val="0"/>
              </w:rPr>
              <w:t>Лизинговый платеж</w:t>
            </w:r>
          </w:p>
        </w:tc>
        <w:tc>
          <w:tcPr>
            <w:tcW w:w="1728" w:type="dxa"/>
            <w:tcBorders>
              <w:top w:val="nil"/>
              <w:left w:val="single" w:sz="4" w:space="0" w:color="auto"/>
              <w:bottom w:val="single" w:sz="4" w:space="0" w:color="auto"/>
              <w:right w:val="single" w:sz="4" w:space="0" w:color="auto"/>
            </w:tcBorders>
            <w:shd w:val="clear" w:color="auto" w:fill="auto"/>
            <w:vAlign w:val="center"/>
          </w:tcPr>
          <w:p w14:paraId="538D29E2" w14:textId="77777777" w:rsidR="004033B5" w:rsidRPr="004033B5" w:rsidRDefault="004033B5" w:rsidP="004033B5">
            <w:pPr>
              <w:jc w:val="center"/>
              <w:rPr>
                <w:snapToGrid w:val="0"/>
                <w:color w:val="000000"/>
              </w:rPr>
            </w:pPr>
            <w:r w:rsidRPr="004033B5">
              <w:rPr>
                <w:snapToGrid w:val="0"/>
              </w:rPr>
              <w:t>0</w:t>
            </w:r>
          </w:p>
        </w:tc>
        <w:tc>
          <w:tcPr>
            <w:tcW w:w="1728" w:type="dxa"/>
            <w:tcBorders>
              <w:top w:val="nil"/>
              <w:left w:val="nil"/>
              <w:bottom w:val="single" w:sz="4" w:space="0" w:color="auto"/>
              <w:right w:val="single" w:sz="4" w:space="0" w:color="auto"/>
            </w:tcBorders>
            <w:shd w:val="clear" w:color="auto" w:fill="auto"/>
            <w:vAlign w:val="center"/>
          </w:tcPr>
          <w:p w14:paraId="698C9F30" w14:textId="77777777" w:rsidR="004033B5" w:rsidRPr="004033B5" w:rsidRDefault="004033B5" w:rsidP="004033B5">
            <w:pPr>
              <w:jc w:val="center"/>
              <w:rPr>
                <w:snapToGrid w:val="0"/>
                <w:color w:val="000000"/>
              </w:rPr>
            </w:pPr>
            <w:r w:rsidRPr="004033B5">
              <w:rPr>
                <w:snapToGrid w:val="0"/>
              </w:rPr>
              <w:t>0</w:t>
            </w:r>
          </w:p>
        </w:tc>
        <w:tc>
          <w:tcPr>
            <w:tcW w:w="1802" w:type="dxa"/>
            <w:tcBorders>
              <w:top w:val="nil"/>
              <w:left w:val="nil"/>
              <w:bottom w:val="single" w:sz="4" w:space="0" w:color="auto"/>
              <w:right w:val="single" w:sz="4" w:space="0" w:color="auto"/>
            </w:tcBorders>
            <w:shd w:val="clear" w:color="auto" w:fill="auto"/>
            <w:vAlign w:val="center"/>
          </w:tcPr>
          <w:p w14:paraId="52C3D758" w14:textId="77777777" w:rsidR="004033B5" w:rsidRPr="004033B5" w:rsidRDefault="004033B5" w:rsidP="004033B5">
            <w:pPr>
              <w:jc w:val="center"/>
              <w:rPr>
                <w:snapToGrid w:val="0"/>
                <w:color w:val="000000"/>
              </w:rPr>
            </w:pPr>
            <w:r w:rsidRPr="004033B5">
              <w:rPr>
                <w:snapToGrid w:val="0"/>
              </w:rPr>
              <w:t>0</w:t>
            </w:r>
          </w:p>
        </w:tc>
      </w:tr>
      <w:tr w:rsidR="004033B5" w:rsidRPr="004033B5" w14:paraId="0D90BDEE" w14:textId="77777777" w:rsidTr="00E6267D">
        <w:trPr>
          <w:trHeight w:val="360"/>
        </w:trPr>
        <w:tc>
          <w:tcPr>
            <w:tcW w:w="622" w:type="dxa"/>
            <w:shd w:val="clear" w:color="auto" w:fill="auto"/>
            <w:vAlign w:val="center"/>
            <w:hideMark/>
          </w:tcPr>
          <w:p w14:paraId="4A1CFA64" w14:textId="77777777" w:rsidR="004033B5" w:rsidRPr="004033B5" w:rsidRDefault="004033B5" w:rsidP="004033B5">
            <w:pPr>
              <w:jc w:val="center"/>
              <w:rPr>
                <w:snapToGrid w:val="0"/>
              </w:rPr>
            </w:pPr>
            <w:r w:rsidRPr="004033B5">
              <w:rPr>
                <w:snapToGrid w:val="0"/>
              </w:rPr>
              <w:t>9</w:t>
            </w:r>
          </w:p>
        </w:tc>
        <w:tc>
          <w:tcPr>
            <w:tcW w:w="3690" w:type="dxa"/>
            <w:shd w:val="clear" w:color="auto" w:fill="auto"/>
            <w:vAlign w:val="center"/>
            <w:hideMark/>
          </w:tcPr>
          <w:p w14:paraId="54BEA385" w14:textId="77777777" w:rsidR="004033B5" w:rsidRPr="004033B5" w:rsidRDefault="004033B5" w:rsidP="004033B5">
            <w:pPr>
              <w:rPr>
                <w:snapToGrid w:val="0"/>
              </w:rPr>
            </w:pPr>
            <w:r w:rsidRPr="004033B5">
              <w:rPr>
                <w:snapToGrid w:val="0"/>
              </w:rPr>
              <w:t>Арендная плата</w:t>
            </w:r>
          </w:p>
        </w:tc>
        <w:tc>
          <w:tcPr>
            <w:tcW w:w="1728" w:type="dxa"/>
            <w:tcBorders>
              <w:top w:val="nil"/>
              <w:left w:val="single" w:sz="4" w:space="0" w:color="auto"/>
              <w:bottom w:val="single" w:sz="4" w:space="0" w:color="auto"/>
              <w:right w:val="single" w:sz="4" w:space="0" w:color="auto"/>
            </w:tcBorders>
            <w:shd w:val="clear" w:color="auto" w:fill="auto"/>
            <w:vAlign w:val="center"/>
          </w:tcPr>
          <w:p w14:paraId="30941350" w14:textId="77777777" w:rsidR="004033B5" w:rsidRPr="004033B5" w:rsidRDefault="004033B5" w:rsidP="004033B5">
            <w:pPr>
              <w:jc w:val="center"/>
              <w:rPr>
                <w:snapToGrid w:val="0"/>
                <w:color w:val="000000"/>
              </w:rPr>
            </w:pPr>
            <w:r w:rsidRPr="004033B5">
              <w:rPr>
                <w:snapToGrid w:val="0"/>
              </w:rPr>
              <w:t>0</w:t>
            </w:r>
          </w:p>
        </w:tc>
        <w:tc>
          <w:tcPr>
            <w:tcW w:w="1728" w:type="dxa"/>
            <w:tcBorders>
              <w:top w:val="nil"/>
              <w:left w:val="nil"/>
              <w:bottom w:val="single" w:sz="4" w:space="0" w:color="auto"/>
              <w:right w:val="single" w:sz="4" w:space="0" w:color="auto"/>
            </w:tcBorders>
            <w:shd w:val="clear" w:color="auto" w:fill="auto"/>
            <w:vAlign w:val="center"/>
          </w:tcPr>
          <w:p w14:paraId="3BB5B06A" w14:textId="77777777" w:rsidR="004033B5" w:rsidRPr="004033B5" w:rsidRDefault="004033B5" w:rsidP="004033B5">
            <w:pPr>
              <w:jc w:val="center"/>
              <w:rPr>
                <w:snapToGrid w:val="0"/>
                <w:color w:val="000000"/>
              </w:rPr>
            </w:pPr>
            <w:r w:rsidRPr="004033B5">
              <w:rPr>
                <w:snapToGrid w:val="0"/>
              </w:rPr>
              <w:t>0</w:t>
            </w:r>
          </w:p>
        </w:tc>
        <w:tc>
          <w:tcPr>
            <w:tcW w:w="1802" w:type="dxa"/>
            <w:tcBorders>
              <w:top w:val="nil"/>
              <w:left w:val="nil"/>
              <w:bottom w:val="single" w:sz="4" w:space="0" w:color="auto"/>
              <w:right w:val="single" w:sz="4" w:space="0" w:color="auto"/>
            </w:tcBorders>
            <w:shd w:val="clear" w:color="auto" w:fill="auto"/>
            <w:vAlign w:val="center"/>
          </w:tcPr>
          <w:p w14:paraId="443DAFDE" w14:textId="77777777" w:rsidR="004033B5" w:rsidRPr="004033B5" w:rsidRDefault="004033B5" w:rsidP="004033B5">
            <w:pPr>
              <w:jc w:val="center"/>
              <w:rPr>
                <w:snapToGrid w:val="0"/>
                <w:color w:val="000000"/>
              </w:rPr>
            </w:pPr>
            <w:r w:rsidRPr="004033B5">
              <w:rPr>
                <w:snapToGrid w:val="0"/>
              </w:rPr>
              <w:t>0</w:t>
            </w:r>
          </w:p>
        </w:tc>
      </w:tr>
      <w:tr w:rsidR="004033B5" w:rsidRPr="004033B5" w14:paraId="309266F7" w14:textId="77777777" w:rsidTr="00E6267D">
        <w:trPr>
          <w:trHeight w:val="360"/>
        </w:trPr>
        <w:tc>
          <w:tcPr>
            <w:tcW w:w="622" w:type="dxa"/>
            <w:shd w:val="clear" w:color="auto" w:fill="auto"/>
            <w:vAlign w:val="center"/>
            <w:hideMark/>
          </w:tcPr>
          <w:p w14:paraId="04D3049E" w14:textId="77777777" w:rsidR="004033B5" w:rsidRPr="004033B5" w:rsidRDefault="004033B5" w:rsidP="004033B5">
            <w:pPr>
              <w:jc w:val="center"/>
              <w:rPr>
                <w:snapToGrid w:val="0"/>
              </w:rPr>
            </w:pPr>
            <w:r w:rsidRPr="004033B5">
              <w:rPr>
                <w:snapToGrid w:val="0"/>
              </w:rPr>
              <w:t>10</w:t>
            </w:r>
          </w:p>
        </w:tc>
        <w:tc>
          <w:tcPr>
            <w:tcW w:w="3690" w:type="dxa"/>
            <w:shd w:val="clear" w:color="auto" w:fill="auto"/>
            <w:vAlign w:val="center"/>
            <w:hideMark/>
          </w:tcPr>
          <w:p w14:paraId="2E64DADF" w14:textId="77777777" w:rsidR="004033B5" w:rsidRPr="004033B5" w:rsidRDefault="004033B5" w:rsidP="004033B5">
            <w:pPr>
              <w:rPr>
                <w:snapToGrid w:val="0"/>
              </w:rPr>
            </w:pPr>
            <w:r w:rsidRPr="004033B5">
              <w:rPr>
                <w:snapToGrid w:val="0"/>
              </w:rPr>
              <w:t>Другие расходы</w:t>
            </w:r>
          </w:p>
        </w:tc>
        <w:tc>
          <w:tcPr>
            <w:tcW w:w="1728" w:type="dxa"/>
            <w:tcBorders>
              <w:top w:val="nil"/>
              <w:left w:val="single" w:sz="4" w:space="0" w:color="auto"/>
              <w:bottom w:val="single" w:sz="4" w:space="0" w:color="auto"/>
              <w:right w:val="single" w:sz="4" w:space="0" w:color="auto"/>
            </w:tcBorders>
            <w:shd w:val="clear" w:color="auto" w:fill="auto"/>
            <w:vAlign w:val="center"/>
          </w:tcPr>
          <w:p w14:paraId="6E2D5CB3" w14:textId="77777777" w:rsidR="004033B5" w:rsidRPr="004033B5" w:rsidRDefault="004033B5" w:rsidP="004033B5">
            <w:pPr>
              <w:jc w:val="center"/>
              <w:rPr>
                <w:snapToGrid w:val="0"/>
                <w:color w:val="000000"/>
              </w:rPr>
            </w:pPr>
            <w:r w:rsidRPr="004033B5">
              <w:rPr>
                <w:snapToGrid w:val="0"/>
              </w:rPr>
              <w:t>0</w:t>
            </w:r>
          </w:p>
        </w:tc>
        <w:tc>
          <w:tcPr>
            <w:tcW w:w="1728" w:type="dxa"/>
            <w:tcBorders>
              <w:top w:val="nil"/>
              <w:left w:val="nil"/>
              <w:bottom w:val="single" w:sz="4" w:space="0" w:color="auto"/>
              <w:right w:val="single" w:sz="4" w:space="0" w:color="auto"/>
            </w:tcBorders>
            <w:shd w:val="clear" w:color="auto" w:fill="auto"/>
            <w:vAlign w:val="center"/>
          </w:tcPr>
          <w:p w14:paraId="5D4A2800" w14:textId="77777777" w:rsidR="004033B5" w:rsidRPr="004033B5" w:rsidRDefault="004033B5" w:rsidP="004033B5">
            <w:pPr>
              <w:jc w:val="center"/>
              <w:rPr>
                <w:snapToGrid w:val="0"/>
                <w:color w:val="000000"/>
              </w:rPr>
            </w:pPr>
            <w:r w:rsidRPr="004033B5">
              <w:rPr>
                <w:snapToGrid w:val="0"/>
              </w:rPr>
              <w:t>0</w:t>
            </w:r>
          </w:p>
        </w:tc>
        <w:tc>
          <w:tcPr>
            <w:tcW w:w="1802" w:type="dxa"/>
            <w:tcBorders>
              <w:top w:val="nil"/>
              <w:left w:val="nil"/>
              <w:bottom w:val="single" w:sz="4" w:space="0" w:color="auto"/>
              <w:right w:val="single" w:sz="4" w:space="0" w:color="auto"/>
            </w:tcBorders>
            <w:shd w:val="clear" w:color="auto" w:fill="auto"/>
            <w:vAlign w:val="center"/>
          </w:tcPr>
          <w:p w14:paraId="00ED7447" w14:textId="77777777" w:rsidR="004033B5" w:rsidRPr="004033B5" w:rsidRDefault="004033B5" w:rsidP="004033B5">
            <w:pPr>
              <w:jc w:val="center"/>
              <w:rPr>
                <w:snapToGrid w:val="0"/>
                <w:color w:val="000000"/>
              </w:rPr>
            </w:pPr>
            <w:r w:rsidRPr="004033B5">
              <w:rPr>
                <w:snapToGrid w:val="0"/>
              </w:rPr>
              <w:t>0</w:t>
            </w:r>
          </w:p>
        </w:tc>
      </w:tr>
      <w:tr w:rsidR="004033B5" w:rsidRPr="004033B5" w14:paraId="6542035E" w14:textId="77777777" w:rsidTr="00E6267D">
        <w:trPr>
          <w:trHeight w:val="720"/>
        </w:trPr>
        <w:tc>
          <w:tcPr>
            <w:tcW w:w="622" w:type="dxa"/>
            <w:shd w:val="clear" w:color="auto" w:fill="auto"/>
            <w:vAlign w:val="center"/>
            <w:hideMark/>
          </w:tcPr>
          <w:p w14:paraId="7B84DAC9" w14:textId="77777777" w:rsidR="004033B5" w:rsidRPr="004033B5" w:rsidRDefault="004033B5" w:rsidP="004033B5">
            <w:pPr>
              <w:jc w:val="center"/>
              <w:rPr>
                <w:snapToGrid w:val="0"/>
              </w:rPr>
            </w:pPr>
            <w:r w:rsidRPr="004033B5">
              <w:rPr>
                <w:snapToGrid w:val="0"/>
              </w:rPr>
              <w:t>11</w:t>
            </w:r>
          </w:p>
        </w:tc>
        <w:tc>
          <w:tcPr>
            <w:tcW w:w="3690" w:type="dxa"/>
            <w:shd w:val="clear" w:color="auto" w:fill="auto"/>
            <w:vAlign w:val="center"/>
            <w:hideMark/>
          </w:tcPr>
          <w:p w14:paraId="32CA3A2F" w14:textId="77777777" w:rsidR="004033B5" w:rsidRPr="004033B5" w:rsidRDefault="004033B5" w:rsidP="004033B5">
            <w:pPr>
              <w:rPr>
                <w:snapToGrid w:val="0"/>
              </w:rPr>
            </w:pPr>
            <w:r w:rsidRPr="004033B5">
              <w:rPr>
                <w:snapToGrid w:val="0"/>
              </w:rPr>
              <w:t>ИТОГО базовый уровень операционных расходов</w:t>
            </w:r>
          </w:p>
        </w:tc>
        <w:tc>
          <w:tcPr>
            <w:tcW w:w="1728" w:type="dxa"/>
            <w:tcBorders>
              <w:top w:val="nil"/>
              <w:left w:val="single" w:sz="4" w:space="0" w:color="auto"/>
              <w:bottom w:val="single" w:sz="4" w:space="0" w:color="auto"/>
              <w:right w:val="single" w:sz="4" w:space="0" w:color="auto"/>
            </w:tcBorders>
            <w:shd w:val="clear" w:color="auto" w:fill="auto"/>
            <w:vAlign w:val="center"/>
          </w:tcPr>
          <w:p w14:paraId="1326E130" w14:textId="77777777" w:rsidR="004033B5" w:rsidRPr="004033B5" w:rsidRDefault="004033B5" w:rsidP="004033B5">
            <w:pPr>
              <w:jc w:val="center"/>
              <w:rPr>
                <w:snapToGrid w:val="0"/>
                <w:color w:val="000000"/>
              </w:rPr>
            </w:pPr>
            <w:r w:rsidRPr="004033B5">
              <w:rPr>
                <w:snapToGrid w:val="0"/>
              </w:rPr>
              <w:t>4 881</w:t>
            </w:r>
          </w:p>
        </w:tc>
        <w:tc>
          <w:tcPr>
            <w:tcW w:w="1728" w:type="dxa"/>
            <w:tcBorders>
              <w:top w:val="nil"/>
              <w:left w:val="nil"/>
              <w:bottom w:val="single" w:sz="4" w:space="0" w:color="auto"/>
              <w:right w:val="single" w:sz="4" w:space="0" w:color="auto"/>
            </w:tcBorders>
            <w:shd w:val="clear" w:color="auto" w:fill="auto"/>
            <w:vAlign w:val="center"/>
          </w:tcPr>
          <w:p w14:paraId="5599A62F" w14:textId="77777777" w:rsidR="004033B5" w:rsidRPr="004033B5" w:rsidRDefault="004033B5" w:rsidP="004033B5">
            <w:pPr>
              <w:jc w:val="center"/>
              <w:rPr>
                <w:snapToGrid w:val="0"/>
                <w:color w:val="000000"/>
              </w:rPr>
            </w:pPr>
            <w:r w:rsidRPr="004033B5">
              <w:rPr>
                <w:snapToGrid w:val="0"/>
              </w:rPr>
              <w:t>3 670</w:t>
            </w:r>
          </w:p>
        </w:tc>
        <w:tc>
          <w:tcPr>
            <w:tcW w:w="1802" w:type="dxa"/>
            <w:tcBorders>
              <w:top w:val="nil"/>
              <w:left w:val="nil"/>
              <w:bottom w:val="single" w:sz="4" w:space="0" w:color="auto"/>
              <w:right w:val="single" w:sz="4" w:space="0" w:color="auto"/>
            </w:tcBorders>
            <w:shd w:val="clear" w:color="auto" w:fill="auto"/>
            <w:vAlign w:val="center"/>
          </w:tcPr>
          <w:p w14:paraId="02893850" w14:textId="77777777" w:rsidR="004033B5" w:rsidRPr="004033B5" w:rsidRDefault="004033B5" w:rsidP="004033B5">
            <w:pPr>
              <w:jc w:val="center"/>
              <w:rPr>
                <w:snapToGrid w:val="0"/>
                <w:color w:val="000000"/>
              </w:rPr>
            </w:pPr>
            <w:r w:rsidRPr="004033B5">
              <w:rPr>
                <w:snapToGrid w:val="0"/>
              </w:rPr>
              <w:t>-1 211</w:t>
            </w:r>
          </w:p>
        </w:tc>
      </w:tr>
    </w:tbl>
    <w:p w14:paraId="308810BB" w14:textId="77777777" w:rsidR="004033B5" w:rsidRPr="004033B5" w:rsidRDefault="004033B5" w:rsidP="004033B5">
      <w:pPr>
        <w:ind w:firstLine="851"/>
        <w:jc w:val="both"/>
        <w:rPr>
          <w:snapToGrid w:val="0"/>
        </w:rPr>
      </w:pPr>
    </w:p>
    <w:p w14:paraId="6EF6AFC5" w14:textId="77777777" w:rsidR="004033B5" w:rsidRPr="004033B5" w:rsidRDefault="004033B5" w:rsidP="004033B5">
      <w:pPr>
        <w:tabs>
          <w:tab w:val="left" w:pos="709"/>
        </w:tabs>
        <w:ind w:firstLine="709"/>
        <w:jc w:val="both"/>
        <w:rPr>
          <w:snapToGrid w:val="0"/>
          <w:sz w:val="28"/>
          <w:szCs w:val="28"/>
        </w:rPr>
      </w:pPr>
      <w:r w:rsidRPr="004033B5">
        <w:rPr>
          <w:snapToGrid w:val="0"/>
          <w:sz w:val="28"/>
          <w:szCs w:val="28"/>
        </w:rPr>
        <w:t>В соответствии с пунктом 36 Методических указаний, утвержденных приказ ФСТ России от 13.06.2013 № 760-э «Об утверждении Методических указаний по расчету регулируемых цен (тарифов) в сфере теплоснабжения», операционные (подконтрольные) расходы рассчитываются по формуле:</w:t>
      </w:r>
    </w:p>
    <w:p w14:paraId="08C2109B" w14:textId="77777777" w:rsidR="004033B5" w:rsidRPr="004033B5" w:rsidRDefault="004033B5" w:rsidP="004033B5">
      <w:pPr>
        <w:ind w:firstLine="709"/>
        <w:jc w:val="both"/>
        <w:rPr>
          <w:snapToGrid w:val="0"/>
          <w:sz w:val="28"/>
          <w:szCs w:val="28"/>
        </w:rPr>
      </w:pPr>
    </w:p>
    <w:p w14:paraId="1803BD7D" w14:textId="2CE7B4AA" w:rsidR="004033B5" w:rsidRPr="004033B5" w:rsidRDefault="004033B5" w:rsidP="004033B5">
      <w:pPr>
        <w:ind w:firstLine="142"/>
        <w:jc w:val="both"/>
        <w:rPr>
          <w:snapToGrid w:val="0"/>
          <w:sz w:val="28"/>
          <w:szCs w:val="28"/>
        </w:rPr>
      </w:pPr>
      <w:r w:rsidRPr="004033B5">
        <w:rPr>
          <w:noProof/>
          <w:snapToGrid w:val="0"/>
          <w:sz w:val="28"/>
          <w:szCs w:val="28"/>
        </w:rPr>
        <w:drawing>
          <wp:inline distT="0" distB="0" distL="0" distR="0" wp14:anchorId="359F3615" wp14:editId="3555854D">
            <wp:extent cx="5991225" cy="600075"/>
            <wp:effectExtent l="0" t="0" r="0" b="9525"/>
            <wp:docPr id="727668708"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r w:rsidRPr="004033B5">
        <w:rPr>
          <w:snapToGrid w:val="0"/>
          <w:sz w:val="28"/>
          <w:szCs w:val="28"/>
        </w:rPr>
        <w:t>где:</w:t>
      </w:r>
    </w:p>
    <w:p w14:paraId="62891A35" w14:textId="77777777" w:rsidR="004033B5" w:rsidRPr="004033B5" w:rsidRDefault="004033B5" w:rsidP="004033B5">
      <w:pPr>
        <w:ind w:firstLine="709"/>
        <w:jc w:val="both"/>
        <w:rPr>
          <w:snapToGrid w:val="0"/>
          <w:sz w:val="28"/>
          <w:szCs w:val="28"/>
        </w:rPr>
      </w:pPr>
      <w:proofErr w:type="spellStart"/>
      <w:r w:rsidRPr="004033B5">
        <w:rPr>
          <w:snapToGrid w:val="0"/>
          <w:sz w:val="28"/>
          <w:szCs w:val="28"/>
        </w:rPr>
        <w:t>ОР</w:t>
      </w:r>
      <w:r w:rsidRPr="004033B5">
        <w:rPr>
          <w:snapToGrid w:val="0"/>
          <w:sz w:val="28"/>
          <w:szCs w:val="28"/>
          <w:vertAlign w:val="subscript"/>
        </w:rPr>
        <w:t>i</w:t>
      </w:r>
      <w:proofErr w:type="spellEnd"/>
      <w:r w:rsidRPr="004033B5">
        <w:rPr>
          <w:snapToGrid w:val="0"/>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w:t>
      </w:r>
      <w:r w:rsidRPr="004033B5">
        <w:rPr>
          <w:snapToGrid w:val="0"/>
          <w:sz w:val="28"/>
          <w:szCs w:val="28"/>
        </w:rPr>
        <w:br/>
        <w:t>с пунктом 37 Методических указаний, тыс. руб.;</w:t>
      </w:r>
    </w:p>
    <w:p w14:paraId="40BF4D21" w14:textId="77777777" w:rsidR="004033B5" w:rsidRPr="004033B5" w:rsidRDefault="004033B5" w:rsidP="004033B5">
      <w:pPr>
        <w:ind w:firstLine="709"/>
        <w:jc w:val="both"/>
        <w:rPr>
          <w:snapToGrid w:val="0"/>
          <w:sz w:val="28"/>
          <w:szCs w:val="28"/>
        </w:rPr>
      </w:pPr>
      <w:proofErr w:type="spellStart"/>
      <w:r w:rsidRPr="004033B5">
        <w:rPr>
          <w:snapToGrid w:val="0"/>
          <w:sz w:val="28"/>
          <w:szCs w:val="28"/>
        </w:rPr>
        <w:lastRenderedPageBreak/>
        <w:t>ИПЦ</w:t>
      </w:r>
      <w:r w:rsidRPr="004033B5">
        <w:rPr>
          <w:snapToGrid w:val="0"/>
          <w:sz w:val="28"/>
          <w:szCs w:val="28"/>
          <w:vertAlign w:val="subscript"/>
        </w:rPr>
        <w:t>i</w:t>
      </w:r>
      <w:proofErr w:type="spellEnd"/>
      <w:r w:rsidRPr="004033B5">
        <w:rPr>
          <w:snapToGrid w:val="0"/>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05FEB7B8" w14:textId="77777777" w:rsidR="004033B5" w:rsidRPr="004033B5" w:rsidRDefault="004033B5" w:rsidP="004033B5">
      <w:pPr>
        <w:ind w:firstLine="709"/>
        <w:jc w:val="both"/>
        <w:rPr>
          <w:snapToGrid w:val="0"/>
          <w:sz w:val="28"/>
          <w:szCs w:val="28"/>
        </w:rPr>
      </w:pPr>
      <w:proofErr w:type="spellStart"/>
      <w:r w:rsidRPr="004033B5">
        <w:rPr>
          <w:snapToGrid w:val="0"/>
          <w:sz w:val="28"/>
          <w:szCs w:val="28"/>
        </w:rPr>
        <w:t>К</w:t>
      </w:r>
      <w:r w:rsidRPr="004033B5">
        <w:rPr>
          <w:snapToGrid w:val="0"/>
          <w:sz w:val="28"/>
          <w:szCs w:val="28"/>
          <w:vertAlign w:val="subscript"/>
        </w:rPr>
        <w:t>эл</w:t>
      </w:r>
      <w:proofErr w:type="spellEnd"/>
      <w:r w:rsidRPr="004033B5">
        <w:rPr>
          <w:snapToGrid w:val="0"/>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17DAC153" w14:textId="77777777" w:rsidR="004033B5" w:rsidRPr="004033B5" w:rsidRDefault="004033B5" w:rsidP="004033B5">
      <w:pPr>
        <w:ind w:firstLine="709"/>
        <w:jc w:val="both"/>
        <w:rPr>
          <w:snapToGrid w:val="0"/>
          <w:sz w:val="28"/>
          <w:szCs w:val="28"/>
        </w:rPr>
      </w:pPr>
      <w:proofErr w:type="spellStart"/>
      <w:r w:rsidRPr="004033B5">
        <w:rPr>
          <w:snapToGrid w:val="0"/>
          <w:sz w:val="28"/>
          <w:szCs w:val="28"/>
        </w:rPr>
        <w:t>ИКА</w:t>
      </w:r>
      <w:r w:rsidRPr="004033B5">
        <w:rPr>
          <w:snapToGrid w:val="0"/>
          <w:sz w:val="28"/>
          <w:szCs w:val="28"/>
          <w:vertAlign w:val="subscript"/>
        </w:rPr>
        <w:t>i</w:t>
      </w:r>
      <w:proofErr w:type="spellEnd"/>
      <w:r w:rsidRPr="004033B5">
        <w:rPr>
          <w:snapToGrid w:val="0"/>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3E373876" w14:textId="77777777" w:rsidR="004033B5" w:rsidRPr="004033B5" w:rsidRDefault="004033B5" w:rsidP="004033B5">
      <w:pPr>
        <w:ind w:firstLine="709"/>
        <w:jc w:val="both"/>
        <w:rPr>
          <w:snapToGrid w:val="0"/>
          <w:sz w:val="28"/>
          <w:szCs w:val="28"/>
        </w:rPr>
      </w:pPr>
      <w:r w:rsidRPr="004033B5">
        <w:rPr>
          <w:snapToGrid w:val="0"/>
          <w:sz w:val="28"/>
          <w:szCs w:val="28"/>
        </w:rPr>
        <w:t xml:space="preserve">В соответствии с пунктом 38 Методических указаний, индекс изменения количества активов рассчитывается в отношении деятельности </w:t>
      </w:r>
      <w:r w:rsidRPr="004033B5">
        <w:rPr>
          <w:snapToGrid w:val="0"/>
          <w:sz w:val="28"/>
          <w:szCs w:val="28"/>
        </w:rPr>
        <w:br/>
        <w:t>по передаче тепловой энергии, теплоносителя по формуле:</w:t>
      </w:r>
    </w:p>
    <w:p w14:paraId="677DE041" w14:textId="77777777" w:rsidR="004033B5" w:rsidRPr="004033B5" w:rsidRDefault="004033B5" w:rsidP="004033B5">
      <w:pPr>
        <w:ind w:firstLine="709"/>
        <w:jc w:val="both"/>
        <w:rPr>
          <w:snapToGrid w:val="0"/>
          <w:sz w:val="28"/>
          <w:szCs w:val="28"/>
        </w:rPr>
      </w:pPr>
    </w:p>
    <w:p w14:paraId="63111233" w14:textId="1CC94F89" w:rsidR="004033B5" w:rsidRPr="004033B5" w:rsidRDefault="004033B5" w:rsidP="004033B5">
      <w:pPr>
        <w:ind w:firstLine="709"/>
        <w:jc w:val="both"/>
        <w:rPr>
          <w:snapToGrid w:val="0"/>
          <w:sz w:val="28"/>
          <w:szCs w:val="28"/>
        </w:rPr>
      </w:pPr>
      <w:bookmarkStart w:id="172" w:name="Par4"/>
      <w:bookmarkEnd w:id="172"/>
      <w:r w:rsidRPr="004033B5">
        <w:rPr>
          <w:noProof/>
          <w:snapToGrid w:val="0"/>
          <w:sz w:val="28"/>
          <w:szCs w:val="28"/>
        </w:rPr>
        <w:drawing>
          <wp:inline distT="0" distB="0" distL="0" distR="0" wp14:anchorId="37EA912E" wp14:editId="59BC02EE">
            <wp:extent cx="1952625" cy="600075"/>
            <wp:effectExtent l="0" t="0" r="9525" b="9525"/>
            <wp:docPr id="1559815906"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4033B5">
        <w:rPr>
          <w:snapToGrid w:val="0"/>
          <w:sz w:val="28"/>
          <w:szCs w:val="28"/>
        </w:rPr>
        <w:t xml:space="preserve">, </w:t>
      </w:r>
    </w:p>
    <w:p w14:paraId="20F420A5" w14:textId="77777777" w:rsidR="004033B5" w:rsidRPr="004033B5" w:rsidRDefault="004033B5" w:rsidP="004033B5">
      <w:pPr>
        <w:ind w:firstLine="709"/>
        <w:jc w:val="both"/>
        <w:rPr>
          <w:snapToGrid w:val="0"/>
          <w:sz w:val="28"/>
          <w:szCs w:val="28"/>
        </w:rPr>
      </w:pPr>
      <w:r w:rsidRPr="004033B5">
        <w:rPr>
          <w:snapToGrid w:val="0"/>
          <w:sz w:val="28"/>
          <w:szCs w:val="28"/>
        </w:rPr>
        <w:t>в отношении деятельности по производству тепловой энергии (мощности) по формуле:</w:t>
      </w:r>
    </w:p>
    <w:p w14:paraId="509525EB" w14:textId="7F3DD16C" w:rsidR="004033B5" w:rsidRPr="004033B5" w:rsidRDefault="004033B5" w:rsidP="004033B5">
      <w:pPr>
        <w:ind w:firstLine="709"/>
        <w:jc w:val="both"/>
        <w:rPr>
          <w:snapToGrid w:val="0"/>
          <w:sz w:val="28"/>
          <w:szCs w:val="28"/>
        </w:rPr>
      </w:pPr>
      <w:bookmarkStart w:id="173" w:name="Par6"/>
      <w:bookmarkEnd w:id="173"/>
      <w:r w:rsidRPr="004033B5">
        <w:rPr>
          <w:noProof/>
          <w:snapToGrid w:val="0"/>
          <w:sz w:val="28"/>
          <w:szCs w:val="28"/>
        </w:rPr>
        <w:drawing>
          <wp:inline distT="0" distB="0" distL="0" distR="0" wp14:anchorId="3CD06B7A" wp14:editId="656F708E">
            <wp:extent cx="1666875" cy="600075"/>
            <wp:effectExtent l="0" t="0" r="9525" b="9525"/>
            <wp:docPr id="206510300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4033B5">
        <w:rPr>
          <w:snapToGrid w:val="0"/>
          <w:sz w:val="28"/>
          <w:szCs w:val="28"/>
        </w:rPr>
        <w:t>,</w:t>
      </w:r>
    </w:p>
    <w:p w14:paraId="04DC8942" w14:textId="77777777" w:rsidR="004033B5" w:rsidRPr="004033B5" w:rsidRDefault="004033B5" w:rsidP="004033B5">
      <w:pPr>
        <w:tabs>
          <w:tab w:val="left" w:pos="851"/>
        </w:tabs>
        <w:ind w:firstLine="709"/>
        <w:jc w:val="both"/>
        <w:rPr>
          <w:snapToGrid w:val="0"/>
          <w:sz w:val="28"/>
          <w:szCs w:val="28"/>
        </w:rPr>
      </w:pPr>
      <w:r w:rsidRPr="004033B5">
        <w:rPr>
          <w:snapToGrid w:val="0"/>
          <w:sz w:val="28"/>
          <w:szCs w:val="28"/>
        </w:rPr>
        <w:t>где:</w:t>
      </w:r>
    </w:p>
    <w:p w14:paraId="1B8A5723" w14:textId="77777777" w:rsidR="004033B5" w:rsidRPr="004033B5" w:rsidRDefault="004033B5" w:rsidP="004033B5">
      <w:pPr>
        <w:ind w:firstLine="709"/>
        <w:jc w:val="both"/>
        <w:rPr>
          <w:snapToGrid w:val="0"/>
          <w:sz w:val="28"/>
          <w:szCs w:val="28"/>
        </w:rPr>
      </w:pPr>
      <w:proofErr w:type="spellStart"/>
      <w:r w:rsidRPr="004033B5">
        <w:rPr>
          <w:snapToGrid w:val="0"/>
          <w:sz w:val="28"/>
          <w:szCs w:val="28"/>
        </w:rPr>
        <w:t>УЕ</w:t>
      </w:r>
      <w:r w:rsidRPr="004033B5">
        <w:rPr>
          <w:snapToGrid w:val="0"/>
          <w:sz w:val="28"/>
          <w:szCs w:val="28"/>
          <w:vertAlign w:val="subscript"/>
        </w:rPr>
        <w:t>i</w:t>
      </w:r>
      <w:proofErr w:type="spellEnd"/>
      <w:r w:rsidRPr="004033B5">
        <w:rPr>
          <w:snapToGrid w:val="0"/>
          <w:sz w:val="28"/>
          <w:szCs w:val="28"/>
        </w:rPr>
        <w:t>, УЕ</w:t>
      </w:r>
      <w:r w:rsidRPr="004033B5">
        <w:rPr>
          <w:snapToGrid w:val="0"/>
          <w:sz w:val="28"/>
          <w:szCs w:val="28"/>
          <w:vertAlign w:val="subscript"/>
        </w:rPr>
        <w:t>i-1</w:t>
      </w:r>
      <w:r w:rsidRPr="004033B5">
        <w:rPr>
          <w:snapToGrid w:val="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приложением 2 к Методическим указаниям с учетом активов, фактически введенных в эксплуатацию, </w:t>
      </w:r>
      <w:r w:rsidRPr="004033B5">
        <w:rPr>
          <w:snapToGrid w:val="0"/>
          <w:sz w:val="28"/>
          <w:szCs w:val="28"/>
        </w:rPr>
        <w:br/>
        <w:t xml:space="preserve">и активов, использование которых планируется начать в i-м, (i-1)-м году </w:t>
      </w:r>
      <w:r w:rsidRPr="004033B5">
        <w:rPr>
          <w:snapToGrid w:val="0"/>
          <w:sz w:val="28"/>
          <w:szCs w:val="28"/>
        </w:rPr>
        <w:br/>
        <w:t>в соответствии с утвержденной инвестиционной программой;</w:t>
      </w:r>
    </w:p>
    <w:p w14:paraId="253D88FF" w14:textId="77777777" w:rsidR="004033B5" w:rsidRPr="004033B5" w:rsidRDefault="004033B5" w:rsidP="004033B5">
      <w:pPr>
        <w:ind w:firstLine="709"/>
        <w:jc w:val="both"/>
        <w:rPr>
          <w:snapToGrid w:val="0"/>
          <w:sz w:val="28"/>
          <w:szCs w:val="28"/>
        </w:rPr>
      </w:pPr>
      <w:proofErr w:type="spellStart"/>
      <w:r w:rsidRPr="004033B5">
        <w:rPr>
          <w:snapToGrid w:val="0"/>
          <w:sz w:val="28"/>
          <w:szCs w:val="28"/>
        </w:rPr>
        <w:t>р</w:t>
      </w:r>
      <w:r w:rsidRPr="004033B5">
        <w:rPr>
          <w:snapToGrid w:val="0"/>
          <w:sz w:val="28"/>
          <w:szCs w:val="28"/>
          <w:vertAlign w:val="subscript"/>
        </w:rPr>
        <w:t>i</w:t>
      </w:r>
      <w:proofErr w:type="spellEnd"/>
      <w:r w:rsidRPr="004033B5">
        <w:rPr>
          <w:snapToGrid w:val="0"/>
          <w:sz w:val="28"/>
          <w:szCs w:val="28"/>
        </w:rPr>
        <w:t>, р</w:t>
      </w:r>
      <w:r w:rsidRPr="004033B5">
        <w:rPr>
          <w:snapToGrid w:val="0"/>
          <w:sz w:val="28"/>
          <w:szCs w:val="28"/>
          <w:vertAlign w:val="subscript"/>
        </w:rPr>
        <w:t>i-1</w:t>
      </w:r>
      <w:r w:rsidRPr="004033B5">
        <w:rPr>
          <w:snapToGrid w:val="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44BD69B7" w14:textId="77777777" w:rsidR="004033B5" w:rsidRPr="004033B5" w:rsidRDefault="004033B5" w:rsidP="004033B5">
      <w:pPr>
        <w:ind w:firstLine="709"/>
        <w:jc w:val="both"/>
        <w:rPr>
          <w:snapToGrid w:val="0"/>
          <w:sz w:val="28"/>
          <w:szCs w:val="28"/>
        </w:rPr>
      </w:pPr>
      <w:r w:rsidRPr="004033B5">
        <w:rPr>
          <w:snapToGrid w:val="0"/>
          <w:sz w:val="28"/>
          <w:szCs w:val="28"/>
        </w:rPr>
        <w:t xml:space="preserve">Расчет операционных расходов на </w:t>
      </w:r>
      <w:r w:rsidRPr="004033B5">
        <w:rPr>
          <w:b/>
          <w:snapToGrid w:val="0"/>
          <w:sz w:val="28"/>
          <w:szCs w:val="28"/>
        </w:rPr>
        <w:t>тепловую энергию</w:t>
      </w:r>
      <w:r w:rsidRPr="004033B5">
        <w:rPr>
          <w:snapToGrid w:val="0"/>
          <w:sz w:val="28"/>
          <w:szCs w:val="28"/>
        </w:rPr>
        <w:t xml:space="preserve"> на каждый год долгосрочного периода регулирования приведен в таблице 2.</w:t>
      </w:r>
    </w:p>
    <w:p w14:paraId="318D6B78" w14:textId="77777777" w:rsidR="004033B5" w:rsidRPr="004033B5" w:rsidRDefault="004033B5" w:rsidP="004033B5">
      <w:pPr>
        <w:ind w:firstLine="709"/>
        <w:jc w:val="both"/>
        <w:rPr>
          <w:snapToGrid w:val="0"/>
          <w:sz w:val="28"/>
          <w:szCs w:val="28"/>
        </w:rPr>
      </w:pPr>
    </w:p>
    <w:p w14:paraId="1960BA34" w14:textId="77777777" w:rsidR="004033B5" w:rsidRPr="004033B5" w:rsidRDefault="004033B5" w:rsidP="004033B5">
      <w:pPr>
        <w:ind w:firstLine="709"/>
        <w:jc w:val="both"/>
        <w:rPr>
          <w:snapToGrid w:val="0"/>
          <w:sz w:val="28"/>
          <w:szCs w:val="28"/>
        </w:rPr>
      </w:pPr>
    </w:p>
    <w:p w14:paraId="2ED42E0A" w14:textId="77777777" w:rsidR="004033B5" w:rsidRPr="004033B5" w:rsidRDefault="004033B5" w:rsidP="004033B5">
      <w:pPr>
        <w:ind w:firstLine="709"/>
        <w:jc w:val="both"/>
        <w:rPr>
          <w:snapToGrid w:val="0"/>
          <w:sz w:val="28"/>
          <w:szCs w:val="28"/>
        </w:rPr>
      </w:pPr>
    </w:p>
    <w:p w14:paraId="1CF7049C" w14:textId="77777777" w:rsidR="004033B5" w:rsidRPr="004033B5" w:rsidRDefault="004033B5" w:rsidP="004033B5">
      <w:pPr>
        <w:ind w:firstLine="709"/>
        <w:jc w:val="both"/>
        <w:rPr>
          <w:snapToGrid w:val="0"/>
          <w:sz w:val="28"/>
          <w:szCs w:val="28"/>
        </w:rPr>
      </w:pPr>
    </w:p>
    <w:p w14:paraId="4B789961" w14:textId="77777777" w:rsidR="004033B5" w:rsidRPr="004033B5" w:rsidRDefault="004033B5" w:rsidP="004033B5">
      <w:pPr>
        <w:ind w:firstLine="709"/>
        <w:jc w:val="both"/>
        <w:rPr>
          <w:snapToGrid w:val="0"/>
          <w:sz w:val="28"/>
          <w:szCs w:val="28"/>
        </w:rPr>
      </w:pPr>
    </w:p>
    <w:p w14:paraId="6CA10DBB" w14:textId="77777777" w:rsidR="004033B5" w:rsidRPr="004033B5" w:rsidRDefault="004033B5" w:rsidP="004033B5">
      <w:pPr>
        <w:ind w:firstLine="709"/>
        <w:jc w:val="both"/>
        <w:rPr>
          <w:snapToGrid w:val="0"/>
          <w:sz w:val="28"/>
          <w:szCs w:val="28"/>
        </w:rPr>
      </w:pPr>
    </w:p>
    <w:p w14:paraId="7998A38F" w14:textId="77777777" w:rsidR="004033B5" w:rsidRPr="004033B5" w:rsidRDefault="004033B5" w:rsidP="004033B5">
      <w:pPr>
        <w:ind w:firstLine="709"/>
        <w:jc w:val="both"/>
        <w:rPr>
          <w:snapToGrid w:val="0"/>
          <w:sz w:val="28"/>
          <w:szCs w:val="28"/>
        </w:rPr>
      </w:pPr>
    </w:p>
    <w:p w14:paraId="6FC7A30D" w14:textId="77777777" w:rsidR="004033B5" w:rsidRPr="004033B5" w:rsidRDefault="004033B5" w:rsidP="004033B5">
      <w:pPr>
        <w:ind w:firstLine="709"/>
        <w:jc w:val="both"/>
        <w:rPr>
          <w:snapToGrid w:val="0"/>
          <w:sz w:val="28"/>
          <w:szCs w:val="28"/>
        </w:rPr>
      </w:pPr>
    </w:p>
    <w:p w14:paraId="58C71E89" w14:textId="77777777" w:rsidR="004033B5" w:rsidRPr="004033B5" w:rsidRDefault="004033B5" w:rsidP="00A73ED2">
      <w:pPr>
        <w:numPr>
          <w:ilvl w:val="0"/>
          <w:numId w:val="11"/>
        </w:numPr>
        <w:ind w:left="9149" w:right="-426" w:hanging="1211"/>
        <w:jc w:val="right"/>
        <w:rPr>
          <w:snapToGrid w:val="0"/>
          <w:sz w:val="28"/>
          <w:szCs w:val="28"/>
        </w:rPr>
      </w:pPr>
    </w:p>
    <w:p w14:paraId="69EB4E80" w14:textId="77777777" w:rsidR="004033B5" w:rsidRPr="004033B5" w:rsidRDefault="004033B5" w:rsidP="004033B5">
      <w:pPr>
        <w:jc w:val="center"/>
        <w:rPr>
          <w:b/>
          <w:snapToGrid w:val="0"/>
          <w:sz w:val="28"/>
        </w:rPr>
      </w:pPr>
      <w:r w:rsidRPr="004033B5">
        <w:rPr>
          <w:b/>
          <w:snapToGrid w:val="0"/>
          <w:sz w:val="28"/>
        </w:rPr>
        <w:t>Расчёт операционных (подконтрольных) расходов на каждый год долгосрочного периода регулирования</w:t>
      </w:r>
    </w:p>
    <w:p w14:paraId="032F7173" w14:textId="77777777" w:rsidR="004033B5" w:rsidRPr="004033B5" w:rsidRDefault="004033B5" w:rsidP="004033B5">
      <w:pPr>
        <w:jc w:val="center"/>
        <w:rPr>
          <w:snapToGrid w:val="0"/>
          <w:sz w:val="28"/>
        </w:rPr>
      </w:pPr>
      <w:r w:rsidRPr="004033B5">
        <w:rPr>
          <w:snapToGrid w:val="0"/>
          <w:sz w:val="28"/>
        </w:rPr>
        <w:t>(приложение 5.2 к Методическим указаниям)</w:t>
      </w:r>
    </w:p>
    <w:p w14:paraId="4E20004C" w14:textId="77777777" w:rsidR="004033B5" w:rsidRPr="004033B5" w:rsidRDefault="004033B5" w:rsidP="004033B5">
      <w:pPr>
        <w:rPr>
          <w:snapToGrid w:val="0"/>
          <w:sz w:val="28"/>
        </w:rPr>
      </w:pPr>
    </w:p>
    <w:tbl>
      <w:tblPr>
        <w:tblW w:w="8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3638"/>
        <w:gridCol w:w="905"/>
        <w:gridCol w:w="1134"/>
        <w:gridCol w:w="1134"/>
        <w:gridCol w:w="1211"/>
      </w:tblGrid>
      <w:tr w:rsidR="004033B5" w:rsidRPr="004033B5" w14:paraId="5D7C8460" w14:textId="77777777" w:rsidTr="00E6267D">
        <w:trPr>
          <w:trHeight w:val="360"/>
          <w:tblHeader/>
          <w:jc w:val="center"/>
        </w:trPr>
        <w:tc>
          <w:tcPr>
            <w:tcW w:w="639" w:type="dxa"/>
            <w:vMerge w:val="restart"/>
            <w:shd w:val="clear" w:color="auto" w:fill="auto"/>
            <w:vAlign w:val="center"/>
            <w:hideMark/>
          </w:tcPr>
          <w:p w14:paraId="3CB8544E" w14:textId="77777777" w:rsidR="004033B5" w:rsidRPr="004033B5" w:rsidRDefault="004033B5" w:rsidP="004033B5">
            <w:pPr>
              <w:ind w:left="-178" w:right="-108"/>
              <w:jc w:val="center"/>
              <w:rPr>
                <w:snapToGrid w:val="0"/>
                <w:color w:val="000000"/>
              </w:rPr>
            </w:pPr>
            <w:r w:rsidRPr="004033B5">
              <w:rPr>
                <w:snapToGrid w:val="0"/>
                <w:color w:val="000000"/>
              </w:rPr>
              <w:t>№ п/п</w:t>
            </w:r>
          </w:p>
        </w:tc>
        <w:tc>
          <w:tcPr>
            <w:tcW w:w="3638" w:type="dxa"/>
            <w:vMerge w:val="restart"/>
            <w:shd w:val="clear" w:color="auto" w:fill="auto"/>
            <w:vAlign w:val="center"/>
            <w:hideMark/>
          </w:tcPr>
          <w:p w14:paraId="06870603" w14:textId="77777777" w:rsidR="004033B5" w:rsidRPr="004033B5" w:rsidRDefault="004033B5" w:rsidP="004033B5">
            <w:pPr>
              <w:jc w:val="center"/>
              <w:rPr>
                <w:snapToGrid w:val="0"/>
                <w:color w:val="000000"/>
              </w:rPr>
            </w:pPr>
            <w:r w:rsidRPr="004033B5">
              <w:rPr>
                <w:snapToGrid w:val="0"/>
                <w:color w:val="000000"/>
              </w:rPr>
              <w:t>Параметры расчета расходов</w:t>
            </w:r>
          </w:p>
        </w:tc>
        <w:tc>
          <w:tcPr>
            <w:tcW w:w="905" w:type="dxa"/>
            <w:vMerge w:val="restart"/>
            <w:shd w:val="clear" w:color="auto" w:fill="auto"/>
            <w:vAlign w:val="center"/>
            <w:hideMark/>
          </w:tcPr>
          <w:p w14:paraId="04FE541F" w14:textId="77777777" w:rsidR="004033B5" w:rsidRPr="004033B5" w:rsidRDefault="004033B5" w:rsidP="004033B5">
            <w:pPr>
              <w:jc w:val="center"/>
              <w:rPr>
                <w:snapToGrid w:val="0"/>
                <w:color w:val="000000"/>
              </w:rPr>
            </w:pPr>
            <w:r w:rsidRPr="004033B5">
              <w:rPr>
                <w:snapToGrid w:val="0"/>
                <w:color w:val="000000"/>
              </w:rPr>
              <w:t>Ед. изм.</w:t>
            </w:r>
          </w:p>
        </w:tc>
        <w:tc>
          <w:tcPr>
            <w:tcW w:w="3479" w:type="dxa"/>
            <w:gridSpan w:val="3"/>
          </w:tcPr>
          <w:p w14:paraId="2BEDD120" w14:textId="77777777" w:rsidR="004033B5" w:rsidRPr="004033B5" w:rsidRDefault="004033B5" w:rsidP="004033B5">
            <w:pPr>
              <w:jc w:val="center"/>
              <w:rPr>
                <w:snapToGrid w:val="0"/>
                <w:color w:val="000000"/>
              </w:rPr>
            </w:pPr>
            <w:r w:rsidRPr="004033B5">
              <w:rPr>
                <w:snapToGrid w:val="0"/>
                <w:color w:val="000000"/>
              </w:rPr>
              <w:t>Предложение экспертов</w:t>
            </w:r>
          </w:p>
        </w:tc>
      </w:tr>
      <w:tr w:rsidR="004033B5" w:rsidRPr="004033B5" w14:paraId="2157ECB4" w14:textId="77777777" w:rsidTr="00E6267D">
        <w:trPr>
          <w:trHeight w:val="264"/>
          <w:tblHeader/>
          <w:jc w:val="center"/>
        </w:trPr>
        <w:tc>
          <w:tcPr>
            <w:tcW w:w="639" w:type="dxa"/>
            <w:vMerge/>
            <w:shd w:val="clear" w:color="auto" w:fill="auto"/>
            <w:vAlign w:val="center"/>
            <w:hideMark/>
          </w:tcPr>
          <w:p w14:paraId="0CEF4938" w14:textId="77777777" w:rsidR="004033B5" w:rsidRPr="004033B5" w:rsidRDefault="004033B5" w:rsidP="004033B5">
            <w:pPr>
              <w:jc w:val="center"/>
              <w:rPr>
                <w:snapToGrid w:val="0"/>
                <w:color w:val="000000"/>
              </w:rPr>
            </w:pPr>
          </w:p>
        </w:tc>
        <w:tc>
          <w:tcPr>
            <w:tcW w:w="3638" w:type="dxa"/>
            <w:vMerge/>
            <w:shd w:val="clear" w:color="auto" w:fill="auto"/>
            <w:vAlign w:val="center"/>
            <w:hideMark/>
          </w:tcPr>
          <w:p w14:paraId="52D8A3DD" w14:textId="77777777" w:rsidR="004033B5" w:rsidRPr="004033B5" w:rsidRDefault="004033B5" w:rsidP="004033B5">
            <w:pPr>
              <w:jc w:val="center"/>
              <w:rPr>
                <w:snapToGrid w:val="0"/>
                <w:color w:val="000000"/>
              </w:rPr>
            </w:pPr>
          </w:p>
        </w:tc>
        <w:tc>
          <w:tcPr>
            <w:tcW w:w="905" w:type="dxa"/>
            <w:vMerge/>
            <w:shd w:val="clear" w:color="auto" w:fill="auto"/>
            <w:vAlign w:val="center"/>
            <w:hideMark/>
          </w:tcPr>
          <w:p w14:paraId="5C1329CE" w14:textId="77777777" w:rsidR="004033B5" w:rsidRPr="004033B5" w:rsidRDefault="004033B5" w:rsidP="004033B5">
            <w:pPr>
              <w:jc w:val="center"/>
              <w:rPr>
                <w:snapToGrid w:val="0"/>
                <w:color w:val="000000"/>
              </w:rPr>
            </w:pPr>
          </w:p>
        </w:tc>
        <w:tc>
          <w:tcPr>
            <w:tcW w:w="1134" w:type="dxa"/>
            <w:vAlign w:val="center"/>
          </w:tcPr>
          <w:p w14:paraId="6637997A" w14:textId="77777777" w:rsidR="004033B5" w:rsidRPr="004033B5" w:rsidRDefault="004033B5" w:rsidP="004033B5">
            <w:pPr>
              <w:jc w:val="center"/>
              <w:rPr>
                <w:snapToGrid w:val="0"/>
                <w:color w:val="000000"/>
              </w:rPr>
            </w:pPr>
            <w:r w:rsidRPr="004033B5">
              <w:rPr>
                <w:snapToGrid w:val="0"/>
                <w:color w:val="000000"/>
              </w:rPr>
              <w:t>2025</w:t>
            </w:r>
          </w:p>
        </w:tc>
        <w:tc>
          <w:tcPr>
            <w:tcW w:w="1134" w:type="dxa"/>
          </w:tcPr>
          <w:p w14:paraId="7E07CEC2" w14:textId="77777777" w:rsidR="004033B5" w:rsidRPr="004033B5" w:rsidRDefault="004033B5" w:rsidP="004033B5">
            <w:pPr>
              <w:jc w:val="center"/>
              <w:rPr>
                <w:snapToGrid w:val="0"/>
                <w:color w:val="000000"/>
              </w:rPr>
            </w:pPr>
            <w:r w:rsidRPr="004033B5">
              <w:rPr>
                <w:snapToGrid w:val="0"/>
                <w:color w:val="000000"/>
              </w:rPr>
              <w:t>2026</w:t>
            </w:r>
          </w:p>
        </w:tc>
        <w:tc>
          <w:tcPr>
            <w:tcW w:w="1211" w:type="dxa"/>
          </w:tcPr>
          <w:p w14:paraId="0C93E8D5" w14:textId="77777777" w:rsidR="004033B5" w:rsidRPr="004033B5" w:rsidRDefault="004033B5" w:rsidP="004033B5">
            <w:pPr>
              <w:jc w:val="center"/>
              <w:rPr>
                <w:snapToGrid w:val="0"/>
                <w:color w:val="000000"/>
              </w:rPr>
            </w:pPr>
            <w:r w:rsidRPr="004033B5">
              <w:rPr>
                <w:snapToGrid w:val="0"/>
                <w:color w:val="000000"/>
              </w:rPr>
              <w:t>2027</w:t>
            </w:r>
          </w:p>
        </w:tc>
      </w:tr>
      <w:tr w:rsidR="004033B5" w:rsidRPr="004033B5" w14:paraId="15AA6260" w14:textId="77777777" w:rsidTr="00E6267D">
        <w:trPr>
          <w:trHeight w:val="895"/>
          <w:tblHeader/>
          <w:jc w:val="center"/>
        </w:trPr>
        <w:tc>
          <w:tcPr>
            <w:tcW w:w="639" w:type="dxa"/>
            <w:shd w:val="clear" w:color="auto" w:fill="auto"/>
            <w:vAlign w:val="center"/>
            <w:hideMark/>
          </w:tcPr>
          <w:p w14:paraId="45206725" w14:textId="77777777" w:rsidR="004033B5" w:rsidRPr="004033B5" w:rsidRDefault="004033B5" w:rsidP="004033B5">
            <w:pPr>
              <w:jc w:val="center"/>
              <w:rPr>
                <w:snapToGrid w:val="0"/>
                <w:color w:val="000000"/>
              </w:rPr>
            </w:pPr>
            <w:r w:rsidRPr="004033B5">
              <w:rPr>
                <w:snapToGrid w:val="0"/>
                <w:color w:val="000000"/>
              </w:rPr>
              <w:t>1</w:t>
            </w:r>
          </w:p>
        </w:tc>
        <w:tc>
          <w:tcPr>
            <w:tcW w:w="3638" w:type="dxa"/>
            <w:shd w:val="clear" w:color="auto" w:fill="auto"/>
            <w:vAlign w:val="center"/>
            <w:hideMark/>
          </w:tcPr>
          <w:p w14:paraId="0721C14C" w14:textId="77777777" w:rsidR="004033B5" w:rsidRPr="004033B5" w:rsidRDefault="004033B5" w:rsidP="004033B5">
            <w:pPr>
              <w:ind w:right="-108"/>
              <w:rPr>
                <w:snapToGrid w:val="0"/>
                <w:color w:val="000000"/>
              </w:rPr>
            </w:pPr>
            <w:r w:rsidRPr="004033B5">
              <w:rPr>
                <w:snapToGrid w:val="0"/>
                <w:color w:val="000000"/>
              </w:rPr>
              <w:t>Индекс потребительских цен на расчетный период регулирования (ИПЦ)</w:t>
            </w:r>
          </w:p>
        </w:tc>
        <w:tc>
          <w:tcPr>
            <w:tcW w:w="905" w:type="dxa"/>
            <w:shd w:val="clear" w:color="auto" w:fill="auto"/>
            <w:vAlign w:val="center"/>
            <w:hideMark/>
          </w:tcPr>
          <w:p w14:paraId="350145B2" w14:textId="77777777" w:rsidR="004033B5" w:rsidRPr="004033B5" w:rsidRDefault="004033B5" w:rsidP="004033B5">
            <w:pPr>
              <w:jc w:val="center"/>
              <w:rPr>
                <w:snapToGrid w:val="0"/>
                <w:color w:val="000000"/>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CDB8347" w14:textId="77777777" w:rsidR="004033B5" w:rsidRPr="004033B5" w:rsidRDefault="004033B5" w:rsidP="004033B5">
            <w:pPr>
              <w:jc w:val="center"/>
              <w:rPr>
                <w:snapToGrid w:val="0"/>
                <w:color w:val="000000"/>
              </w:rPr>
            </w:pPr>
            <w:r w:rsidRPr="004033B5">
              <w:rPr>
                <w:snapToGrid w:val="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C47E474" w14:textId="77777777" w:rsidR="004033B5" w:rsidRPr="004033B5" w:rsidRDefault="004033B5" w:rsidP="004033B5">
            <w:pPr>
              <w:jc w:val="center"/>
              <w:rPr>
                <w:snapToGrid w:val="0"/>
                <w:color w:val="000000"/>
              </w:rPr>
            </w:pPr>
            <w:r w:rsidRPr="004033B5">
              <w:rPr>
                <w:snapToGrid w:val="0"/>
              </w:rPr>
              <w:t>1,043</w:t>
            </w:r>
          </w:p>
        </w:tc>
        <w:tc>
          <w:tcPr>
            <w:tcW w:w="1211" w:type="dxa"/>
            <w:tcBorders>
              <w:top w:val="single" w:sz="4" w:space="0" w:color="auto"/>
              <w:left w:val="nil"/>
              <w:bottom w:val="single" w:sz="4" w:space="0" w:color="auto"/>
              <w:right w:val="single" w:sz="4" w:space="0" w:color="auto"/>
            </w:tcBorders>
            <w:shd w:val="clear" w:color="000000" w:fill="FFFFFF"/>
            <w:vAlign w:val="center"/>
          </w:tcPr>
          <w:p w14:paraId="4D140FAE" w14:textId="77777777" w:rsidR="004033B5" w:rsidRPr="004033B5" w:rsidRDefault="004033B5" w:rsidP="004033B5">
            <w:pPr>
              <w:jc w:val="center"/>
              <w:rPr>
                <w:snapToGrid w:val="0"/>
                <w:color w:val="000000"/>
              </w:rPr>
            </w:pPr>
            <w:r w:rsidRPr="004033B5">
              <w:rPr>
                <w:snapToGrid w:val="0"/>
              </w:rPr>
              <w:t>1,040</w:t>
            </w:r>
          </w:p>
        </w:tc>
      </w:tr>
      <w:tr w:rsidR="004033B5" w:rsidRPr="004033B5" w14:paraId="66F40216" w14:textId="77777777" w:rsidTr="00E6267D">
        <w:trPr>
          <w:trHeight w:val="575"/>
          <w:tblHeader/>
          <w:jc w:val="center"/>
        </w:trPr>
        <w:tc>
          <w:tcPr>
            <w:tcW w:w="639" w:type="dxa"/>
            <w:shd w:val="clear" w:color="auto" w:fill="auto"/>
            <w:vAlign w:val="center"/>
            <w:hideMark/>
          </w:tcPr>
          <w:p w14:paraId="448CC063" w14:textId="77777777" w:rsidR="004033B5" w:rsidRPr="004033B5" w:rsidRDefault="004033B5" w:rsidP="004033B5">
            <w:pPr>
              <w:jc w:val="center"/>
              <w:rPr>
                <w:snapToGrid w:val="0"/>
                <w:color w:val="000000"/>
              </w:rPr>
            </w:pPr>
            <w:r w:rsidRPr="004033B5">
              <w:rPr>
                <w:snapToGrid w:val="0"/>
                <w:color w:val="000000"/>
              </w:rPr>
              <w:t>2</w:t>
            </w:r>
          </w:p>
        </w:tc>
        <w:tc>
          <w:tcPr>
            <w:tcW w:w="3638" w:type="dxa"/>
            <w:shd w:val="clear" w:color="auto" w:fill="auto"/>
            <w:vAlign w:val="center"/>
            <w:hideMark/>
          </w:tcPr>
          <w:p w14:paraId="66BD62B0" w14:textId="77777777" w:rsidR="004033B5" w:rsidRPr="004033B5" w:rsidRDefault="004033B5" w:rsidP="004033B5">
            <w:pPr>
              <w:ind w:right="-108"/>
              <w:rPr>
                <w:snapToGrid w:val="0"/>
                <w:color w:val="000000"/>
              </w:rPr>
            </w:pPr>
            <w:r w:rsidRPr="004033B5">
              <w:rPr>
                <w:snapToGrid w:val="0"/>
                <w:color w:val="000000"/>
              </w:rPr>
              <w:t>Индекс эффективности операционных расходов (ИР)</w:t>
            </w:r>
          </w:p>
        </w:tc>
        <w:tc>
          <w:tcPr>
            <w:tcW w:w="905" w:type="dxa"/>
            <w:shd w:val="clear" w:color="auto" w:fill="auto"/>
            <w:vAlign w:val="center"/>
            <w:hideMark/>
          </w:tcPr>
          <w:p w14:paraId="0A7FFA25" w14:textId="77777777" w:rsidR="004033B5" w:rsidRPr="004033B5" w:rsidRDefault="004033B5" w:rsidP="004033B5">
            <w:pPr>
              <w:jc w:val="center"/>
              <w:rPr>
                <w:snapToGrid w:val="0"/>
                <w:color w:val="000000"/>
              </w:rPr>
            </w:pPr>
            <w:r w:rsidRPr="004033B5">
              <w:rPr>
                <w:snapToGrid w:val="0"/>
                <w:color w:val="000000"/>
              </w:rPr>
              <w:t>%</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6AAC08BF" w14:textId="77777777" w:rsidR="004033B5" w:rsidRPr="004033B5" w:rsidRDefault="004033B5" w:rsidP="004033B5">
            <w:pPr>
              <w:jc w:val="center"/>
              <w:rPr>
                <w:snapToGrid w:val="0"/>
                <w:color w:val="000000"/>
              </w:rPr>
            </w:pPr>
            <w:r w:rsidRPr="004033B5">
              <w:rPr>
                <w:snapToGrid w:val="0"/>
              </w:rPr>
              <w:t>1%</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64D88723" w14:textId="77777777" w:rsidR="004033B5" w:rsidRPr="004033B5" w:rsidRDefault="004033B5" w:rsidP="004033B5">
            <w:pPr>
              <w:jc w:val="center"/>
              <w:rPr>
                <w:snapToGrid w:val="0"/>
                <w:color w:val="000000"/>
              </w:rPr>
            </w:pPr>
            <w:r w:rsidRPr="004033B5">
              <w:rPr>
                <w:snapToGrid w:val="0"/>
              </w:rPr>
              <w:t>1%</w:t>
            </w:r>
          </w:p>
        </w:tc>
        <w:tc>
          <w:tcPr>
            <w:tcW w:w="1211" w:type="dxa"/>
            <w:tcBorders>
              <w:top w:val="nil"/>
              <w:left w:val="nil"/>
              <w:bottom w:val="single" w:sz="4" w:space="0" w:color="auto"/>
              <w:right w:val="single" w:sz="4" w:space="0" w:color="auto"/>
            </w:tcBorders>
            <w:shd w:val="clear" w:color="000000" w:fill="FFFFFF"/>
            <w:vAlign w:val="center"/>
          </w:tcPr>
          <w:p w14:paraId="61C53E4D" w14:textId="77777777" w:rsidR="004033B5" w:rsidRPr="004033B5" w:rsidRDefault="004033B5" w:rsidP="004033B5">
            <w:pPr>
              <w:jc w:val="center"/>
              <w:rPr>
                <w:snapToGrid w:val="0"/>
                <w:color w:val="000000"/>
              </w:rPr>
            </w:pPr>
            <w:r w:rsidRPr="004033B5">
              <w:rPr>
                <w:snapToGrid w:val="0"/>
              </w:rPr>
              <w:t>1%</w:t>
            </w:r>
          </w:p>
        </w:tc>
      </w:tr>
      <w:tr w:rsidR="004033B5" w:rsidRPr="004033B5" w14:paraId="48F0668E" w14:textId="77777777" w:rsidTr="00E6267D">
        <w:trPr>
          <w:trHeight w:val="461"/>
          <w:tblHeader/>
          <w:jc w:val="center"/>
        </w:trPr>
        <w:tc>
          <w:tcPr>
            <w:tcW w:w="639" w:type="dxa"/>
            <w:shd w:val="clear" w:color="auto" w:fill="auto"/>
            <w:vAlign w:val="center"/>
            <w:hideMark/>
          </w:tcPr>
          <w:p w14:paraId="3A00F855" w14:textId="77777777" w:rsidR="004033B5" w:rsidRPr="004033B5" w:rsidRDefault="004033B5" w:rsidP="004033B5">
            <w:pPr>
              <w:jc w:val="center"/>
              <w:rPr>
                <w:snapToGrid w:val="0"/>
                <w:color w:val="000000"/>
              </w:rPr>
            </w:pPr>
            <w:r w:rsidRPr="004033B5">
              <w:rPr>
                <w:snapToGrid w:val="0"/>
                <w:color w:val="000000"/>
              </w:rPr>
              <w:t>3</w:t>
            </w:r>
          </w:p>
        </w:tc>
        <w:tc>
          <w:tcPr>
            <w:tcW w:w="3638" w:type="dxa"/>
            <w:shd w:val="clear" w:color="auto" w:fill="auto"/>
            <w:vAlign w:val="center"/>
            <w:hideMark/>
          </w:tcPr>
          <w:p w14:paraId="5243B5C3" w14:textId="77777777" w:rsidR="004033B5" w:rsidRPr="004033B5" w:rsidRDefault="004033B5" w:rsidP="004033B5">
            <w:pPr>
              <w:ind w:right="-108"/>
              <w:rPr>
                <w:snapToGrid w:val="0"/>
                <w:color w:val="000000"/>
              </w:rPr>
            </w:pPr>
            <w:r w:rsidRPr="004033B5">
              <w:rPr>
                <w:snapToGrid w:val="0"/>
                <w:color w:val="000000"/>
              </w:rPr>
              <w:t>Индекс изменения количества активов (ИКА)</w:t>
            </w:r>
          </w:p>
        </w:tc>
        <w:tc>
          <w:tcPr>
            <w:tcW w:w="905" w:type="dxa"/>
            <w:shd w:val="clear" w:color="auto" w:fill="auto"/>
            <w:vAlign w:val="center"/>
            <w:hideMark/>
          </w:tcPr>
          <w:p w14:paraId="0AA0CE5D" w14:textId="77777777" w:rsidR="004033B5" w:rsidRPr="004033B5" w:rsidRDefault="004033B5" w:rsidP="004033B5">
            <w:pPr>
              <w:jc w:val="center"/>
              <w:rPr>
                <w:snapToGrid w:val="0"/>
                <w:color w:val="000000"/>
              </w:rPr>
            </w:pPr>
          </w:p>
        </w:tc>
        <w:tc>
          <w:tcPr>
            <w:tcW w:w="1134" w:type="dxa"/>
            <w:tcBorders>
              <w:top w:val="nil"/>
              <w:left w:val="single" w:sz="4" w:space="0" w:color="auto"/>
              <w:bottom w:val="single" w:sz="4" w:space="0" w:color="auto"/>
              <w:right w:val="single" w:sz="4" w:space="0" w:color="auto"/>
            </w:tcBorders>
            <w:shd w:val="clear" w:color="000000" w:fill="FFFFFF"/>
            <w:vAlign w:val="center"/>
          </w:tcPr>
          <w:p w14:paraId="56197510" w14:textId="77777777" w:rsidR="004033B5" w:rsidRPr="004033B5" w:rsidRDefault="004033B5" w:rsidP="004033B5">
            <w:pPr>
              <w:jc w:val="center"/>
              <w:rPr>
                <w:snapToGrid w:val="0"/>
                <w:color w:val="000000"/>
              </w:rPr>
            </w:pPr>
            <w:r w:rsidRPr="004033B5">
              <w:rPr>
                <w:snapToGrid w:val="0"/>
              </w:rPr>
              <w:t>0</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29ACD841" w14:textId="77777777" w:rsidR="004033B5" w:rsidRPr="004033B5" w:rsidRDefault="004033B5" w:rsidP="004033B5">
            <w:pPr>
              <w:jc w:val="center"/>
              <w:rPr>
                <w:snapToGrid w:val="0"/>
                <w:color w:val="000000"/>
              </w:rPr>
            </w:pPr>
            <w:r w:rsidRPr="004033B5">
              <w:rPr>
                <w:snapToGrid w:val="0"/>
              </w:rPr>
              <w:t>0</w:t>
            </w:r>
          </w:p>
        </w:tc>
        <w:tc>
          <w:tcPr>
            <w:tcW w:w="1211" w:type="dxa"/>
            <w:tcBorders>
              <w:top w:val="nil"/>
              <w:left w:val="nil"/>
              <w:bottom w:val="single" w:sz="4" w:space="0" w:color="auto"/>
              <w:right w:val="single" w:sz="4" w:space="0" w:color="auto"/>
            </w:tcBorders>
            <w:shd w:val="clear" w:color="000000" w:fill="FFFFFF"/>
            <w:vAlign w:val="center"/>
          </w:tcPr>
          <w:p w14:paraId="66F10F9A" w14:textId="77777777" w:rsidR="004033B5" w:rsidRPr="004033B5" w:rsidRDefault="004033B5" w:rsidP="004033B5">
            <w:pPr>
              <w:jc w:val="center"/>
              <w:rPr>
                <w:snapToGrid w:val="0"/>
                <w:color w:val="000000"/>
              </w:rPr>
            </w:pPr>
            <w:r w:rsidRPr="004033B5">
              <w:rPr>
                <w:snapToGrid w:val="0"/>
              </w:rPr>
              <w:t>0</w:t>
            </w:r>
          </w:p>
        </w:tc>
      </w:tr>
      <w:tr w:rsidR="004033B5" w:rsidRPr="004033B5" w14:paraId="2CBD27F9" w14:textId="77777777" w:rsidTr="00E6267D">
        <w:trPr>
          <w:trHeight w:val="1468"/>
          <w:tblHeader/>
          <w:jc w:val="center"/>
        </w:trPr>
        <w:tc>
          <w:tcPr>
            <w:tcW w:w="639" w:type="dxa"/>
            <w:shd w:val="clear" w:color="auto" w:fill="auto"/>
            <w:vAlign w:val="center"/>
            <w:hideMark/>
          </w:tcPr>
          <w:p w14:paraId="499B26BC" w14:textId="77777777" w:rsidR="004033B5" w:rsidRPr="004033B5" w:rsidRDefault="004033B5" w:rsidP="004033B5">
            <w:pPr>
              <w:jc w:val="center"/>
              <w:rPr>
                <w:snapToGrid w:val="0"/>
                <w:color w:val="000000"/>
              </w:rPr>
            </w:pPr>
            <w:r w:rsidRPr="004033B5">
              <w:rPr>
                <w:snapToGrid w:val="0"/>
                <w:color w:val="000000"/>
              </w:rPr>
              <w:t>3.1</w:t>
            </w:r>
          </w:p>
        </w:tc>
        <w:tc>
          <w:tcPr>
            <w:tcW w:w="3638" w:type="dxa"/>
            <w:shd w:val="clear" w:color="auto" w:fill="auto"/>
            <w:vAlign w:val="center"/>
            <w:hideMark/>
          </w:tcPr>
          <w:p w14:paraId="6029C945" w14:textId="77777777" w:rsidR="004033B5" w:rsidRPr="004033B5" w:rsidRDefault="004033B5" w:rsidP="004033B5">
            <w:pPr>
              <w:ind w:right="175"/>
              <w:rPr>
                <w:snapToGrid w:val="0"/>
                <w:color w:val="000000"/>
              </w:rPr>
            </w:pPr>
            <w:r w:rsidRPr="004033B5">
              <w:rPr>
                <w:snapToGrid w:val="0"/>
                <w:color w:val="000000"/>
              </w:rPr>
              <w:t>количество условных единиц, относящихся к активам, необходимым для осуществления регулируемой деятельности</w:t>
            </w:r>
          </w:p>
        </w:tc>
        <w:tc>
          <w:tcPr>
            <w:tcW w:w="905" w:type="dxa"/>
            <w:shd w:val="clear" w:color="auto" w:fill="auto"/>
            <w:vAlign w:val="center"/>
            <w:hideMark/>
          </w:tcPr>
          <w:p w14:paraId="3E1B4724" w14:textId="77777777" w:rsidR="004033B5" w:rsidRPr="004033B5" w:rsidRDefault="004033B5" w:rsidP="004033B5">
            <w:pPr>
              <w:jc w:val="center"/>
              <w:rPr>
                <w:snapToGrid w:val="0"/>
                <w:color w:val="000000"/>
              </w:rPr>
            </w:pPr>
            <w:r w:rsidRPr="004033B5">
              <w:rPr>
                <w:snapToGrid w:val="0"/>
                <w:color w:val="000000"/>
              </w:rPr>
              <w:t>у.е.</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3784F935" w14:textId="77777777" w:rsidR="004033B5" w:rsidRPr="004033B5" w:rsidRDefault="004033B5" w:rsidP="004033B5">
            <w:pPr>
              <w:jc w:val="center"/>
              <w:rPr>
                <w:snapToGrid w:val="0"/>
                <w:color w:val="000000"/>
              </w:rPr>
            </w:pPr>
            <w:r w:rsidRPr="004033B5">
              <w:rPr>
                <w:snapToGrid w:val="0"/>
              </w:rPr>
              <w:t>-</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03594AE3" w14:textId="77777777" w:rsidR="004033B5" w:rsidRPr="004033B5" w:rsidRDefault="004033B5" w:rsidP="004033B5">
            <w:pPr>
              <w:jc w:val="center"/>
              <w:rPr>
                <w:snapToGrid w:val="0"/>
                <w:color w:val="000000"/>
              </w:rPr>
            </w:pPr>
            <w:r w:rsidRPr="004033B5">
              <w:rPr>
                <w:snapToGrid w:val="0"/>
              </w:rPr>
              <w:t>-</w:t>
            </w:r>
          </w:p>
        </w:tc>
        <w:tc>
          <w:tcPr>
            <w:tcW w:w="1211" w:type="dxa"/>
            <w:tcBorders>
              <w:top w:val="nil"/>
              <w:left w:val="nil"/>
              <w:bottom w:val="single" w:sz="4" w:space="0" w:color="auto"/>
              <w:right w:val="single" w:sz="4" w:space="0" w:color="auto"/>
            </w:tcBorders>
            <w:shd w:val="clear" w:color="000000" w:fill="FFFFFF"/>
            <w:vAlign w:val="center"/>
          </w:tcPr>
          <w:p w14:paraId="139A97C5" w14:textId="77777777" w:rsidR="004033B5" w:rsidRPr="004033B5" w:rsidRDefault="004033B5" w:rsidP="004033B5">
            <w:pPr>
              <w:jc w:val="center"/>
              <w:rPr>
                <w:snapToGrid w:val="0"/>
                <w:color w:val="000000"/>
              </w:rPr>
            </w:pPr>
            <w:r w:rsidRPr="004033B5">
              <w:rPr>
                <w:snapToGrid w:val="0"/>
              </w:rPr>
              <w:t>-</w:t>
            </w:r>
          </w:p>
        </w:tc>
      </w:tr>
      <w:tr w:rsidR="004033B5" w:rsidRPr="004033B5" w14:paraId="2C0CBC39" w14:textId="77777777" w:rsidTr="00E6267D">
        <w:trPr>
          <w:trHeight w:val="737"/>
          <w:tblHeader/>
          <w:jc w:val="center"/>
        </w:trPr>
        <w:tc>
          <w:tcPr>
            <w:tcW w:w="639" w:type="dxa"/>
            <w:shd w:val="clear" w:color="auto" w:fill="auto"/>
            <w:vAlign w:val="center"/>
            <w:hideMark/>
          </w:tcPr>
          <w:p w14:paraId="6FB35944" w14:textId="77777777" w:rsidR="004033B5" w:rsidRPr="004033B5" w:rsidRDefault="004033B5" w:rsidP="004033B5">
            <w:pPr>
              <w:jc w:val="center"/>
              <w:rPr>
                <w:snapToGrid w:val="0"/>
                <w:color w:val="000000"/>
              </w:rPr>
            </w:pPr>
            <w:r w:rsidRPr="004033B5">
              <w:rPr>
                <w:snapToGrid w:val="0"/>
                <w:color w:val="000000"/>
              </w:rPr>
              <w:t>3.2</w:t>
            </w:r>
          </w:p>
        </w:tc>
        <w:tc>
          <w:tcPr>
            <w:tcW w:w="3638" w:type="dxa"/>
            <w:shd w:val="clear" w:color="auto" w:fill="auto"/>
            <w:vAlign w:val="center"/>
            <w:hideMark/>
          </w:tcPr>
          <w:p w14:paraId="4E746F6D" w14:textId="77777777" w:rsidR="004033B5" w:rsidRPr="004033B5" w:rsidRDefault="004033B5" w:rsidP="004033B5">
            <w:pPr>
              <w:ind w:right="-108"/>
              <w:rPr>
                <w:snapToGrid w:val="0"/>
                <w:color w:val="000000"/>
              </w:rPr>
            </w:pPr>
            <w:r w:rsidRPr="004033B5">
              <w:rPr>
                <w:snapToGrid w:val="0"/>
                <w:color w:val="000000"/>
              </w:rPr>
              <w:t>установленная тепловая мощность источника тепловой энергии</w:t>
            </w:r>
          </w:p>
        </w:tc>
        <w:tc>
          <w:tcPr>
            <w:tcW w:w="905" w:type="dxa"/>
            <w:shd w:val="clear" w:color="auto" w:fill="auto"/>
            <w:vAlign w:val="center"/>
            <w:hideMark/>
          </w:tcPr>
          <w:p w14:paraId="63E38DD3" w14:textId="77777777" w:rsidR="004033B5" w:rsidRPr="004033B5" w:rsidRDefault="004033B5" w:rsidP="004033B5">
            <w:pPr>
              <w:jc w:val="center"/>
              <w:rPr>
                <w:snapToGrid w:val="0"/>
                <w:color w:val="000000"/>
              </w:rPr>
            </w:pPr>
            <w:r w:rsidRPr="004033B5">
              <w:rPr>
                <w:snapToGrid w:val="0"/>
                <w:color w:val="000000"/>
              </w:rPr>
              <w:t>Гкал/ч</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2BC4C0B4" w14:textId="77777777" w:rsidR="004033B5" w:rsidRPr="004033B5" w:rsidRDefault="004033B5" w:rsidP="004033B5">
            <w:pPr>
              <w:jc w:val="center"/>
              <w:rPr>
                <w:snapToGrid w:val="0"/>
                <w:color w:val="000000"/>
              </w:rPr>
            </w:pPr>
            <w:r w:rsidRPr="004033B5">
              <w:rPr>
                <w:snapToGrid w:val="0"/>
              </w:rPr>
              <w:t>4,32</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36218631" w14:textId="77777777" w:rsidR="004033B5" w:rsidRPr="004033B5" w:rsidRDefault="004033B5" w:rsidP="004033B5">
            <w:pPr>
              <w:jc w:val="center"/>
              <w:rPr>
                <w:snapToGrid w:val="0"/>
                <w:color w:val="000000"/>
              </w:rPr>
            </w:pPr>
            <w:r w:rsidRPr="004033B5">
              <w:rPr>
                <w:snapToGrid w:val="0"/>
              </w:rPr>
              <w:t>4,32</w:t>
            </w:r>
          </w:p>
        </w:tc>
        <w:tc>
          <w:tcPr>
            <w:tcW w:w="1211" w:type="dxa"/>
            <w:tcBorders>
              <w:top w:val="nil"/>
              <w:left w:val="nil"/>
              <w:bottom w:val="single" w:sz="4" w:space="0" w:color="auto"/>
              <w:right w:val="single" w:sz="4" w:space="0" w:color="auto"/>
            </w:tcBorders>
            <w:shd w:val="clear" w:color="000000" w:fill="FFFFFF"/>
            <w:vAlign w:val="center"/>
          </w:tcPr>
          <w:p w14:paraId="3F25E69C" w14:textId="77777777" w:rsidR="004033B5" w:rsidRPr="004033B5" w:rsidRDefault="004033B5" w:rsidP="004033B5">
            <w:pPr>
              <w:jc w:val="center"/>
              <w:rPr>
                <w:snapToGrid w:val="0"/>
                <w:color w:val="000000"/>
              </w:rPr>
            </w:pPr>
            <w:r w:rsidRPr="004033B5">
              <w:rPr>
                <w:snapToGrid w:val="0"/>
              </w:rPr>
              <w:t>4,32</w:t>
            </w:r>
          </w:p>
        </w:tc>
      </w:tr>
      <w:tr w:rsidR="004033B5" w:rsidRPr="004033B5" w14:paraId="15F31D23" w14:textId="77777777" w:rsidTr="00E6267D">
        <w:trPr>
          <w:trHeight w:val="843"/>
          <w:tblHeader/>
          <w:jc w:val="center"/>
        </w:trPr>
        <w:tc>
          <w:tcPr>
            <w:tcW w:w="639" w:type="dxa"/>
            <w:shd w:val="clear" w:color="auto" w:fill="auto"/>
            <w:vAlign w:val="center"/>
            <w:hideMark/>
          </w:tcPr>
          <w:p w14:paraId="7F9DB078" w14:textId="77777777" w:rsidR="004033B5" w:rsidRPr="004033B5" w:rsidRDefault="004033B5" w:rsidP="004033B5">
            <w:pPr>
              <w:jc w:val="center"/>
              <w:rPr>
                <w:snapToGrid w:val="0"/>
                <w:color w:val="000000"/>
              </w:rPr>
            </w:pPr>
            <w:r w:rsidRPr="004033B5">
              <w:rPr>
                <w:snapToGrid w:val="0"/>
                <w:color w:val="000000"/>
              </w:rPr>
              <w:t>4</w:t>
            </w:r>
          </w:p>
        </w:tc>
        <w:tc>
          <w:tcPr>
            <w:tcW w:w="3638" w:type="dxa"/>
            <w:shd w:val="clear" w:color="auto" w:fill="auto"/>
            <w:vAlign w:val="center"/>
            <w:hideMark/>
          </w:tcPr>
          <w:p w14:paraId="5F87DCA9" w14:textId="77777777" w:rsidR="004033B5" w:rsidRPr="004033B5" w:rsidRDefault="004033B5" w:rsidP="004033B5">
            <w:pPr>
              <w:ind w:right="-108"/>
              <w:rPr>
                <w:snapToGrid w:val="0"/>
                <w:color w:val="000000"/>
              </w:rPr>
            </w:pPr>
            <w:r w:rsidRPr="004033B5">
              <w:rPr>
                <w:snapToGrid w:val="0"/>
                <w:color w:val="000000"/>
              </w:rPr>
              <w:t xml:space="preserve">Коэффициент эластичности затрат по росту активов (К </w:t>
            </w:r>
            <w:r w:rsidRPr="004033B5">
              <w:rPr>
                <w:snapToGrid w:val="0"/>
                <w:color w:val="000000"/>
                <w:vertAlign w:val="subscript"/>
              </w:rPr>
              <w:t>эл</w:t>
            </w:r>
            <w:r w:rsidRPr="004033B5">
              <w:rPr>
                <w:snapToGrid w:val="0"/>
                <w:color w:val="000000"/>
              </w:rPr>
              <w:t>)</w:t>
            </w:r>
          </w:p>
        </w:tc>
        <w:tc>
          <w:tcPr>
            <w:tcW w:w="905" w:type="dxa"/>
            <w:shd w:val="clear" w:color="auto" w:fill="auto"/>
            <w:vAlign w:val="center"/>
            <w:hideMark/>
          </w:tcPr>
          <w:p w14:paraId="7A291CFA" w14:textId="77777777" w:rsidR="004033B5" w:rsidRPr="004033B5" w:rsidRDefault="004033B5" w:rsidP="004033B5">
            <w:pPr>
              <w:jc w:val="center"/>
              <w:rPr>
                <w:snapToGrid w:val="0"/>
                <w:color w:val="000000"/>
              </w:rPr>
            </w:pPr>
          </w:p>
        </w:tc>
        <w:tc>
          <w:tcPr>
            <w:tcW w:w="1134" w:type="dxa"/>
            <w:tcBorders>
              <w:top w:val="nil"/>
              <w:left w:val="single" w:sz="4" w:space="0" w:color="auto"/>
              <w:bottom w:val="single" w:sz="4" w:space="0" w:color="auto"/>
              <w:right w:val="single" w:sz="4" w:space="0" w:color="auto"/>
            </w:tcBorders>
            <w:shd w:val="clear" w:color="000000" w:fill="FFFFFF"/>
            <w:vAlign w:val="center"/>
          </w:tcPr>
          <w:p w14:paraId="16499E01" w14:textId="77777777" w:rsidR="004033B5" w:rsidRPr="004033B5" w:rsidRDefault="004033B5" w:rsidP="004033B5">
            <w:pPr>
              <w:jc w:val="center"/>
              <w:rPr>
                <w:snapToGrid w:val="0"/>
                <w:color w:val="000000"/>
              </w:rPr>
            </w:pPr>
            <w:r w:rsidRPr="004033B5">
              <w:rPr>
                <w:snapToGrid w:val="0"/>
              </w:rPr>
              <w:t>0,75</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213F5785" w14:textId="77777777" w:rsidR="004033B5" w:rsidRPr="004033B5" w:rsidRDefault="004033B5" w:rsidP="004033B5">
            <w:pPr>
              <w:jc w:val="center"/>
              <w:rPr>
                <w:snapToGrid w:val="0"/>
                <w:color w:val="000000"/>
              </w:rPr>
            </w:pPr>
            <w:r w:rsidRPr="004033B5">
              <w:rPr>
                <w:snapToGrid w:val="0"/>
              </w:rPr>
              <w:t>0,75</w:t>
            </w:r>
          </w:p>
        </w:tc>
        <w:tc>
          <w:tcPr>
            <w:tcW w:w="1211" w:type="dxa"/>
            <w:tcBorders>
              <w:top w:val="nil"/>
              <w:left w:val="nil"/>
              <w:bottom w:val="single" w:sz="4" w:space="0" w:color="auto"/>
              <w:right w:val="single" w:sz="4" w:space="0" w:color="auto"/>
            </w:tcBorders>
            <w:shd w:val="clear" w:color="000000" w:fill="FFFFFF"/>
            <w:vAlign w:val="center"/>
          </w:tcPr>
          <w:p w14:paraId="160D43EA" w14:textId="77777777" w:rsidR="004033B5" w:rsidRPr="004033B5" w:rsidRDefault="004033B5" w:rsidP="004033B5">
            <w:pPr>
              <w:jc w:val="center"/>
              <w:rPr>
                <w:snapToGrid w:val="0"/>
                <w:color w:val="000000"/>
              </w:rPr>
            </w:pPr>
            <w:r w:rsidRPr="004033B5">
              <w:rPr>
                <w:snapToGrid w:val="0"/>
              </w:rPr>
              <w:t>0,75</w:t>
            </w:r>
          </w:p>
        </w:tc>
      </w:tr>
      <w:tr w:rsidR="004033B5" w:rsidRPr="004033B5" w14:paraId="2E94992F" w14:textId="77777777" w:rsidTr="00E6267D">
        <w:trPr>
          <w:trHeight w:val="250"/>
          <w:tblHeader/>
          <w:jc w:val="center"/>
        </w:trPr>
        <w:tc>
          <w:tcPr>
            <w:tcW w:w="639" w:type="dxa"/>
            <w:shd w:val="clear" w:color="auto" w:fill="auto"/>
            <w:vAlign w:val="center"/>
            <w:hideMark/>
          </w:tcPr>
          <w:p w14:paraId="2AB172E0" w14:textId="77777777" w:rsidR="004033B5" w:rsidRPr="004033B5" w:rsidRDefault="004033B5" w:rsidP="004033B5">
            <w:pPr>
              <w:jc w:val="center"/>
              <w:rPr>
                <w:snapToGrid w:val="0"/>
                <w:color w:val="000000"/>
              </w:rPr>
            </w:pPr>
            <w:r w:rsidRPr="004033B5">
              <w:rPr>
                <w:snapToGrid w:val="0"/>
                <w:color w:val="000000"/>
              </w:rPr>
              <w:t>5</w:t>
            </w:r>
          </w:p>
        </w:tc>
        <w:tc>
          <w:tcPr>
            <w:tcW w:w="3638" w:type="dxa"/>
            <w:shd w:val="clear" w:color="auto" w:fill="auto"/>
            <w:vAlign w:val="center"/>
            <w:hideMark/>
          </w:tcPr>
          <w:p w14:paraId="7490C6D3" w14:textId="77777777" w:rsidR="004033B5" w:rsidRPr="004033B5" w:rsidRDefault="004033B5" w:rsidP="004033B5">
            <w:pPr>
              <w:ind w:right="-108"/>
              <w:rPr>
                <w:snapToGrid w:val="0"/>
                <w:color w:val="000000"/>
              </w:rPr>
            </w:pPr>
            <w:r w:rsidRPr="004033B5">
              <w:rPr>
                <w:snapToGrid w:val="0"/>
                <w:color w:val="000000"/>
              </w:rPr>
              <w:t>Операционные (подконтрольные)</w:t>
            </w:r>
            <w:r w:rsidRPr="004033B5">
              <w:rPr>
                <w:snapToGrid w:val="0"/>
                <w:color w:val="000000"/>
              </w:rPr>
              <w:br/>
              <w:t>расходы</w:t>
            </w:r>
          </w:p>
        </w:tc>
        <w:tc>
          <w:tcPr>
            <w:tcW w:w="905" w:type="dxa"/>
            <w:shd w:val="clear" w:color="auto" w:fill="auto"/>
            <w:vAlign w:val="center"/>
            <w:hideMark/>
          </w:tcPr>
          <w:p w14:paraId="7128897B" w14:textId="77777777" w:rsidR="004033B5" w:rsidRPr="004033B5" w:rsidRDefault="004033B5" w:rsidP="004033B5">
            <w:pPr>
              <w:ind w:left="-108" w:right="-108"/>
              <w:jc w:val="center"/>
              <w:rPr>
                <w:snapToGrid w:val="0"/>
                <w:color w:val="000000"/>
              </w:rPr>
            </w:pPr>
            <w:r w:rsidRPr="004033B5">
              <w:rPr>
                <w:snapToGrid w:val="0"/>
                <w:color w:val="000000"/>
              </w:rPr>
              <w:t>тыс. руб.</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3B2F2533" w14:textId="77777777" w:rsidR="004033B5" w:rsidRPr="004033B5" w:rsidRDefault="004033B5" w:rsidP="004033B5">
            <w:pPr>
              <w:jc w:val="center"/>
              <w:rPr>
                <w:snapToGrid w:val="0"/>
                <w:color w:val="000000"/>
              </w:rPr>
            </w:pPr>
            <w:r w:rsidRPr="004033B5">
              <w:rPr>
                <w:snapToGrid w:val="0"/>
              </w:rPr>
              <w:t>3 670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B2F690" w14:textId="77777777" w:rsidR="004033B5" w:rsidRPr="004033B5" w:rsidRDefault="004033B5" w:rsidP="004033B5">
            <w:pPr>
              <w:jc w:val="center"/>
              <w:rPr>
                <w:snapToGrid w:val="0"/>
                <w:color w:val="000000"/>
              </w:rPr>
            </w:pPr>
            <w:r w:rsidRPr="004033B5">
              <w:rPr>
                <w:snapToGrid w:val="0"/>
              </w:rPr>
              <w:t>3 790</w:t>
            </w:r>
          </w:p>
        </w:tc>
        <w:tc>
          <w:tcPr>
            <w:tcW w:w="1211" w:type="dxa"/>
            <w:tcBorders>
              <w:top w:val="single" w:sz="4" w:space="0" w:color="auto"/>
              <w:left w:val="nil"/>
              <w:bottom w:val="single" w:sz="4" w:space="0" w:color="auto"/>
              <w:right w:val="single" w:sz="4" w:space="0" w:color="auto"/>
            </w:tcBorders>
            <w:shd w:val="clear" w:color="auto" w:fill="auto"/>
            <w:vAlign w:val="center"/>
          </w:tcPr>
          <w:p w14:paraId="5EA9AE67" w14:textId="77777777" w:rsidR="004033B5" w:rsidRPr="004033B5" w:rsidRDefault="004033B5" w:rsidP="004033B5">
            <w:pPr>
              <w:jc w:val="center"/>
              <w:rPr>
                <w:snapToGrid w:val="0"/>
                <w:color w:val="000000"/>
              </w:rPr>
            </w:pPr>
            <w:r w:rsidRPr="004033B5">
              <w:rPr>
                <w:snapToGrid w:val="0"/>
              </w:rPr>
              <w:t>3 902</w:t>
            </w:r>
          </w:p>
        </w:tc>
      </w:tr>
    </w:tbl>
    <w:p w14:paraId="15C56BE8" w14:textId="77777777" w:rsidR="004033B5" w:rsidRPr="004033B5" w:rsidRDefault="004033B5" w:rsidP="004033B5">
      <w:pPr>
        <w:ind w:firstLine="709"/>
        <w:jc w:val="both"/>
        <w:rPr>
          <w:snapToGrid w:val="0"/>
          <w:sz w:val="28"/>
          <w:szCs w:val="28"/>
        </w:rPr>
      </w:pPr>
    </w:p>
    <w:p w14:paraId="51C94FDD" w14:textId="77777777" w:rsidR="004033B5" w:rsidRPr="004033B5" w:rsidRDefault="004033B5" w:rsidP="004033B5">
      <w:pPr>
        <w:ind w:firstLine="709"/>
        <w:jc w:val="both"/>
        <w:rPr>
          <w:snapToGrid w:val="0"/>
          <w:sz w:val="28"/>
          <w:szCs w:val="28"/>
        </w:rPr>
      </w:pPr>
    </w:p>
    <w:p w14:paraId="3309AE0C" w14:textId="77777777" w:rsidR="004033B5" w:rsidRPr="004033B5" w:rsidRDefault="004033B5" w:rsidP="004033B5">
      <w:pPr>
        <w:keepNext/>
        <w:spacing w:line="360" w:lineRule="auto"/>
        <w:outlineLvl w:val="1"/>
        <w:rPr>
          <w:b/>
          <w:sz w:val="28"/>
          <w:szCs w:val="20"/>
          <w:lang w:val="x-none" w:eastAsia="x-none"/>
        </w:rPr>
      </w:pPr>
      <w:r w:rsidRPr="004033B5">
        <w:rPr>
          <w:b/>
          <w:sz w:val="28"/>
          <w:szCs w:val="20"/>
          <w:lang w:val="x-none" w:eastAsia="x-none"/>
        </w:rPr>
        <w:t xml:space="preserve">5.1.2. Индекс эффективности операционных расходов </w:t>
      </w:r>
    </w:p>
    <w:p w14:paraId="1566D742" w14:textId="77777777" w:rsidR="004033B5" w:rsidRPr="004033B5" w:rsidRDefault="004033B5" w:rsidP="004033B5">
      <w:pPr>
        <w:ind w:firstLine="709"/>
        <w:jc w:val="both"/>
        <w:rPr>
          <w:sz w:val="28"/>
          <w:szCs w:val="28"/>
        </w:rPr>
      </w:pPr>
      <w:r w:rsidRPr="004033B5">
        <w:rPr>
          <w:sz w:val="28"/>
          <w:szCs w:val="28"/>
        </w:rPr>
        <w:t>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p>
    <w:p w14:paraId="255CAABD" w14:textId="77777777" w:rsidR="004033B5" w:rsidRPr="004033B5" w:rsidRDefault="004033B5" w:rsidP="004033B5">
      <w:pPr>
        <w:ind w:firstLine="709"/>
        <w:jc w:val="both"/>
        <w:rPr>
          <w:sz w:val="28"/>
          <w:szCs w:val="28"/>
        </w:rPr>
      </w:pPr>
      <w:r w:rsidRPr="004033B5">
        <w:rPr>
          <w:sz w:val="28"/>
          <w:szCs w:val="28"/>
        </w:rPr>
        <w:t xml:space="preserve">Согласно п. 3 Приложения 1 к Методическим указаниям индекс эффективности операционных расходов для организаций, осуществляющих деятельность по производству тепловой энергии (мощности), теплоносителя, индекс эффективности операционных расходов для первого долгосрочного периода регулирования определяется в размере 1 % уровня операционных расходов текущего года долгосрочного периода регулирования. </w:t>
      </w:r>
      <w:r w:rsidRPr="004033B5">
        <w:rPr>
          <w:sz w:val="28"/>
          <w:szCs w:val="28"/>
        </w:rPr>
        <w:br/>
        <w:t>Для ООО «КК-ИНВЕСТ» индекс эффективности операционных расходов устанавливается в размере 1%.</w:t>
      </w:r>
    </w:p>
    <w:p w14:paraId="6F0ECB21" w14:textId="77777777" w:rsidR="004033B5" w:rsidRPr="004033B5" w:rsidRDefault="004033B5" w:rsidP="004033B5">
      <w:pPr>
        <w:keepNext/>
        <w:spacing w:line="360" w:lineRule="auto"/>
        <w:outlineLvl w:val="1"/>
        <w:rPr>
          <w:b/>
          <w:sz w:val="28"/>
          <w:szCs w:val="20"/>
          <w:lang w:val="x-none" w:eastAsia="x-none"/>
        </w:rPr>
      </w:pPr>
      <w:r w:rsidRPr="004033B5">
        <w:rPr>
          <w:b/>
          <w:sz w:val="28"/>
          <w:szCs w:val="20"/>
          <w:lang w:val="x-none" w:eastAsia="x-none"/>
        </w:rPr>
        <w:lastRenderedPageBreak/>
        <w:t>5.1.3</w:t>
      </w:r>
      <w:r w:rsidRPr="004033B5">
        <w:rPr>
          <w:b/>
          <w:sz w:val="28"/>
          <w:szCs w:val="20"/>
          <w:lang w:eastAsia="x-none"/>
        </w:rPr>
        <w:t>.</w:t>
      </w:r>
      <w:r w:rsidRPr="004033B5">
        <w:rPr>
          <w:b/>
          <w:sz w:val="28"/>
          <w:szCs w:val="20"/>
          <w:lang w:val="x-none" w:eastAsia="x-none"/>
        </w:rPr>
        <w:t xml:space="preserve"> </w:t>
      </w:r>
      <w:bookmarkStart w:id="174" w:name="_Toc530586343"/>
      <w:r w:rsidRPr="004033B5">
        <w:rPr>
          <w:b/>
          <w:sz w:val="28"/>
          <w:szCs w:val="20"/>
          <w:lang w:val="x-none" w:eastAsia="x-none"/>
        </w:rPr>
        <w:t>Нормативный уровень прибыли</w:t>
      </w:r>
      <w:bookmarkEnd w:id="174"/>
    </w:p>
    <w:p w14:paraId="2593B337" w14:textId="77777777" w:rsidR="004033B5" w:rsidRPr="004033B5" w:rsidRDefault="004033B5" w:rsidP="004033B5">
      <w:pPr>
        <w:ind w:firstLine="709"/>
        <w:jc w:val="both"/>
        <w:rPr>
          <w:sz w:val="28"/>
          <w:szCs w:val="28"/>
        </w:rPr>
      </w:pPr>
      <w:r w:rsidRPr="004033B5">
        <w:rPr>
          <w:sz w:val="28"/>
          <w:szCs w:val="28"/>
        </w:rPr>
        <w:t>Нормативная прибыль, определяется в соответствии с пунктом 41 Методических указаний.</w:t>
      </w:r>
    </w:p>
    <w:p w14:paraId="2E4F1322" w14:textId="77777777" w:rsidR="004033B5" w:rsidRPr="004033B5" w:rsidRDefault="004033B5" w:rsidP="004033B5">
      <w:pPr>
        <w:ind w:firstLine="709"/>
        <w:jc w:val="both"/>
        <w:rPr>
          <w:sz w:val="28"/>
          <w:szCs w:val="28"/>
        </w:rPr>
      </w:pPr>
      <w:r w:rsidRPr="004033B5">
        <w:rPr>
          <w:sz w:val="28"/>
          <w:szCs w:val="28"/>
        </w:rPr>
        <w:t xml:space="preserve">В отношении объектов, находящихся в государственной </w:t>
      </w:r>
      <w:r w:rsidRPr="004033B5">
        <w:rPr>
          <w:sz w:val="28"/>
          <w:szCs w:val="28"/>
        </w:rPr>
        <w:br/>
        <w:t xml:space="preserve">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w:t>
      </w:r>
      <w:r w:rsidRPr="004033B5">
        <w:rPr>
          <w:sz w:val="28"/>
          <w:szCs w:val="28"/>
        </w:rPr>
        <w:br/>
        <w:t>не ранее 1 января 2014 г., нормативная прибыль определяется по формуле:</w:t>
      </w:r>
    </w:p>
    <w:p w14:paraId="2A9DC423" w14:textId="6DCFC464" w:rsidR="004033B5" w:rsidRPr="004033B5" w:rsidRDefault="004033B5" w:rsidP="004033B5">
      <w:pPr>
        <w:ind w:firstLine="709"/>
        <w:jc w:val="both"/>
        <w:rPr>
          <w:sz w:val="28"/>
          <w:szCs w:val="28"/>
        </w:rPr>
      </w:pPr>
      <w:r w:rsidRPr="004033B5">
        <w:rPr>
          <w:rFonts w:eastAsia="Calibri"/>
          <w:noProof/>
          <w:position w:val="-62"/>
        </w:rPr>
        <w:drawing>
          <wp:inline distT="0" distB="0" distL="0" distR="0" wp14:anchorId="22B7F207" wp14:editId="70404CD0">
            <wp:extent cx="2457450" cy="923925"/>
            <wp:effectExtent l="0" t="0" r="0" b="9525"/>
            <wp:docPr id="106710813"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457450" cy="923925"/>
                    </a:xfrm>
                    <a:prstGeom prst="rect">
                      <a:avLst/>
                    </a:prstGeom>
                    <a:noFill/>
                    <a:ln>
                      <a:noFill/>
                    </a:ln>
                  </pic:spPr>
                </pic:pic>
              </a:graphicData>
            </a:graphic>
          </wp:inline>
        </w:drawing>
      </w:r>
    </w:p>
    <w:p w14:paraId="017A42D1" w14:textId="77777777" w:rsidR="004033B5" w:rsidRPr="004033B5" w:rsidRDefault="004033B5" w:rsidP="004033B5">
      <w:pPr>
        <w:autoSpaceDE w:val="0"/>
        <w:autoSpaceDN w:val="0"/>
        <w:adjustRightInd w:val="0"/>
        <w:ind w:firstLine="709"/>
        <w:jc w:val="both"/>
        <w:rPr>
          <w:rFonts w:eastAsia="Calibri"/>
          <w:sz w:val="28"/>
          <w:szCs w:val="28"/>
        </w:rPr>
      </w:pPr>
      <w:r w:rsidRPr="004033B5">
        <w:rPr>
          <w:rFonts w:eastAsia="Calibri"/>
          <w:sz w:val="28"/>
          <w:szCs w:val="28"/>
        </w:rPr>
        <w:t>где:</w:t>
      </w:r>
    </w:p>
    <w:p w14:paraId="4A620612" w14:textId="6845E90E" w:rsidR="004033B5" w:rsidRPr="004033B5" w:rsidRDefault="004033B5" w:rsidP="004033B5">
      <w:pPr>
        <w:autoSpaceDE w:val="0"/>
        <w:autoSpaceDN w:val="0"/>
        <w:adjustRightInd w:val="0"/>
        <w:ind w:firstLine="709"/>
        <w:jc w:val="both"/>
        <w:rPr>
          <w:rFonts w:eastAsia="Calibri"/>
          <w:sz w:val="28"/>
          <w:szCs w:val="28"/>
        </w:rPr>
      </w:pPr>
      <w:r w:rsidRPr="004033B5">
        <w:rPr>
          <w:rFonts w:eastAsia="Calibri"/>
          <w:noProof/>
          <w:position w:val="-12"/>
          <w:sz w:val="28"/>
          <w:szCs w:val="28"/>
        </w:rPr>
        <w:drawing>
          <wp:inline distT="0" distB="0" distL="0" distR="0" wp14:anchorId="05CCADB2" wp14:editId="6BA306B9">
            <wp:extent cx="514350" cy="342900"/>
            <wp:effectExtent l="0" t="0" r="0" b="0"/>
            <wp:docPr id="81380657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4033B5">
        <w:rPr>
          <w:rFonts w:eastAsia="Calibri"/>
          <w:sz w:val="28"/>
          <w:szCs w:val="28"/>
        </w:rPr>
        <w:t xml:space="preserve"> - нормативный уровень прибыли, установленный на i-й год </w:t>
      </w:r>
      <w:r w:rsidRPr="004033B5">
        <w:rPr>
          <w:rFonts w:eastAsia="Calibri"/>
          <w:sz w:val="28"/>
          <w:szCs w:val="28"/>
        </w:rPr>
        <w:br/>
        <w:t xml:space="preserve">в соответствии с настоящим пунктом,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w:t>
      </w:r>
      <w:r w:rsidRPr="004033B5">
        <w:rPr>
          <w:rFonts w:eastAsia="Calibri"/>
          <w:sz w:val="28"/>
          <w:szCs w:val="28"/>
        </w:rPr>
        <w:br/>
        <w:t>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2D8FB895" w14:textId="0C822CBF" w:rsidR="004033B5" w:rsidRPr="004033B5" w:rsidRDefault="004033B5" w:rsidP="004033B5">
      <w:pPr>
        <w:autoSpaceDE w:val="0"/>
        <w:autoSpaceDN w:val="0"/>
        <w:adjustRightInd w:val="0"/>
        <w:spacing w:before="280"/>
        <w:ind w:firstLine="709"/>
        <w:jc w:val="both"/>
        <w:rPr>
          <w:rFonts w:eastAsia="Calibri"/>
          <w:sz w:val="28"/>
          <w:szCs w:val="28"/>
        </w:rPr>
      </w:pPr>
      <w:r w:rsidRPr="004033B5">
        <w:rPr>
          <w:rFonts w:eastAsia="Calibri"/>
          <w:noProof/>
          <w:position w:val="-12"/>
          <w:sz w:val="28"/>
          <w:szCs w:val="28"/>
        </w:rPr>
        <w:drawing>
          <wp:inline distT="0" distB="0" distL="0" distR="0" wp14:anchorId="18302D27" wp14:editId="3947A498">
            <wp:extent cx="676275" cy="342900"/>
            <wp:effectExtent l="0" t="0" r="0" b="0"/>
            <wp:docPr id="1257854786"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76275" cy="342900"/>
                    </a:xfrm>
                    <a:prstGeom prst="rect">
                      <a:avLst/>
                    </a:prstGeom>
                    <a:noFill/>
                    <a:ln>
                      <a:noFill/>
                    </a:ln>
                  </pic:spPr>
                </pic:pic>
              </a:graphicData>
            </a:graphic>
          </wp:inline>
        </w:drawing>
      </w:r>
      <w:r w:rsidRPr="004033B5">
        <w:rPr>
          <w:rFonts w:eastAsia="Calibri"/>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w:t>
      </w:r>
      <w:r w:rsidRPr="004033B5">
        <w:rPr>
          <w:rFonts w:eastAsia="Calibri"/>
          <w:sz w:val="28"/>
          <w:szCs w:val="28"/>
        </w:rPr>
        <w:br/>
        <w:t>на прибыль, тыс. руб.;</w:t>
      </w:r>
    </w:p>
    <w:p w14:paraId="7DA8FB79" w14:textId="08956092" w:rsidR="004033B5" w:rsidRPr="004033B5" w:rsidRDefault="004033B5" w:rsidP="004033B5">
      <w:pPr>
        <w:autoSpaceDE w:val="0"/>
        <w:autoSpaceDN w:val="0"/>
        <w:adjustRightInd w:val="0"/>
        <w:spacing w:before="280"/>
        <w:ind w:firstLine="709"/>
        <w:jc w:val="both"/>
        <w:rPr>
          <w:rFonts w:eastAsia="Calibri"/>
          <w:sz w:val="28"/>
          <w:szCs w:val="28"/>
        </w:rPr>
      </w:pPr>
      <w:r w:rsidRPr="004033B5">
        <w:rPr>
          <w:rFonts w:eastAsia="Calibri"/>
          <w:noProof/>
          <w:position w:val="-12"/>
          <w:sz w:val="28"/>
          <w:szCs w:val="28"/>
        </w:rPr>
        <w:drawing>
          <wp:inline distT="0" distB="0" distL="0" distR="0" wp14:anchorId="0B410072" wp14:editId="2C530937">
            <wp:extent cx="266700" cy="342900"/>
            <wp:effectExtent l="0" t="0" r="0" b="0"/>
            <wp:docPr id="701298342"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66700" cy="342900"/>
                    </a:xfrm>
                    <a:prstGeom prst="rect">
                      <a:avLst/>
                    </a:prstGeom>
                    <a:noFill/>
                    <a:ln>
                      <a:noFill/>
                    </a:ln>
                  </pic:spPr>
                </pic:pic>
              </a:graphicData>
            </a:graphic>
          </wp:inline>
        </w:drawing>
      </w:r>
      <w:r w:rsidRPr="004033B5">
        <w:rPr>
          <w:rFonts w:eastAsia="Calibri"/>
          <w:sz w:val="28"/>
          <w:szCs w:val="28"/>
        </w:rPr>
        <w:t xml:space="preserve"> - ставка налога на прибыль организаций в i-м году, определенная </w:t>
      </w:r>
      <w:r w:rsidRPr="004033B5">
        <w:rPr>
          <w:rFonts w:eastAsia="Calibri"/>
          <w:sz w:val="28"/>
          <w:szCs w:val="28"/>
        </w:rPr>
        <w:br/>
        <w:t>в соответствии с налоговым законодательством Российской Федерации.</w:t>
      </w:r>
    </w:p>
    <w:p w14:paraId="56C45EDF" w14:textId="77777777" w:rsidR="004033B5" w:rsidRPr="004033B5" w:rsidRDefault="004033B5" w:rsidP="004033B5">
      <w:pPr>
        <w:autoSpaceDE w:val="0"/>
        <w:autoSpaceDN w:val="0"/>
        <w:adjustRightInd w:val="0"/>
        <w:ind w:firstLine="709"/>
        <w:jc w:val="both"/>
        <w:rPr>
          <w:rFonts w:eastAsia="Calibri"/>
          <w:sz w:val="28"/>
          <w:szCs w:val="28"/>
        </w:rPr>
      </w:pPr>
    </w:p>
    <w:p w14:paraId="46786C0D" w14:textId="77777777" w:rsidR="004033B5" w:rsidRPr="004033B5" w:rsidRDefault="004033B5" w:rsidP="004033B5">
      <w:pPr>
        <w:autoSpaceDE w:val="0"/>
        <w:autoSpaceDN w:val="0"/>
        <w:adjustRightInd w:val="0"/>
        <w:ind w:firstLine="709"/>
        <w:jc w:val="both"/>
        <w:rPr>
          <w:sz w:val="28"/>
          <w:szCs w:val="28"/>
        </w:rPr>
      </w:pPr>
      <w:r w:rsidRPr="004033B5">
        <w:rPr>
          <w:sz w:val="28"/>
          <w:szCs w:val="28"/>
        </w:rPr>
        <w:t>Предприятием не заявлены расходы по данной статье.</w:t>
      </w:r>
    </w:p>
    <w:p w14:paraId="14D5FCCD" w14:textId="77777777" w:rsidR="004033B5" w:rsidRPr="004033B5" w:rsidRDefault="004033B5" w:rsidP="004033B5">
      <w:pPr>
        <w:autoSpaceDE w:val="0"/>
        <w:autoSpaceDN w:val="0"/>
        <w:adjustRightInd w:val="0"/>
        <w:ind w:firstLine="709"/>
        <w:jc w:val="both"/>
        <w:rPr>
          <w:rFonts w:eastAsia="Calibri"/>
          <w:sz w:val="28"/>
          <w:szCs w:val="28"/>
        </w:rPr>
      </w:pPr>
    </w:p>
    <w:p w14:paraId="70500249" w14:textId="77777777" w:rsidR="004033B5" w:rsidRPr="004033B5" w:rsidRDefault="004033B5" w:rsidP="004033B5">
      <w:pPr>
        <w:keepNext/>
        <w:spacing w:line="360" w:lineRule="auto"/>
        <w:outlineLvl w:val="1"/>
        <w:rPr>
          <w:b/>
          <w:sz w:val="28"/>
          <w:szCs w:val="20"/>
          <w:lang w:val="x-none" w:eastAsia="x-none"/>
        </w:rPr>
      </w:pPr>
      <w:bookmarkStart w:id="175" w:name="_Toc530586347"/>
      <w:r w:rsidRPr="004033B5">
        <w:rPr>
          <w:b/>
          <w:sz w:val="28"/>
          <w:szCs w:val="20"/>
          <w:lang w:val="x-none" w:eastAsia="x-none"/>
        </w:rPr>
        <w:t>5.1.</w:t>
      </w:r>
      <w:r w:rsidRPr="004033B5">
        <w:rPr>
          <w:b/>
          <w:sz w:val="28"/>
          <w:szCs w:val="20"/>
          <w:lang w:eastAsia="x-none"/>
        </w:rPr>
        <w:t>4.</w:t>
      </w:r>
      <w:r w:rsidRPr="004033B5">
        <w:rPr>
          <w:b/>
          <w:sz w:val="28"/>
          <w:szCs w:val="20"/>
          <w:lang w:val="x-none" w:eastAsia="x-none"/>
        </w:rPr>
        <w:t xml:space="preserve"> </w:t>
      </w:r>
      <w:r w:rsidRPr="004033B5">
        <w:rPr>
          <w:b/>
          <w:sz w:val="28"/>
          <w:szCs w:val="20"/>
          <w:lang w:eastAsia="x-none"/>
        </w:rPr>
        <w:t>Уровень</w:t>
      </w:r>
      <w:r w:rsidRPr="004033B5">
        <w:rPr>
          <w:b/>
          <w:sz w:val="28"/>
          <w:szCs w:val="20"/>
          <w:lang w:val="x-none" w:eastAsia="x-none"/>
        </w:rPr>
        <w:t xml:space="preserve"> надежности теплоснабжения</w:t>
      </w:r>
      <w:bookmarkEnd w:id="175"/>
    </w:p>
    <w:p w14:paraId="4874A51A" w14:textId="77777777" w:rsidR="004033B5" w:rsidRPr="004033B5" w:rsidRDefault="004033B5" w:rsidP="004033B5">
      <w:pPr>
        <w:ind w:firstLine="709"/>
        <w:contextualSpacing/>
        <w:jc w:val="both"/>
        <w:rPr>
          <w:sz w:val="28"/>
          <w:szCs w:val="28"/>
        </w:rPr>
      </w:pPr>
      <w:r w:rsidRPr="004033B5">
        <w:rPr>
          <w:sz w:val="28"/>
          <w:szCs w:val="28"/>
        </w:rPr>
        <w:t>В отношении ООО «КК-ИНВЕСТ» не утверждалась инвестиционная программа на 2025 – 2027 годы.</w:t>
      </w:r>
    </w:p>
    <w:p w14:paraId="3DEEB694" w14:textId="77777777" w:rsidR="004033B5" w:rsidRPr="004033B5" w:rsidRDefault="004033B5" w:rsidP="004033B5">
      <w:pPr>
        <w:ind w:firstLine="709"/>
        <w:contextualSpacing/>
        <w:jc w:val="both"/>
        <w:rPr>
          <w:sz w:val="28"/>
          <w:szCs w:val="28"/>
        </w:rPr>
      </w:pPr>
    </w:p>
    <w:p w14:paraId="09DF2755" w14:textId="77777777" w:rsidR="004033B5" w:rsidRPr="004033B5" w:rsidRDefault="004033B5" w:rsidP="004033B5">
      <w:pPr>
        <w:keepNext/>
        <w:jc w:val="both"/>
        <w:outlineLvl w:val="1"/>
        <w:rPr>
          <w:b/>
          <w:sz w:val="28"/>
          <w:szCs w:val="20"/>
          <w:lang w:val="x-none" w:eastAsia="x-none"/>
        </w:rPr>
      </w:pPr>
      <w:bookmarkStart w:id="176" w:name="_Toc530586348"/>
      <w:r w:rsidRPr="004033B5">
        <w:rPr>
          <w:b/>
          <w:sz w:val="28"/>
          <w:szCs w:val="20"/>
          <w:lang w:val="x-none" w:eastAsia="x-none"/>
        </w:rPr>
        <w:t>5.1.</w:t>
      </w:r>
      <w:r w:rsidRPr="004033B5">
        <w:rPr>
          <w:b/>
          <w:sz w:val="28"/>
          <w:szCs w:val="20"/>
          <w:lang w:eastAsia="x-none"/>
        </w:rPr>
        <w:t>5.</w:t>
      </w:r>
      <w:r w:rsidRPr="004033B5">
        <w:rPr>
          <w:b/>
          <w:sz w:val="28"/>
          <w:szCs w:val="20"/>
          <w:lang w:val="x-none" w:eastAsia="x-none"/>
        </w:rPr>
        <w:t xml:space="preserve"> </w:t>
      </w:r>
      <w:r w:rsidRPr="004033B5">
        <w:rPr>
          <w:b/>
          <w:sz w:val="28"/>
          <w:szCs w:val="20"/>
          <w:lang w:eastAsia="x-none"/>
        </w:rPr>
        <w:t>Реализация</w:t>
      </w:r>
      <w:r w:rsidRPr="004033B5">
        <w:rPr>
          <w:b/>
          <w:sz w:val="28"/>
          <w:szCs w:val="20"/>
          <w:lang w:val="x-none" w:eastAsia="x-none"/>
        </w:rPr>
        <w:t xml:space="preserve"> программ в области энергосбережения и повышения энергетической эффективности</w:t>
      </w:r>
      <w:bookmarkEnd w:id="176"/>
    </w:p>
    <w:p w14:paraId="50F49A01" w14:textId="77777777" w:rsidR="004033B5" w:rsidRPr="004033B5" w:rsidRDefault="004033B5" w:rsidP="004033B5">
      <w:pPr>
        <w:ind w:firstLine="709"/>
        <w:jc w:val="both"/>
        <w:rPr>
          <w:sz w:val="28"/>
          <w:szCs w:val="28"/>
        </w:rPr>
      </w:pPr>
    </w:p>
    <w:p w14:paraId="52C5060F" w14:textId="77777777" w:rsidR="004033B5" w:rsidRPr="004033B5" w:rsidRDefault="004033B5" w:rsidP="004033B5">
      <w:pPr>
        <w:ind w:firstLine="709"/>
        <w:jc w:val="both"/>
        <w:rPr>
          <w:sz w:val="28"/>
          <w:szCs w:val="28"/>
        </w:rPr>
      </w:pPr>
      <w:r w:rsidRPr="004033B5">
        <w:rPr>
          <w:sz w:val="28"/>
          <w:szCs w:val="28"/>
        </w:rPr>
        <w:lastRenderedPageBreak/>
        <w:t>Согласно п. 33 Методических указаний, параметры долгосрочного регулирования определяются перед началом долгосрочного периода регулирования и в течение него не изменяются.</w:t>
      </w:r>
    </w:p>
    <w:p w14:paraId="6B86444A" w14:textId="77777777" w:rsidR="004033B5" w:rsidRPr="004033B5" w:rsidRDefault="004033B5" w:rsidP="004033B5">
      <w:pPr>
        <w:ind w:firstLine="709"/>
        <w:jc w:val="both"/>
        <w:rPr>
          <w:sz w:val="28"/>
          <w:szCs w:val="28"/>
        </w:rPr>
      </w:pPr>
      <w:r w:rsidRPr="004033B5">
        <w:rPr>
          <w:sz w:val="28"/>
          <w:szCs w:val="28"/>
        </w:rPr>
        <w:t>В отношении ООО «КК-ИНВЕСТ» не утверждалась программа энергосбережения и повышения энергетической эффективности</w:t>
      </w:r>
      <w:r w:rsidRPr="004033B5">
        <w:rPr>
          <w:sz w:val="28"/>
          <w:szCs w:val="28"/>
        </w:rPr>
        <w:br/>
        <w:t>на 2025 – 2027 годы.</w:t>
      </w:r>
    </w:p>
    <w:p w14:paraId="18F6B8BB" w14:textId="77777777" w:rsidR="004033B5" w:rsidRPr="004033B5" w:rsidRDefault="004033B5" w:rsidP="004033B5">
      <w:pPr>
        <w:ind w:firstLine="709"/>
        <w:jc w:val="both"/>
        <w:rPr>
          <w:sz w:val="28"/>
          <w:szCs w:val="28"/>
        </w:rPr>
      </w:pPr>
    </w:p>
    <w:p w14:paraId="4C199C80" w14:textId="77777777" w:rsidR="004033B5" w:rsidRPr="004033B5" w:rsidRDefault="004033B5" w:rsidP="00A73ED2">
      <w:pPr>
        <w:keepNext/>
        <w:numPr>
          <w:ilvl w:val="0"/>
          <w:numId w:val="15"/>
        </w:numPr>
        <w:spacing w:line="360" w:lineRule="auto"/>
        <w:outlineLvl w:val="1"/>
        <w:rPr>
          <w:b/>
          <w:vanish/>
          <w:sz w:val="28"/>
          <w:szCs w:val="20"/>
          <w:lang w:val="x-none" w:eastAsia="x-none"/>
        </w:rPr>
      </w:pPr>
      <w:bookmarkStart w:id="177" w:name="_Toc530586351"/>
    </w:p>
    <w:p w14:paraId="0D95A7AE" w14:textId="77777777" w:rsidR="004033B5" w:rsidRPr="004033B5" w:rsidRDefault="004033B5" w:rsidP="00A73ED2">
      <w:pPr>
        <w:keepNext/>
        <w:numPr>
          <w:ilvl w:val="2"/>
          <w:numId w:val="15"/>
        </w:numPr>
        <w:spacing w:line="360" w:lineRule="auto"/>
        <w:outlineLvl w:val="1"/>
        <w:rPr>
          <w:b/>
          <w:sz w:val="28"/>
          <w:szCs w:val="20"/>
          <w:lang w:val="x-none" w:eastAsia="x-none"/>
        </w:rPr>
      </w:pPr>
      <w:r w:rsidRPr="004033B5">
        <w:rPr>
          <w:b/>
          <w:sz w:val="28"/>
          <w:szCs w:val="20"/>
          <w:lang w:val="x-none" w:eastAsia="x-none"/>
        </w:rPr>
        <w:t>Индекс потребительских цен</w:t>
      </w:r>
      <w:bookmarkEnd w:id="177"/>
      <w:r w:rsidRPr="004033B5">
        <w:rPr>
          <w:b/>
          <w:sz w:val="28"/>
          <w:szCs w:val="20"/>
          <w:lang w:val="x-none" w:eastAsia="x-none"/>
        </w:rPr>
        <w:t xml:space="preserve"> </w:t>
      </w:r>
    </w:p>
    <w:p w14:paraId="414E7522" w14:textId="77777777" w:rsidR="004033B5" w:rsidRPr="004033B5" w:rsidRDefault="004033B5" w:rsidP="004033B5">
      <w:pPr>
        <w:ind w:firstLine="709"/>
        <w:jc w:val="both"/>
        <w:rPr>
          <w:sz w:val="28"/>
          <w:szCs w:val="28"/>
        </w:rPr>
      </w:pPr>
      <w:r w:rsidRPr="004033B5">
        <w:rPr>
          <w:sz w:val="28"/>
          <w:szCs w:val="28"/>
        </w:rPr>
        <w:t>Определяется в среднем за год к предыдущему году, определенный</w:t>
      </w:r>
      <w:r w:rsidRPr="004033B5">
        <w:rPr>
          <w:sz w:val="28"/>
          <w:szCs w:val="28"/>
        </w:rPr>
        <w:br/>
        <w:t>в соответствии с прогнозом социально-экономического развития Российской Федерации (далее - ИПЦ), индексы роста цен на каждый энергетический ресурс и холодную воду, потребляемые регулируемой организацией</w:t>
      </w:r>
      <w:r w:rsidRPr="004033B5">
        <w:rPr>
          <w:sz w:val="28"/>
          <w:szCs w:val="28"/>
        </w:rPr>
        <w:br/>
        <w:t>при осуществлении регулируемой деятельности, индексы роста цен</w:t>
      </w:r>
      <w:r w:rsidRPr="004033B5">
        <w:rPr>
          <w:sz w:val="28"/>
          <w:szCs w:val="28"/>
        </w:rPr>
        <w:br/>
        <w:t xml:space="preserve">на их доставку, определяемые на основании информации об основных макроэкономических показателях социально-экономического развития Российской Федерации. </w:t>
      </w:r>
    </w:p>
    <w:p w14:paraId="79F078A8" w14:textId="77777777" w:rsidR="004033B5" w:rsidRPr="004033B5" w:rsidRDefault="004033B5" w:rsidP="004033B5">
      <w:pPr>
        <w:ind w:firstLine="709"/>
        <w:jc w:val="both"/>
        <w:rPr>
          <w:sz w:val="28"/>
          <w:szCs w:val="28"/>
        </w:rPr>
      </w:pPr>
      <w:r w:rsidRPr="004033B5">
        <w:rPr>
          <w:sz w:val="28"/>
          <w:szCs w:val="28"/>
        </w:rPr>
        <w:t xml:space="preserve">В отсутствие одобренного прогноза социально-экономического развития Российской Федерации на соответствующий год долгосрочного периода регулирования в целях определения подконтрольных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 </w:t>
      </w:r>
    </w:p>
    <w:p w14:paraId="1951C709" w14:textId="77777777" w:rsidR="004033B5" w:rsidRPr="004033B5" w:rsidRDefault="004033B5" w:rsidP="004033B5">
      <w:pPr>
        <w:ind w:firstLine="709"/>
        <w:jc w:val="both"/>
        <w:rPr>
          <w:sz w:val="28"/>
          <w:szCs w:val="28"/>
        </w:rPr>
      </w:pPr>
      <w:r w:rsidRPr="004033B5">
        <w:rPr>
          <w:sz w:val="28"/>
          <w:szCs w:val="28"/>
        </w:rPr>
        <w:t xml:space="preserve">На момент составления данного отчёта эксперты руководствовались Прогнозом Минэкономразвития, опубликованным на сайте 30.09.2024, </w:t>
      </w:r>
      <w:r w:rsidRPr="004033B5">
        <w:rPr>
          <w:sz w:val="28"/>
          <w:szCs w:val="28"/>
        </w:rPr>
        <w:br/>
        <w:t>в соответствии с которым ИПЦ на планируемый долгосрочный период составят:</w:t>
      </w:r>
    </w:p>
    <w:p w14:paraId="714D5D70" w14:textId="77777777" w:rsidR="004033B5" w:rsidRPr="004033B5" w:rsidRDefault="004033B5" w:rsidP="004033B5">
      <w:pPr>
        <w:ind w:firstLine="709"/>
        <w:jc w:val="both"/>
        <w:rPr>
          <w:sz w:val="28"/>
          <w:szCs w:val="28"/>
        </w:rPr>
      </w:pPr>
      <w:r w:rsidRPr="004033B5">
        <w:rPr>
          <w:sz w:val="28"/>
          <w:szCs w:val="28"/>
        </w:rPr>
        <w:t>на 2025 год – 1,058;</w:t>
      </w:r>
    </w:p>
    <w:p w14:paraId="4006823B" w14:textId="77777777" w:rsidR="004033B5" w:rsidRPr="004033B5" w:rsidRDefault="004033B5" w:rsidP="004033B5">
      <w:pPr>
        <w:ind w:firstLine="709"/>
        <w:jc w:val="both"/>
        <w:rPr>
          <w:sz w:val="28"/>
          <w:szCs w:val="28"/>
        </w:rPr>
      </w:pPr>
      <w:r w:rsidRPr="004033B5">
        <w:rPr>
          <w:sz w:val="28"/>
          <w:szCs w:val="28"/>
        </w:rPr>
        <w:t>на 2026 год – 1,043;</w:t>
      </w:r>
    </w:p>
    <w:p w14:paraId="54BEE4AE" w14:textId="77777777" w:rsidR="004033B5" w:rsidRPr="004033B5" w:rsidRDefault="004033B5" w:rsidP="004033B5">
      <w:pPr>
        <w:ind w:firstLine="709"/>
        <w:jc w:val="both"/>
        <w:rPr>
          <w:sz w:val="28"/>
          <w:szCs w:val="28"/>
        </w:rPr>
      </w:pPr>
      <w:r w:rsidRPr="004033B5">
        <w:rPr>
          <w:sz w:val="28"/>
          <w:szCs w:val="28"/>
        </w:rPr>
        <w:t>на 2027 год – 1,040.</w:t>
      </w:r>
    </w:p>
    <w:p w14:paraId="3A57B97C" w14:textId="77777777" w:rsidR="004033B5" w:rsidRPr="004033B5" w:rsidRDefault="004033B5" w:rsidP="004033B5">
      <w:pPr>
        <w:ind w:firstLine="851"/>
        <w:jc w:val="both"/>
        <w:rPr>
          <w:sz w:val="28"/>
          <w:szCs w:val="28"/>
        </w:rPr>
      </w:pPr>
    </w:p>
    <w:p w14:paraId="52738E75" w14:textId="77777777" w:rsidR="004033B5" w:rsidRPr="004033B5" w:rsidRDefault="004033B5" w:rsidP="004033B5">
      <w:pPr>
        <w:keepNext/>
        <w:spacing w:line="360" w:lineRule="auto"/>
        <w:outlineLvl w:val="1"/>
        <w:rPr>
          <w:b/>
          <w:sz w:val="28"/>
          <w:szCs w:val="20"/>
          <w:lang w:val="x-none" w:eastAsia="x-none"/>
        </w:rPr>
      </w:pPr>
      <w:bookmarkStart w:id="178" w:name="_Toc530586352"/>
      <w:r w:rsidRPr="004033B5">
        <w:rPr>
          <w:b/>
          <w:sz w:val="28"/>
          <w:szCs w:val="20"/>
          <w:lang w:val="x-none" w:eastAsia="x-none"/>
        </w:rPr>
        <w:t>5.2.2 Размер активов</w:t>
      </w:r>
      <w:bookmarkEnd w:id="178"/>
    </w:p>
    <w:p w14:paraId="362CF220" w14:textId="77777777" w:rsidR="004033B5" w:rsidRPr="004033B5" w:rsidRDefault="004033B5" w:rsidP="004033B5">
      <w:pPr>
        <w:ind w:firstLine="709"/>
        <w:jc w:val="both"/>
        <w:rPr>
          <w:sz w:val="28"/>
          <w:szCs w:val="28"/>
        </w:rPr>
      </w:pPr>
      <w:r w:rsidRPr="004033B5">
        <w:rPr>
          <w:sz w:val="28"/>
          <w:szCs w:val="28"/>
        </w:rPr>
        <w:t>Определяется следующим образом:</w:t>
      </w:r>
    </w:p>
    <w:p w14:paraId="7551845F" w14:textId="77777777" w:rsidR="004033B5" w:rsidRPr="004033B5" w:rsidRDefault="004033B5" w:rsidP="004033B5">
      <w:pPr>
        <w:ind w:firstLine="709"/>
        <w:jc w:val="both"/>
        <w:rPr>
          <w:sz w:val="28"/>
          <w:szCs w:val="28"/>
        </w:rPr>
      </w:pPr>
      <w:r w:rsidRPr="004033B5">
        <w:rPr>
          <w:sz w:val="28"/>
          <w:szCs w:val="28"/>
        </w:rPr>
        <w:t>- в отношении деятельности по производству тепловой энергии (мощности) равен установленной тепловой мощности источника тепловой энергии.</w:t>
      </w:r>
    </w:p>
    <w:p w14:paraId="53502D0B" w14:textId="77777777" w:rsidR="004033B5" w:rsidRPr="004033B5" w:rsidRDefault="004033B5" w:rsidP="004033B5">
      <w:pPr>
        <w:ind w:firstLine="709"/>
        <w:jc w:val="both"/>
        <w:rPr>
          <w:sz w:val="28"/>
          <w:szCs w:val="28"/>
        </w:rPr>
      </w:pPr>
      <w:r w:rsidRPr="004033B5">
        <w:rPr>
          <w:sz w:val="28"/>
          <w:szCs w:val="28"/>
        </w:rPr>
        <w:t xml:space="preserve">Установленная тепловая мощность источника тепловой энергии – </w:t>
      </w:r>
      <w:r w:rsidRPr="004033B5">
        <w:rPr>
          <w:sz w:val="28"/>
          <w:szCs w:val="28"/>
        </w:rPr>
        <w:br/>
        <w:t>4,32 Гкал/час.</w:t>
      </w:r>
    </w:p>
    <w:p w14:paraId="45DCD4A4" w14:textId="77777777" w:rsidR="004033B5" w:rsidRPr="004033B5" w:rsidRDefault="004033B5" w:rsidP="004033B5">
      <w:pPr>
        <w:keepNext/>
        <w:keepLines/>
        <w:ind w:firstLine="709"/>
        <w:jc w:val="both"/>
        <w:outlineLvl w:val="1"/>
        <w:rPr>
          <w:rFonts w:eastAsia="Calibri"/>
          <w:b/>
          <w:sz w:val="28"/>
          <w:szCs w:val="28"/>
          <w:lang w:eastAsia="en-US"/>
        </w:rPr>
      </w:pPr>
      <w:r w:rsidRPr="004033B5">
        <w:rPr>
          <w:rFonts w:eastAsia="Calibri"/>
          <w:b/>
          <w:sz w:val="28"/>
          <w:szCs w:val="28"/>
          <w:lang w:eastAsia="en-US"/>
        </w:rPr>
        <w:br w:type="page"/>
      </w:r>
      <w:bookmarkStart w:id="179" w:name="_Toc530586353"/>
    </w:p>
    <w:p w14:paraId="43D662A8" w14:textId="77777777" w:rsidR="004033B5" w:rsidRPr="004033B5" w:rsidRDefault="004033B5" w:rsidP="004033B5">
      <w:pPr>
        <w:keepNext/>
        <w:tabs>
          <w:tab w:val="left" w:pos="142"/>
          <w:tab w:val="left" w:pos="426"/>
        </w:tabs>
        <w:jc w:val="center"/>
        <w:outlineLvl w:val="0"/>
        <w:rPr>
          <w:rFonts w:cs="Arial"/>
          <w:b/>
          <w:bCs/>
          <w:snapToGrid w:val="0"/>
          <w:kern w:val="32"/>
          <w:sz w:val="28"/>
          <w:szCs w:val="32"/>
          <w:lang w:eastAsia="en-US"/>
        </w:rPr>
      </w:pPr>
      <w:r w:rsidRPr="004033B5">
        <w:rPr>
          <w:rFonts w:cs="Arial"/>
          <w:b/>
          <w:bCs/>
          <w:snapToGrid w:val="0"/>
          <w:kern w:val="32"/>
          <w:sz w:val="28"/>
          <w:szCs w:val="32"/>
          <w:lang w:eastAsia="en-US"/>
        </w:rPr>
        <w:lastRenderedPageBreak/>
        <w:t>Неподконтрольные расходы</w:t>
      </w:r>
      <w:bookmarkEnd w:id="179"/>
    </w:p>
    <w:p w14:paraId="1293A106" w14:textId="77777777" w:rsidR="004033B5" w:rsidRPr="004033B5" w:rsidRDefault="004033B5" w:rsidP="004033B5">
      <w:pPr>
        <w:ind w:firstLine="709"/>
        <w:jc w:val="both"/>
        <w:rPr>
          <w:snapToGrid w:val="0"/>
          <w:sz w:val="28"/>
          <w:szCs w:val="28"/>
        </w:rPr>
      </w:pPr>
    </w:p>
    <w:p w14:paraId="44951C6D" w14:textId="77777777" w:rsidR="004033B5" w:rsidRPr="004033B5" w:rsidRDefault="004033B5" w:rsidP="00A73ED2">
      <w:pPr>
        <w:keepNext/>
        <w:numPr>
          <w:ilvl w:val="1"/>
          <w:numId w:val="16"/>
        </w:numPr>
        <w:tabs>
          <w:tab w:val="left" w:pos="142"/>
          <w:tab w:val="left" w:pos="426"/>
        </w:tabs>
        <w:jc w:val="center"/>
        <w:outlineLvl w:val="0"/>
        <w:rPr>
          <w:rFonts w:cs="Arial"/>
          <w:b/>
          <w:bCs/>
          <w:snapToGrid w:val="0"/>
          <w:vanish/>
          <w:kern w:val="32"/>
          <w:sz w:val="28"/>
          <w:szCs w:val="32"/>
          <w:lang w:eastAsia="en-US"/>
        </w:rPr>
      </w:pPr>
    </w:p>
    <w:p w14:paraId="277052BF" w14:textId="77777777" w:rsidR="004033B5" w:rsidRPr="004033B5" w:rsidRDefault="004033B5" w:rsidP="00A73ED2">
      <w:pPr>
        <w:keepNext/>
        <w:numPr>
          <w:ilvl w:val="1"/>
          <w:numId w:val="16"/>
        </w:numPr>
        <w:tabs>
          <w:tab w:val="left" w:pos="142"/>
          <w:tab w:val="left" w:pos="426"/>
        </w:tabs>
        <w:jc w:val="center"/>
        <w:outlineLvl w:val="0"/>
        <w:rPr>
          <w:rFonts w:cs="Arial"/>
          <w:b/>
          <w:bCs/>
          <w:snapToGrid w:val="0"/>
          <w:vanish/>
          <w:kern w:val="32"/>
          <w:sz w:val="28"/>
          <w:szCs w:val="32"/>
          <w:lang w:eastAsia="en-US"/>
        </w:rPr>
      </w:pPr>
    </w:p>
    <w:p w14:paraId="1B23385D" w14:textId="77777777" w:rsidR="004033B5" w:rsidRPr="004033B5" w:rsidRDefault="004033B5" w:rsidP="00A73ED2">
      <w:pPr>
        <w:keepNext/>
        <w:numPr>
          <w:ilvl w:val="2"/>
          <w:numId w:val="16"/>
        </w:numPr>
        <w:tabs>
          <w:tab w:val="left" w:pos="142"/>
          <w:tab w:val="left" w:pos="426"/>
        </w:tabs>
        <w:jc w:val="center"/>
        <w:outlineLvl w:val="0"/>
        <w:rPr>
          <w:rFonts w:cs="Arial"/>
          <w:b/>
          <w:bCs/>
          <w:snapToGrid w:val="0"/>
          <w:vanish/>
          <w:kern w:val="32"/>
          <w:sz w:val="28"/>
          <w:szCs w:val="32"/>
          <w:lang w:eastAsia="en-US"/>
        </w:rPr>
      </w:pPr>
    </w:p>
    <w:p w14:paraId="31360C7F" w14:textId="77777777" w:rsidR="004033B5" w:rsidRPr="004033B5" w:rsidRDefault="004033B5" w:rsidP="00A73ED2">
      <w:pPr>
        <w:keepNext/>
        <w:numPr>
          <w:ilvl w:val="2"/>
          <w:numId w:val="16"/>
        </w:numPr>
        <w:tabs>
          <w:tab w:val="left" w:pos="142"/>
          <w:tab w:val="left" w:pos="426"/>
        </w:tabs>
        <w:jc w:val="center"/>
        <w:outlineLvl w:val="0"/>
        <w:rPr>
          <w:rFonts w:cs="Arial"/>
          <w:b/>
          <w:bCs/>
          <w:snapToGrid w:val="0"/>
          <w:vanish/>
          <w:kern w:val="32"/>
          <w:sz w:val="28"/>
          <w:szCs w:val="32"/>
          <w:lang w:eastAsia="en-US"/>
        </w:rPr>
      </w:pPr>
    </w:p>
    <w:p w14:paraId="018A2D45" w14:textId="77777777" w:rsidR="004033B5" w:rsidRPr="004033B5" w:rsidRDefault="004033B5" w:rsidP="00A73ED2">
      <w:pPr>
        <w:keepNext/>
        <w:numPr>
          <w:ilvl w:val="2"/>
          <w:numId w:val="16"/>
        </w:numPr>
        <w:tabs>
          <w:tab w:val="left" w:pos="142"/>
          <w:tab w:val="left" w:pos="426"/>
        </w:tabs>
        <w:jc w:val="center"/>
        <w:outlineLvl w:val="0"/>
        <w:rPr>
          <w:rFonts w:cs="Arial"/>
          <w:b/>
          <w:bCs/>
          <w:snapToGrid w:val="0"/>
          <w:vanish/>
          <w:kern w:val="32"/>
          <w:sz w:val="28"/>
          <w:szCs w:val="32"/>
          <w:lang w:eastAsia="en-US"/>
        </w:rPr>
      </w:pPr>
    </w:p>
    <w:p w14:paraId="2CF76E55" w14:textId="77777777" w:rsidR="004033B5" w:rsidRPr="004033B5" w:rsidRDefault="004033B5" w:rsidP="004033B5">
      <w:pPr>
        <w:keepNext/>
        <w:keepLines/>
        <w:ind w:firstLine="709"/>
        <w:jc w:val="both"/>
        <w:outlineLvl w:val="1"/>
        <w:rPr>
          <w:rFonts w:eastAsia="Calibri"/>
          <w:b/>
          <w:sz w:val="28"/>
          <w:szCs w:val="28"/>
          <w:lang w:eastAsia="en-US"/>
        </w:rPr>
      </w:pPr>
      <w:r w:rsidRPr="004033B5">
        <w:rPr>
          <w:rFonts w:eastAsia="Calibri"/>
          <w:b/>
          <w:sz w:val="28"/>
          <w:szCs w:val="28"/>
          <w:lang w:eastAsia="en-US"/>
        </w:rPr>
        <w:t>6.1. Расходы на оплату услуг, оказываемых организациями, осуществляющими регулируемые виды деятельности</w:t>
      </w:r>
    </w:p>
    <w:p w14:paraId="2B508A8C" w14:textId="77777777" w:rsidR="004033B5" w:rsidRPr="004033B5" w:rsidRDefault="004033B5" w:rsidP="004033B5">
      <w:pPr>
        <w:rPr>
          <w:snapToGrid w:val="0"/>
          <w:sz w:val="28"/>
          <w:szCs w:val="28"/>
          <w:lang w:eastAsia="en-US"/>
        </w:rPr>
      </w:pPr>
    </w:p>
    <w:p w14:paraId="4BDFEFC4" w14:textId="77777777" w:rsidR="004033B5" w:rsidRPr="004033B5" w:rsidRDefault="004033B5" w:rsidP="004033B5">
      <w:pPr>
        <w:spacing w:line="288" w:lineRule="auto"/>
        <w:ind w:firstLine="709"/>
        <w:jc w:val="both"/>
        <w:rPr>
          <w:snapToGrid w:val="0"/>
          <w:color w:val="FF0000"/>
          <w:sz w:val="28"/>
          <w:szCs w:val="28"/>
        </w:rPr>
      </w:pPr>
      <w:r w:rsidRPr="004033B5">
        <w:rPr>
          <w:snapToGrid w:val="0"/>
          <w:sz w:val="28"/>
          <w:szCs w:val="28"/>
        </w:rPr>
        <w:t xml:space="preserve">По данной статье организацией расходов не заявлено. </w:t>
      </w:r>
    </w:p>
    <w:p w14:paraId="68FE1EA9" w14:textId="77777777" w:rsidR="004033B5" w:rsidRPr="004033B5" w:rsidRDefault="004033B5" w:rsidP="004033B5">
      <w:pPr>
        <w:rPr>
          <w:snapToGrid w:val="0"/>
          <w:sz w:val="28"/>
          <w:szCs w:val="28"/>
        </w:rPr>
      </w:pPr>
    </w:p>
    <w:p w14:paraId="77EB237D" w14:textId="77777777" w:rsidR="004033B5" w:rsidRPr="004033B5" w:rsidRDefault="004033B5" w:rsidP="004033B5">
      <w:pPr>
        <w:keepNext/>
        <w:keepLines/>
        <w:ind w:firstLine="709"/>
        <w:jc w:val="both"/>
        <w:outlineLvl w:val="1"/>
        <w:rPr>
          <w:rFonts w:eastAsia="Calibri"/>
          <w:b/>
          <w:sz w:val="28"/>
          <w:szCs w:val="28"/>
          <w:lang w:eastAsia="en-US"/>
        </w:rPr>
      </w:pPr>
      <w:r w:rsidRPr="004033B5">
        <w:rPr>
          <w:rFonts w:eastAsia="Calibri"/>
          <w:b/>
          <w:sz w:val="28"/>
          <w:szCs w:val="28"/>
          <w:lang w:eastAsia="en-US"/>
        </w:rPr>
        <w:t>6.2. Арендная плата</w:t>
      </w:r>
    </w:p>
    <w:p w14:paraId="12BD7A68" w14:textId="77777777" w:rsidR="004033B5" w:rsidRPr="004033B5" w:rsidRDefault="004033B5" w:rsidP="004033B5">
      <w:pPr>
        <w:rPr>
          <w:snapToGrid w:val="0"/>
          <w:sz w:val="28"/>
          <w:szCs w:val="28"/>
          <w:lang w:eastAsia="en-US"/>
        </w:rPr>
      </w:pPr>
    </w:p>
    <w:p w14:paraId="0A0DB556" w14:textId="77777777" w:rsidR="004033B5" w:rsidRPr="004033B5" w:rsidRDefault="004033B5" w:rsidP="004033B5">
      <w:pPr>
        <w:tabs>
          <w:tab w:val="left" w:pos="1134"/>
        </w:tabs>
        <w:spacing w:line="288" w:lineRule="auto"/>
        <w:ind w:firstLine="709"/>
        <w:jc w:val="both"/>
        <w:rPr>
          <w:snapToGrid w:val="0"/>
          <w:sz w:val="28"/>
          <w:szCs w:val="28"/>
        </w:rPr>
      </w:pPr>
      <w:r w:rsidRPr="004033B5">
        <w:rPr>
          <w:snapToGrid w:val="0"/>
          <w:sz w:val="28"/>
          <w:szCs w:val="28"/>
        </w:rPr>
        <w:t>По данной статье организацией расходов не заявлено.</w:t>
      </w:r>
    </w:p>
    <w:p w14:paraId="4AF257A5" w14:textId="77777777" w:rsidR="004033B5" w:rsidRPr="004033B5" w:rsidRDefault="004033B5" w:rsidP="004033B5">
      <w:pPr>
        <w:jc w:val="both"/>
        <w:rPr>
          <w:b/>
          <w:snapToGrid w:val="0"/>
          <w:sz w:val="28"/>
          <w:szCs w:val="28"/>
        </w:rPr>
      </w:pPr>
    </w:p>
    <w:p w14:paraId="4E191FA5" w14:textId="77777777" w:rsidR="004033B5" w:rsidRPr="004033B5" w:rsidRDefault="004033B5" w:rsidP="004033B5">
      <w:pPr>
        <w:keepNext/>
        <w:keepLines/>
        <w:ind w:firstLine="709"/>
        <w:jc w:val="both"/>
        <w:outlineLvl w:val="1"/>
        <w:rPr>
          <w:rFonts w:eastAsia="Calibri"/>
          <w:b/>
          <w:sz w:val="28"/>
          <w:szCs w:val="28"/>
          <w:lang w:eastAsia="en-US"/>
        </w:rPr>
      </w:pPr>
      <w:bookmarkStart w:id="180" w:name="_Toc24010585"/>
      <w:r w:rsidRPr="004033B5">
        <w:rPr>
          <w:rFonts w:eastAsia="Calibri"/>
          <w:b/>
          <w:sz w:val="28"/>
          <w:szCs w:val="28"/>
          <w:lang w:eastAsia="en-US"/>
        </w:rPr>
        <w:t>6.3. Концессионная плата</w:t>
      </w:r>
      <w:bookmarkEnd w:id="180"/>
      <w:r w:rsidRPr="004033B5">
        <w:rPr>
          <w:rFonts w:eastAsia="Calibri"/>
          <w:b/>
          <w:sz w:val="28"/>
          <w:szCs w:val="28"/>
          <w:lang w:eastAsia="en-US"/>
        </w:rPr>
        <w:t xml:space="preserve"> </w:t>
      </w:r>
    </w:p>
    <w:p w14:paraId="34DFDA74" w14:textId="77777777" w:rsidR="004033B5" w:rsidRPr="004033B5" w:rsidRDefault="004033B5" w:rsidP="004033B5">
      <w:pPr>
        <w:ind w:firstLine="851"/>
        <w:jc w:val="both"/>
        <w:rPr>
          <w:snapToGrid w:val="0"/>
          <w:sz w:val="28"/>
          <w:szCs w:val="28"/>
        </w:rPr>
      </w:pPr>
    </w:p>
    <w:p w14:paraId="0ACC61FF" w14:textId="77777777" w:rsidR="004033B5" w:rsidRPr="004033B5" w:rsidRDefault="004033B5" w:rsidP="004033B5">
      <w:pPr>
        <w:ind w:firstLine="709"/>
        <w:jc w:val="both"/>
        <w:rPr>
          <w:snapToGrid w:val="0"/>
          <w:sz w:val="28"/>
          <w:szCs w:val="28"/>
        </w:rPr>
      </w:pPr>
      <w:r w:rsidRPr="004033B5">
        <w:rPr>
          <w:snapToGrid w:val="0"/>
          <w:sz w:val="28"/>
          <w:szCs w:val="28"/>
        </w:rPr>
        <w:t>Концессионная плата рассчитывается с учетом пункта 45 Основ ценообразования.</w:t>
      </w:r>
    </w:p>
    <w:p w14:paraId="5DD81C8C" w14:textId="77777777" w:rsidR="004033B5" w:rsidRPr="004033B5" w:rsidRDefault="004033B5" w:rsidP="004033B5">
      <w:pPr>
        <w:ind w:firstLine="709"/>
        <w:jc w:val="both"/>
        <w:rPr>
          <w:snapToGrid w:val="0"/>
          <w:sz w:val="28"/>
          <w:szCs w:val="28"/>
        </w:rPr>
      </w:pPr>
      <w:r w:rsidRPr="004033B5">
        <w:rPr>
          <w:snapToGrid w:val="0"/>
          <w:sz w:val="28"/>
          <w:szCs w:val="28"/>
        </w:rPr>
        <w:t>Предприятием не заявлены расходы по данной статье.</w:t>
      </w:r>
    </w:p>
    <w:p w14:paraId="46CC0771" w14:textId="77777777" w:rsidR="004033B5" w:rsidRPr="004033B5" w:rsidRDefault="004033B5" w:rsidP="004033B5">
      <w:pPr>
        <w:rPr>
          <w:snapToGrid w:val="0"/>
          <w:sz w:val="28"/>
          <w:szCs w:val="28"/>
          <w:lang w:eastAsia="en-US"/>
        </w:rPr>
      </w:pPr>
    </w:p>
    <w:p w14:paraId="1C465910" w14:textId="77777777" w:rsidR="004033B5" w:rsidRPr="004033B5" w:rsidRDefault="004033B5" w:rsidP="004033B5">
      <w:pPr>
        <w:keepNext/>
        <w:keepLines/>
        <w:ind w:firstLine="709"/>
        <w:jc w:val="both"/>
        <w:outlineLvl w:val="1"/>
        <w:rPr>
          <w:rFonts w:eastAsia="Calibri"/>
          <w:b/>
          <w:sz w:val="28"/>
          <w:szCs w:val="28"/>
          <w:lang w:eastAsia="en-US"/>
        </w:rPr>
      </w:pPr>
      <w:bookmarkStart w:id="181" w:name="_Toc24010587"/>
      <w:r w:rsidRPr="004033B5">
        <w:rPr>
          <w:rFonts w:eastAsia="Calibri"/>
          <w:b/>
          <w:sz w:val="28"/>
          <w:szCs w:val="28"/>
          <w:lang w:eastAsia="en-US"/>
        </w:rPr>
        <w:t>6.4. Расходы на уплату налогов, сборов и других обязательных платежей</w:t>
      </w:r>
      <w:bookmarkEnd w:id="181"/>
    </w:p>
    <w:p w14:paraId="51D37A93" w14:textId="77777777" w:rsidR="004033B5" w:rsidRPr="004033B5" w:rsidRDefault="004033B5" w:rsidP="004033B5">
      <w:pPr>
        <w:rPr>
          <w:snapToGrid w:val="0"/>
          <w:sz w:val="28"/>
          <w:szCs w:val="28"/>
          <w:lang w:val="x-none" w:eastAsia="en-US"/>
        </w:rPr>
      </w:pPr>
    </w:p>
    <w:p w14:paraId="39124959" w14:textId="77777777" w:rsidR="004033B5" w:rsidRPr="004033B5" w:rsidRDefault="004033B5" w:rsidP="004033B5">
      <w:pPr>
        <w:ind w:firstLine="709"/>
        <w:jc w:val="both"/>
        <w:outlineLvl w:val="1"/>
        <w:rPr>
          <w:b/>
          <w:snapToGrid w:val="0"/>
          <w:sz w:val="28"/>
          <w:szCs w:val="28"/>
        </w:rPr>
      </w:pPr>
      <w:r w:rsidRPr="004033B5">
        <w:rPr>
          <w:b/>
          <w:sz w:val="28"/>
          <w:lang w:val="x-none"/>
        </w:rPr>
        <w:t xml:space="preserve">6.4.1. </w:t>
      </w:r>
      <w:r w:rsidRPr="004033B5">
        <w:rPr>
          <w:b/>
          <w:sz w:val="28"/>
        </w:rPr>
        <w:t xml:space="preserve">Плата за выбросы и сбросы загрязняющих веществ </w:t>
      </w:r>
      <w:r w:rsidRPr="004033B5">
        <w:rPr>
          <w:b/>
          <w:sz w:val="28"/>
        </w:rPr>
        <w:br/>
        <w:t xml:space="preserve">в окружающую среду, размещение отходов и другие виды негативного воздействия на окружающую среду в пределах установленных нормативов и (или) лимитов </w:t>
      </w:r>
    </w:p>
    <w:p w14:paraId="0D949D0C" w14:textId="77777777" w:rsidR="004033B5" w:rsidRPr="004033B5" w:rsidRDefault="004033B5" w:rsidP="004033B5">
      <w:pPr>
        <w:rPr>
          <w:sz w:val="28"/>
          <w:szCs w:val="28"/>
        </w:rPr>
      </w:pPr>
    </w:p>
    <w:p w14:paraId="1959944D" w14:textId="77777777" w:rsidR="004033B5" w:rsidRPr="004033B5" w:rsidRDefault="004033B5" w:rsidP="004033B5">
      <w:pPr>
        <w:ind w:firstLine="709"/>
        <w:jc w:val="both"/>
        <w:rPr>
          <w:sz w:val="28"/>
          <w:szCs w:val="28"/>
        </w:rPr>
      </w:pPr>
      <w:bookmarkStart w:id="182" w:name="_Hlk80798299"/>
      <w:r w:rsidRPr="004033B5">
        <w:rPr>
          <w:sz w:val="28"/>
          <w:szCs w:val="28"/>
        </w:rPr>
        <w:t xml:space="preserve">В соответствии с подпунктом 10 пункта 24 Основ ценообразования, расходы, связанные с производством и реализацией продукции (услуг) </w:t>
      </w:r>
      <w:r w:rsidRPr="004033B5">
        <w:rPr>
          <w:sz w:val="28"/>
          <w:szCs w:val="28"/>
        </w:rPr>
        <w:br/>
        <w:t xml:space="preserve">по регулируемым видам деятельности, включают в себя плату за выбросы </w:t>
      </w:r>
      <w:r w:rsidRPr="004033B5">
        <w:rPr>
          <w:sz w:val="28"/>
          <w:szCs w:val="28"/>
        </w:rPr>
        <w:br/>
        <w:t xml:space="preserve">и сбросы загрязняющих веществ в окружающую среду, размещение отходов и другие виды негативного воздействия на окружающую среду </w:t>
      </w:r>
      <w:r w:rsidRPr="004033B5">
        <w:rPr>
          <w:b/>
          <w:bCs/>
          <w:sz w:val="28"/>
          <w:szCs w:val="28"/>
        </w:rPr>
        <w:t>в пределах установленных нормативов и (или) лимитов</w:t>
      </w:r>
      <w:r w:rsidRPr="004033B5">
        <w:rPr>
          <w:sz w:val="28"/>
          <w:szCs w:val="28"/>
        </w:rPr>
        <w:t>.</w:t>
      </w:r>
    </w:p>
    <w:bookmarkEnd w:id="182"/>
    <w:p w14:paraId="1C9B17A1" w14:textId="77777777" w:rsidR="004033B5" w:rsidRPr="004033B5" w:rsidRDefault="004033B5" w:rsidP="004033B5">
      <w:pPr>
        <w:ind w:firstLine="709"/>
        <w:jc w:val="both"/>
        <w:rPr>
          <w:snapToGrid w:val="0"/>
          <w:sz w:val="28"/>
          <w:szCs w:val="28"/>
        </w:rPr>
      </w:pPr>
      <w:r w:rsidRPr="004033B5">
        <w:rPr>
          <w:snapToGrid w:val="0"/>
          <w:sz w:val="28"/>
          <w:szCs w:val="28"/>
        </w:rPr>
        <w:t>Предприятием не заявлены расходы по данной статье.</w:t>
      </w:r>
    </w:p>
    <w:p w14:paraId="04E6442C" w14:textId="77777777" w:rsidR="004033B5" w:rsidRPr="004033B5" w:rsidRDefault="004033B5" w:rsidP="004033B5">
      <w:pPr>
        <w:ind w:firstLine="709"/>
        <w:jc w:val="both"/>
        <w:rPr>
          <w:snapToGrid w:val="0"/>
          <w:sz w:val="28"/>
          <w:szCs w:val="28"/>
        </w:rPr>
      </w:pPr>
    </w:p>
    <w:p w14:paraId="10D206CE" w14:textId="77777777" w:rsidR="004033B5" w:rsidRPr="004033B5" w:rsidRDefault="004033B5" w:rsidP="004033B5">
      <w:pPr>
        <w:keepNext/>
        <w:keepLines/>
        <w:ind w:firstLine="709"/>
        <w:jc w:val="both"/>
        <w:outlineLvl w:val="1"/>
        <w:rPr>
          <w:rFonts w:eastAsia="Calibri"/>
          <w:b/>
          <w:sz w:val="28"/>
          <w:szCs w:val="28"/>
          <w:lang w:eastAsia="en-US"/>
        </w:rPr>
      </w:pPr>
      <w:bookmarkStart w:id="183" w:name="_Toc24010589"/>
      <w:r w:rsidRPr="004033B5">
        <w:rPr>
          <w:rFonts w:eastAsia="Calibri"/>
          <w:b/>
          <w:sz w:val="28"/>
          <w:szCs w:val="28"/>
          <w:lang w:eastAsia="en-US"/>
        </w:rPr>
        <w:t>6.4.2. Расходы на страхование</w:t>
      </w:r>
      <w:bookmarkEnd w:id="183"/>
    </w:p>
    <w:p w14:paraId="645BD6DD" w14:textId="77777777" w:rsidR="004033B5" w:rsidRPr="004033B5" w:rsidRDefault="004033B5" w:rsidP="004033B5">
      <w:pPr>
        <w:tabs>
          <w:tab w:val="left" w:pos="1890"/>
        </w:tabs>
        <w:ind w:firstLine="720"/>
        <w:jc w:val="both"/>
        <w:rPr>
          <w:snapToGrid w:val="0"/>
          <w:sz w:val="28"/>
          <w:szCs w:val="28"/>
        </w:rPr>
      </w:pPr>
    </w:p>
    <w:p w14:paraId="324EC7CF" w14:textId="77777777" w:rsidR="004033B5" w:rsidRPr="004033B5" w:rsidRDefault="004033B5" w:rsidP="004033B5">
      <w:pPr>
        <w:tabs>
          <w:tab w:val="left" w:pos="1890"/>
        </w:tabs>
        <w:ind w:firstLine="709"/>
        <w:jc w:val="both"/>
        <w:rPr>
          <w:snapToGrid w:val="0"/>
          <w:sz w:val="28"/>
          <w:szCs w:val="28"/>
        </w:rPr>
      </w:pPr>
      <w:r w:rsidRPr="004033B5">
        <w:rPr>
          <w:snapToGrid w:val="0"/>
          <w:sz w:val="28"/>
          <w:szCs w:val="28"/>
        </w:rPr>
        <w:t>По данной статье предприятием расходы не планируются.</w:t>
      </w:r>
    </w:p>
    <w:p w14:paraId="13541CC7" w14:textId="77777777" w:rsidR="004033B5" w:rsidRPr="004033B5" w:rsidRDefault="004033B5" w:rsidP="004033B5">
      <w:pPr>
        <w:spacing w:line="288" w:lineRule="auto"/>
        <w:ind w:firstLine="709"/>
        <w:jc w:val="both"/>
        <w:rPr>
          <w:snapToGrid w:val="0"/>
          <w:color w:val="FF0000"/>
          <w:sz w:val="28"/>
          <w:szCs w:val="28"/>
        </w:rPr>
      </w:pPr>
    </w:p>
    <w:p w14:paraId="1CE0CA33" w14:textId="77777777" w:rsidR="004033B5" w:rsidRPr="004033B5" w:rsidRDefault="004033B5" w:rsidP="004033B5">
      <w:pPr>
        <w:keepNext/>
        <w:keepLines/>
        <w:ind w:firstLine="709"/>
        <w:jc w:val="both"/>
        <w:outlineLvl w:val="1"/>
        <w:rPr>
          <w:rFonts w:eastAsia="Calibri"/>
          <w:b/>
          <w:sz w:val="28"/>
          <w:szCs w:val="28"/>
          <w:lang w:eastAsia="en-US"/>
        </w:rPr>
      </w:pPr>
      <w:r w:rsidRPr="004033B5">
        <w:rPr>
          <w:rFonts w:eastAsia="Calibri"/>
          <w:b/>
          <w:sz w:val="28"/>
          <w:szCs w:val="28"/>
          <w:lang w:eastAsia="en-US"/>
        </w:rPr>
        <w:t>6.4.3. Налог на имущество</w:t>
      </w:r>
    </w:p>
    <w:p w14:paraId="76B9BA13" w14:textId="77777777" w:rsidR="004033B5" w:rsidRPr="004033B5" w:rsidRDefault="004033B5" w:rsidP="004033B5">
      <w:pPr>
        <w:ind w:firstLine="851"/>
        <w:jc w:val="both"/>
        <w:rPr>
          <w:sz w:val="28"/>
          <w:szCs w:val="28"/>
        </w:rPr>
      </w:pPr>
    </w:p>
    <w:p w14:paraId="4E2469E8" w14:textId="77777777" w:rsidR="004033B5" w:rsidRPr="004033B5" w:rsidRDefault="004033B5" w:rsidP="004033B5">
      <w:pPr>
        <w:ind w:firstLine="720"/>
        <w:jc w:val="both"/>
        <w:rPr>
          <w:snapToGrid w:val="0"/>
          <w:sz w:val="28"/>
          <w:szCs w:val="28"/>
        </w:rPr>
      </w:pPr>
      <w:r w:rsidRPr="004033B5">
        <w:rPr>
          <w:snapToGrid w:val="0"/>
          <w:sz w:val="28"/>
          <w:szCs w:val="28"/>
        </w:rPr>
        <w:lastRenderedPageBreak/>
        <w:t xml:space="preserve">Предприятием заявлены расходы по данной статье в размере 95 тыс. руб. </w:t>
      </w:r>
    </w:p>
    <w:p w14:paraId="65FFBE9F" w14:textId="77777777" w:rsidR="004033B5" w:rsidRPr="004033B5" w:rsidRDefault="004033B5" w:rsidP="004033B5">
      <w:pPr>
        <w:ind w:firstLine="720"/>
        <w:jc w:val="both"/>
        <w:rPr>
          <w:snapToGrid w:val="0"/>
          <w:sz w:val="28"/>
          <w:szCs w:val="28"/>
        </w:rPr>
      </w:pPr>
      <w:r w:rsidRPr="004033B5">
        <w:rPr>
          <w:snapToGrid w:val="0"/>
          <w:sz w:val="28"/>
          <w:szCs w:val="28"/>
        </w:rPr>
        <w:t>По данной статье предприятие представило следующие обосновывающие материалы и копии документов:</w:t>
      </w:r>
    </w:p>
    <w:p w14:paraId="1F40D5B2" w14:textId="77777777" w:rsidR="004033B5" w:rsidRPr="004033B5" w:rsidRDefault="004033B5" w:rsidP="004033B5">
      <w:pPr>
        <w:tabs>
          <w:tab w:val="left" w:pos="1890"/>
        </w:tabs>
        <w:ind w:firstLine="709"/>
        <w:jc w:val="both"/>
        <w:rPr>
          <w:snapToGrid w:val="0"/>
          <w:sz w:val="28"/>
          <w:szCs w:val="28"/>
        </w:rPr>
      </w:pPr>
      <w:r w:rsidRPr="004033B5">
        <w:rPr>
          <w:snapToGrid w:val="0"/>
          <w:sz w:val="28"/>
          <w:szCs w:val="28"/>
        </w:rPr>
        <w:t>Налоговую декларацию по налогу на имущество за 2023 год (DOCS.FORM.6.42. Часть 1. 46. ООО _КК-ИНВЕСТ (1901133713-190101001) Налог на имущество организаций за 2023 год);</w:t>
      </w:r>
    </w:p>
    <w:p w14:paraId="1552D1C7" w14:textId="77777777" w:rsidR="004033B5" w:rsidRPr="004033B5" w:rsidRDefault="004033B5" w:rsidP="004033B5">
      <w:pPr>
        <w:tabs>
          <w:tab w:val="left" w:pos="1890"/>
        </w:tabs>
        <w:ind w:firstLine="709"/>
        <w:jc w:val="both"/>
        <w:rPr>
          <w:snapToGrid w:val="0"/>
          <w:sz w:val="28"/>
          <w:szCs w:val="28"/>
        </w:rPr>
      </w:pPr>
      <w:r w:rsidRPr="004033B5">
        <w:rPr>
          <w:snapToGrid w:val="0"/>
          <w:sz w:val="28"/>
          <w:szCs w:val="28"/>
        </w:rPr>
        <w:t>Справку-расчет налога на имущество с 2023 по 2027 годы в разрезе котельной (стр. 352 том 2).</w:t>
      </w:r>
    </w:p>
    <w:p w14:paraId="2546770B" w14:textId="77777777" w:rsidR="004033B5" w:rsidRPr="004033B5" w:rsidRDefault="004033B5" w:rsidP="004033B5">
      <w:pPr>
        <w:tabs>
          <w:tab w:val="left" w:pos="1890"/>
        </w:tabs>
        <w:ind w:firstLine="709"/>
        <w:jc w:val="both"/>
        <w:rPr>
          <w:snapToGrid w:val="0"/>
          <w:sz w:val="28"/>
          <w:szCs w:val="28"/>
        </w:rPr>
      </w:pPr>
      <w:r w:rsidRPr="004033B5">
        <w:rPr>
          <w:snapToGrid w:val="0"/>
          <w:sz w:val="28"/>
          <w:szCs w:val="28"/>
        </w:rPr>
        <w:t xml:space="preserve">Сумма налога на имущество, в соответствии с расчетом, представленным предприятием </w:t>
      </w:r>
      <w:r w:rsidRPr="004033B5">
        <w:rPr>
          <w:b/>
          <w:bCs/>
          <w:snapToGrid w:val="0"/>
          <w:sz w:val="28"/>
          <w:szCs w:val="28"/>
        </w:rPr>
        <w:t>на 2025 год</w:t>
      </w:r>
      <w:r w:rsidRPr="004033B5">
        <w:rPr>
          <w:snapToGrid w:val="0"/>
          <w:sz w:val="28"/>
          <w:szCs w:val="28"/>
        </w:rPr>
        <w:t xml:space="preserve"> составит </w:t>
      </w:r>
      <w:r w:rsidRPr="004033B5">
        <w:rPr>
          <w:b/>
          <w:snapToGrid w:val="0"/>
          <w:sz w:val="28"/>
          <w:szCs w:val="28"/>
        </w:rPr>
        <w:t xml:space="preserve">88 тыс. руб. </w:t>
      </w:r>
      <w:r w:rsidRPr="004033B5">
        <w:rPr>
          <w:snapToGrid w:val="0"/>
          <w:sz w:val="28"/>
          <w:szCs w:val="28"/>
        </w:rPr>
        <w:t>Данные расходы эксперты считают экономически обоснованными и предлагают к включению в НВВ предприятия на 2025 год.</w:t>
      </w:r>
    </w:p>
    <w:p w14:paraId="1B5199DF" w14:textId="77777777" w:rsidR="004033B5" w:rsidRPr="004033B5" w:rsidRDefault="004033B5" w:rsidP="004033B5">
      <w:pPr>
        <w:ind w:firstLine="709"/>
        <w:jc w:val="both"/>
        <w:rPr>
          <w:snapToGrid w:val="0"/>
          <w:sz w:val="28"/>
          <w:szCs w:val="28"/>
        </w:rPr>
      </w:pPr>
      <w:r w:rsidRPr="004033B5">
        <w:rPr>
          <w:snapToGrid w:val="0"/>
          <w:sz w:val="28"/>
          <w:szCs w:val="28"/>
        </w:rPr>
        <w:t xml:space="preserve">Расходы в размере 7 тыс. руб. подлежат исключению из НВВ </w:t>
      </w:r>
      <w:r w:rsidRPr="004033B5">
        <w:rPr>
          <w:snapToGrid w:val="0"/>
          <w:sz w:val="28"/>
          <w:szCs w:val="28"/>
        </w:rPr>
        <w:br/>
        <w:t>на 2025 год, как экономически необоснованные.</w:t>
      </w:r>
    </w:p>
    <w:p w14:paraId="2488AE52" w14:textId="77777777" w:rsidR="004033B5" w:rsidRPr="004033B5" w:rsidRDefault="004033B5" w:rsidP="004033B5">
      <w:pPr>
        <w:tabs>
          <w:tab w:val="left" w:pos="1890"/>
        </w:tabs>
        <w:ind w:firstLine="709"/>
        <w:jc w:val="both"/>
        <w:rPr>
          <w:sz w:val="28"/>
          <w:szCs w:val="20"/>
        </w:rPr>
      </w:pPr>
      <w:r w:rsidRPr="004033B5">
        <w:rPr>
          <w:sz w:val="28"/>
          <w:szCs w:val="20"/>
        </w:rPr>
        <w:t xml:space="preserve">Экономически обоснованные затраты </w:t>
      </w:r>
      <w:r w:rsidRPr="004033B5">
        <w:rPr>
          <w:b/>
          <w:sz w:val="28"/>
          <w:szCs w:val="20"/>
        </w:rPr>
        <w:t>на 2026 год</w:t>
      </w:r>
      <w:r w:rsidRPr="004033B5">
        <w:rPr>
          <w:sz w:val="28"/>
          <w:szCs w:val="20"/>
        </w:rPr>
        <w:t xml:space="preserve"> составят </w:t>
      </w:r>
      <w:r w:rsidRPr="004033B5">
        <w:rPr>
          <w:b/>
          <w:bCs/>
          <w:sz w:val="28"/>
          <w:szCs w:val="20"/>
        </w:rPr>
        <w:t>83</w:t>
      </w:r>
      <w:r w:rsidRPr="004033B5">
        <w:rPr>
          <w:b/>
          <w:sz w:val="28"/>
          <w:szCs w:val="20"/>
        </w:rPr>
        <w:t xml:space="preserve"> тыс. руб.</w:t>
      </w:r>
    </w:p>
    <w:p w14:paraId="2A943D02" w14:textId="77777777" w:rsidR="004033B5" w:rsidRPr="004033B5" w:rsidRDefault="004033B5" w:rsidP="004033B5">
      <w:pPr>
        <w:tabs>
          <w:tab w:val="left" w:pos="1890"/>
        </w:tabs>
        <w:ind w:firstLine="709"/>
        <w:jc w:val="both"/>
        <w:rPr>
          <w:sz w:val="28"/>
          <w:szCs w:val="20"/>
        </w:rPr>
      </w:pPr>
      <w:r w:rsidRPr="004033B5">
        <w:rPr>
          <w:sz w:val="28"/>
          <w:szCs w:val="20"/>
        </w:rPr>
        <w:t xml:space="preserve">Экономически обоснованные затраты </w:t>
      </w:r>
      <w:r w:rsidRPr="004033B5">
        <w:rPr>
          <w:b/>
          <w:sz w:val="28"/>
          <w:szCs w:val="20"/>
        </w:rPr>
        <w:t>на 2027 год</w:t>
      </w:r>
      <w:r w:rsidRPr="004033B5">
        <w:rPr>
          <w:sz w:val="28"/>
          <w:szCs w:val="20"/>
        </w:rPr>
        <w:t xml:space="preserve"> составят </w:t>
      </w:r>
      <w:r w:rsidRPr="004033B5">
        <w:rPr>
          <w:b/>
          <w:sz w:val="28"/>
          <w:szCs w:val="20"/>
        </w:rPr>
        <w:t>77 тыс. руб.</w:t>
      </w:r>
    </w:p>
    <w:p w14:paraId="13F53891" w14:textId="77777777" w:rsidR="004033B5" w:rsidRPr="004033B5" w:rsidRDefault="004033B5" w:rsidP="004033B5">
      <w:pPr>
        <w:tabs>
          <w:tab w:val="left" w:pos="1890"/>
        </w:tabs>
        <w:ind w:firstLine="720"/>
        <w:jc w:val="both"/>
        <w:rPr>
          <w:snapToGrid w:val="0"/>
          <w:sz w:val="28"/>
          <w:szCs w:val="28"/>
          <w:highlight w:val="yellow"/>
          <w:lang w:eastAsia="en-US"/>
        </w:rPr>
      </w:pPr>
    </w:p>
    <w:p w14:paraId="4187C70D" w14:textId="77777777" w:rsidR="004033B5" w:rsidRPr="004033B5" w:rsidRDefault="004033B5" w:rsidP="004033B5">
      <w:pPr>
        <w:keepNext/>
        <w:keepLines/>
        <w:ind w:firstLine="709"/>
        <w:jc w:val="both"/>
        <w:outlineLvl w:val="1"/>
        <w:rPr>
          <w:rFonts w:eastAsia="Calibri"/>
          <w:b/>
          <w:sz w:val="28"/>
          <w:szCs w:val="28"/>
          <w:lang w:eastAsia="en-US"/>
        </w:rPr>
      </w:pPr>
      <w:bookmarkStart w:id="184" w:name="_Toc24010591"/>
      <w:r w:rsidRPr="004033B5">
        <w:rPr>
          <w:rFonts w:eastAsia="Calibri"/>
          <w:b/>
          <w:sz w:val="28"/>
          <w:szCs w:val="28"/>
          <w:lang w:eastAsia="en-US"/>
        </w:rPr>
        <w:t>6.4.4. Земельный налог</w:t>
      </w:r>
      <w:bookmarkEnd w:id="184"/>
    </w:p>
    <w:p w14:paraId="10EC164B" w14:textId="77777777" w:rsidR="004033B5" w:rsidRPr="004033B5" w:rsidRDefault="004033B5" w:rsidP="004033B5">
      <w:pPr>
        <w:ind w:firstLine="851"/>
        <w:jc w:val="both"/>
        <w:rPr>
          <w:snapToGrid w:val="0"/>
          <w:sz w:val="28"/>
          <w:szCs w:val="28"/>
        </w:rPr>
      </w:pPr>
    </w:p>
    <w:p w14:paraId="4C1FE32F" w14:textId="77777777" w:rsidR="004033B5" w:rsidRPr="004033B5" w:rsidRDefault="004033B5" w:rsidP="004033B5">
      <w:pPr>
        <w:ind w:firstLine="709"/>
        <w:jc w:val="both"/>
        <w:rPr>
          <w:snapToGrid w:val="0"/>
          <w:sz w:val="28"/>
          <w:szCs w:val="28"/>
        </w:rPr>
      </w:pPr>
      <w:r w:rsidRPr="004033B5">
        <w:rPr>
          <w:snapToGrid w:val="0"/>
          <w:sz w:val="28"/>
          <w:szCs w:val="28"/>
        </w:rPr>
        <w:t>Предприятием не заявлены расходы по данной статье.</w:t>
      </w:r>
    </w:p>
    <w:p w14:paraId="7E5B54CB" w14:textId="77777777" w:rsidR="004033B5" w:rsidRPr="004033B5" w:rsidRDefault="004033B5" w:rsidP="004033B5">
      <w:pPr>
        <w:ind w:firstLine="851"/>
        <w:jc w:val="both"/>
        <w:rPr>
          <w:snapToGrid w:val="0"/>
          <w:sz w:val="28"/>
          <w:szCs w:val="28"/>
        </w:rPr>
      </w:pPr>
    </w:p>
    <w:p w14:paraId="10D0DDF8" w14:textId="77777777" w:rsidR="004033B5" w:rsidRPr="004033B5" w:rsidRDefault="004033B5" w:rsidP="004033B5">
      <w:pPr>
        <w:keepNext/>
        <w:keepLines/>
        <w:ind w:firstLine="709"/>
        <w:jc w:val="both"/>
        <w:outlineLvl w:val="1"/>
        <w:rPr>
          <w:rFonts w:eastAsia="Calibri"/>
          <w:b/>
          <w:sz w:val="28"/>
          <w:szCs w:val="28"/>
          <w:lang w:eastAsia="en-US"/>
        </w:rPr>
      </w:pPr>
      <w:bookmarkStart w:id="185" w:name="_Toc24010592"/>
      <w:r w:rsidRPr="004033B5">
        <w:rPr>
          <w:rFonts w:eastAsia="Calibri"/>
          <w:b/>
          <w:sz w:val="28"/>
          <w:szCs w:val="28"/>
          <w:lang w:eastAsia="en-US"/>
        </w:rPr>
        <w:t>6.4.5. Транспортный налог</w:t>
      </w:r>
      <w:bookmarkEnd w:id="185"/>
    </w:p>
    <w:p w14:paraId="37E02E10" w14:textId="77777777" w:rsidR="004033B5" w:rsidRPr="004033B5" w:rsidRDefault="004033B5" w:rsidP="004033B5">
      <w:pPr>
        <w:ind w:firstLine="851"/>
        <w:jc w:val="both"/>
        <w:rPr>
          <w:snapToGrid w:val="0"/>
          <w:sz w:val="28"/>
          <w:szCs w:val="28"/>
        </w:rPr>
      </w:pPr>
    </w:p>
    <w:p w14:paraId="2E53F3C8" w14:textId="77777777" w:rsidR="004033B5" w:rsidRPr="004033B5" w:rsidRDefault="004033B5" w:rsidP="004033B5">
      <w:pPr>
        <w:ind w:firstLine="709"/>
        <w:jc w:val="both"/>
        <w:rPr>
          <w:snapToGrid w:val="0"/>
          <w:sz w:val="28"/>
          <w:szCs w:val="28"/>
        </w:rPr>
      </w:pPr>
      <w:r w:rsidRPr="004033B5">
        <w:rPr>
          <w:snapToGrid w:val="0"/>
          <w:sz w:val="28"/>
          <w:szCs w:val="28"/>
        </w:rPr>
        <w:t>Предприятием не заявлены расходы по данной статье.</w:t>
      </w:r>
    </w:p>
    <w:p w14:paraId="65BBFC92" w14:textId="77777777" w:rsidR="004033B5" w:rsidRPr="004033B5" w:rsidRDefault="004033B5" w:rsidP="004033B5">
      <w:pPr>
        <w:ind w:right="142" w:firstLine="709"/>
        <w:jc w:val="both"/>
        <w:rPr>
          <w:snapToGrid w:val="0"/>
          <w:sz w:val="28"/>
          <w:szCs w:val="28"/>
        </w:rPr>
      </w:pPr>
    </w:p>
    <w:p w14:paraId="77D560BA" w14:textId="77777777" w:rsidR="004033B5" w:rsidRPr="004033B5" w:rsidRDefault="004033B5" w:rsidP="004033B5">
      <w:pPr>
        <w:keepNext/>
        <w:keepLines/>
        <w:ind w:firstLine="709"/>
        <w:jc w:val="both"/>
        <w:outlineLvl w:val="1"/>
        <w:rPr>
          <w:rFonts w:eastAsia="Calibri"/>
          <w:b/>
          <w:sz w:val="28"/>
          <w:szCs w:val="28"/>
          <w:lang w:eastAsia="en-US"/>
        </w:rPr>
      </w:pPr>
      <w:bookmarkStart w:id="186" w:name="_Toc24010593"/>
      <w:r w:rsidRPr="004033B5">
        <w:rPr>
          <w:rFonts w:eastAsia="Calibri"/>
          <w:b/>
          <w:sz w:val="28"/>
          <w:szCs w:val="28"/>
          <w:lang w:eastAsia="en-US"/>
        </w:rPr>
        <w:t>6.4.6. Государственная пошлина</w:t>
      </w:r>
      <w:bookmarkEnd w:id="186"/>
    </w:p>
    <w:p w14:paraId="4FECAACB" w14:textId="77777777" w:rsidR="004033B5" w:rsidRPr="004033B5" w:rsidRDefault="004033B5" w:rsidP="004033B5">
      <w:pPr>
        <w:ind w:firstLine="851"/>
        <w:jc w:val="both"/>
        <w:rPr>
          <w:snapToGrid w:val="0"/>
          <w:sz w:val="28"/>
          <w:szCs w:val="28"/>
        </w:rPr>
      </w:pPr>
    </w:p>
    <w:p w14:paraId="456104E3" w14:textId="77777777" w:rsidR="004033B5" w:rsidRPr="004033B5" w:rsidRDefault="004033B5" w:rsidP="004033B5">
      <w:pPr>
        <w:ind w:firstLine="709"/>
        <w:jc w:val="both"/>
        <w:rPr>
          <w:snapToGrid w:val="0"/>
          <w:sz w:val="28"/>
          <w:szCs w:val="28"/>
        </w:rPr>
      </w:pPr>
      <w:r w:rsidRPr="004033B5">
        <w:rPr>
          <w:snapToGrid w:val="0"/>
          <w:sz w:val="28"/>
          <w:szCs w:val="28"/>
        </w:rPr>
        <w:t>Предприятием не заявлены расходы по данной статье.</w:t>
      </w:r>
    </w:p>
    <w:p w14:paraId="36055BD2" w14:textId="77777777" w:rsidR="004033B5" w:rsidRPr="004033B5" w:rsidRDefault="004033B5" w:rsidP="004033B5">
      <w:pPr>
        <w:ind w:firstLine="709"/>
        <w:jc w:val="both"/>
        <w:rPr>
          <w:snapToGrid w:val="0"/>
          <w:sz w:val="28"/>
          <w:szCs w:val="28"/>
        </w:rPr>
      </w:pPr>
    </w:p>
    <w:p w14:paraId="06A05B96" w14:textId="77777777" w:rsidR="004033B5" w:rsidRPr="004033B5" w:rsidRDefault="004033B5" w:rsidP="004033B5">
      <w:pPr>
        <w:keepNext/>
        <w:keepLines/>
        <w:ind w:firstLine="709"/>
        <w:jc w:val="both"/>
        <w:outlineLvl w:val="1"/>
        <w:rPr>
          <w:rFonts w:eastAsia="Calibri"/>
          <w:b/>
          <w:sz w:val="28"/>
          <w:szCs w:val="28"/>
          <w:lang w:eastAsia="en-US"/>
        </w:rPr>
      </w:pPr>
      <w:bookmarkStart w:id="187" w:name="_Toc24010594"/>
      <w:r w:rsidRPr="004033B5">
        <w:rPr>
          <w:rFonts w:eastAsia="Calibri"/>
          <w:b/>
          <w:sz w:val="28"/>
          <w:szCs w:val="28"/>
          <w:lang w:eastAsia="en-US"/>
        </w:rPr>
        <w:t>6.4.7. Водный налог</w:t>
      </w:r>
      <w:bookmarkEnd w:id="187"/>
    </w:p>
    <w:p w14:paraId="50E64A3B" w14:textId="77777777" w:rsidR="004033B5" w:rsidRPr="004033B5" w:rsidRDefault="004033B5" w:rsidP="004033B5">
      <w:pPr>
        <w:ind w:firstLine="851"/>
        <w:jc w:val="both"/>
        <w:rPr>
          <w:snapToGrid w:val="0"/>
          <w:sz w:val="28"/>
          <w:szCs w:val="28"/>
        </w:rPr>
      </w:pPr>
    </w:p>
    <w:p w14:paraId="2DBA90E0" w14:textId="77777777" w:rsidR="004033B5" w:rsidRPr="004033B5" w:rsidRDefault="004033B5" w:rsidP="004033B5">
      <w:pPr>
        <w:ind w:firstLine="709"/>
        <w:jc w:val="both"/>
        <w:rPr>
          <w:snapToGrid w:val="0"/>
          <w:sz w:val="28"/>
          <w:szCs w:val="28"/>
        </w:rPr>
      </w:pPr>
      <w:r w:rsidRPr="004033B5">
        <w:rPr>
          <w:snapToGrid w:val="0"/>
          <w:sz w:val="28"/>
          <w:szCs w:val="28"/>
        </w:rPr>
        <w:t>Предприятием не заявлены расходы по данной статье.</w:t>
      </w:r>
    </w:p>
    <w:p w14:paraId="6954BA3D" w14:textId="77777777" w:rsidR="004033B5" w:rsidRPr="004033B5" w:rsidRDefault="004033B5" w:rsidP="004033B5">
      <w:pPr>
        <w:ind w:firstLine="709"/>
        <w:jc w:val="both"/>
        <w:rPr>
          <w:snapToGrid w:val="0"/>
          <w:sz w:val="28"/>
          <w:szCs w:val="28"/>
        </w:rPr>
      </w:pPr>
    </w:p>
    <w:p w14:paraId="7279A055" w14:textId="77777777" w:rsidR="004033B5" w:rsidRPr="004033B5" w:rsidRDefault="004033B5" w:rsidP="004033B5">
      <w:pPr>
        <w:keepNext/>
        <w:keepLines/>
        <w:ind w:firstLine="709"/>
        <w:jc w:val="both"/>
        <w:outlineLvl w:val="1"/>
        <w:rPr>
          <w:rFonts w:eastAsia="Calibri"/>
          <w:b/>
          <w:sz w:val="28"/>
          <w:szCs w:val="28"/>
          <w:lang w:eastAsia="en-US"/>
        </w:rPr>
      </w:pPr>
      <w:r w:rsidRPr="004033B5">
        <w:rPr>
          <w:rFonts w:eastAsia="Calibri"/>
          <w:b/>
          <w:sz w:val="28"/>
          <w:szCs w:val="28"/>
          <w:lang w:eastAsia="en-US"/>
        </w:rPr>
        <w:t>6.4.8. Прочие налоги</w:t>
      </w:r>
    </w:p>
    <w:p w14:paraId="3F08C57B" w14:textId="77777777" w:rsidR="004033B5" w:rsidRPr="004033B5" w:rsidRDefault="004033B5" w:rsidP="004033B5">
      <w:pPr>
        <w:tabs>
          <w:tab w:val="left" w:pos="1890"/>
        </w:tabs>
        <w:ind w:firstLine="720"/>
        <w:jc w:val="both"/>
        <w:rPr>
          <w:snapToGrid w:val="0"/>
          <w:sz w:val="28"/>
          <w:szCs w:val="28"/>
          <w:highlight w:val="yellow"/>
          <w:lang w:eastAsia="en-US"/>
        </w:rPr>
      </w:pPr>
    </w:p>
    <w:p w14:paraId="4E8CC90A" w14:textId="77777777" w:rsidR="004033B5" w:rsidRPr="004033B5" w:rsidRDefault="004033B5" w:rsidP="004033B5">
      <w:pPr>
        <w:ind w:firstLine="709"/>
        <w:jc w:val="both"/>
        <w:rPr>
          <w:snapToGrid w:val="0"/>
          <w:sz w:val="28"/>
          <w:szCs w:val="28"/>
        </w:rPr>
      </w:pPr>
      <w:r w:rsidRPr="004033B5">
        <w:rPr>
          <w:snapToGrid w:val="0"/>
          <w:sz w:val="28"/>
          <w:szCs w:val="28"/>
        </w:rPr>
        <w:t>Предприятием не заявлены расходы по данной статье.</w:t>
      </w:r>
    </w:p>
    <w:p w14:paraId="0A0957CF" w14:textId="77777777" w:rsidR="004033B5" w:rsidRPr="004033B5" w:rsidRDefault="004033B5" w:rsidP="004033B5">
      <w:pPr>
        <w:tabs>
          <w:tab w:val="left" w:pos="1890"/>
        </w:tabs>
        <w:ind w:firstLine="720"/>
        <w:jc w:val="both"/>
        <w:rPr>
          <w:snapToGrid w:val="0"/>
          <w:sz w:val="28"/>
          <w:szCs w:val="28"/>
          <w:highlight w:val="yellow"/>
          <w:lang w:eastAsia="en-US"/>
        </w:rPr>
      </w:pPr>
    </w:p>
    <w:p w14:paraId="237A4524" w14:textId="77777777" w:rsidR="004033B5" w:rsidRPr="004033B5" w:rsidRDefault="004033B5" w:rsidP="004033B5">
      <w:pPr>
        <w:keepNext/>
        <w:keepLines/>
        <w:ind w:firstLine="709"/>
        <w:jc w:val="both"/>
        <w:outlineLvl w:val="1"/>
        <w:rPr>
          <w:rFonts w:eastAsia="Calibri"/>
          <w:b/>
          <w:sz w:val="28"/>
          <w:szCs w:val="28"/>
          <w:lang w:eastAsia="en-US"/>
        </w:rPr>
      </w:pPr>
      <w:bookmarkStart w:id="188" w:name="_Toc24891730"/>
      <w:r w:rsidRPr="004033B5">
        <w:rPr>
          <w:rFonts w:eastAsia="Calibri"/>
          <w:b/>
          <w:sz w:val="28"/>
          <w:szCs w:val="28"/>
          <w:lang w:eastAsia="en-US"/>
        </w:rPr>
        <w:t>6.5. Отчисления на социальные нужды</w:t>
      </w:r>
      <w:bookmarkEnd w:id="188"/>
    </w:p>
    <w:p w14:paraId="24BB3E9C" w14:textId="77777777" w:rsidR="004033B5" w:rsidRPr="004033B5" w:rsidRDefault="004033B5" w:rsidP="004033B5">
      <w:pPr>
        <w:rPr>
          <w:snapToGrid w:val="0"/>
          <w:sz w:val="28"/>
          <w:szCs w:val="28"/>
          <w:lang w:eastAsia="en-US"/>
        </w:rPr>
      </w:pPr>
    </w:p>
    <w:p w14:paraId="3E5DB9EB" w14:textId="77777777" w:rsidR="004033B5" w:rsidRPr="004033B5" w:rsidRDefault="004033B5" w:rsidP="004033B5">
      <w:pPr>
        <w:ind w:firstLine="709"/>
        <w:jc w:val="both"/>
        <w:rPr>
          <w:snapToGrid w:val="0"/>
          <w:sz w:val="28"/>
          <w:szCs w:val="28"/>
        </w:rPr>
      </w:pPr>
      <w:bookmarkStart w:id="189" w:name="_Toc24891731"/>
      <w:r w:rsidRPr="004033B5">
        <w:rPr>
          <w:snapToGrid w:val="0"/>
          <w:sz w:val="28"/>
          <w:szCs w:val="28"/>
        </w:rPr>
        <w:t>В расходы по статье «Отчисления на социальные нужды» включаются:</w:t>
      </w:r>
    </w:p>
    <w:p w14:paraId="2CB23EA5" w14:textId="77777777" w:rsidR="004033B5" w:rsidRPr="004033B5" w:rsidRDefault="004033B5" w:rsidP="004033B5">
      <w:pPr>
        <w:ind w:firstLine="709"/>
        <w:jc w:val="both"/>
        <w:rPr>
          <w:snapToGrid w:val="0"/>
          <w:sz w:val="28"/>
          <w:szCs w:val="28"/>
        </w:rPr>
      </w:pPr>
      <w:r w:rsidRPr="004033B5">
        <w:rPr>
          <w:snapToGrid w:val="0"/>
          <w:sz w:val="28"/>
          <w:szCs w:val="28"/>
        </w:rPr>
        <w:t xml:space="preserve">- сумма страховых взносов в соответствии со ст. 425 Налогового кодекса Российской Федерации в Пенсионный фонд Российской Федерации, Фонд социального страхования Российской Федерации, Федеральный фонд </w:t>
      </w:r>
      <w:r w:rsidRPr="004033B5">
        <w:rPr>
          <w:snapToGrid w:val="0"/>
          <w:sz w:val="28"/>
          <w:szCs w:val="28"/>
        </w:rPr>
        <w:lastRenderedPageBreak/>
        <w:t xml:space="preserve">обязательного медицинского страхования и территориальные фонды обязательного медицинского страхования (30 %); </w:t>
      </w:r>
    </w:p>
    <w:p w14:paraId="4D1A045A" w14:textId="77777777" w:rsidR="004033B5" w:rsidRPr="004033B5" w:rsidRDefault="004033B5" w:rsidP="004033B5">
      <w:pPr>
        <w:ind w:firstLine="709"/>
        <w:jc w:val="both"/>
        <w:rPr>
          <w:snapToGrid w:val="0"/>
          <w:sz w:val="28"/>
          <w:szCs w:val="28"/>
        </w:rPr>
      </w:pPr>
      <w:r w:rsidRPr="004033B5">
        <w:rPr>
          <w:snapToGrid w:val="0"/>
          <w:sz w:val="28"/>
          <w:szCs w:val="28"/>
        </w:rPr>
        <w:t xml:space="preserve">- сумма страховых взносов на обязательное социальное страхование </w:t>
      </w:r>
      <w:r w:rsidRPr="004033B5">
        <w:rPr>
          <w:snapToGrid w:val="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0,2 %).</w:t>
      </w:r>
    </w:p>
    <w:p w14:paraId="7A25C450" w14:textId="77777777" w:rsidR="004033B5" w:rsidRPr="004033B5" w:rsidRDefault="004033B5" w:rsidP="004033B5">
      <w:pPr>
        <w:ind w:firstLine="709"/>
        <w:jc w:val="both"/>
        <w:rPr>
          <w:snapToGrid w:val="0"/>
          <w:sz w:val="28"/>
          <w:szCs w:val="28"/>
        </w:rPr>
      </w:pPr>
      <w:r w:rsidRPr="004033B5">
        <w:rPr>
          <w:snapToGrid w:val="0"/>
          <w:sz w:val="28"/>
          <w:szCs w:val="28"/>
        </w:rPr>
        <w:t xml:space="preserve">Общий процент отчислений на социальные нужды составляет: 30 % (сумма страховых взносов в фонды) + 0,6 % (страхование от несчастных случаев на производстве) = 30,6 %. Согласно ст. 427 Налогового кодекса РФ, субъекты МСП с выплат свыше МРОТ платят взносы по тарифу 15%. </w:t>
      </w:r>
      <w:r w:rsidRPr="004033B5">
        <w:rPr>
          <w:snapToGrid w:val="0"/>
          <w:sz w:val="28"/>
          <w:szCs w:val="28"/>
        </w:rPr>
        <w:br/>
        <w:t xml:space="preserve">МРОТ с 01.01.2025 составляет 22 440 рублей в месяц (с учетом НДФЛ). </w:t>
      </w:r>
    </w:p>
    <w:p w14:paraId="15E9262E" w14:textId="77777777" w:rsidR="004033B5" w:rsidRPr="004033B5" w:rsidRDefault="004033B5" w:rsidP="004033B5">
      <w:pPr>
        <w:ind w:firstLine="709"/>
        <w:jc w:val="both"/>
        <w:rPr>
          <w:snapToGrid w:val="0"/>
          <w:sz w:val="28"/>
          <w:szCs w:val="28"/>
        </w:rPr>
      </w:pPr>
      <w:r w:rsidRPr="004033B5">
        <w:rPr>
          <w:snapToGrid w:val="0"/>
          <w:sz w:val="28"/>
          <w:szCs w:val="28"/>
        </w:rPr>
        <w:t xml:space="preserve">По данной статье предприятием планируются расходы в размере </w:t>
      </w:r>
      <w:r w:rsidRPr="004033B5">
        <w:rPr>
          <w:snapToGrid w:val="0"/>
          <w:sz w:val="28"/>
          <w:szCs w:val="28"/>
        </w:rPr>
        <w:br/>
        <w:t xml:space="preserve">1 260 тыс. руб. </w:t>
      </w:r>
    </w:p>
    <w:p w14:paraId="2C6A6297" w14:textId="77777777" w:rsidR="004033B5" w:rsidRPr="004033B5" w:rsidRDefault="004033B5" w:rsidP="004033B5">
      <w:pPr>
        <w:ind w:firstLine="709"/>
        <w:jc w:val="both"/>
        <w:rPr>
          <w:snapToGrid w:val="0"/>
          <w:sz w:val="28"/>
          <w:szCs w:val="28"/>
        </w:rPr>
      </w:pPr>
      <w:r w:rsidRPr="004033B5">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08551752" w14:textId="77777777" w:rsidR="004033B5" w:rsidRPr="004033B5" w:rsidRDefault="004033B5" w:rsidP="004033B5">
      <w:pPr>
        <w:tabs>
          <w:tab w:val="left" w:pos="1890"/>
        </w:tabs>
        <w:ind w:firstLine="709"/>
        <w:jc w:val="both"/>
        <w:rPr>
          <w:snapToGrid w:val="0"/>
          <w:sz w:val="28"/>
          <w:szCs w:val="28"/>
        </w:rPr>
      </w:pPr>
      <w:r w:rsidRPr="004033B5">
        <w:rPr>
          <w:snapToGrid w:val="0"/>
          <w:sz w:val="28"/>
          <w:szCs w:val="28"/>
        </w:rPr>
        <w:t>Уведомление о страховом тарифе на обязательное социальное страхование от несчастных случаев на производстве и профессиональных заболеваний (DOCS.FORM.6.42. Часть 1. 36. Уведомление о страховом тарифе).</w:t>
      </w:r>
    </w:p>
    <w:p w14:paraId="436C5DCF" w14:textId="77777777" w:rsidR="004033B5" w:rsidRPr="004033B5" w:rsidRDefault="004033B5" w:rsidP="004033B5">
      <w:pPr>
        <w:tabs>
          <w:tab w:val="left" w:pos="1890"/>
        </w:tabs>
        <w:ind w:firstLine="709"/>
        <w:jc w:val="both"/>
        <w:rPr>
          <w:snapToGrid w:val="0"/>
          <w:sz w:val="28"/>
          <w:szCs w:val="28"/>
        </w:rPr>
      </w:pPr>
      <w:r w:rsidRPr="004033B5">
        <w:rPr>
          <w:snapToGrid w:val="0"/>
          <w:sz w:val="28"/>
          <w:szCs w:val="28"/>
        </w:rPr>
        <w:t xml:space="preserve">По расчетам экспертов, на 2025 год фонд оплаты труда предприятия </w:t>
      </w:r>
      <w:r w:rsidRPr="004033B5">
        <w:rPr>
          <w:snapToGrid w:val="0"/>
          <w:sz w:val="28"/>
          <w:szCs w:val="28"/>
        </w:rPr>
        <w:br/>
        <w:t xml:space="preserve">на реализацию тепловой энергии составит 3 628 тыс. руб. Фонд оплаты труда при минимальном МРОТ составит 1 912 тыс. руб. (22 440 руб. × 7,1 чел. × </w:t>
      </w:r>
      <w:r w:rsidRPr="004033B5">
        <w:rPr>
          <w:snapToGrid w:val="0"/>
          <w:sz w:val="28"/>
          <w:szCs w:val="28"/>
        </w:rPr>
        <w:br/>
        <w:t>12 мес.).</w:t>
      </w:r>
    </w:p>
    <w:p w14:paraId="2F57B0CE" w14:textId="77777777" w:rsidR="004033B5" w:rsidRPr="004033B5" w:rsidRDefault="004033B5" w:rsidP="004033B5">
      <w:pPr>
        <w:ind w:firstLine="709"/>
        <w:jc w:val="both"/>
        <w:rPr>
          <w:snapToGrid w:val="0"/>
          <w:sz w:val="28"/>
          <w:szCs w:val="28"/>
        </w:rPr>
      </w:pPr>
      <w:r w:rsidRPr="004033B5">
        <w:rPr>
          <w:snapToGrid w:val="0"/>
          <w:sz w:val="28"/>
          <w:szCs w:val="28"/>
        </w:rPr>
        <w:t xml:space="preserve">Отчисления на социальные нужды </w:t>
      </w:r>
      <w:r w:rsidRPr="004033B5">
        <w:rPr>
          <w:b/>
          <w:snapToGrid w:val="0"/>
          <w:sz w:val="28"/>
          <w:szCs w:val="28"/>
        </w:rPr>
        <w:t>на 2025 год</w:t>
      </w:r>
      <w:r w:rsidRPr="004033B5">
        <w:rPr>
          <w:snapToGrid w:val="0"/>
          <w:sz w:val="28"/>
          <w:szCs w:val="28"/>
        </w:rPr>
        <w:t xml:space="preserve"> составят: </w:t>
      </w:r>
    </w:p>
    <w:p w14:paraId="5226AA2C" w14:textId="77777777" w:rsidR="004033B5" w:rsidRPr="004033B5" w:rsidRDefault="004033B5" w:rsidP="004033B5">
      <w:pPr>
        <w:ind w:firstLine="709"/>
        <w:jc w:val="both"/>
        <w:rPr>
          <w:snapToGrid w:val="0"/>
          <w:sz w:val="28"/>
          <w:szCs w:val="28"/>
        </w:rPr>
      </w:pPr>
      <w:r w:rsidRPr="004033B5">
        <w:rPr>
          <w:b/>
          <w:bCs/>
          <w:snapToGrid w:val="0"/>
          <w:sz w:val="28"/>
          <w:szCs w:val="28"/>
        </w:rPr>
        <w:t>853 тыс. руб.</w:t>
      </w:r>
      <w:r w:rsidRPr="004033B5">
        <w:rPr>
          <w:snapToGrid w:val="0"/>
          <w:sz w:val="28"/>
          <w:szCs w:val="28"/>
        </w:rPr>
        <w:t xml:space="preserve"> (1 912 тыс. руб. × 30,6% + (3 628 тыс. руб. – </w:t>
      </w:r>
      <w:r w:rsidRPr="004033B5">
        <w:rPr>
          <w:snapToGrid w:val="0"/>
          <w:sz w:val="28"/>
          <w:szCs w:val="28"/>
        </w:rPr>
        <w:br/>
        <w:t>1 912 тыс. руб.) × 15,6 %). Эксперты признают получившуюся величину затрат экономически обоснованной и предлагают её к включению в НВВ предприятия на 2025 год.</w:t>
      </w:r>
    </w:p>
    <w:p w14:paraId="305B43EF" w14:textId="77777777" w:rsidR="004033B5" w:rsidRPr="004033B5" w:rsidRDefault="004033B5" w:rsidP="004033B5">
      <w:pPr>
        <w:tabs>
          <w:tab w:val="left" w:pos="1890"/>
        </w:tabs>
        <w:ind w:firstLine="709"/>
        <w:jc w:val="both"/>
        <w:rPr>
          <w:snapToGrid w:val="0"/>
          <w:sz w:val="28"/>
          <w:szCs w:val="28"/>
        </w:rPr>
      </w:pPr>
      <w:r w:rsidRPr="004033B5">
        <w:rPr>
          <w:snapToGrid w:val="0"/>
          <w:sz w:val="28"/>
          <w:szCs w:val="28"/>
        </w:rPr>
        <w:t xml:space="preserve">Расходы в размере 407 тыс. руб., не подтвержденные предприятием документально, подлежат исключению из НВВ на 2025 год, </w:t>
      </w:r>
      <w:r w:rsidRPr="004033B5">
        <w:rPr>
          <w:snapToGrid w:val="0"/>
          <w:sz w:val="28"/>
          <w:szCs w:val="28"/>
        </w:rPr>
        <w:br/>
        <w:t>как экономически необоснованные.</w:t>
      </w:r>
    </w:p>
    <w:p w14:paraId="3849FB85" w14:textId="77777777" w:rsidR="004033B5" w:rsidRPr="004033B5" w:rsidRDefault="004033B5" w:rsidP="004033B5">
      <w:pPr>
        <w:ind w:firstLine="709"/>
        <w:jc w:val="both"/>
        <w:rPr>
          <w:snapToGrid w:val="0"/>
          <w:sz w:val="28"/>
          <w:szCs w:val="28"/>
        </w:rPr>
      </w:pPr>
    </w:p>
    <w:p w14:paraId="0942F30A" w14:textId="77777777" w:rsidR="004033B5" w:rsidRPr="004033B5" w:rsidRDefault="004033B5" w:rsidP="004033B5">
      <w:pPr>
        <w:ind w:firstLine="709"/>
        <w:jc w:val="both"/>
        <w:rPr>
          <w:snapToGrid w:val="0"/>
          <w:sz w:val="28"/>
          <w:szCs w:val="28"/>
        </w:rPr>
      </w:pPr>
      <w:r w:rsidRPr="004033B5">
        <w:rPr>
          <w:snapToGrid w:val="0"/>
          <w:sz w:val="28"/>
          <w:szCs w:val="28"/>
        </w:rPr>
        <w:t xml:space="preserve">Отчисления на социальные нужды </w:t>
      </w:r>
      <w:r w:rsidRPr="004033B5">
        <w:rPr>
          <w:b/>
          <w:snapToGrid w:val="0"/>
          <w:sz w:val="28"/>
          <w:szCs w:val="28"/>
        </w:rPr>
        <w:t>на 2026 год</w:t>
      </w:r>
      <w:r w:rsidRPr="004033B5">
        <w:rPr>
          <w:snapToGrid w:val="0"/>
          <w:sz w:val="28"/>
          <w:szCs w:val="28"/>
        </w:rPr>
        <w:t xml:space="preserve"> при этом составят: </w:t>
      </w:r>
    </w:p>
    <w:p w14:paraId="68727250" w14:textId="77777777" w:rsidR="004033B5" w:rsidRPr="004033B5" w:rsidRDefault="004033B5" w:rsidP="004033B5">
      <w:pPr>
        <w:ind w:firstLine="709"/>
        <w:jc w:val="both"/>
        <w:rPr>
          <w:b/>
          <w:snapToGrid w:val="0"/>
          <w:sz w:val="28"/>
          <w:szCs w:val="28"/>
        </w:rPr>
      </w:pPr>
      <w:r w:rsidRPr="004033B5">
        <w:rPr>
          <w:snapToGrid w:val="0"/>
          <w:sz w:val="28"/>
          <w:szCs w:val="28"/>
        </w:rPr>
        <w:t xml:space="preserve">853 тыс. руб. (размер социальных отчислений в 2025 году) ÷ 3 628 (ФОТ на 2025 год) × 3 747 (ФОТ на 2026 год) = </w:t>
      </w:r>
      <w:r w:rsidRPr="004033B5">
        <w:rPr>
          <w:b/>
          <w:snapToGrid w:val="0"/>
          <w:sz w:val="28"/>
          <w:szCs w:val="28"/>
        </w:rPr>
        <w:t>899 тыс. руб.</w:t>
      </w:r>
    </w:p>
    <w:p w14:paraId="0998634C" w14:textId="77777777" w:rsidR="004033B5" w:rsidRPr="004033B5" w:rsidRDefault="004033B5" w:rsidP="004033B5">
      <w:pPr>
        <w:ind w:firstLine="709"/>
        <w:jc w:val="both"/>
        <w:rPr>
          <w:b/>
          <w:snapToGrid w:val="0"/>
          <w:sz w:val="28"/>
          <w:szCs w:val="28"/>
        </w:rPr>
      </w:pPr>
      <w:r w:rsidRPr="004033B5">
        <w:rPr>
          <w:snapToGrid w:val="0"/>
          <w:sz w:val="28"/>
          <w:szCs w:val="28"/>
        </w:rPr>
        <w:t xml:space="preserve">899 тыс. руб. (размер социальных отчислений в 2026 году) ÷ 3 747 (ФОТ на 2026 год) × 3 858 (ФОТ на 2027 год) = </w:t>
      </w:r>
      <w:r w:rsidRPr="004033B5">
        <w:rPr>
          <w:b/>
          <w:snapToGrid w:val="0"/>
          <w:sz w:val="28"/>
          <w:szCs w:val="28"/>
        </w:rPr>
        <w:t>926 тыс. руб.</w:t>
      </w:r>
    </w:p>
    <w:p w14:paraId="3626143B" w14:textId="77777777" w:rsidR="004033B5" w:rsidRPr="004033B5" w:rsidRDefault="004033B5" w:rsidP="004033B5">
      <w:pPr>
        <w:ind w:firstLine="709"/>
        <w:jc w:val="both"/>
        <w:rPr>
          <w:b/>
          <w:snapToGrid w:val="0"/>
          <w:sz w:val="28"/>
          <w:szCs w:val="28"/>
        </w:rPr>
      </w:pPr>
    </w:p>
    <w:p w14:paraId="6DE2E90F" w14:textId="77777777" w:rsidR="004033B5" w:rsidRPr="004033B5" w:rsidRDefault="004033B5" w:rsidP="004033B5">
      <w:pPr>
        <w:keepNext/>
        <w:keepLines/>
        <w:ind w:firstLine="709"/>
        <w:jc w:val="both"/>
        <w:outlineLvl w:val="1"/>
        <w:rPr>
          <w:rFonts w:eastAsia="Calibri"/>
          <w:b/>
          <w:sz w:val="28"/>
          <w:szCs w:val="28"/>
          <w:lang w:eastAsia="en-US"/>
        </w:rPr>
      </w:pPr>
      <w:bookmarkStart w:id="190" w:name="_Toc24010596"/>
      <w:r w:rsidRPr="004033B5">
        <w:rPr>
          <w:rFonts w:eastAsia="Calibri"/>
          <w:b/>
          <w:sz w:val="28"/>
          <w:szCs w:val="28"/>
          <w:lang w:eastAsia="en-US"/>
        </w:rPr>
        <w:lastRenderedPageBreak/>
        <w:t>6.6. Расходы по сомнительным долгам</w:t>
      </w:r>
      <w:bookmarkEnd w:id="190"/>
      <w:r w:rsidRPr="004033B5">
        <w:rPr>
          <w:rFonts w:eastAsia="Calibri"/>
          <w:b/>
          <w:sz w:val="28"/>
          <w:szCs w:val="28"/>
          <w:lang w:eastAsia="en-US"/>
        </w:rPr>
        <w:t xml:space="preserve"> </w:t>
      </w:r>
    </w:p>
    <w:p w14:paraId="3513C52F" w14:textId="77777777" w:rsidR="004033B5" w:rsidRPr="004033B5" w:rsidRDefault="004033B5" w:rsidP="004033B5">
      <w:pPr>
        <w:ind w:firstLine="709"/>
        <w:jc w:val="both"/>
        <w:rPr>
          <w:snapToGrid w:val="0"/>
          <w:sz w:val="28"/>
          <w:szCs w:val="28"/>
        </w:rPr>
      </w:pPr>
    </w:p>
    <w:p w14:paraId="528062BB" w14:textId="77777777" w:rsidR="004033B5" w:rsidRPr="004033B5" w:rsidRDefault="004033B5" w:rsidP="004033B5">
      <w:pPr>
        <w:ind w:firstLine="709"/>
        <w:jc w:val="both"/>
        <w:rPr>
          <w:snapToGrid w:val="0"/>
          <w:sz w:val="28"/>
          <w:szCs w:val="28"/>
        </w:rPr>
      </w:pPr>
      <w:r w:rsidRPr="004033B5">
        <w:rPr>
          <w:snapToGrid w:val="0"/>
          <w:sz w:val="28"/>
          <w:szCs w:val="28"/>
        </w:rPr>
        <w:t>Расходы рассчитываются с учетом положений пункта 47 Основ ценообразования.</w:t>
      </w:r>
    </w:p>
    <w:p w14:paraId="225884CA" w14:textId="77777777" w:rsidR="004033B5" w:rsidRPr="004033B5" w:rsidRDefault="004033B5" w:rsidP="004033B5">
      <w:pPr>
        <w:ind w:firstLine="709"/>
        <w:jc w:val="both"/>
        <w:rPr>
          <w:snapToGrid w:val="0"/>
          <w:sz w:val="28"/>
          <w:szCs w:val="28"/>
        </w:rPr>
      </w:pPr>
      <w:r w:rsidRPr="004033B5">
        <w:rPr>
          <w:snapToGrid w:val="0"/>
          <w:sz w:val="28"/>
          <w:szCs w:val="28"/>
        </w:rPr>
        <w:t>Предприятием не заявлены расходы по данной статье.</w:t>
      </w:r>
    </w:p>
    <w:p w14:paraId="38EAFF97" w14:textId="77777777" w:rsidR="004033B5" w:rsidRPr="004033B5" w:rsidRDefault="004033B5" w:rsidP="004033B5">
      <w:pPr>
        <w:rPr>
          <w:sz w:val="28"/>
          <w:szCs w:val="28"/>
        </w:rPr>
      </w:pPr>
    </w:p>
    <w:bookmarkEnd w:id="189"/>
    <w:p w14:paraId="2A5C2544" w14:textId="77777777" w:rsidR="004033B5" w:rsidRPr="004033B5" w:rsidRDefault="004033B5" w:rsidP="004033B5">
      <w:pPr>
        <w:keepNext/>
        <w:keepLines/>
        <w:ind w:firstLine="709"/>
        <w:jc w:val="both"/>
        <w:outlineLvl w:val="1"/>
        <w:rPr>
          <w:rFonts w:eastAsia="Calibri"/>
          <w:b/>
          <w:sz w:val="28"/>
          <w:szCs w:val="28"/>
          <w:lang w:eastAsia="en-US"/>
        </w:rPr>
      </w:pPr>
      <w:r w:rsidRPr="004033B5">
        <w:rPr>
          <w:rFonts w:eastAsia="Calibri"/>
          <w:b/>
          <w:sz w:val="28"/>
          <w:szCs w:val="28"/>
          <w:lang w:eastAsia="en-US"/>
        </w:rPr>
        <w:t>6.7. Амортизация основных средств и нематериальных активов</w:t>
      </w:r>
    </w:p>
    <w:p w14:paraId="2C0E5A47" w14:textId="77777777" w:rsidR="004033B5" w:rsidRPr="004033B5" w:rsidRDefault="004033B5" w:rsidP="004033B5">
      <w:pPr>
        <w:ind w:firstLine="720"/>
        <w:jc w:val="both"/>
        <w:rPr>
          <w:snapToGrid w:val="0"/>
          <w:sz w:val="28"/>
          <w:szCs w:val="28"/>
        </w:rPr>
      </w:pPr>
    </w:p>
    <w:p w14:paraId="3DAA0E97" w14:textId="77777777" w:rsidR="004033B5" w:rsidRPr="004033B5" w:rsidRDefault="004033B5" w:rsidP="004033B5">
      <w:pPr>
        <w:ind w:firstLine="709"/>
        <w:jc w:val="both"/>
        <w:rPr>
          <w:snapToGrid w:val="0"/>
          <w:sz w:val="28"/>
          <w:szCs w:val="28"/>
        </w:rPr>
      </w:pPr>
      <w:bookmarkStart w:id="191" w:name="_Toc21094924"/>
      <w:bookmarkStart w:id="192" w:name="_Toc24891736"/>
      <w:r w:rsidRPr="004033B5">
        <w:rPr>
          <w:snapToGrid w:val="0"/>
          <w:sz w:val="28"/>
          <w:szCs w:val="28"/>
        </w:rPr>
        <w:t xml:space="preserve">В соответствии с пунктом 33 Основ ценообразования в сфере теплоснабжения, расходы, связанные с производством и реализацией продукции (услуг) по регулируемым видам деятельности, включаемые </w:t>
      </w:r>
    </w:p>
    <w:p w14:paraId="3FFE848E" w14:textId="77777777" w:rsidR="004033B5" w:rsidRPr="004033B5" w:rsidRDefault="004033B5" w:rsidP="004033B5">
      <w:pPr>
        <w:ind w:firstLine="709"/>
        <w:jc w:val="both"/>
        <w:rPr>
          <w:snapToGrid w:val="0"/>
          <w:sz w:val="28"/>
          <w:szCs w:val="28"/>
        </w:rPr>
      </w:pPr>
      <w:r w:rsidRPr="004033B5">
        <w:rPr>
          <w:snapToGrid w:val="0"/>
          <w:sz w:val="28"/>
          <w:szCs w:val="28"/>
        </w:rPr>
        <w:t xml:space="preserve">в необходимую валовую выручку, состоят, в том числе из расходов </w:t>
      </w:r>
    </w:p>
    <w:p w14:paraId="2230234A" w14:textId="77777777" w:rsidR="004033B5" w:rsidRPr="004033B5" w:rsidRDefault="004033B5" w:rsidP="004033B5">
      <w:pPr>
        <w:ind w:firstLine="709"/>
        <w:jc w:val="both"/>
        <w:rPr>
          <w:snapToGrid w:val="0"/>
          <w:sz w:val="28"/>
          <w:szCs w:val="28"/>
        </w:rPr>
      </w:pPr>
      <w:r w:rsidRPr="004033B5">
        <w:rPr>
          <w:snapToGrid w:val="0"/>
          <w:sz w:val="28"/>
          <w:szCs w:val="28"/>
        </w:rPr>
        <w:t>на амортизацию основных средств и нематериальных активов.</w:t>
      </w:r>
    </w:p>
    <w:p w14:paraId="2BC69059" w14:textId="77777777" w:rsidR="004033B5" w:rsidRPr="004033B5" w:rsidRDefault="004033B5" w:rsidP="004033B5">
      <w:pPr>
        <w:ind w:firstLine="709"/>
        <w:jc w:val="both"/>
        <w:rPr>
          <w:snapToGrid w:val="0"/>
          <w:sz w:val="28"/>
          <w:szCs w:val="28"/>
        </w:rPr>
      </w:pPr>
      <w:r w:rsidRPr="004033B5">
        <w:rPr>
          <w:snapToGrid w:val="0"/>
          <w:sz w:val="28"/>
          <w:szCs w:val="28"/>
        </w:rPr>
        <w:t>Согласно пункту 43 Основ ценообразования, сумма амортизации основных средств регулируемой организации для расчета тарифов определяется в соответствии с нормативными правовыми актами Российской Федерации, регулирующими отношения в сфере бухгалтерского учета.</w:t>
      </w:r>
    </w:p>
    <w:p w14:paraId="7B9C5E3A" w14:textId="77777777" w:rsidR="004033B5" w:rsidRPr="004033B5" w:rsidRDefault="004033B5" w:rsidP="004033B5">
      <w:pPr>
        <w:ind w:firstLine="709"/>
        <w:jc w:val="both"/>
        <w:rPr>
          <w:snapToGrid w:val="0"/>
          <w:sz w:val="28"/>
          <w:szCs w:val="28"/>
        </w:rPr>
      </w:pPr>
      <w:r w:rsidRPr="004033B5">
        <w:rPr>
          <w:snapToGrid w:val="0"/>
          <w:sz w:val="28"/>
          <w:szCs w:val="28"/>
        </w:rPr>
        <w:t>При расчете тарифов с применением метода индексации установленных тарифов необходимая валовая выручка регулируемой организации включает в себя текущие расходы, амортизацию основных средств и нематериальных активов и нормативную прибыль регулируемой организации, а также расчетную предпринимательскую прибыль регулируемой организации (пункт 71 Основ ценообразования).</w:t>
      </w:r>
    </w:p>
    <w:p w14:paraId="38D7C43E" w14:textId="77777777" w:rsidR="004033B5" w:rsidRPr="004033B5" w:rsidRDefault="004033B5" w:rsidP="004033B5">
      <w:pPr>
        <w:ind w:firstLine="709"/>
        <w:jc w:val="both"/>
        <w:rPr>
          <w:snapToGrid w:val="0"/>
          <w:sz w:val="28"/>
          <w:szCs w:val="28"/>
        </w:rPr>
      </w:pPr>
      <w:r w:rsidRPr="004033B5">
        <w:rPr>
          <w:snapToGrid w:val="0"/>
          <w:sz w:val="28"/>
          <w:szCs w:val="28"/>
        </w:rPr>
        <w:t>В соответствии с пунктом 4 Общих положений ФСБУ 6/2020 «Основные средства», для целей бухгалтерского учета объектом основных средств считается актив, характеризующийся одновременно следующими признаками:</w:t>
      </w:r>
    </w:p>
    <w:p w14:paraId="48904B06" w14:textId="77777777" w:rsidR="004033B5" w:rsidRPr="004033B5" w:rsidRDefault="004033B5" w:rsidP="004033B5">
      <w:pPr>
        <w:ind w:firstLine="709"/>
        <w:jc w:val="both"/>
        <w:rPr>
          <w:snapToGrid w:val="0"/>
          <w:sz w:val="28"/>
          <w:szCs w:val="28"/>
        </w:rPr>
      </w:pPr>
      <w:r w:rsidRPr="004033B5">
        <w:rPr>
          <w:snapToGrid w:val="0"/>
          <w:sz w:val="28"/>
          <w:szCs w:val="28"/>
        </w:rPr>
        <w:t>а) имеет материально-вещественную форму;</w:t>
      </w:r>
    </w:p>
    <w:p w14:paraId="629B107A" w14:textId="77777777" w:rsidR="004033B5" w:rsidRPr="004033B5" w:rsidRDefault="004033B5" w:rsidP="004033B5">
      <w:pPr>
        <w:ind w:firstLine="709"/>
        <w:jc w:val="both"/>
        <w:rPr>
          <w:snapToGrid w:val="0"/>
          <w:sz w:val="28"/>
          <w:szCs w:val="28"/>
        </w:rPr>
      </w:pPr>
      <w:r w:rsidRPr="004033B5">
        <w:rPr>
          <w:snapToGrid w:val="0"/>
          <w:sz w:val="28"/>
          <w:szCs w:val="28"/>
        </w:rPr>
        <w:t xml:space="preserve">б) предназначен для использования организацией в ходе обычной деятельности при производстве и (или) продаже ею продукции (товаров), </w:t>
      </w:r>
    </w:p>
    <w:p w14:paraId="71D3F65A" w14:textId="77777777" w:rsidR="004033B5" w:rsidRPr="004033B5" w:rsidRDefault="004033B5" w:rsidP="004033B5">
      <w:pPr>
        <w:ind w:firstLine="709"/>
        <w:jc w:val="both"/>
        <w:rPr>
          <w:snapToGrid w:val="0"/>
          <w:sz w:val="28"/>
          <w:szCs w:val="28"/>
        </w:rPr>
      </w:pPr>
      <w:r w:rsidRPr="004033B5">
        <w:rPr>
          <w:snapToGrid w:val="0"/>
          <w:sz w:val="28"/>
          <w:szCs w:val="28"/>
        </w:rPr>
        <w:t>при выполнении работ или оказании услуг, для охраны окружающей среды, для предоставления за плату во временное пользование, для управленческих нужд, либо для использования в деятельности некоммерческой организации, направленной на достижение целей, ради которых она создана;</w:t>
      </w:r>
    </w:p>
    <w:p w14:paraId="6B9ED952" w14:textId="77777777" w:rsidR="004033B5" w:rsidRPr="004033B5" w:rsidRDefault="004033B5" w:rsidP="004033B5">
      <w:pPr>
        <w:ind w:firstLine="709"/>
        <w:jc w:val="both"/>
        <w:rPr>
          <w:snapToGrid w:val="0"/>
          <w:sz w:val="28"/>
          <w:szCs w:val="28"/>
        </w:rPr>
      </w:pPr>
      <w:r w:rsidRPr="004033B5">
        <w:rPr>
          <w:snapToGrid w:val="0"/>
          <w:sz w:val="28"/>
          <w:szCs w:val="28"/>
        </w:rPr>
        <w:t>в) предназначен для использования организацией в течение периода более 12 месяцев или обычного операционного цикла, превышающего 12 месяцев;</w:t>
      </w:r>
    </w:p>
    <w:p w14:paraId="48041E18" w14:textId="77777777" w:rsidR="004033B5" w:rsidRPr="004033B5" w:rsidRDefault="004033B5" w:rsidP="004033B5">
      <w:pPr>
        <w:ind w:firstLine="709"/>
        <w:jc w:val="both"/>
        <w:rPr>
          <w:snapToGrid w:val="0"/>
          <w:sz w:val="28"/>
          <w:szCs w:val="28"/>
        </w:rPr>
      </w:pPr>
      <w:r w:rsidRPr="004033B5">
        <w:rPr>
          <w:snapToGrid w:val="0"/>
          <w:sz w:val="28"/>
          <w:szCs w:val="28"/>
        </w:rPr>
        <w:t xml:space="preserve">г) способен приносить организации экономические выгоды (доход) </w:t>
      </w:r>
    </w:p>
    <w:p w14:paraId="61034992" w14:textId="77777777" w:rsidR="004033B5" w:rsidRPr="004033B5" w:rsidRDefault="004033B5" w:rsidP="004033B5">
      <w:pPr>
        <w:ind w:firstLine="709"/>
        <w:jc w:val="both"/>
        <w:rPr>
          <w:snapToGrid w:val="0"/>
          <w:sz w:val="28"/>
          <w:szCs w:val="28"/>
        </w:rPr>
      </w:pPr>
      <w:r w:rsidRPr="004033B5">
        <w:rPr>
          <w:snapToGrid w:val="0"/>
          <w:sz w:val="28"/>
          <w:szCs w:val="28"/>
        </w:rPr>
        <w:t>в будущем (обеспечить достижение некоммерческой организацией целей, ради которых она создана).</w:t>
      </w:r>
    </w:p>
    <w:p w14:paraId="562A517C" w14:textId="77777777" w:rsidR="004033B5" w:rsidRPr="004033B5" w:rsidRDefault="004033B5" w:rsidP="004033B5">
      <w:pPr>
        <w:ind w:firstLine="709"/>
        <w:jc w:val="both"/>
        <w:rPr>
          <w:snapToGrid w:val="0"/>
          <w:sz w:val="28"/>
          <w:szCs w:val="28"/>
        </w:rPr>
      </w:pPr>
      <w:r w:rsidRPr="004033B5">
        <w:rPr>
          <w:snapToGrid w:val="0"/>
          <w:sz w:val="28"/>
          <w:szCs w:val="28"/>
        </w:rPr>
        <w:t xml:space="preserve">Срок полезного использования основных средств определяется самостоятельно, на дату ввода в эксплуатацию данного объекта, </w:t>
      </w:r>
    </w:p>
    <w:p w14:paraId="3084EE05" w14:textId="77777777" w:rsidR="004033B5" w:rsidRPr="004033B5" w:rsidRDefault="004033B5" w:rsidP="004033B5">
      <w:pPr>
        <w:ind w:firstLine="709"/>
        <w:jc w:val="both"/>
        <w:rPr>
          <w:snapToGrid w:val="0"/>
          <w:sz w:val="28"/>
          <w:szCs w:val="28"/>
        </w:rPr>
      </w:pPr>
      <w:r w:rsidRPr="004033B5">
        <w:rPr>
          <w:snapToGrid w:val="0"/>
          <w:sz w:val="28"/>
          <w:szCs w:val="28"/>
        </w:rPr>
        <w:t>на основании классификации основных средств, установлен Постановлением Правительства РФ от 01.01.2002 № 1 «О классификации основных средств, включаемых в амортизационные группы».</w:t>
      </w:r>
    </w:p>
    <w:p w14:paraId="76AC05D6" w14:textId="77777777" w:rsidR="004033B5" w:rsidRPr="004033B5" w:rsidRDefault="004033B5" w:rsidP="004033B5">
      <w:pPr>
        <w:ind w:firstLine="709"/>
        <w:jc w:val="both"/>
        <w:rPr>
          <w:snapToGrid w:val="0"/>
          <w:sz w:val="28"/>
          <w:szCs w:val="28"/>
        </w:rPr>
      </w:pPr>
      <w:r w:rsidRPr="004033B5">
        <w:rPr>
          <w:snapToGrid w:val="0"/>
          <w:sz w:val="28"/>
          <w:szCs w:val="28"/>
        </w:rPr>
        <w:t xml:space="preserve">Амортизационные отчисления определяются в соответствии </w:t>
      </w:r>
    </w:p>
    <w:p w14:paraId="4068E2A5" w14:textId="77777777" w:rsidR="004033B5" w:rsidRPr="004033B5" w:rsidRDefault="004033B5" w:rsidP="004033B5">
      <w:pPr>
        <w:ind w:firstLine="709"/>
        <w:jc w:val="both"/>
        <w:rPr>
          <w:snapToGrid w:val="0"/>
          <w:sz w:val="28"/>
          <w:szCs w:val="28"/>
        </w:rPr>
      </w:pPr>
      <w:r w:rsidRPr="004033B5">
        <w:rPr>
          <w:snapToGrid w:val="0"/>
          <w:sz w:val="28"/>
          <w:szCs w:val="28"/>
        </w:rPr>
        <w:lastRenderedPageBreak/>
        <w:t>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12CBB02E" w14:textId="77777777" w:rsidR="004033B5" w:rsidRPr="004033B5" w:rsidRDefault="004033B5" w:rsidP="004033B5">
      <w:pPr>
        <w:ind w:firstLine="709"/>
        <w:jc w:val="both"/>
        <w:rPr>
          <w:snapToGrid w:val="0"/>
          <w:sz w:val="28"/>
          <w:szCs w:val="28"/>
        </w:rPr>
      </w:pPr>
      <w:r w:rsidRPr="004033B5">
        <w:rPr>
          <w:snapToGrid w:val="0"/>
          <w:sz w:val="28"/>
          <w:szCs w:val="28"/>
        </w:rPr>
        <w:t xml:space="preserve">По данной статье предприятием заявлены расходы на уровне </w:t>
      </w:r>
      <w:r w:rsidRPr="004033B5">
        <w:rPr>
          <w:snapToGrid w:val="0"/>
          <w:sz w:val="28"/>
          <w:szCs w:val="28"/>
        </w:rPr>
        <w:br/>
        <w:t>620 тыс. руб.</w:t>
      </w:r>
    </w:p>
    <w:p w14:paraId="2B329F31" w14:textId="77777777" w:rsidR="004033B5" w:rsidRPr="004033B5" w:rsidRDefault="004033B5" w:rsidP="004033B5">
      <w:pPr>
        <w:tabs>
          <w:tab w:val="left" w:pos="1890"/>
        </w:tabs>
        <w:ind w:firstLine="709"/>
        <w:jc w:val="both"/>
        <w:rPr>
          <w:snapToGrid w:val="0"/>
          <w:sz w:val="28"/>
          <w:szCs w:val="28"/>
        </w:rPr>
      </w:pPr>
      <w:r w:rsidRPr="004033B5">
        <w:rPr>
          <w:snapToGrid w:val="0"/>
          <w:sz w:val="28"/>
          <w:szCs w:val="28"/>
        </w:rPr>
        <w:t>В составе обосновывающих документов представлены:</w:t>
      </w:r>
    </w:p>
    <w:p w14:paraId="5011E368" w14:textId="77777777" w:rsidR="004033B5" w:rsidRPr="004033B5" w:rsidRDefault="004033B5" w:rsidP="004033B5">
      <w:pPr>
        <w:tabs>
          <w:tab w:val="left" w:pos="1890"/>
        </w:tabs>
        <w:ind w:firstLine="709"/>
        <w:jc w:val="both"/>
        <w:rPr>
          <w:snapToGrid w:val="0"/>
          <w:sz w:val="28"/>
          <w:szCs w:val="28"/>
        </w:rPr>
      </w:pPr>
      <w:r w:rsidRPr="004033B5">
        <w:rPr>
          <w:snapToGrid w:val="0"/>
          <w:sz w:val="28"/>
          <w:szCs w:val="28"/>
        </w:rPr>
        <w:t>Пояснительная записка к расчету амортизации (DOCS.FORM.6.42. Часть 1. 14. 13. Пояснительная записка по амортизации).</w:t>
      </w:r>
    </w:p>
    <w:p w14:paraId="594DE6FE" w14:textId="77777777" w:rsidR="004033B5" w:rsidRPr="004033B5" w:rsidRDefault="004033B5" w:rsidP="004033B5">
      <w:pPr>
        <w:tabs>
          <w:tab w:val="left" w:pos="1890"/>
        </w:tabs>
        <w:ind w:firstLine="709"/>
        <w:jc w:val="both"/>
        <w:rPr>
          <w:snapToGrid w:val="0"/>
          <w:sz w:val="28"/>
          <w:szCs w:val="28"/>
        </w:rPr>
      </w:pPr>
      <w:r w:rsidRPr="004033B5">
        <w:rPr>
          <w:snapToGrid w:val="0"/>
          <w:sz w:val="28"/>
          <w:szCs w:val="28"/>
        </w:rPr>
        <w:t xml:space="preserve">Ведомости амортизации за 2023 г. (DOCS.FORM.6.42. Часть 2. </w:t>
      </w:r>
      <w:r w:rsidRPr="004033B5">
        <w:rPr>
          <w:snapToGrid w:val="0"/>
          <w:sz w:val="28"/>
          <w:szCs w:val="28"/>
        </w:rPr>
        <w:br/>
        <w:t>3. Ведомости амортизации за 2023 г.).</w:t>
      </w:r>
    </w:p>
    <w:p w14:paraId="1CA392CA" w14:textId="77777777" w:rsidR="004033B5" w:rsidRPr="004033B5" w:rsidRDefault="004033B5" w:rsidP="004033B5">
      <w:pPr>
        <w:tabs>
          <w:tab w:val="left" w:pos="1890"/>
        </w:tabs>
        <w:ind w:firstLine="709"/>
        <w:jc w:val="both"/>
        <w:rPr>
          <w:snapToGrid w:val="0"/>
          <w:sz w:val="28"/>
          <w:szCs w:val="28"/>
        </w:rPr>
      </w:pPr>
      <w:r w:rsidRPr="004033B5">
        <w:rPr>
          <w:snapToGrid w:val="0"/>
          <w:sz w:val="28"/>
          <w:szCs w:val="28"/>
        </w:rPr>
        <w:t xml:space="preserve">Инвентарные карточки основных средств по теплоснабжению (DOCS.FORM.6.42. Часть 1. 15. Инвентарные карточки основных средств </w:t>
      </w:r>
      <w:r w:rsidRPr="004033B5">
        <w:rPr>
          <w:snapToGrid w:val="0"/>
          <w:sz w:val="28"/>
          <w:szCs w:val="28"/>
        </w:rPr>
        <w:br/>
        <w:t>по теплоснабжению).</w:t>
      </w:r>
    </w:p>
    <w:p w14:paraId="4A43142B" w14:textId="77777777" w:rsidR="004033B5" w:rsidRPr="004033B5" w:rsidRDefault="004033B5" w:rsidP="004033B5">
      <w:pPr>
        <w:tabs>
          <w:tab w:val="left" w:pos="1890"/>
        </w:tabs>
        <w:ind w:firstLine="709"/>
        <w:jc w:val="both"/>
        <w:rPr>
          <w:snapToGrid w:val="0"/>
          <w:sz w:val="28"/>
          <w:szCs w:val="28"/>
        </w:rPr>
      </w:pPr>
      <w:r w:rsidRPr="004033B5">
        <w:rPr>
          <w:snapToGrid w:val="0"/>
          <w:sz w:val="28"/>
          <w:szCs w:val="28"/>
        </w:rPr>
        <w:t xml:space="preserve">Оборотно-сальдовая ведомость по счету 20 за 2023 г. в разрезе затрат </w:t>
      </w:r>
      <w:r w:rsidRPr="004033B5">
        <w:rPr>
          <w:snapToGrid w:val="0"/>
          <w:sz w:val="28"/>
          <w:szCs w:val="28"/>
        </w:rPr>
        <w:br/>
        <w:t>на амортизацию (DOCS.FORM.6.42. Часть 2. 4. ОСВ по счету 20 за 2023 г.).</w:t>
      </w:r>
    </w:p>
    <w:p w14:paraId="0A6985B9" w14:textId="77777777" w:rsidR="004033B5" w:rsidRPr="004033B5" w:rsidRDefault="004033B5" w:rsidP="004033B5">
      <w:pPr>
        <w:tabs>
          <w:tab w:val="left" w:pos="1890"/>
        </w:tabs>
        <w:ind w:firstLine="709"/>
        <w:jc w:val="both"/>
        <w:rPr>
          <w:snapToGrid w:val="0"/>
          <w:sz w:val="28"/>
          <w:szCs w:val="28"/>
        </w:rPr>
      </w:pPr>
      <w:r w:rsidRPr="004033B5">
        <w:rPr>
          <w:snapToGrid w:val="0"/>
          <w:sz w:val="28"/>
          <w:szCs w:val="28"/>
        </w:rPr>
        <w:t xml:space="preserve">В соответствии с пунктом 43 Основ ценообразования в сфере теплоснабжения, утвержденных постановлением Правительства Российской Федерации от 22 октября 2012 г. № 1075 «О ценообразовании в сфере теплоснабжения», расходы на амортизацию основных средств </w:t>
      </w:r>
      <w:r w:rsidRPr="004033B5">
        <w:rPr>
          <w:snapToGrid w:val="0"/>
          <w:sz w:val="28"/>
          <w:szCs w:val="28"/>
        </w:rPr>
        <w:br/>
        <w:t xml:space="preserve">и нематериальных активов для расчета тарифов определяются в соответствии </w:t>
      </w:r>
      <w:r w:rsidRPr="004033B5">
        <w:rPr>
          <w:snapToGrid w:val="0"/>
          <w:sz w:val="28"/>
          <w:szCs w:val="28"/>
        </w:rPr>
        <w:br/>
        <w:t>с нормативными правовыми актами Российской Федерации, регулирующими отношения в сфере бухгалтерского учета.</w:t>
      </w:r>
    </w:p>
    <w:p w14:paraId="0D3BC45B" w14:textId="77777777" w:rsidR="004033B5" w:rsidRPr="004033B5" w:rsidRDefault="004033B5" w:rsidP="004033B5">
      <w:pPr>
        <w:ind w:firstLine="709"/>
        <w:jc w:val="both"/>
        <w:rPr>
          <w:snapToGrid w:val="0"/>
          <w:sz w:val="28"/>
          <w:szCs w:val="28"/>
        </w:rPr>
      </w:pPr>
      <w:r w:rsidRPr="004033B5">
        <w:rPr>
          <w:snapToGrid w:val="0"/>
          <w:sz w:val="28"/>
          <w:szCs w:val="28"/>
        </w:rPr>
        <w:t xml:space="preserve">Эксперты проанализировали представленные ведомости амортизационных отчислений. </w:t>
      </w:r>
    </w:p>
    <w:p w14:paraId="48E888BC" w14:textId="77777777" w:rsidR="004033B5" w:rsidRPr="004033B5" w:rsidRDefault="004033B5" w:rsidP="004033B5">
      <w:pPr>
        <w:ind w:firstLine="709"/>
        <w:jc w:val="both"/>
        <w:rPr>
          <w:snapToGrid w:val="0"/>
          <w:sz w:val="28"/>
          <w:szCs w:val="28"/>
        </w:rPr>
      </w:pPr>
      <w:r w:rsidRPr="004033B5">
        <w:rPr>
          <w:snapToGrid w:val="0"/>
          <w:sz w:val="28"/>
          <w:szCs w:val="28"/>
        </w:rPr>
        <w:t>На основании представленных инвентарных карточек, эксперты произвели расчёт амортизационных отчислений на 2025-2027 годы, представленный в таблице 3.</w:t>
      </w:r>
    </w:p>
    <w:p w14:paraId="1BD27E8C" w14:textId="77777777" w:rsidR="004033B5" w:rsidRPr="004033B5" w:rsidRDefault="004033B5" w:rsidP="004033B5">
      <w:pPr>
        <w:ind w:firstLine="709"/>
        <w:jc w:val="both"/>
        <w:rPr>
          <w:snapToGrid w:val="0"/>
          <w:sz w:val="28"/>
          <w:szCs w:val="28"/>
        </w:rPr>
        <w:sectPr w:rsidR="004033B5" w:rsidRPr="004033B5" w:rsidSect="004033B5">
          <w:headerReference w:type="default" r:id="rId66"/>
          <w:pgSz w:w="11906" w:h="16838"/>
          <w:pgMar w:top="1134" w:right="851" w:bottom="1134" w:left="1418" w:header="709" w:footer="709" w:gutter="0"/>
          <w:pgNumType w:start="1"/>
          <w:cols w:space="720"/>
          <w:titlePg/>
          <w:docGrid w:linePitch="381"/>
        </w:sectPr>
      </w:pPr>
    </w:p>
    <w:p w14:paraId="754D8A10" w14:textId="77777777" w:rsidR="004033B5" w:rsidRPr="004033B5" w:rsidRDefault="004033B5" w:rsidP="004033B5">
      <w:pPr>
        <w:ind w:firstLine="709"/>
        <w:jc w:val="both"/>
        <w:rPr>
          <w:snapToGrid w:val="0"/>
          <w:sz w:val="28"/>
          <w:szCs w:val="28"/>
        </w:rPr>
      </w:pPr>
    </w:p>
    <w:p w14:paraId="3AB67369" w14:textId="77777777" w:rsidR="004033B5" w:rsidRPr="004033B5" w:rsidRDefault="004033B5" w:rsidP="00A73ED2">
      <w:pPr>
        <w:numPr>
          <w:ilvl w:val="0"/>
          <w:numId w:val="11"/>
        </w:numPr>
        <w:ind w:left="1571"/>
        <w:jc w:val="right"/>
        <w:rPr>
          <w:snapToGrid w:val="0"/>
          <w:sz w:val="28"/>
          <w:szCs w:val="28"/>
        </w:rPr>
      </w:pPr>
    </w:p>
    <w:p w14:paraId="047656B2" w14:textId="77777777" w:rsidR="004033B5" w:rsidRPr="004033B5" w:rsidRDefault="004033B5" w:rsidP="004033B5">
      <w:pPr>
        <w:rPr>
          <w:snapToGrid w:val="0"/>
          <w:sz w:val="28"/>
          <w:szCs w:val="28"/>
        </w:rPr>
      </w:pPr>
    </w:p>
    <w:p w14:paraId="4AE88C15" w14:textId="77777777" w:rsidR="004033B5" w:rsidRPr="004033B5" w:rsidRDefault="004033B5" w:rsidP="004033B5">
      <w:pPr>
        <w:tabs>
          <w:tab w:val="left" w:pos="1890"/>
        </w:tabs>
        <w:ind w:firstLine="709"/>
        <w:jc w:val="center"/>
        <w:rPr>
          <w:b/>
          <w:snapToGrid w:val="0"/>
          <w:sz w:val="28"/>
          <w:szCs w:val="28"/>
        </w:rPr>
      </w:pPr>
      <w:r w:rsidRPr="004033B5">
        <w:rPr>
          <w:b/>
          <w:snapToGrid w:val="0"/>
          <w:sz w:val="28"/>
          <w:szCs w:val="28"/>
        </w:rPr>
        <w:t>Расчет амортизационных отчислений на 2025-2027 годы</w:t>
      </w:r>
    </w:p>
    <w:p w14:paraId="5652DBEB" w14:textId="77777777" w:rsidR="004033B5" w:rsidRPr="004033B5" w:rsidRDefault="004033B5" w:rsidP="004033B5">
      <w:pPr>
        <w:rPr>
          <w:snapToGrid w:val="0"/>
          <w:sz w:val="28"/>
          <w:szCs w:val="28"/>
        </w:rPr>
      </w:pPr>
    </w:p>
    <w:tbl>
      <w:tblPr>
        <w:tblW w:w="15098" w:type="dxa"/>
        <w:tblInd w:w="108" w:type="dxa"/>
        <w:tblLook w:val="04A0" w:firstRow="1" w:lastRow="0" w:firstColumn="1" w:lastColumn="0" w:noHBand="0" w:noVBand="1"/>
      </w:tblPr>
      <w:tblGrid>
        <w:gridCol w:w="873"/>
        <w:gridCol w:w="1458"/>
        <w:gridCol w:w="1779"/>
        <w:gridCol w:w="1114"/>
        <w:gridCol w:w="1367"/>
        <w:gridCol w:w="841"/>
        <w:gridCol w:w="1506"/>
        <w:gridCol w:w="1389"/>
        <w:gridCol w:w="1213"/>
        <w:gridCol w:w="1213"/>
        <w:gridCol w:w="1213"/>
        <w:gridCol w:w="1114"/>
        <w:gridCol w:w="222"/>
      </w:tblGrid>
      <w:tr w:rsidR="004033B5" w:rsidRPr="004033B5" w14:paraId="252E80D0" w14:textId="77777777" w:rsidTr="00E6267D">
        <w:trPr>
          <w:gridAfter w:val="1"/>
          <w:wAfter w:w="222" w:type="dxa"/>
          <w:trHeight w:val="458"/>
        </w:trPr>
        <w:tc>
          <w:tcPr>
            <w:tcW w:w="8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B9B7D"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Класс ОС</w:t>
            </w:r>
          </w:p>
        </w:tc>
        <w:tc>
          <w:tcPr>
            <w:tcW w:w="12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18F16F"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Наименование класса ОС</w:t>
            </w: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F32629"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Наименование объекта</w:t>
            </w:r>
          </w:p>
        </w:tc>
        <w:tc>
          <w:tcPr>
            <w:tcW w:w="111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30BD009"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Группа амортизации</w:t>
            </w:r>
          </w:p>
        </w:tc>
        <w:tc>
          <w:tcPr>
            <w:tcW w:w="13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7389446"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Срок полезного использования по группе макс, мес.</w:t>
            </w:r>
          </w:p>
        </w:tc>
        <w:tc>
          <w:tcPr>
            <w:tcW w:w="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9D4BAD"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Инв.№</w:t>
            </w:r>
          </w:p>
        </w:tc>
        <w:tc>
          <w:tcPr>
            <w:tcW w:w="15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6CFB32"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Первоначальная стоимость</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ED94B8"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Дата оприходования</w:t>
            </w:r>
          </w:p>
        </w:tc>
        <w:tc>
          <w:tcPr>
            <w:tcW w:w="12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6F0B5E"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сумма месячной амортизации</w:t>
            </w:r>
          </w:p>
        </w:tc>
        <w:tc>
          <w:tcPr>
            <w:tcW w:w="12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13FBA6"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сумма годовой амортизации 2025 год</w:t>
            </w:r>
          </w:p>
        </w:tc>
        <w:tc>
          <w:tcPr>
            <w:tcW w:w="12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A9FBBB"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сумма годовой амортизации 2026 год</w:t>
            </w:r>
          </w:p>
        </w:tc>
        <w:tc>
          <w:tcPr>
            <w:tcW w:w="11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2AE20A"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сумма годовой амортизации 2027 год</w:t>
            </w:r>
          </w:p>
        </w:tc>
      </w:tr>
      <w:tr w:rsidR="004033B5" w:rsidRPr="004033B5" w14:paraId="3A786B41" w14:textId="77777777" w:rsidTr="00E6267D">
        <w:trPr>
          <w:trHeight w:val="495"/>
        </w:trPr>
        <w:tc>
          <w:tcPr>
            <w:tcW w:w="873" w:type="dxa"/>
            <w:vMerge/>
            <w:tcBorders>
              <w:top w:val="single" w:sz="4" w:space="0" w:color="auto"/>
              <w:left w:val="single" w:sz="4" w:space="0" w:color="auto"/>
              <w:bottom w:val="single" w:sz="4" w:space="0" w:color="auto"/>
              <w:right w:val="single" w:sz="4" w:space="0" w:color="auto"/>
            </w:tcBorders>
            <w:vAlign w:val="center"/>
            <w:hideMark/>
          </w:tcPr>
          <w:p w14:paraId="0410639D" w14:textId="77777777" w:rsidR="004033B5" w:rsidRPr="004033B5" w:rsidRDefault="004033B5" w:rsidP="004033B5">
            <w:pPr>
              <w:jc w:val="center"/>
              <w:rPr>
                <w:rFonts w:ascii="Arial Narrow" w:hAnsi="Arial Narrow" w:cs="Arial CYR"/>
                <w:color w:val="000000"/>
                <w:sz w:val="18"/>
                <w:szCs w:val="18"/>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14:paraId="03CA2C6B" w14:textId="77777777" w:rsidR="004033B5" w:rsidRPr="004033B5" w:rsidRDefault="004033B5" w:rsidP="004033B5">
            <w:pPr>
              <w:jc w:val="center"/>
              <w:rPr>
                <w:rFonts w:ascii="Arial Narrow" w:hAnsi="Arial Narrow" w:cs="Arial CYR"/>
                <w:color w:val="000000"/>
                <w:sz w:val="18"/>
                <w:szCs w:val="18"/>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7E16C90D" w14:textId="77777777" w:rsidR="004033B5" w:rsidRPr="004033B5" w:rsidRDefault="004033B5" w:rsidP="004033B5">
            <w:pPr>
              <w:jc w:val="center"/>
              <w:rPr>
                <w:rFonts w:ascii="Arial Narrow" w:hAnsi="Arial Narrow" w:cs="Arial CYR"/>
                <w:color w:val="000000"/>
                <w:sz w:val="18"/>
                <w:szCs w:val="18"/>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14:paraId="4B2C032A" w14:textId="77777777" w:rsidR="004033B5" w:rsidRPr="004033B5" w:rsidRDefault="004033B5" w:rsidP="004033B5">
            <w:pPr>
              <w:jc w:val="center"/>
              <w:rPr>
                <w:rFonts w:ascii="Arial Narrow" w:hAnsi="Arial Narrow" w:cs="Arial CYR"/>
                <w:color w:val="000000"/>
                <w:sz w:val="18"/>
                <w:szCs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72823D71" w14:textId="77777777" w:rsidR="004033B5" w:rsidRPr="004033B5" w:rsidRDefault="004033B5" w:rsidP="004033B5">
            <w:pPr>
              <w:jc w:val="center"/>
              <w:rPr>
                <w:rFonts w:ascii="Arial Narrow" w:hAnsi="Arial Narrow" w:cs="Arial CYR"/>
                <w:color w:val="000000"/>
                <w:sz w:val="18"/>
                <w:szCs w:val="18"/>
              </w:rPr>
            </w:pPr>
          </w:p>
        </w:tc>
        <w:tc>
          <w:tcPr>
            <w:tcW w:w="841" w:type="dxa"/>
            <w:vMerge/>
            <w:tcBorders>
              <w:top w:val="single" w:sz="4" w:space="0" w:color="auto"/>
              <w:left w:val="single" w:sz="4" w:space="0" w:color="auto"/>
              <w:bottom w:val="single" w:sz="4" w:space="0" w:color="auto"/>
              <w:right w:val="single" w:sz="4" w:space="0" w:color="auto"/>
            </w:tcBorders>
            <w:vAlign w:val="center"/>
            <w:hideMark/>
          </w:tcPr>
          <w:p w14:paraId="097C1A6E" w14:textId="77777777" w:rsidR="004033B5" w:rsidRPr="004033B5" w:rsidRDefault="004033B5" w:rsidP="004033B5">
            <w:pPr>
              <w:jc w:val="center"/>
              <w:rPr>
                <w:rFonts w:ascii="Arial Narrow" w:hAnsi="Arial Narrow" w:cs="Arial CYR"/>
                <w:color w:val="000000"/>
                <w:sz w:val="18"/>
                <w:szCs w:val="18"/>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14:paraId="790EA388" w14:textId="77777777" w:rsidR="004033B5" w:rsidRPr="004033B5" w:rsidRDefault="004033B5" w:rsidP="004033B5">
            <w:pPr>
              <w:jc w:val="center"/>
              <w:rPr>
                <w:rFonts w:ascii="Arial Narrow" w:hAnsi="Arial Narrow" w:cs="Arial CYR"/>
                <w:color w:val="000000"/>
                <w:sz w:val="18"/>
                <w:szCs w:val="18"/>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14:paraId="41A493BD" w14:textId="77777777" w:rsidR="004033B5" w:rsidRPr="004033B5" w:rsidRDefault="004033B5" w:rsidP="004033B5">
            <w:pPr>
              <w:jc w:val="center"/>
              <w:rPr>
                <w:rFonts w:ascii="Arial Narrow" w:hAnsi="Arial Narrow" w:cs="Arial CYR"/>
                <w:color w:val="000000"/>
                <w:sz w:val="18"/>
                <w:szCs w:val="18"/>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14:paraId="61C492E6" w14:textId="77777777" w:rsidR="004033B5" w:rsidRPr="004033B5" w:rsidRDefault="004033B5" w:rsidP="004033B5">
            <w:pPr>
              <w:jc w:val="center"/>
              <w:rPr>
                <w:rFonts w:ascii="Arial Narrow" w:hAnsi="Arial Narrow" w:cs="Arial CYR"/>
                <w:color w:val="000000"/>
                <w:sz w:val="18"/>
                <w:szCs w:val="18"/>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14:paraId="4D446835" w14:textId="77777777" w:rsidR="004033B5" w:rsidRPr="004033B5" w:rsidRDefault="004033B5" w:rsidP="004033B5">
            <w:pPr>
              <w:jc w:val="center"/>
              <w:rPr>
                <w:rFonts w:ascii="Arial Narrow" w:hAnsi="Arial Narrow" w:cs="Arial CYR"/>
                <w:color w:val="000000"/>
                <w:sz w:val="18"/>
                <w:szCs w:val="18"/>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14:paraId="545E8D3F" w14:textId="77777777" w:rsidR="004033B5" w:rsidRPr="004033B5" w:rsidRDefault="004033B5" w:rsidP="004033B5">
            <w:pPr>
              <w:jc w:val="center"/>
              <w:rPr>
                <w:rFonts w:ascii="Arial Narrow" w:hAnsi="Arial Narrow" w:cs="Arial CYR"/>
                <w:color w:val="000000"/>
                <w:sz w:val="18"/>
                <w:szCs w:val="18"/>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14:paraId="4A5D9B7A" w14:textId="77777777" w:rsidR="004033B5" w:rsidRPr="004033B5" w:rsidRDefault="004033B5" w:rsidP="004033B5">
            <w:pPr>
              <w:jc w:val="center"/>
              <w:rPr>
                <w:rFonts w:ascii="Arial Narrow" w:hAnsi="Arial Narrow" w:cs="Arial CYR"/>
                <w:color w:val="000000"/>
                <w:sz w:val="18"/>
                <w:szCs w:val="18"/>
              </w:rPr>
            </w:pPr>
          </w:p>
        </w:tc>
        <w:tc>
          <w:tcPr>
            <w:tcW w:w="222" w:type="dxa"/>
            <w:tcBorders>
              <w:top w:val="nil"/>
              <w:left w:val="nil"/>
              <w:bottom w:val="nil"/>
              <w:right w:val="nil"/>
            </w:tcBorders>
            <w:shd w:val="clear" w:color="auto" w:fill="auto"/>
            <w:noWrap/>
            <w:vAlign w:val="center"/>
            <w:hideMark/>
          </w:tcPr>
          <w:p w14:paraId="04227F40" w14:textId="77777777" w:rsidR="004033B5" w:rsidRPr="004033B5" w:rsidRDefault="004033B5" w:rsidP="004033B5">
            <w:pPr>
              <w:jc w:val="center"/>
              <w:rPr>
                <w:rFonts w:ascii="Arial Narrow" w:hAnsi="Arial Narrow" w:cs="Arial CYR"/>
                <w:color w:val="000000"/>
                <w:sz w:val="18"/>
                <w:szCs w:val="18"/>
              </w:rPr>
            </w:pPr>
          </w:p>
        </w:tc>
      </w:tr>
      <w:tr w:rsidR="004033B5" w:rsidRPr="004033B5" w14:paraId="49E949A6" w14:textId="77777777" w:rsidTr="00E6267D">
        <w:trPr>
          <w:trHeight w:val="315"/>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38B76E83" w14:textId="77777777" w:rsidR="004033B5" w:rsidRPr="004033B5" w:rsidRDefault="004033B5" w:rsidP="004033B5">
            <w:pPr>
              <w:jc w:val="center"/>
              <w:rPr>
                <w:rFonts w:ascii="Arial Narrow" w:hAnsi="Arial Narrow" w:cs="Arial CYR"/>
                <w:color w:val="000000"/>
                <w:sz w:val="18"/>
                <w:szCs w:val="18"/>
              </w:rPr>
            </w:pPr>
          </w:p>
        </w:tc>
        <w:tc>
          <w:tcPr>
            <w:tcW w:w="1254" w:type="dxa"/>
            <w:tcBorders>
              <w:top w:val="nil"/>
              <w:left w:val="nil"/>
              <w:bottom w:val="single" w:sz="4" w:space="0" w:color="auto"/>
              <w:right w:val="single" w:sz="4" w:space="0" w:color="auto"/>
            </w:tcBorders>
            <w:shd w:val="clear" w:color="auto" w:fill="auto"/>
            <w:vAlign w:val="center"/>
            <w:hideMark/>
          </w:tcPr>
          <w:p w14:paraId="70175F85"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Здания</w:t>
            </w:r>
          </w:p>
        </w:tc>
        <w:tc>
          <w:tcPr>
            <w:tcW w:w="1779" w:type="dxa"/>
            <w:tcBorders>
              <w:top w:val="nil"/>
              <w:left w:val="nil"/>
              <w:bottom w:val="single" w:sz="4" w:space="0" w:color="auto"/>
              <w:right w:val="single" w:sz="4" w:space="0" w:color="auto"/>
            </w:tcBorders>
            <w:shd w:val="clear" w:color="auto" w:fill="auto"/>
            <w:vAlign w:val="center"/>
            <w:hideMark/>
          </w:tcPr>
          <w:p w14:paraId="4BB8598B" w14:textId="77777777" w:rsidR="004033B5" w:rsidRPr="004033B5" w:rsidRDefault="004033B5" w:rsidP="004033B5">
            <w:pPr>
              <w:rPr>
                <w:rFonts w:ascii="Arial Narrow" w:hAnsi="Arial Narrow" w:cs="Arial CYR"/>
                <w:color w:val="000000"/>
                <w:sz w:val="18"/>
                <w:szCs w:val="18"/>
              </w:rPr>
            </w:pPr>
            <w:r w:rsidRPr="004033B5">
              <w:rPr>
                <w:rFonts w:ascii="Arial Narrow" w:hAnsi="Arial Narrow" w:cs="Arial CYR"/>
                <w:color w:val="000000"/>
                <w:sz w:val="18"/>
                <w:szCs w:val="18"/>
              </w:rPr>
              <w:t xml:space="preserve">Котельная (Литер Г), площадь 910, 4 кв. </w:t>
            </w:r>
            <w:proofErr w:type="gramStart"/>
            <w:r w:rsidRPr="004033B5">
              <w:rPr>
                <w:rFonts w:ascii="Arial Narrow" w:hAnsi="Arial Narrow" w:cs="Arial CYR"/>
                <w:color w:val="000000"/>
                <w:sz w:val="18"/>
                <w:szCs w:val="18"/>
              </w:rPr>
              <w:t>м .</w:t>
            </w:r>
            <w:proofErr w:type="gramEnd"/>
            <w:r w:rsidRPr="004033B5">
              <w:rPr>
                <w:rFonts w:ascii="Arial Narrow" w:hAnsi="Arial Narrow" w:cs="Arial CYR"/>
                <w:color w:val="000000"/>
                <w:sz w:val="18"/>
                <w:szCs w:val="18"/>
              </w:rPr>
              <w:t xml:space="preserve">, </w:t>
            </w:r>
            <w:proofErr w:type="spellStart"/>
            <w:r w:rsidRPr="004033B5">
              <w:rPr>
                <w:rFonts w:ascii="Arial Narrow" w:hAnsi="Arial Narrow" w:cs="Arial CYR"/>
                <w:color w:val="000000"/>
                <w:sz w:val="18"/>
                <w:szCs w:val="18"/>
              </w:rPr>
              <w:t>кн</w:t>
            </w:r>
            <w:proofErr w:type="spellEnd"/>
            <w:r w:rsidRPr="004033B5">
              <w:rPr>
                <w:rFonts w:ascii="Arial Narrow" w:hAnsi="Arial Narrow" w:cs="Arial CYR"/>
                <w:color w:val="000000"/>
                <w:sz w:val="18"/>
                <w:szCs w:val="18"/>
              </w:rPr>
              <w:t xml:space="preserve"> 42:04:0337004:180</w:t>
            </w:r>
          </w:p>
        </w:tc>
        <w:tc>
          <w:tcPr>
            <w:tcW w:w="1114" w:type="dxa"/>
            <w:tcBorders>
              <w:top w:val="nil"/>
              <w:left w:val="nil"/>
              <w:bottom w:val="single" w:sz="4" w:space="0" w:color="auto"/>
              <w:right w:val="single" w:sz="4" w:space="0" w:color="auto"/>
            </w:tcBorders>
            <w:shd w:val="clear" w:color="000000" w:fill="FFFFFF"/>
            <w:vAlign w:val="center"/>
            <w:hideMark/>
          </w:tcPr>
          <w:p w14:paraId="7A4FF672"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10</w:t>
            </w:r>
          </w:p>
        </w:tc>
        <w:tc>
          <w:tcPr>
            <w:tcW w:w="1367" w:type="dxa"/>
            <w:tcBorders>
              <w:top w:val="nil"/>
              <w:left w:val="nil"/>
              <w:bottom w:val="single" w:sz="4" w:space="0" w:color="auto"/>
              <w:right w:val="single" w:sz="4" w:space="0" w:color="auto"/>
            </w:tcBorders>
            <w:shd w:val="clear" w:color="000000" w:fill="FFFFFF"/>
            <w:vAlign w:val="center"/>
            <w:hideMark/>
          </w:tcPr>
          <w:p w14:paraId="68AE6228"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360</w:t>
            </w:r>
          </w:p>
        </w:tc>
        <w:tc>
          <w:tcPr>
            <w:tcW w:w="841" w:type="dxa"/>
            <w:tcBorders>
              <w:top w:val="nil"/>
              <w:left w:val="nil"/>
              <w:bottom w:val="single" w:sz="4" w:space="0" w:color="auto"/>
              <w:right w:val="single" w:sz="4" w:space="0" w:color="auto"/>
            </w:tcBorders>
            <w:shd w:val="clear" w:color="000000" w:fill="FFFFFF"/>
            <w:noWrap/>
            <w:vAlign w:val="center"/>
            <w:hideMark/>
          </w:tcPr>
          <w:p w14:paraId="04F8845B"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000456</w:t>
            </w:r>
          </w:p>
        </w:tc>
        <w:tc>
          <w:tcPr>
            <w:tcW w:w="1506" w:type="dxa"/>
            <w:tcBorders>
              <w:top w:val="nil"/>
              <w:left w:val="nil"/>
              <w:bottom w:val="single" w:sz="4" w:space="0" w:color="auto"/>
              <w:right w:val="single" w:sz="4" w:space="0" w:color="auto"/>
            </w:tcBorders>
            <w:shd w:val="clear" w:color="000000" w:fill="FFFFFF"/>
            <w:noWrap/>
            <w:vAlign w:val="center"/>
            <w:hideMark/>
          </w:tcPr>
          <w:p w14:paraId="4CFA5925"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5 087 520,00</w:t>
            </w:r>
          </w:p>
        </w:tc>
        <w:tc>
          <w:tcPr>
            <w:tcW w:w="1389" w:type="dxa"/>
            <w:tcBorders>
              <w:top w:val="nil"/>
              <w:left w:val="nil"/>
              <w:bottom w:val="single" w:sz="4" w:space="0" w:color="auto"/>
              <w:right w:val="single" w:sz="4" w:space="0" w:color="auto"/>
            </w:tcBorders>
            <w:shd w:val="clear" w:color="000000" w:fill="FFFFFF"/>
            <w:vAlign w:val="center"/>
            <w:hideMark/>
          </w:tcPr>
          <w:p w14:paraId="3B3AC239"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10.11.2020</w:t>
            </w:r>
          </w:p>
        </w:tc>
        <w:tc>
          <w:tcPr>
            <w:tcW w:w="1213" w:type="dxa"/>
            <w:tcBorders>
              <w:top w:val="nil"/>
              <w:left w:val="nil"/>
              <w:bottom w:val="single" w:sz="4" w:space="0" w:color="auto"/>
              <w:right w:val="single" w:sz="4" w:space="0" w:color="auto"/>
            </w:tcBorders>
            <w:shd w:val="clear" w:color="000000" w:fill="FFFFFF"/>
            <w:noWrap/>
            <w:vAlign w:val="center"/>
            <w:hideMark/>
          </w:tcPr>
          <w:p w14:paraId="5839E01E"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14 132,00</w:t>
            </w:r>
          </w:p>
        </w:tc>
        <w:tc>
          <w:tcPr>
            <w:tcW w:w="1213" w:type="dxa"/>
            <w:tcBorders>
              <w:top w:val="nil"/>
              <w:left w:val="nil"/>
              <w:bottom w:val="single" w:sz="4" w:space="0" w:color="auto"/>
              <w:right w:val="single" w:sz="4" w:space="0" w:color="auto"/>
            </w:tcBorders>
            <w:shd w:val="clear" w:color="000000" w:fill="FFFFFF"/>
            <w:noWrap/>
            <w:vAlign w:val="center"/>
            <w:hideMark/>
          </w:tcPr>
          <w:p w14:paraId="3F57CFD1"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169 584,00</w:t>
            </w:r>
          </w:p>
        </w:tc>
        <w:tc>
          <w:tcPr>
            <w:tcW w:w="1213" w:type="dxa"/>
            <w:tcBorders>
              <w:top w:val="nil"/>
              <w:left w:val="nil"/>
              <w:bottom w:val="single" w:sz="4" w:space="0" w:color="auto"/>
              <w:right w:val="single" w:sz="4" w:space="0" w:color="auto"/>
            </w:tcBorders>
            <w:shd w:val="clear" w:color="000000" w:fill="FFFFFF"/>
            <w:noWrap/>
            <w:vAlign w:val="center"/>
            <w:hideMark/>
          </w:tcPr>
          <w:p w14:paraId="26CC5480"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169 584,00</w:t>
            </w:r>
          </w:p>
        </w:tc>
        <w:tc>
          <w:tcPr>
            <w:tcW w:w="1114" w:type="dxa"/>
            <w:tcBorders>
              <w:top w:val="nil"/>
              <w:left w:val="nil"/>
              <w:bottom w:val="single" w:sz="4" w:space="0" w:color="auto"/>
              <w:right w:val="single" w:sz="4" w:space="0" w:color="auto"/>
            </w:tcBorders>
            <w:shd w:val="clear" w:color="000000" w:fill="FFFFFF"/>
            <w:noWrap/>
            <w:vAlign w:val="center"/>
            <w:hideMark/>
          </w:tcPr>
          <w:p w14:paraId="07D28899"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169 584,00</w:t>
            </w:r>
          </w:p>
        </w:tc>
        <w:tc>
          <w:tcPr>
            <w:tcW w:w="222" w:type="dxa"/>
            <w:vAlign w:val="center"/>
            <w:hideMark/>
          </w:tcPr>
          <w:p w14:paraId="32CEFDBF" w14:textId="77777777" w:rsidR="004033B5" w:rsidRPr="004033B5" w:rsidRDefault="004033B5" w:rsidP="004033B5">
            <w:pPr>
              <w:jc w:val="center"/>
              <w:rPr>
                <w:sz w:val="18"/>
                <w:szCs w:val="18"/>
              </w:rPr>
            </w:pPr>
          </w:p>
        </w:tc>
      </w:tr>
      <w:tr w:rsidR="004033B5" w:rsidRPr="004033B5" w14:paraId="4AE88E98" w14:textId="77777777" w:rsidTr="00E6267D">
        <w:trPr>
          <w:trHeight w:val="300"/>
        </w:trPr>
        <w:tc>
          <w:tcPr>
            <w:tcW w:w="8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5BB472A"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14000000</w:t>
            </w:r>
          </w:p>
        </w:tc>
        <w:tc>
          <w:tcPr>
            <w:tcW w:w="125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A5D246"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МАШИНЫ И ОБОРУДОВАНИЕ</w:t>
            </w:r>
          </w:p>
        </w:tc>
        <w:tc>
          <w:tcPr>
            <w:tcW w:w="1779" w:type="dxa"/>
            <w:tcBorders>
              <w:top w:val="nil"/>
              <w:left w:val="nil"/>
              <w:bottom w:val="single" w:sz="4" w:space="0" w:color="auto"/>
              <w:right w:val="single" w:sz="4" w:space="0" w:color="auto"/>
            </w:tcBorders>
            <w:shd w:val="clear" w:color="000000" w:fill="FFFFFF"/>
            <w:noWrap/>
            <w:vAlign w:val="center"/>
            <w:hideMark/>
          </w:tcPr>
          <w:p w14:paraId="1080B43B" w14:textId="77777777" w:rsidR="004033B5" w:rsidRPr="004033B5" w:rsidRDefault="004033B5" w:rsidP="004033B5">
            <w:pPr>
              <w:rPr>
                <w:rFonts w:ascii="Arial Narrow" w:hAnsi="Arial Narrow" w:cs="Arial CYR"/>
                <w:color w:val="000000"/>
                <w:sz w:val="18"/>
                <w:szCs w:val="18"/>
              </w:rPr>
            </w:pPr>
            <w:r w:rsidRPr="004033B5">
              <w:rPr>
                <w:rFonts w:ascii="Arial Narrow" w:hAnsi="Arial Narrow" w:cs="Arial CYR"/>
                <w:color w:val="000000"/>
                <w:sz w:val="18"/>
                <w:szCs w:val="18"/>
              </w:rPr>
              <w:t>Котел стальной водогрейный КВР 1,45</w:t>
            </w:r>
          </w:p>
        </w:tc>
        <w:tc>
          <w:tcPr>
            <w:tcW w:w="1114" w:type="dxa"/>
            <w:tcBorders>
              <w:top w:val="nil"/>
              <w:left w:val="nil"/>
              <w:bottom w:val="single" w:sz="4" w:space="0" w:color="auto"/>
              <w:right w:val="single" w:sz="4" w:space="0" w:color="auto"/>
            </w:tcBorders>
            <w:shd w:val="clear" w:color="000000" w:fill="FFFFFF"/>
            <w:noWrap/>
            <w:vAlign w:val="center"/>
            <w:hideMark/>
          </w:tcPr>
          <w:p w14:paraId="348EE505"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7</w:t>
            </w:r>
          </w:p>
        </w:tc>
        <w:tc>
          <w:tcPr>
            <w:tcW w:w="1367" w:type="dxa"/>
            <w:tcBorders>
              <w:top w:val="nil"/>
              <w:left w:val="nil"/>
              <w:bottom w:val="single" w:sz="4" w:space="0" w:color="auto"/>
              <w:right w:val="single" w:sz="4" w:space="0" w:color="auto"/>
            </w:tcBorders>
            <w:shd w:val="clear" w:color="000000" w:fill="FFFFFF"/>
            <w:noWrap/>
            <w:vAlign w:val="center"/>
            <w:hideMark/>
          </w:tcPr>
          <w:p w14:paraId="68F4C363"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120</w:t>
            </w:r>
          </w:p>
        </w:tc>
        <w:tc>
          <w:tcPr>
            <w:tcW w:w="841" w:type="dxa"/>
            <w:tcBorders>
              <w:top w:val="nil"/>
              <w:left w:val="nil"/>
              <w:bottom w:val="single" w:sz="4" w:space="0" w:color="auto"/>
              <w:right w:val="single" w:sz="4" w:space="0" w:color="auto"/>
            </w:tcBorders>
            <w:shd w:val="clear" w:color="000000" w:fill="FFFFFF"/>
            <w:noWrap/>
            <w:vAlign w:val="center"/>
            <w:hideMark/>
          </w:tcPr>
          <w:p w14:paraId="10F88D40"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000541</w:t>
            </w:r>
          </w:p>
        </w:tc>
        <w:tc>
          <w:tcPr>
            <w:tcW w:w="1506" w:type="dxa"/>
            <w:tcBorders>
              <w:top w:val="nil"/>
              <w:left w:val="nil"/>
              <w:bottom w:val="single" w:sz="4" w:space="0" w:color="auto"/>
              <w:right w:val="single" w:sz="4" w:space="0" w:color="auto"/>
            </w:tcBorders>
            <w:shd w:val="clear" w:color="000000" w:fill="FFFFFF"/>
            <w:noWrap/>
            <w:vAlign w:val="center"/>
            <w:hideMark/>
          </w:tcPr>
          <w:p w14:paraId="2A4F9363"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678 333,33</w:t>
            </w:r>
          </w:p>
        </w:tc>
        <w:tc>
          <w:tcPr>
            <w:tcW w:w="1389" w:type="dxa"/>
            <w:tcBorders>
              <w:top w:val="nil"/>
              <w:left w:val="nil"/>
              <w:bottom w:val="single" w:sz="4" w:space="0" w:color="auto"/>
              <w:right w:val="single" w:sz="4" w:space="0" w:color="auto"/>
            </w:tcBorders>
            <w:shd w:val="clear" w:color="000000" w:fill="FFFFFF"/>
            <w:noWrap/>
            <w:vAlign w:val="center"/>
            <w:hideMark/>
          </w:tcPr>
          <w:p w14:paraId="49D60D36"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14.09.2022</w:t>
            </w:r>
          </w:p>
        </w:tc>
        <w:tc>
          <w:tcPr>
            <w:tcW w:w="1213" w:type="dxa"/>
            <w:tcBorders>
              <w:top w:val="nil"/>
              <w:left w:val="nil"/>
              <w:bottom w:val="single" w:sz="4" w:space="0" w:color="auto"/>
              <w:right w:val="single" w:sz="4" w:space="0" w:color="auto"/>
            </w:tcBorders>
            <w:shd w:val="clear" w:color="auto" w:fill="auto"/>
            <w:noWrap/>
            <w:vAlign w:val="center"/>
            <w:hideMark/>
          </w:tcPr>
          <w:p w14:paraId="33C5BF10"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5 652,78</w:t>
            </w:r>
          </w:p>
        </w:tc>
        <w:tc>
          <w:tcPr>
            <w:tcW w:w="1213" w:type="dxa"/>
            <w:tcBorders>
              <w:top w:val="nil"/>
              <w:left w:val="nil"/>
              <w:bottom w:val="single" w:sz="4" w:space="0" w:color="auto"/>
              <w:right w:val="single" w:sz="4" w:space="0" w:color="auto"/>
            </w:tcBorders>
            <w:shd w:val="clear" w:color="000000" w:fill="FFFFFF"/>
            <w:noWrap/>
            <w:vAlign w:val="center"/>
            <w:hideMark/>
          </w:tcPr>
          <w:p w14:paraId="443F989C"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67 833,33</w:t>
            </w:r>
          </w:p>
        </w:tc>
        <w:tc>
          <w:tcPr>
            <w:tcW w:w="1213" w:type="dxa"/>
            <w:tcBorders>
              <w:top w:val="nil"/>
              <w:left w:val="nil"/>
              <w:bottom w:val="single" w:sz="4" w:space="0" w:color="auto"/>
              <w:right w:val="single" w:sz="4" w:space="0" w:color="auto"/>
            </w:tcBorders>
            <w:shd w:val="clear" w:color="000000" w:fill="FFFFFF"/>
            <w:noWrap/>
            <w:vAlign w:val="center"/>
            <w:hideMark/>
          </w:tcPr>
          <w:p w14:paraId="56CE83AB"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67 833,33</w:t>
            </w:r>
          </w:p>
        </w:tc>
        <w:tc>
          <w:tcPr>
            <w:tcW w:w="1114" w:type="dxa"/>
            <w:tcBorders>
              <w:top w:val="nil"/>
              <w:left w:val="nil"/>
              <w:bottom w:val="single" w:sz="4" w:space="0" w:color="auto"/>
              <w:right w:val="single" w:sz="4" w:space="0" w:color="auto"/>
            </w:tcBorders>
            <w:shd w:val="clear" w:color="000000" w:fill="FFFFFF"/>
            <w:noWrap/>
            <w:vAlign w:val="center"/>
            <w:hideMark/>
          </w:tcPr>
          <w:p w14:paraId="4B9E1FA5"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67 833,33</w:t>
            </w:r>
          </w:p>
        </w:tc>
        <w:tc>
          <w:tcPr>
            <w:tcW w:w="222" w:type="dxa"/>
            <w:vAlign w:val="center"/>
            <w:hideMark/>
          </w:tcPr>
          <w:p w14:paraId="0C30E5B2" w14:textId="77777777" w:rsidR="004033B5" w:rsidRPr="004033B5" w:rsidRDefault="004033B5" w:rsidP="004033B5">
            <w:pPr>
              <w:jc w:val="center"/>
              <w:rPr>
                <w:sz w:val="18"/>
                <w:szCs w:val="18"/>
              </w:rPr>
            </w:pPr>
          </w:p>
        </w:tc>
      </w:tr>
      <w:tr w:rsidR="004033B5" w:rsidRPr="004033B5" w14:paraId="16A3064C" w14:textId="77777777" w:rsidTr="00E6267D">
        <w:trPr>
          <w:trHeight w:val="300"/>
        </w:trPr>
        <w:tc>
          <w:tcPr>
            <w:tcW w:w="873" w:type="dxa"/>
            <w:vMerge/>
            <w:tcBorders>
              <w:top w:val="nil"/>
              <w:left w:val="single" w:sz="4" w:space="0" w:color="auto"/>
              <w:bottom w:val="single" w:sz="4" w:space="0" w:color="auto"/>
              <w:right w:val="single" w:sz="4" w:space="0" w:color="auto"/>
            </w:tcBorders>
            <w:vAlign w:val="center"/>
            <w:hideMark/>
          </w:tcPr>
          <w:p w14:paraId="56B32825" w14:textId="77777777" w:rsidR="004033B5" w:rsidRPr="004033B5" w:rsidRDefault="004033B5" w:rsidP="004033B5">
            <w:pPr>
              <w:jc w:val="center"/>
              <w:rPr>
                <w:rFonts w:ascii="Arial Narrow" w:hAnsi="Arial Narrow" w:cs="Arial CYR"/>
                <w:color w:val="000000"/>
                <w:sz w:val="18"/>
                <w:szCs w:val="18"/>
              </w:rPr>
            </w:pPr>
          </w:p>
        </w:tc>
        <w:tc>
          <w:tcPr>
            <w:tcW w:w="1254" w:type="dxa"/>
            <w:vMerge/>
            <w:tcBorders>
              <w:top w:val="nil"/>
              <w:left w:val="single" w:sz="4" w:space="0" w:color="auto"/>
              <w:bottom w:val="single" w:sz="4" w:space="0" w:color="auto"/>
              <w:right w:val="single" w:sz="4" w:space="0" w:color="auto"/>
            </w:tcBorders>
            <w:vAlign w:val="center"/>
            <w:hideMark/>
          </w:tcPr>
          <w:p w14:paraId="321805DC" w14:textId="77777777" w:rsidR="004033B5" w:rsidRPr="004033B5" w:rsidRDefault="004033B5" w:rsidP="004033B5">
            <w:pPr>
              <w:jc w:val="center"/>
              <w:rPr>
                <w:rFonts w:ascii="Arial Narrow" w:hAnsi="Arial Narrow" w:cs="Arial CYR"/>
                <w:color w:val="000000"/>
                <w:sz w:val="18"/>
                <w:szCs w:val="18"/>
              </w:rPr>
            </w:pPr>
          </w:p>
        </w:tc>
        <w:tc>
          <w:tcPr>
            <w:tcW w:w="1779" w:type="dxa"/>
            <w:tcBorders>
              <w:top w:val="nil"/>
              <w:left w:val="nil"/>
              <w:bottom w:val="single" w:sz="4" w:space="0" w:color="auto"/>
              <w:right w:val="single" w:sz="4" w:space="0" w:color="auto"/>
            </w:tcBorders>
            <w:shd w:val="clear" w:color="000000" w:fill="FFFFFF"/>
            <w:noWrap/>
            <w:vAlign w:val="center"/>
            <w:hideMark/>
          </w:tcPr>
          <w:p w14:paraId="5EA58A68" w14:textId="77777777" w:rsidR="004033B5" w:rsidRPr="004033B5" w:rsidRDefault="004033B5" w:rsidP="004033B5">
            <w:pPr>
              <w:rPr>
                <w:rFonts w:ascii="Arial Narrow" w:hAnsi="Arial Narrow" w:cs="Arial CYR"/>
                <w:color w:val="000000"/>
                <w:sz w:val="18"/>
                <w:szCs w:val="18"/>
              </w:rPr>
            </w:pPr>
            <w:r w:rsidRPr="004033B5">
              <w:rPr>
                <w:rFonts w:ascii="Arial Narrow" w:hAnsi="Arial Narrow" w:cs="Arial CYR"/>
                <w:color w:val="000000"/>
                <w:sz w:val="18"/>
                <w:szCs w:val="18"/>
              </w:rPr>
              <w:t>Котел стальной водогрейный КВР 1,45</w:t>
            </w:r>
          </w:p>
        </w:tc>
        <w:tc>
          <w:tcPr>
            <w:tcW w:w="1114" w:type="dxa"/>
            <w:tcBorders>
              <w:top w:val="nil"/>
              <w:left w:val="nil"/>
              <w:bottom w:val="single" w:sz="4" w:space="0" w:color="auto"/>
              <w:right w:val="single" w:sz="4" w:space="0" w:color="auto"/>
            </w:tcBorders>
            <w:shd w:val="clear" w:color="000000" w:fill="FFFFFF"/>
            <w:noWrap/>
            <w:vAlign w:val="center"/>
            <w:hideMark/>
          </w:tcPr>
          <w:p w14:paraId="0FBBAE8C"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7</w:t>
            </w:r>
          </w:p>
        </w:tc>
        <w:tc>
          <w:tcPr>
            <w:tcW w:w="1367" w:type="dxa"/>
            <w:tcBorders>
              <w:top w:val="nil"/>
              <w:left w:val="nil"/>
              <w:bottom w:val="single" w:sz="4" w:space="0" w:color="auto"/>
              <w:right w:val="single" w:sz="4" w:space="0" w:color="auto"/>
            </w:tcBorders>
            <w:shd w:val="clear" w:color="000000" w:fill="FFFFFF"/>
            <w:noWrap/>
            <w:vAlign w:val="center"/>
            <w:hideMark/>
          </w:tcPr>
          <w:p w14:paraId="2E23E084"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120</w:t>
            </w:r>
          </w:p>
        </w:tc>
        <w:tc>
          <w:tcPr>
            <w:tcW w:w="841" w:type="dxa"/>
            <w:tcBorders>
              <w:top w:val="nil"/>
              <w:left w:val="nil"/>
              <w:bottom w:val="single" w:sz="4" w:space="0" w:color="auto"/>
              <w:right w:val="single" w:sz="4" w:space="0" w:color="auto"/>
            </w:tcBorders>
            <w:shd w:val="clear" w:color="000000" w:fill="FFFFFF"/>
            <w:noWrap/>
            <w:vAlign w:val="center"/>
            <w:hideMark/>
          </w:tcPr>
          <w:p w14:paraId="3168EF83"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000542</w:t>
            </w:r>
          </w:p>
        </w:tc>
        <w:tc>
          <w:tcPr>
            <w:tcW w:w="1506" w:type="dxa"/>
            <w:tcBorders>
              <w:top w:val="nil"/>
              <w:left w:val="nil"/>
              <w:bottom w:val="single" w:sz="4" w:space="0" w:color="auto"/>
              <w:right w:val="single" w:sz="4" w:space="0" w:color="auto"/>
            </w:tcBorders>
            <w:shd w:val="clear" w:color="000000" w:fill="FFFFFF"/>
            <w:noWrap/>
            <w:vAlign w:val="center"/>
            <w:hideMark/>
          </w:tcPr>
          <w:p w14:paraId="21B939FA"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678 333,33</w:t>
            </w:r>
          </w:p>
        </w:tc>
        <w:tc>
          <w:tcPr>
            <w:tcW w:w="1389" w:type="dxa"/>
            <w:tcBorders>
              <w:top w:val="nil"/>
              <w:left w:val="nil"/>
              <w:bottom w:val="single" w:sz="4" w:space="0" w:color="auto"/>
              <w:right w:val="single" w:sz="4" w:space="0" w:color="auto"/>
            </w:tcBorders>
            <w:shd w:val="clear" w:color="000000" w:fill="FFFFFF"/>
            <w:noWrap/>
            <w:vAlign w:val="center"/>
            <w:hideMark/>
          </w:tcPr>
          <w:p w14:paraId="59F1E6F0"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14.09.2022</w:t>
            </w:r>
          </w:p>
        </w:tc>
        <w:tc>
          <w:tcPr>
            <w:tcW w:w="1213" w:type="dxa"/>
            <w:tcBorders>
              <w:top w:val="nil"/>
              <w:left w:val="nil"/>
              <w:bottom w:val="single" w:sz="4" w:space="0" w:color="auto"/>
              <w:right w:val="single" w:sz="4" w:space="0" w:color="auto"/>
            </w:tcBorders>
            <w:shd w:val="clear" w:color="auto" w:fill="auto"/>
            <w:noWrap/>
            <w:vAlign w:val="center"/>
            <w:hideMark/>
          </w:tcPr>
          <w:p w14:paraId="30356B17"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5 652,78</w:t>
            </w:r>
          </w:p>
        </w:tc>
        <w:tc>
          <w:tcPr>
            <w:tcW w:w="1213" w:type="dxa"/>
            <w:tcBorders>
              <w:top w:val="nil"/>
              <w:left w:val="nil"/>
              <w:bottom w:val="single" w:sz="4" w:space="0" w:color="auto"/>
              <w:right w:val="single" w:sz="4" w:space="0" w:color="auto"/>
            </w:tcBorders>
            <w:shd w:val="clear" w:color="000000" w:fill="FFFFFF"/>
            <w:noWrap/>
            <w:vAlign w:val="center"/>
            <w:hideMark/>
          </w:tcPr>
          <w:p w14:paraId="0C5A2C66"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67 833,33</w:t>
            </w:r>
          </w:p>
        </w:tc>
        <w:tc>
          <w:tcPr>
            <w:tcW w:w="1213" w:type="dxa"/>
            <w:tcBorders>
              <w:top w:val="nil"/>
              <w:left w:val="nil"/>
              <w:bottom w:val="single" w:sz="4" w:space="0" w:color="auto"/>
              <w:right w:val="single" w:sz="4" w:space="0" w:color="auto"/>
            </w:tcBorders>
            <w:shd w:val="clear" w:color="000000" w:fill="FFFFFF"/>
            <w:noWrap/>
            <w:vAlign w:val="center"/>
            <w:hideMark/>
          </w:tcPr>
          <w:p w14:paraId="7A65ECC3"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67 833,33</w:t>
            </w:r>
          </w:p>
        </w:tc>
        <w:tc>
          <w:tcPr>
            <w:tcW w:w="1114" w:type="dxa"/>
            <w:tcBorders>
              <w:top w:val="nil"/>
              <w:left w:val="nil"/>
              <w:bottom w:val="single" w:sz="4" w:space="0" w:color="auto"/>
              <w:right w:val="single" w:sz="4" w:space="0" w:color="auto"/>
            </w:tcBorders>
            <w:shd w:val="clear" w:color="000000" w:fill="FFFFFF"/>
            <w:noWrap/>
            <w:vAlign w:val="center"/>
            <w:hideMark/>
          </w:tcPr>
          <w:p w14:paraId="3338FF62"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67 833,33</w:t>
            </w:r>
          </w:p>
        </w:tc>
        <w:tc>
          <w:tcPr>
            <w:tcW w:w="222" w:type="dxa"/>
            <w:vAlign w:val="center"/>
            <w:hideMark/>
          </w:tcPr>
          <w:p w14:paraId="2CAA26E6" w14:textId="77777777" w:rsidR="004033B5" w:rsidRPr="004033B5" w:rsidRDefault="004033B5" w:rsidP="004033B5">
            <w:pPr>
              <w:jc w:val="center"/>
              <w:rPr>
                <w:sz w:val="18"/>
                <w:szCs w:val="18"/>
              </w:rPr>
            </w:pPr>
          </w:p>
        </w:tc>
      </w:tr>
      <w:tr w:rsidR="004033B5" w:rsidRPr="004033B5" w14:paraId="1A48B92C" w14:textId="77777777" w:rsidTr="00E6267D">
        <w:trPr>
          <w:trHeight w:val="300"/>
        </w:trPr>
        <w:tc>
          <w:tcPr>
            <w:tcW w:w="873" w:type="dxa"/>
            <w:vMerge/>
            <w:tcBorders>
              <w:top w:val="nil"/>
              <w:left w:val="single" w:sz="4" w:space="0" w:color="auto"/>
              <w:bottom w:val="single" w:sz="4" w:space="0" w:color="auto"/>
              <w:right w:val="single" w:sz="4" w:space="0" w:color="auto"/>
            </w:tcBorders>
            <w:vAlign w:val="center"/>
            <w:hideMark/>
          </w:tcPr>
          <w:p w14:paraId="073542B1" w14:textId="77777777" w:rsidR="004033B5" w:rsidRPr="004033B5" w:rsidRDefault="004033B5" w:rsidP="004033B5">
            <w:pPr>
              <w:jc w:val="center"/>
              <w:rPr>
                <w:rFonts w:ascii="Arial Narrow" w:hAnsi="Arial Narrow" w:cs="Arial CYR"/>
                <w:color w:val="000000"/>
                <w:sz w:val="18"/>
                <w:szCs w:val="18"/>
              </w:rPr>
            </w:pPr>
          </w:p>
        </w:tc>
        <w:tc>
          <w:tcPr>
            <w:tcW w:w="1254" w:type="dxa"/>
            <w:vMerge/>
            <w:tcBorders>
              <w:top w:val="nil"/>
              <w:left w:val="single" w:sz="4" w:space="0" w:color="auto"/>
              <w:bottom w:val="single" w:sz="4" w:space="0" w:color="auto"/>
              <w:right w:val="single" w:sz="4" w:space="0" w:color="auto"/>
            </w:tcBorders>
            <w:vAlign w:val="center"/>
            <w:hideMark/>
          </w:tcPr>
          <w:p w14:paraId="214C32CE" w14:textId="77777777" w:rsidR="004033B5" w:rsidRPr="004033B5" w:rsidRDefault="004033B5" w:rsidP="004033B5">
            <w:pPr>
              <w:jc w:val="center"/>
              <w:rPr>
                <w:rFonts w:ascii="Arial Narrow" w:hAnsi="Arial Narrow" w:cs="Arial CYR"/>
                <w:color w:val="000000"/>
                <w:sz w:val="18"/>
                <w:szCs w:val="18"/>
              </w:rPr>
            </w:pPr>
          </w:p>
        </w:tc>
        <w:tc>
          <w:tcPr>
            <w:tcW w:w="1779" w:type="dxa"/>
            <w:tcBorders>
              <w:top w:val="nil"/>
              <w:left w:val="nil"/>
              <w:bottom w:val="single" w:sz="4" w:space="0" w:color="auto"/>
              <w:right w:val="single" w:sz="4" w:space="0" w:color="auto"/>
            </w:tcBorders>
            <w:shd w:val="clear" w:color="000000" w:fill="FFFFFF"/>
            <w:noWrap/>
            <w:vAlign w:val="center"/>
            <w:hideMark/>
          </w:tcPr>
          <w:p w14:paraId="0345CCA6" w14:textId="77777777" w:rsidR="004033B5" w:rsidRPr="004033B5" w:rsidRDefault="004033B5" w:rsidP="004033B5">
            <w:pPr>
              <w:rPr>
                <w:rFonts w:ascii="Arial Narrow" w:hAnsi="Arial Narrow" w:cs="Arial CYR"/>
                <w:color w:val="000000"/>
                <w:sz w:val="18"/>
                <w:szCs w:val="18"/>
              </w:rPr>
            </w:pPr>
            <w:r w:rsidRPr="004033B5">
              <w:rPr>
                <w:rFonts w:ascii="Arial Narrow" w:hAnsi="Arial Narrow" w:cs="Arial CYR"/>
                <w:color w:val="000000"/>
                <w:sz w:val="18"/>
                <w:szCs w:val="18"/>
              </w:rPr>
              <w:t>Котел стальной водогрейный КВР 1,45</w:t>
            </w:r>
          </w:p>
        </w:tc>
        <w:tc>
          <w:tcPr>
            <w:tcW w:w="1114" w:type="dxa"/>
            <w:tcBorders>
              <w:top w:val="nil"/>
              <w:left w:val="nil"/>
              <w:bottom w:val="single" w:sz="4" w:space="0" w:color="auto"/>
              <w:right w:val="single" w:sz="4" w:space="0" w:color="auto"/>
            </w:tcBorders>
            <w:shd w:val="clear" w:color="000000" w:fill="FFFFFF"/>
            <w:noWrap/>
            <w:vAlign w:val="center"/>
            <w:hideMark/>
          </w:tcPr>
          <w:p w14:paraId="27C8BE8B"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7</w:t>
            </w:r>
          </w:p>
        </w:tc>
        <w:tc>
          <w:tcPr>
            <w:tcW w:w="1367" w:type="dxa"/>
            <w:tcBorders>
              <w:top w:val="nil"/>
              <w:left w:val="nil"/>
              <w:bottom w:val="single" w:sz="4" w:space="0" w:color="auto"/>
              <w:right w:val="single" w:sz="4" w:space="0" w:color="auto"/>
            </w:tcBorders>
            <w:shd w:val="clear" w:color="000000" w:fill="FFFFFF"/>
            <w:noWrap/>
            <w:vAlign w:val="center"/>
            <w:hideMark/>
          </w:tcPr>
          <w:p w14:paraId="5B42A3DA"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120</w:t>
            </w:r>
          </w:p>
        </w:tc>
        <w:tc>
          <w:tcPr>
            <w:tcW w:w="841" w:type="dxa"/>
            <w:tcBorders>
              <w:top w:val="nil"/>
              <w:left w:val="nil"/>
              <w:bottom w:val="single" w:sz="4" w:space="0" w:color="auto"/>
              <w:right w:val="single" w:sz="4" w:space="0" w:color="auto"/>
            </w:tcBorders>
            <w:shd w:val="clear" w:color="000000" w:fill="FFFFFF"/>
            <w:noWrap/>
            <w:vAlign w:val="center"/>
            <w:hideMark/>
          </w:tcPr>
          <w:p w14:paraId="2694CC5F"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000566</w:t>
            </w:r>
          </w:p>
        </w:tc>
        <w:tc>
          <w:tcPr>
            <w:tcW w:w="1506" w:type="dxa"/>
            <w:tcBorders>
              <w:top w:val="nil"/>
              <w:left w:val="nil"/>
              <w:bottom w:val="single" w:sz="4" w:space="0" w:color="auto"/>
              <w:right w:val="single" w:sz="4" w:space="0" w:color="auto"/>
            </w:tcBorders>
            <w:shd w:val="clear" w:color="000000" w:fill="FFFFFF"/>
            <w:noWrap/>
            <w:vAlign w:val="center"/>
            <w:hideMark/>
          </w:tcPr>
          <w:p w14:paraId="35711AC0"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666 666,67</w:t>
            </w:r>
          </w:p>
        </w:tc>
        <w:tc>
          <w:tcPr>
            <w:tcW w:w="1389" w:type="dxa"/>
            <w:tcBorders>
              <w:top w:val="nil"/>
              <w:left w:val="nil"/>
              <w:bottom w:val="single" w:sz="4" w:space="0" w:color="auto"/>
              <w:right w:val="single" w:sz="4" w:space="0" w:color="auto"/>
            </w:tcBorders>
            <w:shd w:val="clear" w:color="000000" w:fill="FFFFFF"/>
            <w:noWrap/>
            <w:vAlign w:val="center"/>
            <w:hideMark/>
          </w:tcPr>
          <w:p w14:paraId="4F1C011B"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26.06.2023</w:t>
            </w:r>
          </w:p>
        </w:tc>
        <w:tc>
          <w:tcPr>
            <w:tcW w:w="1213" w:type="dxa"/>
            <w:tcBorders>
              <w:top w:val="nil"/>
              <w:left w:val="nil"/>
              <w:bottom w:val="single" w:sz="4" w:space="0" w:color="auto"/>
              <w:right w:val="single" w:sz="4" w:space="0" w:color="auto"/>
            </w:tcBorders>
            <w:shd w:val="clear" w:color="auto" w:fill="auto"/>
            <w:noWrap/>
            <w:vAlign w:val="center"/>
            <w:hideMark/>
          </w:tcPr>
          <w:p w14:paraId="00633BFC"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5 555,56</w:t>
            </w:r>
          </w:p>
        </w:tc>
        <w:tc>
          <w:tcPr>
            <w:tcW w:w="1213" w:type="dxa"/>
            <w:tcBorders>
              <w:top w:val="nil"/>
              <w:left w:val="nil"/>
              <w:bottom w:val="single" w:sz="4" w:space="0" w:color="auto"/>
              <w:right w:val="single" w:sz="4" w:space="0" w:color="auto"/>
            </w:tcBorders>
            <w:shd w:val="clear" w:color="000000" w:fill="FFFFFF"/>
            <w:noWrap/>
            <w:vAlign w:val="center"/>
            <w:hideMark/>
          </w:tcPr>
          <w:p w14:paraId="7A00D77C"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66 666,67</w:t>
            </w:r>
          </w:p>
        </w:tc>
        <w:tc>
          <w:tcPr>
            <w:tcW w:w="1213" w:type="dxa"/>
            <w:tcBorders>
              <w:top w:val="nil"/>
              <w:left w:val="nil"/>
              <w:bottom w:val="single" w:sz="4" w:space="0" w:color="auto"/>
              <w:right w:val="single" w:sz="4" w:space="0" w:color="auto"/>
            </w:tcBorders>
            <w:shd w:val="clear" w:color="000000" w:fill="FFFFFF"/>
            <w:noWrap/>
            <w:vAlign w:val="center"/>
            <w:hideMark/>
          </w:tcPr>
          <w:p w14:paraId="0D579EF2"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66 666,67</w:t>
            </w:r>
          </w:p>
        </w:tc>
        <w:tc>
          <w:tcPr>
            <w:tcW w:w="1114" w:type="dxa"/>
            <w:tcBorders>
              <w:top w:val="nil"/>
              <w:left w:val="nil"/>
              <w:bottom w:val="single" w:sz="4" w:space="0" w:color="auto"/>
              <w:right w:val="single" w:sz="4" w:space="0" w:color="auto"/>
            </w:tcBorders>
            <w:shd w:val="clear" w:color="000000" w:fill="FFFFFF"/>
            <w:noWrap/>
            <w:vAlign w:val="center"/>
            <w:hideMark/>
          </w:tcPr>
          <w:p w14:paraId="7579652E"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66 666,67</w:t>
            </w:r>
          </w:p>
        </w:tc>
        <w:tc>
          <w:tcPr>
            <w:tcW w:w="222" w:type="dxa"/>
            <w:vAlign w:val="center"/>
            <w:hideMark/>
          </w:tcPr>
          <w:p w14:paraId="4D2B898D" w14:textId="77777777" w:rsidR="004033B5" w:rsidRPr="004033B5" w:rsidRDefault="004033B5" w:rsidP="004033B5">
            <w:pPr>
              <w:jc w:val="center"/>
              <w:rPr>
                <w:sz w:val="18"/>
                <w:szCs w:val="18"/>
              </w:rPr>
            </w:pPr>
          </w:p>
        </w:tc>
      </w:tr>
      <w:tr w:rsidR="004033B5" w:rsidRPr="004033B5" w14:paraId="5707CEAA" w14:textId="77777777" w:rsidTr="00E6267D">
        <w:trPr>
          <w:trHeight w:val="300"/>
        </w:trPr>
        <w:tc>
          <w:tcPr>
            <w:tcW w:w="873" w:type="dxa"/>
            <w:vMerge/>
            <w:tcBorders>
              <w:top w:val="nil"/>
              <w:left w:val="single" w:sz="4" w:space="0" w:color="auto"/>
              <w:bottom w:val="single" w:sz="4" w:space="0" w:color="auto"/>
              <w:right w:val="single" w:sz="4" w:space="0" w:color="auto"/>
            </w:tcBorders>
            <w:vAlign w:val="center"/>
            <w:hideMark/>
          </w:tcPr>
          <w:p w14:paraId="72F48361" w14:textId="77777777" w:rsidR="004033B5" w:rsidRPr="004033B5" w:rsidRDefault="004033B5" w:rsidP="004033B5">
            <w:pPr>
              <w:jc w:val="center"/>
              <w:rPr>
                <w:rFonts w:ascii="Arial Narrow" w:hAnsi="Arial Narrow" w:cs="Arial CYR"/>
                <w:color w:val="000000"/>
                <w:sz w:val="18"/>
                <w:szCs w:val="18"/>
              </w:rPr>
            </w:pPr>
          </w:p>
        </w:tc>
        <w:tc>
          <w:tcPr>
            <w:tcW w:w="1254" w:type="dxa"/>
            <w:vMerge/>
            <w:tcBorders>
              <w:top w:val="nil"/>
              <w:left w:val="single" w:sz="4" w:space="0" w:color="auto"/>
              <w:bottom w:val="single" w:sz="4" w:space="0" w:color="auto"/>
              <w:right w:val="single" w:sz="4" w:space="0" w:color="auto"/>
            </w:tcBorders>
            <w:vAlign w:val="center"/>
            <w:hideMark/>
          </w:tcPr>
          <w:p w14:paraId="29611B7F" w14:textId="77777777" w:rsidR="004033B5" w:rsidRPr="004033B5" w:rsidRDefault="004033B5" w:rsidP="004033B5">
            <w:pPr>
              <w:jc w:val="center"/>
              <w:rPr>
                <w:rFonts w:ascii="Arial Narrow" w:hAnsi="Arial Narrow" w:cs="Arial CYR"/>
                <w:color w:val="000000"/>
                <w:sz w:val="18"/>
                <w:szCs w:val="18"/>
              </w:rPr>
            </w:pPr>
          </w:p>
        </w:tc>
        <w:tc>
          <w:tcPr>
            <w:tcW w:w="1779" w:type="dxa"/>
            <w:tcBorders>
              <w:top w:val="nil"/>
              <w:left w:val="nil"/>
              <w:bottom w:val="single" w:sz="4" w:space="0" w:color="auto"/>
              <w:right w:val="single" w:sz="4" w:space="0" w:color="auto"/>
            </w:tcBorders>
            <w:shd w:val="clear" w:color="000000" w:fill="FFFFFF"/>
            <w:noWrap/>
            <w:vAlign w:val="center"/>
            <w:hideMark/>
          </w:tcPr>
          <w:p w14:paraId="0D68A956" w14:textId="77777777" w:rsidR="004033B5" w:rsidRPr="004033B5" w:rsidRDefault="004033B5" w:rsidP="004033B5">
            <w:pPr>
              <w:rPr>
                <w:rFonts w:ascii="Arial Narrow" w:hAnsi="Arial Narrow" w:cs="Arial CYR"/>
                <w:color w:val="000000"/>
                <w:sz w:val="18"/>
                <w:szCs w:val="18"/>
              </w:rPr>
            </w:pPr>
            <w:r w:rsidRPr="004033B5">
              <w:rPr>
                <w:rFonts w:ascii="Arial Narrow" w:hAnsi="Arial Narrow" w:cs="Arial CYR"/>
                <w:color w:val="000000"/>
                <w:sz w:val="18"/>
                <w:szCs w:val="18"/>
              </w:rPr>
              <w:t xml:space="preserve">Теплообменник пластинчатый </w:t>
            </w:r>
            <w:proofErr w:type="spellStart"/>
            <w:r w:rsidRPr="004033B5">
              <w:rPr>
                <w:rFonts w:ascii="Arial Narrow" w:hAnsi="Arial Narrow" w:cs="Arial CYR"/>
                <w:color w:val="000000"/>
                <w:sz w:val="18"/>
                <w:szCs w:val="18"/>
              </w:rPr>
              <w:t>разюорный</w:t>
            </w:r>
            <w:proofErr w:type="spellEnd"/>
            <w:r w:rsidRPr="004033B5">
              <w:rPr>
                <w:rFonts w:ascii="Arial Narrow" w:hAnsi="Arial Narrow" w:cs="Arial CYR"/>
                <w:color w:val="000000"/>
                <w:sz w:val="18"/>
                <w:szCs w:val="18"/>
              </w:rPr>
              <w:t xml:space="preserve"> Nord-FT</w:t>
            </w:r>
          </w:p>
        </w:tc>
        <w:tc>
          <w:tcPr>
            <w:tcW w:w="1114" w:type="dxa"/>
            <w:tcBorders>
              <w:top w:val="nil"/>
              <w:left w:val="nil"/>
              <w:bottom w:val="single" w:sz="4" w:space="0" w:color="auto"/>
              <w:right w:val="single" w:sz="4" w:space="0" w:color="auto"/>
            </w:tcBorders>
            <w:shd w:val="clear" w:color="000000" w:fill="FFFFFF"/>
            <w:noWrap/>
            <w:vAlign w:val="center"/>
            <w:hideMark/>
          </w:tcPr>
          <w:p w14:paraId="033505B0"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7</w:t>
            </w:r>
          </w:p>
        </w:tc>
        <w:tc>
          <w:tcPr>
            <w:tcW w:w="1367" w:type="dxa"/>
            <w:tcBorders>
              <w:top w:val="nil"/>
              <w:left w:val="nil"/>
              <w:bottom w:val="single" w:sz="4" w:space="0" w:color="auto"/>
              <w:right w:val="single" w:sz="4" w:space="0" w:color="auto"/>
            </w:tcBorders>
            <w:shd w:val="clear" w:color="000000" w:fill="FFFFFF"/>
            <w:noWrap/>
            <w:vAlign w:val="center"/>
            <w:hideMark/>
          </w:tcPr>
          <w:p w14:paraId="2427E251"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120</w:t>
            </w:r>
          </w:p>
        </w:tc>
        <w:tc>
          <w:tcPr>
            <w:tcW w:w="841" w:type="dxa"/>
            <w:tcBorders>
              <w:top w:val="nil"/>
              <w:left w:val="nil"/>
              <w:bottom w:val="single" w:sz="4" w:space="0" w:color="auto"/>
              <w:right w:val="single" w:sz="4" w:space="0" w:color="auto"/>
            </w:tcBorders>
            <w:shd w:val="clear" w:color="000000" w:fill="FFFFFF"/>
            <w:noWrap/>
            <w:vAlign w:val="center"/>
            <w:hideMark/>
          </w:tcPr>
          <w:p w14:paraId="29220BCE"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000539</w:t>
            </w:r>
          </w:p>
        </w:tc>
        <w:tc>
          <w:tcPr>
            <w:tcW w:w="1506" w:type="dxa"/>
            <w:tcBorders>
              <w:top w:val="nil"/>
              <w:left w:val="nil"/>
              <w:bottom w:val="single" w:sz="4" w:space="0" w:color="auto"/>
              <w:right w:val="single" w:sz="4" w:space="0" w:color="auto"/>
            </w:tcBorders>
            <w:shd w:val="clear" w:color="000000" w:fill="FFFFFF"/>
            <w:noWrap/>
            <w:vAlign w:val="center"/>
            <w:hideMark/>
          </w:tcPr>
          <w:p w14:paraId="1A2BA82B"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242 169,22</w:t>
            </w:r>
          </w:p>
        </w:tc>
        <w:tc>
          <w:tcPr>
            <w:tcW w:w="1389" w:type="dxa"/>
            <w:tcBorders>
              <w:top w:val="nil"/>
              <w:left w:val="nil"/>
              <w:bottom w:val="single" w:sz="4" w:space="0" w:color="auto"/>
              <w:right w:val="single" w:sz="4" w:space="0" w:color="auto"/>
            </w:tcBorders>
            <w:shd w:val="clear" w:color="000000" w:fill="FFFFFF"/>
            <w:noWrap/>
            <w:vAlign w:val="center"/>
            <w:hideMark/>
          </w:tcPr>
          <w:p w14:paraId="17DF344B"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28.08.2022</w:t>
            </w:r>
          </w:p>
        </w:tc>
        <w:tc>
          <w:tcPr>
            <w:tcW w:w="1213" w:type="dxa"/>
            <w:tcBorders>
              <w:top w:val="nil"/>
              <w:left w:val="nil"/>
              <w:bottom w:val="single" w:sz="4" w:space="0" w:color="auto"/>
              <w:right w:val="single" w:sz="4" w:space="0" w:color="auto"/>
            </w:tcBorders>
            <w:shd w:val="clear" w:color="auto" w:fill="auto"/>
            <w:noWrap/>
            <w:vAlign w:val="center"/>
            <w:hideMark/>
          </w:tcPr>
          <w:p w14:paraId="68E5DD56"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2 018,08</w:t>
            </w:r>
          </w:p>
        </w:tc>
        <w:tc>
          <w:tcPr>
            <w:tcW w:w="1213" w:type="dxa"/>
            <w:tcBorders>
              <w:top w:val="nil"/>
              <w:left w:val="nil"/>
              <w:bottom w:val="single" w:sz="4" w:space="0" w:color="auto"/>
              <w:right w:val="single" w:sz="4" w:space="0" w:color="auto"/>
            </w:tcBorders>
            <w:shd w:val="clear" w:color="000000" w:fill="FFFFFF"/>
            <w:noWrap/>
            <w:vAlign w:val="center"/>
            <w:hideMark/>
          </w:tcPr>
          <w:p w14:paraId="55692001"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24 216,92</w:t>
            </w:r>
          </w:p>
        </w:tc>
        <w:tc>
          <w:tcPr>
            <w:tcW w:w="1213" w:type="dxa"/>
            <w:tcBorders>
              <w:top w:val="nil"/>
              <w:left w:val="nil"/>
              <w:bottom w:val="single" w:sz="4" w:space="0" w:color="auto"/>
              <w:right w:val="single" w:sz="4" w:space="0" w:color="auto"/>
            </w:tcBorders>
            <w:shd w:val="clear" w:color="000000" w:fill="FFFFFF"/>
            <w:noWrap/>
            <w:vAlign w:val="center"/>
            <w:hideMark/>
          </w:tcPr>
          <w:p w14:paraId="3CFDB88E"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24 216,92</w:t>
            </w:r>
          </w:p>
        </w:tc>
        <w:tc>
          <w:tcPr>
            <w:tcW w:w="1114" w:type="dxa"/>
            <w:tcBorders>
              <w:top w:val="nil"/>
              <w:left w:val="nil"/>
              <w:bottom w:val="single" w:sz="4" w:space="0" w:color="auto"/>
              <w:right w:val="single" w:sz="4" w:space="0" w:color="auto"/>
            </w:tcBorders>
            <w:shd w:val="clear" w:color="000000" w:fill="FFFFFF"/>
            <w:noWrap/>
            <w:vAlign w:val="center"/>
            <w:hideMark/>
          </w:tcPr>
          <w:p w14:paraId="6C9DF287"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24 216,92</w:t>
            </w:r>
          </w:p>
        </w:tc>
        <w:tc>
          <w:tcPr>
            <w:tcW w:w="222" w:type="dxa"/>
            <w:vAlign w:val="center"/>
            <w:hideMark/>
          </w:tcPr>
          <w:p w14:paraId="026E282C" w14:textId="77777777" w:rsidR="004033B5" w:rsidRPr="004033B5" w:rsidRDefault="004033B5" w:rsidP="004033B5">
            <w:pPr>
              <w:jc w:val="center"/>
              <w:rPr>
                <w:sz w:val="18"/>
                <w:szCs w:val="18"/>
              </w:rPr>
            </w:pPr>
          </w:p>
        </w:tc>
      </w:tr>
      <w:tr w:rsidR="004033B5" w:rsidRPr="004033B5" w14:paraId="125CD5EF" w14:textId="77777777" w:rsidTr="00E6267D">
        <w:trPr>
          <w:trHeight w:val="300"/>
        </w:trPr>
        <w:tc>
          <w:tcPr>
            <w:tcW w:w="873" w:type="dxa"/>
            <w:vMerge/>
            <w:tcBorders>
              <w:top w:val="nil"/>
              <w:left w:val="single" w:sz="4" w:space="0" w:color="auto"/>
              <w:bottom w:val="single" w:sz="4" w:space="0" w:color="auto"/>
              <w:right w:val="single" w:sz="4" w:space="0" w:color="auto"/>
            </w:tcBorders>
            <w:vAlign w:val="center"/>
            <w:hideMark/>
          </w:tcPr>
          <w:p w14:paraId="61902FD1" w14:textId="77777777" w:rsidR="004033B5" w:rsidRPr="004033B5" w:rsidRDefault="004033B5" w:rsidP="004033B5">
            <w:pPr>
              <w:jc w:val="center"/>
              <w:rPr>
                <w:rFonts w:ascii="Arial Narrow" w:hAnsi="Arial Narrow" w:cs="Arial CYR"/>
                <w:color w:val="000000"/>
                <w:sz w:val="18"/>
                <w:szCs w:val="18"/>
              </w:rPr>
            </w:pPr>
          </w:p>
        </w:tc>
        <w:tc>
          <w:tcPr>
            <w:tcW w:w="1254" w:type="dxa"/>
            <w:vMerge/>
            <w:tcBorders>
              <w:top w:val="nil"/>
              <w:left w:val="single" w:sz="4" w:space="0" w:color="auto"/>
              <w:bottom w:val="single" w:sz="4" w:space="0" w:color="auto"/>
              <w:right w:val="single" w:sz="4" w:space="0" w:color="auto"/>
            </w:tcBorders>
            <w:vAlign w:val="center"/>
            <w:hideMark/>
          </w:tcPr>
          <w:p w14:paraId="73875085" w14:textId="77777777" w:rsidR="004033B5" w:rsidRPr="004033B5" w:rsidRDefault="004033B5" w:rsidP="004033B5">
            <w:pPr>
              <w:jc w:val="center"/>
              <w:rPr>
                <w:rFonts w:ascii="Arial Narrow" w:hAnsi="Arial Narrow" w:cs="Arial CYR"/>
                <w:color w:val="000000"/>
                <w:sz w:val="18"/>
                <w:szCs w:val="18"/>
              </w:rPr>
            </w:pPr>
          </w:p>
        </w:tc>
        <w:tc>
          <w:tcPr>
            <w:tcW w:w="1779" w:type="dxa"/>
            <w:tcBorders>
              <w:top w:val="nil"/>
              <w:left w:val="nil"/>
              <w:bottom w:val="single" w:sz="4" w:space="0" w:color="auto"/>
              <w:right w:val="single" w:sz="4" w:space="0" w:color="auto"/>
            </w:tcBorders>
            <w:shd w:val="clear" w:color="000000" w:fill="FFFFFF"/>
            <w:noWrap/>
            <w:vAlign w:val="center"/>
            <w:hideMark/>
          </w:tcPr>
          <w:p w14:paraId="2928F83A" w14:textId="77777777" w:rsidR="004033B5" w:rsidRPr="004033B5" w:rsidRDefault="004033B5" w:rsidP="004033B5">
            <w:pPr>
              <w:rPr>
                <w:rFonts w:ascii="Arial Narrow" w:hAnsi="Arial Narrow" w:cs="Arial CYR"/>
                <w:color w:val="000000"/>
                <w:sz w:val="18"/>
                <w:szCs w:val="18"/>
              </w:rPr>
            </w:pPr>
            <w:r w:rsidRPr="004033B5">
              <w:rPr>
                <w:rFonts w:ascii="Arial Narrow" w:hAnsi="Arial Narrow" w:cs="Arial CYR"/>
                <w:color w:val="000000"/>
                <w:sz w:val="18"/>
                <w:szCs w:val="18"/>
              </w:rPr>
              <w:t xml:space="preserve">Дымосос ДН 1500 </w:t>
            </w:r>
            <w:proofErr w:type="spellStart"/>
            <w:r w:rsidRPr="004033B5">
              <w:rPr>
                <w:rFonts w:ascii="Arial Narrow" w:hAnsi="Arial Narrow" w:cs="Arial CYR"/>
                <w:color w:val="000000"/>
                <w:sz w:val="18"/>
                <w:szCs w:val="18"/>
              </w:rPr>
              <w:t>пр</w:t>
            </w:r>
            <w:proofErr w:type="spellEnd"/>
            <w:r w:rsidRPr="004033B5">
              <w:rPr>
                <w:rFonts w:ascii="Arial Narrow" w:hAnsi="Arial Narrow" w:cs="Arial CYR"/>
                <w:color w:val="000000"/>
                <w:sz w:val="18"/>
                <w:szCs w:val="18"/>
              </w:rPr>
              <w:t xml:space="preserve"> </w:t>
            </w:r>
            <w:proofErr w:type="spellStart"/>
            <w:r w:rsidRPr="004033B5">
              <w:rPr>
                <w:rFonts w:ascii="Arial Narrow" w:hAnsi="Arial Narrow" w:cs="Arial CYR"/>
                <w:color w:val="000000"/>
                <w:sz w:val="18"/>
                <w:szCs w:val="18"/>
              </w:rPr>
              <w:t>исп</w:t>
            </w:r>
            <w:proofErr w:type="spellEnd"/>
            <w:r w:rsidRPr="004033B5">
              <w:rPr>
                <w:rFonts w:ascii="Arial Narrow" w:hAnsi="Arial Narrow" w:cs="Arial CYR"/>
                <w:color w:val="000000"/>
                <w:sz w:val="18"/>
                <w:szCs w:val="18"/>
              </w:rPr>
              <w:t xml:space="preserve"> 1</w:t>
            </w:r>
          </w:p>
        </w:tc>
        <w:tc>
          <w:tcPr>
            <w:tcW w:w="1114" w:type="dxa"/>
            <w:tcBorders>
              <w:top w:val="nil"/>
              <w:left w:val="nil"/>
              <w:bottom w:val="single" w:sz="4" w:space="0" w:color="auto"/>
              <w:right w:val="single" w:sz="4" w:space="0" w:color="auto"/>
            </w:tcBorders>
            <w:shd w:val="clear" w:color="000000" w:fill="FFFFFF"/>
            <w:noWrap/>
            <w:vAlign w:val="center"/>
            <w:hideMark/>
          </w:tcPr>
          <w:p w14:paraId="23C790EE"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7</w:t>
            </w:r>
          </w:p>
        </w:tc>
        <w:tc>
          <w:tcPr>
            <w:tcW w:w="1367" w:type="dxa"/>
            <w:tcBorders>
              <w:top w:val="nil"/>
              <w:left w:val="nil"/>
              <w:bottom w:val="single" w:sz="4" w:space="0" w:color="auto"/>
              <w:right w:val="single" w:sz="4" w:space="0" w:color="auto"/>
            </w:tcBorders>
            <w:shd w:val="clear" w:color="000000" w:fill="FFFFFF"/>
            <w:noWrap/>
            <w:vAlign w:val="center"/>
            <w:hideMark/>
          </w:tcPr>
          <w:p w14:paraId="3A0FB55B"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120</w:t>
            </w:r>
          </w:p>
        </w:tc>
        <w:tc>
          <w:tcPr>
            <w:tcW w:w="841" w:type="dxa"/>
            <w:tcBorders>
              <w:top w:val="nil"/>
              <w:left w:val="nil"/>
              <w:bottom w:val="single" w:sz="4" w:space="0" w:color="auto"/>
              <w:right w:val="single" w:sz="4" w:space="0" w:color="auto"/>
            </w:tcBorders>
            <w:shd w:val="clear" w:color="000000" w:fill="FFFFFF"/>
            <w:noWrap/>
            <w:vAlign w:val="center"/>
            <w:hideMark/>
          </w:tcPr>
          <w:p w14:paraId="07AD350F"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000562</w:t>
            </w:r>
          </w:p>
        </w:tc>
        <w:tc>
          <w:tcPr>
            <w:tcW w:w="1506" w:type="dxa"/>
            <w:tcBorders>
              <w:top w:val="nil"/>
              <w:left w:val="nil"/>
              <w:bottom w:val="single" w:sz="4" w:space="0" w:color="auto"/>
              <w:right w:val="single" w:sz="4" w:space="0" w:color="auto"/>
            </w:tcBorders>
            <w:shd w:val="clear" w:color="000000" w:fill="FFFFFF"/>
            <w:noWrap/>
            <w:vAlign w:val="center"/>
            <w:hideMark/>
          </w:tcPr>
          <w:p w14:paraId="1AD9417D"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117 333,33</w:t>
            </w:r>
          </w:p>
        </w:tc>
        <w:tc>
          <w:tcPr>
            <w:tcW w:w="1389" w:type="dxa"/>
            <w:tcBorders>
              <w:top w:val="nil"/>
              <w:left w:val="nil"/>
              <w:bottom w:val="single" w:sz="4" w:space="0" w:color="auto"/>
              <w:right w:val="single" w:sz="4" w:space="0" w:color="auto"/>
            </w:tcBorders>
            <w:shd w:val="clear" w:color="000000" w:fill="FFFFFF"/>
            <w:noWrap/>
            <w:vAlign w:val="center"/>
            <w:hideMark/>
          </w:tcPr>
          <w:p w14:paraId="1BB2255D"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28.03.2023</w:t>
            </w:r>
          </w:p>
        </w:tc>
        <w:tc>
          <w:tcPr>
            <w:tcW w:w="1213" w:type="dxa"/>
            <w:tcBorders>
              <w:top w:val="nil"/>
              <w:left w:val="nil"/>
              <w:bottom w:val="single" w:sz="4" w:space="0" w:color="auto"/>
              <w:right w:val="single" w:sz="4" w:space="0" w:color="auto"/>
            </w:tcBorders>
            <w:shd w:val="clear" w:color="auto" w:fill="auto"/>
            <w:noWrap/>
            <w:vAlign w:val="center"/>
            <w:hideMark/>
          </w:tcPr>
          <w:p w14:paraId="1C50292B"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977,78</w:t>
            </w:r>
          </w:p>
        </w:tc>
        <w:tc>
          <w:tcPr>
            <w:tcW w:w="1213" w:type="dxa"/>
            <w:tcBorders>
              <w:top w:val="nil"/>
              <w:left w:val="nil"/>
              <w:bottom w:val="single" w:sz="4" w:space="0" w:color="auto"/>
              <w:right w:val="single" w:sz="4" w:space="0" w:color="auto"/>
            </w:tcBorders>
            <w:shd w:val="clear" w:color="000000" w:fill="FFFFFF"/>
            <w:noWrap/>
            <w:vAlign w:val="center"/>
            <w:hideMark/>
          </w:tcPr>
          <w:p w14:paraId="4A481BEE"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11 733,33</w:t>
            </w:r>
          </w:p>
        </w:tc>
        <w:tc>
          <w:tcPr>
            <w:tcW w:w="1213" w:type="dxa"/>
            <w:tcBorders>
              <w:top w:val="nil"/>
              <w:left w:val="nil"/>
              <w:bottom w:val="single" w:sz="4" w:space="0" w:color="auto"/>
              <w:right w:val="single" w:sz="4" w:space="0" w:color="auto"/>
            </w:tcBorders>
            <w:shd w:val="clear" w:color="000000" w:fill="FFFFFF"/>
            <w:noWrap/>
            <w:vAlign w:val="center"/>
            <w:hideMark/>
          </w:tcPr>
          <w:p w14:paraId="4B6453F9"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11 733,33</w:t>
            </w:r>
          </w:p>
        </w:tc>
        <w:tc>
          <w:tcPr>
            <w:tcW w:w="1114" w:type="dxa"/>
            <w:tcBorders>
              <w:top w:val="nil"/>
              <w:left w:val="nil"/>
              <w:bottom w:val="single" w:sz="4" w:space="0" w:color="auto"/>
              <w:right w:val="single" w:sz="4" w:space="0" w:color="auto"/>
            </w:tcBorders>
            <w:shd w:val="clear" w:color="000000" w:fill="FFFFFF"/>
            <w:noWrap/>
            <w:vAlign w:val="center"/>
            <w:hideMark/>
          </w:tcPr>
          <w:p w14:paraId="62F6617B"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11 733,33</w:t>
            </w:r>
          </w:p>
        </w:tc>
        <w:tc>
          <w:tcPr>
            <w:tcW w:w="222" w:type="dxa"/>
            <w:vAlign w:val="center"/>
            <w:hideMark/>
          </w:tcPr>
          <w:p w14:paraId="21068659" w14:textId="77777777" w:rsidR="004033B5" w:rsidRPr="004033B5" w:rsidRDefault="004033B5" w:rsidP="004033B5">
            <w:pPr>
              <w:jc w:val="center"/>
              <w:rPr>
                <w:sz w:val="18"/>
                <w:szCs w:val="18"/>
              </w:rPr>
            </w:pPr>
          </w:p>
        </w:tc>
      </w:tr>
      <w:tr w:rsidR="004033B5" w:rsidRPr="004033B5" w14:paraId="16B4BBF7" w14:textId="77777777" w:rsidTr="00E6267D">
        <w:trPr>
          <w:trHeight w:val="510"/>
        </w:trPr>
        <w:tc>
          <w:tcPr>
            <w:tcW w:w="873" w:type="dxa"/>
            <w:vMerge/>
            <w:tcBorders>
              <w:top w:val="nil"/>
              <w:left w:val="single" w:sz="4" w:space="0" w:color="auto"/>
              <w:bottom w:val="single" w:sz="4" w:space="0" w:color="auto"/>
              <w:right w:val="single" w:sz="4" w:space="0" w:color="auto"/>
            </w:tcBorders>
            <w:vAlign w:val="center"/>
            <w:hideMark/>
          </w:tcPr>
          <w:p w14:paraId="0E87DDE3" w14:textId="77777777" w:rsidR="004033B5" w:rsidRPr="004033B5" w:rsidRDefault="004033B5" w:rsidP="004033B5">
            <w:pPr>
              <w:jc w:val="center"/>
              <w:rPr>
                <w:rFonts w:ascii="Arial Narrow" w:hAnsi="Arial Narrow" w:cs="Arial CYR"/>
                <w:color w:val="000000"/>
                <w:sz w:val="18"/>
                <w:szCs w:val="18"/>
              </w:rPr>
            </w:pPr>
          </w:p>
        </w:tc>
        <w:tc>
          <w:tcPr>
            <w:tcW w:w="1254" w:type="dxa"/>
            <w:vMerge/>
            <w:tcBorders>
              <w:top w:val="nil"/>
              <w:left w:val="single" w:sz="4" w:space="0" w:color="auto"/>
              <w:bottom w:val="single" w:sz="4" w:space="0" w:color="auto"/>
              <w:right w:val="single" w:sz="4" w:space="0" w:color="auto"/>
            </w:tcBorders>
            <w:vAlign w:val="center"/>
            <w:hideMark/>
          </w:tcPr>
          <w:p w14:paraId="0D57F974" w14:textId="77777777" w:rsidR="004033B5" w:rsidRPr="004033B5" w:rsidRDefault="004033B5" w:rsidP="004033B5">
            <w:pPr>
              <w:jc w:val="center"/>
              <w:rPr>
                <w:rFonts w:ascii="Arial Narrow" w:hAnsi="Arial Narrow" w:cs="Arial CYR"/>
                <w:color w:val="000000"/>
                <w:sz w:val="18"/>
                <w:szCs w:val="18"/>
              </w:rPr>
            </w:pPr>
          </w:p>
        </w:tc>
        <w:tc>
          <w:tcPr>
            <w:tcW w:w="1779" w:type="dxa"/>
            <w:tcBorders>
              <w:top w:val="nil"/>
              <w:left w:val="nil"/>
              <w:bottom w:val="single" w:sz="4" w:space="0" w:color="auto"/>
              <w:right w:val="single" w:sz="4" w:space="0" w:color="auto"/>
            </w:tcBorders>
            <w:shd w:val="clear" w:color="000000" w:fill="FFFFFF"/>
            <w:vAlign w:val="center"/>
            <w:hideMark/>
          </w:tcPr>
          <w:p w14:paraId="03097C29" w14:textId="77777777" w:rsidR="004033B5" w:rsidRPr="004033B5" w:rsidRDefault="004033B5" w:rsidP="004033B5">
            <w:pPr>
              <w:rPr>
                <w:rFonts w:ascii="Arial Narrow" w:hAnsi="Arial Narrow" w:cs="Arial CYR"/>
                <w:color w:val="000000"/>
                <w:sz w:val="18"/>
                <w:szCs w:val="18"/>
              </w:rPr>
            </w:pPr>
            <w:r w:rsidRPr="004033B5">
              <w:rPr>
                <w:rFonts w:ascii="Arial Narrow" w:hAnsi="Arial Narrow" w:cs="Arial CYR"/>
                <w:color w:val="000000"/>
                <w:sz w:val="18"/>
                <w:szCs w:val="18"/>
              </w:rPr>
              <w:t>Пожарная сигнализация (АПС) и система оповещения и управления эвакуацией при пожаре (котельная)</w:t>
            </w:r>
          </w:p>
        </w:tc>
        <w:tc>
          <w:tcPr>
            <w:tcW w:w="1114" w:type="dxa"/>
            <w:tcBorders>
              <w:top w:val="nil"/>
              <w:left w:val="nil"/>
              <w:bottom w:val="single" w:sz="4" w:space="0" w:color="auto"/>
              <w:right w:val="single" w:sz="4" w:space="0" w:color="auto"/>
            </w:tcBorders>
            <w:shd w:val="clear" w:color="000000" w:fill="FFFFFF"/>
            <w:noWrap/>
            <w:vAlign w:val="center"/>
            <w:hideMark/>
          </w:tcPr>
          <w:p w14:paraId="1DECDA08"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6</w:t>
            </w:r>
          </w:p>
        </w:tc>
        <w:tc>
          <w:tcPr>
            <w:tcW w:w="1367" w:type="dxa"/>
            <w:tcBorders>
              <w:top w:val="nil"/>
              <w:left w:val="nil"/>
              <w:bottom w:val="single" w:sz="4" w:space="0" w:color="auto"/>
              <w:right w:val="single" w:sz="4" w:space="0" w:color="auto"/>
            </w:tcBorders>
            <w:shd w:val="clear" w:color="000000" w:fill="FFFFFF"/>
            <w:noWrap/>
            <w:vAlign w:val="center"/>
            <w:hideMark/>
          </w:tcPr>
          <w:p w14:paraId="22753409"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180</w:t>
            </w:r>
          </w:p>
        </w:tc>
        <w:tc>
          <w:tcPr>
            <w:tcW w:w="841" w:type="dxa"/>
            <w:tcBorders>
              <w:top w:val="nil"/>
              <w:left w:val="nil"/>
              <w:bottom w:val="single" w:sz="4" w:space="0" w:color="auto"/>
              <w:right w:val="single" w:sz="4" w:space="0" w:color="auto"/>
            </w:tcBorders>
            <w:shd w:val="clear" w:color="000000" w:fill="FFFFFF"/>
            <w:noWrap/>
            <w:vAlign w:val="center"/>
            <w:hideMark/>
          </w:tcPr>
          <w:p w14:paraId="055A008F"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000577</w:t>
            </w:r>
          </w:p>
        </w:tc>
        <w:tc>
          <w:tcPr>
            <w:tcW w:w="1506" w:type="dxa"/>
            <w:tcBorders>
              <w:top w:val="nil"/>
              <w:left w:val="nil"/>
              <w:bottom w:val="single" w:sz="4" w:space="0" w:color="auto"/>
              <w:right w:val="single" w:sz="4" w:space="0" w:color="auto"/>
            </w:tcBorders>
            <w:shd w:val="clear" w:color="000000" w:fill="FFFFFF"/>
            <w:noWrap/>
            <w:vAlign w:val="center"/>
            <w:hideMark/>
          </w:tcPr>
          <w:p w14:paraId="68D425C5"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1 288 625,38</w:t>
            </w:r>
          </w:p>
        </w:tc>
        <w:tc>
          <w:tcPr>
            <w:tcW w:w="1389" w:type="dxa"/>
            <w:tcBorders>
              <w:top w:val="nil"/>
              <w:left w:val="nil"/>
              <w:bottom w:val="single" w:sz="4" w:space="0" w:color="auto"/>
              <w:right w:val="single" w:sz="4" w:space="0" w:color="auto"/>
            </w:tcBorders>
            <w:shd w:val="clear" w:color="000000" w:fill="FFFFFF"/>
            <w:noWrap/>
            <w:vAlign w:val="center"/>
            <w:hideMark/>
          </w:tcPr>
          <w:p w14:paraId="2DB9DCC5"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30.11.2023</w:t>
            </w:r>
          </w:p>
        </w:tc>
        <w:tc>
          <w:tcPr>
            <w:tcW w:w="1213" w:type="dxa"/>
            <w:tcBorders>
              <w:top w:val="nil"/>
              <w:left w:val="nil"/>
              <w:bottom w:val="single" w:sz="4" w:space="0" w:color="auto"/>
              <w:right w:val="single" w:sz="4" w:space="0" w:color="auto"/>
            </w:tcBorders>
            <w:shd w:val="clear" w:color="auto" w:fill="auto"/>
            <w:noWrap/>
            <w:vAlign w:val="center"/>
            <w:hideMark/>
          </w:tcPr>
          <w:p w14:paraId="4E57421D"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7 159,03</w:t>
            </w:r>
          </w:p>
        </w:tc>
        <w:tc>
          <w:tcPr>
            <w:tcW w:w="1213" w:type="dxa"/>
            <w:tcBorders>
              <w:top w:val="nil"/>
              <w:left w:val="nil"/>
              <w:bottom w:val="single" w:sz="4" w:space="0" w:color="auto"/>
              <w:right w:val="single" w:sz="4" w:space="0" w:color="auto"/>
            </w:tcBorders>
            <w:shd w:val="clear" w:color="000000" w:fill="FFFFFF"/>
            <w:noWrap/>
            <w:vAlign w:val="center"/>
            <w:hideMark/>
          </w:tcPr>
          <w:p w14:paraId="0490367E"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85 908,36</w:t>
            </w:r>
          </w:p>
        </w:tc>
        <w:tc>
          <w:tcPr>
            <w:tcW w:w="1213" w:type="dxa"/>
            <w:tcBorders>
              <w:top w:val="nil"/>
              <w:left w:val="nil"/>
              <w:bottom w:val="single" w:sz="4" w:space="0" w:color="auto"/>
              <w:right w:val="single" w:sz="4" w:space="0" w:color="auto"/>
            </w:tcBorders>
            <w:shd w:val="clear" w:color="000000" w:fill="FFFFFF"/>
            <w:noWrap/>
            <w:vAlign w:val="center"/>
            <w:hideMark/>
          </w:tcPr>
          <w:p w14:paraId="2B873F17"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85 908,36</w:t>
            </w:r>
          </w:p>
        </w:tc>
        <w:tc>
          <w:tcPr>
            <w:tcW w:w="1114" w:type="dxa"/>
            <w:tcBorders>
              <w:top w:val="nil"/>
              <w:left w:val="nil"/>
              <w:bottom w:val="single" w:sz="4" w:space="0" w:color="auto"/>
              <w:right w:val="single" w:sz="4" w:space="0" w:color="auto"/>
            </w:tcBorders>
            <w:shd w:val="clear" w:color="000000" w:fill="FFFFFF"/>
            <w:noWrap/>
            <w:vAlign w:val="center"/>
            <w:hideMark/>
          </w:tcPr>
          <w:p w14:paraId="7E8C1B7C"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85 908,36</w:t>
            </w:r>
          </w:p>
        </w:tc>
        <w:tc>
          <w:tcPr>
            <w:tcW w:w="222" w:type="dxa"/>
            <w:vAlign w:val="center"/>
            <w:hideMark/>
          </w:tcPr>
          <w:p w14:paraId="600764D9" w14:textId="77777777" w:rsidR="004033B5" w:rsidRPr="004033B5" w:rsidRDefault="004033B5" w:rsidP="004033B5">
            <w:pPr>
              <w:jc w:val="center"/>
              <w:rPr>
                <w:sz w:val="18"/>
                <w:szCs w:val="18"/>
              </w:rPr>
            </w:pPr>
          </w:p>
        </w:tc>
      </w:tr>
      <w:tr w:rsidR="004033B5" w:rsidRPr="004033B5" w14:paraId="7C0C344C" w14:textId="77777777" w:rsidTr="00E6267D">
        <w:trPr>
          <w:trHeight w:val="330"/>
        </w:trPr>
        <w:tc>
          <w:tcPr>
            <w:tcW w:w="873" w:type="dxa"/>
            <w:tcBorders>
              <w:top w:val="nil"/>
              <w:left w:val="single" w:sz="4" w:space="0" w:color="auto"/>
              <w:bottom w:val="single" w:sz="4" w:space="0" w:color="auto"/>
              <w:right w:val="single" w:sz="4" w:space="0" w:color="auto"/>
            </w:tcBorders>
            <w:shd w:val="clear" w:color="000000" w:fill="D9D9D9"/>
            <w:noWrap/>
            <w:vAlign w:val="center"/>
            <w:hideMark/>
          </w:tcPr>
          <w:p w14:paraId="2E9BB21F" w14:textId="77777777" w:rsidR="004033B5" w:rsidRPr="004033B5" w:rsidRDefault="004033B5" w:rsidP="004033B5">
            <w:pPr>
              <w:jc w:val="center"/>
              <w:rPr>
                <w:rFonts w:ascii="Arial Narrow" w:hAnsi="Arial Narrow" w:cs="Arial CYR"/>
                <w:color w:val="000000"/>
                <w:sz w:val="18"/>
                <w:szCs w:val="18"/>
              </w:rPr>
            </w:pPr>
          </w:p>
        </w:tc>
        <w:tc>
          <w:tcPr>
            <w:tcW w:w="1254" w:type="dxa"/>
            <w:tcBorders>
              <w:top w:val="nil"/>
              <w:left w:val="nil"/>
              <w:bottom w:val="single" w:sz="4" w:space="0" w:color="auto"/>
              <w:right w:val="single" w:sz="4" w:space="0" w:color="auto"/>
            </w:tcBorders>
            <w:shd w:val="clear" w:color="000000" w:fill="D9D9D9"/>
            <w:noWrap/>
            <w:vAlign w:val="center"/>
            <w:hideMark/>
          </w:tcPr>
          <w:p w14:paraId="260D1C5D" w14:textId="77777777" w:rsidR="004033B5" w:rsidRPr="004033B5" w:rsidRDefault="004033B5" w:rsidP="004033B5">
            <w:pPr>
              <w:jc w:val="center"/>
              <w:rPr>
                <w:rFonts w:ascii="Arial Narrow" w:hAnsi="Arial Narrow" w:cs="Arial CYR"/>
                <w:color w:val="000000"/>
                <w:sz w:val="18"/>
                <w:szCs w:val="18"/>
              </w:rPr>
            </w:pPr>
          </w:p>
        </w:tc>
        <w:tc>
          <w:tcPr>
            <w:tcW w:w="1779" w:type="dxa"/>
            <w:tcBorders>
              <w:top w:val="nil"/>
              <w:left w:val="nil"/>
              <w:bottom w:val="single" w:sz="4" w:space="0" w:color="auto"/>
              <w:right w:val="single" w:sz="4" w:space="0" w:color="auto"/>
            </w:tcBorders>
            <w:shd w:val="clear" w:color="000000" w:fill="D9D9D9"/>
            <w:noWrap/>
            <w:vAlign w:val="center"/>
            <w:hideMark/>
          </w:tcPr>
          <w:p w14:paraId="6005F21A" w14:textId="77777777" w:rsidR="004033B5" w:rsidRPr="004033B5" w:rsidRDefault="004033B5" w:rsidP="004033B5">
            <w:pPr>
              <w:jc w:val="center"/>
              <w:rPr>
                <w:rFonts w:ascii="Arial Narrow" w:hAnsi="Arial Narrow" w:cs="Arial CYR"/>
                <w:b/>
                <w:bCs/>
                <w:color w:val="000000"/>
                <w:sz w:val="18"/>
                <w:szCs w:val="18"/>
              </w:rPr>
            </w:pPr>
            <w:r w:rsidRPr="004033B5">
              <w:rPr>
                <w:rFonts w:ascii="Arial Narrow" w:hAnsi="Arial Narrow" w:cs="Arial CYR"/>
                <w:b/>
                <w:bCs/>
                <w:color w:val="000000"/>
                <w:sz w:val="18"/>
                <w:szCs w:val="18"/>
              </w:rPr>
              <w:t>ИТОГО</w:t>
            </w:r>
          </w:p>
        </w:tc>
        <w:tc>
          <w:tcPr>
            <w:tcW w:w="1114" w:type="dxa"/>
            <w:tcBorders>
              <w:top w:val="nil"/>
              <w:left w:val="nil"/>
              <w:bottom w:val="single" w:sz="4" w:space="0" w:color="auto"/>
              <w:right w:val="single" w:sz="4" w:space="0" w:color="auto"/>
            </w:tcBorders>
            <w:shd w:val="clear" w:color="000000" w:fill="D9D9D9"/>
            <w:noWrap/>
            <w:vAlign w:val="center"/>
            <w:hideMark/>
          </w:tcPr>
          <w:p w14:paraId="5F25B2E0" w14:textId="77777777" w:rsidR="004033B5" w:rsidRPr="004033B5" w:rsidRDefault="004033B5" w:rsidP="004033B5">
            <w:pPr>
              <w:jc w:val="center"/>
              <w:rPr>
                <w:rFonts w:ascii="Arial Narrow" w:hAnsi="Arial Narrow" w:cs="Arial CYR"/>
                <w:b/>
                <w:bCs/>
                <w:color w:val="000000"/>
                <w:sz w:val="18"/>
                <w:szCs w:val="18"/>
              </w:rPr>
            </w:pPr>
          </w:p>
        </w:tc>
        <w:tc>
          <w:tcPr>
            <w:tcW w:w="1367" w:type="dxa"/>
            <w:tcBorders>
              <w:top w:val="nil"/>
              <w:left w:val="nil"/>
              <w:bottom w:val="single" w:sz="4" w:space="0" w:color="auto"/>
              <w:right w:val="single" w:sz="4" w:space="0" w:color="auto"/>
            </w:tcBorders>
            <w:shd w:val="clear" w:color="000000" w:fill="D9D9D9"/>
            <w:noWrap/>
            <w:vAlign w:val="center"/>
            <w:hideMark/>
          </w:tcPr>
          <w:p w14:paraId="444C16A3" w14:textId="77777777" w:rsidR="004033B5" w:rsidRPr="004033B5" w:rsidRDefault="004033B5" w:rsidP="004033B5">
            <w:pPr>
              <w:jc w:val="center"/>
              <w:rPr>
                <w:rFonts w:ascii="Arial Narrow" w:hAnsi="Arial Narrow" w:cs="Arial CYR"/>
                <w:b/>
                <w:bCs/>
                <w:color w:val="000000"/>
                <w:sz w:val="18"/>
                <w:szCs w:val="18"/>
              </w:rPr>
            </w:pPr>
          </w:p>
        </w:tc>
        <w:tc>
          <w:tcPr>
            <w:tcW w:w="841" w:type="dxa"/>
            <w:tcBorders>
              <w:top w:val="nil"/>
              <w:left w:val="nil"/>
              <w:bottom w:val="single" w:sz="4" w:space="0" w:color="auto"/>
              <w:right w:val="single" w:sz="4" w:space="0" w:color="auto"/>
            </w:tcBorders>
            <w:shd w:val="clear" w:color="000000" w:fill="D9D9D9"/>
            <w:noWrap/>
            <w:vAlign w:val="center"/>
            <w:hideMark/>
          </w:tcPr>
          <w:p w14:paraId="360D4E32" w14:textId="77777777" w:rsidR="004033B5" w:rsidRPr="004033B5" w:rsidRDefault="004033B5" w:rsidP="004033B5">
            <w:pPr>
              <w:jc w:val="center"/>
              <w:rPr>
                <w:rFonts w:ascii="Arial Narrow" w:hAnsi="Arial Narrow" w:cs="Arial CYR"/>
                <w:color w:val="000000"/>
                <w:sz w:val="18"/>
                <w:szCs w:val="18"/>
              </w:rPr>
            </w:pPr>
          </w:p>
        </w:tc>
        <w:tc>
          <w:tcPr>
            <w:tcW w:w="1506" w:type="dxa"/>
            <w:tcBorders>
              <w:top w:val="nil"/>
              <w:left w:val="nil"/>
              <w:bottom w:val="single" w:sz="4" w:space="0" w:color="auto"/>
              <w:right w:val="single" w:sz="4" w:space="0" w:color="auto"/>
            </w:tcBorders>
            <w:shd w:val="clear" w:color="000000" w:fill="D9D9D9"/>
            <w:noWrap/>
            <w:vAlign w:val="center"/>
            <w:hideMark/>
          </w:tcPr>
          <w:p w14:paraId="377DABFB" w14:textId="77777777" w:rsidR="004033B5" w:rsidRPr="004033B5" w:rsidRDefault="004033B5" w:rsidP="004033B5">
            <w:pPr>
              <w:jc w:val="center"/>
              <w:rPr>
                <w:rFonts w:ascii="Arial Narrow" w:hAnsi="Arial Narrow" w:cs="Arial CYR"/>
                <w:color w:val="000000"/>
                <w:sz w:val="18"/>
                <w:szCs w:val="18"/>
              </w:rPr>
            </w:pPr>
          </w:p>
        </w:tc>
        <w:tc>
          <w:tcPr>
            <w:tcW w:w="1389" w:type="dxa"/>
            <w:tcBorders>
              <w:top w:val="nil"/>
              <w:left w:val="nil"/>
              <w:bottom w:val="single" w:sz="4" w:space="0" w:color="auto"/>
              <w:right w:val="single" w:sz="4" w:space="0" w:color="auto"/>
            </w:tcBorders>
            <w:shd w:val="clear" w:color="000000" w:fill="D9D9D9"/>
            <w:noWrap/>
            <w:vAlign w:val="center"/>
            <w:hideMark/>
          </w:tcPr>
          <w:p w14:paraId="6B3B9186" w14:textId="77777777" w:rsidR="004033B5" w:rsidRPr="004033B5" w:rsidRDefault="004033B5" w:rsidP="004033B5">
            <w:pPr>
              <w:jc w:val="center"/>
              <w:rPr>
                <w:rFonts w:ascii="Arial Narrow" w:hAnsi="Arial Narrow" w:cs="Arial CYR"/>
                <w:color w:val="000000"/>
                <w:sz w:val="18"/>
                <w:szCs w:val="18"/>
              </w:rPr>
            </w:pPr>
          </w:p>
        </w:tc>
        <w:tc>
          <w:tcPr>
            <w:tcW w:w="1213" w:type="dxa"/>
            <w:tcBorders>
              <w:top w:val="nil"/>
              <w:left w:val="nil"/>
              <w:bottom w:val="single" w:sz="4" w:space="0" w:color="auto"/>
              <w:right w:val="single" w:sz="4" w:space="0" w:color="auto"/>
            </w:tcBorders>
            <w:shd w:val="clear" w:color="000000" w:fill="D9D9D9"/>
            <w:noWrap/>
            <w:vAlign w:val="center"/>
            <w:hideMark/>
          </w:tcPr>
          <w:p w14:paraId="674ABD9C"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27 016,00</w:t>
            </w:r>
          </w:p>
        </w:tc>
        <w:tc>
          <w:tcPr>
            <w:tcW w:w="1213" w:type="dxa"/>
            <w:tcBorders>
              <w:top w:val="nil"/>
              <w:left w:val="nil"/>
              <w:bottom w:val="single" w:sz="4" w:space="0" w:color="auto"/>
              <w:right w:val="single" w:sz="4" w:space="0" w:color="auto"/>
            </w:tcBorders>
            <w:shd w:val="clear" w:color="000000" w:fill="D9D9D9"/>
            <w:noWrap/>
            <w:vAlign w:val="center"/>
            <w:hideMark/>
          </w:tcPr>
          <w:p w14:paraId="3958F44C"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324 191,95</w:t>
            </w:r>
          </w:p>
        </w:tc>
        <w:tc>
          <w:tcPr>
            <w:tcW w:w="1213" w:type="dxa"/>
            <w:tcBorders>
              <w:top w:val="nil"/>
              <w:left w:val="nil"/>
              <w:bottom w:val="single" w:sz="4" w:space="0" w:color="auto"/>
              <w:right w:val="single" w:sz="4" w:space="0" w:color="auto"/>
            </w:tcBorders>
            <w:shd w:val="clear" w:color="000000" w:fill="D9D9D9"/>
            <w:noWrap/>
            <w:vAlign w:val="center"/>
            <w:hideMark/>
          </w:tcPr>
          <w:p w14:paraId="24A0CD4B"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324 191,95</w:t>
            </w:r>
          </w:p>
        </w:tc>
        <w:tc>
          <w:tcPr>
            <w:tcW w:w="1114" w:type="dxa"/>
            <w:tcBorders>
              <w:top w:val="nil"/>
              <w:left w:val="nil"/>
              <w:bottom w:val="single" w:sz="4" w:space="0" w:color="auto"/>
              <w:right w:val="single" w:sz="4" w:space="0" w:color="auto"/>
            </w:tcBorders>
            <w:shd w:val="clear" w:color="000000" w:fill="D9D9D9"/>
            <w:noWrap/>
            <w:vAlign w:val="center"/>
            <w:hideMark/>
          </w:tcPr>
          <w:p w14:paraId="47F08D3D" w14:textId="77777777" w:rsidR="004033B5" w:rsidRPr="004033B5" w:rsidRDefault="004033B5" w:rsidP="004033B5">
            <w:pPr>
              <w:jc w:val="center"/>
              <w:rPr>
                <w:rFonts w:ascii="Arial Narrow" w:hAnsi="Arial Narrow" w:cs="Arial CYR"/>
                <w:color w:val="000000"/>
                <w:sz w:val="18"/>
                <w:szCs w:val="18"/>
              </w:rPr>
            </w:pPr>
            <w:r w:rsidRPr="004033B5">
              <w:rPr>
                <w:rFonts w:ascii="Arial Narrow" w:hAnsi="Arial Narrow" w:cs="Arial CYR"/>
                <w:color w:val="000000"/>
                <w:sz w:val="18"/>
                <w:szCs w:val="18"/>
              </w:rPr>
              <w:t>324 191,95</w:t>
            </w:r>
          </w:p>
        </w:tc>
        <w:tc>
          <w:tcPr>
            <w:tcW w:w="222" w:type="dxa"/>
            <w:vAlign w:val="center"/>
            <w:hideMark/>
          </w:tcPr>
          <w:p w14:paraId="72673293" w14:textId="77777777" w:rsidR="004033B5" w:rsidRPr="004033B5" w:rsidRDefault="004033B5" w:rsidP="004033B5">
            <w:pPr>
              <w:jc w:val="center"/>
              <w:rPr>
                <w:sz w:val="18"/>
                <w:szCs w:val="18"/>
              </w:rPr>
            </w:pPr>
          </w:p>
        </w:tc>
      </w:tr>
    </w:tbl>
    <w:p w14:paraId="7B3F5465" w14:textId="77777777" w:rsidR="004033B5" w:rsidRPr="004033B5" w:rsidRDefault="004033B5" w:rsidP="004033B5">
      <w:pPr>
        <w:rPr>
          <w:snapToGrid w:val="0"/>
          <w:sz w:val="28"/>
          <w:szCs w:val="28"/>
        </w:rPr>
      </w:pPr>
    </w:p>
    <w:p w14:paraId="4795B295" w14:textId="77777777" w:rsidR="004033B5" w:rsidRPr="004033B5" w:rsidRDefault="004033B5" w:rsidP="004033B5">
      <w:pPr>
        <w:rPr>
          <w:snapToGrid w:val="0"/>
          <w:sz w:val="28"/>
          <w:szCs w:val="28"/>
        </w:rPr>
      </w:pPr>
    </w:p>
    <w:p w14:paraId="54F0DCC3" w14:textId="77777777" w:rsidR="004033B5" w:rsidRPr="004033B5" w:rsidRDefault="004033B5" w:rsidP="004033B5">
      <w:pPr>
        <w:rPr>
          <w:snapToGrid w:val="0"/>
          <w:sz w:val="28"/>
          <w:szCs w:val="28"/>
        </w:rPr>
      </w:pPr>
    </w:p>
    <w:p w14:paraId="37520E7D" w14:textId="77777777" w:rsidR="004033B5" w:rsidRPr="004033B5" w:rsidRDefault="004033B5" w:rsidP="004033B5">
      <w:pPr>
        <w:rPr>
          <w:snapToGrid w:val="0"/>
          <w:sz w:val="28"/>
          <w:szCs w:val="28"/>
        </w:rPr>
      </w:pPr>
    </w:p>
    <w:p w14:paraId="6202AF98" w14:textId="77777777" w:rsidR="004033B5" w:rsidRPr="004033B5" w:rsidRDefault="004033B5" w:rsidP="004033B5">
      <w:pPr>
        <w:rPr>
          <w:snapToGrid w:val="0"/>
          <w:sz w:val="28"/>
          <w:szCs w:val="28"/>
        </w:rPr>
      </w:pPr>
    </w:p>
    <w:p w14:paraId="1C17406C" w14:textId="77777777" w:rsidR="004033B5" w:rsidRPr="004033B5" w:rsidRDefault="004033B5" w:rsidP="004033B5">
      <w:pPr>
        <w:ind w:firstLine="709"/>
        <w:jc w:val="both"/>
        <w:rPr>
          <w:snapToGrid w:val="0"/>
          <w:sz w:val="28"/>
          <w:szCs w:val="28"/>
        </w:rPr>
      </w:pPr>
    </w:p>
    <w:p w14:paraId="430F3FC8" w14:textId="77777777" w:rsidR="004033B5" w:rsidRPr="004033B5" w:rsidRDefault="004033B5" w:rsidP="004033B5">
      <w:pPr>
        <w:tabs>
          <w:tab w:val="left" w:pos="1941"/>
        </w:tabs>
        <w:ind w:firstLine="709"/>
        <w:jc w:val="both"/>
        <w:rPr>
          <w:snapToGrid w:val="0"/>
          <w:sz w:val="28"/>
          <w:szCs w:val="28"/>
        </w:rPr>
        <w:sectPr w:rsidR="004033B5" w:rsidRPr="004033B5" w:rsidSect="004033B5">
          <w:headerReference w:type="default" r:id="rId67"/>
          <w:pgSz w:w="16838" w:h="11906" w:orient="landscape"/>
          <w:pgMar w:top="1418" w:right="1134" w:bottom="851" w:left="1134" w:header="709" w:footer="709" w:gutter="0"/>
          <w:cols w:space="720"/>
          <w:docGrid w:linePitch="381"/>
        </w:sectPr>
      </w:pPr>
      <w:r w:rsidRPr="004033B5">
        <w:rPr>
          <w:snapToGrid w:val="0"/>
          <w:sz w:val="28"/>
          <w:szCs w:val="28"/>
        </w:rPr>
        <w:tab/>
      </w:r>
    </w:p>
    <w:p w14:paraId="3B0EBF9C" w14:textId="77777777" w:rsidR="004033B5" w:rsidRPr="004033B5" w:rsidRDefault="004033B5" w:rsidP="004033B5">
      <w:pPr>
        <w:ind w:left="1211" w:right="-426"/>
        <w:jc w:val="right"/>
        <w:rPr>
          <w:sz w:val="28"/>
          <w:szCs w:val="20"/>
        </w:rPr>
      </w:pPr>
    </w:p>
    <w:p w14:paraId="3FD9A95A" w14:textId="77777777" w:rsidR="004033B5" w:rsidRPr="004033B5" w:rsidRDefault="004033B5" w:rsidP="004033B5">
      <w:pPr>
        <w:tabs>
          <w:tab w:val="left" w:pos="1890"/>
        </w:tabs>
        <w:ind w:firstLine="709"/>
        <w:jc w:val="both"/>
        <w:rPr>
          <w:snapToGrid w:val="0"/>
          <w:sz w:val="28"/>
          <w:szCs w:val="28"/>
        </w:rPr>
      </w:pPr>
    </w:p>
    <w:p w14:paraId="1C42A7D5" w14:textId="77777777" w:rsidR="004033B5" w:rsidRPr="004033B5" w:rsidRDefault="004033B5" w:rsidP="004033B5">
      <w:pPr>
        <w:ind w:firstLine="709"/>
        <w:jc w:val="both"/>
        <w:rPr>
          <w:snapToGrid w:val="0"/>
          <w:sz w:val="28"/>
          <w:szCs w:val="28"/>
        </w:rPr>
      </w:pPr>
      <w:r w:rsidRPr="004033B5">
        <w:rPr>
          <w:snapToGrid w:val="0"/>
          <w:sz w:val="28"/>
          <w:szCs w:val="28"/>
        </w:rPr>
        <w:t>В соответствии с расчетами, экономически обоснованный размер амортизационных отчислений на 2025 год составляет</w:t>
      </w:r>
      <w:r w:rsidRPr="004033B5">
        <w:rPr>
          <w:b/>
          <w:snapToGrid w:val="0"/>
          <w:sz w:val="28"/>
          <w:szCs w:val="28"/>
        </w:rPr>
        <w:t xml:space="preserve"> 324 тыс. руб.</w:t>
      </w:r>
      <w:r w:rsidRPr="004033B5">
        <w:rPr>
          <w:snapToGrid w:val="0"/>
          <w:sz w:val="28"/>
          <w:szCs w:val="28"/>
        </w:rPr>
        <w:t xml:space="preserve">, </w:t>
      </w:r>
      <w:r w:rsidRPr="004033B5">
        <w:rPr>
          <w:snapToGrid w:val="0"/>
          <w:sz w:val="28"/>
          <w:szCs w:val="28"/>
        </w:rPr>
        <w:br/>
        <w:t>и предлагается экспертами для включения в НВВ предприятия.</w:t>
      </w:r>
    </w:p>
    <w:bookmarkEnd w:id="191"/>
    <w:bookmarkEnd w:id="192"/>
    <w:p w14:paraId="442D4A74" w14:textId="77777777" w:rsidR="004033B5" w:rsidRPr="004033B5" w:rsidRDefault="004033B5" w:rsidP="004033B5">
      <w:pPr>
        <w:tabs>
          <w:tab w:val="left" w:pos="1890"/>
        </w:tabs>
        <w:ind w:firstLine="709"/>
        <w:jc w:val="both"/>
        <w:rPr>
          <w:snapToGrid w:val="0"/>
          <w:sz w:val="28"/>
          <w:szCs w:val="28"/>
        </w:rPr>
      </w:pPr>
      <w:r w:rsidRPr="004033B5">
        <w:rPr>
          <w:snapToGrid w:val="0"/>
          <w:sz w:val="28"/>
          <w:szCs w:val="28"/>
        </w:rPr>
        <w:t xml:space="preserve">Расходы в размере 296 тыс. руб., не подтвержденные предприятием документально, подлежат исключению из НВВ на 2025 год, </w:t>
      </w:r>
      <w:r w:rsidRPr="004033B5">
        <w:rPr>
          <w:snapToGrid w:val="0"/>
          <w:sz w:val="28"/>
          <w:szCs w:val="28"/>
        </w:rPr>
        <w:br/>
        <w:t xml:space="preserve">как экономически необоснованные. </w:t>
      </w:r>
    </w:p>
    <w:p w14:paraId="188E2733" w14:textId="77777777" w:rsidR="004033B5" w:rsidRPr="004033B5" w:rsidRDefault="004033B5" w:rsidP="004033B5">
      <w:pPr>
        <w:ind w:firstLine="709"/>
        <w:jc w:val="both"/>
        <w:rPr>
          <w:b/>
          <w:snapToGrid w:val="0"/>
          <w:sz w:val="28"/>
          <w:szCs w:val="28"/>
        </w:rPr>
      </w:pPr>
    </w:p>
    <w:p w14:paraId="208287F3" w14:textId="77777777" w:rsidR="004033B5" w:rsidRPr="004033B5" w:rsidRDefault="004033B5" w:rsidP="004033B5">
      <w:pPr>
        <w:ind w:firstLine="709"/>
        <w:rPr>
          <w:snapToGrid w:val="0"/>
          <w:sz w:val="28"/>
          <w:szCs w:val="28"/>
        </w:rPr>
      </w:pPr>
      <w:r w:rsidRPr="004033B5">
        <w:rPr>
          <w:snapToGrid w:val="0"/>
          <w:sz w:val="28"/>
          <w:szCs w:val="28"/>
        </w:rPr>
        <w:t xml:space="preserve">Амортизационные отчисления </w:t>
      </w:r>
      <w:r w:rsidRPr="004033B5">
        <w:rPr>
          <w:b/>
          <w:snapToGrid w:val="0"/>
          <w:sz w:val="28"/>
          <w:szCs w:val="28"/>
        </w:rPr>
        <w:t>на 2026 год</w:t>
      </w:r>
      <w:r w:rsidRPr="004033B5">
        <w:rPr>
          <w:snapToGrid w:val="0"/>
          <w:sz w:val="28"/>
          <w:szCs w:val="28"/>
        </w:rPr>
        <w:t xml:space="preserve"> составят </w:t>
      </w:r>
      <w:r w:rsidRPr="004033B5">
        <w:rPr>
          <w:b/>
          <w:snapToGrid w:val="0"/>
          <w:sz w:val="28"/>
          <w:szCs w:val="28"/>
        </w:rPr>
        <w:t>324 тыс. руб.</w:t>
      </w:r>
    </w:p>
    <w:p w14:paraId="4AA64680" w14:textId="77777777" w:rsidR="004033B5" w:rsidRPr="004033B5" w:rsidRDefault="004033B5" w:rsidP="004033B5">
      <w:pPr>
        <w:ind w:firstLine="709"/>
        <w:rPr>
          <w:snapToGrid w:val="0"/>
          <w:sz w:val="28"/>
          <w:szCs w:val="28"/>
        </w:rPr>
      </w:pPr>
      <w:r w:rsidRPr="004033B5">
        <w:rPr>
          <w:snapToGrid w:val="0"/>
          <w:sz w:val="28"/>
          <w:szCs w:val="28"/>
        </w:rPr>
        <w:t xml:space="preserve">Амортизационные отчисления </w:t>
      </w:r>
      <w:r w:rsidRPr="004033B5">
        <w:rPr>
          <w:b/>
          <w:snapToGrid w:val="0"/>
          <w:sz w:val="28"/>
          <w:szCs w:val="28"/>
        </w:rPr>
        <w:t>на 2027 год</w:t>
      </w:r>
      <w:r w:rsidRPr="004033B5">
        <w:rPr>
          <w:snapToGrid w:val="0"/>
          <w:sz w:val="28"/>
          <w:szCs w:val="28"/>
        </w:rPr>
        <w:t xml:space="preserve"> составят </w:t>
      </w:r>
      <w:r w:rsidRPr="004033B5">
        <w:rPr>
          <w:b/>
          <w:snapToGrid w:val="0"/>
          <w:sz w:val="28"/>
          <w:szCs w:val="28"/>
        </w:rPr>
        <w:t>324 тыс. руб.</w:t>
      </w:r>
    </w:p>
    <w:p w14:paraId="67EB7271" w14:textId="77777777" w:rsidR="004033B5" w:rsidRPr="004033B5" w:rsidRDefault="004033B5" w:rsidP="004033B5">
      <w:pPr>
        <w:jc w:val="both"/>
        <w:rPr>
          <w:b/>
          <w:snapToGrid w:val="0"/>
          <w:sz w:val="28"/>
          <w:szCs w:val="28"/>
        </w:rPr>
      </w:pPr>
    </w:p>
    <w:p w14:paraId="4E924000" w14:textId="77777777" w:rsidR="004033B5" w:rsidRPr="004033B5" w:rsidRDefault="004033B5" w:rsidP="004033B5">
      <w:pPr>
        <w:keepNext/>
        <w:keepLines/>
        <w:ind w:firstLine="709"/>
        <w:jc w:val="both"/>
        <w:outlineLvl w:val="1"/>
        <w:rPr>
          <w:rFonts w:eastAsia="Calibri"/>
          <w:b/>
          <w:sz w:val="28"/>
          <w:szCs w:val="28"/>
          <w:lang w:eastAsia="en-US"/>
        </w:rPr>
      </w:pPr>
      <w:bookmarkStart w:id="193" w:name="_Toc24010598"/>
      <w:r w:rsidRPr="004033B5">
        <w:rPr>
          <w:rFonts w:eastAsia="Calibri"/>
          <w:b/>
          <w:sz w:val="28"/>
          <w:szCs w:val="28"/>
          <w:lang w:eastAsia="en-US"/>
        </w:rPr>
        <w:t>6.8. Расходы на выплаты по договорам займа и кредитным договорам, включая проценты по ним</w:t>
      </w:r>
      <w:bookmarkEnd w:id="193"/>
    </w:p>
    <w:p w14:paraId="5BAE2FDE" w14:textId="77777777" w:rsidR="004033B5" w:rsidRPr="004033B5" w:rsidRDefault="004033B5" w:rsidP="004033B5">
      <w:pPr>
        <w:ind w:firstLine="709"/>
        <w:jc w:val="both"/>
        <w:rPr>
          <w:snapToGrid w:val="0"/>
          <w:sz w:val="28"/>
          <w:szCs w:val="28"/>
        </w:rPr>
      </w:pPr>
    </w:p>
    <w:p w14:paraId="446F38C1" w14:textId="77777777" w:rsidR="004033B5" w:rsidRPr="004033B5" w:rsidRDefault="004033B5" w:rsidP="004033B5">
      <w:pPr>
        <w:ind w:firstLine="709"/>
        <w:jc w:val="both"/>
        <w:rPr>
          <w:snapToGrid w:val="0"/>
          <w:sz w:val="28"/>
          <w:szCs w:val="28"/>
        </w:rPr>
      </w:pPr>
      <w:r w:rsidRPr="004033B5">
        <w:rPr>
          <w:snapToGrid w:val="0"/>
          <w:sz w:val="28"/>
          <w:szCs w:val="28"/>
        </w:rPr>
        <w:t>Предприятием не заявлены расходы по данной статье.</w:t>
      </w:r>
    </w:p>
    <w:p w14:paraId="79E12D89" w14:textId="77777777" w:rsidR="004033B5" w:rsidRPr="004033B5" w:rsidRDefault="004033B5" w:rsidP="004033B5">
      <w:pPr>
        <w:ind w:firstLine="709"/>
        <w:jc w:val="both"/>
        <w:rPr>
          <w:snapToGrid w:val="0"/>
          <w:sz w:val="28"/>
          <w:szCs w:val="28"/>
        </w:rPr>
      </w:pPr>
    </w:p>
    <w:p w14:paraId="4E9CD06A" w14:textId="77777777" w:rsidR="004033B5" w:rsidRPr="004033B5" w:rsidRDefault="004033B5" w:rsidP="004033B5">
      <w:pPr>
        <w:keepNext/>
        <w:keepLines/>
        <w:ind w:firstLine="709"/>
        <w:jc w:val="both"/>
        <w:outlineLvl w:val="1"/>
        <w:rPr>
          <w:rFonts w:eastAsia="Calibri"/>
          <w:b/>
          <w:sz w:val="28"/>
          <w:szCs w:val="28"/>
          <w:lang w:eastAsia="en-US"/>
        </w:rPr>
      </w:pPr>
      <w:bookmarkStart w:id="194" w:name="_Toc24010599"/>
      <w:r w:rsidRPr="004033B5">
        <w:rPr>
          <w:rFonts w:eastAsia="Calibri"/>
          <w:b/>
          <w:sz w:val="28"/>
          <w:szCs w:val="28"/>
          <w:lang w:eastAsia="en-US"/>
        </w:rPr>
        <w:t>6.9. Налог на прибыль</w:t>
      </w:r>
      <w:bookmarkEnd w:id="194"/>
    </w:p>
    <w:p w14:paraId="70F43EDB" w14:textId="77777777" w:rsidR="004033B5" w:rsidRPr="004033B5" w:rsidRDefault="004033B5" w:rsidP="004033B5">
      <w:pPr>
        <w:ind w:firstLine="709"/>
        <w:jc w:val="both"/>
        <w:rPr>
          <w:snapToGrid w:val="0"/>
          <w:sz w:val="28"/>
          <w:szCs w:val="28"/>
        </w:rPr>
      </w:pPr>
    </w:p>
    <w:p w14:paraId="651C5B48" w14:textId="77777777" w:rsidR="004033B5" w:rsidRPr="004033B5" w:rsidRDefault="004033B5" w:rsidP="004033B5">
      <w:pPr>
        <w:ind w:firstLine="709"/>
        <w:jc w:val="both"/>
        <w:rPr>
          <w:snapToGrid w:val="0"/>
          <w:sz w:val="28"/>
          <w:szCs w:val="28"/>
        </w:rPr>
      </w:pPr>
      <w:r w:rsidRPr="004033B5">
        <w:rPr>
          <w:snapToGrid w:val="0"/>
          <w:sz w:val="28"/>
          <w:szCs w:val="28"/>
        </w:rPr>
        <w:t>Налог на прибыль в соответствии с главой 25 части второй Налогового кодекса Российской Федерации составляет 25% от денежного выражения прибыли, определяемой в соответствии со статьей 247 настоящего Налогового кодекса, подлежащей налогообложению.</w:t>
      </w:r>
    </w:p>
    <w:p w14:paraId="0BE6BF96" w14:textId="77777777" w:rsidR="004033B5" w:rsidRPr="004033B5" w:rsidRDefault="004033B5" w:rsidP="004033B5">
      <w:pPr>
        <w:ind w:firstLine="709"/>
        <w:jc w:val="both"/>
        <w:rPr>
          <w:snapToGrid w:val="0"/>
          <w:sz w:val="28"/>
          <w:szCs w:val="28"/>
        </w:rPr>
      </w:pPr>
      <w:r w:rsidRPr="004033B5">
        <w:rPr>
          <w:snapToGrid w:val="0"/>
          <w:sz w:val="28"/>
          <w:szCs w:val="28"/>
        </w:rPr>
        <w:t>Предприятием не заявлены расходы по данной статье.</w:t>
      </w:r>
    </w:p>
    <w:p w14:paraId="2E509C95" w14:textId="77777777" w:rsidR="004033B5" w:rsidRPr="004033B5" w:rsidRDefault="004033B5" w:rsidP="004033B5">
      <w:pPr>
        <w:rPr>
          <w:snapToGrid w:val="0"/>
          <w:sz w:val="28"/>
          <w:szCs w:val="28"/>
        </w:rPr>
      </w:pPr>
    </w:p>
    <w:p w14:paraId="6593D7B8" w14:textId="77777777" w:rsidR="004033B5" w:rsidRPr="004033B5" w:rsidRDefault="004033B5" w:rsidP="004033B5">
      <w:pPr>
        <w:tabs>
          <w:tab w:val="left" w:pos="426"/>
        </w:tabs>
        <w:ind w:firstLine="709"/>
        <w:jc w:val="both"/>
        <w:rPr>
          <w:sz w:val="28"/>
          <w:szCs w:val="28"/>
        </w:rPr>
      </w:pPr>
      <w:r w:rsidRPr="004033B5">
        <w:rPr>
          <w:sz w:val="28"/>
          <w:szCs w:val="28"/>
        </w:rPr>
        <w:t>Расчет неподконтрольных расходов на тепловую энергию приведен</w:t>
      </w:r>
      <w:r w:rsidRPr="004033B5">
        <w:rPr>
          <w:sz w:val="28"/>
          <w:szCs w:val="28"/>
        </w:rPr>
        <w:br/>
        <w:t>в таблице 4.</w:t>
      </w:r>
    </w:p>
    <w:p w14:paraId="73C794A4" w14:textId="77777777" w:rsidR="004033B5" w:rsidRPr="004033B5" w:rsidRDefault="004033B5" w:rsidP="004033B5">
      <w:pPr>
        <w:rPr>
          <w:snapToGrid w:val="0"/>
          <w:sz w:val="28"/>
          <w:szCs w:val="28"/>
        </w:rPr>
      </w:pPr>
    </w:p>
    <w:p w14:paraId="4A9E5FDF" w14:textId="77777777" w:rsidR="004033B5" w:rsidRPr="004033B5" w:rsidRDefault="004033B5" w:rsidP="004033B5">
      <w:pPr>
        <w:rPr>
          <w:snapToGrid w:val="0"/>
          <w:sz w:val="28"/>
          <w:szCs w:val="28"/>
        </w:rPr>
      </w:pPr>
    </w:p>
    <w:p w14:paraId="38D0D770" w14:textId="77777777" w:rsidR="004033B5" w:rsidRPr="004033B5" w:rsidRDefault="004033B5" w:rsidP="004033B5">
      <w:pPr>
        <w:rPr>
          <w:snapToGrid w:val="0"/>
          <w:sz w:val="28"/>
          <w:szCs w:val="28"/>
        </w:rPr>
      </w:pPr>
    </w:p>
    <w:p w14:paraId="3EE5ACF8" w14:textId="77777777" w:rsidR="004033B5" w:rsidRPr="004033B5" w:rsidRDefault="004033B5" w:rsidP="004033B5">
      <w:pPr>
        <w:rPr>
          <w:snapToGrid w:val="0"/>
          <w:sz w:val="28"/>
          <w:szCs w:val="28"/>
        </w:rPr>
      </w:pPr>
    </w:p>
    <w:p w14:paraId="0C29724D" w14:textId="77777777" w:rsidR="004033B5" w:rsidRPr="004033B5" w:rsidRDefault="004033B5" w:rsidP="004033B5">
      <w:pPr>
        <w:rPr>
          <w:snapToGrid w:val="0"/>
          <w:sz w:val="28"/>
          <w:szCs w:val="28"/>
        </w:rPr>
      </w:pPr>
    </w:p>
    <w:p w14:paraId="2D129D09" w14:textId="77777777" w:rsidR="004033B5" w:rsidRPr="004033B5" w:rsidRDefault="004033B5" w:rsidP="004033B5">
      <w:pPr>
        <w:rPr>
          <w:snapToGrid w:val="0"/>
          <w:sz w:val="28"/>
          <w:szCs w:val="28"/>
        </w:rPr>
      </w:pPr>
    </w:p>
    <w:p w14:paraId="3E1F2A6D" w14:textId="77777777" w:rsidR="004033B5" w:rsidRPr="004033B5" w:rsidRDefault="004033B5" w:rsidP="004033B5">
      <w:pPr>
        <w:rPr>
          <w:snapToGrid w:val="0"/>
          <w:sz w:val="28"/>
          <w:szCs w:val="28"/>
        </w:rPr>
      </w:pPr>
    </w:p>
    <w:p w14:paraId="4CAB6E5D" w14:textId="77777777" w:rsidR="004033B5" w:rsidRPr="004033B5" w:rsidRDefault="004033B5" w:rsidP="004033B5">
      <w:pPr>
        <w:rPr>
          <w:snapToGrid w:val="0"/>
          <w:sz w:val="28"/>
          <w:szCs w:val="28"/>
        </w:rPr>
      </w:pPr>
    </w:p>
    <w:p w14:paraId="67B5CCA9" w14:textId="77777777" w:rsidR="004033B5" w:rsidRPr="004033B5" w:rsidRDefault="004033B5" w:rsidP="004033B5">
      <w:pPr>
        <w:rPr>
          <w:snapToGrid w:val="0"/>
          <w:sz w:val="28"/>
          <w:szCs w:val="28"/>
        </w:rPr>
      </w:pPr>
    </w:p>
    <w:p w14:paraId="4479584B" w14:textId="77777777" w:rsidR="004033B5" w:rsidRPr="004033B5" w:rsidRDefault="004033B5" w:rsidP="004033B5">
      <w:pPr>
        <w:rPr>
          <w:snapToGrid w:val="0"/>
          <w:sz w:val="28"/>
          <w:szCs w:val="28"/>
        </w:rPr>
      </w:pPr>
    </w:p>
    <w:p w14:paraId="7E3D1A79" w14:textId="77777777" w:rsidR="004033B5" w:rsidRPr="004033B5" w:rsidRDefault="004033B5" w:rsidP="004033B5">
      <w:pPr>
        <w:rPr>
          <w:snapToGrid w:val="0"/>
          <w:sz w:val="28"/>
          <w:szCs w:val="28"/>
        </w:rPr>
      </w:pPr>
    </w:p>
    <w:p w14:paraId="092D7D03" w14:textId="77777777" w:rsidR="004033B5" w:rsidRPr="004033B5" w:rsidRDefault="004033B5" w:rsidP="004033B5">
      <w:pPr>
        <w:rPr>
          <w:snapToGrid w:val="0"/>
          <w:sz w:val="28"/>
          <w:szCs w:val="28"/>
        </w:rPr>
      </w:pPr>
    </w:p>
    <w:p w14:paraId="312182AE" w14:textId="77777777" w:rsidR="004033B5" w:rsidRPr="004033B5" w:rsidRDefault="004033B5" w:rsidP="004033B5">
      <w:pPr>
        <w:rPr>
          <w:snapToGrid w:val="0"/>
          <w:sz w:val="28"/>
          <w:szCs w:val="28"/>
        </w:rPr>
      </w:pPr>
    </w:p>
    <w:p w14:paraId="6D9F1597" w14:textId="77777777" w:rsidR="004033B5" w:rsidRPr="004033B5" w:rsidRDefault="004033B5" w:rsidP="004033B5">
      <w:pPr>
        <w:rPr>
          <w:snapToGrid w:val="0"/>
          <w:sz w:val="28"/>
          <w:szCs w:val="28"/>
        </w:rPr>
      </w:pPr>
    </w:p>
    <w:p w14:paraId="0B0C2D88" w14:textId="77777777" w:rsidR="004033B5" w:rsidRPr="004033B5" w:rsidRDefault="004033B5" w:rsidP="004033B5">
      <w:pPr>
        <w:rPr>
          <w:snapToGrid w:val="0"/>
          <w:sz w:val="28"/>
          <w:szCs w:val="28"/>
        </w:rPr>
      </w:pPr>
    </w:p>
    <w:p w14:paraId="6D3B6EA1" w14:textId="77777777" w:rsidR="004033B5" w:rsidRPr="004033B5" w:rsidRDefault="004033B5" w:rsidP="004033B5">
      <w:pPr>
        <w:rPr>
          <w:snapToGrid w:val="0"/>
          <w:sz w:val="28"/>
          <w:szCs w:val="28"/>
        </w:rPr>
      </w:pPr>
    </w:p>
    <w:p w14:paraId="1C10077C" w14:textId="77777777" w:rsidR="004033B5" w:rsidRPr="004033B5" w:rsidRDefault="004033B5" w:rsidP="004033B5">
      <w:pPr>
        <w:rPr>
          <w:snapToGrid w:val="0"/>
          <w:sz w:val="28"/>
          <w:szCs w:val="28"/>
        </w:rPr>
      </w:pPr>
    </w:p>
    <w:p w14:paraId="2DFBD03A" w14:textId="77777777" w:rsidR="004033B5" w:rsidRPr="004033B5" w:rsidRDefault="004033B5" w:rsidP="004033B5">
      <w:pPr>
        <w:rPr>
          <w:snapToGrid w:val="0"/>
          <w:sz w:val="28"/>
          <w:szCs w:val="28"/>
        </w:rPr>
      </w:pPr>
    </w:p>
    <w:p w14:paraId="3070130B" w14:textId="77777777" w:rsidR="004033B5" w:rsidRPr="004033B5" w:rsidRDefault="004033B5" w:rsidP="00A73ED2">
      <w:pPr>
        <w:numPr>
          <w:ilvl w:val="0"/>
          <w:numId w:val="11"/>
        </w:numPr>
        <w:ind w:left="9149" w:right="-426" w:hanging="1211"/>
        <w:jc w:val="right"/>
        <w:rPr>
          <w:snapToGrid w:val="0"/>
          <w:sz w:val="28"/>
          <w:szCs w:val="28"/>
          <w:lang w:eastAsia="en-US"/>
        </w:rPr>
      </w:pPr>
    </w:p>
    <w:p w14:paraId="56975BE5" w14:textId="77777777" w:rsidR="004033B5" w:rsidRPr="004033B5" w:rsidRDefault="004033B5" w:rsidP="004033B5">
      <w:pPr>
        <w:jc w:val="center"/>
        <w:rPr>
          <w:b/>
          <w:snapToGrid w:val="0"/>
          <w:sz w:val="28"/>
        </w:rPr>
      </w:pPr>
      <w:r w:rsidRPr="004033B5">
        <w:rPr>
          <w:b/>
          <w:snapToGrid w:val="0"/>
          <w:sz w:val="28"/>
        </w:rPr>
        <w:t>Реестр неподконтрольных расходов</w:t>
      </w:r>
    </w:p>
    <w:p w14:paraId="07AD444D" w14:textId="77777777" w:rsidR="004033B5" w:rsidRPr="004033B5" w:rsidRDefault="004033B5" w:rsidP="004033B5">
      <w:pPr>
        <w:jc w:val="center"/>
        <w:rPr>
          <w:b/>
          <w:snapToGrid w:val="0"/>
          <w:sz w:val="28"/>
        </w:rPr>
      </w:pPr>
      <w:r w:rsidRPr="004033B5">
        <w:rPr>
          <w:snapToGrid w:val="0"/>
          <w:sz w:val="28"/>
        </w:rPr>
        <w:t>(приложение 5.3 к Методическим указаниям</w:t>
      </w:r>
    </w:p>
    <w:p w14:paraId="1D21E4DD" w14:textId="77777777" w:rsidR="004033B5" w:rsidRPr="004033B5" w:rsidRDefault="004033B5" w:rsidP="004033B5">
      <w:pPr>
        <w:ind w:right="281"/>
        <w:jc w:val="right"/>
        <w:rPr>
          <w:sz w:val="28"/>
          <w:szCs w:val="28"/>
        </w:rPr>
      </w:pPr>
      <w:r w:rsidRPr="004033B5">
        <w:rPr>
          <w:sz w:val="28"/>
          <w:szCs w:val="28"/>
        </w:rPr>
        <w:t>тыс. руб.</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4"/>
        <w:gridCol w:w="1418"/>
        <w:gridCol w:w="1417"/>
        <w:gridCol w:w="1135"/>
        <w:gridCol w:w="1417"/>
        <w:gridCol w:w="1416"/>
      </w:tblGrid>
      <w:tr w:rsidR="004033B5" w:rsidRPr="004033B5" w14:paraId="180051F6" w14:textId="77777777" w:rsidTr="00E6267D">
        <w:trPr>
          <w:trHeight w:val="1357"/>
        </w:trPr>
        <w:tc>
          <w:tcPr>
            <w:tcW w:w="709" w:type="dxa"/>
            <w:shd w:val="clear" w:color="auto" w:fill="auto"/>
            <w:vAlign w:val="center"/>
            <w:hideMark/>
          </w:tcPr>
          <w:p w14:paraId="3855B02D" w14:textId="77777777" w:rsidR="004033B5" w:rsidRPr="004033B5" w:rsidRDefault="004033B5" w:rsidP="004033B5">
            <w:pPr>
              <w:jc w:val="center"/>
              <w:rPr>
                <w:sz w:val="20"/>
                <w:szCs w:val="20"/>
              </w:rPr>
            </w:pPr>
            <w:r w:rsidRPr="004033B5">
              <w:rPr>
                <w:sz w:val="20"/>
                <w:szCs w:val="20"/>
              </w:rPr>
              <w:t>№ п/п</w:t>
            </w:r>
          </w:p>
        </w:tc>
        <w:tc>
          <w:tcPr>
            <w:tcW w:w="3404" w:type="dxa"/>
            <w:shd w:val="clear" w:color="auto" w:fill="auto"/>
            <w:vAlign w:val="center"/>
            <w:hideMark/>
          </w:tcPr>
          <w:p w14:paraId="4A548989" w14:textId="77777777" w:rsidR="004033B5" w:rsidRPr="004033B5" w:rsidRDefault="004033B5" w:rsidP="004033B5">
            <w:pPr>
              <w:jc w:val="center"/>
              <w:rPr>
                <w:sz w:val="20"/>
                <w:szCs w:val="20"/>
              </w:rPr>
            </w:pPr>
            <w:r w:rsidRPr="004033B5">
              <w:rPr>
                <w:sz w:val="20"/>
                <w:szCs w:val="20"/>
              </w:rPr>
              <w:t>Наименование расхода</w:t>
            </w:r>
          </w:p>
        </w:tc>
        <w:tc>
          <w:tcPr>
            <w:tcW w:w="1418" w:type="dxa"/>
            <w:vAlign w:val="center"/>
          </w:tcPr>
          <w:p w14:paraId="282D28C9" w14:textId="77777777" w:rsidR="004033B5" w:rsidRPr="004033B5" w:rsidRDefault="004033B5" w:rsidP="004033B5">
            <w:pPr>
              <w:jc w:val="center"/>
              <w:rPr>
                <w:sz w:val="20"/>
                <w:szCs w:val="20"/>
              </w:rPr>
            </w:pPr>
            <w:r w:rsidRPr="004033B5">
              <w:rPr>
                <w:sz w:val="20"/>
                <w:szCs w:val="20"/>
              </w:rPr>
              <w:t>Предложение предприятия на 2025 год</w:t>
            </w:r>
          </w:p>
        </w:tc>
        <w:tc>
          <w:tcPr>
            <w:tcW w:w="1417" w:type="dxa"/>
            <w:vAlign w:val="center"/>
          </w:tcPr>
          <w:p w14:paraId="67825C97" w14:textId="77777777" w:rsidR="004033B5" w:rsidRPr="004033B5" w:rsidRDefault="004033B5" w:rsidP="004033B5">
            <w:pPr>
              <w:jc w:val="center"/>
              <w:rPr>
                <w:sz w:val="20"/>
                <w:szCs w:val="20"/>
              </w:rPr>
            </w:pPr>
            <w:r w:rsidRPr="004033B5">
              <w:rPr>
                <w:sz w:val="20"/>
                <w:szCs w:val="20"/>
              </w:rPr>
              <w:t>Предложение экспертов на 2025 год</w:t>
            </w:r>
          </w:p>
        </w:tc>
        <w:tc>
          <w:tcPr>
            <w:tcW w:w="1135" w:type="dxa"/>
            <w:vAlign w:val="center"/>
          </w:tcPr>
          <w:p w14:paraId="0F270831" w14:textId="77777777" w:rsidR="004033B5" w:rsidRPr="004033B5" w:rsidRDefault="004033B5" w:rsidP="004033B5">
            <w:pPr>
              <w:jc w:val="center"/>
              <w:rPr>
                <w:sz w:val="20"/>
                <w:szCs w:val="20"/>
              </w:rPr>
            </w:pPr>
            <w:proofErr w:type="spellStart"/>
            <w:r w:rsidRPr="004033B5">
              <w:rPr>
                <w:sz w:val="20"/>
                <w:szCs w:val="20"/>
              </w:rPr>
              <w:t>Коррек-тировка</w:t>
            </w:r>
            <w:proofErr w:type="spellEnd"/>
          </w:p>
          <w:p w14:paraId="6771F286" w14:textId="77777777" w:rsidR="004033B5" w:rsidRPr="004033B5" w:rsidRDefault="004033B5" w:rsidP="004033B5">
            <w:pPr>
              <w:jc w:val="center"/>
              <w:rPr>
                <w:sz w:val="20"/>
                <w:szCs w:val="20"/>
              </w:rPr>
            </w:pPr>
          </w:p>
        </w:tc>
        <w:tc>
          <w:tcPr>
            <w:tcW w:w="1417" w:type="dxa"/>
            <w:vAlign w:val="center"/>
          </w:tcPr>
          <w:p w14:paraId="1971FDC3" w14:textId="77777777" w:rsidR="004033B5" w:rsidRPr="004033B5" w:rsidRDefault="004033B5" w:rsidP="004033B5">
            <w:pPr>
              <w:jc w:val="center"/>
              <w:rPr>
                <w:sz w:val="20"/>
                <w:szCs w:val="20"/>
              </w:rPr>
            </w:pPr>
            <w:r w:rsidRPr="004033B5">
              <w:rPr>
                <w:sz w:val="20"/>
                <w:szCs w:val="20"/>
              </w:rPr>
              <w:t>Предложение экспертов на 2026 год</w:t>
            </w:r>
          </w:p>
        </w:tc>
        <w:tc>
          <w:tcPr>
            <w:tcW w:w="1416" w:type="dxa"/>
            <w:vAlign w:val="center"/>
          </w:tcPr>
          <w:p w14:paraId="4520D7B7" w14:textId="77777777" w:rsidR="004033B5" w:rsidRPr="004033B5" w:rsidRDefault="004033B5" w:rsidP="004033B5">
            <w:pPr>
              <w:jc w:val="center"/>
              <w:rPr>
                <w:sz w:val="20"/>
                <w:szCs w:val="20"/>
              </w:rPr>
            </w:pPr>
            <w:r w:rsidRPr="004033B5">
              <w:rPr>
                <w:sz w:val="20"/>
                <w:szCs w:val="20"/>
              </w:rPr>
              <w:t>Предложение экспертов на 2027 год</w:t>
            </w:r>
          </w:p>
        </w:tc>
      </w:tr>
      <w:tr w:rsidR="004033B5" w:rsidRPr="004033B5" w14:paraId="19832471" w14:textId="77777777" w:rsidTr="00E6267D">
        <w:trPr>
          <w:trHeight w:val="806"/>
        </w:trPr>
        <w:tc>
          <w:tcPr>
            <w:tcW w:w="709" w:type="dxa"/>
            <w:shd w:val="clear" w:color="auto" w:fill="auto"/>
            <w:noWrap/>
            <w:hideMark/>
          </w:tcPr>
          <w:p w14:paraId="5F5512F9" w14:textId="77777777" w:rsidR="004033B5" w:rsidRPr="004033B5" w:rsidRDefault="004033B5" w:rsidP="004033B5">
            <w:pPr>
              <w:jc w:val="center"/>
              <w:rPr>
                <w:sz w:val="20"/>
                <w:szCs w:val="20"/>
              </w:rPr>
            </w:pPr>
            <w:r w:rsidRPr="004033B5">
              <w:rPr>
                <w:sz w:val="20"/>
                <w:szCs w:val="20"/>
              </w:rPr>
              <w:t>1.1</w:t>
            </w:r>
          </w:p>
        </w:tc>
        <w:tc>
          <w:tcPr>
            <w:tcW w:w="3404" w:type="dxa"/>
            <w:shd w:val="clear" w:color="auto" w:fill="auto"/>
            <w:hideMark/>
          </w:tcPr>
          <w:p w14:paraId="5DC5B4AB" w14:textId="77777777" w:rsidR="004033B5" w:rsidRPr="004033B5" w:rsidRDefault="004033B5" w:rsidP="004033B5">
            <w:pPr>
              <w:rPr>
                <w:sz w:val="20"/>
                <w:szCs w:val="20"/>
              </w:rPr>
            </w:pPr>
            <w:r w:rsidRPr="004033B5">
              <w:rPr>
                <w:sz w:val="20"/>
                <w:szCs w:val="20"/>
              </w:rPr>
              <w:t>Расходы на оплату услуг, оказываемых организациями, осуществляющими регулируемые виды деятельности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4B0F8A3" w14:textId="77777777" w:rsidR="004033B5" w:rsidRPr="004033B5" w:rsidRDefault="004033B5" w:rsidP="004033B5">
            <w:pPr>
              <w:jc w:val="center"/>
            </w:pPr>
            <w:r w:rsidRPr="004033B5">
              <w:rPr>
                <w:snapToGrid w:val="0"/>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F4A01" w14:textId="77777777" w:rsidR="004033B5" w:rsidRPr="004033B5" w:rsidRDefault="004033B5" w:rsidP="004033B5">
            <w:pPr>
              <w:jc w:val="center"/>
            </w:pPr>
            <w:r w:rsidRPr="004033B5">
              <w:rPr>
                <w:snapToGrid w:val="0"/>
              </w:rPr>
              <w:t>0</w:t>
            </w:r>
          </w:p>
        </w:tc>
        <w:tc>
          <w:tcPr>
            <w:tcW w:w="1135" w:type="dxa"/>
            <w:tcBorders>
              <w:top w:val="single" w:sz="4" w:space="0" w:color="auto"/>
              <w:left w:val="nil"/>
              <w:bottom w:val="single" w:sz="4" w:space="0" w:color="auto"/>
              <w:right w:val="single" w:sz="4" w:space="0" w:color="auto"/>
            </w:tcBorders>
            <w:shd w:val="clear" w:color="auto" w:fill="auto"/>
            <w:vAlign w:val="center"/>
          </w:tcPr>
          <w:p w14:paraId="5B06B219" w14:textId="77777777" w:rsidR="004033B5" w:rsidRPr="004033B5" w:rsidRDefault="004033B5" w:rsidP="004033B5">
            <w:pPr>
              <w:jc w:val="center"/>
            </w:pPr>
            <w:r w:rsidRPr="004033B5">
              <w:rPr>
                <w:snapToGrid w:val="0"/>
              </w:rPr>
              <w:t>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AEB4997" w14:textId="77777777" w:rsidR="004033B5" w:rsidRPr="004033B5" w:rsidRDefault="004033B5" w:rsidP="004033B5">
            <w:pPr>
              <w:jc w:val="center"/>
            </w:pPr>
            <w:r w:rsidRPr="004033B5">
              <w:rPr>
                <w:snapToGrid w:val="0"/>
              </w:rPr>
              <w:t>0</w:t>
            </w:r>
          </w:p>
        </w:tc>
        <w:tc>
          <w:tcPr>
            <w:tcW w:w="1416" w:type="dxa"/>
            <w:tcBorders>
              <w:top w:val="single" w:sz="4" w:space="0" w:color="auto"/>
              <w:left w:val="nil"/>
              <w:bottom w:val="single" w:sz="4" w:space="0" w:color="auto"/>
              <w:right w:val="single" w:sz="4" w:space="0" w:color="auto"/>
            </w:tcBorders>
            <w:shd w:val="clear" w:color="auto" w:fill="auto"/>
            <w:vAlign w:val="center"/>
          </w:tcPr>
          <w:p w14:paraId="1F72FDE6" w14:textId="77777777" w:rsidR="004033B5" w:rsidRPr="004033B5" w:rsidRDefault="004033B5" w:rsidP="004033B5">
            <w:pPr>
              <w:jc w:val="center"/>
            </w:pPr>
            <w:r w:rsidRPr="004033B5">
              <w:rPr>
                <w:snapToGrid w:val="0"/>
              </w:rPr>
              <w:t>0</w:t>
            </w:r>
          </w:p>
        </w:tc>
      </w:tr>
      <w:tr w:rsidR="004033B5" w:rsidRPr="004033B5" w14:paraId="5F3A5395" w14:textId="77777777" w:rsidTr="00E6267D">
        <w:trPr>
          <w:trHeight w:val="360"/>
        </w:trPr>
        <w:tc>
          <w:tcPr>
            <w:tcW w:w="709" w:type="dxa"/>
            <w:shd w:val="clear" w:color="auto" w:fill="auto"/>
            <w:noWrap/>
            <w:hideMark/>
          </w:tcPr>
          <w:p w14:paraId="5719CC41" w14:textId="77777777" w:rsidR="004033B5" w:rsidRPr="004033B5" w:rsidRDefault="004033B5" w:rsidP="004033B5">
            <w:pPr>
              <w:jc w:val="center"/>
              <w:rPr>
                <w:sz w:val="20"/>
                <w:szCs w:val="20"/>
              </w:rPr>
            </w:pPr>
            <w:r w:rsidRPr="004033B5">
              <w:rPr>
                <w:sz w:val="20"/>
                <w:szCs w:val="20"/>
              </w:rPr>
              <w:t>1.2</w:t>
            </w:r>
          </w:p>
        </w:tc>
        <w:tc>
          <w:tcPr>
            <w:tcW w:w="3404" w:type="dxa"/>
            <w:shd w:val="clear" w:color="auto" w:fill="auto"/>
            <w:noWrap/>
            <w:hideMark/>
          </w:tcPr>
          <w:p w14:paraId="13BDC537" w14:textId="77777777" w:rsidR="004033B5" w:rsidRPr="004033B5" w:rsidRDefault="004033B5" w:rsidP="004033B5">
            <w:pPr>
              <w:rPr>
                <w:sz w:val="20"/>
                <w:szCs w:val="20"/>
              </w:rPr>
            </w:pPr>
            <w:r w:rsidRPr="004033B5">
              <w:rPr>
                <w:sz w:val="20"/>
                <w:szCs w:val="20"/>
              </w:rPr>
              <w:t>Арендная плата</w:t>
            </w:r>
          </w:p>
        </w:tc>
        <w:tc>
          <w:tcPr>
            <w:tcW w:w="1418" w:type="dxa"/>
            <w:tcBorders>
              <w:top w:val="nil"/>
              <w:left w:val="single" w:sz="4" w:space="0" w:color="auto"/>
              <w:bottom w:val="single" w:sz="4" w:space="0" w:color="auto"/>
              <w:right w:val="single" w:sz="4" w:space="0" w:color="auto"/>
            </w:tcBorders>
            <w:shd w:val="clear" w:color="auto" w:fill="auto"/>
            <w:vAlign w:val="center"/>
          </w:tcPr>
          <w:p w14:paraId="72437C29" w14:textId="77777777" w:rsidR="004033B5" w:rsidRPr="004033B5" w:rsidRDefault="004033B5" w:rsidP="004033B5">
            <w:pPr>
              <w:jc w:val="center"/>
            </w:pPr>
            <w:r w:rsidRPr="004033B5">
              <w:rPr>
                <w:snapToGrid w:val="0"/>
              </w:rPr>
              <w:t>0</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21FF1F0B" w14:textId="77777777" w:rsidR="004033B5" w:rsidRPr="004033B5" w:rsidRDefault="004033B5" w:rsidP="004033B5">
            <w:pPr>
              <w:jc w:val="center"/>
            </w:pPr>
            <w:r w:rsidRPr="004033B5">
              <w:rPr>
                <w:snapToGrid w:val="0"/>
              </w:rPr>
              <w:t>0</w:t>
            </w:r>
          </w:p>
        </w:tc>
        <w:tc>
          <w:tcPr>
            <w:tcW w:w="1135" w:type="dxa"/>
            <w:tcBorders>
              <w:top w:val="nil"/>
              <w:left w:val="nil"/>
              <w:bottom w:val="single" w:sz="4" w:space="0" w:color="auto"/>
              <w:right w:val="single" w:sz="4" w:space="0" w:color="auto"/>
            </w:tcBorders>
            <w:shd w:val="clear" w:color="auto" w:fill="auto"/>
            <w:vAlign w:val="center"/>
          </w:tcPr>
          <w:p w14:paraId="53569D12" w14:textId="77777777" w:rsidR="004033B5" w:rsidRPr="004033B5" w:rsidRDefault="004033B5" w:rsidP="004033B5">
            <w:pPr>
              <w:jc w:val="center"/>
            </w:pPr>
            <w:r w:rsidRPr="004033B5">
              <w:rPr>
                <w:snapToGrid w:val="0"/>
              </w:rPr>
              <w:t>0</w:t>
            </w:r>
          </w:p>
        </w:tc>
        <w:tc>
          <w:tcPr>
            <w:tcW w:w="1417" w:type="dxa"/>
            <w:tcBorders>
              <w:top w:val="nil"/>
              <w:left w:val="nil"/>
              <w:bottom w:val="single" w:sz="4" w:space="0" w:color="auto"/>
              <w:right w:val="single" w:sz="4" w:space="0" w:color="auto"/>
            </w:tcBorders>
            <w:shd w:val="clear" w:color="auto" w:fill="auto"/>
            <w:vAlign w:val="center"/>
          </w:tcPr>
          <w:p w14:paraId="3CD49E98" w14:textId="77777777" w:rsidR="004033B5" w:rsidRPr="004033B5" w:rsidRDefault="004033B5" w:rsidP="004033B5">
            <w:pPr>
              <w:jc w:val="center"/>
            </w:pPr>
            <w:r w:rsidRPr="004033B5">
              <w:rPr>
                <w:snapToGrid w:val="0"/>
              </w:rPr>
              <w:t>0</w:t>
            </w:r>
          </w:p>
        </w:tc>
        <w:tc>
          <w:tcPr>
            <w:tcW w:w="1416" w:type="dxa"/>
            <w:tcBorders>
              <w:top w:val="nil"/>
              <w:left w:val="nil"/>
              <w:bottom w:val="single" w:sz="4" w:space="0" w:color="auto"/>
              <w:right w:val="single" w:sz="4" w:space="0" w:color="auto"/>
            </w:tcBorders>
            <w:shd w:val="clear" w:color="auto" w:fill="auto"/>
            <w:vAlign w:val="center"/>
          </w:tcPr>
          <w:p w14:paraId="43D50C01" w14:textId="77777777" w:rsidR="004033B5" w:rsidRPr="004033B5" w:rsidRDefault="004033B5" w:rsidP="004033B5">
            <w:pPr>
              <w:jc w:val="center"/>
            </w:pPr>
            <w:r w:rsidRPr="004033B5">
              <w:rPr>
                <w:snapToGrid w:val="0"/>
              </w:rPr>
              <w:t>0</w:t>
            </w:r>
          </w:p>
        </w:tc>
      </w:tr>
      <w:tr w:rsidR="004033B5" w:rsidRPr="004033B5" w14:paraId="7E843DBE" w14:textId="77777777" w:rsidTr="00E6267D">
        <w:trPr>
          <w:trHeight w:val="360"/>
        </w:trPr>
        <w:tc>
          <w:tcPr>
            <w:tcW w:w="709" w:type="dxa"/>
            <w:shd w:val="clear" w:color="auto" w:fill="auto"/>
            <w:noWrap/>
            <w:hideMark/>
          </w:tcPr>
          <w:p w14:paraId="5BA5776F" w14:textId="77777777" w:rsidR="004033B5" w:rsidRPr="004033B5" w:rsidRDefault="004033B5" w:rsidP="004033B5">
            <w:pPr>
              <w:jc w:val="center"/>
              <w:rPr>
                <w:sz w:val="20"/>
                <w:szCs w:val="20"/>
              </w:rPr>
            </w:pPr>
            <w:r w:rsidRPr="004033B5">
              <w:rPr>
                <w:sz w:val="20"/>
                <w:szCs w:val="20"/>
              </w:rPr>
              <w:t>1.3</w:t>
            </w:r>
          </w:p>
        </w:tc>
        <w:tc>
          <w:tcPr>
            <w:tcW w:w="3404" w:type="dxa"/>
            <w:shd w:val="clear" w:color="auto" w:fill="auto"/>
            <w:noWrap/>
            <w:hideMark/>
          </w:tcPr>
          <w:p w14:paraId="75E3C446" w14:textId="77777777" w:rsidR="004033B5" w:rsidRPr="004033B5" w:rsidRDefault="004033B5" w:rsidP="004033B5">
            <w:pPr>
              <w:rPr>
                <w:sz w:val="20"/>
                <w:szCs w:val="20"/>
              </w:rPr>
            </w:pPr>
            <w:r w:rsidRPr="004033B5">
              <w:rPr>
                <w:sz w:val="20"/>
                <w:szCs w:val="20"/>
              </w:rPr>
              <w:t>Концессионная плата</w:t>
            </w:r>
          </w:p>
        </w:tc>
        <w:tc>
          <w:tcPr>
            <w:tcW w:w="1418" w:type="dxa"/>
            <w:tcBorders>
              <w:top w:val="nil"/>
              <w:left w:val="single" w:sz="4" w:space="0" w:color="auto"/>
              <w:bottom w:val="single" w:sz="4" w:space="0" w:color="auto"/>
              <w:right w:val="single" w:sz="4" w:space="0" w:color="auto"/>
            </w:tcBorders>
            <w:shd w:val="clear" w:color="auto" w:fill="auto"/>
            <w:vAlign w:val="center"/>
          </w:tcPr>
          <w:p w14:paraId="3DEDA14C" w14:textId="77777777" w:rsidR="004033B5" w:rsidRPr="004033B5" w:rsidRDefault="004033B5" w:rsidP="004033B5">
            <w:pPr>
              <w:jc w:val="center"/>
            </w:pPr>
            <w:r w:rsidRPr="004033B5">
              <w:rPr>
                <w:snapToGrid w:val="0"/>
              </w:rPr>
              <w:t>0</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6051C1CA" w14:textId="77777777" w:rsidR="004033B5" w:rsidRPr="004033B5" w:rsidRDefault="004033B5" w:rsidP="004033B5">
            <w:pPr>
              <w:jc w:val="center"/>
            </w:pPr>
            <w:r w:rsidRPr="004033B5">
              <w:rPr>
                <w:snapToGrid w:val="0"/>
              </w:rPr>
              <w:t>0</w:t>
            </w:r>
          </w:p>
        </w:tc>
        <w:tc>
          <w:tcPr>
            <w:tcW w:w="1135" w:type="dxa"/>
            <w:tcBorders>
              <w:top w:val="nil"/>
              <w:left w:val="nil"/>
              <w:bottom w:val="single" w:sz="4" w:space="0" w:color="auto"/>
              <w:right w:val="single" w:sz="4" w:space="0" w:color="auto"/>
            </w:tcBorders>
            <w:shd w:val="clear" w:color="auto" w:fill="auto"/>
            <w:vAlign w:val="center"/>
          </w:tcPr>
          <w:p w14:paraId="3B8452C7" w14:textId="77777777" w:rsidR="004033B5" w:rsidRPr="004033B5" w:rsidRDefault="004033B5" w:rsidP="004033B5">
            <w:pPr>
              <w:jc w:val="center"/>
            </w:pPr>
            <w:r w:rsidRPr="004033B5">
              <w:rPr>
                <w:snapToGrid w:val="0"/>
              </w:rPr>
              <w:t>0</w:t>
            </w:r>
          </w:p>
        </w:tc>
        <w:tc>
          <w:tcPr>
            <w:tcW w:w="1417" w:type="dxa"/>
            <w:tcBorders>
              <w:top w:val="nil"/>
              <w:left w:val="nil"/>
              <w:bottom w:val="single" w:sz="4" w:space="0" w:color="auto"/>
              <w:right w:val="single" w:sz="4" w:space="0" w:color="auto"/>
            </w:tcBorders>
            <w:shd w:val="clear" w:color="auto" w:fill="auto"/>
            <w:vAlign w:val="center"/>
          </w:tcPr>
          <w:p w14:paraId="5E686173" w14:textId="77777777" w:rsidR="004033B5" w:rsidRPr="004033B5" w:rsidRDefault="004033B5" w:rsidP="004033B5">
            <w:pPr>
              <w:jc w:val="center"/>
            </w:pPr>
            <w:r w:rsidRPr="004033B5">
              <w:rPr>
                <w:snapToGrid w:val="0"/>
              </w:rPr>
              <w:t>0</w:t>
            </w:r>
          </w:p>
        </w:tc>
        <w:tc>
          <w:tcPr>
            <w:tcW w:w="1416" w:type="dxa"/>
            <w:tcBorders>
              <w:top w:val="nil"/>
              <w:left w:val="nil"/>
              <w:bottom w:val="single" w:sz="4" w:space="0" w:color="auto"/>
              <w:right w:val="single" w:sz="4" w:space="0" w:color="auto"/>
            </w:tcBorders>
            <w:shd w:val="clear" w:color="auto" w:fill="auto"/>
            <w:vAlign w:val="center"/>
          </w:tcPr>
          <w:p w14:paraId="656F6BB7" w14:textId="77777777" w:rsidR="004033B5" w:rsidRPr="004033B5" w:rsidRDefault="004033B5" w:rsidP="004033B5">
            <w:pPr>
              <w:jc w:val="center"/>
            </w:pPr>
            <w:r w:rsidRPr="004033B5">
              <w:rPr>
                <w:snapToGrid w:val="0"/>
              </w:rPr>
              <w:t>0</w:t>
            </w:r>
          </w:p>
        </w:tc>
      </w:tr>
      <w:tr w:rsidR="004033B5" w:rsidRPr="004033B5" w14:paraId="6C74EEF4" w14:textId="77777777" w:rsidTr="00E6267D">
        <w:trPr>
          <w:trHeight w:val="519"/>
        </w:trPr>
        <w:tc>
          <w:tcPr>
            <w:tcW w:w="709" w:type="dxa"/>
            <w:shd w:val="clear" w:color="auto" w:fill="auto"/>
            <w:noWrap/>
            <w:hideMark/>
          </w:tcPr>
          <w:p w14:paraId="3241A24D" w14:textId="77777777" w:rsidR="004033B5" w:rsidRPr="004033B5" w:rsidRDefault="004033B5" w:rsidP="004033B5">
            <w:pPr>
              <w:jc w:val="center"/>
              <w:rPr>
                <w:sz w:val="20"/>
                <w:szCs w:val="20"/>
              </w:rPr>
            </w:pPr>
            <w:r w:rsidRPr="004033B5">
              <w:rPr>
                <w:sz w:val="20"/>
                <w:szCs w:val="20"/>
              </w:rPr>
              <w:t>1.4</w:t>
            </w:r>
          </w:p>
        </w:tc>
        <w:tc>
          <w:tcPr>
            <w:tcW w:w="3404" w:type="dxa"/>
            <w:shd w:val="clear" w:color="auto" w:fill="auto"/>
            <w:hideMark/>
          </w:tcPr>
          <w:p w14:paraId="1AFC3C9E" w14:textId="77777777" w:rsidR="004033B5" w:rsidRPr="004033B5" w:rsidRDefault="004033B5" w:rsidP="004033B5">
            <w:pPr>
              <w:rPr>
                <w:sz w:val="20"/>
                <w:szCs w:val="20"/>
              </w:rPr>
            </w:pPr>
            <w:r w:rsidRPr="004033B5">
              <w:rPr>
                <w:sz w:val="20"/>
                <w:szCs w:val="20"/>
              </w:rPr>
              <w:t>Расходы на уплату налогов, сборов и других обязательных платежей, в том числе:</w:t>
            </w:r>
          </w:p>
        </w:tc>
        <w:tc>
          <w:tcPr>
            <w:tcW w:w="1418" w:type="dxa"/>
            <w:tcBorders>
              <w:top w:val="nil"/>
              <w:left w:val="single" w:sz="4" w:space="0" w:color="auto"/>
              <w:bottom w:val="single" w:sz="4" w:space="0" w:color="auto"/>
              <w:right w:val="single" w:sz="4" w:space="0" w:color="auto"/>
            </w:tcBorders>
            <w:shd w:val="clear" w:color="auto" w:fill="auto"/>
            <w:vAlign w:val="center"/>
          </w:tcPr>
          <w:p w14:paraId="59AE284D" w14:textId="77777777" w:rsidR="004033B5" w:rsidRPr="004033B5" w:rsidRDefault="004033B5" w:rsidP="004033B5">
            <w:pPr>
              <w:jc w:val="center"/>
            </w:pPr>
            <w:r w:rsidRPr="004033B5">
              <w:rPr>
                <w:snapToGrid w:val="0"/>
              </w:rPr>
              <w:t>95</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094D06F0" w14:textId="77777777" w:rsidR="004033B5" w:rsidRPr="004033B5" w:rsidRDefault="004033B5" w:rsidP="004033B5">
            <w:pPr>
              <w:jc w:val="center"/>
            </w:pPr>
            <w:r w:rsidRPr="004033B5">
              <w:rPr>
                <w:snapToGrid w:val="0"/>
              </w:rPr>
              <w:t>88</w:t>
            </w:r>
          </w:p>
        </w:tc>
        <w:tc>
          <w:tcPr>
            <w:tcW w:w="1135" w:type="dxa"/>
            <w:tcBorders>
              <w:top w:val="nil"/>
              <w:left w:val="nil"/>
              <w:bottom w:val="single" w:sz="4" w:space="0" w:color="auto"/>
              <w:right w:val="single" w:sz="4" w:space="0" w:color="auto"/>
            </w:tcBorders>
            <w:shd w:val="clear" w:color="auto" w:fill="auto"/>
            <w:vAlign w:val="center"/>
          </w:tcPr>
          <w:p w14:paraId="6B0FED6B" w14:textId="77777777" w:rsidR="004033B5" w:rsidRPr="004033B5" w:rsidRDefault="004033B5" w:rsidP="004033B5">
            <w:pPr>
              <w:jc w:val="center"/>
            </w:pPr>
            <w:r w:rsidRPr="004033B5">
              <w:rPr>
                <w:snapToGrid w:val="0"/>
              </w:rPr>
              <w:t>-7,00</w:t>
            </w:r>
          </w:p>
        </w:tc>
        <w:tc>
          <w:tcPr>
            <w:tcW w:w="1417" w:type="dxa"/>
            <w:tcBorders>
              <w:top w:val="nil"/>
              <w:left w:val="nil"/>
              <w:bottom w:val="single" w:sz="4" w:space="0" w:color="auto"/>
              <w:right w:val="single" w:sz="4" w:space="0" w:color="auto"/>
            </w:tcBorders>
            <w:shd w:val="clear" w:color="auto" w:fill="auto"/>
            <w:vAlign w:val="center"/>
          </w:tcPr>
          <w:p w14:paraId="5D13FF9B" w14:textId="77777777" w:rsidR="004033B5" w:rsidRPr="004033B5" w:rsidRDefault="004033B5" w:rsidP="004033B5">
            <w:pPr>
              <w:jc w:val="center"/>
            </w:pPr>
            <w:r w:rsidRPr="004033B5">
              <w:rPr>
                <w:snapToGrid w:val="0"/>
              </w:rPr>
              <w:t>83</w:t>
            </w:r>
          </w:p>
        </w:tc>
        <w:tc>
          <w:tcPr>
            <w:tcW w:w="1416" w:type="dxa"/>
            <w:tcBorders>
              <w:top w:val="nil"/>
              <w:left w:val="nil"/>
              <w:bottom w:val="single" w:sz="4" w:space="0" w:color="auto"/>
              <w:right w:val="single" w:sz="4" w:space="0" w:color="auto"/>
            </w:tcBorders>
            <w:shd w:val="clear" w:color="auto" w:fill="auto"/>
            <w:vAlign w:val="center"/>
          </w:tcPr>
          <w:p w14:paraId="6341C023" w14:textId="77777777" w:rsidR="004033B5" w:rsidRPr="004033B5" w:rsidRDefault="004033B5" w:rsidP="004033B5">
            <w:pPr>
              <w:jc w:val="center"/>
            </w:pPr>
            <w:r w:rsidRPr="004033B5">
              <w:rPr>
                <w:snapToGrid w:val="0"/>
              </w:rPr>
              <w:t>77</w:t>
            </w:r>
          </w:p>
        </w:tc>
      </w:tr>
      <w:tr w:rsidR="004033B5" w:rsidRPr="004033B5" w14:paraId="2531EB70" w14:textId="77777777" w:rsidTr="00E6267D">
        <w:trPr>
          <w:trHeight w:val="70"/>
        </w:trPr>
        <w:tc>
          <w:tcPr>
            <w:tcW w:w="709" w:type="dxa"/>
            <w:shd w:val="clear" w:color="auto" w:fill="auto"/>
            <w:noWrap/>
          </w:tcPr>
          <w:p w14:paraId="5D000A97" w14:textId="77777777" w:rsidR="004033B5" w:rsidRPr="004033B5" w:rsidRDefault="004033B5" w:rsidP="004033B5">
            <w:pPr>
              <w:jc w:val="center"/>
              <w:rPr>
                <w:sz w:val="20"/>
                <w:szCs w:val="20"/>
              </w:rPr>
            </w:pPr>
            <w:r w:rsidRPr="004033B5">
              <w:rPr>
                <w:sz w:val="20"/>
                <w:szCs w:val="20"/>
              </w:rPr>
              <w:t>1.4.1</w:t>
            </w:r>
          </w:p>
        </w:tc>
        <w:tc>
          <w:tcPr>
            <w:tcW w:w="3404" w:type="dxa"/>
            <w:tcBorders>
              <w:top w:val="single" w:sz="4" w:space="0" w:color="auto"/>
              <w:left w:val="single" w:sz="4" w:space="0" w:color="auto"/>
              <w:bottom w:val="single" w:sz="4" w:space="0" w:color="auto"/>
              <w:right w:val="single" w:sz="4" w:space="0" w:color="auto"/>
            </w:tcBorders>
            <w:shd w:val="clear" w:color="auto" w:fill="auto"/>
            <w:noWrap/>
          </w:tcPr>
          <w:p w14:paraId="65A317BF" w14:textId="77777777" w:rsidR="004033B5" w:rsidRPr="004033B5" w:rsidRDefault="004033B5" w:rsidP="004033B5">
            <w:pPr>
              <w:rPr>
                <w:sz w:val="20"/>
                <w:szCs w:val="20"/>
              </w:rPr>
            </w:pPr>
            <w:r w:rsidRPr="004033B5">
              <w:rPr>
                <w:sz w:val="20"/>
                <w:szCs w:val="2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418" w:type="dxa"/>
            <w:tcBorders>
              <w:top w:val="nil"/>
              <w:left w:val="single" w:sz="4" w:space="0" w:color="auto"/>
              <w:bottom w:val="single" w:sz="4" w:space="0" w:color="auto"/>
              <w:right w:val="single" w:sz="4" w:space="0" w:color="auto"/>
            </w:tcBorders>
            <w:shd w:val="clear" w:color="auto" w:fill="auto"/>
            <w:vAlign w:val="center"/>
          </w:tcPr>
          <w:p w14:paraId="3CD2F2DF" w14:textId="77777777" w:rsidR="004033B5" w:rsidRPr="004033B5" w:rsidRDefault="004033B5" w:rsidP="004033B5">
            <w:pPr>
              <w:jc w:val="center"/>
            </w:pPr>
            <w:r w:rsidRPr="004033B5">
              <w:rPr>
                <w:snapToGrid w:val="0"/>
              </w:rPr>
              <w:t>0</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03BC31DA" w14:textId="77777777" w:rsidR="004033B5" w:rsidRPr="004033B5" w:rsidRDefault="004033B5" w:rsidP="004033B5">
            <w:pPr>
              <w:jc w:val="center"/>
            </w:pPr>
            <w:r w:rsidRPr="004033B5">
              <w:rPr>
                <w:snapToGrid w:val="0"/>
              </w:rPr>
              <w:t>0</w:t>
            </w:r>
          </w:p>
        </w:tc>
        <w:tc>
          <w:tcPr>
            <w:tcW w:w="1135" w:type="dxa"/>
            <w:tcBorders>
              <w:top w:val="nil"/>
              <w:left w:val="nil"/>
              <w:bottom w:val="single" w:sz="4" w:space="0" w:color="auto"/>
              <w:right w:val="single" w:sz="4" w:space="0" w:color="auto"/>
            </w:tcBorders>
            <w:shd w:val="clear" w:color="auto" w:fill="auto"/>
            <w:vAlign w:val="center"/>
          </w:tcPr>
          <w:p w14:paraId="65D12DB1" w14:textId="77777777" w:rsidR="004033B5" w:rsidRPr="004033B5" w:rsidRDefault="004033B5" w:rsidP="004033B5">
            <w:pPr>
              <w:jc w:val="center"/>
            </w:pPr>
            <w:r w:rsidRPr="004033B5">
              <w:rPr>
                <w:snapToGrid w:val="0"/>
              </w:rPr>
              <w:t>0</w:t>
            </w:r>
          </w:p>
        </w:tc>
        <w:tc>
          <w:tcPr>
            <w:tcW w:w="1417" w:type="dxa"/>
            <w:tcBorders>
              <w:top w:val="nil"/>
              <w:left w:val="nil"/>
              <w:bottom w:val="single" w:sz="4" w:space="0" w:color="auto"/>
              <w:right w:val="single" w:sz="4" w:space="0" w:color="auto"/>
            </w:tcBorders>
            <w:shd w:val="clear" w:color="auto" w:fill="auto"/>
            <w:vAlign w:val="center"/>
          </w:tcPr>
          <w:p w14:paraId="24D2D3AB" w14:textId="77777777" w:rsidR="004033B5" w:rsidRPr="004033B5" w:rsidRDefault="004033B5" w:rsidP="004033B5">
            <w:pPr>
              <w:jc w:val="center"/>
            </w:pPr>
            <w:r w:rsidRPr="004033B5">
              <w:rPr>
                <w:snapToGrid w:val="0"/>
              </w:rPr>
              <w:t>0</w:t>
            </w:r>
          </w:p>
        </w:tc>
        <w:tc>
          <w:tcPr>
            <w:tcW w:w="1416" w:type="dxa"/>
            <w:tcBorders>
              <w:top w:val="nil"/>
              <w:left w:val="nil"/>
              <w:bottom w:val="single" w:sz="4" w:space="0" w:color="auto"/>
              <w:right w:val="single" w:sz="4" w:space="0" w:color="auto"/>
            </w:tcBorders>
            <w:shd w:val="clear" w:color="auto" w:fill="auto"/>
            <w:vAlign w:val="center"/>
          </w:tcPr>
          <w:p w14:paraId="470EFDF8" w14:textId="77777777" w:rsidR="004033B5" w:rsidRPr="004033B5" w:rsidRDefault="004033B5" w:rsidP="004033B5">
            <w:pPr>
              <w:jc w:val="center"/>
            </w:pPr>
            <w:r w:rsidRPr="004033B5">
              <w:rPr>
                <w:snapToGrid w:val="0"/>
              </w:rPr>
              <w:t>0</w:t>
            </w:r>
          </w:p>
        </w:tc>
      </w:tr>
      <w:tr w:rsidR="004033B5" w:rsidRPr="004033B5" w14:paraId="5B2F7AC6" w14:textId="77777777" w:rsidTr="00E6267D">
        <w:trPr>
          <w:trHeight w:val="70"/>
        </w:trPr>
        <w:tc>
          <w:tcPr>
            <w:tcW w:w="709" w:type="dxa"/>
            <w:shd w:val="clear" w:color="auto" w:fill="auto"/>
            <w:noWrap/>
          </w:tcPr>
          <w:p w14:paraId="0721E116" w14:textId="77777777" w:rsidR="004033B5" w:rsidRPr="004033B5" w:rsidRDefault="004033B5" w:rsidP="004033B5">
            <w:pPr>
              <w:jc w:val="center"/>
              <w:rPr>
                <w:sz w:val="20"/>
                <w:szCs w:val="20"/>
              </w:rPr>
            </w:pPr>
            <w:r w:rsidRPr="004033B5">
              <w:rPr>
                <w:sz w:val="20"/>
                <w:szCs w:val="20"/>
              </w:rPr>
              <w:t>1.4.2</w:t>
            </w:r>
          </w:p>
        </w:tc>
        <w:tc>
          <w:tcPr>
            <w:tcW w:w="3404" w:type="dxa"/>
            <w:tcBorders>
              <w:top w:val="nil"/>
              <w:left w:val="single" w:sz="4" w:space="0" w:color="auto"/>
              <w:bottom w:val="single" w:sz="4" w:space="0" w:color="auto"/>
              <w:right w:val="single" w:sz="4" w:space="0" w:color="auto"/>
            </w:tcBorders>
            <w:shd w:val="clear" w:color="auto" w:fill="auto"/>
            <w:noWrap/>
          </w:tcPr>
          <w:p w14:paraId="39C4C1B7" w14:textId="77777777" w:rsidR="004033B5" w:rsidRPr="004033B5" w:rsidRDefault="004033B5" w:rsidP="004033B5">
            <w:pPr>
              <w:jc w:val="both"/>
              <w:rPr>
                <w:sz w:val="20"/>
                <w:szCs w:val="20"/>
              </w:rPr>
            </w:pPr>
            <w:r w:rsidRPr="004033B5">
              <w:rPr>
                <w:sz w:val="20"/>
                <w:szCs w:val="20"/>
              </w:rPr>
              <w:t>расходы на обязательное страхование</w:t>
            </w:r>
          </w:p>
        </w:tc>
        <w:tc>
          <w:tcPr>
            <w:tcW w:w="1418" w:type="dxa"/>
            <w:tcBorders>
              <w:top w:val="nil"/>
              <w:left w:val="single" w:sz="4" w:space="0" w:color="auto"/>
              <w:bottom w:val="single" w:sz="4" w:space="0" w:color="auto"/>
              <w:right w:val="single" w:sz="4" w:space="0" w:color="auto"/>
            </w:tcBorders>
            <w:shd w:val="clear" w:color="auto" w:fill="auto"/>
            <w:vAlign w:val="center"/>
          </w:tcPr>
          <w:p w14:paraId="4C485036" w14:textId="77777777" w:rsidR="004033B5" w:rsidRPr="004033B5" w:rsidRDefault="004033B5" w:rsidP="004033B5">
            <w:pPr>
              <w:jc w:val="center"/>
            </w:pPr>
            <w:r w:rsidRPr="004033B5">
              <w:rPr>
                <w:snapToGrid w:val="0"/>
              </w:rPr>
              <w:t>0</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0D3A1371" w14:textId="77777777" w:rsidR="004033B5" w:rsidRPr="004033B5" w:rsidRDefault="004033B5" w:rsidP="004033B5">
            <w:pPr>
              <w:jc w:val="center"/>
            </w:pPr>
            <w:r w:rsidRPr="004033B5">
              <w:rPr>
                <w:snapToGrid w:val="0"/>
              </w:rPr>
              <w:t>0</w:t>
            </w:r>
          </w:p>
        </w:tc>
        <w:tc>
          <w:tcPr>
            <w:tcW w:w="1135" w:type="dxa"/>
            <w:tcBorders>
              <w:top w:val="nil"/>
              <w:left w:val="nil"/>
              <w:bottom w:val="single" w:sz="4" w:space="0" w:color="auto"/>
              <w:right w:val="single" w:sz="4" w:space="0" w:color="auto"/>
            </w:tcBorders>
            <w:shd w:val="clear" w:color="auto" w:fill="auto"/>
            <w:vAlign w:val="center"/>
          </w:tcPr>
          <w:p w14:paraId="08089824" w14:textId="77777777" w:rsidR="004033B5" w:rsidRPr="004033B5" w:rsidRDefault="004033B5" w:rsidP="004033B5">
            <w:pPr>
              <w:jc w:val="center"/>
            </w:pPr>
            <w:r w:rsidRPr="004033B5">
              <w:rPr>
                <w:snapToGrid w:val="0"/>
              </w:rPr>
              <w:t>0</w:t>
            </w:r>
          </w:p>
        </w:tc>
        <w:tc>
          <w:tcPr>
            <w:tcW w:w="1417" w:type="dxa"/>
            <w:tcBorders>
              <w:top w:val="nil"/>
              <w:left w:val="nil"/>
              <w:bottom w:val="single" w:sz="4" w:space="0" w:color="auto"/>
              <w:right w:val="single" w:sz="4" w:space="0" w:color="auto"/>
            </w:tcBorders>
            <w:shd w:val="clear" w:color="auto" w:fill="auto"/>
            <w:vAlign w:val="center"/>
          </w:tcPr>
          <w:p w14:paraId="4CC1587F" w14:textId="77777777" w:rsidR="004033B5" w:rsidRPr="004033B5" w:rsidRDefault="004033B5" w:rsidP="004033B5">
            <w:pPr>
              <w:jc w:val="center"/>
            </w:pPr>
            <w:r w:rsidRPr="004033B5">
              <w:rPr>
                <w:snapToGrid w:val="0"/>
              </w:rPr>
              <w:t>0</w:t>
            </w:r>
          </w:p>
        </w:tc>
        <w:tc>
          <w:tcPr>
            <w:tcW w:w="1416" w:type="dxa"/>
            <w:tcBorders>
              <w:top w:val="nil"/>
              <w:left w:val="nil"/>
              <w:bottom w:val="single" w:sz="4" w:space="0" w:color="auto"/>
              <w:right w:val="single" w:sz="4" w:space="0" w:color="auto"/>
            </w:tcBorders>
            <w:shd w:val="clear" w:color="auto" w:fill="auto"/>
            <w:vAlign w:val="center"/>
          </w:tcPr>
          <w:p w14:paraId="306CDB8D" w14:textId="77777777" w:rsidR="004033B5" w:rsidRPr="004033B5" w:rsidRDefault="004033B5" w:rsidP="004033B5">
            <w:pPr>
              <w:jc w:val="center"/>
            </w:pPr>
            <w:r w:rsidRPr="004033B5">
              <w:rPr>
                <w:snapToGrid w:val="0"/>
              </w:rPr>
              <w:t>0</w:t>
            </w:r>
          </w:p>
        </w:tc>
      </w:tr>
      <w:tr w:rsidR="004033B5" w:rsidRPr="004033B5" w14:paraId="68F6F9BA" w14:textId="77777777" w:rsidTr="00E6267D">
        <w:trPr>
          <w:trHeight w:val="70"/>
        </w:trPr>
        <w:tc>
          <w:tcPr>
            <w:tcW w:w="709" w:type="dxa"/>
            <w:shd w:val="clear" w:color="auto" w:fill="auto"/>
            <w:noWrap/>
            <w:hideMark/>
          </w:tcPr>
          <w:p w14:paraId="4785F3DE" w14:textId="77777777" w:rsidR="004033B5" w:rsidRPr="004033B5" w:rsidRDefault="004033B5" w:rsidP="004033B5">
            <w:pPr>
              <w:jc w:val="center"/>
              <w:rPr>
                <w:sz w:val="20"/>
                <w:szCs w:val="20"/>
              </w:rPr>
            </w:pPr>
            <w:r w:rsidRPr="004033B5">
              <w:rPr>
                <w:sz w:val="20"/>
                <w:szCs w:val="20"/>
              </w:rPr>
              <w:t>1.4.3</w:t>
            </w:r>
          </w:p>
        </w:tc>
        <w:tc>
          <w:tcPr>
            <w:tcW w:w="3404" w:type="dxa"/>
            <w:shd w:val="clear" w:color="auto" w:fill="auto"/>
            <w:noWrap/>
            <w:hideMark/>
          </w:tcPr>
          <w:p w14:paraId="78E961BD" w14:textId="77777777" w:rsidR="004033B5" w:rsidRPr="004033B5" w:rsidRDefault="004033B5" w:rsidP="004033B5">
            <w:pPr>
              <w:rPr>
                <w:sz w:val="20"/>
                <w:szCs w:val="20"/>
              </w:rPr>
            </w:pPr>
            <w:r w:rsidRPr="004033B5">
              <w:rPr>
                <w:sz w:val="20"/>
                <w:szCs w:val="20"/>
              </w:rPr>
              <w:t>иные расходы</w:t>
            </w:r>
          </w:p>
        </w:tc>
        <w:tc>
          <w:tcPr>
            <w:tcW w:w="1418" w:type="dxa"/>
            <w:tcBorders>
              <w:top w:val="nil"/>
              <w:left w:val="single" w:sz="4" w:space="0" w:color="auto"/>
              <w:bottom w:val="single" w:sz="4" w:space="0" w:color="auto"/>
              <w:right w:val="single" w:sz="4" w:space="0" w:color="auto"/>
            </w:tcBorders>
            <w:shd w:val="clear" w:color="auto" w:fill="auto"/>
            <w:vAlign w:val="center"/>
          </w:tcPr>
          <w:p w14:paraId="2C57848D" w14:textId="77777777" w:rsidR="004033B5" w:rsidRPr="004033B5" w:rsidRDefault="004033B5" w:rsidP="004033B5">
            <w:pPr>
              <w:jc w:val="center"/>
            </w:pPr>
            <w:r w:rsidRPr="004033B5">
              <w:rPr>
                <w:snapToGrid w:val="0"/>
              </w:rPr>
              <w:t>95</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3484D67C" w14:textId="77777777" w:rsidR="004033B5" w:rsidRPr="004033B5" w:rsidRDefault="004033B5" w:rsidP="004033B5">
            <w:pPr>
              <w:jc w:val="center"/>
            </w:pPr>
            <w:r w:rsidRPr="004033B5">
              <w:rPr>
                <w:snapToGrid w:val="0"/>
              </w:rPr>
              <w:t>88</w:t>
            </w:r>
          </w:p>
        </w:tc>
        <w:tc>
          <w:tcPr>
            <w:tcW w:w="1135" w:type="dxa"/>
            <w:tcBorders>
              <w:top w:val="nil"/>
              <w:left w:val="nil"/>
              <w:bottom w:val="single" w:sz="4" w:space="0" w:color="auto"/>
              <w:right w:val="single" w:sz="4" w:space="0" w:color="auto"/>
            </w:tcBorders>
            <w:shd w:val="clear" w:color="auto" w:fill="auto"/>
            <w:vAlign w:val="center"/>
          </w:tcPr>
          <w:p w14:paraId="672534E7" w14:textId="77777777" w:rsidR="004033B5" w:rsidRPr="004033B5" w:rsidRDefault="004033B5" w:rsidP="004033B5">
            <w:pPr>
              <w:jc w:val="center"/>
            </w:pPr>
            <w:r w:rsidRPr="004033B5">
              <w:rPr>
                <w:snapToGrid w:val="0"/>
              </w:rPr>
              <w:t>-7</w:t>
            </w:r>
          </w:p>
        </w:tc>
        <w:tc>
          <w:tcPr>
            <w:tcW w:w="1417" w:type="dxa"/>
            <w:tcBorders>
              <w:top w:val="nil"/>
              <w:left w:val="nil"/>
              <w:bottom w:val="single" w:sz="4" w:space="0" w:color="auto"/>
              <w:right w:val="single" w:sz="4" w:space="0" w:color="auto"/>
            </w:tcBorders>
            <w:shd w:val="clear" w:color="auto" w:fill="auto"/>
            <w:vAlign w:val="center"/>
          </w:tcPr>
          <w:p w14:paraId="196B644D" w14:textId="77777777" w:rsidR="004033B5" w:rsidRPr="004033B5" w:rsidRDefault="004033B5" w:rsidP="004033B5">
            <w:pPr>
              <w:jc w:val="center"/>
            </w:pPr>
            <w:r w:rsidRPr="004033B5">
              <w:rPr>
                <w:snapToGrid w:val="0"/>
              </w:rPr>
              <w:t>83</w:t>
            </w:r>
          </w:p>
        </w:tc>
        <w:tc>
          <w:tcPr>
            <w:tcW w:w="1416" w:type="dxa"/>
            <w:tcBorders>
              <w:top w:val="nil"/>
              <w:left w:val="nil"/>
              <w:bottom w:val="single" w:sz="4" w:space="0" w:color="auto"/>
              <w:right w:val="single" w:sz="4" w:space="0" w:color="auto"/>
            </w:tcBorders>
            <w:shd w:val="clear" w:color="auto" w:fill="auto"/>
            <w:vAlign w:val="center"/>
          </w:tcPr>
          <w:p w14:paraId="47F3A468" w14:textId="77777777" w:rsidR="004033B5" w:rsidRPr="004033B5" w:rsidRDefault="004033B5" w:rsidP="004033B5">
            <w:pPr>
              <w:jc w:val="center"/>
            </w:pPr>
            <w:r w:rsidRPr="004033B5">
              <w:rPr>
                <w:snapToGrid w:val="0"/>
              </w:rPr>
              <w:t>77</w:t>
            </w:r>
          </w:p>
        </w:tc>
      </w:tr>
      <w:tr w:rsidR="004033B5" w:rsidRPr="004033B5" w14:paraId="2C6269C3" w14:textId="77777777" w:rsidTr="00E6267D">
        <w:trPr>
          <w:trHeight w:val="70"/>
        </w:trPr>
        <w:tc>
          <w:tcPr>
            <w:tcW w:w="709" w:type="dxa"/>
            <w:shd w:val="clear" w:color="auto" w:fill="auto"/>
            <w:noWrap/>
          </w:tcPr>
          <w:p w14:paraId="65D74D81" w14:textId="77777777" w:rsidR="004033B5" w:rsidRPr="004033B5" w:rsidRDefault="004033B5" w:rsidP="004033B5">
            <w:pPr>
              <w:jc w:val="center"/>
              <w:rPr>
                <w:sz w:val="20"/>
                <w:szCs w:val="20"/>
              </w:rPr>
            </w:pPr>
          </w:p>
        </w:tc>
        <w:tc>
          <w:tcPr>
            <w:tcW w:w="3404" w:type="dxa"/>
            <w:shd w:val="clear" w:color="auto" w:fill="auto"/>
            <w:noWrap/>
          </w:tcPr>
          <w:p w14:paraId="0FC52E26" w14:textId="77777777" w:rsidR="004033B5" w:rsidRPr="004033B5" w:rsidRDefault="004033B5" w:rsidP="004033B5">
            <w:pPr>
              <w:rPr>
                <w:sz w:val="20"/>
                <w:szCs w:val="20"/>
              </w:rPr>
            </w:pPr>
            <w:r w:rsidRPr="004033B5">
              <w:rPr>
                <w:sz w:val="20"/>
                <w:szCs w:val="20"/>
              </w:rPr>
              <w:t>налог на имущество</w:t>
            </w:r>
          </w:p>
        </w:tc>
        <w:tc>
          <w:tcPr>
            <w:tcW w:w="1418" w:type="dxa"/>
            <w:tcBorders>
              <w:top w:val="nil"/>
              <w:left w:val="single" w:sz="4" w:space="0" w:color="auto"/>
              <w:bottom w:val="single" w:sz="4" w:space="0" w:color="auto"/>
              <w:right w:val="single" w:sz="4" w:space="0" w:color="auto"/>
            </w:tcBorders>
            <w:shd w:val="clear" w:color="auto" w:fill="auto"/>
            <w:vAlign w:val="center"/>
          </w:tcPr>
          <w:p w14:paraId="1A882AF1" w14:textId="77777777" w:rsidR="004033B5" w:rsidRPr="004033B5" w:rsidRDefault="004033B5" w:rsidP="004033B5">
            <w:pPr>
              <w:jc w:val="center"/>
            </w:pPr>
            <w:r w:rsidRPr="004033B5">
              <w:rPr>
                <w:snapToGrid w:val="0"/>
              </w:rPr>
              <w:t>95</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74E42FCC" w14:textId="77777777" w:rsidR="004033B5" w:rsidRPr="004033B5" w:rsidRDefault="004033B5" w:rsidP="004033B5">
            <w:pPr>
              <w:jc w:val="center"/>
            </w:pPr>
            <w:r w:rsidRPr="004033B5">
              <w:rPr>
                <w:snapToGrid w:val="0"/>
              </w:rPr>
              <w:t>88</w:t>
            </w:r>
          </w:p>
        </w:tc>
        <w:tc>
          <w:tcPr>
            <w:tcW w:w="1135" w:type="dxa"/>
            <w:tcBorders>
              <w:top w:val="nil"/>
              <w:left w:val="nil"/>
              <w:bottom w:val="single" w:sz="4" w:space="0" w:color="auto"/>
              <w:right w:val="single" w:sz="4" w:space="0" w:color="auto"/>
            </w:tcBorders>
            <w:shd w:val="clear" w:color="auto" w:fill="auto"/>
            <w:vAlign w:val="center"/>
          </w:tcPr>
          <w:p w14:paraId="710A938D" w14:textId="77777777" w:rsidR="004033B5" w:rsidRPr="004033B5" w:rsidRDefault="004033B5" w:rsidP="004033B5">
            <w:pPr>
              <w:jc w:val="center"/>
            </w:pPr>
            <w:r w:rsidRPr="004033B5">
              <w:rPr>
                <w:snapToGrid w:val="0"/>
              </w:rPr>
              <w:t>-7</w:t>
            </w:r>
          </w:p>
        </w:tc>
        <w:tc>
          <w:tcPr>
            <w:tcW w:w="1417" w:type="dxa"/>
            <w:tcBorders>
              <w:top w:val="nil"/>
              <w:left w:val="nil"/>
              <w:bottom w:val="single" w:sz="4" w:space="0" w:color="auto"/>
              <w:right w:val="single" w:sz="4" w:space="0" w:color="auto"/>
            </w:tcBorders>
            <w:shd w:val="clear" w:color="auto" w:fill="auto"/>
            <w:vAlign w:val="center"/>
          </w:tcPr>
          <w:p w14:paraId="3DCB7E89" w14:textId="77777777" w:rsidR="004033B5" w:rsidRPr="004033B5" w:rsidRDefault="004033B5" w:rsidP="004033B5">
            <w:pPr>
              <w:jc w:val="center"/>
            </w:pPr>
            <w:r w:rsidRPr="004033B5">
              <w:rPr>
                <w:snapToGrid w:val="0"/>
              </w:rPr>
              <w:t>83</w:t>
            </w:r>
          </w:p>
        </w:tc>
        <w:tc>
          <w:tcPr>
            <w:tcW w:w="1416" w:type="dxa"/>
            <w:tcBorders>
              <w:top w:val="nil"/>
              <w:left w:val="nil"/>
              <w:bottom w:val="single" w:sz="4" w:space="0" w:color="auto"/>
              <w:right w:val="single" w:sz="4" w:space="0" w:color="auto"/>
            </w:tcBorders>
            <w:shd w:val="clear" w:color="auto" w:fill="auto"/>
            <w:vAlign w:val="center"/>
          </w:tcPr>
          <w:p w14:paraId="42C2206A" w14:textId="77777777" w:rsidR="004033B5" w:rsidRPr="004033B5" w:rsidRDefault="004033B5" w:rsidP="004033B5">
            <w:pPr>
              <w:jc w:val="center"/>
            </w:pPr>
            <w:r w:rsidRPr="004033B5">
              <w:rPr>
                <w:snapToGrid w:val="0"/>
              </w:rPr>
              <w:t>77</w:t>
            </w:r>
          </w:p>
        </w:tc>
      </w:tr>
      <w:tr w:rsidR="004033B5" w:rsidRPr="004033B5" w14:paraId="40B79E35" w14:textId="77777777" w:rsidTr="00E6267D">
        <w:trPr>
          <w:trHeight w:val="70"/>
        </w:trPr>
        <w:tc>
          <w:tcPr>
            <w:tcW w:w="709" w:type="dxa"/>
            <w:shd w:val="clear" w:color="auto" w:fill="auto"/>
            <w:noWrap/>
            <w:vAlign w:val="center"/>
            <w:hideMark/>
          </w:tcPr>
          <w:p w14:paraId="56801CDA" w14:textId="77777777" w:rsidR="004033B5" w:rsidRPr="004033B5" w:rsidRDefault="004033B5" w:rsidP="004033B5">
            <w:pPr>
              <w:jc w:val="center"/>
              <w:rPr>
                <w:sz w:val="20"/>
                <w:szCs w:val="20"/>
              </w:rPr>
            </w:pPr>
            <w:r w:rsidRPr="004033B5">
              <w:rPr>
                <w:sz w:val="20"/>
                <w:szCs w:val="20"/>
              </w:rPr>
              <w:t>1.5</w:t>
            </w:r>
          </w:p>
        </w:tc>
        <w:tc>
          <w:tcPr>
            <w:tcW w:w="3404" w:type="dxa"/>
            <w:shd w:val="clear" w:color="auto" w:fill="auto"/>
            <w:vAlign w:val="center"/>
            <w:hideMark/>
          </w:tcPr>
          <w:p w14:paraId="0BDFCE2F" w14:textId="77777777" w:rsidR="004033B5" w:rsidRPr="004033B5" w:rsidRDefault="004033B5" w:rsidP="004033B5">
            <w:pPr>
              <w:rPr>
                <w:sz w:val="20"/>
                <w:szCs w:val="20"/>
              </w:rPr>
            </w:pPr>
            <w:r w:rsidRPr="004033B5">
              <w:rPr>
                <w:sz w:val="20"/>
                <w:szCs w:val="20"/>
              </w:rPr>
              <w:t>Отчисления на социальные нужды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3F5A5A3" w14:textId="77777777" w:rsidR="004033B5" w:rsidRPr="004033B5" w:rsidRDefault="004033B5" w:rsidP="004033B5">
            <w:pPr>
              <w:jc w:val="center"/>
            </w:pPr>
            <w:r w:rsidRPr="004033B5">
              <w:rPr>
                <w:snapToGrid w:val="0"/>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01969" w14:textId="77777777" w:rsidR="004033B5" w:rsidRPr="004033B5" w:rsidRDefault="004033B5" w:rsidP="004033B5">
            <w:pPr>
              <w:jc w:val="center"/>
            </w:pPr>
            <w:r w:rsidRPr="004033B5">
              <w:rPr>
                <w:snapToGrid w:val="0"/>
              </w:rPr>
              <w:t>0</w:t>
            </w:r>
          </w:p>
        </w:tc>
        <w:tc>
          <w:tcPr>
            <w:tcW w:w="1135" w:type="dxa"/>
            <w:tcBorders>
              <w:top w:val="single" w:sz="4" w:space="0" w:color="auto"/>
              <w:left w:val="nil"/>
              <w:bottom w:val="single" w:sz="4" w:space="0" w:color="auto"/>
              <w:right w:val="single" w:sz="4" w:space="0" w:color="auto"/>
            </w:tcBorders>
            <w:shd w:val="clear" w:color="auto" w:fill="auto"/>
            <w:vAlign w:val="center"/>
          </w:tcPr>
          <w:p w14:paraId="2D3B97A7" w14:textId="77777777" w:rsidR="004033B5" w:rsidRPr="004033B5" w:rsidRDefault="004033B5" w:rsidP="004033B5">
            <w:pPr>
              <w:jc w:val="center"/>
            </w:pPr>
            <w:r w:rsidRPr="004033B5">
              <w:rPr>
                <w:snapToGrid w:val="0"/>
              </w:rPr>
              <w:t>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235B895" w14:textId="77777777" w:rsidR="004033B5" w:rsidRPr="004033B5" w:rsidRDefault="004033B5" w:rsidP="004033B5">
            <w:pPr>
              <w:jc w:val="center"/>
            </w:pPr>
            <w:r w:rsidRPr="004033B5">
              <w:rPr>
                <w:snapToGrid w:val="0"/>
              </w:rPr>
              <w:t>0</w:t>
            </w:r>
          </w:p>
        </w:tc>
        <w:tc>
          <w:tcPr>
            <w:tcW w:w="1416" w:type="dxa"/>
            <w:tcBorders>
              <w:top w:val="single" w:sz="4" w:space="0" w:color="auto"/>
              <w:left w:val="nil"/>
              <w:bottom w:val="single" w:sz="4" w:space="0" w:color="auto"/>
              <w:right w:val="single" w:sz="4" w:space="0" w:color="auto"/>
            </w:tcBorders>
            <w:shd w:val="clear" w:color="auto" w:fill="auto"/>
            <w:vAlign w:val="center"/>
          </w:tcPr>
          <w:p w14:paraId="41F720F1" w14:textId="77777777" w:rsidR="004033B5" w:rsidRPr="004033B5" w:rsidRDefault="004033B5" w:rsidP="004033B5">
            <w:pPr>
              <w:jc w:val="center"/>
            </w:pPr>
            <w:r w:rsidRPr="004033B5">
              <w:rPr>
                <w:snapToGrid w:val="0"/>
              </w:rPr>
              <w:t>0</w:t>
            </w:r>
          </w:p>
        </w:tc>
      </w:tr>
      <w:tr w:rsidR="004033B5" w:rsidRPr="004033B5" w14:paraId="700709EA" w14:textId="77777777" w:rsidTr="00E6267D">
        <w:trPr>
          <w:trHeight w:val="419"/>
        </w:trPr>
        <w:tc>
          <w:tcPr>
            <w:tcW w:w="709" w:type="dxa"/>
            <w:shd w:val="clear" w:color="auto" w:fill="auto"/>
            <w:noWrap/>
            <w:vAlign w:val="center"/>
            <w:hideMark/>
          </w:tcPr>
          <w:p w14:paraId="5F3D3D3B" w14:textId="77777777" w:rsidR="004033B5" w:rsidRPr="004033B5" w:rsidRDefault="004033B5" w:rsidP="004033B5">
            <w:pPr>
              <w:jc w:val="center"/>
              <w:rPr>
                <w:sz w:val="20"/>
                <w:szCs w:val="20"/>
              </w:rPr>
            </w:pPr>
            <w:r w:rsidRPr="004033B5">
              <w:rPr>
                <w:sz w:val="20"/>
                <w:szCs w:val="20"/>
              </w:rPr>
              <w:t>1.6</w:t>
            </w:r>
          </w:p>
        </w:tc>
        <w:tc>
          <w:tcPr>
            <w:tcW w:w="3404" w:type="dxa"/>
            <w:shd w:val="clear" w:color="auto" w:fill="auto"/>
            <w:vAlign w:val="center"/>
            <w:hideMark/>
          </w:tcPr>
          <w:p w14:paraId="4B62E270" w14:textId="77777777" w:rsidR="004033B5" w:rsidRPr="004033B5" w:rsidRDefault="004033B5" w:rsidP="004033B5">
            <w:pPr>
              <w:rPr>
                <w:sz w:val="20"/>
                <w:szCs w:val="20"/>
              </w:rPr>
            </w:pPr>
            <w:r w:rsidRPr="004033B5">
              <w:rPr>
                <w:sz w:val="20"/>
                <w:szCs w:val="20"/>
              </w:rPr>
              <w:t>Расходы по сомнительным долгам</w:t>
            </w:r>
          </w:p>
        </w:tc>
        <w:tc>
          <w:tcPr>
            <w:tcW w:w="1418" w:type="dxa"/>
            <w:tcBorders>
              <w:top w:val="nil"/>
              <w:left w:val="single" w:sz="4" w:space="0" w:color="auto"/>
              <w:bottom w:val="single" w:sz="4" w:space="0" w:color="auto"/>
              <w:right w:val="single" w:sz="4" w:space="0" w:color="auto"/>
            </w:tcBorders>
            <w:shd w:val="clear" w:color="auto" w:fill="auto"/>
            <w:vAlign w:val="center"/>
          </w:tcPr>
          <w:p w14:paraId="2B95D302" w14:textId="77777777" w:rsidR="004033B5" w:rsidRPr="004033B5" w:rsidRDefault="004033B5" w:rsidP="004033B5">
            <w:pPr>
              <w:jc w:val="center"/>
            </w:pPr>
            <w:r w:rsidRPr="004033B5">
              <w:rPr>
                <w:snapToGrid w:val="0"/>
              </w:rPr>
              <w:t>0</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2DCCB1EB" w14:textId="77777777" w:rsidR="004033B5" w:rsidRPr="004033B5" w:rsidRDefault="004033B5" w:rsidP="004033B5">
            <w:pPr>
              <w:jc w:val="center"/>
            </w:pPr>
            <w:r w:rsidRPr="004033B5">
              <w:rPr>
                <w:snapToGrid w:val="0"/>
              </w:rPr>
              <w:t>0</w:t>
            </w:r>
          </w:p>
        </w:tc>
        <w:tc>
          <w:tcPr>
            <w:tcW w:w="1135" w:type="dxa"/>
            <w:tcBorders>
              <w:top w:val="nil"/>
              <w:left w:val="nil"/>
              <w:bottom w:val="single" w:sz="4" w:space="0" w:color="auto"/>
              <w:right w:val="single" w:sz="4" w:space="0" w:color="auto"/>
            </w:tcBorders>
            <w:shd w:val="clear" w:color="auto" w:fill="auto"/>
            <w:vAlign w:val="center"/>
          </w:tcPr>
          <w:p w14:paraId="20D25512" w14:textId="77777777" w:rsidR="004033B5" w:rsidRPr="004033B5" w:rsidRDefault="004033B5" w:rsidP="004033B5">
            <w:pPr>
              <w:jc w:val="center"/>
            </w:pPr>
            <w:r w:rsidRPr="004033B5">
              <w:rPr>
                <w:snapToGrid w:val="0"/>
              </w:rPr>
              <w:t>0</w:t>
            </w:r>
          </w:p>
        </w:tc>
        <w:tc>
          <w:tcPr>
            <w:tcW w:w="1417" w:type="dxa"/>
            <w:tcBorders>
              <w:top w:val="nil"/>
              <w:left w:val="nil"/>
              <w:bottom w:val="single" w:sz="4" w:space="0" w:color="auto"/>
              <w:right w:val="single" w:sz="4" w:space="0" w:color="auto"/>
            </w:tcBorders>
            <w:shd w:val="clear" w:color="auto" w:fill="auto"/>
            <w:vAlign w:val="center"/>
          </w:tcPr>
          <w:p w14:paraId="40165F11" w14:textId="77777777" w:rsidR="004033B5" w:rsidRPr="004033B5" w:rsidRDefault="004033B5" w:rsidP="004033B5">
            <w:pPr>
              <w:jc w:val="center"/>
            </w:pPr>
            <w:r w:rsidRPr="004033B5">
              <w:rPr>
                <w:snapToGrid w:val="0"/>
              </w:rPr>
              <w:t>0</w:t>
            </w:r>
          </w:p>
        </w:tc>
        <w:tc>
          <w:tcPr>
            <w:tcW w:w="1416" w:type="dxa"/>
            <w:tcBorders>
              <w:top w:val="nil"/>
              <w:left w:val="nil"/>
              <w:bottom w:val="single" w:sz="4" w:space="0" w:color="auto"/>
              <w:right w:val="single" w:sz="4" w:space="0" w:color="auto"/>
            </w:tcBorders>
            <w:shd w:val="clear" w:color="auto" w:fill="auto"/>
            <w:vAlign w:val="center"/>
          </w:tcPr>
          <w:p w14:paraId="3549EC9D" w14:textId="77777777" w:rsidR="004033B5" w:rsidRPr="004033B5" w:rsidRDefault="004033B5" w:rsidP="004033B5">
            <w:pPr>
              <w:jc w:val="center"/>
            </w:pPr>
            <w:r w:rsidRPr="004033B5">
              <w:rPr>
                <w:snapToGrid w:val="0"/>
              </w:rPr>
              <w:t>0</w:t>
            </w:r>
          </w:p>
        </w:tc>
      </w:tr>
      <w:tr w:rsidR="004033B5" w:rsidRPr="004033B5" w14:paraId="7406929A" w14:textId="77777777" w:rsidTr="00E6267D">
        <w:trPr>
          <w:trHeight w:val="705"/>
        </w:trPr>
        <w:tc>
          <w:tcPr>
            <w:tcW w:w="709" w:type="dxa"/>
            <w:shd w:val="clear" w:color="auto" w:fill="auto"/>
            <w:noWrap/>
            <w:vAlign w:val="center"/>
            <w:hideMark/>
          </w:tcPr>
          <w:p w14:paraId="59144FC4" w14:textId="77777777" w:rsidR="004033B5" w:rsidRPr="004033B5" w:rsidRDefault="004033B5" w:rsidP="004033B5">
            <w:pPr>
              <w:jc w:val="center"/>
              <w:rPr>
                <w:sz w:val="20"/>
                <w:szCs w:val="20"/>
              </w:rPr>
            </w:pPr>
            <w:r w:rsidRPr="004033B5">
              <w:rPr>
                <w:sz w:val="20"/>
                <w:szCs w:val="20"/>
              </w:rPr>
              <w:t>1.7</w:t>
            </w:r>
          </w:p>
        </w:tc>
        <w:tc>
          <w:tcPr>
            <w:tcW w:w="3404" w:type="dxa"/>
            <w:shd w:val="clear" w:color="auto" w:fill="auto"/>
            <w:vAlign w:val="center"/>
            <w:hideMark/>
          </w:tcPr>
          <w:p w14:paraId="7B44F27C" w14:textId="77777777" w:rsidR="004033B5" w:rsidRPr="004033B5" w:rsidRDefault="004033B5" w:rsidP="004033B5">
            <w:pPr>
              <w:rPr>
                <w:sz w:val="20"/>
                <w:szCs w:val="20"/>
              </w:rPr>
            </w:pPr>
            <w:r w:rsidRPr="004033B5">
              <w:rPr>
                <w:sz w:val="20"/>
                <w:szCs w:val="20"/>
              </w:rPr>
              <w:t>Амортизация основных средств и нематериальных активов</w:t>
            </w:r>
          </w:p>
        </w:tc>
        <w:tc>
          <w:tcPr>
            <w:tcW w:w="1418" w:type="dxa"/>
            <w:tcBorders>
              <w:top w:val="nil"/>
              <w:left w:val="single" w:sz="4" w:space="0" w:color="auto"/>
              <w:bottom w:val="single" w:sz="4" w:space="0" w:color="auto"/>
              <w:right w:val="single" w:sz="4" w:space="0" w:color="auto"/>
            </w:tcBorders>
            <w:shd w:val="clear" w:color="auto" w:fill="auto"/>
            <w:vAlign w:val="center"/>
          </w:tcPr>
          <w:p w14:paraId="1F17688C" w14:textId="77777777" w:rsidR="004033B5" w:rsidRPr="004033B5" w:rsidRDefault="004033B5" w:rsidP="004033B5">
            <w:pPr>
              <w:jc w:val="center"/>
            </w:pPr>
            <w:r w:rsidRPr="004033B5">
              <w:rPr>
                <w:snapToGrid w:val="0"/>
              </w:rPr>
              <w:t>1 260</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6012931B" w14:textId="77777777" w:rsidR="004033B5" w:rsidRPr="004033B5" w:rsidRDefault="004033B5" w:rsidP="004033B5">
            <w:pPr>
              <w:jc w:val="center"/>
            </w:pPr>
            <w:r w:rsidRPr="004033B5">
              <w:rPr>
                <w:snapToGrid w:val="0"/>
              </w:rPr>
              <w:t>853</w:t>
            </w:r>
          </w:p>
        </w:tc>
        <w:tc>
          <w:tcPr>
            <w:tcW w:w="1135" w:type="dxa"/>
            <w:tcBorders>
              <w:top w:val="nil"/>
              <w:left w:val="nil"/>
              <w:bottom w:val="single" w:sz="4" w:space="0" w:color="auto"/>
              <w:right w:val="single" w:sz="4" w:space="0" w:color="auto"/>
            </w:tcBorders>
            <w:shd w:val="clear" w:color="auto" w:fill="auto"/>
            <w:vAlign w:val="center"/>
          </w:tcPr>
          <w:p w14:paraId="43A26141" w14:textId="77777777" w:rsidR="004033B5" w:rsidRPr="004033B5" w:rsidRDefault="004033B5" w:rsidP="004033B5">
            <w:pPr>
              <w:jc w:val="center"/>
            </w:pPr>
            <w:r w:rsidRPr="004033B5">
              <w:rPr>
                <w:snapToGrid w:val="0"/>
              </w:rPr>
              <w:t>-407</w:t>
            </w:r>
          </w:p>
        </w:tc>
        <w:tc>
          <w:tcPr>
            <w:tcW w:w="1417" w:type="dxa"/>
            <w:tcBorders>
              <w:top w:val="nil"/>
              <w:left w:val="nil"/>
              <w:bottom w:val="single" w:sz="4" w:space="0" w:color="auto"/>
              <w:right w:val="single" w:sz="4" w:space="0" w:color="auto"/>
            </w:tcBorders>
            <w:shd w:val="clear" w:color="auto" w:fill="auto"/>
            <w:vAlign w:val="center"/>
          </w:tcPr>
          <w:p w14:paraId="4779CA69" w14:textId="77777777" w:rsidR="004033B5" w:rsidRPr="004033B5" w:rsidRDefault="004033B5" w:rsidP="004033B5">
            <w:pPr>
              <w:jc w:val="center"/>
            </w:pPr>
            <w:r w:rsidRPr="004033B5">
              <w:rPr>
                <w:snapToGrid w:val="0"/>
              </w:rPr>
              <w:t>899</w:t>
            </w:r>
          </w:p>
        </w:tc>
        <w:tc>
          <w:tcPr>
            <w:tcW w:w="1416" w:type="dxa"/>
            <w:tcBorders>
              <w:top w:val="nil"/>
              <w:left w:val="nil"/>
              <w:bottom w:val="single" w:sz="4" w:space="0" w:color="auto"/>
              <w:right w:val="single" w:sz="4" w:space="0" w:color="auto"/>
            </w:tcBorders>
            <w:shd w:val="clear" w:color="auto" w:fill="auto"/>
            <w:vAlign w:val="center"/>
          </w:tcPr>
          <w:p w14:paraId="26570925" w14:textId="77777777" w:rsidR="004033B5" w:rsidRPr="004033B5" w:rsidRDefault="004033B5" w:rsidP="004033B5">
            <w:pPr>
              <w:jc w:val="center"/>
            </w:pPr>
            <w:r w:rsidRPr="004033B5">
              <w:rPr>
                <w:snapToGrid w:val="0"/>
              </w:rPr>
              <w:t>926</w:t>
            </w:r>
          </w:p>
        </w:tc>
      </w:tr>
      <w:tr w:rsidR="004033B5" w:rsidRPr="004033B5" w14:paraId="57BAC41A" w14:textId="77777777" w:rsidTr="00E6267D">
        <w:trPr>
          <w:trHeight w:val="1116"/>
        </w:trPr>
        <w:tc>
          <w:tcPr>
            <w:tcW w:w="709" w:type="dxa"/>
            <w:shd w:val="clear" w:color="auto" w:fill="auto"/>
            <w:noWrap/>
            <w:vAlign w:val="center"/>
            <w:hideMark/>
          </w:tcPr>
          <w:p w14:paraId="3B3306B2" w14:textId="77777777" w:rsidR="004033B5" w:rsidRPr="004033B5" w:rsidRDefault="004033B5" w:rsidP="004033B5">
            <w:pPr>
              <w:jc w:val="center"/>
              <w:rPr>
                <w:sz w:val="20"/>
                <w:szCs w:val="20"/>
              </w:rPr>
            </w:pPr>
            <w:r w:rsidRPr="004033B5">
              <w:rPr>
                <w:sz w:val="20"/>
                <w:szCs w:val="20"/>
              </w:rPr>
              <w:t>1.8</w:t>
            </w:r>
          </w:p>
        </w:tc>
        <w:tc>
          <w:tcPr>
            <w:tcW w:w="3404" w:type="dxa"/>
            <w:shd w:val="clear" w:color="auto" w:fill="auto"/>
            <w:noWrap/>
            <w:vAlign w:val="center"/>
            <w:hideMark/>
          </w:tcPr>
          <w:p w14:paraId="2F94B21B" w14:textId="77777777" w:rsidR="004033B5" w:rsidRPr="004033B5" w:rsidRDefault="004033B5" w:rsidP="004033B5">
            <w:pPr>
              <w:rPr>
                <w:sz w:val="20"/>
                <w:szCs w:val="20"/>
              </w:rPr>
            </w:pPr>
            <w:r w:rsidRPr="004033B5">
              <w:rPr>
                <w:sz w:val="20"/>
                <w:szCs w:val="20"/>
              </w:rPr>
              <w:t>Расходы на выплаты по договорам займа и кредитным договорам, включая проценты по ним</w:t>
            </w:r>
          </w:p>
        </w:tc>
        <w:tc>
          <w:tcPr>
            <w:tcW w:w="1418" w:type="dxa"/>
            <w:tcBorders>
              <w:top w:val="nil"/>
              <w:left w:val="single" w:sz="4" w:space="0" w:color="auto"/>
              <w:bottom w:val="single" w:sz="4" w:space="0" w:color="auto"/>
              <w:right w:val="single" w:sz="4" w:space="0" w:color="auto"/>
            </w:tcBorders>
            <w:shd w:val="clear" w:color="auto" w:fill="auto"/>
            <w:vAlign w:val="center"/>
          </w:tcPr>
          <w:p w14:paraId="76818EAC" w14:textId="77777777" w:rsidR="004033B5" w:rsidRPr="004033B5" w:rsidRDefault="004033B5" w:rsidP="004033B5">
            <w:pPr>
              <w:jc w:val="center"/>
            </w:pPr>
            <w:r w:rsidRPr="004033B5">
              <w:rPr>
                <w:snapToGrid w:val="0"/>
              </w:rPr>
              <w:t>0</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634B46A8" w14:textId="77777777" w:rsidR="004033B5" w:rsidRPr="004033B5" w:rsidRDefault="004033B5" w:rsidP="004033B5">
            <w:pPr>
              <w:jc w:val="center"/>
            </w:pPr>
            <w:r w:rsidRPr="004033B5">
              <w:rPr>
                <w:snapToGrid w:val="0"/>
              </w:rPr>
              <w:t>0</w:t>
            </w:r>
          </w:p>
        </w:tc>
        <w:tc>
          <w:tcPr>
            <w:tcW w:w="1135" w:type="dxa"/>
            <w:tcBorders>
              <w:top w:val="nil"/>
              <w:left w:val="nil"/>
              <w:bottom w:val="single" w:sz="4" w:space="0" w:color="auto"/>
              <w:right w:val="single" w:sz="4" w:space="0" w:color="auto"/>
            </w:tcBorders>
            <w:shd w:val="clear" w:color="auto" w:fill="auto"/>
            <w:vAlign w:val="center"/>
          </w:tcPr>
          <w:p w14:paraId="59E283B4" w14:textId="77777777" w:rsidR="004033B5" w:rsidRPr="004033B5" w:rsidRDefault="004033B5" w:rsidP="004033B5">
            <w:pPr>
              <w:jc w:val="center"/>
            </w:pPr>
            <w:r w:rsidRPr="004033B5">
              <w:rPr>
                <w:snapToGrid w:val="0"/>
              </w:rPr>
              <w:t>0</w:t>
            </w:r>
          </w:p>
        </w:tc>
        <w:tc>
          <w:tcPr>
            <w:tcW w:w="1417" w:type="dxa"/>
            <w:tcBorders>
              <w:top w:val="nil"/>
              <w:left w:val="nil"/>
              <w:bottom w:val="single" w:sz="4" w:space="0" w:color="auto"/>
              <w:right w:val="single" w:sz="4" w:space="0" w:color="auto"/>
            </w:tcBorders>
            <w:shd w:val="clear" w:color="auto" w:fill="auto"/>
            <w:vAlign w:val="center"/>
          </w:tcPr>
          <w:p w14:paraId="61E38713" w14:textId="77777777" w:rsidR="004033B5" w:rsidRPr="004033B5" w:rsidRDefault="004033B5" w:rsidP="004033B5">
            <w:pPr>
              <w:jc w:val="center"/>
            </w:pPr>
            <w:r w:rsidRPr="004033B5">
              <w:rPr>
                <w:snapToGrid w:val="0"/>
              </w:rPr>
              <w:t>0</w:t>
            </w:r>
          </w:p>
        </w:tc>
        <w:tc>
          <w:tcPr>
            <w:tcW w:w="1416" w:type="dxa"/>
            <w:tcBorders>
              <w:top w:val="nil"/>
              <w:left w:val="nil"/>
              <w:bottom w:val="single" w:sz="4" w:space="0" w:color="auto"/>
              <w:right w:val="single" w:sz="4" w:space="0" w:color="auto"/>
            </w:tcBorders>
            <w:shd w:val="clear" w:color="auto" w:fill="auto"/>
            <w:vAlign w:val="center"/>
          </w:tcPr>
          <w:p w14:paraId="70C1D950" w14:textId="77777777" w:rsidR="004033B5" w:rsidRPr="004033B5" w:rsidRDefault="004033B5" w:rsidP="004033B5">
            <w:pPr>
              <w:jc w:val="center"/>
            </w:pPr>
            <w:r w:rsidRPr="004033B5">
              <w:rPr>
                <w:snapToGrid w:val="0"/>
              </w:rPr>
              <w:t>0</w:t>
            </w:r>
          </w:p>
        </w:tc>
      </w:tr>
      <w:tr w:rsidR="004033B5" w:rsidRPr="004033B5" w14:paraId="350D3AD2" w14:textId="77777777" w:rsidTr="00E6267D">
        <w:trPr>
          <w:trHeight w:val="360"/>
        </w:trPr>
        <w:tc>
          <w:tcPr>
            <w:tcW w:w="709" w:type="dxa"/>
            <w:shd w:val="clear" w:color="auto" w:fill="auto"/>
            <w:noWrap/>
            <w:vAlign w:val="center"/>
            <w:hideMark/>
          </w:tcPr>
          <w:p w14:paraId="330204F8" w14:textId="77777777" w:rsidR="004033B5" w:rsidRPr="004033B5" w:rsidRDefault="004033B5" w:rsidP="004033B5">
            <w:pPr>
              <w:jc w:val="center"/>
              <w:rPr>
                <w:sz w:val="20"/>
                <w:szCs w:val="20"/>
              </w:rPr>
            </w:pPr>
          </w:p>
        </w:tc>
        <w:tc>
          <w:tcPr>
            <w:tcW w:w="3404" w:type="dxa"/>
            <w:shd w:val="clear" w:color="auto" w:fill="auto"/>
            <w:noWrap/>
            <w:vAlign w:val="center"/>
            <w:hideMark/>
          </w:tcPr>
          <w:p w14:paraId="6F856AAB" w14:textId="77777777" w:rsidR="004033B5" w:rsidRPr="004033B5" w:rsidRDefault="004033B5" w:rsidP="004033B5">
            <w:pPr>
              <w:rPr>
                <w:sz w:val="20"/>
                <w:szCs w:val="20"/>
              </w:rPr>
            </w:pPr>
            <w:r w:rsidRPr="004033B5">
              <w:rPr>
                <w:sz w:val="20"/>
                <w:szCs w:val="20"/>
              </w:rPr>
              <w:t>ИТОГО</w:t>
            </w:r>
          </w:p>
        </w:tc>
        <w:tc>
          <w:tcPr>
            <w:tcW w:w="1418" w:type="dxa"/>
            <w:tcBorders>
              <w:top w:val="nil"/>
              <w:left w:val="single" w:sz="4" w:space="0" w:color="auto"/>
              <w:bottom w:val="single" w:sz="4" w:space="0" w:color="auto"/>
              <w:right w:val="single" w:sz="4" w:space="0" w:color="auto"/>
            </w:tcBorders>
            <w:shd w:val="clear" w:color="auto" w:fill="auto"/>
            <w:vAlign w:val="center"/>
          </w:tcPr>
          <w:p w14:paraId="6C5A1462" w14:textId="77777777" w:rsidR="004033B5" w:rsidRPr="004033B5" w:rsidRDefault="004033B5" w:rsidP="004033B5">
            <w:pPr>
              <w:jc w:val="center"/>
            </w:pPr>
            <w:r w:rsidRPr="004033B5">
              <w:rPr>
                <w:snapToGrid w:val="0"/>
              </w:rPr>
              <w:t>620</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56CCF3F4" w14:textId="77777777" w:rsidR="004033B5" w:rsidRPr="004033B5" w:rsidRDefault="004033B5" w:rsidP="004033B5">
            <w:pPr>
              <w:jc w:val="center"/>
            </w:pPr>
            <w:r w:rsidRPr="004033B5">
              <w:rPr>
                <w:snapToGrid w:val="0"/>
              </w:rPr>
              <w:t>324</w:t>
            </w:r>
          </w:p>
        </w:tc>
        <w:tc>
          <w:tcPr>
            <w:tcW w:w="1135" w:type="dxa"/>
            <w:tcBorders>
              <w:top w:val="nil"/>
              <w:left w:val="nil"/>
              <w:bottom w:val="single" w:sz="4" w:space="0" w:color="auto"/>
              <w:right w:val="single" w:sz="4" w:space="0" w:color="auto"/>
            </w:tcBorders>
            <w:shd w:val="clear" w:color="auto" w:fill="auto"/>
            <w:vAlign w:val="center"/>
          </w:tcPr>
          <w:p w14:paraId="0FB7B754" w14:textId="77777777" w:rsidR="004033B5" w:rsidRPr="004033B5" w:rsidRDefault="004033B5" w:rsidP="004033B5">
            <w:pPr>
              <w:jc w:val="center"/>
            </w:pPr>
            <w:r w:rsidRPr="004033B5">
              <w:rPr>
                <w:snapToGrid w:val="0"/>
              </w:rPr>
              <w:t>-296</w:t>
            </w:r>
          </w:p>
        </w:tc>
        <w:tc>
          <w:tcPr>
            <w:tcW w:w="1417" w:type="dxa"/>
            <w:tcBorders>
              <w:top w:val="nil"/>
              <w:left w:val="nil"/>
              <w:bottom w:val="single" w:sz="4" w:space="0" w:color="auto"/>
              <w:right w:val="single" w:sz="4" w:space="0" w:color="auto"/>
            </w:tcBorders>
            <w:shd w:val="clear" w:color="auto" w:fill="auto"/>
            <w:vAlign w:val="center"/>
          </w:tcPr>
          <w:p w14:paraId="1600C345" w14:textId="77777777" w:rsidR="004033B5" w:rsidRPr="004033B5" w:rsidRDefault="004033B5" w:rsidP="004033B5">
            <w:pPr>
              <w:jc w:val="center"/>
            </w:pPr>
            <w:r w:rsidRPr="004033B5">
              <w:rPr>
                <w:snapToGrid w:val="0"/>
              </w:rPr>
              <w:t>324</w:t>
            </w:r>
          </w:p>
        </w:tc>
        <w:tc>
          <w:tcPr>
            <w:tcW w:w="1416" w:type="dxa"/>
            <w:tcBorders>
              <w:top w:val="nil"/>
              <w:left w:val="nil"/>
              <w:bottom w:val="single" w:sz="4" w:space="0" w:color="auto"/>
              <w:right w:val="single" w:sz="4" w:space="0" w:color="auto"/>
            </w:tcBorders>
            <w:shd w:val="clear" w:color="auto" w:fill="auto"/>
            <w:vAlign w:val="center"/>
          </w:tcPr>
          <w:p w14:paraId="364FF8EC" w14:textId="77777777" w:rsidR="004033B5" w:rsidRPr="004033B5" w:rsidRDefault="004033B5" w:rsidP="004033B5">
            <w:pPr>
              <w:jc w:val="center"/>
            </w:pPr>
            <w:r w:rsidRPr="004033B5">
              <w:rPr>
                <w:snapToGrid w:val="0"/>
              </w:rPr>
              <w:t>324</w:t>
            </w:r>
          </w:p>
        </w:tc>
      </w:tr>
      <w:tr w:rsidR="004033B5" w:rsidRPr="004033B5" w14:paraId="212431F4" w14:textId="77777777" w:rsidTr="00E6267D">
        <w:trPr>
          <w:trHeight w:val="360"/>
        </w:trPr>
        <w:tc>
          <w:tcPr>
            <w:tcW w:w="709" w:type="dxa"/>
            <w:shd w:val="clear" w:color="auto" w:fill="auto"/>
            <w:noWrap/>
            <w:vAlign w:val="center"/>
            <w:hideMark/>
          </w:tcPr>
          <w:p w14:paraId="57964FE5" w14:textId="77777777" w:rsidR="004033B5" w:rsidRPr="004033B5" w:rsidRDefault="004033B5" w:rsidP="004033B5">
            <w:pPr>
              <w:jc w:val="center"/>
              <w:rPr>
                <w:color w:val="000000"/>
                <w:sz w:val="20"/>
                <w:szCs w:val="20"/>
              </w:rPr>
            </w:pPr>
            <w:r w:rsidRPr="004033B5">
              <w:rPr>
                <w:color w:val="000000"/>
                <w:sz w:val="20"/>
                <w:szCs w:val="20"/>
              </w:rPr>
              <w:t>2</w:t>
            </w:r>
          </w:p>
        </w:tc>
        <w:tc>
          <w:tcPr>
            <w:tcW w:w="3404" w:type="dxa"/>
            <w:shd w:val="clear" w:color="auto" w:fill="auto"/>
            <w:noWrap/>
            <w:vAlign w:val="center"/>
            <w:hideMark/>
          </w:tcPr>
          <w:p w14:paraId="3C83FA94" w14:textId="77777777" w:rsidR="004033B5" w:rsidRPr="004033B5" w:rsidRDefault="004033B5" w:rsidP="004033B5">
            <w:pPr>
              <w:rPr>
                <w:color w:val="000000"/>
                <w:sz w:val="20"/>
                <w:szCs w:val="20"/>
              </w:rPr>
            </w:pPr>
            <w:r w:rsidRPr="004033B5">
              <w:rPr>
                <w:color w:val="000000"/>
                <w:sz w:val="20"/>
                <w:szCs w:val="20"/>
              </w:rPr>
              <w:t>Налог на прибыль</w:t>
            </w:r>
          </w:p>
        </w:tc>
        <w:tc>
          <w:tcPr>
            <w:tcW w:w="1418" w:type="dxa"/>
            <w:tcBorders>
              <w:top w:val="nil"/>
              <w:left w:val="single" w:sz="4" w:space="0" w:color="auto"/>
              <w:bottom w:val="single" w:sz="4" w:space="0" w:color="auto"/>
              <w:right w:val="single" w:sz="4" w:space="0" w:color="auto"/>
            </w:tcBorders>
            <w:shd w:val="clear" w:color="auto" w:fill="auto"/>
            <w:vAlign w:val="center"/>
          </w:tcPr>
          <w:p w14:paraId="2E30D94E" w14:textId="77777777" w:rsidR="004033B5" w:rsidRPr="004033B5" w:rsidRDefault="004033B5" w:rsidP="004033B5">
            <w:pPr>
              <w:jc w:val="center"/>
            </w:pPr>
            <w:r w:rsidRPr="004033B5">
              <w:rPr>
                <w:snapToGrid w:val="0"/>
              </w:rPr>
              <w:t>0</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230D6180" w14:textId="77777777" w:rsidR="004033B5" w:rsidRPr="004033B5" w:rsidRDefault="004033B5" w:rsidP="004033B5">
            <w:pPr>
              <w:jc w:val="center"/>
            </w:pPr>
            <w:r w:rsidRPr="004033B5">
              <w:rPr>
                <w:snapToGrid w:val="0"/>
              </w:rPr>
              <w:t>0</w:t>
            </w:r>
          </w:p>
        </w:tc>
        <w:tc>
          <w:tcPr>
            <w:tcW w:w="1135" w:type="dxa"/>
            <w:tcBorders>
              <w:top w:val="nil"/>
              <w:left w:val="nil"/>
              <w:bottom w:val="single" w:sz="4" w:space="0" w:color="auto"/>
              <w:right w:val="single" w:sz="4" w:space="0" w:color="auto"/>
            </w:tcBorders>
            <w:shd w:val="clear" w:color="auto" w:fill="auto"/>
            <w:vAlign w:val="center"/>
          </w:tcPr>
          <w:p w14:paraId="53622F02" w14:textId="77777777" w:rsidR="004033B5" w:rsidRPr="004033B5" w:rsidRDefault="004033B5" w:rsidP="004033B5">
            <w:pPr>
              <w:jc w:val="center"/>
            </w:pPr>
            <w:r w:rsidRPr="004033B5">
              <w:rPr>
                <w:snapToGrid w:val="0"/>
              </w:rPr>
              <w:t>0</w:t>
            </w:r>
          </w:p>
        </w:tc>
        <w:tc>
          <w:tcPr>
            <w:tcW w:w="1417" w:type="dxa"/>
            <w:tcBorders>
              <w:top w:val="nil"/>
              <w:left w:val="nil"/>
              <w:bottom w:val="single" w:sz="4" w:space="0" w:color="auto"/>
              <w:right w:val="single" w:sz="4" w:space="0" w:color="auto"/>
            </w:tcBorders>
            <w:shd w:val="clear" w:color="auto" w:fill="auto"/>
            <w:vAlign w:val="center"/>
          </w:tcPr>
          <w:p w14:paraId="78B252D0" w14:textId="77777777" w:rsidR="004033B5" w:rsidRPr="004033B5" w:rsidRDefault="004033B5" w:rsidP="004033B5">
            <w:pPr>
              <w:jc w:val="center"/>
            </w:pPr>
            <w:r w:rsidRPr="004033B5">
              <w:rPr>
                <w:snapToGrid w:val="0"/>
              </w:rPr>
              <w:t>0</w:t>
            </w:r>
          </w:p>
        </w:tc>
        <w:tc>
          <w:tcPr>
            <w:tcW w:w="1416" w:type="dxa"/>
            <w:tcBorders>
              <w:top w:val="nil"/>
              <w:left w:val="nil"/>
              <w:bottom w:val="single" w:sz="4" w:space="0" w:color="auto"/>
              <w:right w:val="single" w:sz="4" w:space="0" w:color="auto"/>
            </w:tcBorders>
            <w:shd w:val="clear" w:color="auto" w:fill="auto"/>
            <w:vAlign w:val="center"/>
          </w:tcPr>
          <w:p w14:paraId="6C1FF5C3" w14:textId="77777777" w:rsidR="004033B5" w:rsidRPr="004033B5" w:rsidRDefault="004033B5" w:rsidP="004033B5">
            <w:pPr>
              <w:jc w:val="center"/>
            </w:pPr>
            <w:r w:rsidRPr="004033B5">
              <w:rPr>
                <w:snapToGrid w:val="0"/>
              </w:rPr>
              <w:t>0</w:t>
            </w:r>
          </w:p>
        </w:tc>
      </w:tr>
      <w:tr w:rsidR="004033B5" w:rsidRPr="004033B5" w14:paraId="5D7E4819" w14:textId="77777777" w:rsidTr="00E6267D">
        <w:trPr>
          <w:trHeight w:val="1170"/>
        </w:trPr>
        <w:tc>
          <w:tcPr>
            <w:tcW w:w="709" w:type="dxa"/>
            <w:tcBorders>
              <w:bottom w:val="single" w:sz="4" w:space="0" w:color="auto"/>
            </w:tcBorders>
            <w:shd w:val="clear" w:color="auto" w:fill="auto"/>
            <w:noWrap/>
            <w:vAlign w:val="center"/>
            <w:hideMark/>
          </w:tcPr>
          <w:p w14:paraId="049D17B7" w14:textId="77777777" w:rsidR="004033B5" w:rsidRPr="004033B5" w:rsidRDefault="004033B5" w:rsidP="004033B5">
            <w:pPr>
              <w:jc w:val="center"/>
              <w:rPr>
                <w:color w:val="000000"/>
                <w:sz w:val="20"/>
                <w:szCs w:val="20"/>
              </w:rPr>
            </w:pPr>
            <w:r w:rsidRPr="004033B5">
              <w:rPr>
                <w:color w:val="000000"/>
                <w:sz w:val="20"/>
                <w:szCs w:val="20"/>
              </w:rPr>
              <w:t>3</w:t>
            </w:r>
          </w:p>
        </w:tc>
        <w:tc>
          <w:tcPr>
            <w:tcW w:w="3404" w:type="dxa"/>
            <w:tcBorders>
              <w:bottom w:val="single" w:sz="4" w:space="0" w:color="auto"/>
            </w:tcBorders>
            <w:shd w:val="clear" w:color="auto" w:fill="auto"/>
            <w:noWrap/>
            <w:vAlign w:val="center"/>
            <w:hideMark/>
          </w:tcPr>
          <w:p w14:paraId="19A37231" w14:textId="77777777" w:rsidR="004033B5" w:rsidRPr="004033B5" w:rsidRDefault="004033B5" w:rsidP="004033B5">
            <w:pPr>
              <w:rPr>
                <w:color w:val="000000"/>
                <w:sz w:val="20"/>
                <w:szCs w:val="20"/>
              </w:rPr>
            </w:pPr>
            <w:r w:rsidRPr="004033B5">
              <w:rPr>
                <w:color w:val="000000"/>
                <w:sz w:val="20"/>
                <w:szCs w:val="2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418" w:type="dxa"/>
            <w:tcBorders>
              <w:top w:val="nil"/>
              <w:left w:val="single" w:sz="4" w:space="0" w:color="auto"/>
              <w:bottom w:val="single" w:sz="4" w:space="0" w:color="auto"/>
              <w:right w:val="single" w:sz="4" w:space="0" w:color="auto"/>
            </w:tcBorders>
            <w:shd w:val="clear" w:color="auto" w:fill="auto"/>
            <w:vAlign w:val="center"/>
          </w:tcPr>
          <w:p w14:paraId="2E6089CF" w14:textId="77777777" w:rsidR="004033B5" w:rsidRPr="004033B5" w:rsidRDefault="004033B5" w:rsidP="004033B5">
            <w:pPr>
              <w:jc w:val="center"/>
            </w:pPr>
            <w:r w:rsidRPr="004033B5">
              <w:rPr>
                <w:snapToGrid w:val="0"/>
              </w:rPr>
              <w:t>0</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48939308" w14:textId="77777777" w:rsidR="004033B5" w:rsidRPr="004033B5" w:rsidRDefault="004033B5" w:rsidP="004033B5">
            <w:pPr>
              <w:jc w:val="center"/>
            </w:pPr>
            <w:r w:rsidRPr="004033B5">
              <w:rPr>
                <w:snapToGrid w:val="0"/>
              </w:rPr>
              <w:t>0</w:t>
            </w:r>
          </w:p>
        </w:tc>
        <w:tc>
          <w:tcPr>
            <w:tcW w:w="1135" w:type="dxa"/>
            <w:tcBorders>
              <w:top w:val="nil"/>
              <w:left w:val="nil"/>
              <w:bottom w:val="single" w:sz="4" w:space="0" w:color="auto"/>
              <w:right w:val="single" w:sz="4" w:space="0" w:color="auto"/>
            </w:tcBorders>
            <w:shd w:val="clear" w:color="auto" w:fill="auto"/>
            <w:vAlign w:val="center"/>
          </w:tcPr>
          <w:p w14:paraId="607C62A9" w14:textId="77777777" w:rsidR="004033B5" w:rsidRPr="004033B5" w:rsidRDefault="004033B5" w:rsidP="004033B5">
            <w:pPr>
              <w:jc w:val="center"/>
            </w:pPr>
            <w:r w:rsidRPr="004033B5">
              <w:rPr>
                <w:snapToGrid w:val="0"/>
              </w:rPr>
              <w:t>0</w:t>
            </w:r>
          </w:p>
        </w:tc>
        <w:tc>
          <w:tcPr>
            <w:tcW w:w="1417" w:type="dxa"/>
            <w:tcBorders>
              <w:top w:val="nil"/>
              <w:left w:val="nil"/>
              <w:bottom w:val="single" w:sz="4" w:space="0" w:color="auto"/>
              <w:right w:val="single" w:sz="4" w:space="0" w:color="auto"/>
            </w:tcBorders>
            <w:shd w:val="clear" w:color="auto" w:fill="auto"/>
            <w:vAlign w:val="center"/>
          </w:tcPr>
          <w:p w14:paraId="1EE1D58C" w14:textId="77777777" w:rsidR="004033B5" w:rsidRPr="004033B5" w:rsidRDefault="004033B5" w:rsidP="004033B5">
            <w:pPr>
              <w:jc w:val="center"/>
            </w:pPr>
            <w:r w:rsidRPr="004033B5">
              <w:rPr>
                <w:snapToGrid w:val="0"/>
              </w:rPr>
              <w:t>0</w:t>
            </w:r>
          </w:p>
        </w:tc>
        <w:tc>
          <w:tcPr>
            <w:tcW w:w="1416" w:type="dxa"/>
            <w:tcBorders>
              <w:top w:val="nil"/>
              <w:left w:val="nil"/>
              <w:bottom w:val="single" w:sz="4" w:space="0" w:color="auto"/>
              <w:right w:val="single" w:sz="4" w:space="0" w:color="auto"/>
            </w:tcBorders>
            <w:shd w:val="clear" w:color="auto" w:fill="auto"/>
            <w:vAlign w:val="center"/>
          </w:tcPr>
          <w:p w14:paraId="58CA21C4" w14:textId="77777777" w:rsidR="004033B5" w:rsidRPr="004033B5" w:rsidRDefault="004033B5" w:rsidP="004033B5">
            <w:pPr>
              <w:jc w:val="center"/>
            </w:pPr>
            <w:r w:rsidRPr="004033B5">
              <w:rPr>
                <w:snapToGrid w:val="0"/>
              </w:rPr>
              <w:t>0</w:t>
            </w:r>
          </w:p>
        </w:tc>
      </w:tr>
      <w:tr w:rsidR="004033B5" w:rsidRPr="004033B5" w14:paraId="464B5E9E" w14:textId="77777777" w:rsidTr="00E6267D">
        <w:trPr>
          <w:trHeight w:val="563"/>
        </w:trPr>
        <w:tc>
          <w:tcPr>
            <w:tcW w:w="709" w:type="dxa"/>
            <w:tcBorders>
              <w:top w:val="single" w:sz="4" w:space="0" w:color="auto"/>
              <w:bottom w:val="single" w:sz="4" w:space="0" w:color="auto"/>
            </w:tcBorders>
            <w:shd w:val="clear" w:color="auto" w:fill="auto"/>
            <w:noWrap/>
            <w:vAlign w:val="center"/>
            <w:hideMark/>
          </w:tcPr>
          <w:p w14:paraId="50A0D680" w14:textId="77777777" w:rsidR="004033B5" w:rsidRPr="004033B5" w:rsidRDefault="004033B5" w:rsidP="004033B5">
            <w:pPr>
              <w:jc w:val="center"/>
              <w:rPr>
                <w:color w:val="000000"/>
                <w:sz w:val="20"/>
                <w:szCs w:val="20"/>
              </w:rPr>
            </w:pPr>
            <w:r w:rsidRPr="004033B5">
              <w:rPr>
                <w:color w:val="000000"/>
                <w:sz w:val="20"/>
                <w:szCs w:val="20"/>
              </w:rPr>
              <w:t>4</w:t>
            </w:r>
          </w:p>
        </w:tc>
        <w:tc>
          <w:tcPr>
            <w:tcW w:w="3404" w:type="dxa"/>
            <w:tcBorders>
              <w:top w:val="single" w:sz="4" w:space="0" w:color="auto"/>
              <w:bottom w:val="single" w:sz="4" w:space="0" w:color="auto"/>
            </w:tcBorders>
            <w:shd w:val="clear" w:color="auto" w:fill="auto"/>
            <w:vAlign w:val="center"/>
            <w:hideMark/>
          </w:tcPr>
          <w:p w14:paraId="4551CA29" w14:textId="77777777" w:rsidR="004033B5" w:rsidRPr="004033B5" w:rsidRDefault="004033B5" w:rsidP="004033B5">
            <w:pPr>
              <w:rPr>
                <w:color w:val="000000"/>
                <w:sz w:val="20"/>
                <w:szCs w:val="20"/>
              </w:rPr>
            </w:pPr>
            <w:r w:rsidRPr="004033B5">
              <w:rPr>
                <w:color w:val="000000"/>
                <w:sz w:val="20"/>
                <w:szCs w:val="20"/>
              </w:rPr>
              <w:t>Итого неподконтрольных расходов</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DC562AE" w14:textId="77777777" w:rsidR="004033B5" w:rsidRPr="004033B5" w:rsidRDefault="004033B5" w:rsidP="004033B5">
            <w:pPr>
              <w:jc w:val="center"/>
            </w:pPr>
            <w:r w:rsidRPr="004033B5">
              <w:rPr>
                <w:snapToGrid w:val="0"/>
              </w:rPr>
              <w:t>1 975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679A9B" w14:textId="77777777" w:rsidR="004033B5" w:rsidRPr="004033B5" w:rsidRDefault="004033B5" w:rsidP="004033B5">
            <w:pPr>
              <w:jc w:val="center"/>
            </w:pPr>
            <w:r w:rsidRPr="004033B5">
              <w:rPr>
                <w:snapToGrid w:val="0"/>
              </w:rPr>
              <w:t>1 265</w:t>
            </w:r>
          </w:p>
        </w:tc>
        <w:tc>
          <w:tcPr>
            <w:tcW w:w="1135" w:type="dxa"/>
            <w:tcBorders>
              <w:top w:val="single" w:sz="4" w:space="0" w:color="auto"/>
              <w:left w:val="nil"/>
              <w:bottom w:val="single" w:sz="4" w:space="0" w:color="auto"/>
              <w:right w:val="single" w:sz="4" w:space="0" w:color="auto"/>
            </w:tcBorders>
            <w:shd w:val="clear" w:color="auto" w:fill="auto"/>
            <w:vAlign w:val="center"/>
          </w:tcPr>
          <w:p w14:paraId="49A30DA4" w14:textId="77777777" w:rsidR="004033B5" w:rsidRPr="004033B5" w:rsidRDefault="004033B5" w:rsidP="004033B5">
            <w:pPr>
              <w:jc w:val="center"/>
            </w:pPr>
            <w:r w:rsidRPr="004033B5">
              <w:rPr>
                <w:snapToGrid w:val="0"/>
              </w:rPr>
              <w:t>-710</w:t>
            </w:r>
          </w:p>
        </w:tc>
        <w:tc>
          <w:tcPr>
            <w:tcW w:w="1417" w:type="dxa"/>
            <w:tcBorders>
              <w:top w:val="single" w:sz="4" w:space="0" w:color="auto"/>
              <w:left w:val="nil"/>
              <w:bottom w:val="single" w:sz="4" w:space="0" w:color="auto"/>
              <w:right w:val="single" w:sz="4" w:space="0" w:color="auto"/>
            </w:tcBorders>
            <w:shd w:val="clear" w:color="auto" w:fill="auto"/>
            <w:vAlign w:val="center"/>
          </w:tcPr>
          <w:p w14:paraId="0F4F248C" w14:textId="77777777" w:rsidR="004033B5" w:rsidRPr="004033B5" w:rsidRDefault="004033B5" w:rsidP="004033B5">
            <w:pPr>
              <w:jc w:val="center"/>
            </w:pPr>
            <w:r w:rsidRPr="004033B5">
              <w:rPr>
                <w:snapToGrid w:val="0"/>
              </w:rPr>
              <w:t>1 306</w:t>
            </w:r>
          </w:p>
        </w:tc>
        <w:tc>
          <w:tcPr>
            <w:tcW w:w="1416" w:type="dxa"/>
            <w:tcBorders>
              <w:top w:val="single" w:sz="4" w:space="0" w:color="auto"/>
              <w:left w:val="nil"/>
              <w:bottom w:val="single" w:sz="4" w:space="0" w:color="auto"/>
              <w:right w:val="single" w:sz="4" w:space="0" w:color="auto"/>
            </w:tcBorders>
            <w:shd w:val="clear" w:color="auto" w:fill="auto"/>
            <w:vAlign w:val="center"/>
          </w:tcPr>
          <w:p w14:paraId="6A39CBC6" w14:textId="77777777" w:rsidR="004033B5" w:rsidRPr="004033B5" w:rsidRDefault="004033B5" w:rsidP="00A73ED2">
            <w:pPr>
              <w:numPr>
                <w:ilvl w:val="0"/>
                <w:numId w:val="17"/>
              </w:numPr>
              <w:jc w:val="center"/>
            </w:pPr>
            <w:r w:rsidRPr="004033B5">
              <w:rPr>
                <w:snapToGrid w:val="0"/>
              </w:rPr>
              <w:t>327</w:t>
            </w:r>
          </w:p>
        </w:tc>
      </w:tr>
    </w:tbl>
    <w:p w14:paraId="5479BE9F" w14:textId="77777777" w:rsidR="004033B5" w:rsidRPr="004033B5" w:rsidRDefault="004033B5" w:rsidP="004033B5">
      <w:pPr>
        <w:jc w:val="center"/>
        <w:rPr>
          <w:color w:val="000000"/>
        </w:rPr>
      </w:pPr>
    </w:p>
    <w:p w14:paraId="5D92B0D4" w14:textId="77777777" w:rsidR="004033B5" w:rsidRPr="004033B5" w:rsidRDefault="004033B5" w:rsidP="004033B5">
      <w:pPr>
        <w:keepNext/>
        <w:tabs>
          <w:tab w:val="left" w:pos="142"/>
          <w:tab w:val="left" w:pos="426"/>
        </w:tabs>
        <w:jc w:val="center"/>
        <w:outlineLvl w:val="0"/>
        <w:rPr>
          <w:rFonts w:cs="Arial"/>
          <w:b/>
          <w:bCs/>
          <w:snapToGrid w:val="0"/>
          <w:kern w:val="32"/>
          <w:sz w:val="28"/>
          <w:szCs w:val="32"/>
          <w:lang w:eastAsia="en-US"/>
        </w:rPr>
      </w:pPr>
      <w:r w:rsidRPr="004033B5">
        <w:rPr>
          <w:rFonts w:cs="Arial"/>
          <w:b/>
          <w:bCs/>
          <w:snapToGrid w:val="0"/>
          <w:kern w:val="32"/>
          <w:lang w:eastAsia="en-US"/>
        </w:rPr>
        <w:br w:type="page"/>
      </w:r>
      <w:r w:rsidRPr="004033B5">
        <w:rPr>
          <w:rFonts w:cs="Arial"/>
          <w:b/>
          <w:bCs/>
          <w:snapToGrid w:val="0"/>
          <w:kern w:val="32"/>
          <w:sz w:val="28"/>
          <w:szCs w:val="32"/>
          <w:lang w:eastAsia="en-US"/>
        </w:rPr>
        <w:lastRenderedPageBreak/>
        <w:t>Расчетный объем полезного отпуска тепловой энергии</w:t>
      </w:r>
    </w:p>
    <w:p w14:paraId="5F969167" w14:textId="77777777" w:rsidR="004033B5" w:rsidRPr="004033B5" w:rsidRDefault="004033B5" w:rsidP="004033B5">
      <w:pPr>
        <w:ind w:firstLine="709"/>
        <w:jc w:val="both"/>
        <w:rPr>
          <w:snapToGrid w:val="0"/>
          <w:sz w:val="28"/>
          <w:szCs w:val="28"/>
        </w:rPr>
      </w:pPr>
    </w:p>
    <w:p w14:paraId="2E54F4D6" w14:textId="77777777" w:rsidR="004033B5" w:rsidRPr="004033B5" w:rsidRDefault="004033B5" w:rsidP="004033B5">
      <w:pPr>
        <w:ind w:firstLine="709"/>
        <w:jc w:val="both"/>
        <w:rPr>
          <w:snapToGrid w:val="0"/>
          <w:sz w:val="28"/>
          <w:szCs w:val="28"/>
        </w:rPr>
      </w:pPr>
      <w:r w:rsidRPr="004033B5">
        <w:rPr>
          <w:snapToGrid w:val="0"/>
          <w:sz w:val="28"/>
          <w:szCs w:val="28"/>
        </w:rPr>
        <w:t xml:space="preserve">ООО «КК-ИНВЕСТ» производит и передает тепловую энергию </w:t>
      </w:r>
      <w:r w:rsidRPr="004033B5">
        <w:rPr>
          <w:snapToGrid w:val="0"/>
          <w:sz w:val="28"/>
          <w:szCs w:val="28"/>
        </w:rPr>
        <w:br/>
        <w:t xml:space="preserve">от котельной учреждения расположенной на территории организации, с целью ее дальнейшего использования для собственных нужд, а также для </w:t>
      </w:r>
      <w:r w:rsidRPr="004033B5">
        <w:rPr>
          <w:snapToGrid w:val="0"/>
          <w:sz w:val="28"/>
          <w:szCs w:val="28"/>
        </w:rPr>
        <w:br/>
        <w:t>ее дальнейшей передачи потребителям Кемеровского муниципального округа.</w:t>
      </w:r>
    </w:p>
    <w:p w14:paraId="0C41761C" w14:textId="77777777" w:rsidR="004033B5" w:rsidRPr="004033B5" w:rsidRDefault="004033B5" w:rsidP="004033B5">
      <w:pPr>
        <w:ind w:firstLine="709"/>
        <w:jc w:val="both"/>
        <w:rPr>
          <w:snapToGrid w:val="0"/>
          <w:sz w:val="28"/>
          <w:szCs w:val="28"/>
        </w:rPr>
      </w:pPr>
      <w:r w:rsidRPr="004033B5">
        <w:rPr>
          <w:snapToGrid w:val="0"/>
          <w:sz w:val="28"/>
          <w:szCs w:val="28"/>
        </w:rPr>
        <w:t xml:space="preserve">Согласно пункту 22 Основ ценообразования тарифы устанавливаются </w:t>
      </w:r>
      <w:r w:rsidRPr="004033B5">
        <w:rPr>
          <w:snapToGrid w:val="0"/>
          <w:sz w:val="28"/>
          <w:szCs w:val="28"/>
        </w:rPr>
        <w:br/>
        <w:t xml:space="preserve">на основании необходимой валовой выручки, определенной </w:t>
      </w:r>
      <w:r w:rsidRPr="004033B5">
        <w:rPr>
          <w:snapToGrid w:val="0"/>
          <w:sz w:val="28"/>
          <w:szCs w:val="28"/>
        </w:rPr>
        <w:br/>
        <w:t xml:space="preserve">для соответствующего регулируемого вида деятельности, и расчетного объема полезного отпуска соответствующего вида продукции (услуг) </w:t>
      </w:r>
      <w:r w:rsidRPr="004033B5">
        <w:rPr>
          <w:snapToGrid w:val="0"/>
          <w:sz w:val="28"/>
          <w:szCs w:val="28"/>
        </w:rPr>
        <w:br/>
        <w:t xml:space="preserve">на расчетный период регулирования, определенного в соответствии </w:t>
      </w:r>
      <w:r w:rsidRPr="004033B5">
        <w:rPr>
          <w:snapToGrid w:val="0"/>
          <w:sz w:val="28"/>
          <w:szCs w:val="28"/>
        </w:rPr>
        <w:br/>
        <w:t xml:space="preserve">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465CC4C5" w14:textId="77777777" w:rsidR="004033B5" w:rsidRPr="004033B5" w:rsidRDefault="004033B5" w:rsidP="004033B5">
      <w:pPr>
        <w:ind w:firstLine="709"/>
        <w:jc w:val="both"/>
        <w:rPr>
          <w:snapToGrid w:val="0"/>
          <w:sz w:val="28"/>
          <w:szCs w:val="28"/>
        </w:rPr>
      </w:pPr>
      <w:r w:rsidRPr="004033B5">
        <w:rPr>
          <w:snapToGrid w:val="0"/>
          <w:sz w:val="28"/>
          <w:szCs w:val="28"/>
        </w:rPr>
        <w:t xml:space="preserve">В соответствии с пунктом 22(1) Основ ценообразования  расчетный объем полезного отпуска тепловой энергии, реализация которой необходима для оказания коммунальных услуг по отоплению и горячему водоснабжению населению и приравненным к нему категориям потребителей, определяется органом регулирования в соответствии с методическими указаниями </w:t>
      </w:r>
      <w:r w:rsidRPr="004033B5">
        <w:rPr>
          <w:snapToGrid w:val="0"/>
          <w:sz w:val="28"/>
          <w:szCs w:val="28"/>
        </w:rPr>
        <w:br/>
        <w:t>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6FF5A709" w14:textId="77777777" w:rsidR="004033B5" w:rsidRPr="004033B5" w:rsidRDefault="004033B5" w:rsidP="004033B5">
      <w:pPr>
        <w:ind w:firstLine="709"/>
        <w:jc w:val="both"/>
        <w:rPr>
          <w:snapToGrid w:val="0"/>
          <w:sz w:val="28"/>
          <w:szCs w:val="28"/>
        </w:rPr>
      </w:pPr>
      <w:r w:rsidRPr="004033B5">
        <w:rPr>
          <w:snapToGrid w:val="0"/>
          <w:sz w:val="28"/>
          <w:szCs w:val="28"/>
        </w:rPr>
        <w:t xml:space="preserve">Схема теплоснабжения на 2025 год актуализирована постановлением Администрации Кемеровского муниципального округа от 13.08.2024 </w:t>
      </w:r>
      <w:r w:rsidRPr="004033B5">
        <w:rPr>
          <w:snapToGrid w:val="0"/>
          <w:sz w:val="28"/>
          <w:szCs w:val="28"/>
        </w:rPr>
        <w:br/>
        <w:t xml:space="preserve">№ 3237-п «Об утверждении актуализации схемы теплоснабжения Кемеровского муниципального округа до 2045 года». </w:t>
      </w:r>
    </w:p>
    <w:p w14:paraId="3E15EC92" w14:textId="77777777" w:rsidR="004033B5" w:rsidRPr="004033B5" w:rsidRDefault="004033B5" w:rsidP="004033B5">
      <w:pPr>
        <w:ind w:firstLine="709"/>
        <w:jc w:val="both"/>
        <w:rPr>
          <w:snapToGrid w:val="0"/>
          <w:sz w:val="28"/>
          <w:szCs w:val="28"/>
        </w:rPr>
      </w:pPr>
      <w:r w:rsidRPr="004033B5">
        <w:rPr>
          <w:snapToGrid w:val="0"/>
          <w:sz w:val="28"/>
          <w:szCs w:val="28"/>
        </w:rPr>
        <w:t xml:space="preserve">В связи с тем, что данные по ООО «КК-ИНВЕСТ» в схеме теплоснабжения отсутствуют, объем полезного отпуска рассчитан исходя </w:t>
      </w:r>
      <w:r w:rsidRPr="004033B5">
        <w:rPr>
          <w:snapToGrid w:val="0"/>
          <w:sz w:val="28"/>
          <w:szCs w:val="28"/>
        </w:rPr>
        <w:br/>
        <w:t>из фактических значений за 2023 год.</w:t>
      </w:r>
    </w:p>
    <w:p w14:paraId="6A2170E2" w14:textId="77777777" w:rsidR="004033B5" w:rsidRPr="004033B5" w:rsidRDefault="004033B5" w:rsidP="004033B5">
      <w:pPr>
        <w:ind w:firstLine="709"/>
        <w:jc w:val="both"/>
        <w:rPr>
          <w:snapToGrid w:val="0"/>
          <w:sz w:val="28"/>
          <w:szCs w:val="28"/>
        </w:rPr>
      </w:pPr>
      <w:bookmarkStart w:id="195" w:name="_Hlk151113107"/>
      <w:r w:rsidRPr="004033B5">
        <w:rPr>
          <w:snapToGrid w:val="0"/>
          <w:sz w:val="28"/>
          <w:szCs w:val="28"/>
        </w:rPr>
        <w:t xml:space="preserve">Расход тепловой энергии на собственные нужды котельной составляет </w:t>
      </w:r>
      <w:r w:rsidRPr="004033B5">
        <w:rPr>
          <w:snapToGrid w:val="0"/>
          <w:sz w:val="28"/>
          <w:szCs w:val="28"/>
        </w:rPr>
        <w:br/>
        <w:t>0 %</w:t>
      </w:r>
      <w:bookmarkEnd w:id="195"/>
      <w:r w:rsidRPr="004033B5">
        <w:rPr>
          <w:snapToGrid w:val="0"/>
          <w:sz w:val="28"/>
          <w:szCs w:val="28"/>
        </w:rPr>
        <w:t>.</w:t>
      </w:r>
    </w:p>
    <w:p w14:paraId="1FF471C2" w14:textId="77777777" w:rsidR="004033B5" w:rsidRPr="004033B5" w:rsidRDefault="004033B5" w:rsidP="004033B5">
      <w:pPr>
        <w:ind w:firstLine="709"/>
        <w:jc w:val="both"/>
        <w:rPr>
          <w:snapToGrid w:val="0"/>
          <w:sz w:val="28"/>
          <w:szCs w:val="28"/>
        </w:rPr>
      </w:pPr>
      <w:r w:rsidRPr="004033B5">
        <w:rPr>
          <w:snapToGrid w:val="0"/>
          <w:sz w:val="28"/>
          <w:szCs w:val="28"/>
        </w:rPr>
        <w:t xml:space="preserve">Суммарный полезный отпуск тепловой энергии на 2025 год составляет </w:t>
      </w:r>
      <w:r w:rsidRPr="004033B5">
        <w:rPr>
          <w:snapToGrid w:val="0"/>
          <w:sz w:val="28"/>
          <w:szCs w:val="28"/>
        </w:rPr>
        <w:br/>
        <w:t>4,383 тыс. Гкал, полезный отпуск тепловой энергии на потребительский рынок составляет 0,404 тыс. Гкал.</w:t>
      </w:r>
    </w:p>
    <w:p w14:paraId="7FBCE947" w14:textId="77777777" w:rsidR="004033B5" w:rsidRPr="004033B5" w:rsidRDefault="004033B5" w:rsidP="004033B5">
      <w:pPr>
        <w:ind w:firstLine="709"/>
        <w:jc w:val="both"/>
        <w:rPr>
          <w:snapToGrid w:val="0"/>
          <w:sz w:val="28"/>
          <w:szCs w:val="28"/>
        </w:rPr>
      </w:pPr>
      <w:r w:rsidRPr="004033B5">
        <w:rPr>
          <w:snapToGrid w:val="0"/>
          <w:sz w:val="28"/>
          <w:szCs w:val="28"/>
        </w:rPr>
        <w:t xml:space="preserve">Объемы тепловой энергии по полугодиям 2025 года приняты </w:t>
      </w:r>
      <w:r w:rsidRPr="004033B5">
        <w:rPr>
          <w:snapToGrid w:val="0"/>
          <w:sz w:val="28"/>
          <w:szCs w:val="28"/>
        </w:rPr>
        <w:br/>
        <w:t>на основании, фактических значений баланса тепловой энергии, представленного организацией за 2023 год.</w:t>
      </w:r>
    </w:p>
    <w:p w14:paraId="0D4E45C7" w14:textId="77777777" w:rsidR="004033B5" w:rsidRPr="004033B5" w:rsidRDefault="004033B5" w:rsidP="004033B5">
      <w:pPr>
        <w:ind w:firstLine="709"/>
        <w:jc w:val="both"/>
        <w:rPr>
          <w:snapToGrid w:val="0"/>
          <w:sz w:val="28"/>
          <w:szCs w:val="28"/>
        </w:rPr>
      </w:pPr>
      <w:r w:rsidRPr="004033B5">
        <w:rPr>
          <w:snapToGrid w:val="0"/>
          <w:sz w:val="28"/>
          <w:szCs w:val="28"/>
        </w:rPr>
        <w:lastRenderedPageBreak/>
        <w:t xml:space="preserve">2,410 тыс. </w:t>
      </w:r>
      <w:bookmarkStart w:id="196" w:name="_Hlk84422313"/>
      <w:r w:rsidRPr="004033B5">
        <w:rPr>
          <w:snapToGrid w:val="0"/>
          <w:sz w:val="28"/>
          <w:szCs w:val="28"/>
        </w:rPr>
        <w:t xml:space="preserve">Гкал. </w:t>
      </w:r>
      <w:bookmarkEnd w:id="196"/>
      <w:r w:rsidRPr="004033B5">
        <w:rPr>
          <w:snapToGrid w:val="0"/>
          <w:sz w:val="28"/>
          <w:szCs w:val="28"/>
        </w:rPr>
        <w:t xml:space="preserve">(1 полугодие) + 1,973 тыс. Гкал. (2 полугодие) = </w:t>
      </w:r>
      <w:r w:rsidRPr="004033B5">
        <w:rPr>
          <w:snapToGrid w:val="0"/>
          <w:sz w:val="28"/>
          <w:szCs w:val="28"/>
        </w:rPr>
        <w:br/>
        <w:t>4,383 тыс. Гкал.</w:t>
      </w:r>
    </w:p>
    <w:p w14:paraId="0ED795DF" w14:textId="77777777" w:rsidR="004033B5" w:rsidRPr="004033B5" w:rsidRDefault="004033B5" w:rsidP="004033B5">
      <w:pPr>
        <w:ind w:firstLine="709"/>
        <w:jc w:val="both"/>
        <w:rPr>
          <w:snapToGrid w:val="0"/>
          <w:sz w:val="28"/>
          <w:szCs w:val="28"/>
        </w:rPr>
      </w:pPr>
      <w:r w:rsidRPr="004033B5">
        <w:rPr>
          <w:snapToGrid w:val="0"/>
          <w:sz w:val="28"/>
          <w:szCs w:val="28"/>
        </w:rPr>
        <w:t>Доля отпуска тепловой энергии по полугодиям составила:</w:t>
      </w:r>
    </w:p>
    <w:p w14:paraId="7F9D56C9" w14:textId="77777777" w:rsidR="004033B5" w:rsidRPr="004033B5" w:rsidRDefault="004033B5" w:rsidP="004033B5">
      <w:pPr>
        <w:ind w:firstLine="709"/>
        <w:jc w:val="both"/>
        <w:rPr>
          <w:snapToGrid w:val="0"/>
          <w:sz w:val="28"/>
          <w:szCs w:val="28"/>
        </w:rPr>
      </w:pPr>
      <w:r w:rsidRPr="004033B5">
        <w:rPr>
          <w:snapToGrid w:val="0"/>
          <w:sz w:val="28"/>
          <w:szCs w:val="28"/>
        </w:rPr>
        <w:t>0,55 % (1 полугодие) = 2,410 тыс. Гкал. ÷ 4,383 тыс. Гкал.</w:t>
      </w:r>
    </w:p>
    <w:p w14:paraId="521767DC" w14:textId="77777777" w:rsidR="004033B5" w:rsidRPr="004033B5" w:rsidRDefault="004033B5" w:rsidP="004033B5">
      <w:pPr>
        <w:ind w:firstLine="709"/>
        <w:jc w:val="both"/>
        <w:rPr>
          <w:snapToGrid w:val="0"/>
          <w:sz w:val="28"/>
          <w:szCs w:val="28"/>
        </w:rPr>
      </w:pPr>
      <w:r w:rsidRPr="004033B5">
        <w:rPr>
          <w:snapToGrid w:val="0"/>
          <w:sz w:val="28"/>
          <w:szCs w:val="28"/>
        </w:rPr>
        <w:t>0,45% (2 полугодие) = 1,973 тыс. Гкал. ÷ 4,383 тыс. Гкал.</w:t>
      </w:r>
    </w:p>
    <w:p w14:paraId="66F85316" w14:textId="77777777" w:rsidR="004033B5" w:rsidRPr="004033B5" w:rsidRDefault="004033B5" w:rsidP="004033B5">
      <w:pPr>
        <w:ind w:firstLine="709"/>
        <w:jc w:val="both"/>
        <w:rPr>
          <w:snapToGrid w:val="0"/>
          <w:sz w:val="28"/>
          <w:szCs w:val="28"/>
        </w:rPr>
      </w:pPr>
      <w:r w:rsidRPr="004033B5">
        <w:rPr>
          <w:snapToGrid w:val="0"/>
          <w:sz w:val="28"/>
          <w:szCs w:val="28"/>
        </w:rPr>
        <w:t xml:space="preserve">Баланс тепловой энергии ООО «КК-ИНВЕСТ» на 2025 год представлен </w:t>
      </w:r>
      <w:r w:rsidRPr="004033B5">
        <w:rPr>
          <w:snapToGrid w:val="0"/>
          <w:sz w:val="28"/>
          <w:szCs w:val="28"/>
        </w:rPr>
        <w:br/>
        <w:t>в таблице 5.</w:t>
      </w:r>
    </w:p>
    <w:p w14:paraId="5F986FF9" w14:textId="77777777" w:rsidR="004033B5" w:rsidRPr="004033B5" w:rsidRDefault="004033B5" w:rsidP="00A73ED2">
      <w:pPr>
        <w:numPr>
          <w:ilvl w:val="0"/>
          <w:numId w:val="11"/>
        </w:numPr>
        <w:ind w:left="1571"/>
        <w:jc w:val="right"/>
        <w:rPr>
          <w:snapToGrid w:val="0"/>
          <w:sz w:val="28"/>
          <w:szCs w:val="28"/>
        </w:rPr>
      </w:pPr>
    </w:p>
    <w:p w14:paraId="760C7C65" w14:textId="77777777" w:rsidR="004033B5" w:rsidRPr="004033B5" w:rsidRDefault="004033B5" w:rsidP="004033B5">
      <w:pPr>
        <w:ind w:firstLine="851"/>
        <w:jc w:val="center"/>
        <w:rPr>
          <w:snapToGrid w:val="0"/>
          <w:sz w:val="28"/>
          <w:szCs w:val="28"/>
        </w:rPr>
      </w:pPr>
      <w:r w:rsidRPr="004033B5">
        <w:rPr>
          <w:bCs/>
          <w:snapToGrid w:val="0"/>
          <w:sz w:val="28"/>
          <w:szCs w:val="28"/>
        </w:rPr>
        <w:t>Баланс ООО «КК-ИНВЕСТ» на 2025 год</w:t>
      </w:r>
    </w:p>
    <w:p w14:paraId="580D1FD5" w14:textId="77777777" w:rsidR="004033B5" w:rsidRPr="004033B5" w:rsidRDefault="004033B5" w:rsidP="004033B5">
      <w:pPr>
        <w:rPr>
          <w:snapToGrid w:val="0"/>
          <w:sz w:val="28"/>
          <w:szCs w:val="28"/>
        </w:rPr>
      </w:pPr>
    </w:p>
    <w:tbl>
      <w:tblPr>
        <w:tblW w:w="9691" w:type="dxa"/>
        <w:tblInd w:w="-5" w:type="dxa"/>
        <w:tblLook w:val="04A0" w:firstRow="1" w:lastRow="0" w:firstColumn="1" w:lastColumn="0" w:noHBand="0" w:noVBand="1"/>
      </w:tblPr>
      <w:tblGrid>
        <w:gridCol w:w="540"/>
        <w:gridCol w:w="2693"/>
        <w:gridCol w:w="1213"/>
        <w:gridCol w:w="1847"/>
        <w:gridCol w:w="1696"/>
        <w:gridCol w:w="1702"/>
      </w:tblGrid>
      <w:tr w:rsidR="004033B5" w:rsidRPr="004033B5" w14:paraId="41B15360" w14:textId="77777777" w:rsidTr="00E6267D">
        <w:trPr>
          <w:trHeight w:val="20"/>
          <w:tblHeader/>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8B1303" w14:textId="77777777" w:rsidR="004033B5" w:rsidRPr="004033B5" w:rsidRDefault="004033B5" w:rsidP="004033B5">
            <w:pPr>
              <w:jc w:val="center"/>
              <w:rPr>
                <w:snapToGrid w:val="0"/>
              </w:rPr>
            </w:pPr>
            <w:r w:rsidRPr="004033B5">
              <w:rPr>
                <w:snapToGrid w:val="0"/>
              </w:rPr>
              <w:t>№ п/п</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50B65" w14:textId="77777777" w:rsidR="004033B5" w:rsidRPr="004033B5" w:rsidRDefault="004033B5" w:rsidP="004033B5">
            <w:pPr>
              <w:jc w:val="center"/>
              <w:rPr>
                <w:snapToGrid w:val="0"/>
              </w:rPr>
            </w:pPr>
            <w:r w:rsidRPr="004033B5">
              <w:rPr>
                <w:snapToGrid w:val="0"/>
              </w:rPr>
              <w:t>Показатель</w:t>
            </w:r>
          </w:p>
        </w:tc>
        <w:tc>
          <w:tcPr>
            <w:tcW w:w="12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72E91A" w14:textId="77777777" w:rsidR="004033B5" w:rsidRPr="004033B5" w:rsidRDefault="004033B5" w:rsidP="004033B5">
            <w:pPr>
              <w:jc w:val="center"/>
              <w:rPr>
                <w:i/>
                <w:iCs/>
                <w:snapToGrid w:val="0"/>
              </w:rPr>
            </w:pPr>
            <w:r w:rsidRPr="004033B5">
              <w:rPr>
                <w:iCs/>
                <w:snapToGrid w:val="0"/>
              </w:rPr>
              <w:t>Ед. изм</w:t>
            </w:r>
            <w:r w:rsidRPr="004033B5">
              <w:rPr>
                <w:i/>
                <w:iCs/>
                <w:snapToGrid w:val="0"/>
              </w:rPr>
              <w:t>.</w:t>
            </w:r>
          </w:p>
        </w:tc>
        <w:tc>
          <w:tcPr>
            <w:tcW w:w="1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6541E4" w14:textId="77777777" w:rsidR="004033B5" w:rsidRPr="004033B5" w:rsidRDefault="004033B5" w:rsidP="004033B5">
            <w:pPr>
              <w:jc w:val="center"/>
              <w:rPr>
                <w:snapToGrid w:val="0"/>
              </w:rPr>
            </w:pPr>
            <w:r w:rsidRPr="004033B5">
              <w:rPr>
                <w:snapToGrid w:val="0"/>
              </w:rPr>
              <w:t>Объем потребления теплоэнергии на 2025 год</w:t>
            </w:r>
          </w:p>
        </w:tc>
        <w:tc>
          <w:tcPr>
            <w:tcW w:w="3398" w:type="dxa"/>
            <w:gridSpan w:val="2"/>
            <w:tcBorders>
              <w:top w:val="single" w:sz="4" w:space="0" w:color="auto"/>
              <w:left w:val="nil"/>
              <w:bottom w:val="single" w:sz="4" w:space="0" w:color="auto"/>
              <w:right w:val="single" w:sz="4" w:space="0" w:color="auto"/>
            </w:tcBorders>
            <w:shd w:val="clear" w:color="auto" w:fill="auto"/>
            <w:vAlign w:val="center"/>
            <w:hideMark/>
          </w:tcPr>
          <w:p w14:paraId="499DB18D" w14:textId="77777777" w:rsidR="004033B5" w:rsidRPr="004033B5" w:rsidRDefault="004033B5" w:rsidP="004033B5">
            <w:pPr>
              <w:jc w:val="center"/>
              <w:rPr>
                <w:snapToGrid w:val="0"/>
              </w:rPr>
            </w:pPr>
            <w:r w:rsidRPr="004033B5">
              <w:rPr>
                <w:snapToGrid w:val="0"/>
              </w:rPr>
              <w:t>в том числе</w:t>
            </w:r>
          </w:p>
        </w:tc>
      </w:tr>
      <w:tr w:rsidR="004033B5" w:rsidRPr="004033B5" w14:paraId="5443564F" w14:textId="77777777" w:rsidTr="00E6267D">
        <w:trPr>
          <w:trHeight w:val="20"/>
          <w:tblHeader/>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AD86BF5" w14:textId="77777777" w:rsidR="004033B5" w:rsidRPr="004033B5" w:rsidRDefault="004033B5" w:rsidP="004033B5">
            <w:pPr>
              <w:rPr>
                <w:snapToGrid w:val="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BB266ED" w14:textId="77777777" w:rsidR="004033B5" w:rsidRPr="004033B5" w:rsidRDefault="004033B5" w:rsidP="004033B5">
            <w:pPr>
              <w:rPr>
                <w:snapToGrid w:val="0"/>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14:paraId="36237288" w14:textId="77777777" w:rsidR="004033B5" w:rsidRPr="004033B5" w:rsidRDefault="004033B5" w:rsidP="004033B5">
            <w:pPr>
              <w:rPr>
                <w:i/>
                <w:iCs/>
                <w:snapToGrid w:val="0"/>
              </w:rPr>
            </w:pPr>
          </w:p>
        </w:tc>
        <w:tc>
          <w:tcPr>
            <w:tcW w:w="1847" w:type="dxa"/>
            <w:vMerge/>
            <w:tcBorders>
              <w:top w:val="single" w:sz="4" w:space="0" w:color="auto"/>
              <w:left w:val="single" w:sz="4" w:space="0" w:color="auto"/>
              <w:bottom w:val="single" w:sz="4" w:space="0" w:color="auto"/>
              <w:right w:val="single" w:sz="4" w:space="0" w:color="auto"/>
            </w:tcBorders>
            <w:vAlign w:val="center"/>
            <w:hideMark/>
          </w:tcPr>
          <w:p w14:paraId="08ED9C8F" w14:textId="77777777" w:rsidR="004033B5" w:rsidRPr="004033B5" w:rsidRDefault="004033B5" w:rsidP="004033B5">
            <w:pPr>
              <w:rPr>
                <w:snapToGrid w:val="0"/>
              </w:rPr>
            </w:pPr>
          </w:p>
        </w:tc>
        <w:tc>
          <w:tcPr>
            <w:tcW w:w="1696" w:type="dxa"/>
            <w:tcBorders>
              <w:top w:val="nil"/>
              <w:left w:val="nil"/>
              <w:bottom w:val="single" w:sz="4" w:space="0" w:color="auto"/>
              <w:right w:val="single" w:sz="4" w:space="0" w:color="auto"/>
            </w:tcBorders>
            <w:shd w:val="clear" w:color="auto" w:fill="auto"/>
            <w:vAlign w:val="center"/>
            <w:hideMark/>
          </w:tcPr>
          <w:p w14:paraId="1E9BC290" w14:textId="77777777" w:rsidR="004033B5" w:rsidRPr="004033B5" w:rsidRDefault="004033B5" w:rsidP="004033B5">
            <w:pPr>
              <w:jc w:val="center"/>
              <w:rPr>
                <w:snapToGrid w:val="0"/>
              </w:rPr>
            </w:pPr>
            <w:r w:rsidRPr="004033B5">
              <w:rPr>
                <w:snapToGrid w:val="0"/>
              </w:rPr>
              <w:t>1 полугодие 2025</w:t>
            </w:r>
          </w:p>
        </w:tc>
        <w:tc>
          <w:tcPr>
            <w:tcW w:w="1702" w:type="dxa"/>
            <w:tcBorders>
              <w:top w:val="nil"/>
              <w:left w:val="nil"/>
              <w:bottom w:val="single" w:sz="4" w:space="0" w:color="auto"/>
              <w:right w:val="single" w:sz="4" w:space="0" w:color="auto"/>
            </w:tcBorders>
            <w:shd w:val="clear" w:color="auto" w:fill="auto"/>
            <w:vAlign w:val="center"/>
            <w:hideMark/>
          </w:tcPr>
          <w:p w14:paraId="5883D305" w14:textId="77777777" w:rsidR="004033B5" w:rsidRPr="004033B5" w:rsidRDefault="004033B5" w:rsidP="004033B5">
            <w:pPr>
              <w:jc w:val="center"/>
              <w:rPr>
                <w:snapToGrid w:val="0"/>
              </w:rPr>
            </w:pPr>
            <w:r w:rsidRPr="004033B5">
              <w:rPr>
                <w:snapToGrid w:val="0"/>
              </w:rPr>
              <w:t>2 полугодие 2025</w:t>
            </w:r>
          </w:p>
        </w:tc>
      </w:tr>
      <w:tr w:rsidR="004033B5" w:rsidRPr="004033B5" w14:paraId="7D1A89F6" w14:textId="77777777" w:rsidTr="00E6267D">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tcPr>
          <w:p w14:paraId="3652F954" w14:textId="77777777" w:rsidR="004033B5" w:rsidRPr="004033B5" w:rsidRDefault="004033B5" w:rsidP="004033B5">
            <w:pPr>
              <w:jc w:val="center"/>
              <w:rPr>
                <w:bCs/>
                <w:snapToGrid w:val="0"/>
              </w:rPr>
            </w:pPr>
            <w:r w:rsidRPr="004033B5">
              <w:rPr>
                <w:bCs/>
                <w:snapToGrid w:val="0"/>
              </w:rPr>
              <w:t>1</w:t>
            </w:r>
          </w:p>
        </w:tc>
        <w:tc>
          <w:tcPr>
            <w:tcW w:w="2693"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833E32F" w14:textId="77777777" w:rsidR="004033B5" w:rsidRPr="004033B5" w:rsidRDefault="004033B5" w:rsidP="004033B5">
            <w:r w:rsidRPr="004033B5">
              <w:rPr>
                <w:snapToGrid w:val="0"/>
              </w:rPr>
              <w:t>Нормативная выработка</w:t>
            </w:r>
          </w:p>
        </w:tc>
        <w:tc>
          <w:tcPr>
            <w:tcW w:w="1213" w:type="dxa"/>
            <w:tcBorders>
              <w:top w:val="nil"/>
              <w:left w:val="nil"/>
              <w:bottom w:val="single" w:sz="4" w:space="0" w:color="auto"/>
              <w:right w:val="single" w:sz="4" w:space="0" w:color="auto"/>
            </w:tcBorders>
            <w:shd w:val="clear" w:color="auto" w:fill="auto"/>
            <w:vAlign w:val="center"/>
          </w:tcPr>
          <w:p w14:paraId="699F497B" w14:textId="77777777" w:rsidR="004033B5" w:rsidRPr="004033B5" w:rsidRDefault="004033B5" w:rsidP="004033B5">
            <w:pPr>
              <w:jc w:val="center"/>
              <w:rPr>
                <w:snapToGrid w:val="0"/>
              </w:rPr>
            </w:pPr>
            <w:r w:rsidRPr="004033B5">
              <w:rPr>
                <w:snapToGrid w:val="0"/>
              </w:rPr>
              <w:t>тыс. Гкал</w:t>
            </w: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D2D17F" w14:textId="77777777" w:rsidR="004033B5" w:rsidRPr="004033B5" w:rsidRDefault="004033B5" w:rsidP="004033B5">
            <w:pPr>
              <w:jc w:val="center"/>
            </w:pPr>
            <w:r w:rsidRPr="004033B5">
              <w:rPr>
                <w:snapToGrid w:val="0"/>
              </w:rPr>
              <w:t>4,383</w:t>
            </w:r>
          </w:p>
        </w:tc>
        <w:tc>
          <w:tcPr>
            <w:tcW w:w="1696" w:type="dxa"/>
            <w:tcBorders>
              <w:top w:val="single" w:sz="4" w:space="0" w:color="auto"/>
              <w:left w:val="nil"/>
              <w:bottom w:val="single" w:sz="4" w:space="0" w:color="auto"/>
              <w:right w:val="single" w:sz="4" w:space="0" w:color="auto"/>
            </w:tcBorders>
            <w:shd w:val="clear" w:color="auto" w:fill="auto"/>
            <w:noWrap/>
            <w:vAlign w:val="center"/>
          </w:tcPr>
          <w:p w14:paraId="18BBB880" w14:textId="77777777" w:rsidR="004033B5" w:rsidRPr="004033B5" w:rsidRDefault="004033B5" w:rsidP="004033B5">
            <w:pPr>
              <w:jc w:val="center"/>
              <w:rPr>
                <w:snapToGrid w:val="0"/>
              </w:rPr>
            </w:pPr>
            <w:r w:rsidRPr="004033B5">
              <w:rPr>
                <w:snapToGrid w:val="0"/>
              </w:rPr>
              <w:t>2,410</w:t>
            </w:r>
          </w:p>
        </w:tc>
        <w:tc>
          <w:tcPr>
            <w:tcW w:w="1702" w:type="dxa"/>
            <w:tcBorders>
              <w:top w:val="single" w:sz="4" w:space="0" w:color="auto"/>
              <w:left w:val="nil"/>
              <w:bottom w:val="single" w:sz="4" w:space="0" w:color="auto"/>
              <w:right w:val="single" w:sz="4" w:space="0" w:color="auto"/>
            </w:tcBorders>
            <w:shd w:val="clear" w:color="auto" w:fill="auto"/>
            <w:noWrap/>
            <w:vAlign w:val="center"/>
          </w:tcPr>
          <w:p w14:paraId="74A1C549" w14:textId="77777777" w:rsidR="004033B5" w:rsidRPr="004033B5" w:rsidRDefault="004033B5" w:rsidP="004033B5">
            <w:pPr>
              <w:jc w:val="center"/>
              <w:rPr>
                <w:snapToGrid w:val="0"/>
              </w:rPr>
            </w:pPr>
            <w:r w:rsidRPr="004033B5">
              <w:rPr>
                <w:snapToGrid w:val="0"/>
              </w:rPr>
              <w:t>1,973</w:t>
            </w:r>
          </w:p>
        </w:tc>
      </w:tr>
      <w:tr w:rsidR="004033B5" w:rsidRPr="004033B5" w14:paraId="537D108D" w14:textId="77777777" w:rsidTr="00E6267D">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tcPr>
          <w:p w14:paraId="7E2B99B9" w14:textId="77777777" w:rsidR="004033B5" w:rsidRPr="004033B5" w:rsidRDefault="004033B5" w:rsidP="004033B5">
            <w:pPr>
              <w:jc w:val="center"/>
              <w:rPr>
                <w:bCs/>
                <w:snapToGrid w:val="0"/>
              </w:rPr>
            </w:pPr>
            <w:r w:rsidRPr="004033B5">
              <w:rPr>
                <w:bCs/>
                <w:snapToGrid w:val="0"/>
              </w:rPr>
              <w:t>2</w:t>
            </w:r>
          </w:p>
        </w:tc>
        <w:tc>
          <w:tcPr>
            <w:tcW w:w="2693" w:type="dxa"/>
            <w:tcBorders>
              <w:top w:val="nil"/>
              <w:left w:val="single" w:sz="8" w:space="0" w:color="auto"/>
              <w:bottom w:val="single" w:sz="4" w:space="0" w:color="auto"/>
              <w:right w:val="single" w:sz="4" w:space="0" w:color="auto"/>
            </w:tcBorders>
            <w:shd w:val="clear" w:color="auto" w:fill="auto"/>
            <w:vAlign w:val="center"/>
          </w:tcPr>
          <w:p w14:paraId="69B55C0B" w14:textId="77777777" w:rsidR="004033B5" w:rsidRPr="004033B5" w:rsidRDefault="004033B5" w:rsidP="004033B5">
            <w:pPr>
              <w:rPr>
                <w:snapToGrid w:val="0"/>
              </w:rPr>
            </w:pPr>
            <w:r w:rsidRPr="004033B5">
              <w:rPr>
                <w:snapToGrid w:val="0"/>
              </w:rPr>
              <w:t>Расход на собственные нужды котельной</w:t>
            </w:r>
          </w:p>
        </w:tc>
        <w:tc>
          <w:tcPr>
            <w:tcW w:w="1213" w:type="dxa"/>
            <w:tcBorders>
              <w:top w:val="nil"/>
              <w:left w:val="nil"/>
              <w:bottom w:val="single" w:sz="4" w:space="0" w:color="auto"/>
              <w:right w:val="single" w:sz="4" w:space="0" w:color="auto"/>
            </w:tcBorders>
            <w:shd w:val="clear" w:color="auto" w:fill="auto"/>
            <w:vAlign w:val="center"/>
          </w:tcPr>
          <w:p w14:paraId="6D990C5A" w14:textId="77777777" w:rsidR="004033B5" w:rsidRPr="004033B5" w:rsidRDefault="004033B5" w:rsidP="004033B5">
            <w:pPr>
              <w:jc w:val="center"/>
              <w:rPr>
                <w:snapToGrid w:val="0"/>
              </w:rPr>
            </w:pPr>
            <w:r w:rsidRPr="004033B5">
              <w:rPr>
                <w:snapToGrid w:val="0"/>
              </w:rPr>
              <w:t>тыс. Гкал</w:t>
            </w:r>
          </w:p>
        </w:tc>
        <w:tc>
          <w:tcPr>
            <w:tcW w:w="1847" w:type="dxa"/>
            <w:tcBorders>
              <w:top w:val="nil"/>
              <w:left w:val="single" w:sz="4" w:space="0" w:color="auto"/>
              <w:bottom w:val="single" w:sz="4" w:space="0" w:color="auto"/>
              <w:right w:val="single" w:sz="4" w:space="0" w:color="auto"/>
            </w:tcBorders>
            <w:shd w:val="clear" w:color="auto" w:fill="auto"/>
            <w:noWrap/>
            <w:vAlign w:val="center"/>
          </w:tcPr>
          <w:p w14:paraId="237BCA4A" w14:textId="77777777" w:rsidR="004033B5" w:rsidRPr="004033B5" w:rsidRDefault="004033B5" w:rsidP="004033B5">
            <w:pPr>
              <w:jc w:val="center"/>
              <w:rPr>
                <w:snapToGrid w:val="0"/>
              </w:rPr>
            </w:pPr>
            <w:r w:rsidRPr="004033B5">
              <w:rPr>
                <w:snapToGrid w:val="0"/>
              </w:rPr>
              <w:t>0,000</w:t>
            </w:r>
          </w:p>
        </w:tc>
        <w:tc>
          <w:tcPr>
            <w:tcW w:w="1696" w:type="dxa"/>
            <w:tcBorders>
              <w:top w:val="nil"/>
              <w:left w:val="nil"/>
              <w:bottom w:val="single" w:sz="4" w:space="0" w:color="auto"/>
              <w:right w:val="single" w:sz="4" w:space="0" w:color="auto"/>
            </w:tcBorders>
            <w:shd w:val="clear" w:color="auto" w:fill="auto"/>
            <w:noWrap/>
            <w:vAlign w:val="center"/>
          </w:tcPr>
          <w:p w14:paraId="5F0C3A72" w14:textId="77777777" w:rsidR="004033B5" w:rsidRPr="004033B5" w:rsidRDefault="004033B5" w:rsidP="004033B5">
            <w:pPr>
              <w:jc w:val="center"/>
              <w:rPr>
                <w:snapToGrid w:val="0"/>
              </w:rPr>
            </w:pPr>
            <w:r w:rsidRPr="004033B5">
              <w:rPr>
                <w:snapToGrid w:val="0"/>
              </w:rPr>
              <w:t>0,000</w:t>
            </w:r>
          </w:p>
        </w:tc>
        <w:tc>
          <w:tcPr>
            <w:tcW w:w="1702" w:type="dxa"/>
            <w:tcBorders>
              <w:top w:val="nil"/>
              <w:left w:val="nil"/>
              <w:bottom w:val="single" w:sz="4" w:space="0" w:color="auto"/>
              <w:right w:val="single" w:sz="4" w:space="0" w:color="auto"/>
            </w:tcBorders>
            <w:shd w:val="clear" w:color="auto" w:fill="auto"/>
            <w:noWrap/>
            <w:vAlign w:val="center"/>
          </w:tcPr>
          <w:p w14:paraId="732AFEC7" w14:textId="77777777" w:rsidR="004033B5" w:rsidRPr="004033B5" w:rsidRDefault="004033B5" w:rsidP="004033B5">
            <w:pPr>
              <w:jc w:val="center"/>
              <w:rPr>
                <w:snapToGrid w:val="0"/>
              </w:rPr>
            </w:pPr>
            <w:r w:rsidRPr="004033B5">
              <w:rPr>
                <w:snapToGrid w:val="0"/>
              </w:rPr>
              <w:t>0,000</w:t>
            </w:r>
          </w:p>
        </w:tc>
      </w:tr>
      <w:tr w:rsidR="004033B5" w:rsidRPr="004033B5" w14:paraId="4AD98721" w14:textId="77777777" w:rsidTr="00E6267D">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tcPr>
          <w:p w14:paraId="7FF0DF97" w14:textId="77777777" w:rsidR="004033B5" w:rsidRPr="004033B5" w:rsidRDefault="004033B5" w:rsidP="004033B5">
            <w:pPr>
              <w:jc w:val="center"/>
              <w:rPr>
                <w:bCs/>
                <w:snapToGrid w:val="0"/>
              </w:rPr>
            </w:pPr>
            <w:r w:rsidRPr="004033B5">
              <w:rPr>
                <w:bCs/>
                <w:snapToGrid w:val="0"/>
              </w:rPr>
              <w:t>3</w:t>
            </w:r>
          </w:p>
        </w:tc>
        <w:tc>
          <w:tcPr>
            <w:tcW w:w="2693" w:type="dxa"/>
            <w:tcBorders>
              <w:top w:val="nil"/>
              <w:left w:val="single" w:sz="8" w:space="0" w:color="auto"/>
              <w:bottom w:val="single" w:sz="4" w:space="0" w:color="auto"/>
              <w:right w:val="single" w:sz="4" w:space="0" w:color="auto"/>
            </w:tcBorders>
            <w:shd w:val="clear" w:color="auto" w:fill="auto"/>
            <w:noWrap/>
            <w:vAlign w:val="center"/>
          </w:tcPr>
          <w:p w14:paraId="56BE930C" w14:textId="77777777" w:rsidR="004033B5" w:rsidRPr="004033B5" w:rsidRDefault="004033B5" w:rsidP="004033B5">
            <w:pPr>
              <w:rPr>
                <w:snapToGrid w:val="0"/>
              </w:rPr>
            </w:pPr>
            <w:r w:rsidRPr="004033B5">
              <w:rPr>
                <w:snapToGrid w:val="0"/>
              </w:rPr>
              <w:t xml:space="preserve">Полезный отпуск в сеть </w:t>
            </w:r>
          </w:p>
        </w:tc>
        <w:tc>
          <w:tcPr>
            <w:tcW w:w="1213" w:type="dxa"/>
            <w:tcBorders>
              <w:top w:val="nil"/>
              <w:left w:val="nil"/>
              <w:bottom w:val="single" w:sz="4" w:space="0" w:color="auto"/>
              <w:right w:val="single" w:sz="4" w:space="0" w:color="auto"/>
            </w:tcBorders>
            <w:shd w:val="clear" w:color="auto" w:fill="auto"/>
            <w:vAlign w:val="center"/>
          </w:tcPr>
          <w:p w14:paraId="681C227A" w14:textId="77777777" w:rsidR="004033B5" w:rsidRPr="004033B5" w:rsidRDefault="004033B5" w:rsidP="004033B5">
            <w:pPr>
              <w:jc w:val="center"/>
              <w:rPr>
                <w:snapToGrid w:val="0"/>
              </w:rPr>
            </w:pPr>
            <w:r w:rsidRPr="004033B5">
              <w:rPr>
                <w:snapToGrid w:val="0"/>
              </w:rPr>
              <w:t>тыс. Гкал</w:t>
            </w:r>
          </w:p>
        </w:tc>
        <w:tc>
          <w:tcPr>
            <w:tcW w:w="1847" w:type="dxa"/>
            <w:tcBorders>
              <w:top w:val="nil"/>
              <w:left w:val="single" w:sz="4" w:space="0" w:color="auto"/>
              <w:bottom w:val="single" w:sz="4" w:space="0" w:color="auto"/>
              <w:right w:val="single" w:sz="4" w:space="0" w:color="auto"/>
            </w:tcBorders>
            <w:shd w:val="clear" w:color="auto" w:fill="auto"/>
            <w:noWrap/>
            <w:vAlign w:val="center"/>
          </w:tcPr>
          <w:p w14:paraId="1A638A79" w14:textId="77777777" w:rsidR="004033B5" w:rsidRPr="004033B5" w:rsidRDefault="004033B5" w:rsidP="004033B5">
            <w:pPr>
              <w:jc w:val="center"/>
              <w:rPr>
                <w:snapToGrid w:val="0"/>
              </w:rPr>
            </w:pPr>
            <w:r w:rsidRPr="004033B5">
              <w:rPr>
                <w:snapToGrid w:val="0"/>
              </w:rPr>
              <w:t>4,383</w:t>
            </w:r>
          </w:p>
        </w:tc>
        <w:tc>
          <w:tcPr>
            <w:tcW w:w="1696" w:type="dxa"/>
            <w:tcBorders>
              <w:top w:val="nil"/>
              <w:left w:val="nil"/>
              <w:bottom w:val="single" w:sz="4" w:space="0" w:color="auto"/>
              <w:right w:val="single" w:sz="4" w:space="0" w:color="auto"/>
            </w:tcBorders>
            <w:shd w:val="clear" w:color="auto" w:fill="auto"/>
            <w:noWrap/>
            <w:vAlign w:val="center"/>
          </w:tcPr>
          <w:p w14:paraId="77C409DD" w14:textId="77777777" w:rsidR="004033B5" w:rsidRPr="004033B5" w:rsidRDefault="004033B5" w:rsidP="004033B5">
            <w:pPr>
              <w:jc w:val="center"/>
              <w:rPr>
                <w:snapToGrid w:val="0"/>
              </w:rPr>
            </w:pPr>
            <w:r w:rsidRPr="004033B5">
              <w:rPr>
                <w:snapToGrid w:val="0"/>
              </w:rPr>
              <w:t>2,410</w:t>
            </w:r>
          </w:p>
        </w:tc>
        <w:tc>
          <w:tcPr>
            <w:tcW w:w="1702" w:type="dxa"/>
            <w:tcBorders>
              <w:top w:val="nil"/>
              <w:left w:val="nil"/>
              <w:bottom w:val="single" w:sz="4" w:space="0" w:color="auto"/>
              <w:right w:val="single" w:sz="4" w:space="0" w:color="auto"/>
            </w:tcBorders>
            <w:shd w:val="clear" w:color="auto" w:fill="auto"/>
            <w:noWrap/>
            <w:vAlign w:val="center"/>
          </w:tcPr>
          <w:p w14:paraId="36BB4F2F" w14:textId="77777777" w:rsidR="004033B5" w:rsidRPr="004033B5" w:rsidRDefault="004033B5" w:rsidP="004033B5">
            <w:pPr>
              <w:jc w:val="center"/>
              <w:rPr>
                <w:snapToGrid w:val="0"/>
              </w:rPr>
            </w:pPr>
            <w:r w:rsidRPr="004033B5">
              <w:rPr>
                <w:snapToGrid w:val="0"/>
              </w:rPr>
              <w:t>1,973</w:t>
            </w:r>
          </w:p>
        </w:tc>
      </w:tr>
      <w:tr w:rsidR="004033B5" w:rsidRPr="004033B5" w14:paraId="64F38AD3" w14:textId="77777777" w:rsidTr="00E6267D">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tcPr>
          <w:p w14:paraId="1621DAA7" w14:textId="77777777" w:rsidR="004033B5" w:rsidRPr="004033B5" w:rsidRDefault="004033B5" w:rsidP="004033B5">
            <w:pPr>
              <w:jc w:val="center"/>
              <w:rPr>
                <w:bCs/>
                <w:snapToGrid w:val="0"/>
              </w:rPr>
            </w:pPr>
            <w:r w:rsidRPr="004033B5">
              <w:rPr>
                <w:bCs/>
                <w:snapToGrid w:val="0"/>
              </w:rPr>
              <w:t>4</w:t>
            </w:r>
          </w:p>
        </w:tc>
        <w:tc>
          <w:tcPr>
            <w:tcW w:w="2693" w:type="dxa"/>
            <w:tcBorders>
              <w:top w:val="nil"/>
              <w:left w:val="single" w:sz="8" w:space="0" w:color="auto"/>
              <w:bottom w:val="single" w:sz="4" w:space="0" w:color="auto"/>
              <w:right w:val="single" w:sz="4" w:space="0" w:color="auto"/>
            </w:tcBorders>
            <w:shd w:val="clear" w:color="auto" w:fill="auto"/>
            <w:noWrap/>
            <w:vAlign w:val="center"/>
          </w:tcPr>
          <w:p w14:paraId="2BCDEE18" w14:textId="77777777" w:rsidR="004033B5" w:rsidRPr="004033B5" w:rsidRDefault="004033B5" w:rsidP="004033B5">
            <w:pPr>
              <w:rPr>
                <w:snapToGrid w:val="0"/>
              </w:rPr>
            </w:pPr>
            <w:r w:rsidRPr="004033B5">
              <w:rPr>
                <w:snapToGrid w:val="0"/>
              </w:rPr>
              <w:t>Потери в сетях предприятия</w:t>
            </w:r>
          </w:p>
        </w:tc>
        <w:tc>
          <w:tcPr>
            <w:tcW w:w="1213" w:type="dxa"/>
            <w:tcBorders>
              <w:top w:val="nil"/>
              <w:left w:val="nil"/>
              <w:bottom w:val="single" w:sz="4" w:space="0" w:color="auto"/>
              <w:right w:val="single" w:sz="4" w:space="0" w:color="auto"/>
            </w:tcBorders>
            <w:shd w:val="clear" w:color="auto" w:fill="auto"/>
            <w:vAlign w:val="center"/>
          </w:tcPr>
          <w:p w14:paraId="1633D5C1" w14:textId="77777777" w:rsidR="004033B5" w:rsidRPr="004033B5" w:rsidRDefault="004033B5" w:rsidP="004033B5">
            <w:pPr>
              <w:jc w:val="center"/>
              <w:rPr>
                <w:snapToGrid w:val="0"/>
              </w:rPr>
            </w:pPr>
            <w:r w:rsidRPr="004033B5">
              <w:rPr>
                <w:snapToGrid w:val="0"/>
              </w:rPr>
              <w:t>тыс. Гкал</w:t>
            </w:r>
          </w:p>
        </w:tc>
        <w:tc>
          <w:tcPr>
            <w:tcW w:w="1847" w:type="dxa"/>
            <w:tcBorders>
              <w:top w:val="nil"/>
              <w:left w:val="single" w:sz="4" w:space="0" w:color="auto"/>
              <w:bottom w:val="single" w:sz="4" w:space="0" w:color="auto"/>
              <w:right w:val="single" w:sz="4" w:space="0" w:color="auto"/>
            </w:tcBorders>
            <w:shd w:val="clear" w:color="auto" w:fill="auto"/>
            <w:noWrap/>
            <w:vAlign w:val="center"/>
          </w:tcPr>
          <w:p w14:paraId="5D9C0815" w14:textId="77777777" w:rsidR="004033B5" w:rsidRPr="004033B5" w:rsidRDefault="004033B5" w:rsidP="004033B5">
            <w:pPr>
              <w:jc w:val="center"/>
              <w:rPr>
                <w:snapToGrid w:val="0"/>
              </w:rPr>
            </w:pPr>
            <w:r w:rsidRPr="004033B5">
              <w:rPr>
                <w:snapToGrid w:val="0"/>
              </w:rPr>
              <w:t>0,000</w:t>
            </w:r>
          </w:p>
        </w:tc>
        <w:tc>
          <w:tcPr>
            <w:tcW w:w="1696" w:type="dxa"/>
            <w:tcBorders>
              <w:top w:val="nil"/>
              <w:left w:val="nil"/>
              <w:bottom w:val="single" w:sz="4" w:space="0" w:color="auto"/>
              <w:right w:val="single" w:sz="4" w:space="0" w:color="auto"/>
            </w:tcBorders>
            <w:shd w:val="clear" w:color="auto" w:fill="auto"/>
            <w:noWrap/>
            <w:vAlign w:val="center"/>
          </w:tcPr>
          <w:p w14:paraId="45EEE598" w14:textId="77777777" w:rsidR="004033B5" w:rsidRPr="004033B5" w:rsidRDefault="004033B5" w:rsidP="004033B5">
            <w:pPr>
              <w:jc w:val="center"/>
              <w:rPr>
                <w:snapToGrid w:val="0"/>
              </w:rPr>
            </w:pPr>
            <w:r w:rsidRPr="004033B5">
              <w:rPr>
                <w:snapToGrid w:val="0"/>
              </w:rPr>
              <w:t>0,000</w:t>
            </w:r>
          </w:p>
        </w:tc>
        <w:tc>
          <w:tcPr>
            <w:tcW w:w="1702" w:type="dxa"/>
            <w:tcBorders>
              <w:top w:val="nil"/>
              <w:left w:val="nil"/>
              <w:bottom w:val="single" w:sz="4" w:space="0" w:color="auto"/>
              <w:right w:val="single" w:sz="4" w:space="0" w:color="auto"/>
            </w:tcBorders>
            <w:shd w:val="clear" w:color="auto" w:fill="auto"/>
            <w:noWrap/>
            <w:vAlign w:val="center"/>
          </w:tcPr>
          <w:p w14:paraId="78EADB7F" w14:textId="77777777" w:rsidR="004033B5" w:rsidRPr="004033B5" w:rsidRDefault="004033B5" w:rsidP="004033B5">
            <w:pPr>
              <w:jc w:val="center"/>
              <w:rPr>
                <w:snapToGrid w:val="0"/>
              </w:rPr>
            </w:pPr>
            <w:r w:rsidRPr="004033B5">
              <w:rPr>
                <w:snapToGrid w:val="0"/>
              </w:rPr>
              <w:t>0,000</w:t>
            </w:r>
          </w:p>
        </w:tc>
      </w:tr>
      <w:tr w:rsidR="004033B5" w:rsidRPr="004033B5" w14:paraId="7E2A30FD" w14:textId="77777777" w:rsidTr="00E6267D">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tcPr>
          <w:p w14:paraId="6E21ABDF" w14:textId="77777777" w:rsidR="004033B5" w:rsidRPr="004033B5" w:rsidRDefault="004033B5" w:rsidP="004033B5">
            <w:pPr>
              <w:jc w:val="center"/>
              <w:rPr>
                <w:bCs/>
                <w:snapToGrid w:val="0"/>
              </w:rPr>
            </w:pPr>
            <w:r w:rsidRPr="004033B5">
              <w:rPr>
                <w:bCs/>
                <w:snapToGrid w:val="0"/>
              </w:rPr>
              <w:t>5</w:t>
            </w:r>
          </w:p>
        </w:tc>
        <w:tc>
          <w:tcPr>
            <w:tcW w:w="2693" w:type="dxa"/>
            <w:tcBorders>
              <w:top w:val="nil"/>
              <w:left w:val="single" w:sz="8" w:space="0" w:color="auto"/>
              <w:bottom w:val="single" w:sz="4" w:space="0" w:color="auto"/>
              <w:right w:val="single" w:sz="4" w:space="0" w:color="auto"/>
            </w:tcBorders>
            <w:shd w:val="clear" w:color="auto" w:fill="auto"/>
            <w:noWrap/>
            <w:vAlign w:val="center"/>
          </w:tcPr>
          <w:p w14:paraId="1CCB8772" w14:textId="77777777" w:rsidR="004033B5" w:rsidRPr="004033B5" w:rsidRDefault="004033B5" w:rsidP="004033B5">
            <w:pPr>
              <w:rPr>
                <w:snapToGrid w:val="0"/>
              </w:rPr>
            </w:pPr>
            <w:r w:rsidRPr="004033B5">
              <w:rPr>
                <w:snapToGrid w:val="0"/>
              </w:rPr>
              <w:t>Полезный отпуск (потреб рынок + производственные нужды)</w:t>
            </w:r>
          </w:p>
        </w:tc>
        <w:tc>
          <w:tcPr>
            <w:tcW w:w="1213" w:type="dxa"/>
            <w:tcBorders>
              <w:top w:val="nil"/>
              <w:left w:val="nil"/>
              <w:bottom w:val="single" w:sz="4" w:space="0" w:color="auto"/>
              <w:right w:val="single" w:sz="4" w:space="0" w:color="auto"/>
            </w:tcBorders>
            <w:shd w:val="clear" w:color="auto" w:fill="auto"/>
            <w:vAlign w:val="center"/>
          </w:tcPr>
          <w:p w14:paraId="4717D696" w14:textId="77777777" w:rsidR="004033B5" w:rsidRPr="004033B5" w:rsidRDefault="004033B5" w:rsidP="004033B5">
            <w:pPr>
              <w:jc w:val="center"/>
              <w:rPr>
                <w:snapToGrid w:val="0"/>
              </w:rPr>
            </w:pPr>
            <w:r w:rsidRPr="004033B5">
              <w:rPr>
                <w:snapToGrid w:val="0"/>
              </w:rPr>
              <w:t>тыс. Гкал</w:t>
            </w:r>
          </w:p>
        </w:tc>
        <w:tc>
          <w:tcPr>
            <w:tcW w:w="1847" w:type="dxa"/>
            <w:tcBorders>
              <w:top w:val="nil"/>
              <w:left w:val="single" w:sz="4" w:space="0" w:color="auto"/>
              <w:bottom w:val="single" w:sz="4" w:space="0" w:color="auto"/>
              <w:right w:val="single" w:sz="4" w:space="0" w:color="auto"/>
            </w:tcBorders>
            <w:shd w:val="clear" w:color="auto" w:fill="auto"/>
            <w:noWrap/>
            <w:vAlign w:val="center"/>
          </w:tcPr>
          <w:p w14:paraId="78901ED7" w14:textId="77777777" w:rsidR="004033B5" w:rsidRPr="004033B5" w:rsidRDefault="004033B5" w:rsidP="004033B5">
            <w:pPr>
              <w:jc w:val="center"/>
              <w:rPr>
                <w:snapToGrid w:val="0"/>
              </w:rPr>
            </w:pPr>
            <w:r w:rsidRPr="004033B5">
              <w:rPr>
                <w:snapToGrid w:val="0"/>
              </w:rPr>
              <w:t>4,383</w:t>
            </w:r>
          </w:p>
        </w:tc>
        <w:tc>
          <w:tcPr>
            <w:tcW w:w="1696" w:type="dxa"/>
            <w:tcBorders>
              <w:top w:val="nil"/>
              <w:left w:val="nil"/>
              <w:bottom w:val="single" w:sz="4" w:space="0" w:color="auto"/>
              <w:right w:val="single" w:sz="4" w:space="0" w:color="auto"/>
            </w:tcBorders>
            <w:shd w:val="clear" w:color="auto" w:fill="auto"/>
            <w:noWrap/>
            <w:vAlign w:val="center"/>
          </w:tcPr>
          <w:p w14:paraId="4BFC22F4" w14:textId="77777777" w:rsidR="004033B5" w:rsidRPr="004033B5" w:rsidRDefault="004033B5" w:rsidP="004033B5">
            <w:pPr>
              <w:jc w:val="center"/>
              <w:rPr>
                <w:snapToGrid w:val="0"/>
              </w:rPr>
            </w:pPr>
            <w:r w:rsidRPr="004033B5">
              <w:rPr>
                <w:snapToGrid w:val="0"/>
              </w:rPr>
              <w:t>2,410</w:t>
            </w:r>
          </w:p>
        </w:tc>
        <w:tc>
          <w:tcPr>
            <w:tcW w:w="1702" w:type="dxa"/>
            <w:tcBorders>
              <w:top w:val="nil"/>
              <w:left w:val="nil"/>
              <w:bottom w:val="single" w:sz="4" w:space="0" w:color="auto"/>
              <w:right w:val="single" w:sz="4" w:space="0" w:color="auto"/>
            </w:tcBorders>
            <w:shd w:val="clear" w:color="auto" w:fill="auto"/>
            <w:noWrap/>
            <w:vAlign w:val="center"/>
          </w:tcPr>
          <w:p w14:paraId="22D5C66E" w14:textId="77777777" w:rsidR="004033B5" w:rsidRPr="004033B5" w:rsidRDefault="004033B5" w:rsidP="004033B5">
            <w:pPr>
              <w:jc w:val="center"/>
              <w:rPr>
                <w:snapToGrid w:val="0"/>
              </w:rPr>
            </w:pPr>
            <w:r w:rsidRPr="004033B5">
              <w:rPr>
                <w:snapToGrid w:val="0"/>
              </w:rPr>
              <w:t>1,973</w:t>
            </w:r>
          </w:p>
        </w:tc>
      </w:tr>
      <w:tr w:rsidR="004033B5" w:rsidRPr="004033B5" w14:paraId="29DBB76E" w14:textId="77777777" w:rsidTr="00E6267D">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tcPr>
          <w:p w14:paraId="33A6619B" w14:textId="77777777" w:rsidR="004033B5" w:rsidRPr="004033B5" w:rsidRDefault="004033B5" w:rsidP="004033B5">
            <w:pPr>
              <w:jc w:val="center"/>
              <w:rPr>
                <w:bCs/>
                <w:snapToGrid w:val="0"/>
              </w:rPr>
            </w:pPr>
            <w:r w:rsidRPr="004033B5">
              <w:rPr>
                <w:bCs/>
                <w:snapToGrid w:val="0"/>
              </w:rPr>
              <w:t>6</w:t>
            </w:r>
          </w:p>
        </w:tc>
        <w:tc>
          <w:tcPr>
            <w:tcW w:w="2693" w:type="dxa"/>
            <w:tcBorders>
              <w:top w:val="nil"/>
              <w:left w:val="single" w:sz="8" w:space="0" w:color="auto"/>
              <w:bottom w:val="single" w:sz="4" w:space="0" w:color="auto"/>
              <w:right w:val="single" w:sz="4" w:space="0" w:color="auto"/>
            </w:tcBorders>
            <w:shd w:val="clear" w:color="auto" w:fill="auto"/>
            <w:noWrap/>
            <w:vAlign w:val="center"/>
          </w:tcPr>
          <w:p w14:paraId="10FB4F5A" w14:textId="77777777" w:rsidR="004033B5" w:rsidRPr="004033B5" w:rsidRDefault="004033B5" w:rsidP="004033B5">
            <w:pPr>
              <w:rPr>
                <w:snapToGrid w:val="0"/>
              </w:rPr>
            </w:pPr>
            <w:r w:rsidRPr="004033B5">
              <w:rPr>
                <w:snapToGrid w:val="0"/>
              </w:rPr>
              <w:t>Полезный отпуск на потребительский рынок, в том числе:</w:t>
            </w:r>
          </w:p>
        </w:tc>
        <w:tc>
          <w:tcPr>
            <w:tcW w:w="1213" w:type="dxa"/>
            <w:tcBorders>
              <w:top w:val="nil"/>
              <w:left w:val="nil"/>
              <w:bottom w:val="single" w:sz="4" w:space="0" w:color="auto"/>
              <w:right w:val="single" w:sz="4" w:space="0" w:color="auto"/>
            </w:tcBorders>
            <w:shd w:val="clear" w:color="auto" w:fill="auto"/>
            <w:vAlign w:val="center"/>
          </w:tcPr>
          <w:p w14:paraId="141FF395" w14:textId="77777777" w:rsidR="004033B5" w:rsidRPr="004033B5" w:rsidRDefault="004033B5" w:rsidP="004033B5">
            <w:pPr>
              <w:jc w:val="center"/>
              <w:rPr>
                <w:snapToGrid w:val="0"/>
              </w:rPr>
            </w:pPr>
            <w:r w:rsidRPr="004033B5">
              <w:rPr>
                <w:snapToGrid w:val="0"/>
              </w:rPr>
              <w:t>тыс. Гкал</w:t>
            </w:r>
          </w:p>
        </w:tc>
        <w:tc>
          <w:tcPr>
            <w:tcW w:w="1847" w:type="dxa"/>
            <w:tcBorders>
              <w:top w:val="nil"/>
              <w:left w:val="single" w:sz="4" w:space="0" w:color="auto"/>
              <w:bottom w:val="single" w:sz="4" w:space="0" w:color="auto"/>
              <w:right w:val="single" w:sz="4" w:space="0" w:color="auto"/>
            </w:tcBorders>
            <w:shd w:val="clear" w:color="auto" w:fill="auto"/>
            <w:noWrap/>
            <w:vAlign w:val="center"/>
          </w:tcPr>
          <w:p w14:paraId="28D06456" w14:textId="77777777" w:rsidR="004033B5" w:rsidRPr="004033B5" w:rsidRDefault="004033B5" w:rsidP="004033B5">
            <w:pPr>
              <w:jc w:val="center"/>
              <w:rPr>
                <w:snapToGrid w:val="0"/>
              </w:rPr>
            </w:pPr>
            <w:r w:rsidRPr="004033B5">
              <w:rPr>
                <w:snapToGrid w:val="0"/>
              </w:rPr>
              <w:t>0,404</w:t>
            </w:r>
          </w:p>
        </w:tc>
        <w:tc>
          <w:tcPr>
            <w:tcW w:w="1696" w:type="dxa"/>
            <w:tcBorders>
              <w:top w:val="nil"/>
              <w:left w:val="nil"/>
              <w:bottom w:val="single" w:sz="4" w:space="0" w:color="auto"/>
              <w:right w:val="single" w:sz="4" w:space="0" w:color="auto"/>
            </w:tcBorders>
            <w:shd w:val="clear" w:color="auto" w:fill="auto"/>
            <w:noWrap/>
            <w:vAlign w:val="center"/>
          </w:tcPr>
          <w:p w14:paraId="5DA5FC79" w14:textId="77777777" w:rsidR="004033B5" w:rsidRPr="004033B5" w:rsidRDefault="004033B5" w:rsidP="004033B5">
            <w:pPr>
              <w:jc w:val="center"/>
              <w:rPr>
                <w:snapToGrid w:val="0"/>
              </w:rPr>
            </w:pPr>
            <w:r w:rsidRPr="004033B5">
              <w:rPr>
                <w:snapToGrid w:val="0"/>
              </w:rPr>
              <w:t>0,222</w:t>
            </w:r>
          </w:p>
        </w:tc>
        <w:tc>
          <w:tcPr>
            <w:tcW w:w="1702" w:type="dxa"/>
            <w:tcBorders>
              <w:top w:val="nil"/>
              <w:left w:val="nil"/>
              <w:bottom w:val="single" w:sz="4" w:space="0" w:color="auto"/>
              <w:right w:val="single" w:sz="4" w:space="0" w:color="auto"/>
            </w:tcBorders>
            <w:shd w:val="clear" w:color="auto" w:fill="auto"/>
            <w:noWrap/>
            <w:vAlign w:val="center"/>
          </w:tcPr>
          <w:p w14:paraId="43D3A7DE" w14:textId="77777777" w:rsidR="004033B5" w:rsidRPr="004033B5" w:rsidRDefault="004033B5" w:rsidP="004033B5">
            <w:pPr>
              <w:jc w:val="center"/>
              <w:rPr>
                <w:snapToGrid w:val="0"/>
              </w:rPr>
            </w:pPr>
            <w:r w:rsidRPr="004033B5">
              <w:rPr>
                <w:snapToGrid w:val="0"/>
              </w:rPr>
              <w:t>0,182</w:t>
            </w:r>
          </w:p>
        </w:tc>
      </w:tr>
      <w:tr w:rsidR="004033B5" w:rsidRPr="004033B5" w14:paraId="392FCD65" w14:textId="77777777" w:rsidTr="00E6267D">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tcPr>
          <w:p w14:paraId="6D18D13F" w14:textId="77777777" w:rsidR="004033B5" w:rsidRPr="004033B5" w:rsidRDefault="004033B5" w:rsidP="004033B5">
            <w:pPr>
              <w:jc w:val="center"/>
              <w:rPr>
                <w:bCs/>
                <w:snapToGrid w:val="0"/>
              </w:rPr>
            </w:pPr>
            <w:r w:rsidRPr="004033B5">
              <w:rPr>
                <w:bCs/>
                <w:snapToGrid w:val="0"/>
              </w:rPr>
              <w:t>6.1</w:t>
            </w:r>
          </w:p>
        </w:tc>
        <w:tc>
          <w:tcPr>
            <w:tcW w:w="2693" w:type="dxa"/>
            <w:tcBorders>
              <w:top w:val="nil"/>
              <w:left w:val="single" w:sz="8" w:space="0" w:color="auto"/>
              <w:bottom w:val="single" w:sz="4" w:space="0" w:color="auto"/>
              <w:right w:val="single" w:sz="4" w:space="0" w:color="auto"/>
            </w:tcBorders>
            <w:shd w:val="clear" w:color="auto" w:fill="auto"/>
            <w:noWrap/>
            <w:vAlign w:val="center"/>
          </w:tcPr>
          <w:p w14:paraId="6C20595E" w14:textId="77777777" w:rsidR="004033B5" w:rsidRPr="004033B5" w:rsidRDefault="004033B5" w:rsidP="004033B5">
            <w:pPr>
              <w:rPr>
                <w:snapToGrid w:val="0"/>
              </w:rPr>
            </w:pPr>
            <w:r w:rsidRPr="004033B5">
              <w:rPr>
                <w:snapToGrid w:val="0"/>
              </w:rPr>
              <w:t xml:space="preserve"> -  отпуск жилищным организациям</w:t>
            </w:r>
          </w:p>
        </w:tc>
        <w:tc>
          <w:tcPr>
            <w:tcW w:w="1213" w:type="dxa"/>
            <w:tcBorders>
              <w:top w:val="nil"/>
              <w:left w:val="nil"/>
              <w:bottom w:val="single" w:sz="4" w:space="0" w:color="auto"/>
              <w:right w:val="single" w:sz="4" w:space="0" w:color="auto"/>
            </w:tcBorders>
            <w:shd w:val="clear" w:color="auto" w:fill="auto"/>
            <w:vAlign w:val="center"/>
          </w:tcPr>
          <w:p w14:paraId="3011522D" w14:textId="77777777" w:rsidR="004033B5" w:rsidRPr="004033B5" w:rsidRDefault="004033B5" w:rsidP="004033B5">
            <w:pPr>
              <w:jc w:val="center"/>
              <w:rPr>
                <w:snapToGrid w:val="0"/>
              </w:rPr>
            </w:pPr>
            <w:r w:rsidRPr="004033B5">
              <w:rPr>
                <w:snapToGrid w:val="0"/>
              </w:rPr>
              <w:t>тыс. Гкал</w:t>
            </w: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8A58E6" w14:textId="77777777" w:rsidR="004033B5" w:rsidRPr="004033B5" w:rsidRDefault="004033B5" w:rsidP="004033B5">
            <w:pPr>
              <w:jc w:val="center"/>
              <w:rPr>
                <w:snapToGrid w:val="0"/>
              </w:rPr>
            </w:pPr>
            <w:r w:rsidRPr="004033B5">
              <w:rPr>
                <w:snapToGrid w:val="0"/>
              </w:rPr>
              <w:t>0,404</w:t>
            </w:r>
          </w:p>
        </w:tc>
        <w:tc>
          <w:tcPr>
            <w:tcW w:w="1696" w:type="dxa"/>
            <w:tcBorders>
              <w:top w:val="single" w:sz="4" w:space="0" w:color="auto"/>
              <w:left w:val="nil"/>
              <w:bottom w:val="single" w:sz="4" w:space="0" w:color="auto"/>
              <w:right w:val="single" w:sz="4" w:space="0" w:color="auto"/>
            </w:tcBorders>
            <w:shd w:val="clear" w:color="auto" w:fill="auto"/>
            <w:noWrap/>
            <w:vAlign w:val="center"/>
          </w:tcPr>
          <w:p w14:paraId="0D812D26" w14:textId="77777777" w:rsidR="004033B5" w:rsidRPr="004033B5" w:rsidRDefault="004033B5" w:rsidP="004033B5">
            <w:pPr>
              <w:jc w:val="center"/>
              <w:rPr>
                <w:snapToGrid w:val="0"/>
              </w:rPr>
            </w:pPr>
            <w:r w:rsidRPr="004033B5">
              <w:rPr>
                <w:snapToGrid w:val="0"/>
              </w:rPr>
              <w:t>0,222</w:t>
            </w:r>
          </w:p>
        </w:tc>
        <w:tc>
          <w:tcPr>
            <w:tcW w:w="1702" w:type="dxa"/>
            <w:tcBorders>
              <w:top w:val="single" w:sz="4" w:space="0" w:color="auto"/>
              <w:left w:val="nil"/>
              <w:bottom w:val="single" w:sz="4" w:space="0" w:color="auto"/>
              <w:right w:val="single" w:sz="4" w:space="0" w:color="auto"/>
            </w:tcBorders>
            <w:shd w:val="clear" w:color="auto" w:fill="auto"/>
            <w:noWrap/>
            <w:vAlign w:val="center"/>
          </w:tcPr>
          <w:p w14:paraId="2FADCA1F" w14:textId="77777777" w:rsidR="004033B5" w:rsidRPr="004033B5" w:rsidRDefault="004033B5" w:rsidP="004033B5">
            <w:pPr>
              <w:jc w:val="center"/>
              <w:rPr>
                <w:snapToGrid w:val="0"/>
              </w:rPr>
            </w:pPr>
            <w:r w:rsidRPr="004033B5">
              <w:rPr>
                <w:snapToGrid w:val="0"/>
              </w:rPr>
              <w:t>0,182</w:t>
            </w:r>
          </w:p>
        </w:tc>
      </w:tr>
      <w:tr w:rsidR="004033B5" w:rsidRPr="004033B5" w14:paraId="787BB27F" w14:textId="77777777" w:rsidTr="00E6267D">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tcPr>
          <w:p w14:paraId="79E77620" w14:textId="77777777" w:rsidR="004033B5" w:rsidRPr="004033B5" w:rsidRDefault="004033B5" w:rsidP="004033B5">
            <w:pPr>
              <w:jc w:val="center"/>
              <w:rPr>
                <w:bCs/>
                <w:snapToGrid w:val="0"/>
              </w:rPr>
            </w:pPr>
            <w:r w:rsidRPr="004033B5">
              <w:rPr>
                <w:bCs/>
                <w:snapToGrid w:val="0"/>
              </w:rPr>
              <w:t>6.2</w:t>
            </w:r>
          </w:p>
        </w:tc>
        <w:tc>
          <w:tcPr>
            <w:tcW w:w="2693" w:type="dxa"/>
            <w:tcBorders>
              <w:top w:val="nil"/>
              <w:left w:val="single" w:sz="8" w:space="0" w:color="auto"/>
              <w:bottom w:val="single" w:sz="4" w:space="0" w:color="auto"/>
              <w:right w:val="single" w:sz="4" w:space="0" w:color="auto"/>
            </w:tcBorders>
            <w:shd w:val="clear" w:color="auto" w:fill="auto"/>
            <w:noWrap/>
            <w:vAlign w:val="center"/>
          </w:tcPr>
          <w:p w14:paraId="3FABB30B" w14:textId="77777777" w:rsidR="004033B5" w:rsidRPr="004033B5" w:rsidRDefault="004033B5" w:rsidP="004033B5">
            <w:pPr>
              <w:rPr>
                <w:snapToGrid w:val="0"/>
              </w:rPr>
            </w:pPr>
            <w:r w:rsidRPr="004033B5">
              <w:rPr>
                <w:snapToGrid w:val="0"/>
              </w:rPr>
              <w:t xml:space="preserve"> -  отпуск бюджетным потребителям</w:t>
            </w:r>
          </w:p>
        </w:tc>
        <w:tc>
          <w:tcPr>
            <w:tcW w:w="1213" w:type="dxa"/>
            <w:tcBorders>
              <w:top w:val="nil"/>
              <w:left w:val="nil"/>
              <w:bottom w:val="single" w:sz="4" w:space="0" w:color="auto"/>
              <w:right w:val="single" w:sz="4" w:space="0" w:color="auto"/>
            </w:tcBorders>
            <w:shd w:val="clear" w:color="auto" w:fill="auto"/>
            <w:vAlign w:val="center"/>
          </w:tcPr>
          <w:p w14:paraId="39008BEE" w14:textId="77777777" w:rsidR="004033B5" w:rsidRPr="004033B5" w:rsidRDefault="004033B5" w:rsidP="004033B5">
            <w:pPr>
              <w:jc w:val="center"/>
              <w:rPr>
                <w:snapToGrid w:val="0"/>
              </w:rPr>
            </w:pPr>
            <w:r w:rsidRPr="004033B5">
              <w:rPr>
                <w:snapToGrid w:val="0"/>
              </w:rPr>
              <w:t>тыс. Гкал</w:t>
            </w:r>
          </w:p>
        </w:tc>
        <w:tc>
          <w:tcPr>
            <w:tcW w:w="1847" w:type="dxa"/>
            <w:tcBorders>
              <w:top w:val="nil"/>
              <w:left w:val="single" w:sz="4" w:space="0" w:color="auto"/>
              <w:bottom w:val="single" w:sz="4" w:space="0" w:color="auto"/>
              <w:right w:val="single" w:sz="4" w:space="0" w:color="auto"/>
            </w:tcBorders>
            <w:shd w:val="clear" w:color="auto" w:fill="auto"/>
            <w:noWrap/>
            <w:vAlign w:val="center"/>
          </w:tcPr>
          <w:p w14:paraId="6505089E" w14:textId="77777777" w:rsidR="004033B5" w:rsidRPr="004033B5" w:rsidRDefault="004033B5" w:rsidP="004033B5">
            <w:pPr>
              <w:jc w:val="center"/>
              <w:rPr>
                <w:snapToGrid w:val="0"/>
              </w:rPr>
            </w:pPr>
            <w:r w:rsidRPr="004033B5">
              <w:rPr>
                <w:snapToGrid w:val="0"/>
              </w:rPr>
              <w:t>0,000</w:t>
            </w:r>
          </w:p>
        </w:tc>
        <w:tc>
          <w:tcPr>
            <w:tcW w:w="1696" w:type="dxa"/>
            <w:tcBorders>
              <w:top w:val="nil"/>
              <w:left w:val="nil"/>
              <w:bottom w:val="single" w:sz="4" w:space="0" w:color="auto"/>
              <w:right w:val="single" w:sz="4" w:space="0" w:color="auto"/>
            </w:tcBorders>
            <w:shd w:val="clear" w:color="auto" w:fill="auto"/>
            <w:noWrap/>
            <w:vAlign w:val="center"/>
          </w:tcPr>
          <w:p w14:paraId="0D288977" w14:textId="77777777" w:rsidR="004033B5" w:rsidRPr="004033B5" w:rsidRDefault="004033B5" w:rsidP="004033B5">
            <w:pPr>
              <w:jc w:val="center"/>
              <w:rPr>
                <w:snapToGrid w:val="0"/>
              </w:rPr>
            </w:pPr>
            <w:r w:rsidRPr="004033B5">
              <w:rPr>
                <w:snapToGrid w:val="0"/>
              </w:rPr>
              <w:t>0,000</w:t>
            </w:r>
          </w:p>
        </w:tc>
        <w:tc>
          <w:tcPr>
            <w:tcW w:w="1702" w:type="dxa"/>
            <w:tcBorders>
              <w:top w:val="nil"/>
              <w:left w:val="nil"/>
              <w:bottom w:val="single" w:sz="4" w:space="0" w:color="auto"/>
              <w:right w:val="single" w:sz="4" w:space="0" w:color="auto"/>
            </w:tcBorders>
            <w:shd w:val="clear" w:color="auto" w:fill="auto"/>
            <w:noWrap/>
            <w:vAlign w:val="center"/>
          </w:tcPr>
          <w:p w14:paraId="672E5B91" w14:textId="77777777" w:rsidR="004033B5" w:rsidRPr="004033B5" w:rsidRDefault="004033B5" w:rsidP="004033B5">
            <w:pPr>
              <w:jc w:val="center"/>
              <w:rPr>
                <w:snapToGrid w:val="0"/>
              </w:rPr>
            </w:pPr>
            <w:r w:rsidRPr="004033B5">
              <w:rPr>
                <w:snapToGrid w:val="0"/>
              </w:rPr>
              <w:t>0,000</w:t>
            </w:r>
          </w:p>
        </w:tc>
      </w:tr>
      <w:tr w:rsidR="004033B5" w:rsidRPr="004033B5" w14:paraId="052E9227" w14:textId="77777777" w:rsidTr="00E6267D">
        <w:trPr>
          <w:trHeight w:val="2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7BB6C3" w14:textId="77777777" w:rsidR="004033B5" w:rsidRPr="004033B5" w:rsidRDefault="004033B5" w:rsidP="004033B5">
            <w:pPr>
              <w:jc w:val="center"/>
              <w:rPr>
                <w:bCs/>
                <w:snapToGrid w:val="0"/>
              </w:rPr>
            </w:pPr>
            <w:r w:rsidRPr="004033B5">
              <w:rPr>
                <w:bCs/>
                <w:snapToGrid w:val="0"/>
              </w:rPr>
              <w:t>6.3</w:t>
            </w:r>
          </w:p>
        </w:tc>
        <w:tc>
          <w:tcPr>
            <w:tcW w:w="2693"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11F1DCB" w14:textId="77777777" w:rsidR="004033B5" w:rsidRPr="004033B5" w:rsidRDefault="004033B5" w:rsidP="004033B5">
            <w:pPr>
              <w:rPr>
                <w:snapToGrid w:val="0"/>
              </w:rPr>
            </w:pPr>
            <w:r w:rsidRPr="004033B5">
              <w:rPr>
                <w:snapToGrid w:val="0"/>
              </w:rPr>
              <w:t xml:space="preserve"> -  отпуск иным потребителям</w:t>
            </w:r>
          </w:p>
        </w:tc>
        <w:tc>
          <w:tcPr>
            <w:tcW w:w="1213" w:type="dxa"/>
            <w:tcBorders>
              <w:top w:val="single" w:sz="4" w:space="0" w:color="auto"/>
              <w:left w:val="nil"/>
              <w:bottom w:val="single" w:sz="4" w:space="0" w:color="auto"/>
              <w:right w:val="single" w:sz="4" w:space="0" w:color="auto"/>
            </w:tcBorders>
            <w:shd w:val="clear" w:color="auto" w:fill="auto"/>
            <w:vAlign w:val="center"/>
          </w:tcPr>
          <w:p w14:paraId="51C6F579" w14:textId="77777777" w:rsidR="004033B5" w:rsidRPr="004033B5" w:rsidRDefault="004033B5" w:rsidP="004033B5">
            <w:pPr>
              <w:jc w:val="center"/>
              <w:rPr>
                <w:snapToGrid w:val="0"/>
              </w:rPr>
            </w:pPr>
            <w:r w:rsidRPr="004033B5">
              <w:rPr>
                <w:snapToGrid w:val="0"/>
              </w:rPr>
              <w:t>тыс. Гкал</w:t>
            </w: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C3FF31" w14:textId="77777777" w:rsidR="004033B5" w:rsidRPr="004033B5" w:rsidRDefault="004033B5" w:rsidP="004033B5">
            <w:pPr>
              <w:jc w:val="center"/>
              <w:rPr>
                <w:snapToGrid w:val="0"/>
              </w:rPr>
            </w:pPr>
            <w:r w:rsidRPr="004033B5">
              <w:rPr>
                <w:snapToGrid w:val="0"/>
              </w:rPr>
              <w:t>0,000</w:t>
            </w:r>
          </w:p>
        </w:tc>
        <w:tc>
          <w:tcPr>
            <w:tcW w:w="1696" w:type="dxa"/>
            <w:tcBorders>
              <w:top w:val="single" w:sz="4" w:space="0" w:color="auto"/>
              <w:left w:val="nil"/>
              <w:bottom w:val="single" w:sz="4" w:space="0" w:color="auto"/>
              <w:right w:val="single" w:sz="4" w:space="0" w:color="auto"/>
            </w:tcBorders>
            <w:shd w:val="clear" w:color="auto" w:fill="auto"/>
            <w:noWrap/>
            <w:vAlign w:val="center"/>
          </w:tcPr>
          <w:p w14:paraId="7221EBA4" w14:textId="77777777" w:rsidR="004033B5" w:rsidRPr="004033B5" w:rsidRDefault="004033B5" w:rsidP="004033B5">
            <w:pPr>
              <w:jc w:val="center"/>
              <w:rPr>
                <w:snapToGrid w:val="0"/>
              </w:rPr>
            </w:pPr>
            <w:r w:rsidRPr="004033B5">
              <w:rPr>
                <w:snapToGrid w:val="0"/>
              </w:rPr>
              <w:t>0,000</w:t>
            </w:r>
          </w:p>
        </w:tc>
        <w:tc>
          <w:tcPr>
            <w:tcW w:w="1702" w:type="dxa"/>
            <w:tcBorders>
              <w:top w:val="single" w:sz="4" w:space="0" w:color="auto"/>
              <w:left w:val="nil"/>
              <w:bottom w:val="single" w:sz="4" w:space="0" w:color="auto"/>
              <w:right w:val="single" w:sz="4" w:space="0" w:color="auto"/>
            </w:tcBorders>
            <w:shd w:val="clear" w:color="auto" w:fill="auto"/>
            <w:noWrap/>
            <w:vAlign w:val="center"/>
          </w:tcPr>
          <w:p w14:paraId="1A59E18D" w14:textId="77777777" w:rsidR="004033B5" w:rsidRPr="004033B5" w:rsidRDefault="004033B5" w:rsidP="004033B5">
            <w:pPr>
              <w:jc w:val="center"/>
              <w:rPr>
                <w:snapToGrid w:val="0"/>
              </w:rPr>
            </w:pPr>
            <w:r w:rsidRPr="004033B5">
              <w:rPr>
                <w:snapToGrid w:val="0"/>
              </w:rPr>
              <w:t>0,000</w:t>
            </w:r>
          </w:p>
        </w:tc>
      </w:tr>
      <w:tr w:rsidR="004033B5" w:rsidRPr="004033B5" w14:paraId="6C966BA0" w14:textId="77777777" w:rsidTr="00E6267D">
        <w:trPr>
          <w:trHeight w:val="2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A990EC" w14:textId="77777777" w:rsidR="004033B5" w:rsidRPr="004033B5" w:rsidRDefault="004033B5" w:rsidP="004033B5">
            <w:pPr>
              <w:jc w:val="center"/>
              <w:rPr>
                <w:bCs/>
                <w:snapToGrid w:val="0"/>
              </w:rPr>
            </w:pPr>
            <w:r w:rsidRPr="004033B5">
              <w:rPr>
                <w:bCs/>
                <w:snapToGrid w:val="0"/>
              </w:rPr>
              <w:t>7</w:t>
            </w:r>
          </w:p>
        </w:tc>
        <w:tc>
          <w:tcPr>
            <w:tcW w:w="2693"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22994C4" w14:textId="77777777" w:rsidR="004033B5" w:rsidRPr="004033B5" w:rsidRDefault="004033B5" w:rsidP="004033B5">
            <w:pPr>
              <w:rPr>
                <w:snapToGrid w:val="0"/>
              </w:rPr>
            </w:pPr>
            <w:r w:rsidRPr="004033B5">
              <w:rPr>
                <w:snapToGrid w:val="0"/>
              </w:rPr>
              <w:t>Отпуск на производственные нужды</w:t>
            </w:r>
          </w:p>
        </w:tc>
        <w:tc>
          <w:tcPr>
            <w:tcW w:w="1213" w:type="dxa"/>
            <w:tcBorders>
              <w:top w:val="single" w:sz="4" w:space="0" w:color="auto"/>
              <w:left w:val="nil"/>
              <w:bottom w:val="single" w:sz="4" w:space="0" w:color="auto"/>
              <w:right w:val="single" w:sz="4" w:space="0" w:color="auto"/>
            </w:tcBorders>
            <w:shd w:val="clear" w:color="auto" w:fill="auto"/>
            <w:vAlign w:val="center"/>
          </w:tcPr>
          <w:p w14:paraId="603CCD50" w14:textId="77777777" w:rsidR="004033B5" w:rsidRPr="004033B5" w:rsidRDefault="004033B5" w:rsidP="004033B5">
            <w:pPr>
              <w:jc w:val="center"/>
              <w:rPr>
                <w:snapToGrid w:val="0"/>
              </w:rPr>
            </w:pPr>
            <w:r w:rsidRPr="004033B5">
              <w:rPr>
                <w:snapToGrid w:val="0"/>
              </w:rPr>
              <w:t>тыс. Гкал</w:t>
            </w: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D530D" w14:textId="77777777" w:rsidR="004033B5" w:rsidRPr="004033B5" w:rsidRDefault="004033B5" w:rsidP="004033B5">
            <w:pPr>
              <w:jc w:val="center"/>
              <w:rPr>
                <w:snapToGrid w:val="0"/>
              </w:rPr>
            </w:pPr>
            <w:r w:rsidRPr="004033B5">
              <w:rPr>
                <w:snapToGrid w:val="0"/>
              </w:rPr>
              <w:t>3,979</w:t>
            </w:r>
          </w:p>
        </w:tc>
        <w:tc>
          <w:tcPr>
            <w:tcW w:w="1696" w:type="dxa"/>
            <w:tcBorders>
              <w:top w:val="single" w:sz="4" w:space="0" w:color="auto"/>
              <w:left w:val="nil"/>
              <w:bottom w:val="single" w:sz="4" w:space="0" w:color="auto"/>
              <w:right w:val="single" w:sz="4" w:space="0" w:color="auto"/>
            </w:tcBorders>
            <w:shd w:val="clear" w:color="auto" w:fill="auto"/>
            <w:noWrap/>
            <w:vAlign w:val="center"/>
          </w:tcPr>
          <w:p w14:paraId="0987DD29" w14:textId="77777777" w:rsidR="004033B5" w:rsidRPr="004033B5" w:rsidRDefault="004033B5" w:rsidP="004033B5">
            <w:pPr>
              <w:jc w:val="center"/>
              <w:rPr>
                <w:snapToGrid w:val="0"/>
              </w:rPr>
            </w:pPr>
            <w:r w:rsidRPr="004033B5">
              <w:rPr>
                <w:snapToGrid w:val="0"/>
              </w:rPr>
              <w:t>2,188</w:t>
            </w:r>
          </w:p>
        </w:tc>
        <w:tc>
          <w:tcPr>
            <w:tcW w:w="1702" w:type="dxa"/>
            <w:tcBorders>
              <w:top w:val="single" w:sz="4" w:space="0" w:color="auto"/>
              <w:left w:val="nil"/>
              <w:bottom w:val="single" w:sz="4" w:space="0" w:color="auto"/>
              <w:right w:val="single" w:sz="4" w:space="0" w:color="auto"/>
            </w:tcBorders>
            <w:shd w:val="clear" w:color="auto" w:fill="auto"/>
            <w:noWrap/>
            <w:vAlign w:val="center"/>
          </w:tcPr>
          <w:p w14:paraId="3C3C33A7" w14:textId="77777777" w:rsidR="004033B5" w:rsidRPr="004033B5" w:rsidRDefault="004033B5" w:rsidP="004033B5">
            <w:pPr>
              <w:jc w:val="center"/>
              <w:rPr>
                <w:snapToGrid w:val="0"/>
              </w:rPr>
            </w:pPr>
            <w:r w:rsidRPr="004033B5">
              <w:rPr>
                <w:snapToGrid w:val="0"/>
              </w:rPr>
              <w:t>1,791</w:t>
            </w:r>
          </w:p>
        </w:tc>
      </w:tr>
    </w:tbl>
    <w:p w14:paraId="61ABD0C9" w14:textId="77777777" w:rsidR="004033B5" w:rsidRPr="004033B5" w:rsidRDefault="004033B5" w:rsidP="004033B5">
      <w:pPr>
        <w:rPr>
          <w:snapToGrid w:val="0"/>
          <w:sz w:val="28"/>
          <w:szCs w:val="28"/>
        </w:rPr>
      </w:pPr>
    </w:p>
    <w:p w14:paraId="17758C02" w14:textId="77777777" w:rsidR="004033B5" w:rsidRPr="004033B5" w:rsidRDefault="004033B5" w:rsidP="004033B5">
      <w:pPr>
        <w:rPr>
          <w:snapToGrid w:val="0"/>
          <w:sz w:val="28"/>
          <w:szCs w:val="28"/>
        </w:rPr>
      </w:pPr>
    </w:p>
    <w:p w14:paraId="1388EC2A" w14:textId="77777777" w:rsidR="004033B5" w:rsidRPr="004033B5" w:rsidRDefault="004033B5" w:rsidP="004033B5">
      <w:pPr>
        <w:rPr>
          <w:snapToGrid w:val="0"/>
          <w:sz w:val="28"/>
          <w:szCs w:val="28"/>
        </w:rPr>
      </w:pPr>
    </w:p>
    <w:p w14:paraId="06D8CD05" w14:textId="77777777" w:rsidR="004033B5" w:rsidRPr="004033B5" w:rsidRDefault="004033B5" w:rsidP="004033B5">
      <w:pPr>
        <w:rPr>
          <w:snapToGrid w:val="0"/>
          <w:sz w:val="28"/>
          <w:szCs w:val="28"/>
        </w:rPr>
      </w:pPr>
    </w:p>
    <w:p w14:paraId="463DF06A" w14:textId="77777777" w:rsidR="004033B5" w:rsidRPr="004033B5" w:rsidRDefault="004033B5" w:rsidP="004033B5">
      <w:pPr>
        <w:rPr>
          <w:snapToGrid w:val="0"/>
          <w:sz w:val="28"/>
          <w:szCs w:val="28"/>
        </w:rPr>
      </w:pPr>
    </w:p>
    <w:p w14:paraId="513CE3CE" w14:textId="77777777" w:rsidR="004033B5" w:rsidRPr="004033B5" w:rsidRDefault="004033B5" w:rsidP="004033B5">
      <w:pPr>
        <w:rPr>
          <w:snapToGrid w:val="0"/>
          <w:sz w:val="28"/>
          <w:szCs w:val="28"/>
        </w:rPr>
      </w:pPr>
    </w:p>
    <w:p w14:paraId="27FC32C0" w14:textId="77777777" w:rsidR="004033B5" w:rsidRPr="004033B5" w:rsidRDefault="004033B5" w:rsidP="004033B5">
      <w:pPr>
        <w:rPr>
          <w:snapToGrid w:val="0"/>
          <w:sz w:val="28"/>
          <w:szCs w:val="28"/>
        </w:rPr>
      </w:pPr>
    </w:p>
    <w:p w14:paraId="1133AC38" w14:textId="77777777" w:rsidR="004033B5" w:rsidRPr="004033B5" w:rsidRDefault="004033B5" w:rsidP="004033B5">
      <w:pPr>
        <w:keepNext/>
        <w:tabs>
          <w:tab w:val="left" w:pos="142"/>
          <w:tab w:val="left" w:pos="426"/>
        </w:tabs>
        <w:jc w:val="center"/>
        <w:outlineLvl w:val="0"/>
        <w:rPr>
          <w:rFonts w:cs="Arial"/>
          <w:b/>
          <w:bCs/>
          <w:snapToGrid w:val="0"/>
          <w:kern w:val="32"/>
          <w:sz w:val="28"/>
          <w:szCs w:val="32"/>
          <w:lang w:eastAsia="en-US"/>
        </w:rPr>
      </w:pPr>
      <w:bookmarkStart w:id="197" w:name="_Toc24010603"/>
      <w:r w:rsidRPr="004033B5">
        <w:rPr>
          <w:rFonts w:cs="Arial"/>
          <w:b/>
          <w:bCs/>
          <w:snapToGrid w:val="0"/>
          <w:kern w:val="32"/>
          <w:sz w:val="28"/>
          <w:szCs w:val="32"/>
          <w:lang w:eastAsia="en-US"/>
        </w:rPr>
        <w:t>Стоимость покупки единицы энергетических ресурсов</w:t>
      </w:r>
      <w:bookmarkEnd w:id="197"/>
    </w:p>
    <w:p w14:paraId="0662AA3A" w14:textId="77777777" w:rsidR="004033B5" w:rsidRPr="004033B5" w:rsidRDefault="004033B5" w:rsidP="004033B5">
      <w:pPr>
        <w:ind w:firstLine="709"/>
        <w:jc w:val="both"/>
        <w:rPr>
          <w:snapToGrid w:val="0"/>
          <w:sz w:val="28"/>
          <w:szCs w:val="28"/>
        </w:rPr>
      </w:pPr>
      <w:bookmarkStart w:id="198" w:name="_Hlk105497361"/>
    </w:p>
    <w:p w14:paraId="12292A4C" w14:textId="77777777" w:rsidR="004033B5" w:rsidRPr="004033B5" w:rsidRDefault="004033B5" w:rsidP="004033B5">
      <w:pPr>
        <w:ind w:firstLine="709"/>
        <w:jc w:val="both"/>
        <w:rPr>
          <w:snapToGrid w:val="0"/>
          <w:sz w:val="28"/>
          <w:szCs w:val="28"/>
        </w:rPr>
      </w:pPr>
      <w:r w:rsidRPr="004033B5">
        <w:rPr>
          <w:snapToGrid w:val="0"/>
          <w:sz w:val="28"/>
          <w:szCs w:val="28"/>
        </w:rPr>
        <w:t xml:space="preserve">Стоимость покупки единицы энергетических ресурсов рассчитывается, </w:t>
      </w:r>
      <w:r w:rsidRPr="004033B5">
        <w:rPr>
          <w:snapToGrid w:val="0"/>
          <w:sz w:val="28"/>
          <w:szCs w:val="28"/>
        </w:rPr>
        <w:br/>
        <w:t xml:space="preserve">в том числе, с учётом топлива (для организаций, осуществляющих деятельность </w:t>
      </w:r>
      <w:r w:rsidRPr="004033B5">
        <w:rPr>
          <w:snapToGrid w:val="0"/>
          <w:sz w:val="28"/>
          <w:szCs w:val="28"/>
        </w:rPr>
        <w:lastRenderedPageBreak/>
        <w:t>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14:paraId="50485410" w14:textId="77777777" w:rsidR="004033B5" w:rsidRPr="004033B5" w:rsidRDefault="004033B5" w:rsidP="004033B5">
      <w:pPr>
        <w:ind w:firstLine="709"/>
        <w:jc w:val="both"/>
        <w:rPr>
          <w:snapToGrid w:val="0"/>
          <w:sz w:val="28"/>
          <w:szCs w:val="28"/>
        </w:rPr>
      </w:pPr>
    </w:p>
    <w:bookmarkEnd w:id="198"/>
    <w:p w14:paraId="01CDDB55" w14:textId="77777777" w:rsidR="004033B5" w:rsidRPr="004033B5" w:rsidRDefault="004033B5" w:rsidP="004033B5">
      <w:pPr>
        <w:keepNext/>
        <w:keepLines/>
        <w:ind w:firstLine="709"/>
        <w:jc w:val="both"/>
        <w:outlineLvl w:val="1"/>
        <w:rPr>
          <w:rFonts w:eastAsia="Calibri"/>
          <w:b/>
          <w:sz w:val="28"/>
          <w:szCs w:val="28"/>
          <w:lang w:eastAsia="en-US"/>
        </w:rPr>
      </w:pPr>
      <w:r w:rsidRPr="004033B5">
        <w:rPr>
          <w:rFonts w:eastAsia="Calibri"/>
          <w:b/>
          <w:sz w:val="28"/>
          <w:szCs w:val="28"/>
          <w:lang w:eastAsia="en-US"/>
        </w:rPr>
        <w:t>8.1. Расходы на топливо</w:t>
      </w:r>
    </w:p>
    <w:p w14:paraId="51640679" w14:textId="77777777" w:rsidR="004033B5" w:rsidRPr="004033B5" w:rsidRDefault="004033B5" w:rsidP="004033B5">
      <w:pPr>
        <w:tabs>
          <w:tab w:val="left" w:pos="1890"/>
        </w:tabs>
        <w:ind w:left="1440"/>
        <w:rPr>
          <w:b/>
          <w:snapToGrid w:val="0"/>
          <w:sz w:val="28"/>
          <w:szCs w:val="28"/>
          <w:lang w:eastAsia="en-US"/>
        </w:rPr>
      </w:pPr>
    </w:p>
    <w:p w14:paraId="05592B73" w14:textId="77777777" w:rsidR="004033B5" w:rsidRPr="004033B5" w:rsidRDefault="004033B5" w:rsidP="004033B5">
      <w:pPr>
        <w:ind w:firstLine="709"/>
        <w:jc w:val="both"/>
        <w:rPr>
          <w:snapToGrid w:val="0"/>
          <w:sz w:val="28"/>
          <w:szCs w:val="28"/>
        </w:rPr>
      </w:pPr>
      <w:bookmarkStart w:id="199" w:name="_Toc50038360"/>
      <w:r w:rsidRPr="004033B5">
        <w:rPr>
          <w:snapToGrid w:val="0"/>
          <w:sz w:val="28"/>
          <w:szCs w:val="28"/>
        </w:rPr>
        <w:t xml:space="preserve">Стоимость покупки единицы энергетических ресурсов рассчитывается, </w:t>
      </w:r>
      <w:r w:rsidRPr="004033B5">
        <w:rPr>
          <w:snapToGrid w:val="0"/>
          <w:sz w:val="28"/>
          <w:szCs w:val="28"/>
        </w:rPr>
        <w:br/>
        <w:t>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14:paraId="48E49CF0" w14:textId="77777777" w:rsidR="004033B5" w:rsidRPr="004033B5" w:rsidRDefault="004033B5" w:rsidP="004033B5">
      <w:pPr>
        <w:tabs>
          <w:tab w:val="left" w:pos="1890"/>
        </w:tabs>
        <w:ind w:firstLine="709"/>
        <w:jc w:val="both"/>
        <w:rPr>
          <w:snapToGrid w:val="0"/>
          <w:sz w:val="28"/>
          <w:szCs w:val="28"/>
        </w:rPr>
      </w:pPr>
      <w:r w:rsidRPr="004033B5">
        <w:rPr>
          <w:snapToGrid w:val="0"/>
          <w:sz w:val="28"/>
          <w:szCs w:val="28"/>
        </w:rPr>
        <w:t xml:space="preserve">По данной статье предприятием планируются расходы в размере </w:t>
      </w:r>
      <w:r w:rsidRPr="004033B5">
        <w:rPr>
          <w:snapToGrid w:val="0"/>
          <w:sz w:val="28"/>
          <w:szCs w:val="28"/>
        </w:rPr>
        <w:br/>
        <w:t xml:space="preserve">3 344 тыс. руб. Расход натурального топлива по предложению предприятия на 2025 год составил 1 310 т., стоимость натурального топлива </w:t>
      </w:r>
      <w:r w:rsidRPr="004033B5">
        <w:rPr>
          <w:snapToGrid w:val="0"/>
          <w:sz w:val="28"/>
          <w:szCs w:val="28"/>
        </w:rPr>
        <w:br/>
        <w:t>по предложению предприятия составила 1 948,98 руб./т, стоимость доставки угля составила 604,01 руб./т Стоимость доставки угля по предложению предприятия на 2025 год  (DOCS.FORM.6.42. Часть 2. 7. Расчет тарифа на тепловую энергию 2025 2026 2027).</w:t>
      </w:r>
    </w:p>
    <w:p w14:paraId="05658BF1" w14:textId="77777777" w:rsidR="004033B5" w:rsidRPr="004033B5" w:rsidRDefault="004033B5" w:rsidP="004033B5">
      <w:pPr>
        <w:tabs>
          <w:tab w:val="left" w:pos="1890"/>
        </w:tabs>
        <w:ind w:firstLine="709"/>
        <w:jc w:val="both"/>
        <w:rPr>
          <w:snapToGrid w:val="0"/>
          <w:sz w:val="28"/>
          <w:szCs w:val="28"/>
        </w:rPr>
      </w:pPr>
      <w:r w:rsidRPr="004033B5">
        <w:rPr>
          <w:snapToGrid w:val="0"/>
          <w:sz w:val="28"/>
          <w:szCs w:val="28"/>
        </w:rPr>
        <w:t>Для выработки тепловой энергии на котельной применяют каменный уголь марки ДР.</w:t>
      </w:r>
    </w:p>
    <w:p w14:paraId="23B64D7B" w14:textId="77777777" w:rsidR="004033B5" w:rsidRPr="004033B5" w:rsidRDefault="004033B5" w:rsidP="004033B5">
      <w:pPr>
        <w:ind w:firstLine="709"/>
        <w:jc w:val="both"/>
        <w:rPr>
          <w:snapToGrid w:val="0"/>
          <w:sz w:val="28"/>
          <w:szCs w:val="28"/>
        </w:rPr>
      </w:pPr>
      <w:r w:rsidRPr="004033B5">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23C7329D" w14:textId="77777777" w:rsidR="004033B5" w:rsidRPr="004033B5" w:rsidRDefault="004033B5" w:rsidP="004033B5">
      <w:pPr>
        <w:ind w:firstLine="709"/>
        <w:jc w:val="both"/>
        <w:rPr>
          <w:snapToGrid w:val="0"/>
          <w:sz w:val="28"/>
          <w:szCs w:val="28"/>
        </w:rPr>
      </w:pPr>
      <w:r w:rsidRPr="004033B5">
        <w:rPr>
          <w:snapToGrid w:val="0"/>
          <w:sz w:val="28"/>
          <w:szCs w:val="28"/>
        </w:rPr>
        <w:t>Договор поставки угля № 201022-УГ/</w:t>
      </w:r>
      <w:proofErr w:type="spellStart"/>
      <w:r w:rsidRPr="004033B5">
        <w:rPr>
          <w:snapToGrid w:val="0"/>
          <w:sz w:val="28"/>
          <w:szCs w:val="28"/>
        </w:rPr>
        <w:t>Прит</w:t>
      </w:r>
      <w:proofErr w:type="spellEnd"/>
      <w:r w:rsidRPr="004033B5">
        <w:rPr>
          <w:snapToGrid w:val="0"/>
          <w:sz w:val="28"/>
          <w:szCs w:val="28"/>
        </w:rPr>
        <w:t xml:space="preserve">, заключенный </w:t>
      </w:r>
      <w:r w:rsidRPr="004033B5">
        <w:rPr>
          <w:snapToGrid w:val="0"/>
          <w:sz w:val="28"/>
          <w:szCs w:val="28"/>
        </w:rPr>
        <w:br/>
        <w:t>с ООО «</w:t>
      </w:r>
      <w:proofErr w:type="spellStart"/>
      <w:r w:rsidRPr="004033B5">
        <w:rPr>
          <w:snapToGrid w:val="0"/>
          <w:sz w:val="28"/>
          <w:szCs w:val="28"/>
        </w:rPr>
        <w:t>ПромСнаб</w:t>
      </w:r>
      <w:proofErr w:type="spellEnd"/>
      <w:r w:rsidRPr="004033B5">
        <w:rPr>
          <w:snapToGrid w:val="0"/>
          <w:sz w:val="28"/>
          <w:szCs w:val="28"/>
        </w:rPr>
        <w:t>» от 20.10.2022 г., действующий до 31.12.2023 года (DOCS.FORM.6.42. Часть 1. 23. 20-22 Договора на поставку угля). Конкурсная документация не представлена.</w:t>
      </w:r>
    </w:p>
    <w:p w14:paraId="2BED7D17" w14:textId="77777777" w:rsidR="004033B5" w:rsidRPr="004033B5" w:rsidRDefault="004033B5" w:rsidP="004033B5">
      <w:pPr>
        <w:ind w:firstLine="709"/>
        <w:jc w:val="both"/>
        <w:rPr>
          <w:snapToGrid w:val="0"/>
          <w:sz w:val="28"/>
          <w:szCs w:val="28"/>
        </w:rPr>
      </w:pPr>
      <w:r w:rsidRPr="004033B5">
        <w:rPr>
          <w:snapToGrid w:val="0"/>
          <w:sz w:val="28"/>
          <w:szCs w:val="28"/>
        </w:rPr>
        <w:t>Договор поставки угля № 201123-УГ/</w:t>
      </w:r>
      <w:proofErr w:type="spellStart"/>
      <w:r w:rsidRPr="004033B5">
        <w:rPr>
          <w:snapToGrid w:val="0"/>
          <w:sz w:val="28"/>
          <w:szCs w:val="28"/>
        </w:rPr>
        <w:t>Прит</w:t>
      </w:r>
      <w:proofErr w:type="spellEnd"/>
      <w:r w:rsidRPr="004033B5">
        <w:rPr>
          <w:snapToGrid w:val="0"/>
          <w:sz w:val="28"/>
          <w:szCs w:val="28"/>
        </w:rPr>
        <w:t xml:space="preserve">, заключенный </w:t>
      </w:r>
      <w:r w:rsidRPr="004033B5">
        <w:rPr>
          <w:snapToGrid w:val="0"/>
          <w:sz w:val="28"/>
          <w:szCs w:val="28"/>
        </w:rPr>
        <w:br/>
        <w:t>с ООО «СИБСПЕЦТЕХ42» от 20.01.2023 г., действующий до 31.12.2023 года (DOCS.FORM.6.42. Часть 1. 23. 20-22 Договора на поставку угля). Конкурсная документация не представлена.</w:t>
      </w:r>
    </w:p>
    <w:p w14:paraId="50E49CD8" w14:textId="77777777" w:rsidR="004033B5" w:rsidRPr="004033B5" w:rsidRDefault="004033B5" w:rsidP="004033B5">
      <w:pPr>
        <w:ind w:firstLine="709"/>
        <w:jc w:val="both"/>
        <w:rPr>
          <w:snapToGrid w:val="0"/>
          <w:sz w:val="28"/>
          <w:szCs w:val="28"/>
        </w:rPr>
      </w:pPr>
      <w:r w:rsidRPr="004033B5">
        <w:rPr>
          <w:snapToGrid w:val="0"/>
          <w:sz w:val="28"/>
          <w:szCs w:val="28"/>
        </w:rPr>
        <w:t>Спецификация № 1 к договору поставки угля № 201123-УГ/</w:t>
      </w:r>
      <w:proofErr w:type="spellStart"/>
      <w:r w:rsidRPr="004033B5">
        <w:rPr>
          <w:snapToGrid w:val="0"/>
          <w:sz w:val="28"/>
          <w:szCs w:val="28"/>
        </w:rPr>
        <w:t>Прит</w:t>
      </w:r>
      <w:proofErr w:type="spellEnd"/>
      <w:r w:rsidRPr="004033B5">
        <w:rPr>
          <w:snapToGrid w:val="0"/>
          <w:sz w:val="28"/>
          <w:szCs w:val="28"/>
        </w:rPr>
        <w:t xml:space="preserve"> </w:t>
      </w:r>
      <w:r w:rsidRPr="004033B5">
        <w:rPr>
          <w:snapToGrid w:val="0"/>
          <w:sz w:val="28"/>
          <w:szCs w:val="28"/>
        </w:rPr>
        <w:br/>
        <w:t xml:space="preserve">от 20.01.2023. (DOCS.FORM.6.42. Часть 1. 23. 20-22 Договора на поставку угля). </w:t>
      </w:r>
    </w:p>
    <w:p w14:paraId="6D61DADD" w14:textId="77777777" w:rsidR="004033B5" w:rsidRPr="004033B5" w:rsidRDefault="004033B5" w:rsidP="004033B5">
      <w:pPr>
        <w:ind w:firstLine="709"/>
        <w:jc w:val="both"/>
        <w:rPr>
          <w:snapToGrid w:val="0"/>
          <w:sz w:val="28"/>
          <w:szCs w:val="28"/>
        </w:rPr>
      </w:pPr>
      <w:r w:rsidRPr="004033B5">
        <w:rPr>
          <w:snapToGrid w:val="0"/>
          <w:sz w:val="28"/>
          <w:szCs w:val="28"/>
        </w:rPr>
        <w:t>Договор поставки угля № 071123-УГ/</w:t>
      </w:r>
      <w:proofErr w:type="spellStart"/>
      <w:r w:rsidRPr="004033B5">
        <w:rPr>
          <w:snapToGrid w:val="0"/>
          <w:sz w:val="28"/>
          <w:szCs w:val="28"/>
        </w:rPr>
        <w:t>Прит</w:t>
      </w:r>
      <w:proofErr w:type="spellEnd"/>
      <w:r w:rsidRPr="004033B5">
        <w:rPr>
          <w:snapToGrid w:val="0"/>
          <w:sz w:val="28"/>
          <w:szCs w:val="28"/>
        </w:rPr>
        <w:t xml:space="preserve">, заключенный </w:t>
      </w:r>
      <w:r w:rsidRPr="004033B5">
        <w:rPr>
          <w:snapToGrid w:val="0"/>
          <w:sz w:val="28"/>
          <w:szCs w:val="28"/>
        </w:rPr>
        <w:br/>
        <w:t>с ООО «Инской сервис» от 07.11.2023 г., действующий до 31.12.2023 года (DOCS.FORM.6.42. Часть 1. 23. 20-22 Договора на поставку угля). Конкурсная документация не представлена.</w:t>
      </w:r>
    </w:p>
    <w:p w14:paraId="5E164CAA" w14:textId="77777777" w:rsidR="004033B5" w:rsidRPr="004033B5" w:rsidRDefault="004033B5" w:rsidP="004033B5">
      <w:pPr>
        <w:ind w:firstLine="709"/>
        <w:jc w:val="both"/>
        <w:rPr>
          <w:snapToGrid w:val="0"/>
          <w:sz w:val="28"/>
          <w:szCs w:val="28"/>
        </w:rPr>
      </w:pPr>
      <w:r w:rsidRPr="004033B5">
        <w:rPr>
          <w:snapToGrid w:val="0"/>
          <w:sz w:val="28"/>
          <w:szCs w:val="28"/>
        </w:rPr>
        <w:t>Спецификация № 1 к договору поставки угля № 071123-УГ/</w:t>
      </w:r>
      <w:proofErr w:type="spellStart"/>
      <w:r w:rsidRPr="004033B5">
        <w:rPr>
          <w:snapToGrid w:val="0"/>
          <w:sz w:val="28"/>
          <w:szCs w:val="28"/>
        </w:rPr>
        <w:t>Прит</w:t>
      </w:r>
      <w:proofErr w:type="spellEnd"/>
      <w:r w:rsidRPr="004033B5">
        <w:rPr>
          <w:snapToGrid w:val="0"/>
          <w:sz w:val="28"/>
          <w:szCs w:val="28"/>
        </w:rPr>
        <w:t xml:space="preserve"> </w:t>
      </w:r>
      <w:r w:rsidRPr="004033B5">
        <w:rPr>
          <w:snapToGrid w:val="0"/>
          <w:sz w:val="28"/>
          <w:szCs w:val="28"/>
        </w:rPr>
        <w:br/>
        <w:t xml:space="preserve">от 07.11.2023. (DOCS.FORM.6.42. Часть 1. 23. 20-22 Договора на поставку угля). </w:t>
      </w:r>
    </w:p>
    <w:p w14:paraId="188803AE" w14:textId="77777777" w:rsidR="004033B5" w:rsidRPr="004033B5" w:rsidRDefault="004033B5" w:rsidP="004033B5">
      <w:pPr>
        <w:ind w:firstLine="709"/>
        <w:jc w:val="both"/>
        <w:rPr>
          <w:snapToGrid w:val="0"/>
          <w:sz w:val="28"/>
          <w:szCs w:val="28"/>
        </w:rPr>
      </w:pPr>
      <w:r w:rsidRPr="004033B5">
        <w:rPr>
          <w:snapToGrid w:val="0"/>
          <w:sz w:val="28"/>
          <w:szCs w:val="28"/>
        </w:rPr>
        <w:t>Коммерческое предложение ООО «Инской сервис» от 03.11.2023 (DOCS.FORM.6.42. Часть 1. 23. 20-22 Договора на поставку угля).</w:t>
      </w:r>
    </w:p>
    <w:p w14:paraId="3501EF98" w14:textId="77777777" w:rsidR="004033B5" w:rsidRPr="004033B5" w:rsidRDefault="004033B5" w:rsidP="004033B5">
      <w:pPr>
        <w:ind w:firstLine="709"/>
        <w:jc w:val="both"/>
        <w:rPr>
          <w:snapToGrid w:val="0"/>
          <w:sz w:val="28"/>
          <w:szCs w:val="28"/>
        </w:rPr>
      </w:pPr>
      <w:r w:rsidRPr="004033B5">
        <w:rPr>
          <w:snapToGrid w:val="0"/>
          <w:sz w:val="28"/>
          <w:szCs w:val="28"/>
        </w:rPr>
        <w:lastRenderedPageBreak/>
        <w:t>Письмо ООО «</w:t>
      </w:r>
      <w:proofErr w:type="spellStart"/>
      <w:r w:rsidRPr="004033B5">
        <w:rPr>
          <w:snapToGrid w:val="0"/>
          <w:sz w:val="28"/>
          <w:szCs w:val="28"/>
        </w:rPr>
        <w:t>ПромСнаб</w:t>
      </w:r>
      <w:proofErr w:type="spellEnd"/>
      <w:r w:rsidRPr="004033B5">
        <w:rPr>
          <w:snapToGrid w:val="0"/>
          <w:sz w:val="28"/>
          <w:szCs w:val="28"/>
        </w:rPr>
        <w:t xml:space="preserve">» о стоимости доставки угля (DOCS.FORM.6.42. Часть 1. 24. 23. </w:t>
      </w:r>
      <w:proofErr w:type="spellStart"/>
      <w:r w:rsidRPr="004033B5">
        <w:rPr>
          <w:snapToGrid w:val="0"/>
          <w:sz w:val="28"/>
          <w:szCs w:val="28"/>
        </w:rPr>
        <w:t>Промснаб</w:t>
      </w:r>
      <w:proofErr w:type="spellEnd"/>
      <w:r w:rsidRPr="004033B5">
        <w:rPr>
          <w:snapToGrid w:val="0"/>
          <w:sz w:val="28"/>
          <w:szCs w:val="28"/>
        </w:rPr>
        <w:t xml:space="preserve"> письмо).</w:t>
      </w:r>
    </w:p>
    <w:p w14:paraId="26517BB4" w14:textId="77777777" w:rsidR="004033B5" w:rsidRPr="004033B5" w:rsidRDefault="004033B5" w:rsidP="004033B5">
      <w:pPr>
        <w:ind w:firstLine="709"/>
        <w:jc w:val="both"/>
        <w:rPr>
          <w:snapToGrid w:val="0"/>
          <w:sz w:val="28"/>
          <w:szCs w:val="28"/>
        </w:rPr>
      </w:pPr>
      <w:r w:rsidRPr="004033B5">
        <w:rPr>
          <w:snapToGrid w:val="0"/>
          <w:sz w:val="28"/>
          <w:szCs w:val="28"/>
        </w:rPr>
        <w:t>Счета-фактуры за 2023 год на приобретение угля (DOCS.FORM.6.42. Часть 1. 21. 19. УПД на покупку угля за 2023г часть 1), (DOCS.FORM.6.42. Часть 1. 22. 19. УПД на покупку угля за 2023г часть 2).</w:t>
      </w:r>
    </w:p>
    <w:p w14:paraId="1F0367EF" w14:textId="77777777" w:rsidR="004033B5" w:rsidRPr="004033B5" w:rsidRDefault="004033B5" w:rsidP="004033B5">
      <w:pPr>
        <w:tabs>
          <w:tab w:val="left" w:pos="1890"/>
        </w:tabs>
        <w:ind w:firstLine="709"/>
        <w:jc w:val="both"/>
        <w:rPr>
          <w:sz w:val="28"/>
          <w:szCs w:val="28"/>
        </w:rPr>
      </w:pPr>
      <w:r w:rsidRPr="004033B5">
        <w:rPr>
          <w:snapToGrid w:val="0"/>
          <w:sz w:val="28"/>
          <w:szCs w:val="28"/>
        </w:rPr>
        <w:t>В соответствии с пунктом 34 Основ ценообразования расходы регулируемой организации на топливо определяются как сумма произведений следующих величин по каждому источнику тепловой энергии:</w:t>
      </w:r>
    </w:p>
    <w:p w14:paraId="60B6F07F" w14:textId="77777777" w:rsidR="004033B5" w:rsidRPr="004033B5" w:rsidRDefault="004033B5" w:rsidP="004033B5">
      <w:pPr>
        <w:tabs>
          <w:tab w:val="left" w:pos="1890"/>
        </w:tabs>
        <w:ind w:firstLine="709"/>
        <w:jc w:val="both"/>
        <w:rPr>
          <w:snapToGrid w:val="0"/>
          <w:sz w:val="28"/>
          <w:szCs w:val="28"/>
        </w:rPr>
      </w:pPr>
      <w:r w:rsidRPr="004033B5">
        <w:rPr>
          <w:snapToGrid w:val="0"/>
          <w:sz w:val="28"/>
          <w:szCs w:val="28"/>
        </w:rPr>
        <w:t>1) удельный расход топлива на производство 1 Гкал тепловой энергии;</w:t>
      </w:r>
    </w:p>
    <w:p w14:paraId="65352C93" w14:textId="77777777" w:rsidR="004033B5" w:rsidRPr="004033B5" w:rsidRDefault="004033B5" w:rsidP="004033B5">
      <w:pPr>
        <w:tabs>
          <w:tab w:val="left" w:pos="1890"/>
        </w:tabs>
        <w:ind w:firstLine="709"/>
        <w:jc w:val="both"/>
        <w:rPr>
          <w:snapToGrid w:val="0"/>
          <w:sz w:val="28"/>
          <w:szCs w:val="28"/>
        </w:rPr>
      </w:pPr>
      <w:r w:rsidRPr="004033B5">
        <w:rPr>
          <w:snapToGrid w:val="0"/>
          <w:sz w:val="28"/>
          <w:szCs w:val="28"/>
        </w:rPr>
        <w:t xml:space="preserve">2) плановая (расчетная) цена на топливо с учетом затрат на его доставку и хранение; </w:t>
      </w:r>
    </w:p>
    <w:p w14:paraId="43FBE795" w14:textId="77777777" w:rsidR="004033B5" w:rsidRPr="004033B5" w:rsidRDefault="004033B5" w:rsidP="004033B5">
      <w:pPr>
        <w:tabs>
          <w:tab w:val="left" w:pos="1890"/>
        </w:tabs>
        <w:ind w:firstLine="709"/>
        <w:jc w:val="both"/>
        <w:rPr>
          <w:snapToGrid w:val="0"/>
          <w:sz w:val="28"/>
          <w:szCs w:val="28"/>
        </w:rPr>
      </w:pPr>
      <w:r w:rsidRPr="004033B5">
        <w:rPr>
          <w:snapToGrid w:val="0"/>
          <w:sz w:val="28"/>
          <w:szCs w:val="28"/>
        </w:rPr>
        <w:t xml:space="preserve">3) расчетный объем отпуска тепловой энергии, поставляемой </w:t>
      </w:r>
      <w:r w:rsidRPr="004033B5">
        <w:rPr>
          <w:snapToGrid w:val="0"/>
          <w:sz w:val="28"/>
          <w:szCs w:val="28"/>
        </w:rPr>
        <w:br/>
        <w:t>с коллекторов источника тепловой энергии.</w:t>
      </w:r>
    </w:p>
    <w:p w14:paraId="31F01359" w14:textId="77777777" w:rsidR="004033B5" w:rsidRPr="004033B5" w:rsidRDefault="004033B5" w:rsidP="004033B5">
      <w:pPr>
        <w:ind w:firstLine="709"/>
        <w:jc w:val="both"/>
        <w:rPr>
          <w:snapToGrid w:val="0"/>
          <w:sz w:val="28"/>
          <w:szCs w:val="28"/>
        </w:rPr>
      </w:pPr>
      <w:r w:rsidRPr="004033B5">
        <w:rPr>
          <w:snapToGrid w:val="0"/>
          <w:sz w:val="28"/>
          <w:szCs w:val="28"/>
        </w:rPr>
        <w:t xml:space="preserve">Удельный расход условного топлива, в соответствии с постановлением Региональной энергетической комиссии Кузбасса от </w:t>
      </w:r>
      <w:bookmarkStart w:id="200" w:name="_Hlk113873064"/>
      <w:r w:rsidRPr="004033B5">
        <w:rPr>
          <w:snapToGrid w:val="0"/>
          <w:sz w:val="28"/>
          <w:szCs w:val="28"/>
        </w:rPr>
        <w:t xml:space="preserve">28.11.2024 № ___ </w:t>
      </w:r>
      <w:bookmarkEnd w:id="200"/>
      <w:r w:rsidRPr="004033B5">
        <w:rPr>
          <w:snapToGrid w:val="0"/>
          <w:sz w:val="28"/>
          <w:szCs w:val="28"/>
        </w:rPr>
        <w:br/>
        <w:t xml:space="preserve">«Об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w:t>
      </w:r>
      <w:r w:rsidRPr="004033B5">
        <w:rPr>
          <w:snapToGrid w:val="0"/>
          <w:sz w:val="28"/>
          <w:szCs w:val="28"/>
        </w:rPr>
        <w:br/>
        <w:t xml:space="preserve">с установленной мощностью производства электрической энергии 25 МВт </w:t>
      </w:r>
      <w:r w:rsidRPr="004033B5">
        <w:rPr>
          <w:snapToGrid w:val="0"/>
          <w:sz w:val="28"/>
          <w:szCs w:val="28"/>
        </w:rPr>
        <w:br/>
        <w:t xml:space="preserve">и более, на 2025 год» составляет 213,2 кг </w:t>
      </w:r>
      <w:proofErr w:type="spellStart"/>
      <w:r w:rsidRPr="004033B5">
        <w:rPr>
          <w:snapToGrid w:val="0"/>
          <w:sz w:val="28"/>
          <w:szCs w:val="28"/>
        </w:rPr>
        <w:t>у.т</w:t>
      </w:r>
      <w:proofErr w:type="spellEnd"/>
      <w:r w:rsidRPr="004033B5">
        <w:rPr>
          <w:snapToGrid w:val="0"/>
          <w:sz w:val="28"/>
          <w:szCs w:val="28"/>
        </w:rPr>
        <w:t>./Гкал.</w:t>
      </w:r>
    </w:p>
    <w:p w14:paraId="62231D77" w14:textId="77777777" w:rsidR="004033B5" w:rsidRPr="004033B5" w:rsidRDefault="004033B5" w:rsidP="004033B5">
      <w:pPr>
        <w:spacing w:line="0" w:lineRule="atLeast"/>
        <w:ind w:firstLine="709"/>
        <w:jc w:val="both"/>
        <w:rPr>
          <w:snapToGrid w:val="0"/>
          <w:color w:val="000000"/>
          <w:sz w:val="28"/>
          <w:szCs w:val="28"/>
        </w:rPr>
      </w:pPr>
      <w:r w:rsidRPr="004033B5">
        <w:rPr>
          <w:snapToGrid w:val="0"/>
          <w:color w:val="000000"/>
          <w:sz w:val="28"/>
          <w:szCs w:val="28"/>
        </w:rPr>
        <w:t xml:space="preserve">Перечень источников информации о ценах (тарифах) и расходах, последовательно используемых в приоритетном порядке для определения плановых (расчетных) значений расходов (цен), содержится в пункте 28 Основ ценообразования и включает в том числе: </w:t>
      </w:r>
    </w:p>
    <w:p w14:paraId="782E39CA" w14:textId="77777777" w:rsidR="004033B5" w:rsidRPr="004033B5" w:rsidRDefault="004033B5" w:rsidP="004033B5">
      <w:pPr>
        <w:spacing w:line="0" w:lineRule="atLeast"/>
        <w:ind w:firstLine="709"/>
        <w:jc w:val="both"/>
        <w:rPr>
          <w:snapToGrid w:val="0"/>
          <w:color w:val="000000"/>
          <w:sz w:val="28"/>
          <w:szCs w:val="28"/>
        </w:rPr>
      </w:pPr>
      <w:r w:rsidRPr="004033B5">
        <w:rPr>
          <w:snapToGrid w:val="0"/>
          <w:color w:val="000000"/>
          <w:sz w:val="28"/>
          <w:szCs w:val="28"/>
        </w:rPr>
        <w:t xml:space="preserve">а) установленные на очередной период регулирования цены (тарифы) для соответствующей категории потребителей, если цены (тарифы) </w:t>
      </w:r>
      <w:r w:rsidRPr="004033B5">
        <w:rPr>
          <w:snapToGrid w:val="0"/>
          <w:color w:val="000000"/>
          <w:sz w:val="28"/>
          <w:szCs w:val="28"/>
        </w:rPr>
        <w:br/>
        <w:t xml:space="preserve">на соответствующие товары (услуги) подлежат государственному регулированию; </w:t>
      </w:r>
    </w:p>
    <w:p w14:paraId="206BF93D" w14:textId="77777777" w:rsidR="004033B5" w:rsidRPr="004033B5" w:rsidRDefault="004033B5" w:rsidP="004033B5">
      <w:pPr>
        <w:spacing w:line="0" w:lineRule="atLeast"/>
        <w:ind w:firstLine="709"/>
        <w:jc w:val="both"/>
        <w:rPr>
          <w:snapToGrid w:val="0"/>
          <w:color w:val="000000"/>
          <w:sz w:val="28"/>
          <w:szCs w:val="28"/>
        </w:rPr>
      </w:pPr>
      <w:r w:rsidRPr="004033B5">
        <w:rPr>
          <w:snapToGrid w:val="0"/>
          <w:color w:val="000000"/>
          <w:sz w:val="28"/>
          <w:szCs w:val="28"/>
        </w:rPr>
        <w:t xml:space="preserve">б) цены, установленные в договорах, заключенных в результате проведения торгов; </w:t>
      </w:r>
    </w:p>
    <w:p w14:paraId="69456091" w14:textId="77777777" w:rsidR="004033B5" w:rsidRPr="004033B5" w:rsidRDefault="004033B5" w:rsidP="004033B5">
      <w:pPr>
        <w:spacing w:line="0" w:lineRule="atLeast"/>
        <w:ind w:firstLine="709"/>
        <w:jc w:val="both"/>
        <w:rPr>
          <w:snapToGrid w:val="0"/>
          <w:color w:val="000000"/>
          <w:sz w:val="28"/>
          <w:szCs w:val="28"/>
        </w:rPr>
      </w:pPr>
      <w:r w:rsidRPr="004033B5">
        <w:rPr>
          <w:snapToGrid w:val="0"/>
          <w:color w:val="000000"/>
          <w:sz w:val="28"/>
          <w:szCs w:val="28"/>
        </w:rPr>
        <w:t xml:space="preserve">в) прогнозные показатели и основные параметры, определенные </w:t>
      </w:r>
      <w:r w:rsidRPr="004033B5">
        <w:rPr>
          <w:snapToGrid w:val="0"/>
          <w:color w:val="000000"/>
          <w:sz w:val="28"/>
          <w:szCs w:val="28"/>
        </w:rPr>
        <w:br/>
        <w:t xml:space="preserve">в прогнозе социально-экономического развития Российской Федерации </w:t>
      </w:r>
      <w:r w:rsidRPr="004033B5">
        <w:rPr>
          <w:snapToGrid w:val="0"/>
          <w:color w:val="000000"/>
          <w:sz w:val="28"/>
          <w:szCs w:val="28"/>
        </w:rPr>
        <w:br/>
        <w:t>на очередной финансовый год и плановый период, одобренном Правительством Российской Федерации (базовый вариант).</w:t>
      </w:r>
    </w:p>
    <w:p w14:paraId="2596787D" w14:textId="77777777" w:rsidR="004033B5" w:rsidRPr="004033B5" w:rsidRDefault="004033B5" w:rsidP="004033B5">
      <w:pPr>
        <w:ind w:firstLine="720"/>
        <w:jc w:val="both"/>
        <w:rPr>
          <w:snapToGrid w:val="0"/>
          <w:sz w:val="28"/>
          <w:szCs w:val="28"/>
        </w:rPr>
      </w:pPr>
      <w:r w:rsidRPr="004033B5">
        <w:rPr>
          <w:snapToGrid w:val="0"/>
          <w:sz w:val="28"/>
          <w:szCs w:val="28"/>
        </w:rPr>
        <w:t>В соответствии с пунктом 29 Основ ценообразования при определении обоснованности фактических значений расходов (цен) орган регулирования использует источники информации о ценах (тарифах) в следующем порядке:</w:t>
      </w:r>
    </w:p>
    <w:p w14:paraId="189916C6" w14:textId="77777777" w:rsidR="004033B5" w:rsidRPr="004033B5" w:rsidRDefault="004033B5" w:rsidP="004033B5">
      <w:pPr>
        <w:ind w:firstLine="720"/>
        <w:jc w:val="both"/>
        <w:rPr>
          <w:snapToGrid w:val="0"/>
          <w:sz w:val="28"/>
          <w:szCs w:val="28"/>
        </w:rPr>
      </w:pPr>
      <w:r w:rsidRPr="004033B5">
        <w:rPr>
          <w:snapToGrid w:val="0"/>
          <w:sz w:val="28"/>
          <w:szCs w:val="28"/>
        </w:rPr>
        <w:t xml:space="preserve">а) установленные на очередной период регулирования цены (тарифы) для соответствующей категории потребителей - если цены (тарифы) </w:t>
      </w:r>
      <w:r w:rsidRPr="004033B5">
        <w:rPr>
          <w:snapToGrid w:val="0"/>
          <w:sz w:val="28"/>
          <w:szCs w:val="28"/>
        </w:rPr>
        <w:br/>
        <w:t>на соответствующие товары (услуги) подлежат государственному регулированию;</w:t>
      </w:r>
    </w:p>
    <w:p w14:paraId="440B68B8" w14:textId="77777777" w:rsidR="004033B5" w:rsidRPr="004033B5" w:rsidRDefault="004033B5" w:rsidP="004033B5">
      <w:pPr>
        <w:ind w:firstLine="720"/>
        <w:jc w:val="both"/>
        <w:rPr>
          <w:snapToGrid w:val="0"/>
          <w:sz w:val="28"/>
          <w:szCs w:val="28"/>
        </w:rPr>
      </w:pPr>
      <w:r w:rsidRPr="004033B5">
        <w:rPr>
          <w:snapToGrid w:val="0"/>
          <w:sz w:val="28"/>
          <w:szCs w:val="28"/>
        </w:rPr>
        <w:t>б) цены, установленные в договорах, заключенных в результате проведения торгов;</w:t>
      </w:r>
    </w:p>
    <w:p w14:paraId="04BD3CEE" w14:textId="77777777" w:rsidR="004033B5" w:rsidRPr="004033B5" w:rsidRDefault="004033B5" w:rsidP="004033B5">
      <w:pPr>
        <w:ind w:firstLine="720"/>
        <w:jc w:val="both"/>
        <w:rPr>
          <w:snapToGrid w:val="0"/>
          <w:sz w:val="28"/>
          <w:szCs w:val="28"/>
        </w:rPr>
      </w:pPr>
      <w:r w:rsidRPr="004033B5">
        <w:rPr>
          <w:snapToGrid w:val="0"/>
          <w:sz w:val="28"/>
          <w:szCs w:val="28"/>
        </w:rPr>
        <w:lastRenderedPageBreak/>
        <w:t>в) рыночные цены, сложившиеся на организованных торговых площадках, в том числе на биржах, функционирующих на территории Российской Федерации;</w:t>
      </w:r>
    </w:p>
    <w:p w14:paraId="6AD72105" w14:textId="77777777" w:rsidR="004033B5" w:rsidRPr="004033B5" w:rsidRDefault="004033B5" w:rsidP="004033B5">
      <w:pPr>
        <w:ind w:firstLine="720"/>
        <w:jc w:val="both"/>
        <w:rPr>
          <w:snapToGrid w:val="0"/>
          <w:sz w:val="28"/>
          <w:szCs w:val="28"/>
        </w:rPr>
      </w:pPr>
      <w:r w:rsidRPr="004033B5">
        <w:rPr>
          <w:snapToGrid w:val="0"/>
          <w:sz w:val="28"/>
          <w:szCs w:val="28"/>
        </w:rPr>
        <w:t xml:space="preserve">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w:t>
      </w:r>
      <w:r w:rsidRPr="004033B5">
        <w:rPr>
          <w:snapToGrid w:val="0"/>
          <w:sz w:val="28"/>
          <w:szCs w:val="28"/>
        </w:rPr>
        <w:br/>
        <w:t>для исследования рыночных цен, подготовку периодических информационных и аналитических отчетов о рыночных ценах.</w:t>
      </w:r>
    </w:p>
    <w:p w14:paraId="5A1A9D3F" w14:textId="77777777" w:rsidR="004033B5" w:rsidRPr="004033B5" w:rsidRDefault="004033B5" w:rsidP="004033B5">
      <w:pPr>
        <w:spacing w:line="0" w:lineRule="atLeast"/>
        <w:ind w:firstLine="709"/>
        <w:jc w:val="both"/>
        <w:rPr>
          <w:snapToGrid w:val="0"/>
          <w:color w:val="000000"/>
          <w:sz w:val="28"/>
          <w:szCs w:val="28"/>
        </w:rPr>
      </w:pPr>
      <w:r w:rsidRPr="004033B5">
        <w:rPr>
          <w:snapToGrid w:val="0"/>
          <w:color w:val="000000"/>
          <w:sz w:val="28"/>
          <w:szCs w:val="28"/>
        </w:rPr>
        <w:t xml:space="preserve">Названные источники применяются последовательно, при этом отказ </w:t>
      </w:r>
      <w:r w:rsidRPr="004033B5">
        <w:rPr>
          <w:snapToGrid w:val="0"/>
          <w:color w:val="000000"/>
          <w:sz w:val="28"/>
          <w:szCs w:val="28"/>
        </w:rPr>
        <w:br/>
        <w:t xml:space="preserve">от определения планируемых цен в соответствии с одним источником информации подразумевает невозможность его использования </w:t>
      </w:r>
      <w:r w:rsidRPr="004033B5">
        <w:rPr>
          <w:snapToGrid w:val="0"/>
          <w:color w:val="000000"/>
          <w:sz w:val="28"/>
          <w:szCs w:val="28"/>
        </w:rPr>
        <w:br/>
        <w:t>и необходимость перехода к следующему источнику.</w:t>
      </w:r>
    </w:p>
    <w:p w14:paraId="4A0F7166" w14:textId="77777777" w:rsidR="004033B5" w:rsidRPr="004033B5" w:rsidRDefault="004033B5" w:rsidP="004033B5">
      <w:pPr>
        <w:ind w:firstLine="709"/>
        <w:jc w:val="both"/>
        <w:rPr>
          <w:snapToGrid w:val="0"/>
          <w:sz w:val="28"/>
          <w:szCs w:val="28"/>
        </w:rPr>
      </w:pPr>
      <w:r w:rsidRPr="004033B5">
        <w:rPr>
          <w:snapToGrid w:val="0"/>
          <w:sz w:val="28"/>
          <w:szCs w:val="28"/>
        </w:rPr>
        <w:t xml:space="preserve">В соответствии с представленным организацией письмом </w:t>
      </w:r>
      <w:r w:rsidRPr="004033B5">
        <w:rPr>
          <w:snapToGrid w:val="0"/>
          <w:sz w:val="28"/>
          <w:szCs w:val="28"/>
        </w:rPr>
        <w:br/>
        <w:t>ООО «</w:t>
      </w:r>
      <w:proofErr w:type="spellStart"/>
      <w:r w:rsidRPr="004033B5">
        <w:rPr>
          <w:snapToGrid w:val="0"/>
          <w:sz w:val="28"/>
          <w:szCs w:val="28"/>
        </w:rPr>
        <w:t>ПромСнаб</w:t>
      </w:r>
      <w:proofErr w:type="spellEnd"/>
      <w:r w:rsidRPr="004033B5">
        <w:rPr>
          <w:snapToGrid w:val="0"/>
          <w:sz w:val="28"/>
          <w:szCs w:val="28"/>
        </w:rPr>
        <w:t xml:space="preserve">», цена угля в 2023 году составила 2 333,34 руб./т. </w:t>
      </w:r>
      <w:r w:rsidRPr="004033B5">
        <w:rPr>
          <w:snapToGrid w:val="0"/>
          <w:sz w:val="28"/>
          <w:szCs w:val="28"/>
        </w:rPr>
        <w:br/>
        <w:t xml:space="preserve">(без НДС) с учетом доставки, в том числе: цена угля 1 791,67 руб./т  </w:t>
      </w:r>
      <w:r w:rsidRPr="004033B5">
        <w:rPr>
          <w:snapToGrid w:val="0"/>
          <w:sz w:val="28"/>
          <w:szCs w:val="28"/>
        </w:rPr>
        <w:br/>
        <w:t>(без НДС), цена доставки автотранспортом 541,67 руб./т.</w:t>
      </w:r>
    </w:p>
    <w:p w14:paraId="4D7E2507" w14:textId="77777777" w:rsidR="004033B5" w:rsidRPr="004033B5" w:rsidRDefault="004033B5" w:rsidP="004033B5">
      <w:pPr>
        <w:ind w:firstLine="709"/>
        <w:jc w:val="both"/>
        <w:rPr>
          <w:snapToGrid w:val="0"/>
          <w:sz w:val="28"/>
          <w:szCs w:val="28"/>
        </w:rPr>
      </w:pPr>
      <w:r w:rsidRPr="004033B5">
        <w:rPr>
          <w:snapToGrid w:val="0"/>
          <w:sz w:val="28"/>
          <w:szCs w:val="28"/>
        </w:rPr>
        <w:t>Эксперты рассчитали стоимость угля на 2025 год, она составит</w:t>
      </w:r>
      <w:r w:rsidRPr="004033B5">
        <w:rPr>
          <w:snapToGrid w:val="0"/>
          <w:sz w:val="28"/>
          <w:szCs w:val="28"/>
        </w:rPr>
        <w:br/>
        <w:t xml:space="preserve">2 584,32 руб./т. (без НДС) с учетом доставки, в том числе: цена угля </w:t>
      </w:r>
      <w:r w:rsidRPr="004033B5">
        <w:rPr>
          <w:snapToGrid w:val="0"/>
          <w:sz w:val="28"/>
          <w:szCs w:val="28"/>
        </w:rPr>
        <w:br/>
        <w:t xml:space="preserve">1 889,42 руб./т (1 791,67 руб./т × 1,014 ИЦП на уголь (2024/2023) × </w:t>
      </w:r>
      <w:r w:rsidRPr="004033B5">
        <w:rPr>
          <w:snapToGrid w:val="0"/>
          <w:sz w:val="28"/>
          <w:szCs w:val="28"/>
        </w:rPr>
        <w:br/>
        <w:t xml:space="preserve">1,040 ИЦП на уголь (2025/2024)), цена доставки автотранспортом </w:t>
      </w:r>
      <w:r w:rsidRPr="004033B5">
        <w:rPr>
          <w:snapToGrid w:val="0"/>
          <w:sz w:val="28"/>
          <w:szCs w:val="28"/>
        </w:rPr>
        <w:br/>
        <w:t xml:space="preserve">694,90 руб./т. (541,67 руб./т × 1,230 ИЦП на транспорт (2024/2023) × </w:t>
      </w:r>
      <w:r w:rsidRPr="004033B5">
        <w:rPr>
          <w:snapToGrid w:val="0"/>
          <w:sz w:val="28"/>
          <w:szCs w:val="28"/>
        </w:rPr>
        <w:br/>
        <w:t>1,043 ИЦП на транспорт (2025/2024))</w:t>
      </w:r>
    </w:p>
    <w:p w14:paraId="7B5F689D" w14:textId="77777777" w:rsidR="004033B5" w:rsidRPr="004033B5" w:rsidRDefault="004033B5" w:rsidP="004033B5">
      <w:pPr>
        <w:ind w:firstLine="709"/>
        <w:jc w:val="both"/>
        <w:rPr>
          <w:snapToGrid w:val="0"/>
          <w:sz w:val="28"/>
          <w:szCs w:val="28"/>
        </w:rPr>
      </w:pPr>
      <w:r w:rsidRPr="004033B5">
        <w:rPr>
          <w:snapToGrid w:val="0"/>
          <w:sz w:val="28"/>
          <w:szCs w:val="28"/>
        </w:rPr>
        <w:t>Для анализа цены на топливо экспертами использована средняя цена, сложившаяся на Санкт-Петербургской Международной товарно-сырьевой бирже за 2023 год. В пересчете на фактическую калорийность цена угля составила:</w:t>
      </w:r>
    </w:p>
    <w:p w14:paraId="163D3E88" w14:textId="77777777" w:rsidR="004033B5" w:rsidRPr="004033B5" w:rsidRDefault="004033B5" w:rsidP="004033B5">
      <w:pPr>
        <w:ind w:firstLine="709"/>
        <w:jc w:val="both"/>
        <w:rPr>
          <w:snapToGrid w:val="0"/>
          <w:sz w:val="28"/>
          <w:szCs w:val="28"/>
        </w:rPr>
      </w:pPr>
      <w:bookmarkStart w:id="201" w:name="_Hlk115951332"/>
      <w:r w:rsidRPr="004033B5">
        <w:rPr>
          <w:snapToGrid w:val="0"/>
          <w:sz w:val="28"/>
          <w:szCs w:val="28"/>
        </w:rPr>
        <w:t xml:space="preserve">- по марке угля марки ДР </w:t>
      </w:r>
      <w:bookmarkEnd w:id="201"/>
      <w:r w:rsidRPr="004033B5">
        <w:rPr>
          <w:snapToGrid w:val="0"/>
          <w:sz w:val="28"/>
          <w:szCs w:val="28"/>
        </w:rPr>
        <w:t>(</w:t>
      </w:r>
      <w:r w:rsidRPr="004033B5">
        <w:rPr>
          <w:snapToGrid w:val="0"/>
          <w:sz w:val="28"/>
          <w:szCs w:val="28"/>
          <w:lang w:val="en-US"/>
        </w:rPr>
        <w:t>Q</w:t>
      </w:r>
      <w:proofErr w:type="spellStart"/>
      <w:r w:rsidRPr="004033B5">
        <w:rPr>
          <w:snapToGrid w:val="0"/>
          <w:sz w:val="28"/>
          <w:szCs w:val="28"/>
          <w:vertAlign w:val="superscript"/>
        </w:rPr>
        <w:t>н</w:t>
      </w:r>
      <w:r w:rsidRPr="004033B5">
        <w:rPr>
          <w:snapToGrid w:val="0"/>
          <w:sz w:val="28"/>
          <w:szCs w:val="28"/>
          <w:vertAlign w:val="subscript"/>
        </w:rPr>
        <w:t>р</w:t>
      </w:r>
      <w:proofErr w:type="spellEnd"/>
      <w:r w:rsidRPr="004033B5">
        <w:rPr>
          <w:snapToGrid w:val="0"/>
          <w:sz w:val="28"/>
          <w:szCs w:val="28"/>
          <w:vertAlign w:val="subscript"/>
        </w:rPr>
        <w:t xml:space="preserve"> </w:t>
      </w:r>
      <w:r w:rsidRPr="004033B5">
        <w:rPr>
          <w:snapToGrid w:val="0"/>
          <w:sz w:val="28"/>
          <w:szCs w:val="28"/>
        </w:rPr>
        <w:t xml:space="preserve">– 5 216 ккал/кг) – 1 427,51 руб./т </w:t>
      </w:r>
      <w:r w:rsidRPr="004033B5">
        <w:rPr>
          <w:snapToGrid w:val="0"/>
          <w:sz w:val="28"/>
          <w:szCs w:val="28"/>
        </w:rPr>
        <w:br/>
        <w:t>(без НДС).</w:t>
      </w:r>
    </w:p>
    <w:p w14:paraId="4694A5AC" w14:textId="77777777" w:rsidR="004033B5" w:rsidRPr="004033B5" w:rsidRDefault="004033B5" w:rsidP="004033B5">
      <w:pPr>
        <w:ind w:firstLine="709"/>
        <w:jc w:val="both"/>
        <w:rPr>
          <w:snapToGrid w:val="0"/>
          <w:sz w:val="28"/>
          <w:szCs w:val="28"/>
        </w:rPr>
      </w:pPr>
      <w:r w:rsidRPr="004033B5">
        <w:rPr>
          <w:snapToGrid w:val="0"/>
          <w:sz w:val="28"/>
          <w:szCs w:val="28"/>
        </w:rPr>
        <w:t>Эксперты рассчитали биржевую цену угля на 2025 год с учетом индексов изменения цен Минэкономразвития РФ от 30.09.2024 по «Углю энергетическому каменному» на 2024/2023 = 1,014, на 2025/2024 = 1,040:</w:t>
      </w:r>
    </w:p>
    <w:p w14:paraId="4FA48F26" w14:textId="77777777" w:rsidR="004033B5" w:rsidRPr="004033B5" w:rsidRDefault="004033B5" w:rsidP="004033B5">
      <w:pPr>
        <w:ind w:firstLine="709"/>
        <w:jc w:val="both"/>
        <w:rPr>
          <w:snapToGrid w:val="0"/>
          <w:sz w:val="28"/>
          <w:szCs w:val="28"/>
        </w:rPr>
      </w:pPr>
      <w:r w:rsidRPr="004033B5">
        <w:rPr>
          <w:snapToGrid w:val="0"/>
          <w:sz w:val="28"/>
          <w:szCs w:val="28"/>
        </w:rPr>
        <w:t xml:space="preserve">- по марке угля марки ДР (1 427,51 руб./т × 1,014 × 1,040) = </w:t>
      </w:r>
      <w:r w:rsidRPr="004033B5">
        <w:rPr>
          <w:snapToGrid w:val="0"/>
          <w:sz w:val="28"/>
          <w:szCs w:val="28"/>
        </w:rPr>
        <w:br/>
        <w:t>1 505,40 руб./т.</w:t>
      </w:r>
    </w:p>
    <w:p w14:paraId="77149292" w14:textId="77777777" w:rsidR="004033B5" w:rsidRPr="004033B5" w:rsidRDefault="004033B5" w:rsidP="004033B5">
      <w:pPr>
        <w:tabs>
          <w:tab w:val="left" w:pos="1890"/>
        </w:tabs>
        <w:ind w:firstLine="709"/>
        <w:jc w:val="both"/>
        <w:rPr>
          <w:snapToGrid w:val="0"/>
          <w:sz w:val="28"/>
          <w:szCs w:val="28"/>
        </w:rPr>
      </w:pPr>
      <w:r w:rsidRPr="004033B5">
        <w:rPr>
          <w:snapToGrid w:val="0"/>
          <w:sz w:val="28"/>
          <w:szCs w:val="28"/>
        </w:rPr>
        <w:t xml:space="preserve">На основании проведенного расчета эксперты делают вывод, что цена угля, сложившаяся на Санкт-Петербургской Международной товарно-сырьевой бирже, на 2025 год - </w:t>
      </w:r>
      <w:r w:rsidRPr="004033B5">
        <w:rPr>
          <w:b/>
          <w:snapToGrid w:val="0"/>
          <w:sz w:val="28"/>
          <w:szCs w:val="28"/>
        </w:rPr>
        <w:t>1 505,40 руб./т.</w:t>
      </w:r>
      <w:r w:rsidRPr="004033B5">
        <w:rPr>
          <w:snapToGrid w:val="0"/>
          <w:sz w:val="28"/>
          <w:szCs w:val="28"/>
        </w:rPr>
        <w:t xml:space="preserve"> ниже рассчитанной </w:t>
      </w:r>
      <w:r w:rsidRPr="004033B5">
        <w:rPr>
          <w:snapToGrid w:val="0"/>
          <w:sz w:val="28"/>
          <w:szCs w:val="28"/>
        </w:rPr>
        <w:br/>
        <w:t>на основании письма ООО «</w:t>
      </w:r>
      <w:proofErr w:type="spellStart"/>
      <w:r w:rsidRPr="004033B5">
        <w:rPr>
          <w:snapToGrid w:val="0"/>
          <w:sz w:val="28"/>
          <w:szCs w:val="28"/>
        </w:rPr>
        <w:t>ПромСнаб</w:t>
      </w:r>
      <w:proofErr w:type="spellEnd"/>
      <w:r w:rsidRPr="004033B5">
        <w:rPr>
          <w:snapToGrid w:val="0"/>
          <w:sz w:val="28"/>
          <w:szCs w:val="28"/>
        </w:rPr>
        <w:t>» (1889,42 руб./т) и принимается экспертами в расчет стоимости затрат на топливо.</w:t>
      </w:r>
    </w:p>
    <w:p w14:paraId="6B47EF36" w14:textId="77777777" w:rsidR="004033B5" w:rsidRPr="004033B5" w:rsidRDefault="004033B5" w:rsidP="004033B5">
      <w:pPr>
        <w:tabs>
          <w:tab w:val="left" w:pos="1890"/>
        </w:tabs>
        <w:ind w:firstLine="709"/>
        <w:jc w:val="both"/>
        <w:rPr>
          <w:snapToGrid w:val="0"/>
          <w:sz w:val="28"/>
          <w:szCs w:val="28"/>
        </w:rPr>
      </w:pPr>
    </w:p>
    <w:p w14:paraId="41B0D457" w14:textId="77777777" w:rsidR="004033B5" w:rsidRPr="004033B5" w:rsidRDefault="004033B5" w:rsidP="004033B5">
      <w:pPr>
        <w:tabs>
          <w:tab w:val="left" w:pos="1890"/>
        </w:tabs>
        <w:ind w:firstLine="709"/>
        <w:jc w:val="both"/>
        <w:rPr>
          <w:b/>
          <w:bCs/>
          <w:snapToGrid w:val="0"/>
          <w:sz w:val="28"/>
          <w:szCs w:val="28"/>
          <w:u w:val="single"/>
        </w:rPr>
      </w:pPr>
      <w:r w:rsidRPr="004033B5">
        <w:rPr>
          <w:b/>
          <w:bCs/>
          <w:snapToGrid w:val="0"/>
          <w:sz w:val="28"/>
          <w:szCs w:val="28"/>
          <w:u w:val="single"/>
        </w:rPr>
        <w:t>Доставка угля автотранспортом</w:t>
      </w:r>
    </w:p>
    <w:p w14:paraId="37CEF2D6" w14:textId="77777777" w:rsidR="004033B5" w:rsidRPr="004033B5" w:rsidRDefault="004033B5" w:rsidP="004033B5">
      <w:pPr>
        <w:tabs>
          <w:tab w:val="left" w:pos="1890"/>
        </w:tabs>
        <w:ind w:firstLine="709"/>
        <w:jc w:val="both"/>
        <w:rPr>
          <w:snapToGrid w:val="0"/>
          <w:sz w:val="28"/>
          <w:szCs w:val="28"/>
        </w:rPr>
      </w:pPr>
      <w:r w:rsidRPr="004033B5">
        <w:rPr>
          <w:snapToGrid w:val="0"/>
          <w:sz w:val="28"/>
          <w:szCs w:val="28"/>
        </w:rPr>
        <w:t xml:space="preserve">Плановая стоимость работ самосвала грузоподъёмностью до 30 т за 2023 год, определена согласно данным каталога, в размере 2 705,88 руб./м-ч. (без НДС). </w:t>
      </w:r>
    </w:p>
    <w:p w14:paraId="1946BE6E" w14:textId="77777777" w:rsidR="004033B5" w:rsidRPr="004033B5" w:rsidRDefault="004033B5" w:rsidP="004033B5">
      <w:pPr>
        <w:tabs>
          <w:tab w:val="left" w:pos="1890"/>
        </w:tabs>
        <w:ind w:firstLine="709"/>
        <w:jc w:val="both"/>
        <w:rPr>
          <w:snapToGrid w:val="0"/>
          <w:sz w:val="28"/>
          <w:szCs w:val="28"/>
        </w:rPr>
      </w:pPr>
      <w:r w:rsidRPr="004033B5">
        <w:rPr>
          <w:snapToGrid w:val="0"/>
          <w:sz w:val="28"/>
          <w:szCs w:val="28"/>
        </w:rPr>
        <w:lastRenderedPageBreak/>
        <w:t>Дальность возки угля принята экспертами из данных, представленных предприятием, согласно которым плечо доставки составляет 254 км. Средняя скорость движения принимается равной 45 км/ч. Расчет стоимости доставки угля за 2023 год представлен в таблице 6.</w:t>
      </w:r>
    </w:p>
    <w:p w14:paraId="4A044EC3" w14:textId="77777777" w:rsidR="004033B5" w:rsidRPr="004033B5" w:rsidRDefault="004033B5" w:rsidP="00A73ED2">
      <w:pPr>
        <w:numPr>
          <w:ilvl w:val="0"/>
          <w:numId w:val="11"/>
        </w:numPr>
        <w:tabs>
          <w:tab w:val="left" w:pos="1890"/>
        </w:tabs>
        <w:ind w:left="1571"/>
        <w:jc w:val="right"/>
        <w:rPr>
          <w:snapToGrid w:val="0"/>
          <w:sz w:val="28"/>
          <w:szCs w:val="28"/>
        </w:rPr>
      </w:pPr>
    </w:p>
    <w:tbl>
      <w:tblPr>
        <w:tblW w:w="103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1135"/>
        <w:gridCol w:w="992"/>
        <w:gridCol w:w="1134"/>
        <w:gridCol w:w="851"/>
        <w:gridCol w:w="992"/>
        <w:gridCol w:w="850"/>
        <w:gridCol w:w="849"/>
        <w:gridCol w:w="1417"/>
        <w:gridCol w:w="1136"/>
      </w:tblGrid>
      <w:tr w:rsidR="004033B5" w:rsidRPr="004033B5" w14:paraId="116723AB" w14:textId="77777777" w:rsidTr="00E6267D">
        <w:trPr>
          <w:trHeight w:val="1609"/>
        </w:trPr>
        <w:tc>
          <w:tcPr>
            <w:tcW w:w="994" w:type="dxa"/>
            <w:tcBorders>
              <w:top w:val="single" w:sz="4" w:space="0" w:color="auto"/>
              <w:left w:val="single" w:sz="4" w:space="0" w:color="auto"/>
              <w:bottom w:val="single" w:sz="4" w:space="0" w:color="auto"/>
              <w:right w:val="single" w:sz="4" w:space="0" w:color="auto"/>
            </w:tcBorders>
            <w:vAlign w:val="center"/>
            <w:hideMark/>
          </w:tcPr>
          <w:p w14:paraId="224E6FA6" w14:textId="77777777" w:rsidR="004033B5" w:rsidRPr="004033B5" w:rsidRDefault="004033B5" w:rsidP="004033B5">
            <w:pPr>
              <w:tabs>
                <w:tab w:val="left" w:pos="1890"/>
              </w:tabs>
              <w:jc w:val="center"/>
              <w:rPr>
                <w:snapToGrid w:val="0"/>
                <w:sz w:val="20"/>
                <w:szCs w:val="28"/>
              </w:rPr>
            </w:pPr>
            <w:r w:rsidRPr="004033B5">
              <w:rPr>
                <w:snapToGrid w:val="0"/>
                <w:sz w:val="20"/>
                <w:szCs w:val="28"/>
              </w:rPr>
              <w:t>км. (туда-обратно) 127 км*2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61E00DB" w14:textId="77777777" w:rsidR="004033B5" w:rsidRPr="004033B5" w:rsidRDefault="004033B5" w:rsidP="004033B5">
            <w:pPr>
              <w:tabs>
                <w:tab w:val="left" w:pos="1890"/>
              </w:tabs>
              <w:jc w:val="center"/>
              <w:rPr>
                <w:snapToGrid w:val="0"/>
                <w:sz w:val="20"/>
                <w:szCs w:val="28"/>
              </w:rPr>
            </w:pPr>
            <w:r w:rsidRPr="004033B5">
              <w:rPr>
                <w:snapToGrid w:val="0"/>
                <w:sz w:val="20"/>
                <w:szCs w:val="28"/>
              </w:rPr>
              <w:t xml:space="preserve">Расход </w:t>
            </w:r>
            <w:proofErr w:type="spellStart"/>
            <w:proofErr w:type="gramStart"/>
            <w:r w:rsidRPr="004033B5">
              <w:rPr>
                <w:snapToGrid w:val="0"/>
                <w:sz w:val="20"/>
                <w:szCs w:val="28"/>
              </w:rPr>
              <w:t>натураль-ного</w:t>
            </w:r>
            <w:proofErr w:type="spellEnd"/>
            <w:proofErr w:type="gramEnd"/>
            <w:r w:rsidRPr="004033B5">
              <w:rPr>
                <w:snapToGrid w:val="0"/>
                <w:sz w:val="20"/>
                <w:szCs w:val="28"/>
              </w:rPr>
              <w:t xml:space="preserve"> топлива по факту 2023 года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13AB53" w14:textId="77777777" w:rsidR="004033B5" w:rsidRPr="004033B5" w:rsidRDefault="004033B5" w:rsidP="004033B5">
            <w:pPr>
              <w:tabs>
                <w:tab w:val="left" w:pos="1890"/>
              </w:tabs>
              <w:jc w:val="center"/>
              <w:rPr>
                <w:snapToGrid w:val="0"/>
                <w:sz w:val="20"/>
                <w:szCs w:val="28"/>
              </w:rPr>
            </w:pPr>
            <w:r w:rsidRPr="004033B5">
              <w:rPr>
                <w:snapToGrid w:val="0"/>
                <w:sz w:val="20"/>
                <w:szCs w:val="28"/>
              </w:rPr>
              <w:t xml:space="preserve">кол-во рейсов, самосвал </w:t>
            </w:r>
            <w:r w:rsidRPr="004033B5">
              <w:rPr>
                <w:snapToGrid w:val="0"/>
                <w:sz w:val="20"/>
                <w:szCs w:val="28"/>
              </w:rPr>
              <w:br/>
              <w:t>30 т.</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A059DB" w14:textId="77777777" w:rsidR="004033B5" w:rsidRPr="004033B5" w:rsidRDefault="004033B5" w:rsidP="004033B5">
            <w:pPr>
              <w:tabs>
                <w:tab w:val="left" w:pos="1890"/>
              </w:tabs>
              <w:jc w:val="center"/>
              <w:rPr>
                <w:snapToGrid w:val="0"/>
                <w:sz w:val="20"/>
                <w:szCs w:val="28"/>
              </w:rPr>
            </w:pPr>
            <w:r w:rsidRPr="004033B5">
              <w:rPr>
                <w:snapToGrid w:val="0"/>
                <w:sz w:val="20"/>
                <w:szCs w:val="28"/>
              </w:rPr>
              <w:t>Средняя скорость движения, (км/ч)</w:t>
            </w:r>
          </w:p>
        </w:tc>
        <w:tc>
          <w:tcPr>
            <w:tcW w:w="851" w:type="dxa"/>
            <w:tcBorders>
              <w:top w:val="single" w:sz="4" w:space="0" w:color="auto"/>
              <w:left w:val="single" w:sz="4" w:space="0" w:color="auto"/>
              <w:bottom w:val="single" w:sz="4" w:space="0" w:color="auto"/>
              <w:right w:val="single" w:sz="4" w:space="0" w:color="auto"/>
            </w:tcBorders>
            <w:vAlign w:val="center"/>
            <w:hideMark/>
          </w:tcPr>
          <w:p w14:paraId="53A40411" w14:textId="77777777" w:rsidR="004033B5" w:rsidRPr="004033B5" w:rsidRDefault="004033B5" w:rsidP="004033B5">
            <w:pPr>
              <w:tabs>
                <w:tab w:val="left" w:pos="1890"/>
              </w:tabs>
              <w:jc w:val="center"/>
              <w:rPr>
                <w:snapToGrid w:val="0"/>
                <w:sz w:val="20"/>
                <w:szCs w:val="28"/>
              </w:rPr>
            </w:pPr>
            <w:r w:rsidRPr="004033B5">
              <w:rPr>
                <w:snapToGrid w:val="0"/>
                <w:sz w:val="20"/>
                <w:szCs w:val="28"/>
              </w:rPr>
              <w:t>Время в пути на 1 рейс</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3CF463" w14:textId="77777777" w:rsidR="004033B5" w:rsidRPr="004033B5" w:rsidRDefault="004033B5" w:rsidP="004033B5">
            <w:pPr>
              <w:tabs>
                <w:tab w:val="left" w:pos="1890"/>
              </w:tabs>
              <w:jc w:val="center"/>
              <w:rPr>
                <w:snapToGrid w:val="0"/>
                <w:sz w:val="20"/>
                <w:szCs w:val="28"/>
              </w:rPr>
            </w:pPr>
            <w:r w:rsidRPr="004033B5">
              <w:rPr>
                <w:snapToGrid w:val="0"/>
                <w:sz w:val="20"/>
                <w:szCs w:val="28"/>
              </w:rPr>
              <w:t>Время на погрузку/</w:t>
            </w:r>
            <w:proofErr w:type="spellStart"/>
            <w:proofErr w:type="gramStart"/>
            <w:r w:rsidRPr="004033B5">
              <w:rPr>
                <w:snapToGrid w:val="0"/>
                <w:sz w:val="20"/>
                <w:szCs w:val="28"/>
              </w:rPr>
              <w:t>разгруз</w:t>
            </w:r>
            <w:proofErr w:type="spellEnd"/>
            <w:r w:rsidRPr="004033B5">
              <w:rPr>
                <w:snapToGrid w:val="0"/>
                <w:sz w:val="20"/>
                <w:szCs w:val="28"/>
              </w:rPr>
              <w:t>-ку</w:t>
            </w:r>
            <w:proofErr w:type="gramEnd"/>
            <w:r w:rsidRPr="004033B5">
              <w:rPr>
                <w:snapToGrid w:val="0"/>
                <w:sz w:val="20"/>
                <w:szCs w:val="28"/>
              </w:rPr>
              <w:t xml:space="preserve"> (30 мин)</w:t>
            </w:r>
          </w:p>
        </w:tc>
        <w:tc>
          <w:tcPr>
            <w:tcW w:w="850" w:type="dxa"/>
            <w:tcBorders>
              <w:top w:val="single" w:sz="4" w:space="0" w:color="auto"/>
              <w:left w:val="single" w:sz="4" w:space="0" w:color="auto"/>
              <w:bottom w:val="single" w:sz="4" w:space="0" w:color="auto"/>
              <w:right w:val="single" w:sz="4" w:space="0" w:color="auto"/>
            </w:tcBorders>
            <w:vAlign w:val="center"/>
            <w:hideMark/>
          </w:tcPr>
          <w:p w14:paraId="7B786F99" w14:textId="77777777" w:rsidR="004033B5" w:rsidRPr="004033B5" w:rsidRDefault="004033B5" w:rsidP="004033B5">
            <w:pPr>
              <w:tabs>
                <w:tab w:val="left" w:pos="1890"/>
              </w:tabs>
              <w:jc w:val="center"/>
              <w:rPr>
                <w:snapToGrid w:val="0"/>
                <w:sz w:val="20"/>
                <w:szCs w:val="28"/>
              </w:rPr>
            </w:pPr>
            <w:r w:rsidRPr="004033B5">
              <w:rPr>
                <w:snapToGrid w:val="0"/>
                <w:sz w:val="20"/>
                <w:szCs w:val="28"/>
              </w:rPr>
              <w:t>Время на один рейс</w:t>
            </w:r>
          </w:p>
        </w:tc>
        <w:tc>
          <w:tcPr>
            <w:tcW w:w="849" w:type="dxa"/>
            <w:tcBorders>
              <w:top w:val="single" w:sz="4" w:space="0" w:color="auto"/>
              <w:left w:val="single" w:sz="4" w:space="0" w:color="auto"/>
              <w:bottom w:val="single" w:sz="4" w:space="0" w:color="auto"/>
              <w:right w:val="single" w:sz="4" w:space="0" w:color="auto"/>
            </w:tcBorders>
            <w:vAlign w:val="center"/>
            <w:hideMark/>
          </w:tcPr>
          <w:p w14:paraId="565E4787" w14:textId="77777777" w:rsidR="004033B5" w:rsidRPr="004033B5" w:rsidRDefault="004033B5" w:rsidP="004033B5">
            <w:pPr>
              <w:tabs>
                <w:tab w:val="left" w:pos="1890"/>
              </w:tabs>
              <w:jc w:val="center"/>
              <w:rPr>
                <w:snapToGrid w:val="0"/>
                <w:sz w:val="20"/>
                <w:szCs w:val="28"/>
              </w:rPr>
            </w:pPr>
            <w:r w:rsidRPr="004033B5">
              <w:rPr>
                <w:snapToGrid w:val="0"/>
                <w:sz w:val="20"/>
                <w:szCs w:val="28"/>
              </w:rPr>
              <w:t xml:space="preserve">Общее время </w:t>
            </w:r>
            <w:proofErr w:type="gramStart"/>
            <w:r w:rsidRPr="004033B5">
              <w:rPr>
                <w:snapToGrid w:val="0"/>
                <w:sz w:val="20"/>
                <w:szCs w:val="28"/>
              </w:rPr>
              <w:t>достав-</w:t>
            </w:r>
            <w:proofErr w:type="spellStart"/>
            <w:r w:rsidRPr="004033B5">
              <w:rPr>
                <w:snapToGrid w:val="0"/>
                <w:sz w:val="20"/>
                <w:szCs w:val="28"/>
              </w:rPr>
              <w:t>ки</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vAlign w:val="center"/>
            <w:hideMark/>
          </w:tcPr>
          <w:p w14:paraId="79EAE520" w14:textId="77777777" w:rsidR="004033B5" w:rsidRPr="004033B5" w:rsidRDefault="004033B5" w:rsidP="004033B5">
            <w:pPr>
              <w:tabs>
                <w:tab w:val="left" w:pos="1890"/>
              </w:tabs>
              <w:ind w:left="-112" w:right="-105" w:hanging="2"/>
              <w:jc w:val="center"/>
              <w:rPr>
                <w:snapToGrid w:val="0"/>
                <w:sz w:val="20"/>
                <w:szCs w:val="28"/>
              </w:rPr>
            </w:pPr>
            <w:r w:rsidRPr="004033B5">
              <w:rPr>
                <w:snapToGrid w:val="0"/>
                <w:sz w:val="20"/>
                <w:szCs w:val="28"/>
              </w:rPr>
              <w:t xml:space="preserve">Стоимость м/ч автомобиля </w:t>
            </w:r>
            <w:proofErr w:type="spellStart"/>
            <w:r w:rsidRPr="004033B5">
              <w:rPr>
                <w:snapToGrid w:val="0"/>
                <w:sz w:val="20"/>
                <w:szCs w:val="28"/>
              </w:rPr>
              <w:t>грузоподьем-ность</w:t>
            </w:r>
            <w:proofErr w:type="spellEnd"/>
            <w:r w:rsidRPr="004033B5">
              <w:rPr>
                <w:snapToGrid w:val="0"/>
                <w:sz w:val="20"/>
                <w:szCs w:val="28"/>
              </w:rPr>
              <w:t xml:space="preserve"> до 30 т</w:t>
            </w:r>
          </w:p>
        </w:tc>
        <w:tc>
          <w:tcPr>
            <w:tcW w:w="1136" w:type="dxa"/>
            <w:tcBorders>
              <w:top w:val="single" w:sz="4" w:space="0" w:color="auto"/>
              <w:left w:val="single" w:sz="4" w:space="0" w:color="auto"/>
              <w:bottom w:val="single" w:sz="4" w:space="0" w:color="auto"/>
              <w:right w:val="single" w:sz="4" w:space="0" w:color="auto"/>
            </w:tcBorders>
            <w:vAlign w:val="center"/>
            <w:hideMark/>
          </w:tcPr>
          <w:p w14:paraId="4364E9B9" w14:textId="77777777" w:rsidR="004033B5" w:rsidRPr="004033B5" w:rsidRDefault="004033B5" w:rsidP="004033B5">
            <w:pPr>
              <w:tabs>
                <w:tab w:val="left" w:pos="1890"/>
              </w:tabs>
              <w:jc w:val="center"/>
              <w:rPr>
                <w:snapToGrid w:val="0"/>
                <w:sz w:val="20"/>
                <w:szCs w:val="28"/>
              </w:rPr>
            </w:pPr>
            <w:r w:rsidRPr="004033B5">
              <w:rPr>
                <w:snapToGrid w:val="0"/>
                <w:sz w:val="20"/>
                <w:szCs w:val="28"/>
              </w:rPr>
              <w:t>Расходы на доставку, тыс. руб.</w:t>
            </w:r>
          </w:p>
        </w:tc>
      </w:tr>
      <w:tr w:rsidR="004033B5" w:rsidRPr="004033B5" w14:paraId="656907F8" w14:textId="77777777" w:rsidTr="00E6267D">
        <w:tc>
          <w:tcPr>
            <w:tcW w:w="994" w:type="dxa"/>
            <w:tcBorders>
              <w:top w:val="single" w:sz="4" w:space="0" w:color="auto"/>
              <w:left w:val="single" w:sz="4" w:space="0" w:color="auto"/>
              <w:bottom w:val="single" w:sz="4" w:space="0" w:color="auto"/>
              <w:right w:val="single" w:sz="4" w:space="0" w:color="auto"/>
            </w:tcBorders>
            <w:hideMark/>
          </w:tcPr>
          <w:p w14:paraId="3CD01935" w14:textId="77777777" w:rsidR="004033B5" w:rsidRPr="004033B5" w:rsidRDefault="004033B5" w:rsidP="004033B5">
            <w:pPr>
              <w:tabs>
                <w:tab w:val="left" w:pos="1890"/>
              </w:tabs>
              <w:jc w:val="center"/>
              <w:rPr>
                <w:snapToGrid w:val="0"/>
                <w:sz w:val="20"/>
                <w:szCs w:val="28"/>
              </w:rPr>
            </w:pPr>
            <w:r w:rsidRPr="004033B5">
              <w:rPr>
                <w:snapToGrid w:val="0"/>
                <w:sz w:val="20"/>
                <w:szCs w:val="28"/>
              </w:rPr>
              <w:t>1</w:t>
            </w:r>
          </w:p>
        </w:tc>
        <w:tc>
          <w:tcPr>
            <w:tcW w:w="1135" w:type="dxa"/>
            <w:tcBorders>
              <w:top w:val="single" w:sz="4" w:space="0" w:color="auto"/>
              <w:left w:val="single" w:sz="4" w:space="0" w:color="auto"/>
              <w:bottom w:val="single" w:sz="4" w:space="0" w:color="auto"/>
              <w:right w:val="single" w:sz="4" w:space="0" w:color="auto"/>
            </w:tcBorders>
            <w:hideMark/>
          </w:tcPr>
          <w:p w14:paraId="1663E80A" w14:textId="77777777" w:rsidR="004033B5" w:rsidRPr="004033B5" w:rsidRDefault="004033B5" w:rsidP="004033B5">
            <w:pPr>
              <w:tabs>
                <w:tab w:val="left" w:pos="1890"/>
              </w:tabs>
              <w:jc w:val="center"/>
              <w:rPr>
                <w:snapToGrid w:val="0"/>
                <w:sz w:val="20"/>
                <w:szCs w:val="28"/>
              </w:rPr>
            </w:pPr>
            <w:r w:rsidRPr="004033B5">
              <w:rPr>
                <w:snapToGrid w:val="0"/>
                <w:sz w:val="20"/>
                <w:szCs w:val="28"/>
              </w:rPr>
              <w:t>2</w:t>
            </w:r>
          </w:p>
        </w:tc>
        <w:tc>
          <w:tcPr>
            <w:tcW w:w="992" w:type="dxa"/>
            <w:tcBorders>
              <w:top w:val="single" w:sz="4" w:space="0" w:color="auto"/>
              <w:left w:val="single" w:sz="4" w:space="0" w:color="auto"/>
              <w:bottom w:val="single" w:sz="4" w:space="0" w:color="auto"/>
              <w:right w:val="single" w:sz="4" w:space="0" w:color="auto"/>
            </w:tcBorders>
            <w:hideMark/>
          </w:tcPr>
          <w:p w14:paraId="11C97CAF" w14:textId="77777777" w:rsidR="004033B5" w:rsidRPr="004033B5" w:rsidRDefault="004033B5" w:rsidP="004033B5">
            <w:pPr>
              <w:tabs>
                <w:tab w:val="left" w:pos="1890"/>
              </w:tabs>
              <w:jc w:val="center"/>
              <w:rPr>
                <w:snapToGrid w:val="0"/>
                <w:sz w:val="20"/>
                <w:szCs w:val="28"/>
              </w:rPr>
            </w:pPr>
            <w:r w:rsidRPr="004033B5">
              <w:rPr>
                <w:snapToGrid w:val="0"/>
                <w:sz w:val="20"/>
                <w:szCs w:val="28"/>
              </w:rPr>
              <w:t>3</w:t>
            </w:r>
          </w:p>
        </w:tc>
        <w:tc>
          <w:tcPr>
            <w:tcW w:w="1134" w:type="dxa"/>
            <w:tcBorders>
              <w:top w:val="single" w:sz="4" w:space="0" w:color="auto"/>
              <w:left w:val="single" w:sz="4" w:space="0" w:color="auto"/>
              <w:bottom w:val="single" w:sz="4" w:space="0" w:color="auto"/>
              <w:right w:val="single" w:sz="4" w:space="0" w:color="auto"/>
            </w:tcBorders>
            <w:hideMark/>
          </w:tcPr>
          <w:p w14:paraId="79C11020" w14:textId="77777777" w:rsidR="004033B5" w:rsidRPr="004033B5" w:rsidRDefault="004033B5" w:rsidP="004033B5">
            <w:pPr>
              <w:tabs>
                <w:tab w:val="left" w:pos="1890"/>
              </w:tabs>
              <w:jc w:val="center"/>
              <w:rPr>
                <w:snapToGrid w:val="0"/>
                <w:sz w:val="20"/>
                <w:szCs w:val="28"/>
              </w:rPr>
            </w:pPr>
            <w:r w:rsidRPr="004033B5">
              <w:rPr>
                <w:snapToGrid w:val="0"/>
                <w:sz w:val="20"/>
                <w:szCs w:val="28"/>
              </w:rPr>
              <w:t>4</w:t>
            </w:r>
          </w:p>
        </w:tc>
        <w:tc>
          <w:tcPr>
            <w:tcW w:w="851" w:type="dxa"/>
            <w:tcBorders>
              <w:top w:val="single" w:sz="4" w:space="0" w:color="auto"/>
              <w:left w:val="single" w:sz="4" w:space="0" w:color="auto"/>
              <w:bottom w:val="single" w:sz="4" w:space="0" w:color="auto"/>
              <w:right w:val="single" w:sz="4" w:space="0" w:color="auto"/>
            </w:tcBorders>
            <w:hideMark/>
          </w:tcPr>
          <w:p w14:paraId="7E94918F" w14:textId="77777777" w:rsidR="004033B5" w:rsidRPr="004033B5" w:rsidRDefault="004033B5" w:rsidP="004033B5">
            <w:pPr>
              <w:tabs>
                <w:tab w:val="left" w:pos="1890"/>
              </w:tabs>
              <w:jc w:val="center"/>
              <w:rPr>
                <w:snapToGrid w:val="0"/>
                <w:sz w:val="20"/>
                <w:szCs w:val="28"/>
              </w:rPr>
            </w:pPr>
            <w:r w:rsidRPr="004033B5">
              <w:rPr>
                <w:snapToGrid w:val="0"/>
                <w:sz w:val="20"/>
                <w:szCs w:val="28"/>
              </w:rPr>
              <w:t>5=1/4</w:t>
            </w:r>
          </w:p>
        </w:tc>
        <w:tc>
          <w:tcPr>
            <w:tcW w:w="992" w:type="dxa"/>
            <w:tcBorders>
              <w:top w:val="single" w:sz="4" w:space="0" w:color="auto"/>
              <w:left w:val="single" w:sz="4" w:space="0" w:color="auto"/>
              <w:bottom w:val="single" w:sz="4" w:space="0" w:color="auto"/>
              <w:right w:val="single" w:sz="4" w:space="0" w:color="auto"/>
            </w:tcBorders>
            <w:hideMark/>
          </w:tcPr>
          <w:p w14:paraId="24A1178F" w14:textId="77777777" w:rsidR="004033B5" w:rsidRPr="004033B5" w:rsidRDefault="004033B5" w:rsidP="004033B5">
            <w:pPr>
              <w:tabs>
                <w:tab w:val="left" w:pos="1890"/>
              </w:tabs>
              <w:jc w:val="center"/>
              <w:rPr>
                <w:snapToGrid w:val="0"/>
                <w:sz w:val="20"/>
                <w:szCs w:val="28"/>
              </w:rPr>
            </w:pPr>
            <w:r w:rsidRPr="004033B5">
              <w:rPr>
                <w:snapToGrid w:val="0"/>
                <w:sz w:val="20"/>
                <w:szCs w:val="28"/>
              </w:rPr>
              <w:t>6</w:t>
            </w:r>
          </w:p>
        </w:tc>
        <w:tc>
          <w:tcPr>
            <w:tcW w:w="850" w:type="dxa"/>
            <w:tcBorders>
              <w:top w:val="single" w:sz="4" w:space="0" w:color="auto"/>
              <w:left w:val="single" w:sz="4" w:space="0" w:color="auto"/>
              <w:bottom w:val="single" w:sz="4" w:space="0" w:color="auto"/>
              <w:right w:val="single" w:sz="4" w:space="0" w:color="auto"/>
            </w:tcBorders>
            <w:hideMark/>
          </w:tcPr>
          <w:p w14:paraId="53117F1F" w14:textId="77777777" w:rsidR="004033B5" w:rsidRPr="004033B5" w:rsidRDefault="004033B5" w:rsidP="004033B5">
            <w:pPr>
              <w:tabs>
                <w:tab w:val="left" w:pos="1890"/>
              </w:tabs>
              <w:jc w:val="center"/>
              <w:rPr>
                <w:snapToGrid w:val="0"/>
                <w:sz w:val="20"/>
                <w:szCs w:val="28"/>
              </w:rPr>
            </w:pPr>
            <w:r w:rsidRPr="004033B5">
              <w:rPr>
                <w:snapToGrid w:val="0"/>
                <w:sz w:val="20"/>
                <w:szCs w:val="28"/>
              </w:rPr>
              <w:t>7=5+6</w:t>
            </w:r>
          </w:p>
        </w:tc>
        <w:tc>
          <w:tcPr>
            <w:tcW w:w="849" w:type="dxa"/>
            <w:tcBorders>
              <w:top w:val="single" w:sz="4" w:space="0" w:color="auto"/>
              <w:left w:val="single" w:sz="4" w:space="0" w:color="auto"/>
              <w:bottom w:val="single" w:sz="4" w:space="0" w:color="auto"/>
              <w:right w:val="single" w:sz="4" w:space="0" w:color="auto"/>
            </w:tcBorders>
            <w:hideMark/>
          </w:tcPr>
          <w:p w14:paraId="6146AE9D" w14:textId="77777777" w:rsidR="004033B5" w:rsidRPr="004033B5" w:rsidRDefault="004033B5" w:rsidP="004033B5">
            <w:pPr>
              <w:tabs>
                <w:tab w:val="left" w:pos="1890"/>
              </w:tabs>
              <w:jc w:val="center"/>
              <w:rPr>
                <w:snapToGrid w:val="0"/>
                <w:sz w:val="20"/>
                <w:szCs w:val="28"/>
              </w:rPr>
            </w:pPr>
            <w:r w:rsidRPr="004033B5">
              <w:rPr>
                <w:snapToGrid w:val="0"/>
                <w:sz w:val="20"/>
                <w:szCs w:val="28"/>
              </w:rPr>
              <w:t>8</w:t>
            </w:r>
          </w:p>
        </w:tc>
        <w:tc>
          <w:tcPr>
            <w:tcW w:w="1417" w:type="dxa"/>
            <w:tcBorders>
              <w:top w:val="single" w:sz="4" w:space="0" w:color="auto"/>
              <w:left w:val="single" w:sz="4" w:space="0" w:color="auto"/>
              <w:bottom w:val="single" w:sz="4" w:space="0" w:color="auto"/>
              <w:right w:val="single" w:sz="4" w:space="0" w:color="auto"/>
            </w:tcBorders>
            <w:hideMark/>
          </w:tcPr>
          <w:p w14:paraId="6FA59B84" w14:textId="77777777" w:rsidR="004033B5" w:rsidRPr="004033B5" w:rsidRDefault="004033B5" w:rsidP="004033B5">
            <w:pPr>
              <w:tabs>
                <w:tab w:val="left" w:pos="1890"/>
              </w:tabs>
              <w:jc w:val="center"/>
              <w:rPr>
                <w:snapToGrid w:val="0"/>
                <w:sz w:val="20"/>
                <w:szCs w:val="28"/>
              </w:rPr>
            </w:pPr>
            <w:r w:rsidRPr="004033B5">
              <w:rPr>
                <w:snapToGrid w:val="0"/>
                <w:sz w:val="20"/>
                <w:szCs w:val="28"/>
              </w:rPr>
              <w:t>9</w:t>
            </w:r>
          </w:p>
        </w:tc>
        <w:tc>
          <w:tcPr>
            <w:tcW w:w="1136" w:type="dxa"/>
            <w:tcBorders>
              <w:top w:val="single" w:sz="4" w:space="0" w:color="auto"/>
              <w:left w:val="single" w:sz="4" w:space="0" w:color="auto"/>
              <w:bottom w:val="single" w:sz="4" w:space="0" w:color="auto"/>
              <w:right w:val="single" w:sz="4" w:space="0" w:color="auto"/>
            </w:tcBorders>
            <w:hideMark/>
          </w:tcPr>
          <w:p w14:paraId="3F4C1907" w14:textId="77777777" w:rsidR="004033B5" w:rsidRPr="004033B5" w:rsidRDefault="004033B5" w:rsidP="004033B5">
            <w:pPr>
              <w:tabs>
                <w:tab w:val="left" w:pos="1890"/>
              </w:tabs>
              <w:jc w:val="center"/>
              <w:rPr>
                <w:snapToGrid w:val="0"/>
                <w:sz w:val="20"/>
                <w:szCs w:val="28"/>
              </w:rPr>
            </w:pPr>
            <w:r w:rsidRPr="004033B5">
              <w:rPr>
                <w:snapToGrid w:val="0"/>
                <w:sz w:val="20"/>
                <w:szCs w:val="28"/>
              </w:rPr>
              <w:t>10=8*9</w:t>
            </w:r>
          </w:p>
        </w:tc>
      </w:tr>
      <w:tr w:rsidR="004033B5" w:rsidRPr="004033B5" w14:paraId="2A24ABD1" w14:textId="77777777" w:rsidTr="00E6267D">
        <w:tc>
          <w:tcPr>
            <w:tcW w:w="994" w:type="dxa"/>
            <w:tcBorders>
              <w:top w:val="single" w:sz="4" w:space="0" w:color="auto"/>
              <w:left w:val="single" w:sz="4" w:space="0" w:color="auto"/>
              <w:bottom w:val="single" w:sz="4" w:space="0" w:color="auto"/>
              <w:right w:val="single" w:sz="4" w:space="0" w:color="auto"/>
            </w:tcBorders>
            <w:vAlign w:val="center"/>
            <w:hideMark/>
          </w:tcPr>
          <w:p w14:paraId="09639A8D" w14:textId="77777777" w:rsidR="004033B5" w:rsidRPr="004033B5" w:rsidRDefault="004033B5" w:rsidP="004033B5">
            <w:pPr>
              <w:tabs>
                <w:tab w:val="left" w:pos="1890"/>
              </w:tabs>
              <w:jc w:val="center"/>
              <w:rPr>
                <w:snapToGrid w:val="0"/>
              </w:rPr>
            </w:pPr>
            <w:r w:rsidRPr="004033B5">
              <w:rPr>
                <w:b/>
                <w:bCs/>
                <w:snapToGrid w:val="0"/>
                <w:color w:val="000000"/>
              </w:rPr>
              <w:t>254</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D2CC473" w14:textId="77777777" w:rsidR="004033B5" w:rsidRPr="004033B5" w:rsidRDefault="004033B5" w:rsidP="004033B5">
            <w:pPr>
              <w:tabs>
                <w:tab w:val="left" w:pos="1890"/>
              </w:tabs>
              <w:jc w:val="center"/>
              <w:rPr>
                <w:snapToGrid w:val="0"/>
              </w:rPr>
            </w:pPr>
            <w:r w:rsidRPr="004033B5">
              <w:rPr>
                <w:snapToGrid w:val="0"/>
                <w:color w:val="000000"/>
              </w:rPr>
              <w:t>1 310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9795694" w14:textId="77777777" w:rsidR="004033B5" w:rsidRPr="004033B5" w:rsidRDefault="004033B5" w:rsidP="004033B5">
            <w:pPr>
              <w:tabs>
                <w:tab w:val="left" w:pos="1890"/>
              </w:tabs>
              <w:jc w:val="center"/>
              <w:rPr>
                <w:snapToGrid w:val="0"/>
              </w:rPr>
            </w:pPr>
            <w:r w:rsidRPr="004033B5">
              <w:rPr>
                <w:snapToGrid w:val="0"/>
              </w:rPr>
              <w:t>44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FB4DB2" w14:textId="77777777" w:rsidR="004033B5" w:rsidRPr="004033B5" w:rsidRDefault="004033B5" w:rsidP="004033B5">
            <w:pPr>
              <w:tabs>
                <w:tab w:val="left" w:pos="1890"/>
              </w:tabs>
              <w:jc w:val="center"/>
              <w:rPr>
                <w:snapToGrid w:val="0"/>
              </w:rPr>
            </w:pPr>
            <w:r w:rsidRPr="004033B5">
              <w:rPr>
                <w:snapToGrid w:val="0"/>
                <w:color w:val="000000"/>
              </w:rPr>
              <w:t>45</w:t>
            </w:r>
          </w:p>
        </w:tc>
        <w:tc>
          <w:tcPr>
            <w:tcW w:w="851" w:type="dxa"/>
            <w:tcBorders>
              <w:top w:val="single" w:sz="4" w:space="0" w:color="auto"/>
              <w:left w:val="single" w:sz="4" w:space="0" w:color="auto"/>
              <w:bottom w:val="single" w:sz="4" w:space="0" w:color="auto"/>
              <w:right w:val="single" w:sz="4" w:space="0" w:color="auto"/>
            </w:tcBorders>
            <w:vAlign w:val="center"/>
            <w:hideMark/>
          </w:tcPr>
          <w:p w14:paraId="19E08F04" w14:textId="77777777" w:rsidR="004033B5" w:rsidRPr="004033B5" w:rsidRDefault="004033B5" w:rsidP="004033B5">
            <w:pPr>
              <w:tabs>
                <w:tab w:val="left" w:pos="1890"/>
              </w:tabs>
              <w:jc w:val="center"/>
              <w:rPr>
                <w:snapToGrid w:val="0"/>
              </w:rPr>
            </w:pPr>
            <w:r w:rsidRPr="004033B5">
              <w:rPr>
                <w:snapToGrid w:val="0"/>
                <w:color w:val="000000"/>
              </w:rPr>
              <w:t>3,39</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DB4EC3" w14:textId="77777777" w:rsidR="004033B5" w:rsidRPr="004033B5" w:rsidRDefault="004033B5" w:rsidP="004033B5">
            <w:pPr>
              <w:tabs>
                <w:tab w:val="left" w:pos="1890"/>
              </w:tabs>
              <w:jc w:val="center"/>
              <w:rPr>
                <w:snapToGrid w:val="0"/>
              </w:rPr>
            </w:pPr>
            <w:r w:rsidRPr="004033B5">
              <w:rPr>
                <w:snapToGrid w:val="0"/>
                <w:color w:val="000000"/>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6698587" w14:textId="77777777" w:rsidR="004033B5" w:rsidRPr="004033B5" w:rsidRDefault="004033B5" w:rsidP="004033B5">
            <w:pPr>
              <w:tabs>
                <w:tab w:val="left" w:pos="1890"/>
              </w:tabs>
              <w:jc w:val="center"/>
              <w:rPr>
                <w:snapToGrid w:val="0"/>
              </w:rPr>
            </w:pPr>
            <w:r w:rsidRPr="004033B5">
              <w:rPr>
                <w:snapToGrid w:val="0"/>
              </w:rPr>
              <w:t>4,39</w:t>
            </w:r>
          </w:p>
        </w:tc>
        <w:tc>
          <w:tcPr>
            <w:tcW w:w="849" w:type="dxa"/>
            <w:tcBorders>
              <w:top w:val="single" w:sz="4" w:space="0" w:color="auto"/>
              <w:left w:val="single" w:sz="4" w:space="0" w:color="auto"/>
              <w:bottom w:val="single" w:sz="4" w:space="0" w:color="auto"/>
              <w:right w:val="single" w:sz="4" w:space="0" w:color="auto"/>
            </w:tcBorders>
            <w:vAlign w:val="center"/>
            <w:hideMark/>
          </w:tcPr>
          <w:p w14:paraId="09345B19" w14:textId="77777777" w:rsidR="004033B5" w:rsidRPr="004033B5" w:rsidRDefault="004033B5" w:rsidP="004033B5">
            <w:pPr>
              <w:tabs>
                <w:tab w:val="left" w:pos="1890"/>
              </w:tabs>
              <w:jc w:val="center"/>
              <w:rPr>
                <w:snapToGrid w:val="0"/>
              </w:rPr>
            </w:pPr>
            <w:r w:rsidRPr="004033B5">
              <w:rPr>
                <w:snapToGrid w:val="0"/>
              </w:rPr>
              <w:t>192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977366" w14:textId="77777777" w:rsidR="004033B5" w:rsidRPr="004033B5" w:rsidRDefault="004033B5" w:rsidP="004033B5">
            <w:pPr>
              <w:tabs>
                <w:tab w:val="left" w:pos="1890"/>
              </w:tabs>
              <w:jc w:val="center"/>
              <w:rPr>
                <w:snapToGrid w:val="0"/>
              </w:rPr>
            </w:pPr>
            <w:r w:rsidRPr="004033B5">
              <w:rPr>
                <w:snapToGrid w:val="0"/>
              </w:rPr>
              <w:t>2 705,88</w:t>
            </w:r>
          </w:p>
        </w:tc>
        <w:tc>
          <w:tcPr>
            <w:tcW w:w="1136" w:type="dxa"/>
            <w:tcBorders>
              <w:top w:val="single" w:sz="4" w:space="0" w:color="auto"/>
              <w:left w:val="single" w:sz="4" w:space="0" w:color="auto"/>
              <w:bottom w:val="single" w:sz="4" w:space="0" w:color="auto"/>
              <w:right w:val="single" w:sz="4" w:space="0" w:color="auto"/>
            </w:tcBorders>
            <w:vAlign w:val="center"/>
            <w:hideMark/>
          </w:tcPr>
          <w:p w14:paraId="2532D511" w14:textId="77777777" w:rsidR="004033B5" w:rsidRPr="004033B5" w:rsidRDefault="004033B5" w:rsidP="004033B5">
            <w:pPr>
              <w:tabs>
                <w:tab w:val="left" w:pos="1890"/>
              </w:tabs>
              <w:jc w:val="center"/>
              <w:rPr>
                <w:snapToGrid w:val="0"/>
              </w:rPr>
            </w:pPr>
            <w:r w:rsidRPr="004033B5">
              <w:rPr>
                <w:snapToGrid w:val="0"/>
              </w:rPr>
              <w:t>520</w:t>
            </w:r>
          </w:p>
        </w:tc>
      </w:tr>
    </w:tbl>
    <w:p w14:paraId="5BE04512" w14:textId="77777777" w:rsidR="004033B5" w:rsidRPr="004033B5" w:rsidRDefault="004033B5" w:rsidP="004033B5">
      <w:pPr>
        <w:ind w:firstLine="709"/>
        <w:jc w:val="both"/>
        <w:rPr>
          <w:snapToGrid w:val="0"/>
          <w:sz w:val="28"/>
          <w:szCs w:val="20"/>
        </w:rPr>
      </w:pPr>
    </w:p>
    <w:p w14:paraId="45C69CB4" w14:textId="77777777" w:rsidR="004033B5" w:rsidRPr="004033B5" w:rsidRDefault="004033B5" w:rsidP="004033B5">
      <w:pPr>
        <w:tabs>
          <w:tab w:val="left" w:pos="1890"/>
        </w:tabs>
        <w:ind w:firstLine="709"/>
        <w:jc w:val="both"/>
        <w:rPr>
          <w:snapToGrid w:val="0"/>
          <w:sz w:val="28"/>
          <w:szCs w:val="28"/>
        </w:rPr>
      </w:pPr>
      <w:r w:rsidRPr="004033B5">
        <w:rPr>
          <w:snapToGrid w:val="0"/>
          <w:sz w:val="28"/>
          <w:szCs w:val="28"/>
        </w:rPr>
        <w:t>Согласно расчету, стоимость доставки одной тонны угля в 2023 году составляет:</w:t>
      </w:r>
    </w:p>
    <w:p w14:paraId="6F768512" w14:textId="77777777" w:rsidR="004033B5" w:rsidRPr="004033B5" w:rsidRDefault="004033B5" w:rsidP="004033B5">
      <w:pPr>
        <w:tabs>
          <w:tab w:val="left" w:pos="1890"/>
        </w:tabs>
        <w:ind w:firstLine="709"/>
        <w:jc w:val="both"/>
        <w:rPr>
          <w:snapToGrid w:val="0"/>
          <w:sz w:val="28"/>
          <w:szCs w:val="28"/>
        </w:rPr>
      </w:pPr>
      <w:r w:rsidRPr="004033B5">
        <w:rPr>
          <w:snapToGrid w:val="0"/>
          <w:sz w:val="28"/>
          <w:szCs w:val="28"/>
        </w:rPr>
        <w:t>520 тыс. руб. (расходы на доставку) ÷ 1 310 т (расход натурального топлива) × 1 000 = 396,59 руб./т.</w:t>
      </w:r>
    </w:p>
    <w:p w14:paraId="30DC0205" w14:textId="77777777" w:rsidR="004033B5" w:rsidRPr="004033B5" w:rsidRDefault="004033B5" w:rsidP="004033B5">
      <w:pPr>
        <w:tabs>
          <w:tab w:val="left" w:pos="1890"/>
        </w:tabs>
        <w:ind w:firstLine="709"/>
        <w:jc w:val="both"/>
        <w:rPr>
          <w:snapToGrid w:val="0"/>
          <w:sz w:val="28"/>
          <w:szCs w:val="28"/>
        </w:rPr>
      </w:pPr>
      <w:r w:rsidRPr="004033B5">
        <w:rPr>
          <w:snapToGrid w:val="0"/>
          <w:sz w:val="28"/>
          <w:szCs w:val="28"/>
        </w:rPr>
        <w:t>Эксперты рассчитали стоимость доставки одной тонны угля с учетом изменения индексов цен производителей Минэкономразвития от 30.09.2024 «Транспорт» (исключая трубопроводный) на 2024 и 2025 годы, и она составила:</w:t>
      </w:r>
    </w:p>
    <w:p w14:paraId="034644AC" w14:textId="77777777" w:rsidR="004033B5" w:rsidRPr="004033B5" w:rsidRDefault="004033B5" w:rsidP="004033B5">
      <w:pPr>
        <w:tabs>
          <w:tab w:val="left" w:pos="1890"/>
        </w:tabs>
        <w:ind w:firstLine="709"/>
        <w:jc w:val="both"/>
        <w:rPr>
          <w:snapToGrid w:val="0"/>
          <w:sz w:val="28"/>
          <w:szCs w:val="28"/>
          <w:highlight w:val="yellow"/>
        </w:rPr>
      </w:pPr>
      <w:r w:rsidRPr="004033B5">
        <w:rPr>
          <w:snapToGrid w:val="0"/>
          <w:sz w:val="28"/>
          <w:szCs w:val="28"/>
        </w:rPr>
        <w:t>396,59 руб./т. × 1,230 (ИЦП на транспорт (2024/2023)) × 1,043 (ИЦП на транспорт (2025/2024)) = 508,78 руб./т. (без НДС).</w:t>
      </w:r>
    </w:p>
    <w:p w14:paraId="39C53F92" w14:textId="77777777" w:rsidR="004033B5" w:rsidRPr="004033B5" w:rsidRDefault="004033B5" w:rsidP="004033B5">
      <w:pPr>
        <w:tabs>
          <w:tab w:val="left" w:pos="1890"/>
        </w:tabs>
        <w:ind w:firstLine="709"/>
        <w:jc w:val="both"/>
        <w:rPr>
          <w:snapToGrid w:val="0"/>
          <w:sz w:val="28"/>
          <w:szCs w:val="28"/>
        </w:rPr>
      </w:pPr>
      <w:r w:rsidRPr="004033B5">
        <w:rPr>
          <w:snapToGrid w:val="0"/>
          <w:sz w:val="28"/>
          <w:szCs w:val="28"/>
        </w:rPr>
        <w:t xml:space="preserve">Цена доставки угля на 2025 год, заявленная ООО «КК-ИНВЕСТ» составляет 604,01 руб./т. </w:t>
      </w:r>
    </w:p>
    <w:p w14:paraId="5F2489A6" w14:textId="77777777" w:rsidR="004033B5" w:rsidRPr="004033B5" w:rsidRDefault="004033B5" w:rsidP="004033B5">
      <w:pPr>
        <w:tabs>
          <w:tab w:val="left" w:pos="1890"/>
        </w:tabs>
        <w:ind w:firstLine="709"/>
        <w:jc w:val="both"/>
        <w:rPr>
          <w:b/>
          <w:snapToGrid w:val="0"/>
          <w:sz w:val="28"/>
          <w:szCs w:val="28"/>
        </w:rPr>
      </w:pPr>
      <w:r w:rsidRPr="004033B5">
        <w:rPr>
          <w:snapToGrid w:val="0"/>
          <w:sz w:val="28"/>
          <w:szCs w:val="28"/>
        </w:rPr>
        <w:t xml:space="preserve">На основании проведенных расчетов эксперты делают вывод, </w:t>
      </w:r>
      <w:r w:rsidRPr="004033B5">
        <w:rPr>
          <w:snapToGrid w:val="0"/>
          <w:sz w:val="28"/>
          <w:szCs w:val="28"/>
        </w:rPr>
        <w:br/>
        <w:t xml:space="preserve">что наименьшей является цена </w:t>
      </w:r>
      <w:proofErr w:type="spellStart"/>
      <w:r w:rsidRPr="004033B5">
        <w:rPr>
          <w:snapToGrid w:val="0"/>
          <w:sz w:val="28"/>
          <w:szCs w:val="28"/>
        </w:rPr>
        <w:t>автодоставки</w:t>
      </w:r>
      <w:proofErr w:type="spellEnd"/>
      <w:r w:rsidRPr="004033B5">
        <w:rPr>
          <w:snapToGrid w:val="0"/>
          <w:sz w:val="28"/>
          <w:szCs w:val="28"/>
        </w:rPr>
        <w:t xml:space="preserve"> угля на 2025 год, </w:t>
      </w:r>
      <w:proofErr w:type="spellStart"/>
      <w:r w:rsidRPr="004033B5">
        <w:rPr>
          <w:snapToGrid w:val="0"/>
          <w:sz w:val="28"/>
          <w:szCs w:val="28"/>
        </w:rPr>
        <w:t>расчитанная</w:t>
      </w:r>
      <w:proofErr w:type="spellEnd"/>
      <w:r w:rsidRPr="004033B5">
        <w:rPr>
          <w:snapToGrid w:val="0"/>
          <w:sz w:val="28"/>
          <w:szCs w:val="28"/>
        </w:rPr>
        <w:t xml:space="preserve"> экспертами. Следовательно, в расчет стоимости затрат на топливо принимается цена – </w:t>
      </w:r>
      <w:r w:rsidRPr="004033B5">
        <w:rPr>
          <w:b/>
          <w:snapToGrid w:val="0"/>
          <w:sz w:val="28"/>
          <w:szCs w:val="28"/>
        </w:rPr>
        <w:t>508,78 руб./т.</w:t>
      </w:r>
    </w:p>
    <w:p w14:paraId="17C18C55" w14:textId="77777777" w:rsidR="004033B5" w:rsidRPr="004033B5" w:rsidRDefault="004033B5" w:rsidP="004033B5">
      <w:pPr>
        <w:tabs>
          <w:tab w:val="left" w:pos="1890"/>
        </w:tabs>
        <w:ind w:firstLine="709"/>
        <w:jc w:val="both"/>
        <w:rPr>
          <w:snapToGrid w:val="0"/>
          <w:sz w:val="28"/>
          <w:szCs w:val="20"/>
        </w:rPr>
      </w:pPr>
    </w:p>
    <w:p w14:paraId="77316959" w14:textId="77777777" w:rsidR="004033B5" w:rsidRPr="004033B5" w:rsidRDefault="004033B5" w:rsidP="004033B5">
      <w:pPr>
        <w:ind w:firstLine="709"/>
        <w:jc w:val="both"/>
        <w:rPr>
          <w:snapToGrid w:val="0"/>
          <w:sz w:val="28"/>
          <w:szCs w:val="28"/>
        </w:rPr>
      </w:pPr>
      <w:r w:rsidRPr="004033B5">
        <w:rPr>
          <w:b/>
          <w:bCs/>
          <w:snapToGrid w:val="0"/>
          <w:sz w:val="28"/>
          <w:szCs w:val="28"/>
          <w:u w:val="single"/>
        </w:rPr>
        <w:t>Цена угля с учетом доставки на 2025 год составит:</w:t>
      </w:r>
      <w:r w:rsidRPr="004033B5">
        <w:rPr>
          <w:b/>
          <w:bCs/>
          <w:snapToGrid w:val="0"/>
          <w:sz w:val="28"/>
          <w:szCs w:val="28"/>
        </w:rPr>
        <w:t xml:space="preserve"> </w:t>
      </w:r>
      <w:r w:rsidRPr="004033B5">
        <w:rPr>
          <w:snapToGrid w:val="0"/>
          <w:sz w:val="28"/>
          <w:szCs w:val="28"/>
        </w:rPr>
        <w:br/>
        <w:t xml:space="preserve">1 505,40 руб./т (цена топлива на 2025 год) + 508,78 руб./т (цена транспортировки автотранспортом) = </w:t>
      </w:r>
      <w:r w:rsidRPr="004033B5">
        <w:rPr>
          <w:b/>
          <w:snapToGrid w:val="0"/>
          <w:sz w:val="28"/>
          <w:szCs w:val="28"/>
        </w:rPr>
        <w:t>2 014,18 руб./т.</w:t>
      </w:r>
    </w:p>
    <w:p w14:paraId="3DA37EAF" w14:textId="77777777" w:rsidR="004033B5" w:rsidRPr="004033B5" w:rsidRDefault="004033B5" w:rsidP="004033B5">
      <w:pPr>
        <w:ind w:firstLine="709"/>
        <w:jc w:val="both"/>
        <w:rPr>
          <w:snapToGrid w:val="0"/>
          <w:sz w:val="28"/>
          <w:szCs w:val="28"/>
        </w:rPr>
      </w:pPr>
      <w:r w:rsidRPr="004033B5">
        <w:rPr>
          <w:snapToGrid w:val="0"/>
          <w:sz w:val="28"/>
          <w:szCs w:val="28"/>
        </w:rPr>
        <w:t xml:space="preserve">Низшая теплота сгорания топлива принимается экспертами </w:t>
      </w:r>
      <w:r w:rsidRPr="004033B5">
        <w:rPr>
          <w:snapToGrid w:val="0"/>
          <w:sz w:val="28"/>
          <w:szCs w:val="28"/>
        </w:rPr>
        <w:br/>
        <w:t xml:space="preserve">на основании счет-фактур за 2023 год на уровне 5 216 ккал/кг. </w:t>
      </w:r>
    </w:p>
    <w:p w14:paraId="443FC316" w14:textId="77777777" w:rsidR="004033B5" w:rsidRPr="004033B5" w:rsidRDefault="004033B5" w:rsidP="004033B5">
      <w:pPr>
        <w:ind w:firstLine="709"/>
        <w:jc w:val="both"/>
        <w:rPr>
          <w:snapToGrid w:val="0"/>
          <w:sz w:val="28"/>
          <w:szCs w:val="28"/>
        </w:rPr>
      </w:pPr>
      <w:r w:rsidRPr="004033B5">
        <w:rPr>
          <w:snapToGrid w:val="0"/>
          <w:sz w:val="28"/>
          <w:szCs w:val="28"/>
        </w:rPr>
        <w:t xml:space="preserve">Переводной коэффициент из условного топлива в натуральное принят </w:t>
      </w:r>
      <w:r w:rsidRPr="004033B5">
        <w:rPr>
          <w:snapToGrid w:val="0"/>
          <w:sz w:val="28"/>
          <w:szCs w:val="28"/>
        </w:rPr>
        <w:br/>
        <w:t xml:space="preserve">на основании принимаемой низшей теплоты сгорания - </w:t>
      </w:r>
      <w:r w:rsidRPr="004033B5">
        <w:rPr>
          <w:b/>
          <w:snapToGrid w:val="0"/>
          <w:sz w:val="28"/>
          <w:szCs w:val="28"/>
        </w:rPr>
        <w:t xml:space="preserve">0,745 </w:t>
      </w:r>
      <w:r w:rsidRPr="004033B5">
        <w:rPr>
          <w:snapToGrid w:val="0"/>
          <w:sz w:val="28"/>
          <w:szCs w:val="28"/>
        </w:rPr>
        <w:t xml:space="preserve">(5 216/7 000). </w:t>
      </w:r>
    </w:p>
    <w:p w14:paraId="5D2BEFB8" w14:textId="77777777" w:rsidR="004033B5" w:rsidRPr="004033B5" w:rsidRDefault="004033B5" w:rsidP="004033B5">
      <w:pPr>
        <w:ind w:firstLine="709"/>
        <w:jc w:val="both"/>
        <w:rPr>
          <w:snapToGrid w:val="0"/>
          <w:sz w:val="28"/>
          <w:szCs w:val="28"/>
        </w:rPr>
      </w:pPr>
      <w:r w:rsidRPr="004033B5">
        <w:rPr>
          <w:snapToGrid w:val="0"/>
          <w:sz w:val="28"/>
          <w:szCs w:val="28"/>
        </w:rPr>
        <w:t xml:space="preserve">Удельный расход условного топлива утверждён постановлением </w:t>
      </w:r>
      <w:r w:rsidRPr="004033B5">
        <w:rPr>
          <w:snapToGrid w:val="0"/>
          <w:sz w:val="28"/>
          <w:szCs w:val="28"/>
        </w:rPr>
        <w:br/>
      </w:r>
      <w:r w:rsidRPr="004033B5">
        <w:rPr>
          <w:snapToGrid w:val="0"/>
          <w:color w:val="000000"/>
          <w:sz w:val="28"/>
          <w:szCs w:val="28"/>
        </w:rPr>
        <w:t>РЭК Кузбасса от 28.11.2024 № ___</w:t>
      </w:r>
      <w:r w:rsidRPr="004033B5">
        <w:rPr>
          <w:snapToGrid w:val="0"/>
          <w:sz w:val="28"/>
          <w:szCs w:val="28"/>
        </w:rPr>
        <w:t xml:space="preserve"> в размере </w:t>
      </w:r>
      <w:r w:rsidRPr="004033B5">
        <w:rPr>
          <w:b/>
          <w:snapToGrid w:val="0"/>
          <w:sz w:val="28"/>
          <w:szCs w:val="28"/>
        </w:rPr>
        <w:t xml:space="preserve">213,2 кг </w:t>
      </w:r>
      <w:proofErr w:type="spellStart"/>
      <w:r w:rsidRPr="004033B5">
        <w:rPr>
          <w:b/>
          <w:snapToGrid w:val="0"/>
          <w:sz w:val="28"/>
          <w:szCs w:val="28"/>
        </w:rPr>
        <w:t>у.т</w:t>
      </w:r>
      <w:proofErr w:type="spellEnd"/>
      <w:r w:rsidRPr="004033B5">
        <w:rPr>
          <w:b/>
          <w:snapToGrid w:val="0"/>
          <w:sz w:val="28"/>
          <w:szCs w:val="28"/>
        </w:rPr>
        <w:t>./Гкал.</w:t>
      </w:r>
    </w:p>
    <w:p w14:paraId="79983FAE" w14:textId="77777777" w:rsidR="004033B5" w:rsidRPr="004033B5" w:rsidRDefault="004033B5" w:rsidP="004033B5">
      <w:pPr>
        <w:ind w:firstLine="709"/>
        <w:jc w:val="both"/>
        <w:rPr>
          <w:snapToGrid w:val="0"/>
          <w:sz w:val="28"/>
          <w:szCs w:val="28"/>
        </w:rPr>
      </w:pPr>
      <w:r w:rsidRPr="004033B5">
        <w:rPr>
          <w:snapToGrid w:val="0"/>
          <w:sz w:val="28"/>
          <w:szCs w:val="28"/>
        </w:rPr>
        <w:t xml:space="preserve">Расход натурального топлива при этом составит: 213,2 кг </w:t>
      </w:r>
      <w:proofErr w:type="spellStart"/>
      <w:r w:rsidRPr="004033B5">
        <w:rPr>
          <w:snapToGrid w:val="0"/>
          <w:sz w:val="28"/>
          <w:szCs w:val="28"/>
        </w:rPr>
        <w:t>у.т</w:t>
      </w:r>
      <w:proofErr w:type="spellEnd"/>
      <w:r w:rsidRPr="004033B5">
        <w:rPr>
          <w:snapToGrid w:val="0"/>
          <w:sz w:val="28"/>
          <w:szCs w:val="28"/>
        </w:rPr>
        <w:t xml:space="preserve">./Гкал (норматив расхода условного топлива) ÷ 0,745 (переводной коэффициент условного топлива в натуральное) = </w:t>
      </w:r>
      <w:r w:rsidRPr="004033B5">
        <w:rPr>
          <w:b/>
          <w:snapToGrid w:val="0"/>
          <w:sz w:val="28"/>
          <w:szCs w:val="28"/>
        </w:rPr>
        <w:t xml:space="preserve">286,1 </w:t>
      </w:r>
      <w:proofErr w:type="spellStart"/>
      <w:r w:rsidRPr="004033B5">
        <w:rPr>
          <w:b/>
          <w:snapToGrid w:val="0"/>
          <w:sz w:val="28"/>
          <w:szCs w:val="28"/>
        </w:rPr>
        <w:t>кг.н.т</w:t>
      </w:r>
      <w:proofErr w:type="spellEnd"/>
      <w:r w:rsidRPr="004033B5">
        <w:rPr>
          <w:b/>
          <w:snapToGrid w:val="0"/>
          <w:sz w:val="28"/>
          <w:szCs w:val="28"/>
        </w:rPr>
        <w:t>./Гкал</w:t>
      </w:r>
      <w:r w:rsidRPr="004033B5">
        <w:rPr>
          <w:snapToGrid w:val="0"/>
          <w:sz w:val="28"/>
          <w:szCs w:val="28"/>
        </w:rPr>
        <w:t xml:space="preserve"> (удельный расход натурального топлива).</w:t>
      </w:r>
    </w:p>
    <w:p w14:paraId="60CFEE3F" w14:textId="77777777" w:rsidR="004033B5" w:rsidRPr="004033B5" w:rsidRDefault="004033B5" w:rsidP="004033B5">
      <w:pPr>
        <w:ind w:firstLine="709"/>
        <w:jc w:val="both"/>
        <w:rPr>
          <w:snapToGrid w:val="0"/>
          <w:sz w:val="28"/>
          <w:szCs w:val="28"/>
        </w:rPr>
      </w:pPr>
      <w:r w:rsidRPr="004033B5">
        <w:rPr>
          <w:snapToGrid w:val="0"/>
          <w:sz w:val="28"/>
          <w:szCs w:val="28"/>
        </w:rPr>
        <w:t>В соответствии с балансом тепловой энергии, плановый отпуск тепловой энергии в сеть на 2025 год составляет 4,383 тыс. Гкал.</w:t>
      </w:r>
    </w:p>
    <w:p w14:paraId="23F3C06E" w14:textId="77777777" w:rsidR="004033B5" w:rsidRPr="004033B5" w:rsidRDefault="004033B5" w:rsidP="004033B5">
      <w:pPr>
        <w:ind w:firstLine="709"/>
        <w:jc w:val="both"/>
        <w:rPr>
          <w:snapToGrid w:val="0"/>
          <w:sz w:val="28"/>
          <w:szCs w:val="28"/>
        </w:rPr>
      </w:pPr>
      <w:r w:rsidRPr="004033B5">
        <w:rPr>
          <w:snapToGrid w:val="0"/>
          <w:sz w:val="28"/>
          <w:szCs w:val="28"/>
        </w:rPr>
        <w:lastRenderedPageBreak/>
        <w:t xml:space="preserve">Объём натурального топлива при этом составит: 4,383 тыс. Гкал (отпуск в сеть) × 286,1 кг </w:t>
      </w:r>
      <w:proofErr w:type="spellStart"/>
      <w:r w:rsidRPr="004033B5">
        <w:rPr>
          <w:snapToGrid w:val="0"/>
          <w:sz w:val="28"/>
          <w:szCs w:val="28"/>
        </w:rPr>
        <w:t>н.т</w:t>
      </w:r>
      <w:proofErr w:type="spellEnd"/>
      <w:r w:rsidRPr="004033B5">
        <w:rPr>
          <w:snapToGrid w:val="0"/>
          <w:sz w:val="28"/>
          <w:szCs w:val="28"/>
        </w:rPr>
        <w:t xml:space="preserve">./Гкал (расход натурального топлива) = </w:t>
      </w:r>
      <w:r w:rsidRPr="004033B5">
        <w:rPr>
          <w:b/>
          <w:snapToGrid w:val="0"/>
          <w:sz w:val="28"/>
          <w:szCs w:val="28"/>
        </w:rPr>
        <w:t>1 254 т</w:t>
      </w:r>
      <w:r w:rsidRPr="004033B5">
        <w:rPr>
          <w:snapToGrid w:val="0"/>
          <w:sz w:val="28"/>
          <w:szCs w:val="28"/>
        </w:rPr>
        <w:t xml:space="preserve"> (объём топлива).</w:t>
      </w:r>
    </w:p>
    <w:p w14:paraId="5929F1C2" w14:textId="77777777" w:rsidR="004033B5" w:rsidRPr="004033B5" w:rsidRDefault="004033B5" w:rsidP="004033B5">
      <w:pPr>
        <w:ind w:firstLine="709"/>
        <w:jc w:val="both"/>
        <w:rPr>
          <w:b/>
          <w:snapToGrid w:val="0"/>
          <w:sz w:val="28"/>
          <w:szCs w:val="28"/>
        </w:rPr>
      </w:pPr>
      <w:r w:rsidRPr="004033B5">
        <w:rPr>
          <w:snapToGrid w:val="0"/>
          <w:sz w:val="28"/>
          <w:szCs w:val="28"/>
        </w:rPr>
        <w:t xml:space="preserve">Экономически обоснованные расходы на топливо на 2025 год составляют: 1 254 т </w:t>
      </w:r>
      <w:bookmarkStart w:id="202" w:name="_Hlk151229604"/>
      <w:r w:rsidRPr="004033B5">
        <w:rPr>
          <w:snapToGrid w:val="0"/>
          <w:sz w:val="28"/>
          <w:szCs w:val="28"/>
        </w:rPr>
        <w:t>(объём топлива - уголь)</w:t>
      </w:r>
      <w:bookmarkEnd w:id="202"/>
      <w:r w:rsidRPr="004033B5">
        <w:rPr>
          <w:snapToGrid w:val="0"/>
          <w:sz w:val="28"/>
          <w:szCs w:val="28"/>
        </w:rPr>
        <w:t xml:space="preserve"> × 2 014,18 руб./т (цена топлива </w:t>
      </w:r>
      <w:r w:rsidRPr="004033B5">
        <w:rPr>
          <w:snapToGrid w:val="0"/>
          <w:sz w:val="28"/>
          <w:szCs w:val="28"/>
        </w:rPr>
        <w:br/>
        <w:t xml:space="preserve">на 2025 год с доставкой) = </w:t>
      </w:r>
      <w:r w:rsidRPr="004033B5">
        <w:rPr>
          <w:b/>
          <w:snapToGrid w:val="0"/>
          <w:sz w:val="28"/>
          <w:szCs w:val="28"/>
        </w:rPr>
        <w:t>2 526</w:t>
      </w:r>
      <w:r w:rsidRPr="004033B5">
        <w:rPr>
          <w:snapToGrid w:val="0"/>
          <w:sz w:val="28"/>
          <w:szCs w:val="28"/>
        </w:rPr>
        <w:t xml:space="preserve"> </w:t>
      </w:r>
      <w:r w:rsidRPr="004033B5">
        <w:rPr>
          <w:b/>
          <w:snapToGrid w:val="0"/>
          <w:sz w:val="28"/>
          <w:szCs w:val="28"/>
        </w:rPr>
        <w:t>тыс. руб.</w:t>
      </w:r>
      <w:r w:rsidRPr="004033B5">
        <w:rPr>
          <w:snapToGrid w:val="0"/>
          <w:sz w:val="28"/>
          <w:szCs w:val="28"/>
        </w:rPr>
        <w:t xml:space="preserve">, и предлагаются экспертами </w:t>
      </w:r>
      <w:r w:rsidRPr="004033B5">
        <w:rPr>
          <w:snapToGrid w:val="0"/>
          <w:sz w:val="28"/>
          <w:szCs w:val="28"/>
        </w:rPr>
        <w:br/>
        <w:t xml:space="preserve">к включению в НВВ предприятия на 2025 год. </w:t>
      </w:r>
    </w:p>
    <w:p w14:paraId="392C895A" w14:textId="77777777" w:rsidR="004033B5" w:rsidRPr="004033B5" w:rsidRDefault="004033B5" w:rsidP="004033B5">
      <w:pPr>
        <w:ind w:firstLine="709"/>
        <w:jc w:val="both"/>
        <w:rPr>
          <w:snapToGrid w:val="0"/>
          <w:sz w:val="28"/>
          <w:szCs w:val="28"/>
        </w:rPr>
      </w:pPr>
      <w:r w:rsidRPr="004033B5">
        <w:rPr>
          <w:snapToGrid w:val="0"/>
          <w:sz w:val="28"/>
          <w:szCs w:val="28"/>
        </w:rPr>
        <w:t xml:space="preserve">Расходы в размере 818 тыс. руб. подлежат исключению из НВВ </w:t>
      </w:r>
      <w:r w:rsidRPr="004033B5">
        <w:rPr>
          <w:snapToGrid w:val="0"/>
          <w:sz w:val="28"/>
          <w:szCs w:val="28"/>
        </w:rPr>
        <w:br/>
        <w:t>на 2025 год, как экономически необоснованные.</w:t>
      </w:r>
    </w:p>
    <w:p w14:paraId="7C9E0E6B" w14:textId="77777777" w:rsidR="004033B5" w:rsidRPr="004033B5" w:rsidRDefault="004033B5" w:rsidP="004033B5">
      <w:pPr>
        <w:ind w:firstLine="709"/>
        <w:jc w:val="both"/>
        <w:rPr>
          <w:snapToGrid w:val="0"/>
          <w:sz w:val="28"/>
          <w:szCs w:val="28"/>
        </w:rPr>
      </w:pPr>
    </w:p>
    <w:p w14:paraId="569C1F13" w14:textId="77777777" w:rsidR="004033B5" w:rsidRPr="004033B5" w:rsidRDefault="004033B5" w:rsidP="004033B5">
      <w:pPr>
        <w:ind w:firstLine="709"/>
        <w:jc w:val="both"/>
        <w:rPr>
          <w:sz w:val="28"/>
          <w:szCs w:val="28"/>
        </w:rPr>
      </w:pPr>
      <w:r w:rsidRPr="004033B5">
        <w:rPr>
          <w:snapToGrid w:val="0"/>
          <w:sz w:val="28"/>
          <w:szCs w:val="28"/>
        </w:rPr>
        <w:t xml:space="preserve">При расчете цен на уголь на 2026-2027 годы к планируемым ценам </w:t>
      </w:r>
      <w:r w:rsidRPr="004033B5">
        <w:rPr>
          <w:snapToGrid w:val="0"/>
          <w:sz w:val="28"/>
          <w:szCs w:val="28"/>
        </w:rPr>
        <w:br/>
        <w:t>на 2025 год последовательно применялись следующие индексы-дефляторы, опубликованные на сайте Минэкономразвития 30.09.2024:</w:t>
      </w:r>
    </w:p>
    <w:p w14:paraId="3E60EDA6" w14:textId="77777777" w:rsidR="004033B5" w:rsidRPr="004033B5" w:rsidRDefault="004033B5" w:rsidP="004033B5">
      <w:pPr>
        <w:ind w:firstLine="709"/>
        <w:jc w:val="both"/>
        <w:rPr>
          <w:snapToGrid w:val="0"/>
          <w:sz w:val="28"/>
          <w:szCs w:val="28"/>
        </w:rPr>
      </w:pPr>
      <w:r w:rsidRPr="004033B5">
        <w:rPr>
          <w:snapToGrid w:val="0"/>
          <w:sz w:val="28"/>
          <w:szCs w:val="28"/>
        </w:rPr>
        <w:t>уголь - 1,037 (2026/2025), 1,027 (2027/2026).</w:t>
      </w:r>
    </w:p>
    <w:p w14:paraId="2789D9AA" w14:textId="77777777" w:rsidR="004033B5" w:rsidRPr="004033B5" w:rsidRDefault="004033B5" w:rsidP="004033B5">
      <w:pPr>
        <w:ind w:firstLine="709"/>
        <w:jc w:val="both"/>
        <w:rPr>
          <w:snapToGrid w:val="0"/>
          <w:sz w:val="28"/>
          <w:szCs w:val="28"/>
        </w:rPr>
      </w:pPr>
      <w:r w:rsidRPr="004033B5">
        <w:rPr>
          <w:snapToGrid w:val="0"/>
          <w:sz w:val="28"/>
          <w:szCs w:val="28"/>
        </w:rPr>
        <w:t>При расчете цен на автотранспортные услуги по доставке угля на 2026-2027 годы к планируемым ценам на 2025 год последовательно применялись следующие индексы-дефляторы, опубликованные на сайте Минэкономразвития 30.09.2024:</w:t>
      </w:r>
    </w:p>
    <w:p w14:paraId="6E7018DC" w14:textId="77777777" w:rsidR="004033B5" w:rsidRPr="004033B5" w:rsidRDefault="004033B5" w:rsidP="004033B5">
      <w:pPr>
        <w:ind w:firstLine="709"/>
        <w:jc w:val="both"/>
        <w:rPr>
          <w:snapToGrid w:val="0"/>
          <w:sz w:val="28"/>
          <w:szCs w:val="28"/>
        </w:rPr>
      </w:pPr>
      <w:r w:rsidRPr="004033B5">
        <w:rPr>
          <w:snapToGrid w:val="0"/>
          <w:sz w:val="28"/>
          <w:szCs w:val="28"/>
        </w:rPr>
        <w:t xml:space="preserve">дефлятор на транспорт, за исключением трубопроводного – </w:t>
      </w:r>
      <w:r w:rsidRPr="004033B5">
        <w:rPr>
          <w:snapToGrid w:val="0"/>
          <w:sz w:val="28"/>
          <w:szCs w:val="28"/>
        </w:rPr>
        <w:br/>
        <w:t>1,044 (2026/2025), 1,041 (2027/2026).</w:t>
      </w:r>
    </w:p>
    <w:p w14:paraId="5D76A269" w14:textId="77777777" w:rsidR="004033B5" w:rsidRPr="004033B5" w:rsidRDefault="004033B5" w:rsidP="004033B5">
      <w:pPr>
        <w:ind w:firstLine="709"/>
        <w:jc w:val="both"/>
        <w:rPr>
          <w:snapToGrid w:val="0"/>
          <w:sz w:val="28"/>
          <w:szCs w:val="28"/>
        </w:rPr>
      </w:pPr>
    </w:p>
    <w:p w14:paraId="2B4184F7" w14:textId="77777777" w:rsidR="004033B5" w:rsidRPr="004033B5" w:rsidRDefault="004033B5" w:rsidP="004033B5">
      <w:pPr>
        <w:ind w:firstLine="709"/>
        <w:jc w:val="both"/>
        <w:rPr>
          <w:snapToGrid w:val="0"/>
          <w:sz w:val="28"/>
          <w:szCs w:val="28"/>
        </w:rPr>
      </w:pPr>
      <w:r w:rsidRPr="004033B5">
        <w:rPr>
          <w:snapToGrid w:val="0"/>
          <w:sz w:val="28"/>
          <w:szCs w:val="28"/>
        </w:rPr>
        <w:t xml:space="preserve">Экономически обоснованные расходы на топливо на </w:t>
      </w:r>
      <w:r w:rsidRPr="004033B5">
        <w:rPr>
          <w:b/>
          <w:snapToGrid w:val="0"/>
          <w:sz w:val="28"/>
          <w:szCs w:val="28"/>
        </w:rPr>
        <w:t>2026 год</w:t>
      </w:r>
      <w:r w:rsidRPr="004033B5">
        <w:rPr>
          <w:snapToGrid w:val="0"/>
          <w:sz w:val="28"/>
          <w:szCs w:val="28"/>
        </w:rPr>
        <w:t xml:space="preserve"> составляют: 1 254 тыс. т (объем топлива) × [1 505,40 руб./т (цена угля </w:t>
      </w:r>
      <w:r w:rsidRPr="004033B5">
        <w:rPr>
          <w:snapToGrid w:val="0"/>
          <w:sz w:val="28"/>
          <w:szCs w:val="28"/>
        </w:rPr>
        <w:br/>
        <w:t xml:space="preserve">на 2025 год) × 1,037 (ИЦП на уголь 2026/2025) + 508,78 руб./т (транспортная составляющая на 2025 год) × 1,044 (ИЦП на транспорт 2026/2025)] = </w:t>
      </w:r>
      <w:r w:rsidRPr="004033B5">
        <w:rPr>
          <w:snapToGrid w:val="0"/>
          <w:sz w:val="28"/>
          <w:szCs w:val="28"/>
        </w:rPr>
        <w:br/>
      </w:r>
      <w:r w:rsidRPr="004033B5">
        <w:rPr>
          <w:b/>
          <w:snapToGrid w:val="0"/>
          <w:sz w:val="28"/>
          <w:szCs w:val="28"/>
        </w:rPr>
        <w:t>2 624 тыс. руб.</w:t>
      </w:r>
      <w:r w:rsidRPr="004033B5">
        <w:rPr>
          <w:snapToGrid w:val="0"/>
          <w:sz w:val="28"/>
          <w:szCs w:val="28"/>
        </w:rPr>
        <w:t>, и предлагаются экспертами к включению в НВВ предприятия на 2026 год.</w:t>
      </w:r>
    </w:p>
    <w:p w14:paraId="0B96C403" w14:textId="77777777" w:rsidR="004033B5" w:rsidRPr="004033B5" w:rsidRDefault="004033B5" w:rsidP="004033B5">
      <w:pPr>
        <w:ind w:firstLine="709"/>
        <w:jc w:val="both"/>
        <w:rPr>
          <w:snapToGrid w:val="0"/>
          <w:sz w:val="28"/>
          <w:szCs w:val="28"/>
        </w:rPr>
      </w:pPr>
      <w:r w:rsidRPr="004033B5">
        <w:rPr>
          <w:snapToGrid w:val="0"/>
          <w:sz w:val="28"/>
          <w:szCs w:val="28"/>
        </w:rPr>
        <w:t xml:space="preserve">Экономически обоснованные расходы на топливо на </w:t>
      </w:r>
      <w:r w:rsidRPr="004033B5">
        <w:rPr>
          <w:b/>
          <w:snapToGrid w:val="0"/>
          <w:sz w:val="28"/>
          <w:szCs w:val="28"/>
        </w:rPr>
        <w:t>2027 год</w:t>
      </w:r>
      <w:r w:rsidRPr="004033B5">
        <w:rPr>
          <w:snapToGrid w:val="0"/>
          <w:sz w:val="28"/>
          <w:szCs w:val="28"/>
        </w:rPr>
        <w:t xml:space="preserve"> составляют: 1 254 тыс. т (объем топлива) × [1 505,40 руб./т (цена угля </w:t>
      </w:r>
      <w:r w:rsidRPr="004033B5">
        <w:rPr>
          <w:snapToGrid w:val="0"/>
          <w:sz w:val="28"/>
          <w:szCs w:val="28"/>
        </w:rPr>
        <w:br/>
        <w:t xml:space="preserve">на 2025 год) × 1,037 (ИЦП на уголь 2026/2025) × 1,027 (ИЦП на уголь 2027/2026) + 508,78 руб./т (транспортная составляющая на 2025 год) × 1,044 (ИЦП на транспорт 2026/2025) × 1,041 (ИЦП на транспорт 2027/2026)] = </w:t>
      </w:r>
      <w:r w:rsidRPr="004033B5">
        <w:rPr>
          <w:snapToGrid w:val="0"/>
          <w:sz w:val="28"/>
          <w:szCs w:val="28"/>
        </w:rPr>
        <w:br/>
      </w:r>
      <w:r w:rsidRPr="004033B5">
        <w:rPr>
          <w:b/>
          <w:snapToGrid w:val="0"/>
          <w:sz w:val="28"/>
          <w:szCs w:val="28"/>
        </w:rPr>
        <w:t>2 704 тыс. руб.</w:t>
      </w:r>
      <w:r w:rsidRPr="004033B5">
        <w:rPr>
          <w:snapToGrid w:val="0"/>
          <w:sz w:val="28"/>
          <w:szCs w:val="28"/>
        </w:rPr>
        <w:t>, и предлагаются экспертами к включению в НВВ предприятия на 2027 год.</w:t>
      </w:r>
    </w:p>
    <w:p w14:paraId="31EA571F" w14:textId="77777777" w:rsidR="004033B5" w:rsidRPr="004033B5" w:rsidRDefault="004033B5" w:rsidP="004033B5">
      <w:pPr>
        <w:tabs>
          <w:tab w:val="left" w:pos="1890"/>
        </w:tabs>
        <w:jc w:val="center"/>
        <w:rPr>
          <w:snapToGrid w:val="0"/>
          <w:sz w:val="28"/>
          <w:szCs w:val="28"/>
          <w:lang w:eastAsia="en-US"/>
        </w:rPr>
      </w:pPr>
    </w:p>
    <w:p w14:paraId="061D044D" w14:textId="77777777" w:rsidR="004033B5" w:rsidRPr="004033B5" w:rsidRDefault="004033B5" w:rsidP="004033B5">
      <w:pPr>
        <w:keepNext/>
        <w:keepLines/>
        <w:ind w:firstLine="709"/>
        <w:jc w:val="both"/>
        <w:outlineLvl w:val="1"/>
        <w:rPr>
          <w:rFonts w:eastAsia="Calibri"/>
          <w:b/>
          <w:sz w:val="28"/>
          <w:szCs w:val="28"/>
          <w:lang w:eastAsia="en-US"/>
        </w:rPr>
      </w:pPr>
      <w:r w:rsidRPr="004033B5">
        <w:rPr>
          <w:rFonts w:eastAsia="Calibri"/>
          <w:b/>
          <w:sz w:val="28"/>
          <w:szCs w:val="28"/>
          <w:lang w:eastAsia="en-US"/>
        </w:rPr>
        <w:t>8.2. Расходы на электрическую энергию</w:t>
      </w:r>
    </w:p>
    <w:p w14:paraId="223AAEC1" w14:textId="77777777" w:rsidR="004033B5" w:rsidRPr="004033B5" w:rsidRDefault="004033B5" w:rsidP="004033B5">
      <w:pPr>
        <w:tabs>
          <w:tab w:val="left" w:pos="1890"/>
        </w:tabs>
        <w:ind w:left="2149"/>
        <w:rPr>
          <w:b/>
          <w:snapToGrid w:val="0"/>
          <w:sz w:val="28"/>
          <w:szCs w:val="28"/>
          <w:lang w:eastAsia="en-US"/>
        </w:rPr>
      </w:pPr>
    </w:p>
    <w:p w14:paraId="404EDF1B" w14:textId="77777777" w:rsidR="004033B5" w:rsidRPr="004033B5" w:rsidRDefault="004033B5" w:rsidP="004033B5">
      <w:pPr>
        <w:tabs>
          <w:tab w:val="left" w:pos="1890"/>
        </w:tabs>
        <w:ind w:firstLine="709"/>
        <w:jc w:val="both"/>
        <w:rPr>
          <w:snapToGrid w:val="0"/>
          <w:sz w:val="28"/>
          <w:szCs w:val="28"/>
          <w:lang w:eastAsia="en-US"/>
        </w:rPr>
      </w:pPr>
      <w:r w:rsidRPr="004033B5">
        <w:rPr>
          <w:snapToGrid w:val="0"/>
          <w:sz w:val="28"/>
          <w:szCs w:val="28"/>
          <w:lang w:eastAsia="en-US"/>
        </w:rPr>
        <w:t xml:space="preserve">По данной статье предприятием планируются расходы в размере </w:t>
      </w:r>
      <w:r w:rsidRPr="004033B5">
        <w:rPr>
          <w:snapToGrid w:val="0"/>
          <w:sz w:val="28"/>
          <w:szCs w:val="28"/>
          <w:lang w:eastAsia="en-US"/>
        </w:rPr>
        <w:br/>
        <w:t xml:space="preserve">1 174 тыс. руб. </w:t>
      </w:r>
    </w:p>
    <w:p w14:paraId="2CD1E31B" w14:textId="77777777" w:rsidR="004033B5" w:rsidRPr="004033B5" w:rsidRDefault="004033B5" w:rsidP="004033B5">
      <w:pPr>
        <w:tabs>
          <w:tab w:val="left" w:pos="1890"/>
        </w:tabs>
        <w:ind w:firstLine="709"/>
        <w:jc w:val="both"/>
        <w:rPr>
          <w:snapToGrid w:val="0"/>
          <w:sz w:val="28"/>
          <w:szCs w:val="28"/>
          <w:lang w:eastAsia="en-US"/>
        </w:rPr>
      </w:pPr>
      <w:r w:rsidRPr="004033B5">
        <w:rPr>
          <w:snapToGrid w:val="0"/>
          <w:sz w:val="28"/>
          <w:szCs w:val="28"/>
          <w:lang w:eastAsia="en-US"/>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0B02438D" w14:textId="77777777" w:rsidR="004033B5" w:rsidRPr="004033B5" w:rsidRDefault="004033B5" w:rsidP="004033B5">
      <w:pPr>
        <w:tabs>
          <w:tab w:val="left" w:pos="1890"/>
        </w:tabs>
        <w:ind w:firstLine="709"/>
        <w:jc w:val="both"/>
        <w:rPr>
          <w:snapToGrid w:val="0"/>
          <w:sz w:val="28"/>
          <w:szCs w:val="28"/>
          <w:lang w:eastAsia="en-US"/>
        </w:rPr>
      </w:pPr>
      <w:r w:rsidRPr="004033B5">
        <w:rPr>
          <w:snapToGrid w:val="0"/>
          <w:sz w:val="28"/>
          <w:szCs w:val="28"/>
          <w:lang w:eastAsia="en-US"/>
        </w:rPr>
        <w:t xml:space="preserve">Договор энергоснабжения № 500684 от 01.12.2020, заключенный </w:t>
      </w:r>
      <w:r w:rsidRPr="004033B5">
        <w:rPr>
          <w:snapToGrid w:val="0"/>
          <w:sz w:val="28"/>
          <w:szCs w:val="28"/>
          <w:lang w:eastAsia="en-US"/>
        </w:rPr>
        <w:br/>
        <w:t>с ПАО «</w:t>
      </w:r>
      <w:proofErr w:type="spellStart"/>
      <w:r w:rsidRPr="004033B5">
        <w:rPr>
          <w:snapToGrid w:val="0"/>
          <w:sz w:val="28"/>
          <w:szCs w:val="28"/>
          <w:lang w:eastAsia="en-US"/>
        </w:rPr>
        <w:t>Кузбассэнергосбыт</w:t>
      </w:r>
      <w:proofErr w:type="spellEnd"/>
      <w:r w:rsidRPr="004033B5">
        <w:rPr>
          <w:snapToGrid w:val="0"/>
          <w:sz w:val="28"/>
          <w:szCs w:val="28"/>
          <w:lang w:eastAsia="en-US"/>
        </w:rPr>
        <w:t xml:space="preserve">» (DOCS.FORM.6.42. Часть 1. 18. 17. договор </w:t>
      </w:r>
      <w:r w:rsidRPr="004033B5">
        <w:rPr>
          <w:snapToGrid w:val="0"/>
          <w:sz w:val="28"/>
          <w:szCs w:val="28"/>
          <w:lang w:eastAsia="en-US"/>
        </w:rPr>
        <w:lastRenderedPageBreak/>
        <w:t xml:space="preserve">энергоснабжения 500684 часть 1). считается заключенным </w:t>
      </w:r>
      <w:r w:rsidRPr="004033B5">
        <w:rPr>
          <w:snapToGrid w:val="0"/>
          <w:sz w:val="28"/>
          <w:szCs w:val="28"/>
          <w:lang w:eastAsia="en-US"/>
        </w:rPr>
        <w:br/>
        <w:t xml:space="preserve">на неопределенный срок и может быть изменен или расторгнут </w:t>
      </w:r>
      <w:r w:rsidRPr="004033B5">
        <w:rPr>
          <w:snapToGrid w:val="0"/>
          <w:sz w:val="28"/>
          <w:szCs w:val="28"/>
          <w:lang w:eastAsia="en-US"/>
        </w:rPr>
        <w:br/>
        <w:t>по предусмотренным им основаниям, а также основаниям, предусмотренным гражданским законодательством РФ и Основными положениями.</w:t>
      </w:r>
    </w:p>
    <w:p w14:paraId="70E6294C" w14:textId="77777777" w:rsidR="004033B5" w:rsidRPr="004033B5" w:rsidRDefault="004033B5" w:rsidP="004033B5">
      <w:pPr>
        <w:tabs>
          <w:tab w:val="left" w:pos="1890"/>
        </w:tabs>
        <w:ind w:firstLine="709"/>
        <w:jc w:val="both"/>
        <w:rPr>
          <w:snapToGrid w:val="0"/>
          <w:sz w:val="28"/>
          <w:szCs w:val="28"/>
          <w:lang w:eastAsia="en-US"/>
        </w:rPr>
      </w:pPr>
      <w:r w:rsidRPr="004033B5">
        <w:rPr>
          <w:snapToGrid w:val="0"/>
          <w:sz w:val="28"/>
          <w:szCs w:val="28"/>
          <w:lang w:eastAsia="en-US"/>
        </w:rPr>
        <w:t xml:space="preserve">Дополнительное соглашение к договору энергосбережения </w:t>
      </w:r>
      <w:r w:rsidRPr="004033B5">
        <w:rPr>
          <w:snapToGrid w:val="0"/>
          <w:sz w:val="28"/>
          <w:szCs w:val="28"/>
          <w:lang w:eastAsia="en-US"/>
        </w:rPr>
        <w:br/>
        <w:t>от 01.12.2020 № 500684 (DOCS.FORM.6.42. Часть 1. 19. 17. ДС от 27.12.2022 к договору энергоснабжения № 500684 часть 2).</w:t>
      </w:r>
    </w:p>
    <w:p w14:paraId="48CB47D6" w14:textId="77777777" w:rsidR="004033B5" w:rsidRPr="004033B5" w:rsidRDefault="004033B5" w:rsidP="004033B5">
      <w:pPr>
        <w:tabs>
          <w:tab w:val="left" w:pos="1890"/>
        </w:tabs>
        <w:ind w:firstLine="709"/>
        <w:jc w:val="both"/>
        <w:rPr>
          <w:snapToGrid w:val="0"/>
          <w:sz w:val="28"/>
          <w:szCs w:val="28"/>
          <w:lang w:eastAsia="en-US"/>
        </w:rPr>
      </w:pPr>
      <w:r w:rsidRPr="004033B5">
        <w:rPr>
          <w:snapToGrid w:val="0"/>
          <w:sz w:val="28"/>
          <w:szCs w:val="28"/>
          <w:lang w:eastAsia="en-US"/>
        </w:rPr>
        <w:t>Таблица учета электроэнергии по котельной (DOCS.FORM.6.42. Часть 2. 9. Таблица учета электроэнергии по котельной).</w:t>
      </w:r>
    </w:p>
    <w:p w14:paraId="398FC711" w14:textId="77777777" w:rsidR="004033B5" w:rsidRPr="004033B5" w:rsidRDefault="004033B5" w:rsidP="004033B5">
      <w:pPr>
        <w:ind w:firstLine="709"/>
        <w:jc w:val="both"/>
        <w:rPr>
          <w:snapToGrid w:val="0"/>
          <w:sz w:val="28"/>
          <w:szCs w:val="28"/>
          <w:lang w:eastAsia="en-US"/>
        </w:rPr>
      </w:pPr>
      <w:r w:rsidRPr="004033B5">
        <w:rPr>
          <w:snapToGrid w:val="0"/>
          <w:sz w:val="28"/>
          <w:szCs w:val="28"/>
          <w:lang w:eastAsia="en-US"/>
        </w:rPr>
        <w:t xml:space="preserve">Счета-фактуры за электроэнергию за 2023 год (DOCS.FORM.6.42. Часть 1. 0. 18. УПД электроэнергия </w:t>
      </w:r>
      <w:proofErr w:type="spellStart"/>
      <w:r w:rsidRPr="004033B5">
        <w:rPr>
          <w:snapToGrid w:val="0"/>
          <w:sz w:val="28"/>
          <w:szCs w:val="28"/>
          <w:lang w:eastAsia="en-US"/>
        </w:rPr>
        <w:t>Кузбассэнергосбыт</w:t>
      </w:r>
      <w:proofErr w:type="spellEnd"/>
      <w:r w:rsidRPr="004033B5">
        <w:rPr>
          <w:snapToGrid w:val="0"/>
          <w:sz w:val="28"/>
          <w:szCs w:val="28"/>
          <w:lang w:eastAsia="en-US"/>
        </w:rPr>
        <w:t xml:space="preserve"> за 2023).</w:t>
      </w:r>
    </w:p>
    <w:p w14:paraId="5BD4A759" w14:textId="77777777" w:rsidR="004033B5" w:rsidRPr="004033B5" w:rsidRDefault="004033B5" w:rsidP="004033B5">
      <w:pPr>
        <w:tabs>
          <w:tab w:val="left" w:pos="1890"/>
        </w:tabs>
        <w:ind w:firstLine="709"/>
        <w:jc w:val="both"/>
        <w:rPr>
          <w:snapToGrid w:val="0"/>
          <w:sz w:val="28"/>
          <w:szCs w:val="28"/>
          <w:lang w:eastAsia="en-US"/>
        </w:rPr>
      </w:pPr>
      <w:r w:rsidRPr="004033B5">
        <w:rPr>
          <w:snapToGrid w:val="0"/>
          <w:sz w:val="28"/>
          <w:szCs w:val="28"/>
          <w:lang w:eastAsia="en-US"/>
        </w:rPr>
        <w:t>Эксперты рассчитали средневзвешенный тариф на электрическую энергию за 2023 год на основе данных представленных счетов-фактур, который составил 5,79684 руб./кВтч. (без НДС).</w:t>
      </w:r>
    </w:p>
    <w:p w14:paraId="0824E8D0" w14:textId="77777777" w:rsidR="004033B5" w:rsidRPr="004033B5" w:rsidRDefault="004033B5" w:rsidP="004033B5">
      <w:pPr>
        <w:ind w:firstLine="709"/>
        <w:jc w:val="both"/>
        <w:rPr>
          <w:snapToGrid w:val="0"/>
          <w:sz w:val="28"/>
          <w:szCs w:val="28"/>
        </w:rPr>
      </w:pPr>
      <w:r w:rsidRPr="004033B5">
        <w:rPr>
          <w:snapToGrid w:val="0"/>
          <w:sz w:val="28"/>
          <w:szCs w:val="28"/>
          <w:lang w:eastAsia="en-US"/>
        </w:rPr>
        <w:t>Необходимый расход электрической энергии принят на основании расчета потребляемой электрической энергии (мощности) котельной учреждения (DOCS.FORM.6.42. Часть 2. 9. Таблица учета электроэнергии по котельной) и составляет 181,960 тыс. кВтч.</w:t>
      </w:r>
    </w:p>
    <w:p w14:paraId="0B04211F" w14:textId="77777777" w:rsidR="004033B5" w:rsidRPr="004033B5" w:rsidRDefault="004033B5" w:rsidP="004033B5">
      <w:pPr>
        <w:tabs>
          <w:tab w:val="left" w:pos="1890"/>
        </w:tabs>
        <w:ind w:firstLine="709"/>
        <w:jc w:val="both"/>
        <w:rPr>
          <w:snapToGrid w:val="0"/>
          <w:sz w:val="28"/>
          <w:szCs w:val="28"/>
          <w:lang w:eastAsia="en-US"/>
        </w:rPr>
      </w:pPr>
      <w:r w:rsidRPr="004033B5">
        <w:rPr>
          <w:snapToGrid w:val="0"/>
          <w:sz w:val="28"/>
          <w:szCs w:val="28"/>
          <w:lang w:eastAsia="en-US"/>
        </w:rPr>
        <w:t xml:space="preserve">Расходы на приобретение электрической энергии на 2025 год составляют: 5,79684 руб./кВтч (средневзвешенный тариф электрической энергии за 2023 год) × 1,051 (ИЦП на электрическую энергию (2024/2023)) × 1,098 (ИЦП на электрическую энергию (2025/2024))× 181,960 тыс. кВтч (расход электрической энергии) = </w:t>
      </w:r>
      <w:r w:rsidRPr="004033B5">
        <w:rPr>
          <w:bCs/>
          <w:snapToGrid w:val="0"/>
          <w:sz w:val="28"/>
          <w:szCs w:val="28"/>
          <w:lang w:eastAsia="en-US"/>
        </w:rPr>
        <w:t>1 217 тыс. руб.</w:t>
      </w:r>
      <w:r w:rsidRPr="004033B5">
        <w:rPr>
          <w:snapToGrid w:val="0"/>
          <w:sz w:val="28"/>
          <w:szCs w:val="28"/>
          <w:lang w:eastAsia="en-US"/>
        </w:rPr>
        <w:t xml:space="preserve"> </w:t>
      </w:r>
    </w:p>
    <w:p w14:paraId="38776686" w14:textId="77777777" w:rsidR="004033B5" w:rsidRPr="004033B5" w:rsidRDefault="004033B5" w:rsidP="004033B5">
      <w:pPr>
        <w:tabs>
          <w:tab w:val="left" w:pos="1890"/>
        </w:tabs>
        <w:ind w:firstLine="709"/>
        <w:jc w:val="both"/>
        <w:rPr>
          <w:snapToGrid w:val="0"/>
          <w:sz w:val="28"/>
          <w:szCs w:val="28"/>
        </w:rPr>
      </w:pPr>
      <w:r w:rsidRPr="004033B5">
        <w:rPr>
          <w:snapToGrid w:val="0"/>
          <w:sz w:val="28"/>
          <w:szCs w:val="28"/>
        </w:rPr>
        <w:t xml:space="preserve">В связи с тем, что предложение предприятия на 2025 год по статье «Расходы на электрическую энергию» составляет </w:t>
      </w:r>
      <w:r w:rsidRPr="004033B5">
        <w:rPr>
          <w:b/>
          <w:snapToGrid w:val="0"/>
          <w:sz w:val="28"/>
          <w:szCs w:val="28"/>
        </w:rPr>
        <w:t>1 174 тыс. руб.,</w:t>
      </w:r>
      <w:r w:rsidRPr="004033B5">
        <w:rPr>
          <w:snapToGrid w:val="0"/>
          <w:sz w:val="28"/>
          <w:szCs w:val="28"/>
        </w:rPr>
        <w:t xml:space="preserve"> с целью соблюдения баланса интересов производителей и потребителей тепловой энергии, указанная величина предлагается к включению в НВВ предприятия на 2025 год.</w:t>
      </w:r>
    </w:p>
    <w:p w14:paraId="57A4E85D" w14:textId="77777777" w:rsidR="004033B5" w:rsidRPr="004033B5" w:rsidRDefault="004033B5" w:rsidP="004033B5">
      <w:pPr>
        <w:ind w:firstLine="709"/>
        <w:jc w:val="both"/>
        <w:rPr>
          <w:snapToGrid w:val="0"/>
          <w:sz w:val="28"/>
          <w:szCs w:val="28"/>
        </w:rPr>
      </w:pPr>
      <w:r w:rsidRPr="004033B5">
        <w:rPr>
          <w:snapToGrid w:val="0"/>
          <w:sz w:val="28"/>
          <w:szCs w:val="28"/>
        </w:rPr>
        <w:t>Корректировка предложения предприятия отсутствует.</w:t>
      </w:r>
    </w:p>
    <w:p w14:paraId="6C730EC6" w14:textId="77777777" w:rsidR="004033B5" w:rsidRPr="004033B5" w:rsidRDefault="004033B5" w:rsidP="004033B5">
      <w:pPr>
        <w:ind w:firstLine="709"/>
        <w:jc w:val="both"/>
        <w:rPr>
          <w:snapToGrid w:val="0"/>
          <w:sz w:val="28"/>
          <w:szCs w:val="28"/>
        </w:rPr>
      </w:pPr>
    </w:p>
    <w:p w14:paraId="150ABDB7" w14:textId="77777777" w:rsidR="004033B5" w:rsidRPr="004033B5" w:rsidRDefault="004033B5" w:rsidP="004033B5">
      <w:pPr>
        <w:ind w:firstLine="709"/>
        <w:jc w:val="both"/>
        <w:rPr>
          <w:snapToGrid w:val="0"/>
          <w:sz w:val="28"/>
          <w:szCs w:val="28"/>
        </w:rPr>
      </w:pPr>
      <w:r w:rsidRPr="004033B5">
        <w:rPr>
          <w:snapToGrid w:val="0"/>
          <w:sz w:val="28"/>
          <w:szCs w:val="28"/>
        </w:rPr>
        <w:t>При расчете расходов предприятия на приобретение электрической энергии на 2026-2027 годы к планируемым затратам на 2025 год последовательно применялись следующие индексы-дефляторы, опубликованные на сайте Минэкономразвития 30.09.2024:</w:t>
      </w:r>
    </w:p>
    <w:p w14:paraId="581CCBA7" w14:textId="77777777" w:rsidR="004033B5" w:rsidRPr="004033B5" w:rsidRDefault="004033B5" w:rsidP="004033B5">
      <w:pPr>
        <w:ind w:firstLine="709"/>
        <w:jc w:val="both"/>
        <w:rPr>
          <w:snapToGrid w:val="0"/>
          <w:sz w:val="28"/>
          <w:szCs w:val="28"/>
        </w:rPr>
      </w:pPr>
      <w:r w:rsidRPr="004033B5">
        <w:rPr>
          <w:snapToGrid w:val="0"/>
          <w:sz w:val="28"/>
          <w:szCs w:val="28"/>
        </w:rPr>
        <w:t>электрическая энергия - 1,040 (2026/2025); 1,040(2027/2026).</w:t>
      </w:r>
    </w:p>
    <w:p w14:paraId="63BDAC05" w14:textId="77777777" w:rsidR="004033B5" w:rsidRPr="004033B5" w:rsidRDefault="004033B5" w:rsidP="004033B5">
      <w:pPr>
        <w:ind w:firstLine="709"/>
        <w:jc w:val="both"/>
        <w:rPr>
          <w:snapToGrid w:val="0"/>
          <w:sz w:val="28"/>
          <w:szCs w:val="28"/>
        </w:rPr>
      </w:pPr>
      <w:r w:rsidRPr="004033B5">
        <w:rPr>
          <w:snapToGrid w:val="0"/>
          <w:sz w:val="28"/>
          <w:szCs w:val="28"/>
        </w:rPr>
        <w:t xml:space="preserve">Экономически обоснованные расходы на покупку электрической энергии на </w:t>
      </w:r>
      <w:r w:rsidRPr="004033B5">
        <w:rPr>
          <w:b/>
          <w:snapToGrid w:val="0"/>
          <w:sz w:val="28"/>
          <w:szCs w:val="28"/>
        </w:rPr>
        <w:t>2026 год</w:t>
      </w:r>
      <w:r w:rsidRPr="004033B5">
        <w:rPr>
          <w:snapToGrid w:val="0"/>
          <w:sz w:val="28"/>
          <w:szCs w:val="28"/>
        </w:rPr>
        <w:t xml:space="preserve"> составляют:</w:t>
      </w:r>
    </w:p>
    <w:p w14:paraId="7E7D1A4C" w14:textId="77777777" w:rsidR="004033B5" w:rsidRPr="004033B5" w:rsidRDefault="004033B5" w:rsidP="004033B5">
      <w:pPr>
        <w:tabs>
          <w:tab w:val="left" w:pos="1890"/>
        </w:tabs>
        <w:ind w:firstLine="709"/>
        <w:jc w:val="both"/>
        <w:rPr>
          <w:snapToGrid w:val="0"/>
          <w:sz w:val="28"/>
          <w:szCs w:val="28"/>
        </w:rPr>
      </w:pPr>
      <w:r w:rsidRPr="004033B5">
        <w:rPr>
          <w:snapToGrid w:val="0"/>
          <w:sz w:val="28"/>
          <w:szCs w:val="28"/>
        </w:rPr>
        <w:t>1 174 тыс. руб. (затраты на 2025 год) × 1,040 (ИЦП 2026/2025) =</w:t>
      </w:r>
      <w:r w:rsidRPr="004033B5">
        <w:rPr>
          <w:snapToGrid w:val="0"/>
          <w:sz w:val="28"/>
          <w:szCs w:val="28"/>
        </w:rPr>
        <w:br/>
      </w:r>
      <w:bookmarkStart w:id="203" w:name="_Hlk116915422"/>
      <w:r w:rsidRPr="004033B5">
        <w:rPr>
          <w:bCs/>
          <w:snapToGrid w:val="0"/>
          <w:sz w:val="28"/>
          <w:szCs w:val="28"/>
        </w:rPr>
        <w:t xml:space="preserve">1 221 </w:t>
      </w:r>
      <w:bookmarkEnd w:id="203"/>
      <w:r w:rsidRPr="004033B5">
        <w:rPr>
          <w:bCs/>
          <w:snapToGrid w:val="0"/>
          <w:sz w:val="28"/>
          <w:szCs w:val="28"/>
        </w:rPr>
        <w:t xml:space="preserve">тыс. руб. </w:t>
      </w:r>
      <w:r w:rsidRPr="004033B5">
        <w:rPr>
          <w:snapToGrid w:val="0"/>
          <w:sz w:val="28"/>
          <w:szCs w:val="28"/>
        </w:rPr>
        <w:t xml:space="preserve">В связи с тем, что предложение предприятия на 2026 год </w:t>
      </w:r>
      <w:r w:rsidRPr="004033B5">
        <w:rPr>
          <w:snapToGrid w:val="0"/>
          <w:sz w:val="28"/>
          <w:szCs w:val="28"/>
        </w:rPr>
        <w:br/>
        <w:t xml:space="preserve">по статье «Расходы на электрическую энергию» составляет </w:t>
      </w:r>
      <w:r w:rsidRPr="004033B5">
        <w:rPr>
          <w:b/>
          <w:snapToGrid w:val="0"/>
          <w:sz w:val="28"/>
          <w:szCs w:val="28"/>
        </w:rPr>
        <w:t>1 209 тыс. руб.,</w:t>
      </w:r>
      <w:r w:rsidRPr="004033B5">
        <w:rPr>
          <w:snapToGrid w:val="0"/>
          <w:sz w:val="28"/>
          <w:szCs w:val="28"/>
        </w:rPr>
        <w:t xml:space="preserve"> </w:t>
      </w:r>
      <w:r w:rsidRPr="004033B5">
        <w:rPr>
          <w:snapToGrid w:val="0"/>
          <w:sz w:val="28"/>
          <w:szCs w:val="28"/>
        </w:rPr>
        <w:br/>
        <w:t>с целью соблюдения баланса интересов производителей и потребителей тепловой энергии, указанная величина предлагается к включению в НВВ предприятия на 2026 год.</w:t>
      </w:r>
    </w:p>
    <w:p w14:paraId="2066D7B0" w14:textId="77777777" w:rsidR="004033B5" w:rsidRPr="004033B5" w:rsidRDefault="004033B5" w:rsidP="004033B5">
      <w:pPr>
        <w:ind w:firstLine="851"/>
        <w:jc w:val="both"/>
        <w:rPr>
          <w:snapToGrid w:val="0"/>
          <w:sz w:val="28"/>
          <w:szCs w:val="28"/>
        </w:rPr>
      </w:pPr>
      <w:r w:rsidRPr="004033B5">
        <w:rPr>
          <w:snapToGrid w:val="0"/>
          <w:sz w:val="28"/>
          <w:szCs w:val="28"/>
        </w:rPr>
        <w:t xml:space="preserve">Экономически обоснованные расходы на покупку электрической энергии на </w:t>
      </w:r>
      <w:r w:rsidRPr="004033B5">
        <w:rPr>
          <w:b/>
          <w:snapToGrid w:val="0"/>
          <w:sz w:val="28"/>
          <w:szCs w:val="28"/>
        </w:rPr>
        <w:t>2027 год</w:t>
      </w:r>
      <w:r w:rsidRPr="004033B5">
        <w:rPr>
          <w:snapToGrid w:val="0"/>
          <w:sz w:val="28"/>
          <w:szCs w:val="28"/>
        </w:rPr>
        <w:t xml:space="preserve"> составляют:</w:t>
      </w:r>
    </w:p>
    <w:p w14:paraId="246D3B01" w14:textId="77777777" w:rsidR="004033B5" w:rsidRPr="004033B5" w:rsidRDefault="004033B5" w:rsidP="004033B5">
      <w:pPr>
        <w:tabs>
          <w:tab w:val="left" w:pos="1890"/>
        </w:tabs>
        <w:ind w:firstLine="709"/>
        <w:jc w:val="both"/>
        <w:rPr>
          <w:snapToGrid w:val="0"/>
          <w:sz w:val="28"/>
          <w:szCs w:val="28"/>
        </w:rPr>
      </w:pPr>
      <w:r w:rsidRPr="004033B5">
        <w:rPr>
          <w:snapToGrid w:val="0"/>
          <w:sz w:val="28"/>
          <w:szCs w:val="28"/>
        </w:rPr>
        <w:lastRenderedPageBreak/>
        <w:t>1 209 тыс. руб. (затраты на 2026 год) × 1,040 (ИЦП 2027/2026) =</w:t>
      </w:r>
      <w:r w:rsidRPr="004033B5">
        <w:rPr>
          <w:snapToGrid w:val="0"/>
          <w:sz w:val="28"/>
          <w:szCs w:val="28"/>
        </w:rPr>
        <w:br/>
      </w:r>
      <w:bookmarkStart w:id="204" w:name="_Hlk116915481"/>
      <w:r w:rsidRPr="004033B5">
        <w:rPr>
          <w:b/>
          <w:snapToGrid w:val="0"/>
          <w:sz w:val="28"/>
          <w:szCs w:val="28"/>
        </w:rPr>
        <w:t xml:space="preserve">1 257 </w:t>
      </w:r>
      <w:bookmarkEnd w:id="204"/>
      <w:r w:rsidRPr="004033B5">
        <w:rPr>
          <w:b/>
          <w:snapToGrid w:val="0"/>
          <w:sz w:val="28"/>
          <w:szCs w:val="28"/>
        </w:rPr>
        <w:t>тыс. руб.</w:t>
      </w:r>
      <w:r w:rsidRPr="004033B5">
        <w:rPr>
          <w:snapToGrid w:val="0"/>
          <w:sz w:val="28"/>
          <w:szCs w:val="28"/>
        </w:rPr>
        <w:t xml:space="preserve"> В связи с тем, что предложение предприятия на 2027 год </w:t>
      </w:r>
      <w:r w:rsidRPr="004033B5">
        <w:rPr>
          <w:snapToGrid w:val="0"/>
          <w:sz w:val="28"/>
          <w:szCs w:val="28"/>
        </w:rPr>
        <w:br/>
        <w:t xml:space="preserve">по статье «Расходы на электрическую энергию» составляет </w:t>
      </w:r>
      <w:r w:rsidRPr="004033B5">
        <w:rPr>
          <w:b/>
          <w:snapToGrid w:val="0"/>
          <w:sz w:val="28"/>
          <w:szCs w:val="28"/>
        </w:rPr>
        <w:t>1 245 тыс. руб.,</w:t>
      </w:r>
      <w:r w:rsidRPr="004033B5">
        <w:rPr>
          <w:snapToGrid w:val="0"/>
          <w:sz w:val="28"/>
          <w:szCs w:val="28"/>
        </w:rPr>
        <w:t xml:space="preserve"> с целью соблюдения баланса интересов производителей и потребителей тепловой энергии, указанная величина предлагается к включению в НВВ предприятия на 2027 год.</w:t>
      </w:r>
    </w:p>
    <w:p w14:paraId="0D7D5475" w14:textId="77777777" w:rsidR="004033B5" w:rsidRPr="004033B5" w:rsidRDefault="004033B5" w:rsidP="004033B5">
      <w:pPr>
        <w:ind w:firstLine="709"/>
        <w:jc w:val="both"/>
        <w:rPr>
          <w:snapToGrid w:val="0"/>
          <w:sz w:val="28"/>
          <w:szCs w:val="28"/>
        </w:rPr>
      </w:pPr>
    </w:p>
    <w:p w14:paraId="1C1DBDBC" w14:textId="77777777" w:rsidR="004033B5" w:rsidRPr="004033B5" w:rsidRDefault="004033B5" w:rsidP="004033B5">
      <w:pPr>
        <w:keepNext/>
        <w:keepLines/>
        <w:ind w:firstLine="709"/>
        <w:jc w:val="both"/>
        <w:outlineLvl w:val="1"/>
        <w:rPr>
          <w:rFonts w:eastAsia="Calibri"/>
          <w:b/>
          <w:sz w:val="28"/>
          <w:szCs w:val="28"/>
          <w:lang w:eastAsia="en-US"/>
        </w:rPr>
      </w:pPr>
      <w:bookmarkStart w:id="205" w:name="_Toc24010606"/>
      <w:r w:rsidRPr="004033B5">
        <w:rPr>
          <w:rFonts w:eastAsia="Calibri"/>
          <w:b/>
          <w:sz w:val="28"/>
          <w:szCs w:val="28"/>
          <w:lang w:eastAsia="en-US"/>
        </w:rPr>
        <w:t xml:space="preserve">8.3. Расходы на </w:t>
      </w:r>
      <w:bookmarkEnd w:id="205"/>
      <w:r w:rsidRPr="004033B5">
        <w:rPr>
          <w:rFonts w:eastAsia="Calibri"/>
          <w:b/>
          <w:sz w:val="28"/>
          <w:szCs w:val="28"/>
          <w:lang w:eastAsia="en-US"/>
        </w:rPr>
        <w:t>тепловую энергию</w:t>
      </w:r>
    </w:p>
    <w:p w14:paraId="3C0495BC" w14:textId="77777777" w:rsidR="004033B5" w:rsidRPr="004033B5" w:rsidRDefault="004033B5" w:rsidP="004033B5">
      <w:pPr>
        <w:tabs>
          <w:tab w:val="left" w:pos="1890"/>
        </w:tabs>
        <w:ind w:firstLine="709"/>
        <w:jc w:val="both"/>
        <w:rPr>
          <w:snapToGrid w:val="0"/>
          <w:sz w:val="28"/>
          <w:szCs w:val="28"/>
        </w:rPr>
      </w:pPr>
    </w:p>
    <w:p w14:paraId="16F12F3B" w14:textId="77777777" w:rsidR="004033B5" w:rsidRPr="004033B5" w:rsidRDefault="004033B5" w:rsidP="004033B5">
      <w:pPr>
        <w:ind w:firstLine="709"/>
        <w:jc w:val="both"/>
        <w:rPr>
          <w:snapToGrid w:val="0"/>
          <w:sz w:val="28"/>
          <w:szCs w:val="28"/>
        </w:rPr>
      </w:pPr>
      <w:r w:rsidRPr="004033B5">
        <w:rPr>
          <w:snapToGrid w:val="0"/>
          <w:sz w:val="28"/>
          <w:szCs w:val="28"/>
        </w:rPr>
        <w:t>Предприятием не заявлены расходы по данной статье.</w:t>
      </w:r>
    </w:p>
    <w:p w14:paraId="3DADAD6C" w14:textId="77777777" w:rsidR="004033B5" w:rsidRPr="004033B5" w:rsidRDefault="004033B5" w:rsidP="004033B5">
      <w:pPr>
        <w:tabs>
          <w:tab w:val="left" w:pos="1890"/>
        </w:tabs>
        <w:ind w:firstLine="709"/>
        <w:jc w:val="both"/>
        <w:rPr>
          <w:snapToGrid w:val="0"/>
          <w:sz w:val="28"/>
          <w:szCs w:val="28"/>
          <w:lang w:eastAsia="en-US"/>
        </w:rPr>
      </w:pPr>
    </w:p>
    <w:p w14:paraId="4AE2CA8C" w14:textId="77777777" w:rsidR="004033B5" w:rsidRPr="004033B5" w:rsidRDefault="004033B5" w:rsidP="004033B5">
      <w:pPr>
        <w:keepNext/>
        <w:keepLines/>
        <w:ind w:firstLine="709"/>
        <w:jc w:val="both"/>
        <w:outlineLvl w:val="1"/>
        <w:rPr>
          <w:rFonts w:eastAsia="Calibri"/>
          <w:b/>
          <w:sz w:val="28"/>
          <w:szCs w:val="28"/>
          <w:lang w:eastAsia="en-US"/>
        </w:rPr>
      </w:pPr>
      <w:r w:rsidRPr="004033B5">
        <w:rPr>
          <w:rFonts w:eastAsia="Calibri"/>
          <w:b/>
          <w:sz w:val="28"/>
          <w:szCs w:val="28"/>
          <w:lang w:eastAsia="en-US"/>
        </w:rPr>
        <w:t>8.4. Расходы на холодную воду</w:t>
      </w:r>
    </w:p>
    <w:p w14:paraId="79812D2E" w14:textId="77777777" w:rsidR="004033B5" w:rsidRPr="004033B5" w:rsidRDefault="004033B5" w:rsidP="004033B5">
      <w:pPr>
        <w:tabs>
          <w:tab w:val="left" w:pos="1890"/>
        </w:tabs>
        <w:ind w:left="1288"/>
        <w:rPr>
          <w:snapToGrid w:val="0"/>
          <w:sz w:val="28"/>
          <w:szCs w:val="28"/>
          <w:lang w:eastAsia="en-US"/>
        </w:rPr>
      </w:pPr>
    </w:p>
    <w:p w14:paraId="6BAF331F" w14:textId="77777777" w:rsidR="004033B5" w:rsidRPr="004033B5" w:rsidRDefault="004033B5" w:rsidP="004033B5">
      <w:pPr>
        <w:tabs>
          <w:tab w:val="left" w:pos="1890"/>
        </w:tabs>
        <w:ind w:firstLine="709"/>
        <w:jc w:val="both"/>
        <w:rPr>
          <w:snapToGrid w:val="0"/>
          <w:sz w:val="28"/>
          <w:szCs w:val="28"/>
        </w:rPr>
      </w:pPr>
      <w:r w:rsidRPr="004033B5">
        <w:rPr>
          <w:snapToGrid w:val="0"/>
          <w:sz w:val="28"/>
          <w:szCs w:val="28"/>
        </w:rPr>
        <w:t>По данной статье предприятием расходы не планируются.</w:t>
      </w:r>
    </w:p>
    <w:p w14:paraId="3B491E61" w14:textId="77777777" w:rsidR="004033B5" w:rsidRPr="004033B5" w:rsidRDefault="004033B5" w:rsidP="004033B5">
      <w:pPr>
        <w:tabs>
          <w:tab w:val="left" w:pos="1890"/>
        </w:tabs>
        <w:ind w:firstLine="709"/>
        <w:jc w:val="both"/>
        <w:rPr>
          <w:snapToGrid w:val="0"/>
          <w:sz w:val="28"/>
          <w:szCs w:val="28"/>
        </w:rPr>
      </w:pPr>
    </w:p>
    <w:p w14:paraId="7F1F3B49" w14:textId="77777777" w:rsidR="004033B5" w:rsidRPr="004033B5" w:rsidRDefault="004033B5" w:rsidP="004033B5">
      <w:pPr>
        <w:keepNext/>
        <w:keepLines/>
        <w:ind w:firstLine="709"/>
        <w:jc w:val="both"/>
        <w:outlineLvl w:val="1"/>
        <w:rPr>
          <w:rFonts w:eastAsia="Calibri"/>
          <w:b/>
          <w:sz w:val="28"/>
          <w:szCs w:val="28"/>
          <w:lang w:eastAsia="en-US"/>
        </w:rPr>
      </w:pPr>
      <w:bookmarkStart w:id="206" w:name="_Toc24010608"/>
      <w:r w:rsidRPr="004033B5">
        <w:rPr>
          <w:rFonts w:eastAsia="Calibri"/>
          <w:b/>
          <w:sz w:val="28"/>
          <w:szCs w:val="28"/>
          <w:lang w:eastAsia="en-US"/>
        </w:rPr>
        <w:t>8.5. Расходы на теплоноситель</w:t>
      </w:r>
      <w:bookmarkEnd w:id="206"/>
    </w:p>
    <w:p w14:paraId="6C326DBB" w14:textId="77777777" w:rsidR="004033B5" w:rsidRPr="004033B5" w:rsidRDefault="004033B5" w:rsidP="004033B5">
      <w:pPr>
        <w:jc w:val="both"/>
        <w:rPr>
          <w:snapToGrid w:val="0"/>
          <w:sz w:val="28"/>
          <w:szCs w:val="28"/>
        </w:rPr>
      </w:pPr>
    </w:p>
    <w:p w14:paraId="65A895D8" w14:textId="77777777" w:rsidR="004033B5" w:rsidRPr="004033B5" w:rsidRDefault="004033B5" w:rsidP="004033B5">
      <w:pPr>
        <w:ind w:firstLine="709"/>
        <w:jc w:val="both"/>
        <w:rPr>
          <w:snapToGrid w:val="0"/>
          <w:sz w:val="28"/>
          <w:szCs w:val="28"/>
        </w:rPr>
      </w:pPr>
      <w:r w:rsidRPr="004033B5">
        <w:rPr>
          <w:snapToGrid w:val="0"/>
          <w:sz w:val="28"/>
          <w:szCs w:val="28"/>
        </w:rPr>
        <w:t>Предприятием не заявлены расходы по данной статье.</w:t>
      </w:r>
    </w:p>
    <w:p w14:paraId="0F896380" w14:textId="77777777" w:rsidR="004033B5" w:rsidRPr="004033B5" w:rsidRDefault="004033B5" w:rsidP="004033B5">
      <w:pPr>
        <w:tabs>
          <w:tab w:val="left" w:pos="1890"/>
        </w:tabs>
        <w:ind w:firstLine="709"/>
        <w:jc w:val="both"/>
        <w:rPr>
          <w:snapToGrid w:val="0"/>
          <w:sz w:val="28"/>
          <w:szCs w:val="28"/>
        </w:rPr>
      </w:pPr>
    </w:p>
    <w:p w14:paraId="24BAEBC9" w14:textId="77777777" w:rsidR="004033B5" w:rsidRPr="004033B5" w:rsidRDefault="004033B5" w:rsidP="004033B5">
      <w:pPr>
        <w:ind w:firstLine="709"/>
        <w:jc w:val="both"/>
        <w:rPr>
          <w:snapToGrid w:val="0"/>
          <w:sz w:val="28"/>
          <w:szCs w:val="28"/>
        </w:rPr>
      </w:pPr>
      <w:r w:rsidRPr="004033B5">
        <w:rPr>
          <w:snapToGrid w:val="0"/>
          <w:sz w:val="28"/>
          <w:szCs w:val="28"/>
        </w:rPr>
        <w:t xml:space="preserve">Общая величина расходов на приобретение энергетических ресурсов </w:t>
      </w:r>
      <w:r w:rsidRPr="004033B5">
        <w:rPr>
          <w:snapToGrid w:val="0"/>
          <w:sz w:val="28"/>
          <w:szCs w:val="28"/>
        </w:rPr>
        <w:br/>
        <w:t>на передачу тепловой энергии</w:t>
      </w:r>
      <w:r w:rsidRPr="004033B5">
        <w:rPr>
          <w:b/>
          <w:snapToGrid w:val="0"/>
          <w:sz w:val="28"/>
          <w:szCs w:val="28"/>
        </w:rPr>
        <w:t xml:space="preserve"> </w:t>
      </w:r>
      <w:r w:rsidRPr="004033B5">
        <w:rPr>
          <w:snapToGrid w:val="0"/>
          <w:sz w:val="28"/>
          <w:szCs w:val="28"/>
        </w:rPr>
        <w:t>приведена в таблице 7.</w:t>
      </w:r>
    </w:p>
    <w:p w14:paraId="31F44008" w14:textId="77777777" w:rsidR="004033B5" w:rsidRPr="004033B5" w:rsidRDefault="004033B5" w:rsidP="004033B5">
      <w:pPr>
        <w:ind w:firstLine="709"/>
        <w:jc w:val="both"/>
        <w:rPr>
          <w:snapToGrid w:val="0"/>
          <w:sz w:val="28"/>
          <w:szCs w:val="28"/>
        </w:rPr>
      </w:pPr>
    </w:p>
    <w:p w14:paraId="02494DB9" w14:textId="77777777" w:rsidR="004033B5" w:rsidRPr="004033B5" w:rsidRDefault="004033B5" w:rsidP="00A73ED2">
      <w:pPr>
        <w:numPr>
          <w:ilvl w:val="0"/>
          <w:numId w:val="11"/>
        </w:numPr>
        <w:ind w:left="1571"/>
        <w:jc w:val="right"/>
        <w:rPr>
          <w:snapToGrid w:val="0"/>
          <w:sz w:val="28"/>
          <w:szCs w:val="28"/>
        </w:rPr>
      </w:pPr>
    </w:p>
    <w:p w14:paraId="51376B60" w14:textId="77777777" w:rsidR="004033B5" w:rsidRPr="004033B5" w:rsidRDefault="004033B5" w:rsidP="004033B5">
      <w:pPr>
        <w:ind w:firstLine="709"/>
        <w:jc w:val="both"/>
        <w:rPr>
          <w:snapToGrid w:val="0"/>
          <w:sz w:val="28"/>
          <w:szCs w:val="28"/>
        </w:rPr>
      </w:pPr>
    </w:p>
    <w:p w14:paraId="561F326B" w14:textId="77777777" w:rsidR="004033B5" w:rsidRPr="004033B5" w:rsidRDefault="004033B5" w:rsidP="004033B5">
      <w:pPr>
        <w:jc w:val="center"/>
        <w:rPr>
          <w:rFonts w:eastAsia="Calibri"/>
          <w:b/>
          <w:bCs/>
          <w:snapToGrid w:val="0"/>
          <w:sz w:val="28"/>
          <w:lang w:eastAsia="en-US"/>
        </w:rPr>
      </w:pPr>
      <w:r w:rsidRPr="004033B5">
        <w:rPr>
          <w:rFonts w:eastAsia="Calibri"/>
          <w:b/>
          <w:bCs/>
          <w:snapToGrid w:val="0"/>
          <w:sz w:val="28"/>
          <w:lang w:eastAsia="en-US"/>
        </w:rPr>
        <w:t xml:space="preserve">Реестр расходов на приобретение энергетических ресурсов, </w:t>
      </w:r>
    </w:p>
    <w:p w14:paraId="05DE1CF9" w14:textId="77777777" w:rsidR="004033B5" w:rsidRPr="004033B5" w:rsidRDefault="004033B5" w:rsidP="004033B5">
      <w:pPr>
        <w:jc w:val="center"/>
        <w:rPr>
          <w:rFonts w:eastAsia="Calibri"/>
          <w:b/>
          <w:bCs/>
          <w:snapToGrid w:val="0"/>
          <w:sz w:val="28"/>
          <w:lang w:eastAsia="en-US"/>
        </w:rPr>
      </w:pPr>
      <w:r w:rsidRPr="004033B5">
        <w:rPr>
          <w:rFonts w:eastAsia="Calibri"/>
          <w:b/>
          <w:bCs/>
          <w:snapToGrid w:val="0"/>
          <w:sz w:val="28"/>
          <w:lang w:eastAsia="en-US"/>
        </w:rPr>
        <w:t>холодной воды и теплоносителя (далее - ресурсы)</w:t>
      </w:r>
    </w:p>
    <w:p w14:paraId="350A37BA" w14:textId="77777777" w:rsidR="004033B5" w:rsidRPr="004033B5" w:rsidRDefault="004033B5" w:rsidP="004033B5">
      <w:pPr>
        <w:jc w:val="center"/>
        <w:rPr>
          <w:snapToGrid w:val="0"/>
          <w:sz w:val="28"/>
        </w:rPr>
      </w:pPr>
      <w:r w:rsidRPr="004033B5">
        <w:rPr>
          <w:snapToGrid w:val="0"/>
          <w:sz w:val="28"/>
        </w:rPr>
        <w:t>(Приложение 5.4 к Методическим указаниям)</w:t>
      </w:r>
    </w:p>
    <w:p w14:paraId="6408A80B" w14:textId="77777777" w:rsidR="004033B5" w:rsidRPr="004033B5" w:rsidRDefault="004033B5" w:rsidP="004033B5">
      <w:pPr>
        <w:ind w:right="282" w:firstLine="851"/>
        <w:jc w:val="right"/>
        <w:rPr>
          <w:snapToGrid w:val="0"/>
          <w:sz w:val="28"/>
          <w:szCs w:val="28"/>
        </w:rPr>
      </w:pPr>
      <w:r w:rsidRPr="004033B5">
        <w:rPr>
          <w:snapToGrid w:val="0"/>
          <w:sz w:val="28"/>
          <w:szCs w:val="28"/>
        </w:rPr>
        <w:t>тыс. руб.</w:t>
      </w:r>
    </w:p>
    <w:p w14:paraId="3B23A728" w14:textId="77777777" w:rsidR="004033B5" w:rsidRPr="004033B5" w:rsidRDefault="004033B5" w:rsidP="004033B5">
      <w:pPr>
        <w:tabs>
          <w:tab w:val="left" w:pos="1890"/>
        </w:tabs>
        <w:ind w:firstLine="709"/>
        <w:jc w:val="both"/>
        <w:rPr>
          <w:sz w:val="20"/>
          <w:szCs w:val="20"/>
        </w:rPr>
      </w:pPr>
      <w:r w:rsidRPr="004033B5">
        <w:rPr>
          <w:snapToGrid w:val="0"/>
          <w:sz w:val="28"/>
          <w:szCs w:val="28"/>
        </w:rPr>
        <w:fldChar w:fldCharType="begin"/>
      </w:r>
      <w:r w:rsidRPr="004033B5">
        <w:rPr>
          <w:snapToGrid w:val="0"/>
          <w:sz w:val="28"/>
          <w:szCs w:val="28"/>
        </w:rPr>
        <w:instrText xml:space="preserve"> LINK Excel.Sheet.8 "\\\\store\\Папка обмена РЭК\\!!!!!Игонин\\_Экспертные\\2025\\Братышкина\\ООО КК-Инвест\\Расчет и экспертное 2025-2027\\ООО КК-Инвест 2025-2027.xls" "Смета!R54C1:R60C10" \a \f 5 \h  \* MERGEFORMAT </w:instrText>
      </w:r>
      <w:r w:rsidRPr="004033B5">
        <w:rPr>
          <w:snapToGrid w:val="0"/>
          <w:sz w:val="28"/>
          <w:szCs w:val="28"/>
        </w:rPr>
        <w:fldChar w:fldCharType="separate"/>
      </w:r>
    </w:p>
    <w:tbl>
      <w:tblPr>
        <w:tblW w:w="103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410"/>
        <w:gridCol w:w="1481"/>
        <w:gridCol w:w="1594"/>
        <w:gridCol w:w="1133"/>
        <w:gridCol w:w="1594"/>
        <w:gridCol w:w="1594"/>
      </w:tblGrid>
      <w:tr w:rsidR="004033B5" w:rsidRPr="004033B5" w14:paraId="10B496F8" w14:textId="77777777" w:rsidTr="00E6267D">
        <w:trPr>
          <w:trHeight w:val="900"/>
        </w:trPr>
        <w:tc>
          <w:tcPr>
            <w:tcW w:w="567" w:type="dxa"/>
            <w:shd w:val="clear" w:color="auto" w:fill="auto"/>
            <w:vAlign w:val="center"/>
            <w:hideMark/>
          </w:tcPr>
          <w:p w14:paraId="61D0785B" w14:textId="77777777" w:rsidR="004033B5" w:rsidRPr="004033B5" w:rsidRDefault="004033B5" w:rsidP="004033B5">
            <w:pPr>
              <w:tabs>
                <w:tab w:val="left" w:pos="1890"/>
              </w:tabs>
              <w:ind w:left="-851" w:firstLine="709"/>
              <w:jc w:val="center"/>
              <w:rPr>
                <w:snapToGrid w:val="0"/>
                <w:sz w:val="22"/>
                <w:szCs w:val="22"/>
              </w:rPr>
            </w:pPr>
            <w:r w:rsidRPr="004033B5">
              <w:rPr>
                <w:snapToGrid w:val="0"/>
                <w:sz w:val="22"/>
                <w:szCs w:val="22"/>
              </w:rPr>
              <w:t xml:space="preserve">№ </w:t>
            </w:r>
          </w:p>
          <w:p w14:paraId="15A61833" w14:textId="77777777" w:rsidR="004033B5" w:rsidRPr="004033B5" w:rsidRDefault="004033B5" w:rsidP="004033B5">
            <w:pPr>
              <w:tabs>
                <w:tab w:val="left" w:pos="1890"/>
              </w:tabs>
              <w:ind w:left="-567" w:firstLine="416"/>
              <w:jc w:val="center"/>
              <w:rPr>
                <w:snapToGrid w:val="0"/>
                <w:sz w:val="22"/>
                <w:szCs w:val="22"/>
              </w:rPr>
            </w:pPr>
            <w:r w:rsidRPr="004033B5">
              <w:rPr>
                <w:snapToGrid w:val="0"/>
                <w:sz w:val="22"/>
                <w:szCs w:val="22"/>
              </w:rPr>
              <w:t>п/п</w:t>
            </w:r>
          </w:p>
        </w:tc>
        <w:tc>
          <w:tcPr>
            <w:tcW w:w="2410" w:type="dxa"/>
            <w:shd w:val="clear" w:color="auto" w:fill="auto"/>
            <w:vAlign w:val="center"/>
            <w:hideMark/>
          </w:tcPr>
          <w:p w14:paraId="1FFB078A" w14:textId="77777777" w:rsidR="004033B5" w:rsidRPr="004033B5" w:rsidRDefault="004033B5" w:rsidP="004033B5">
            <w:pPr>
              <w:tabs>
                <w:tab w:val="left" w:pos="1890"/>
              </w:tabs>
              <w:jc w:val="center"/>
              <w:rPr>
                <w:snapToGrid w:val="0"/>
                <w:sz w:val="22"/>
                <w:szCs w:val="22"/>
              </w:rPr>
            </w:pPr>
            <w:r w:rsidRPr="004033B5">
              <w:rPr>
                <w:snapToGrid w:val="0"/>
                <w:sz w:val="22"/>
                <w:szCs w:val="22"/>
              </w:rPr>
              <w:t>Наименование ресурса</w:t>
            </w:r>
          </w:p>
        </w:tc>
        <w:tc>
          <w:tcPr>
            <w:tcW w:w="1481" w:type="dxa"/>
            <w:shd w:val="clear" w:color="auto" w:fill="auto"/>
            <w:vAlign w:val="center"/>
            <w:hideMark/>
          </w:tcPr>
          <w:p w14:paraId="7C5CF6A5" w14:textId="77777777" w:rsidR="004033B5" w:rsidRPr="004033B5" w:rsidRDefault="004033B5" w:rsidP="004033B5">
            <w:pPr>
              <w:tabs>
                <w:tab w:val="left" w:pos="1890"/>
              </w:tabs>
              <w:ind w:left="-115" w:firstLine="41"/>
              <w:jc w:val="center"/>
              <w:rPr>
                <w:snapToGrid w:val="0"/>
                <w:sz w:val="22"/>
                <w:szCs w:val="22"/>
              </w:rPr>
            </w:pPr>
            <w:r w:rsidRPr="004033B5">
              <w:rPr>
                <w:snapToGrid w:val="0"/>
                <w:sz w:val="22"/>
                <w:szCs w:val="22"/>
              </w:rPr>
              <w:t>Предложение предприятия на 2025 год</w:t>
            </w:r>
          </w:p>
        </w:tc>
        <w:tc>
          <w:tcPr>
            <w:tcW w:w="1594" w:type="dxa"/>
            <w:shd w:val="clear" w:color="auto" w:fill="auto"/>
            <w:vAlign w:val="center"/>
            <w:hideMark/>
          </w:tcPr>
          <w:p w14:paraId="156F1D04" w14:textId="77777777" w:rsidR="004033B5" w:rsidRPr="004033B5" w:rsidRDefault="004033B5" w:rsidP="004033B5">
            <w:pPr>
              <w:tabs>
                <w:tab w:val="left" w:pos="1890"/>
              </w:tabs>
              <w:ind w:firstLine="17"/>
              <w:jc w:val="center"/>
              <w:rPr>
                <w:snapToGrid w:val="0"/>
                <w:sz w:val="22"/>
                <w:szCs w:val="22"/>
              </w:rPr>
            </w:pPr>
            <w:r w:rsidRPr="004033B5">
              <w:rPr>
                <w:snapToGrid w:val="0"/>
                <w:sz w:val="22"/>
                <w:szCs w:val="22"/>
              </w:rPr>
              <w:t>Предложение экспертов на 2025 год</w:t>
            </w:r>
          </w:p>
        </w:tc>
        <w:tc>
          <w:tcPr>
            <w:tcW w:w="1133" w:type="dxa"/>
            <w:shd w:val="clear" w:color="auto" w:fill="auto"/>
            <w:vAlign w:val="center"/>
            <w:hideMark/>
          </w:tcPr>
          <w:p w14:paraId="62B8ECB5" w14:textId="77777777" w:rsidR="004033B5" w:rsidRPr="004033B5" w:rsidRDefault="004033B5" w:rsidP="004033B5">
            <w:pPr>
              <w:tabs>
                <w:tab w:val="left" w:pos="1890"/>
              </w:tabs>
              <w:jc w:val="center"/>
              <w:rPr>
                <w:snapToGrid w:val="0"/>
                <w:sz w:val="22"/>
                <w:szCs w:val="22"/>
              </w:rPr>
            </w:pPr>
            <w:proofErr w:type="spellStart"/>
            <w:r w:rsidRPr="004033B5">
              <w:rPr>
                <w:snapToGrid w:val="0"/>
                <w:sz w:val="22"/>
                <w:szCs w:val="22"/>
              </w:rPr>
              <w:t>Коррек-тировка</w:t>
            </w:r>
            <w:proofErr w:type="spellEnd"/>
          </w:p>
        </w:tc>
        <w:tc>
          <w:tcPr>
            <w:tcW w:w="1594" w:type="dxa"/>
            <w:shd w:val="clear" w:color="auto" w:fill="auto"/>
            <w:vAlign w:val="center"/>
            <w:hideMark/>
          </w:tcPr>
          <w:p w14:paraId="6B5DB5D1" w14:textId="77777777" w:rsidR="004033B5" w:rsidRPr="004033B5" w:rsidRDefault="004033B5" w:rsidP="004033B5">
            <w:pPr>
              <w:tabs>
                <w:tab w:val="left" w:pos="1890"/>
              </w:tabs>
              <w:jc w:val="center"/>
              <w:rPr>
                <w:snapToGrid w:val="0"/>
                <w:sz w:val="22"/>
                <w:szCs w:val="22"/>
              </w:rPr>
            </w:pPr>
            <w:r w:rsidRPr="004033B5">
              <w:rPr>
                <w:snapToGrid w:val="0"/>
                <w:sz w:val="22"/>
                <w:szCs w:val="22"/>
              </w:rPr>
              <w:t>Предложение экспертов на 2026 год</w:t>
            </w:r>
          </w:p>
        </w:tc>
        <w:tc>
          <w:tcPr>
            <w:tcW w:w="1594" w:type="dxa"/>
            <w:shd w:val="clear" w:color="auto" w:fill="auto"/>
            <w:vAlign w:val="center"/>
            <w:hideMark/>
          </w:tcPr>
          <w:p w14:paraId="0514F982" w14:textId="77777777" w:rsidR="004033B5" w:rsidRPr="004033B5" w:rsidRDefault="004033B5" w:rsidP="004033B5">
            <w:pPr>
              <w:tabs>
                <w:tab w:val="left" w:pos="1890"/>
              </w:tabs>
              <w:jc w:val="center"/>
              <w:rPr>
                <w:snapToGrid w:val="0"/>
                <w:sz w:val="22"/>
                <w:szCs w:val="22"/>
              </w:rPr>
            </w:pPr>
            <w:r w:rsidRPr="004033B5">
              <w:rPr>
                <w:snapToGrid w:val="0"/>
                <w:sz w:val="22"/>
                <w:szCs w:val="22"/>
              </w:rPr>
              <w:t>Предложение предприятия на 2027 год</w:t>
            </w:r>
          </w:p>
        </w:tc>
      </w:tr>
      <w:tr w:rsidR="004033B5" w:rsidRPr="004033B5" w14:paraId="30A7E24F" w14:textId="77777777" w:rsidTr="00E6267D">
        <w:trPr>
          <w:trHeight w:val="300"/>
        </w:trPr>
        <w:tc>
          <w:tcPr>
            <w:tcW w:w="567" w:type="dxa"/>
            <w:shd w:val="clear" w:color="auto" w:fill="auto"/>
            <w:vAlign w:val="center"/>
            <w:hideMark/>
          </w:tcPr>
          <w:p w14:paraId="7B10580B" w14:textId="77777777" w:rsidR="004033B5" w:rsidRPr="004033B5" w:rsidRDefault="004033B5" w:rsidP="004033B5">
            <w:pPr>
              <w:tabs>
                <w:tab w:val="left" w:pos="1890"/>
              </w:tabs>
              <w:ind w:left="-115" w:firstLine="27"/>
              <w:jc w:val="center"/>
              <w:rPr>
                <w:snapToGrid w:val="0"/>
                <w:sz w:val="22"/>
                <w:szCs w:val="22"/>
              </w:rPr>
            </w:pPr>
            <w:r w:rsidRPr="004033B5">
              <w:rPr>
                <w:snapToGrid w:val="0"/>
                <w:sz w:val="22"/>
                <w:szCs w:val="22"/>
              </w:rPr>
              <w:t>1</w:t>
            </w:r>
          </w:p>
        </w:tc>
        <w:tc>
          <w:tcPr>
            <w:tcW w:w="2410" w:type="dxa"/>
            <w:shd w:val="clear" w:color="auto" w:fill="auto"/>
            <w:vAlign w:val="center"/>
            <w:hideMark/>
          </w:tcPr>
          <w:p w14:paraId="3D0EA7CA" w14:textId="77777777" w:rsidR="004033B5" w:rsidRPr="004033B5" w:rsidRDefault="004033B5" w:rsidP="004033B5">
            <w:pPr>
              <w:tabs>
                <w:tab w:val="left" w:pos="1890"/>
              </w:tabs>
              <w:rPr>
                <w:snapToGrid w:val="0"/>
                <w:sz w:val="22"/>
                <w:szCs w:val="22"/>
              </w:rPr>
            </w:pPr>
            <w:r w:rsidRPr="004033B5">
              <w:rPr>
                <w:snapToGrid w:val="0"/>
                <w:sz w:val="22"/>
                <w:szCs w:val="22"/>
              </w:rPr>
              <w:t>Расходы на топливо</w:t>
            </w:r>
          </w:p>
        </w:tc>
        <w:tc>
          <w:tcPr>
            <w:tcW w:w="1481" w:type="dxa"/>
            <w:shd w:val="clear" w:color="auto" w:fill="auto"/>
            <w:vAlign w:val="center"/>
            <w:hideMark/>
          </w:tcPr>
          <w:p w14:paraId="7647CBB8" w14:textId="77777777" w:rsidR="004033B5" w:rsidRPr="004033B5" w:rsidRDefault="004033B5" w:rsidP="004033B5">
            <w:pPr>
              <w:tabs>
                <w:tab w:val="left" w:pos="1890"/>
              </w:tabs>
              <w:jc w:val="center"/>
              <w:rPr>
                <w:snapToGrid w:val="0"/>
                <w:sz w:val="22"/>
                <w:szCs w:val="22"/>
              </w:rPr>
            </w:pPr>
            <w:r w:rsidRPr="004033B5">
              <w:rPr>
                <w:snapToGrid w:val="0"/>
                <w:sz w:val="22"/>
                <w:szCs w:val="22"/>
              </w:rPr>
              <w:t>3 344</w:t>
            </w:r>
          </w:p>
        </w:tc>
        <w:tc>
          <w:tcPr>
            <w:tcW w:w="1594" w:type="dxa"/>
            <w:shd w:val="clear" w:color="auto" w:fill="auto"/>
            <w:vAlign w:val="center"/>
            <w:hideMark/>
          </w:tcPr>
          <w:p w14:paraId="3B5F3BCB" w14:textId="77777777" w:rsidR="004033B5" w:rsidRPr="004033B5" w:rsidRDefault="004033B5" w:rsidP="004033B5">
            <w:pPr>
              <w:tabs>
                <w:tab w:val="left" w:pos="1890"/>
              </w:tabs>
              <w:ind w:firstLine="17"/>
              <w:jc w:val="center"/>
              <w:rPr>
                <w:snapToGrid w:val="0"/>
                <w:sz w:val="22"/>
                <w:szCs w:val="22"/>
              </w:rPr>
            </w:pPr>
            <w:r w:rsidRPr="004033B5">
              <w:rPr>
                <w:snapToGrid w:val="0"/>
                <w:sz w:val="22"/>
                <w:szCs w:val="22"/>
              </w:rPr>
              <w:t>2 526</w:t>
            </w:r>
          </w:p>
        </w:tc>
        <w:tc>
          <w:tcPr>
            <w:tcW w:w="1133" w:type="dxa"/>
            <w:shd w:val="clear" w:color="auto" w:fill="auto"/>
            <w:vAlign w:val="center"/>
            <w:hideMark/>
          </w:tcPr>
          <w:p w14:paraId="4F85AE97" w14:textId="77777777" w:rsidR="004033B5" w:rsidRPr="004033B5" w:rsidRDefault="004033B5" w:rsidP="004033B5">
            <w:pPr>
              <w:tabs>
                <w:tab w:val="left" w:pos="1890"/>
              </w:tabs>
              <w:jc w:val="center"/>
              <w:rPr>
                <w:snapToGrid w:val="0"/>
                <w:sz w:val="22"/>
                <w:szCs w:val="22"/>
              </w:rPr>
            </w:pPr>
            <w:r w:rsidRPr="004033B5">
              <w:rPr>
                <w:snapToGrid w:val="0"/>
                <w:sz w:val="22"/>
                <w:szCs w:val="22"/>
              </w:rPr>
              <w:t>-818</w:t>
            </w:r>
          </w:p>
        </w:tc>
        <w:tc>
          <w:tcPr>
            <w:tcW w:w="1594" w:type="dxa"/>
            <w:shd w:val="clear" w:color="auto" w:fill="auto"/>
            <w:vAlign w:val="center"/>
            <w:hideMark/>
          </w:tcPr>
          <w:p w14:paraId="5687BA82" w14:textId="77777777" w:rsidR="004033B5" w:rsidRPr="004033B5" w:rsidRDefault="004033B5" w:rsidP="004033B5">
            <w:pPr>
              <w:tabs>
                <w:tab w:val="left" w:pos="1890"/>
              </w:tabs>
              <w:jc w:val="center"/>
              <w:rPr>
                <w:snapToGrid w:val="0"/>
                <w:sz w:val="22"/>
                <w:szCs w:val="22"/>
              </w:rPr>
            </w:pPr>
            <w:r w:rsidRPr="004033B5">
              <w:rPr>
                <w:snapToGrid w:val="0"/>
                <w:sz w:val="22"/>
                <w:szCs w:val="22"/>
              </w:rPr>
              <w:t>2 624</w:t>
            </w:r>
          </w:p>
        </w:tc>
        <w:tc>
          <w:tcPr>
            <w:tcW w:w="1594" w:type="dxa"/>
            <w:shd w:val="clear" w:color="auto" w:fill="auto"/>
            <w:vAlign w:val="center"/>
            <w:hideMark/>
          </w:tcPr>
          <w:p w14:paraId="300AFD65" w14:textId="77777777" w:rsidR="004033B5" w:rsidRPr="004033B5" w:rsidRDefault="004033B5" w:rsidP="004033B5">
            <w:pPr>
              <w:tabs>
                <w:tab w:val="left" w:pos="1890"/>
              </w:tabs>
              <w:jc w:val="center"/>
              <w:rPr>
                <w:snapToGrid w:val="0"/>
                <w:sz w:val="22"/>
                <w:szCs w:val="22"/>
              </w:rPr>
            </w:pPr>
            <w:r w:rsidRPr="004033B5">
              <w:rPr>
                <w:snapToGrid w:val="0"/>
                <w:sz w:val="22"/>
                <w:szCs w:val="22"/>
              </w:rPr>
              <w:t>2 704</w:t>
            </w:r>
          </w:p>
        </w:tc>
      </w:tr>
      <w:tr w:rsidR="004033B5" w:rsidRPr="004033B5" w14:paraId="4C40AF8A" w14:textId="77777777" w:rsidTr="00E6267D">
        <w:trPr>
          <w:trHeight w:val="300"/>
        </w:trPr>
        <w:tc>
          <w:tcPr>
            <w:tcW w:w="567" w:type="dxa"/>
            <w:shd w:val="clear" w:color="auto" w:fill="auto"/>
            <w:vAlign w:val="center"/>
            <w:hideMark/>
          </w:tcPr>
          <w:p w14:paraId="33A1C9A4" w14:textId="77777777" w:rsidR="004033B5" w:rsidRPr="004033B5" w:rsidRDefault="004033B5" w:rsidP="004033B5">
            <w:pPr>
              <w:tabs>
                <w:tab w:val="left" w:pos="1890"/>
              </w:tabs>
              <w:ind w:left="-115" w:firstLine="27"/>
              <w:jc w:val="center"/>
              <w:rPr>
                <w:snapToGrid w:val="0"/>
                <w:sz w:val="22"/>
                <w:szCs w:val="22"/>
              </w:rPr>
            </w:pPr>
            <w:r w:rsidRPr="004033B5">
              <w:rPr>
                <w:snapToGrid w:val="0"/>
                <w:sz w:val="22"/>
                <w:szCs w:val="22"/>
              </w:rPr>
              <w:t>2</w:t>
            </w:r>
          </w:p>
        </w:tc>
        <w:tc>
          <w:tcPr>
            <w:tcW w:w="2410" w:type="dxa"/>
            <w:shd w:val="clear" w:color="auto" w:fill="auto"/>
            <w:vAlign w:val="center"/>
            <w:hideMark/>
          </w:tcPr>
          <w:p w14:paraId="60C1635B" w14:textId="77777777" w:rsidR="004033B5" w:rsidRPr="004033B5" w:rsidRDefault="004033B5" w:rsidP="004033B5">
            <w:pPr>
              <w:tabs>
                <w:tab w:val="left" w:pos="1890"/>
              </w:tabs>
              <w:rPr>
                <w:snapToGrid w:val="0"/>
                <w:sz w:val="22"/>
                <w:szCs w:val="22"/>
              </w:rPr>
            </w:pPr>
            <w:r w:rsidRPr="004033B5">
              <w:rPr>
                <w:snapToGrid w:val="0"/>
                <w:sz w:val="22"/>
                <w:szCs w:val="22"/>
              </w:rPr>
              <w:t>Расходы на электрическую энергию</w:t>
            </w:r>
          </w:p>
        </w:tc>
        <w:tc>
          <w:tcPr>
            <w:tcW w:w="1481" w:type="dxa"/>
            <w:shd w:val="clear" w:color="auto" w:fill="auto"/>
            <w:vAlign w:val="center"/>
            <w:hideMark/>
          </w:tcPr>
          <w:p w14:paraId="760D7E89" w14:textId="77777777" w:rsidR="004033B5" w:rsidRPr="004033B5" w:rsidRDefault="004033B5" w:rsidP="004033B5">
            <w:pPr>
              <w:tabs>
                <w:tab w:val="left" w:pos="1890"/>
              </w:tabs>
              <w:jc w:val="center"/>
              <w:rPr>
                <w:snapToGrid w:val="0"/>
                <w:sz w:val="22"/>
                <w:szCs w:val="22"/>
              </w:rPr>
            </w:pPr>
            <w:r w:rsidRPr="004033B5">
              <w:rPr>
                <w:snapToGrid w:val="0"/>
                <w:sz w:val="22"/>
                <w:szCs w:val="22"/>
              </w:rPr>
              <w:t>1 174</w:t>
            </w:r>
          </w:p>
        </w:tc>
        <w:tc>
          <w:tcPr>
            <w:tcW w:w="1594" w:type="dxa"/>
            <w:shd w:val="clear" w:color="auto" w:fill="auto"/>
            <w:vAlign w:val="center"/>
            <w:hideMark/>
          </w:tcPr>
          <w:p w14:paraId="7EBC3DDC" w14:textId="77777777" w:rsidR="004033B5" w:rsidRPr="004033B5" w:rsidRDefault="004033B5" w:rsidP="004033B5">
            <w:pPr>
              <w:tabs>
                <w:tab w:val="left" w:pos="1890"/>
              </w:tabs>
              <w:ind w:firstLine="17"/>
              <w:jc w:val="center"/>
              <w:rPr>
                <w:snapToGrid w:val="0"/>
                <w:sz w:val="22"/>
                <w:szCs w:val="22"/>
              </w:rPr>
            </w:pPr>
            <w:r w:rsidRPr="004033B5">
              <w:rPr>
                <w:snapToGrid w:val="0"/>
                <w:sz w:val="22"/>
                <w:szCs w:val="22"/>
              </w:rPr>
              <w:t>1 174</w:t>
            </w:r>
          </w:p>
        </w:tc>
        <w:tc>
          <w:tcPr>
            <w:tcW w:w="1133" w:type="dxa"/>
            <w:shd w:val="clear" w:color="auto" w:fill="auto"/>
            <w:vAlign w:val="center"/>
            <w:hideMark/>
          </w:tcPr>
          <w:p w14:paraId="169E16F0" w14:textId="77777777" w:rsidR="004033B5" w:rsidRPr="004033B5" w:rsidRDefault="004033B5" w:rsidP="004033B5">
            <w:pPr>
              <w:tabs>
                <w:tab w:val="left" w:pos="1890"/>
              </w:tabs>
              <w:jc w:val="center"/>
              <w:rPr>
                <w:snapToGrid w:val="0"/>
                <w:sz w:val="22"/>
                <w:szCs w:val="22"/>
              </w:rPr>
            </w:pPr>
            <w:r w:rsidRPr="004033B5">
              <w:rPr>
                <w:snapToGrid w:val="0"/>
                <w:sz w:val="22"/>
                <w:szCs w:val="22"/>
              </w:rPr>
              <w:t>0</w:t>
            </w:r>
          </w:p>
        </w:tc>
        <w:tc>
          <w:tcPr>
            <w:tcW w:w="1594" w:type="dxa"/>
            <w:shd w:val="clear" w:color="auto" w:fill="auto"/>
            <w:vAlign w:val="center"/>
            <w:hideMark/>
          </w:tcPr>
          <w:p w14:paraId="49E2ABF6" w14:textId="77777777" w:rsidR="004033B5" w:rsidRPr="004033B5" w:rsidRDefault="004033B5" w:rsidP="004033B5">
            <w:pPr>
              <w:tabs>
                <w:tab w:val="left" w:pos="1890"/>
              </w:tabs>
              <w:jc w:val="center"/>
              <w:rPr>
                <w:snapToGrid w:val="0"/>
                <w:sz w:val="22"/>
                <w:szCs w:val="22"/>
              </w:rPr>
            </w:pPr>
            <w:r w:rsidRPr="004033B5">
              <w:rPr>
                <w:snapToGrid w:val="0"/>
                <w:sz w:val="22"/>
                <w:szCs w:val="22"/>
              </w:rPr>
              <w:t>1 209</w:t>
            </w:r>
          </w:p>
        </w:tc>
        <w:tc>
          <w:tcPr>
            <w:tcW w:w="1594" w:type="dxa"/>
            <w:shd w:val="clear" w:color="auto" w:fill="auto"/>
            <w:vAlign w:val="center"/>
            <w:hideMark/>
          </w:tcPr>
          <w:p w14:paraId="17EBCDBE" w14:textId="77777777" w:rsidR="004033B5" w:rsidRPr="004033B5" w:rsidRDefault="004033B5" w:rsidP="004033B5">
            <w:pPr>
              <w:tabs>
                <w:tab w:val="left" w:pos="1890"/>
              </w:tabs>
              <w:jc w:val="center"/>
              <w:rPr>
                <w:snapToGrid w:val="0"/>
                <w:sz w:val="22"/>
                <w:szCs w:val="22"/>
              </w:rPr>
            </w:pPr>
            <w:r w:rsidRPr="004033B5">
              <w:rPr>
                <w:snapToGrid w:val="0"/>
                <w:sz w:val="22"/>
                <w:szCs w:val="22"/>
              </w:rPr>
              <w:t>1 245</w:t>
            </w:r>
          </w:p>
        </w:tc>
      </w:tr>
      <w:tr w:rsidR="004033B5" w:rsidRPr="004033B5" w14:paraId="3BC37309" w14:textId="77777777" w:rsidTr="00E6267D">
        <w:trPr>
          <w:trHeight w:val="300"/>
        </w:trPr>
        <w:tc>
          <w:tcPr>
            <w:tcW w:w="567" w:type="dxa"/>
            <w:shd w:val="clear" w:color="auto" w:fill="auto"/>
            <w:vAlign w:val="center"/>
            <w:hideMark/>
          </w:tcPr>
          <w:p w14:paraId="689B1FD7" w14:textId="77777777" w:rsidR="004033B5" w:rsidRPr="004033B5" w:rsidRDefault="004033B5" w:rsidP="004033B5">
            <w:pPr>
              <w:tabs>
                <w:tab w:val="left" w:pos="1890"/>
              </w:tabs>
              <w:ind w:left="-115" w:firstLine="27"/>
              <w:jc w:val="center"/>
              <w:rPr>
                <w:snapToGrid w:val="0"/>
                <w:sz w:val="22"/>
                <w:szCs w:val="22"/>
              </w:rPr>
            </w:pPr>
            <w:r w:rsidRPr="004033B5">
              <w:rPr>
                <w:snapToGrid w:val="0"/>
                <w:sz w:val="22"/>
                <w:szCs w:val="22"/>
              </w:rPr>
              <w:t>3</w:t>
            </w:r>
          </w:p>
        </w:tc>
        <w:tc>
          <w:tcPr>
            <w:tcW w:w="2410" w:type="dxa"/>
            <w:shd w:val="clear" w:color="auto" w:fill="auto"/>
            <w:vAlign w:val="center"/>
            <w:hideMark/>
          </w:tcPr>
          <w:p w14:paraId="22216BBA" w14:textId="77777777" w:rsidR="004033B5" w:rsidRPr="004033B5" w:rsidRDefault="004033B5" w:rsidP="004033B5">
            <w:pPr>
              <w:tabs>
                <w:tab w:val="left" w:pos="1890"/>
              </w:tabs>
              <w:rPr>
                <w:snapToGrid w:val="0"/>
                <w:sz w:val="22"/>
                <w:szCs w:val="22"/>
              </w:rPr>
            </w:pPr>
            <w:r w:rsidRPr="004033B5">
              <w:rPr>
                <w:snapToGrid w:val="0"/>
                <w:sz w:val="22"/>
                <w:szCs w:val="22"/>
              </w:rPr>
              <w:t>Расходы на тепловую энергию</w:t>
            </w:r>
          </w:p>
        </w:tc>
        <w:tc>
          <w:tcPr>
            <w:tcW w:w="1481" w:type="dxa"/>
            <w:shd w:val="clear" w:color="auto" w:fill="auto"/>
            <w:vAlign w:val="center"/>
            <w:hideMark/>
          </w:tcPr>
          <w:p w14:paraId="772E7245" w14:textId="77777777" w:rsidR="004033B5" w:rsidRPr="004033B5" w:rsidRDefault="004033B5" w:rsidP="004033B5">
            <w:pPr>
              <w:tabs>
                <w:tab w:val="left" w:pos="1890"/>
              </w:tabs>
              <w:jc w:val="center"/>
              <w:rPr>
                <w:snapToGrid w:val="0"/>
                <w:sz w:val="22"/>
                <w:szCs w:val="22"/>
              </w:rPr>
            </w:pPr>
            <w:r w:rsidRPr="004033B5">
              <w:rPr>
                <w:snapToGrid w:val="0"/>
                <w:sz w:val="22"/>
                <w:szCs w:val="22"/>
              </w:rPr>
              <w:t>0</w:t>
            </w:r>
          </w:p>
        </w:tc>
        <w:tc>
          <w:tcPr>
            <w:tcW w:w="1594" w:type="dxa"/>
            <w:shd w:val="clear" w:color="auto" w:fill="auto"/>
            <w:vAlign w:val="center"/>
            <w:hideMark/>
          </w:tcPr>
          <w:p w14:paraId="4BE2A7A5" w14:textId="77777777" w:rsidR="004033B5" w:rsidRPr="004033B5" w:rsidRDefault="004033B5" w:rsidP="004033B5">
            <w:pPr>
              <w:tabs>
                <w:tab w:val="left" w:pos="1890"/>
              </w:tabs>
              <w:ind w:firstLine="17"/>
              <w:jc w:val="center"/>
              <w:rPr>
                <w:snapToGrid w:val="0"/>
                <w:sz w:val="22"/>
                <w:szCs w:val="22"/>
              </w:rPr>
            </w:pPr>
            <w:r w:rsidRPr="004033B5">
              <w:rPr>
                <w:snapToGrid w:val="0"/>
                <w:sz w:val="22"/>
                <w:szCs w:val="22"/>
              </w:rPr>
              <w:t>0</w:t>
            </w:r>
          </w:p>
        </w:tc>
        <w:tc>
          <w:tcPr>
            <w:tcW w:w="1133" w:type="dxa"/>
            <w:shd w:val="clear" w:color="auto" w:fill="auto"/>
            <w:vAlign w:val="center"/>
            <w:hideMark/>
          </w:tcPr>
          <w:p w14:paraId="5146320B" w14:textId="77777777" w:rsidR="004033B5" w:rsidRPr="004033B5" w:rsidRDefault="004033B5" w:rsidP="004033B5">
            <w:pPr>
              <w:tabs>
                <w:tab w:val="left" w:pos="1890"/>
              </w:tabs>
              <w:jc w:val="center"/>
              <w:rPr>
                <w:snapToGrid w:val="0"/>
                <w:sz w:val="22"/>
                <w:szCs w:val="22"/>
              </w:rPr>
            </w:pPr>
            <w:r w:rsidRPr="004033B5">
              <w:rPr>
                <w:snapToGrid w:val="0"/>
                <w:sz w:val="22"/>
                <w:szCs w:val="22"/>
              </w:rPr>
              <w:t>0</w:t>
            </w:r>
          </w:p>
        </w:tc>
        <w:tc>
          <w:tcPr>
            <w:tcW w:w="1594" w:type="dxa"/>
            <w:shd w:val="clear" w:color="auto" w:fill="auto"/>
            <w:vAlign w:val="center"/>
            <w:hideMark/>
          </w:tcPr>
          <w:p w14:paraId="0CFAA651" w14:textId="77777777" w:rsidR="004033B5" w:rsidRPr="004033B5" w:rsidRDefault="004033B5" w:rsidP="004033B5">
            <w:pPr>
              <w:tabs>
                <w:tab w:val="left" w:pos="1890"/>
              </w:tabs>
              <w:jc w:val="center"/>
              <w:rPr>
                <w:snapToGrid w:val="0"/>
                <w:sz w:val="22"/>
                <w:szCs w:val="22"/>
              </w:rPr>
            </w:pPr>
            <w:r w:rsidRPr="004033B5">
              <w:rPr>
                <w:snapToGrid w:val="0"/>
                <w:sz w:val="22"/>
                <w:szCs w:val="22"/>
              </w:rPr>
              <w:t>0</w:t>
            </w:r>
          </w:p>
        </w:tc>
        <w:tc>
          <w:tcPr>
            <w:tcW w:w="1594" w:type="dxa"/>
            <w:shd w:val="clear" w:color="auto" w:fill="auto"/>
            <w:vAlign w:val="center"/>
            <w:hideMark/>
          </w:tcPr>
          <w:p w14:paraId="06CB2E7F" w14:textId="77777777" w:rsidR="004033B5" w:rsidRPr="004033B5" w:rsidRDefault="004033B5" w:rsidP="004033B5">
            <w:pPr>
              <w:tabs>
                <w:tab w:val="left" w:pos="1890"/>
              </w:tabs>
              <w:jc w:val="center"/>
              <w:rPr>
                <w:snapToGrid w:val="0"/>
                <w:sz w:val="22"/>
                <w:szCs w:val="22"/>
              </w:rPr>
            </w:pPr>
            <w:r w:rsidRPr="004033B5">
              <w:rPr>
                <w:snapToGrid w:val="0"/>
                <w:sz w:val="22"/>
                <w:szCs w:val="22"/>
              </w:rPr>
              <w:t>0</w:t>
            </w:r>
          </w:p>
        </w:tc>
      </w:tr>
      <w:tr w:rsidR="004033B5" w:rsidRPr="004033B5" w14:paraId="43E45EBA" w14:textId="77777777" w:rsidTr="00E6267D">
        <w:trPr>
          <w:trHeight w:val="300"/>
        </w:trPr>
        <w:tc>
          <w:tcPr>
            <w:tcW w:w="567" w:type="dxa"/>
            <w:shd w:val="clear" w:color="auto" w:fill="auto"/>
            <w:vAlign w:val="center"/>
            <w:hideMark/>
          </w:tcPr>
          <w:p w14:paraId="54210340" w14:textId="77777777" w:rsidR="004033B5" w:rsidRPr="004033B5" w:rsidRDefault="004033B5" w:rsidP="004033B5">
            <w:pPr>
              <w:tabs>
                <w:tab w:val="left" w:pos="1890"/>
              </w:tabs>
              <w:ind w:left="-115" w:firstLine="27"/>
              <w:jc w:val="center"/>
              <w:rPr>
                <w:snapToGrid w:val="0"/>
                <w:sz w:val="22"/>
                <w:szCs w:val="22"/>
              </w:rPr>
            </w:pPr>
            <w:r w:rsidRPr="004033B5">
              <w:rPr>
                <w:snapToGrid w:val="0"/>
                <w:sz w:val="22"/>
                <w:szCs w:val="22"/>
              </w:rPr>
              <w:t>4</w:t>
            </w:r>
          </w:p>
        </w:tc>
        <w:tc>
          <w:tcPr>
            <w:tcW w:w="2410" w:type="dxa"/>
            <w:shd w:val="clear" w:color="auto" w:fill="auto"/>
            <w:vAlign w:val="center"/>
            <w:hideMark/>
          </w:tcPr>
          <w:p w14:paraId="11868612" w14:textId="77777777" w:rsidR="004033B5" w:rsidRPr="004033B5" w:rsidRDefault="004033B5" w:rsidP="004033B5">
            <w:pPr>
              <w:tabs>
                <w:tab w:val="left" w:pos="1890"/>
              </w:tabs>
              <w:rPr>
                <w:snapToGrid w:val="0"/>
                <w:sz w:val="22"/>
                <w:szCs w:val="22"/>
              </w:rPr>
            </w:pPr>
            <w:r w:rsidRPr="004033B5">
              <w:rPr>
                <w:snapToGrid w:val="0"/>
                <w:sz w:val="22"/>
                <w:szCs w:val="22"/>
              </w:rPr>
              <w:t>Расходы на холодную воду</w:t>
            </w:r>
          </w:p>
        </w:tc>
        <w:tc>
          <w:tcPr>
            <w:tcW w:w="1481" w:type="dxa"/>
            <w:shd w:val="clear" w:color="auto" w:fill="auto"/>
            <w:vAlign w:val="center"/>
            <w:hideMark/>
          </w:tcPr>
          <w:p w14:paraId="70D20F84" w14:textId="77777777" w:rsidR="004033B5" w:rsidRPr="004033B5" w:rsidRDefault="004033B5" w:rsidP="004033B5">
            <w:pPr>
              <w:tabs>
                <w:tab w:val="left" w:pos="1890"/>
              </w:tabs>
              <w:jc w:val="center"/>
              <w:rPr>
                <w:snapToGrid w:val="0"/>
                <w:sz w:val="22"/>
                <w:szCs w:val="22"/>
              </w:rPr>
            </w:pPr>
            <w:r w:rsidRPr="004033B5">
              <w:rPr>
                <w:snapToGrid w:val="0"/>
                <w:sz w:val="22"/>
                <w:szCs w:val="22"/>
              </w:rPr>
              <w:t>0</w:t>
            </w:r>
          </w:p>
        </w:tc>
        <w:tc>
          <w:tcPr>
            <w:tcW w:w="1594" w:type="dxa"/>
            <w:shd w:val="clear" w:color="auto" w:fill="auto"/>
            <w:vAlign w:val="center"/>
            <w:hideMark/>
          </w:tcPr>
          <w:p w14:paraId="45AA36E2" w14:textId="77777777" w:rsidR="004033B5" w:rsidRPr="004033B5" w:rsidRDefault="004033B5" w:rsidP="004033B5">
            <w:pPr>
              <w:tabs>
                <w:tab w:val="left" w:pos="1890"/>
              </w:tabs>
              <w:ind w:firstLine="17"/>
              <w:jc w:val="center"/>
              <w:rPr>
                <w:snapToGrid w:val="0"/>
                <w:sz w:val="22"/>
                <w:szCs w:val="22"/>
              </w:rPr>
            </w:pPr>
            <w:r w:rsidRPr="004033B5">
              <w:rPr>
                <w:snapToGrid w:val="0"/>
                <w:sz w:val="22"/>
                <w:szCs w:val="22"/>
              </w:rPr>
              <w:t>0</w:t>
            </w:r>
          </w:p>
        </w:tc>
        <w:tc>
          <w:tcPr>
            <w:tcW w:w="1133" w:type="dxa"/>
            <w:shd w:val="clear" w:color="auto" w:fill="auto"/>
            <w:vAlign w:val="center"/>
            <w:hideMark/>
          </w:tcPr>
          <w:p w14:paraId="2E0866BA" w14:textId="77777777" w:rsidR="004033B5" w:rsidRPr="004033B5" w:rsidRDefault="004033B5" w:rsidP="004033B5">
            <w:pPr>
              <w:tabs>
                <w:tab w:val="left" w:pos="1890"/>
              </w:tabs>
              <w:jc w:val="center"/>
              <w:rPr>
                <w:snapToGrid w:val="0"/>
                <w:sz w:val="22"/>
                <w:szCs w:val="22"/>
              </w:rPr>
            </w:pPr>
            <w:r w:rsidRPr="004033B5">
              <w:rPr>
                <w:snapToGrid w:val="0"/>
                <w:sz w:val="22"/>
                <w:szCs w:val="22"/>
              </w:rPr>
              <w:t>0</w:t>
            </w:r>
          </w:p>
        </w:tc>
        <w:tc>
          <w:tcPr>
            <w:tcW w:w="1594" w:type="dxa"/>
            <w:shd w:val="clear" w:color="auto" w:fill="auto"/>
            <w:vAlign w:val="center"/>
            <w:hideMark/>
          </w:tcPr>
          <w:p w14:paraId="1359B342" w14:textId="77777777" w:rsidR="004033B5" w:rsidRPr="004033B5" w:rsidRDefault="004033B5" w:rsidP="004033B5">
            <w:pPr>
              <w:tabs>
                <w:tab w:val="left" w:pos="1890"/>
              </w:tabs>
              <w:jc w:val="center"/>
              <w:rPr>
                <w:snapToGrid w:val="0"/>
                <w:sz w:val="22"/>
                <w:szCs w:val="22"/>
              </w:rPr>
            </w:pPr>
            <w:r w:rsidRPr="004033B5">
              <w:rPr>
                <w:snapToGrid w:val="0"/>
                <w:sz w:val="22"/>
                <w:szCs w:val="22"/>
              </w:rPr>
              <w:t>0</w:t>
            </w:r>
          </w:p>
        </w:tc>
        <w:tc>
          <w:tcPr>
            <w:tcW w:w="1594" w:type="dxa"/>
            <w:shd w:val="clear" w:color="auto" w:fill="auto"/>
            <w:vAlign w:val="center"/>
            <w:hideMark/>
          </w:tcPr>
          <w:p w14:paraId="733E9B9A" w14:textId="77777777" w:rsidR="004033B5" w:rsidRPr="004033B5" w:rsidRDefault="004033B5" w:rsidP="004033B5">
            <w:pPr>
              <w:tabs>
                <w:tab w:val="left" w:pos="1890"/>
              </w:tabs>
              <w:jc w:val="center"/>
              <w:rPr>
                <w:snapToGrid w:val="0"/>
                <w:sz w:val="22"/>
                <w:szCs w:val="22"/>
              </w:rPr>
            </w:pPr>
            <w:r w:rsidRPr="004033B5">
              <w:rPr>
                <w:snapToGrid w:val="0"/>
                <w:sz w:val="22"/>
                <w:szCs w:val="22"/>
              </w:rPr>
              <w:t>0</w:t>
            </w:r>
          </w:p>
        </w:tc>
      </w:tr>
      <w:tr w:rsidR="004033B5" w:rsidRPr="004033B5" w14:paraId="3768A324" w14:textId="77777777" w:rsidTr="00E6267D">
        <w:trPr>
          <w:trHeight w:val="300"/>
        </w:trPr>
        <w:tc>
          <w:tcPr>
            <w:tcW w:w="567" w:type="dxa"/>
            <w:shd w:val="clear" w:color="auto" w:fill="auto"/>
            <w:vAlign w:val="center"/>
            <w:hideMark/>
          </w:tcPr>
          <w:p w14:paraId="2B12E21C" w14:textId="77777777" w:rsidR="004033B5" w:rsidRPr="004033B5" w:rsidRDefault="004033B5" w:rsidP="004033B5">
            <w:pPr>
              <w:tabs>
                <w:tab w:val="left" w:pos="1890"/>
              </w:tabs>
              <w:ind w:left="-115" w:firstLine="27"/>
              <w:jc w:val="center"/>
              <w:rPr>
                <w:snapToGrid w:val="0"/>
                <w:sz w:val="22"/>
                <w:szCs w:val="22"/>
              </w:rPr>
            </w:pPr>
            <w:r w:rsidRPr="004033B5">
              <w:rPr>
                <w:snapToGrid w:val="0"/>
                <w:sz w:val="22"/>
                <w:szCs w:val="22"/>
              </w:rPr>
              <w:t>5</w:t>
            </w:r>
          </w:p>
        </w:tc>
        <w:tc>
          <w:tcPr>
            <w:tcW w:w="2410" w:type="dxa"/>
            <w:shd w:val="clear" w:color="auto" w:fill="auto"/>
            <w:vAlign w:val="center"/>
            <w:hideMark/>
          </w:tcPr>
          <w:p w14:paraId="0E790C2A" w14:textId="77777777" w:rsidR="004033B5" w:rsidRPr="004033B5" w:rsidRDefault="004033B5" w:rsidP="004033B5">
            <w:pPr>
              <w:tabs>
                <w:tab w:val="left" w:pos="1890"/>
              </w:tabs>
              <w:rPr>
                <w:snapToGrid w:val="0"/>
                <w:sz w:val="22"/>
                <w:szCs w:val="22"/>
              </w:rPr>
            </w:pPr>
            <w:r w:rsidRPr="004033B5">
              <w:rPr>
                <w:snapToGrid w:val="0"/>
                <w:sz w:val="22"/>
                <w:szCs w:val="22"/>
              </w:rPr>
              <w:t>Расходы на теплоноситель</w:t>
            </w:r>
          </w:p>
        </w:tc>
        <w:tc>
          <w:tcPr>
            <w:tcW w:w="1481" w:type="dxa"/>
            <w:shd w:val="clear" w:color="auto" w:fill="auto"/>
            <w:vAlign w:val="center"/>
            <w:hideMark/>
          </w:tcPr>
          <w:p w14:paraId="54D45F61" w14:textId="77777777" w:rsidR="004033B5" w:rsidRPr="004033B5" w:rsidRDefault="004033B5" w:rsidP="004033B5">
            <w:pPr>
              <w:tabs>
                <w:tab w:val="left" w:pos="1890"/>
              </w:tabs>
              <w:jc w:val="center"/>
              <w:rPr>
                <w:snapToGrid w:val="0"/>
                <w:sz w:val="22"/>
                <w:szCs w:val="22"/>
              </w:rPr>
            </w:pPr>
            <w:r w:rsidRPr="004033B5">
              <w:rPr>
                <w:snapToGrid w:val="0"/>
                <w:sz w:val="22"/>
                <w:szCs w:val="22"/>
              </w:rPr>
              <w:t>0</w:t>
            </w:r>
          </w:p>
        </w:tc>
        <w:tc>
          <w:tcPr>
            <w:tcW w:w="1594" w:type="dxa"/>
            <w:shd w:val="clear" w:color="auto" w:fill="auto"/>
            <w:vAlign w:val="center"/>
            <w:hideMark/>
          </w:tcPr>
          <w:p w14:paraId="725BE7F3" w14:textId="77777777" w:rsidR="004033B5" w:rsidRPr="004033B5" w:rsidRDefault="004033B5" w:rsidP="004033B5">
            <w:pPr>
              <w:tabs>
                <w:tab w:val="left" w:pos="1890"/>
              </w:tabs>
              <w:ind w:firstLine="17"/>
              <w:jc w:val="center"/>
              <w:rPr>
                <w:snapToGrid w:val="0"/>
                <w:sz w:val="22"/>
                <w:szCs w:val="22"/>
              </w:rPr>
            </w:pPr>
            <w:r w:rsidRPr="004033B5">
              <w:rPr>
                <w:snapToGrid w:val="0"/>
                <w:sz w:val="22"/>
                <w:szCs w:val="22"/>
              </w:rPr>
              <w:t>0</w:t>
            </w:r>
          </w:p>
        </w:tc>
        <w:tc>
          <w:tcPr>
            <w:tcW w:w="1133" w:type="dxa"/>
            <w:shd w:val="clear" w:color="auto" w:fill="auto"/>
            <w:vAlign w:val="center"/>
            <w:hideMark/>
          </w:tcPr>
          <w:p w14:paraId="4ADE3BB4" w14:textId="77777777" w:rsidR="004033B5" w:rsidRPr="004033B5" w:rsidRDefault="004033B5" w:rsidP="004033B5">
            <w:pPr>
              <w:tabs>
                <w:tab w:val="left" w:pos="1890"/>
              </w:tabs>
              <w:jc w:val="center"/>
              <w:rPr>
                <w:snapToGrid w:val="0"/>
                <w:sz w:val="22"/>
                <w:szCs w:val="22"/>
              </w:rPr>
            </w:pPr>
            <w:r w:rsidRPr="004033B5">
              <w:rPr>
                <w:snapToGrid w:val="0"/>
                <w:sz w:val="22"/>
                <w:szCs w:val="22"/>
              </w:rPr>
              <w:t>0</w:t>
            </w:r>
          </w:p>
        </w:tc>
        <w:tc>
          <w:tcPr>
            <w:tcW w:w="1594" w:type="dxa"/>
            <w:shd w:val="clear" w:color="auto" w:fill="auto"/>
            <w:vAlign w:val="center"/>
            <w:hideMark/>
          </w:tcPr>
          <w:p w14:paraId="4AA54DEB" w14:textId="77777777" w:rsidR="004033B5" w:rsidRPr="004033B5" w:rsidRDefault="004033B5" w:rsidP="004033B5">
            <w:pPr>
              <w:tabs>
                <w:tab w:val="left" w:pos="1890"/>
              </w:tabs>
              <w:jc w:val="center"/>
              <w:rPr>
                <w:snapToGrid w:val="0"/>
                <w:sz w:val="22"/>
                <w:szCs w:val="22"/>
              </w:rPr>
            </w:pPr>
            <w:r w:rsidRPr="004033B5">
              <w:rPr>
                <w:snapToGrid w:val="0"/>
                <w:sz w:val="22"/>
                <w:szCs w:val="22"/>
              </w:rPr>
              <w:t>0</w:t>
            </w:r>
          </w:p>
        </w:tc>
        <w:tc>
          <w:tcPr>
            <w:tcW w:w="1594" w:type="dxa"/>
            <w:shd w:val="clear" w:color="auto" w:fill="auto"/>
            <w:vAlign w:val="center"/>
            <w:hideMark/>
          </w:tcPr>
          <w:p w14:paraId="42AB0EEE" w14:textId="77777777" w:rsidR="004033B5" w:rsidRPr="004033B5" w:rsidRDefault="004033B5" w:rsidP="004033B5">
            <w:pPr>
              <w:tabs>
                <w:tab w:val="left" w:pos="1890"/>
              </w:tabs>
              <w:jc w:val="center"/>
              <w:rPr>
                <w:snapToGrid w:val="0"/>
                <w:sz w:val="22"/>
                <w:szCs w:val="22"/>
              </w:rPr>
            </w:pPr>
            <w:r w:rsidRPr="004033B5">
              <w:rPr>
                <w:snapToGrid w:val="0"/>
                <w:sz w:val="22"/>
                <w:szCs w:val="22"/>
              </w:rPr>
              <w:t>0</w:t>
            </w:r>
          </w:p>
        </w:tc>
      </w:tr>
      <w:tr w:rsidR="004033B5" w:rsidRPr="004033B5" w14:paraId="3EE80332" w14:textId="77777777" w:rsidTr="00E6267D">
        <w:trPr>
          <w:trHeight w:val="300"/>
        </w:trPr>
        <w:tc>
          <w:tcPr>
            <w:tcW w:w="567" w:type="dxa"/>
            <w:shd w:val="clear" w:color="auto" w:fill="auto"/>
            <w:vAlign w:val="center"/>
            <w:hideMark/>
          </w:tcPr>
          <w:p w14:paraId="44477E62" w14:textId="77777777" w:rsidR="004033B5" w:rsidRPr="004033B5" w:rsidRDefault="004033B5" w:rsidP="004033B5">
            <w:pPr>
              <w:tabs>
                <w:tab w:val="left" w:pos="1890"/>
              </w:tabs>
              <w:ind w:left="-115" w:firstLine="27"/>
              <w:jc w:val="center"/>
              <w:rPr>
                <w:snapToGrid w:val="0"/>
                <w:sz w:val="22"/>
                <w:szCs w:val="22"/>
              </w:rPr>
            </w:pPr>
            <w:r w:rsidRPr="004033B5">
              <w:rPr>
                <w:snapToGrid w:val="0"/>
                <w:sz w:val="22"/>
                <w:szCs w:val="22"/>
              </w:rPr>
              <w:t>6</w:t>
            </w:r>
          </w:p>
        </w:tc>
        <w:tc>
          <w:tcPr>
            <w:tcW w:w="2410" w:type="dxa"/>
            <w:shd w:val="clear" w:color="auto" w:fill="auto"/>
            <w:vAlign w:val="center"/>
            <w:hideMark/>
          </w:tcPr>
          <w:p w14:paraId="05C85B6F" w14:textId="77777777" w:rsidR="004033B5" w:rsidRPr="004033B5" w:rsidRDefault="004033B5" w:rsidP="004033B5">
            <w:pPr>
              <w:tabs>
                <w:tab w:val="left" w:pos="1890"/>
              </w:tabs>
              <w:rPr>
                <w:snapToGrid w:val="0"/>
                <w:sz w:val="22"/>
                <w:szCs w:val="22"/>
              </w:rPr>
            </w:pPr>
            <w:r w:rsidRPr="004033B5">
              <w:rPr>
                <w:snapToGrid w:val="0"/>
                <w:sz w:val="22"/>
                <w:szCs w:val="22"/>
              </w:rPr>
              <w:t>ИТОГО</w:t>
            </w:r>
          </w:p>
        </w:tc>
        <w:tc>
          <w:tcPr>
            <w:tcW w:w="1481" w:type="dxa"/>
            <w:shd w:val="clear" w:color="auto" w:fill="auto"/>
            <w:vAlign w:val="center"/>
            <w:hideMark/>
          </w:tcPr>
          <w:p w14:paraId="72685F07" w14:textId="77777777" w:rsidR="004033B5" w:rsidRPr="004033B5" w:rsidRDefault="004033B5" w:rsidP="004033B5">
            <w:pPr>
              <w:tabs>
                <w:tab w:val="left" w:pos="1890"/>
              </w:tabs>
              <w:jc w:val="center"/>
              <w:rPr>
                <w:snapToGrid w:val="0"/>
                <w:sz w:val="22"/>
                <w:szCs w:val="22"/>
              </w:rPr>
            </w:pPr>
            <w:r w:rsidRPr="004033B5">
              <w:rPr>
                <w:snapToGrid w:val="0"/>
                <w:sz w:val="22"/>
                <w:szCs w:val="22"/>
              </w:rPr>
              <w:t>4 518</w:t>
            </w:r>
          </w:p>
        </w:tc>
        <w:tc>
          <w:tcPr>
            <w:tcW w:w="1594" w:type="dxa"/>
            <w:shd w:val="clear" w:color="auto" w:fill="auto"/>
            <w:vAlign w:val="center"/>
            <w:hideMark/>
          </w:tcPr>
          <w:p w14:paraId="2912881B" w14:textId="77777777" w:rsidR="004033B5" w:rsidRPr="004033B5" w:rsidRDefault="004033B5" w:rsidP="004033B5">
            <w:pPr>
              <w:tabs>
                <w:tab w:val="left" w:pos="1890"/>
              </w:tabs>
              <w:ind w:firstLine="17"/>
              <w:jc w:val="center"/>
              <w:rPr>
                <w:snapToGrid w:val="0"/>
                <w:sz w:val="22"/>
                <w:szCs w:val="22"/>
              </w:rPr>
            </w:pPr>
            <w:r w:rsidRPr="004033B5">
              <w:rPr>
                <w:snapToGrid w:val="0"/>
                <w:sz w:val="22"/>
                <w:szCs w:val="22"/>
              </w:rPr>
              <w:t>3 700</w:t>
            </w:r>
          </w:p>
        </w:tc>
        <w:tc>
          <w:tcPr>
            <w:tcW w:w="1133" w:type="dxa"/>
            <w:shd w:val="clear" w:color="auto" w:fill="auto"/>
            <w:vAlign w:val="center"/>
            <w:hideMark/>
          </w:tcPr>
          <w:p w14:paraId="46FC3153" w14:textId="77777777" w:rsidR="004033B5" w:rsidRPr="004033B5" w:rsidRDefault="004033B5" w:rsidP="004033B5">
            <w:pPr>
              <w:tabs>
                <w:tab w:val="left" w:pos="1890"/>
              </w:tabs>
              <w:jc w:val="center"/>
              <w:rPr>
                <w:snapToGrid w:val="0"/>
                <w:sz w:val="22"/>
                <w:szCs w:val="22"/>
              </w:rPr>
            </w:pPr>
            <w:r w:rsidRPr="004033B5">
              <w:rPr>
                <w:snapToGrid w:val="0"/>
                <w:sz w:val="22"/>
                <w:szCs w:val="22"/>
              </w:rPr>
              <w:t>-818</w:t>
            </w:r>
          </w:p>
        </w:tc>
        <w:tc>
          <w:tcPr>
            <w:tcW w:w="1594" w:type="dxa"/>
            <w:shd w:val="clear" w:color="auto" w:fill="auto"/>
            <w:vAlign w:val="center"/>
            <w:hideMark/>
          </w:tcPr>
          <w:p w14:paraId="53FD1BDC" w14:textId="77777777" w:rsidR="004033B5" w:rsidRPr="004033B5" w:rsidRDefault="004033B5" w:rsidP="004033B5">
            <w:pPr>
              <w:tabs>
                <w:tab w:val="left" w:pos="1890"/>
              </w:tabs>
              <w:jc w:val="center"/>
              <w:rPr>
                <w:snapToGrid w:val="0"/>
                <w:sz w:val="22"/>
                <w:szCs w:val="22"/>
              </w:rPr>
            </w:pPr>
            <w:r w:rsidRPr="004033B5">
              <w:rPr>
                <w:snapToGrid w:val="0"/>
                <w:sz w:val="22"/>
                <w:szCs w:val="22"/>
              </w:rPr>
              <w:t>3 833</w:t>
            </w:r>
          </w:p>
        </w:tc>
        <w:tc>
          <w:tcPr>
            <w:tcW w:w="1594" w:type="dxa"/>
            <w:shd w:val="clear" w:color="auto" w:fill="auto"/>
            <w:vAlign w:val="center"/>
            <w:hideMark/>
          </w:tcPr>
          <w:p w14:paraId="3022B78A" w14:textId="77777777" w:rsidR="004033B5" w:rsidRPr="004033B5" w:rsidRDefault="004033B5" w:rsidP="004033B5">
            <w:pPr>
              <w:tabs>
                <w:tab w:val="left" w:pos="1890"/>
              </w:tabs>
              <w:jc w:val="center"/>
              <w:rPr>
                <w:snapToGrid w:val="0"/>
                <w:sz w:val="22"/>
                <w:szCs w:val="22"/>
              </w:rPr>
            </w:pPr>
            <w:r w:rsidRPr="004033B5">
              <w:rPr>
                <w:snapToGrid w:val="0"/>
                <w:sz w:val="22"/>
                <w:szCs w:val="22"/>
              </w:rPr>
              <w:t>3 949</w:t>
            </w:r>
          </w:p>
        </w:tc>
      </w:tr>
    </w:tbl>
    <w:p w14:paraId="65CF7BBD" w14:textId="77777777" w:rsidR="004033B5" w:rsidRPr="004033B5" w:rsidRDefault="004033B5" w:rsidP="004033B5">
      <w:pPr>
        <w:tabs>
          <w:tab w:val="left" w:pos="1890"/>
        </w:tabs>
        <w:ind w:firstLine="709"/>
        <w:jc w:val="both"/>
        <w:rPr>
          <w:snapToGrid w:val="0"/>
          <w:sz w:val="28"/>
          <w:szCs w:val="28"/>
        </w:rPr>
      </w:pPr>
      <w:r w:rsidRPr="004033B5">
        <w:rPr>
          <w:snapToGrid w:val="0"/>
          <w:sz w:val="28"/>
          <w:szCs w:val="28"/>
        </w:rPr>
        <w:fldChar w:fldCharType="end"/>
      </w:r>
    </w:p>
    <w:p w14:paraId="63CAF50C" w14:textId="77777777" w:rsidR="004033B5" w:rsidRPr="004033B5" w:rsidRDefault="004033B5" w:rsidP="004033B5">
      <w:pPr>
        <w:keepNext/>
        <w:tabs>
          <w:tab w:val="left" w:pos="142"/>
          <w:tab w:val="left" w:pos="426"/>
        </w:tabs>
        <w:jc w:val="center"/>
        <w:outlineLvl w:val="0"/>
        <w:rPr>
          <w:rFonts w:cs="Arial"/>
          <w:b/>
          <w:bCs/>
          <w:snapToGrid w:val="0"/>
          <w:kern w:val="32"/>
          <w:sz w:val="28"/>
          <w:szCs w:val="32"/>
          <w:lang w:eastAsia="en-US"/>
        </w:rPr>
      </w:pPr>
      <w:r w:rsidRPr="004033B5">
        <w:rPr>
          <w:rFonts w:cs="Arial"/>
          <w:b/>
          <w:bCs/>
          <w:snapToGrid w:val="0"/>
          <w:kern w:val="32"/>
          <w:sz w:val="28"/>
          <w:szCs w:val="32"/>
          <w:lang w:eastAsia="en-US"/>
        </w:rPr>
        <w:t xml:space="preserve">Прибыль </w:t>
      </w:r>
    </w:p>
    <w:p w14:paraId="7C27C312" w14:textId="77777777" w:rsidR="004033B5" w:rsidRPr="004033B5" w:rsidRDefault="004033B5" w:rsidP="004033B5">
      <w:pPr>
        <w:rPr>
          <w:snapToGrid w:val="0"/>
          <w:sz w:val="28"/>
          <w:szCs w:val="28"/>
          <w:lang w:val="x-none" w:eastAsia="en-US"/>
        </w:rPr>
      </w:pPr>
    </w:p>
    <w:p w14:paraId="1C737118" w14:textId="77777777" w:rsidR="004033B5" w:rsidRPr="004033B5" w:rsidRDefault="004033B5" w:rsidP="004033B5">
      <w:pPr>
        <w:tabs>
          <w:tab w:val="left" w:pos="1890"/>
        </w:tabs>
        <w:jc w:val="both"/>
        <w:rPr>
          <w:snapToGrid w:val="0"/>
          <w:sz w:val="28"/>
          <w:szCs w:val="28"/>
        </w:rPr>
      </w:pPr>
      <w:r w:rsidRPr="004033B5">
        <w:rPr>
          <w:snapToGrid w:val="0"/>
          <w:sz w:val="28"/>
          <w:szCs w:val="28"/>
        </w:rPr>
        <w:lastRenderedPageBreak/>
        <w:t xml:space="preserve">В соответствии с пунктом 48 Основ ценообразования в сфере теплоснабжения, утвержденных постановлением Правительства РФ </w:t>
      </w:r>
      <w:r w:rsidRPr="004033B5">
        <w:rPr>
          <w:snapToGrid w:val="0"/>
          <w:sz w:val="28"/>
          <w:szCs w:val="28"/>
        </w:rPr>
        <w:br/>
        <w:t xml:space="preserve">от 22.10.2012 № 1075 «О ценообразовании в сфере теплоснабжения», величина нормативной прибыли регулируемой организации включает в себя расходы на капитальные вложения (инвестиции), расходы на погашение </w:t>
      </w:r>
      <w:r w:rsidRPr="004033B5">
        <w:rPr>
          <w:snapToGrid w:val="0"/>
          <w:sz w:val="28"/>
          <w:szCs w:val="28"/>
        </w:rPr>
        <w:br/>
        <w:t xml:space="preserve">и обслуживание заемных средств, привлекаемых на реализацию мероприятий инвестиционной программы, экономически обоснованные расходы </w:t>
      </w:r>
      <w:r w:rsidRPr="004033B5">
        <w:rPr>
          <w:snapToGrid w:val="0"/>
          <w:sz w:val="28"/>
          <w:szCs w:val="28"/>
        </w:rPr>
        <w:br/>
        <w:t>на выплаты, предусмотренные коллективными договорами, не учитываемые при определении налоговой базы налога на прибыль.</w:t>
      </w:r>
    </w:p>
    <w:p w14:paraId="13C65A65" w14:textId="77777777" w:rsidR="004033B5" w:rsidRPr="004033B5" w:rsidRDefault="004033B5" w:rsidP="004033B5">
      <w:pPr>
        <w:tabs>
          <w:tab w:val="left" w:pos="1890"/>
        </w:tabs>
        <w:ind w:firstLine="709"/>
        <w:jc w:val="both"/>
        <w:rPr>
          <w:snapToGrid w:val="0"/>
          <w:sz w:val="28"/>
          <w:szCs w:val="28"/>
        </w:rPr>
      </w:pPr>
      <w:r w:rsidRPr="004033B5">
        <w:rPr>
          <w:snapToGrid w:val="0"/>
          <w:sz w:val="28"/>
          <w:szCs w:val="28"/>
        </w:rPr>
        <w:t>Предприятием не заявлены расходы по данной статье.</w:t>
      </w:r>
      <w:bookmarkStart w:id="207" w:name="_Toc23151648"/>
    </w:p>
    <w:p w14:paraId="3B86A2C4" w14:textId="77777777" w:rsidR="004033B5" w:rsidRPr="004033B5" w:rsidRDefault="004033B5" w:rsidP="004033B5">
      <w:pPr>
        <w:tabs>
          <w:tab w:val="left" w:pos="1890"/>
        </w:tabs>
        <w:ind w:firstLine="851"/>
        <w:jc w:val="both"/>
        <w:rPr>
          <w:snapToGrid w:val="0"/>
          <w:sz w:val="28"/>
          <w:szCs w:val="28"/>
        </w:rPr>
      </w:pPr>
    </w:p>
    <w:bookmarkEnd w:id="207"/>
    <w:p w14:paraId="371F1D62" w14:textId="77777777" w:rsidR="004033B5" w:rsidRPr="004033B5" w:rsidRDefault="004033B5" w:rsidP="004033B5">
      <w:pPr>
        <w:keepNext/>
        <w:tabs>
          <w:tab w:val="left" w:pos="142"/>
          <w:tab w:val="left" w:pos="426"/>
        </w:tabs>
        <w:jc w:val="center"/>
        <w:outlineLvl w:val="0"/>
        <w:rPr>
          <w:rFonts w:cs="Arial"/>
          <w:b/>
          <w:bCs/>
          <w:kern w:val="32"/>
          <w:sz w:val="28"/>
          <w:szCs w:val="32"/>
          <w:lang w:eastAsia="en-US"/>
        </w:rPr>
      </w:pPr>
      <w:r w:rsidRPr="004033B5">
        <w:rPr>
          <w:rFonts w:cs="Arial"/>
          <w:b/>
          <w:bCs/>
          <w:kern w:val="32"/>
          <w:sz w:val="28"/>
          <w:szCs w:val="32"/>
          <w:lang w:eastAsia="en-US"/>
        </w:rPr>
        <w:t>Расчетная предпринимательская прибыль</w:t>
      </w:r>
    </w:p>
    <w:p w14:paraId="3FB70CD2" w14:textId="77777777" w:rsidR="004033B5" w:rsidRPr="004033B5" w:rsidRDefault="004033B5" w:rsidP="004033B5">
      <w:pPr>
        <w:autoSpaceDE w:val="0"/>
        <w:autoSpaceDN w:val="0"/>
        <w:adjustRightInd w:val="0"/>
        <w:ind w:firstLine="709"/>
        <w:jc w:val="both"/>
        <w:rPr>
          <w:snapToGrid w:val="0"/>
          <w:sz w:val="28"/>
          <w:szCs w:val="28"/>
        </w:rPr>
      </w:pPr>
    </w:p>
    <w:p w14:paraId="6C73B46B" w14:textId="77777777" w:rsidR="004033B5" w:rsidRPr="004033B5" w:rsidRDefault="004033B5" w:rsidP="004033B5">
      <w:pPr>
        <w:autoSpaceDE w:val="0"/>
        <w:autoSpaceDN w:val="0"/>
        <w:adjustRightInd w:val="0"/>
        <w:ind w:firstLine="709"/>
        <w:jc w:val="both"/>
        <w:rPr>
          <w:snapToGrid w:val="0"/>
          <w:sz w:val="28"/>
          <w:szCs w:val="28"/>
        </w:rPr>
      </w:pPr>
      <w:r w:rsidRPr="004033B5">
        <w:rPr>
          <w:snapToGrid w:val="0"/>
          <w:sz w:val="28"/>
          <w:szCs w:val="28"/>
        </w:rPr>
        <w:t xml:space="preserve">В соответствии с пунктом 48(1) Основ ценообразования в сфере теплоснабжения, утвержденных постановлением Правительства РФ </w:t>
      </w:r>
      <w:r w:rsidRPr="004033B5">
        <w:rPr>
          <w:snapToGrid w:val="0"/>
          <w:sz w:val="28"/>
          <w:szCs w:val="28"/>
        </w:rPr>
        <w:br/>
        <w:t xml:space="preserve">от 22.10.2012 № 1075 «О ценообразовании в сфере теплоснабжения», расчетная предпринимательская прибыль регулируемой организации определяется в размере 5 процентов объема включаемых в необходимую валовую выручку на очередной период регулирования расходов, указанных </w:t>
      </w:r>
      <w:r w:rsidRPr="004033B5">
        <w:rPr>
          <w:snapToGrid w:val="0"/>
          <w:sz w:val="28"/>
          <w:szCs w:val="28"/>
        </w:rPr>
        <w:br/>
        <w:t xml:space="preserve">в подпунктах 2 - 8 пункта 33 Основ ценообразования, за исключением расходов на приобретение тепловой энергии (теплоносителя) и услуг </w:t>
      </w:r>
      <w:r w:rsidRPr="004033B5">
        <w:rPr>
          <w:snapToGrid w:val="0"/>
          <w:sz w:val="28"/>
          <w:szCs w:val="28"/>
        </w:rPr>
        <w:br/>
        <w:t xml:space="preserve">по передаче тепловой энергии (теплоносителя). </w:t>
      </w:r>
    </w:p>
    <w:p w14:paraId="2DDD6ECC" w14:textId="77777777" w:rsidR="004033B5" w:rsidRPr="004033B5" w:rsidRDefault="004033B5" w:rsidP="004033B5">
      <w:pPr>
        <w:tabs>
          <w:tab w:val="left" w:pos="1890"/>
        </w:tabs>
        <w:ind w:firstLine="709"/>
        <w:jc w:val="both"/>
        <w:rPr>
          <w:snapToGrid w:val="0"/>
          <w:sz w:val="28"/>
          <w:szCs w:val="28"/>
        </w:rPr>
      </w:pPr>
      <w:r w:rsidRPr="004033B5">
        <w:rPr>
          <w:snapToGrid w:val="0"/>
          <w:sz w:val="28"/>
          <w:szCs w:val="28"/>
        </w:rPr>
        <w:t>Предприятием не заявлены расходы по данной статье.</w:t>
      </w:r>
    </w:p>
    <w:p w14:paraId="22F060C0" w14:textId="77777777" w:rsidR="004033B5" w:rsidRPr="004033B5" w:rsidRDefault="004033B5" w:rsidP="004033B5">
      <w:pPr>
        <w:tabs>
          <w:tab w:val="left" w:pos="1890"/>
        </w:tabs>
        <w:ind w:firstLine="709"/>
        <w:jc w:val="both"/>
        <w:rPr>
          <w:snapToGrid w:val="0"/>
          <w:sz w:val="28"/>
          <w:szCs w:val="28"/>
        </w:rPr>
      </w:pPr>
    </w:p>
    <w:p w14:paraId="7ABC7B04" w14:textId="77777777" w:rsidR="004033B5" w:rsidRPr="004033B5" w:rsidRDefault="004033B5" w:rsidP="004033B5">
      <w:pPr>
        <w:keepNext/>
        <w:tabs>
          <w:tab w:val="left" w:pos="142"/>
          <w:tab w:val="left" w:pos="426"/>
        </w:tabs>
        <w:jc w:val="center"/>
        <w:outlineLvl w:val="0"/>
        <w:rPr>
          <w:rFonts w:cs="Arial"/>
          <w:b/>
          <w:bCs/>
          <w:snapToGrid w:val="0"/>
          <w:kern w:val="32"/>
          <w:sz w:val="28"/>
          <w:szCs w:val="32"/>
          <w:lang w:eastAsia="en-US"/>
        </w:rPr>
      </w:pPr>
      <w:r w:rsidRPr="004033B5">
        <w:rPr>
          <w:rFonts w:cs="Arial"/>
          <w:b/>
          <w:bCs/>
          <w:snapToGrid w:val="0"/>
          <w:kern w:val="32"/>
          <w:sz w:val="28"/>
          <w:szCs w:val="32"/>
          <w:lang w:eastAsia="en-US"/>
        </w:rPr>
        <w:t>Расчет необходимой валовой выручки на каждый расчетный период регулирования ООО «КК-ИНВЕСТ»</w:t>
      </w:r>
    </w:p>
    <w:p w14:paraId="2BC83D6B" w14:textId="77777777" w:rsidR="004033B5" w:rsidRPr="004033B5" w:rsidRDefault="004033B5" w:rsidP="004033B5">
      <w:pPr>
        <w:autoSpaceDE w:val="0"/>
        <w:autoSpaceDN w:val="0"/>
        <w:adjustRightInd w:val="0"/>
        <w:ind w:right="-569"/>
        <w:jc w:val="both"/>
        <w:rPr>
          <w:b/>
          <w:snapToGrid w:val="0"/>
          <w:sz w:val="28"/>
          <w:szCs w:val="28"/>
          <w:lang w:val="x-none" w:eastAsia="en-US"/>
        </w:rPr>
      </w:pPr>
    </w:p>
    <w:p w14:paraId="3BE8FA2D" w14:textId="77777777" w:rsidR="004033B5" w:rsidRPr="004033B5" w:rsidRDefault="004033B5" w:rsidP="004033B5">
      <w:pPr>
        <w:ind w:firstLine="709"/>
        <w:jc w:val="both"/>
        <w:rPr>
          <w:snapToGrid w:val="0"/>
          <w:sz w:val="28"/>
          <w:szCs w:val="28"/>
        </w:rPr>
      </w:pPr>
      <w:r w:rsidRPr="004033B5">
        <w:rPr>
          <w:snapToGrid w:val="0"/>
          <w:sz w:val="28"/>
          <w:szCs w:val="28"/>
        </w:rPr>
        <w:t>Необходимая валовая выручка рассчитывается на основе рассчитанных выше долгосрочных параметров регулирования и прогнозных параметров регулирования регулируемой организации отдельно на каждый i-й расчетный период регулирования (год) долгосрочного периода регулирования.</w:t>
      </w:r>
    </w:p>
    <w:p w14:paraId="73D2750C" w14:textId="77777777" w:rsidR="004033B5" w:rsidRPr="004033B5" w:rsidRDefault="004033B5" w:rsidP="004033B5">
      <w:pPr>
        <w:autoSpaceDE w:val="0"/>
        <w:autoSpaceDN w:val="0"/>
        <w:adjustRightInd w:val="0"/>
        <w:ind w:right="-569"/>
        <w:jc w:val="both"/>
        <w:rPr>
          <w:b/>
          <w:snapToGrid w:val="0"/>
          <w:sz w:val="28"/>
          <w:szCs w:val="28"/>
          <w:lang w:eastAsia="en-US"/>
        </w:rPr>
      </w:pPr>
    </w:p>
    <w:p w14:paraId="6BE1525B" w14:textId="77777777" w:rsidR="004033B5" w:rsidRPr="004033B5" w:rsidRDefault="004033B5" w:rsidP="004033B5">
      <w:pPr>
        <w:autoSpaceDE w:val="0"/>
        <w:autoSpaceDN w:val="0"/>
        <w:adjustRightInd w:val="0"/>
        <w:ind w:right="-569"/>
        <w:jc w:val="both"/>
        <w:rPr>
          <w:b/>
          <w:snapToGrid w:val="0"/>
          <w:sz w:val="28"/>
          <w:szCs w:val="28"/>
          <w:lang w:eastAsia="en-US"/>
        </w:rPr>
      </w:pPr>
    </w:p>
    <w:p w14:paraId="3E2156C8" w14:textId="77777777" w:rsidR="004033B5" w:rsidRPr="004033B5" w:rsidRDefault="004033B5" w:rsidP="004033B5">
      <w:pPr>
        <w:autoSpaceDE w:val="0"/>
        <w:autoSpaceDN w:val="0"/>
        <w:adjustRightInd w:val="0"/>
        <w:ind w:right="-569"/>
        <w:jc w:val="both"/>
        <w:rPr>
          <w:b/>
          <w:snapToGrid w:val="0"/>
          <w:sz w:val="28"/>
          <w:szCs w:val="28"/>
          <w:lang w:eastAsia="en-US"/>
        </w:rPr>
      </w:pPr>
    </w:p>
    <w:p w14:paraId="200B1BE3" w14:textId="77777777" w:rsidR="004033B5" w:rsidRPr="004033B5" w:rsidRDefault="004033B5" w:rsidP="004033B5">
      <w:pPr>
        <w:autoSpaceDE w:val="0"/>
        <w:autoSpaceDN w:val="0"/>
        <w:adjustRightInd w:val="0"/>
        <w:ind w:right="-569"/>
        <w:jc w:val="both"/>
        <w:rPr>
          <w:b/>
          <w:snapToGrid w:val="0"/>
          <w:sz w:val="28"/>
          <w:szCs w:val="28"/>
          <w:lang w:eastAsia="en-US"/>
        </w:rPr>
      </w:pPr>
    </w:p>
    <w:p w14:paraId="65399626" w14:textId="77777777" w:rsidR="004033B5" w:rsidRPr="004033B5" w:rsidRDefault="004033B5" w:rsidP="004033B5">
      <w:pPr>
        <w:autoSpaceDE w:val="0"/>
        <w:autoSpaceDN w:val="0"/>
        <w:adjustRightInd w:val="0"/>
        <w:ind w:right="-569"/>
        <w:jc w:val="both"/>
        <w:rPr>
          <w:b/>
          <w:snapToGrid w:val="0"/>
          <w:sz w:val="28"/>
          <w:szCs w:val="28"/>
          <w:lang w:eastAsia="en-US"/>
        </w:rPr>
      </w:pPr>
    </w:p>
    <w:p w14:paraId="6D4222F8" w14:textId="77777777" w:rsidR="004033B5" w:rsidRPr="004033B5" w:rsidRDefault="004033B5" w:rsidP="004033B5">
      <w:pPr>
        <w:autoSpaceDE w:val="0"/>
        <w:autoSpaceDN w:val="0"/>
        <w:adjustRightInd w:val="0"/>
        <w:ind w:right="-569"/>
        <w:jc w:val="both"/>
        <w:rPr>
          <w:b/>
          <w:snapToGrid w:val="0"/>
          <w:sz w:val="28"/>
          <w:szCs w:val="28"/>
          <w:lang w:eastAsia="en-US"/>
        </w:rPr>
      </w:pPr>
    </w:p>
    <w:p w14:paraId="1D4464E7" w14:textId="77777777" w:rsidR="004033B5" w:rsidRPr="004033B5" w:rsidRDefault="004033B5" w:rsidP="004033B5">
      <w:pPr>
        <w:autoSpaceDE w:val="0"/>
        <w:autoSpaceDN w:val="0"/>
        <w:adjustRightInd w:val="0"/>
        <w:ind w:right="-569"/>
        <w:jc w:val="both"/>
        <w:rPr>
          <w:b/>
          <w:snapToGrid w:val="0"/>
          <w:sz w:val="28"/>
          <w:szCs w:val="28"/>
          <w:lang w:eastAsia="en-US"/>
        </w:rPr>
      </w:pPr>
    </w:p>
    <w:p w14:paraId="63DFBF78" w14:textId="77777777" w:rsidR="004033B5" w:rsidRPr="004033B5" w:rsidRDefault="004033B5" w:rsidP="004033B5">
      <w:pPr>
        <w:autoSpaceDE w:val="0"/>
        <w:autoSpaceDN w:val="0"/>
        <w:adjustRightInd w:val="0"/>
        <w:ind w:right="-569"/>
        <w:jc w:val="both"/>
        <w:rPr>
          <w:b/>
          <w:snapToGrid w:val="0"/>
          <w:sz w:val="28"/>
          <w:szCs w:val="28"/>
          <w:lang w:eastAsia="en-US"/>
        </w:rPr>
      </w:pPr>
    </w:p>
    <w:p w14:paraId="19C1385C" w14:textId="77777777" w:rsidR="004033B5" w:rsidRPr="004033B5" w:rsidRDefault="004033B5" w:rsidP="004033B5">
      <w:pPr>
        <w:autoSpaceDE w:val="0"/>
        <w:autoSpaceDN w:val="0"/>
        <w:adjustRightInd w:val="0"/>
        <w:ind w:right="-569"/>
        <w:jc w:val="both"/>
        <w:rPr>
          <w:b/>
          <w:snapToGrid w:val="0"/>
          <w:sz w:val="28"/>
          <w:szCs w:val="28"/>
          <w:lang w:eastAsia="en-US"/>
        </w:rPr>
      </w:pPr>
    </w:p>
    <w:p w14:paraId="249BEC21" w14:textId="77777777" w:rsidR="004033B5" w:rsidRPr="004033B5" w:rsidRDefault="004033B5" w:rsidP="004033B5">
      <w:pPr>
        <w:autoSpaceDE w:val="0"/>
        <w:autoSpaceDN w:val="0"/>
        <w:adjustRightInd w:val="0"/>
        <w:ind w:right="-569"/>
        <w:jc w:val="both"/>
        <w:rPr>
          <w:b/>
          <w:snapToGrid w:val="0"/>
          <w:sz w:val="28"/>
          <w:szCs w:val="28"/>
          <w:lang w:eastAsia="en-US"/>
        </w:rPr>
      </w:pPr>
    </w:p>
    <w:p w14:paraId="0CBE6524" w14:textId="77777777" w:rsidR="004033B5" w:rsidRPr="004033B5" w:rsidRDefault="004033B5" w:rsidP="004033B5">
      <w:pPr>
        <w:autoSpaceDE w:val="0"/>
        <w:autoSpaceDN w:val="0"/>
        <w:adjustRightInd w:val="0"/>
        <w:ind w:right="-569"/>
        <w:jc w:val="both"/>
        <w:rPr>
          <w:b/>
          <w:snapToGrid w:val="0"/>
          <w:sz w:val="28"/>
          <w:szCs w:val="28"/>
          <w:lang w:eastAsia="en-US"/>
        </w:rPr>
      </w:pPr>
    </w:p>
    <w:p w14:paraId="7F3ABD90" w14:textId="77777777" w:rsidR="004033B5" w:rsidRPr="004033B5" w:rsidRDefault="004033B5" w:rsidP="004033B5">
      <w:pPr>
        <w:autoSpaceDE w:val="0"/>
        <w:autoSpaceDN w:val="0"/>
        <w:adjustRightInd w:val="0"/>
        <w:ind w:right="-569"/>
        <w:jc w:val="both"/>
        <w:rPr>
          <w:b/>
          <w:snapToGrid w:val="0"/>
          <w:sz w:val="28"/>
          <w:szCs w:val="28"/>
          <w:lang w:eastAsia="en-US"/>
        </w:rPr>
      </w:pPr>
    </w:p>
    <w:p w14:paraId="0B8732F4" w14:textId="77777777" w:rsidR="004033B5" w:rsidRPr="004033B5" w:rsidRDefault="004033B5" w:rsidP="00A73ED2">
      <w:pPr>
        <w:numPr>
          <w:ilvl w:val="0"/>
          <w:numId w:val="11"/>
        </w:numPr>
        <w:ind w:left="1571" w:right="-426"/>
        <w:jc w:val="right"/>
        <w:rPr>
          <w:snapToGrid w:val="0"/>
          <w:sz w:val="28"/>
          <w:szCs w:val="28"/>
          <w:lang w:eastAsia="en-US"/>
        </w:rPr>
      </w:pPr>
    </w:p>
    <w:p w14:paraId="5CBA7502" w14:textId="77777777" w:rsidR="004033B5" w:rsidRPr="004033B5" w:rsidRDefault="004033B5" w:rsidP="004033B5">
      <w:pPr>
        <w:jc w:val="center"/>
        <w:rPr>
          <w:rFonts w:eastAsia="Calibri"/>
          <w:b/>
          <w:bCs/>
          <w:snapToGrid w:val="0"/>
          <w:sz w:val="28"/>
          <w:lang w:eastAsia="en-US"/>
        </w:rPr>
      </w:pPr>
      <w:r w:rsidRPr="004033B5">
        <w:rPr>
          <w:rFonts w:eastAsia="Calibri"/>
          <w:b/>
          <w:bCs/>
          <w:snapToGrid w:val="0"/>
          <w:sz w:val="28"/>
          <w:lang w:eastAsia="en-US"/>
        </w:rPr>
        <w:lastRenderedPageBreak/>
        <w:t>Расчёт необходимой валовой выручки на производство тепловой энергии методом индексации установленных тарифов</w:t>
      </w:r>
    </w:p>
    <w:p w14:paraId="7827BAAB" w14:textId="77777777" w:rsidR="004033B5" w:rsidRPr="004033B5" w:rsidRDefault="004033B5" w:rsidP="004033B5">
      <w:pPr>
        <w:spacing w:line="360" w:lineRule="auto"/>
        <w:jc w:val="center"/>
        <w:rPr>
          <w:snapToGrid w:val="0"/>
          <w:sz w:val="28"/>
        </w:rPr>
      </w:pPr>
      <w:r w:rsidRPr="004033B5">
        <w:rPr>
          <w:snapToGrid w:val="0"/>
          <w:sz w:val="28"/>
        </w:rPr>
        <w:t>(Приложение 5.9 к Методическим указаниям)</w:t>
      </w:r>
    </w:p>
    <w:p w14:paraId="2731365F" w14:textId="77777777" w:rsidR="004033B5" w:rsidRPr="004033B5" w:rsidRDefault="004033B5" w:rsidP="004033B5">
      <w:pPr>
        <w:jc w:val="right"/>
        <w:rPr>
          <w:snapToGrid w:val="0"/>
          <w:sz w:val="28"/>
          <w:szCs w:val="28"/>
        </w:rPr>
      </w:pPr>
      <w:r w:rsidRPr="004033B5">
        <w:rPr>
          <w:snapToGrid w:val="0"/>
          <w:sz w:val="28"/>
          <w:szCs w:val="28"/>
        </w:rPr>
        <w:t>тыс. руб.</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6"/>
        <w:gridCol w:w="1559"/>
        <w:gridCol w:w="1418"/>
        <w:gridCol w:w="1275"/>
        <w:gridCol w:w="1418"/>
        <w:gridCol w:w="1559"/>
      </w:tblGrid>
      <w:tr w:rsidR="004033B5" w:rsidRPr="004033B5" w14:paraId="1290422C" w14:textId="77777777" w:rsidTr="00E6267D">
        <w:trPr>
          <w:trHeight w:val="1404"/>
          <w:tblHeader/>
        </w:trPr>
        <w:tc>
          <w:tcPr>
            <w:tcW w:w="567" w:type="dxa"/>
            <w:shd w:val="clear" w:color="auto" w:fill="auto"/>
            <w:vAlign w:val="center"/>
            <w:hideMark/>
          </w:tcPr>
          <w:p w14:paraId="25FFA4EB" w14:textId="77777777" w:rsidR="004033B5" w:rsidRPr="004033B5" w:rsidRDefault="004033B5" w:rsidP="004033B5">
            <w:pPr>
              <w:ind w:left="-108" w:right="-157"/>
              <w:jc w:val="center"/>
              <w:rPr>
                <w:sz w:val="22"/>
                <w:szCs w:val="22"/>
              </w:rPr>
            </w:pPr>
            <w:r w:rsidRPr="004033B5">
              <w:rPr>
                <w:sz w:val="22"/>
                <w:szCs w:val="22"/>
              </w:rPr>
              <w:t xml:space="preserve">№ </w:t>
            </w:r>
          </w:p>
          <w:p w14:paraId="5B668D02" w14:textId="77777777" w:rsidR="004033B5" w:rsidRPr="004033B5" w:rsidRDefault="004033B5" w:rsidP="004033B5">
            <w:pPr>
              <w:ind w:left="-108" w:right="-157"/>
              <w:jc w:val="center"/>
              <w:rPr>
                <w:sz w:val="22"/>
                <w:szCs w:val="22"/>
              </w:rPr>
            </w:pPr>
            <w:r w:rsidRPr="004033B5">
              <w:rPr>
                <w:sz w:val="22"/>
                <w:szCs w:val="22"/>
              </w:rPr>
              <w:t>п/п</w:t>
            </w:r>
          </w:p>
        </w:tc>
        <w:tc>
          <w:tcPr>
            <w:tcW w:w="2836" w:type="dxa"/>
            <w:shd w:val="clear" w:color="auto" w:fill="auto"/>
            <w:vAlign w:val="center"/>
            <w:hideMark/>
          </w:tcPr>
          <w:p w14:paraId="083C6411" w14:textId="77777777" w:rsidR="004033B5" w:rsidRPr="004033B5" w:rsidRDefault="004033B5" w:rsidP="004033B5">
            <w:pPr>
              <w:jc w:val="center"/>
              <w:rPr>
                <w:sz w:val="22"/>
                <w:szCs w:val="22"/>
              </w:rPr>
            </w:pPr>
            <w:r w:rsidRPr="004033B5">
              <w:rPr>
                <w:sz w:val="22"/>
                <w:szCs w:val="22"/>
              </w:rPr>
              <w:t>Наименование расхода</w:t>
            </w:r>
          </w:p>
        </w:tc>
        <w:tc>
          <w:tcPr>
            <w:tcW w:w="1559" w:type="dxa"/>
            <w:vAlign w:val="center"/>
          </w:tcPr>
          <w:p w14:paraId="0FD78797" w14:textId="77777777" w:rsidR="004033B5" w:rsidRPr="004033B5" w:rsidRDefault="004033B5" w:rsidP="004033B5">
            <w:pPr>
              <w:jc w:val="center"/>
              <w:rPr>
                <w:sz w:val="22"/>
                <w:szCs w:val="22"/>
              </w:rPr>
            </w:pPr>
            <w:r w:rsidRPr="004033B5">
              <w:rPr>
                <w:snapToGrid w:val="0"/>
                <w:sz w:val="22"/>
                <w:szCs w:val="22"/>
              </w:rPr>
              <w:t>Предложение предприятия на 2025 год</w:t>
            </w:r>
          </w:p>
        </w:tc>
        <w:tc>
          <w:tcPr>
            <w:tcW w:w="1418" w:type="dxa"/>
            <w:vAlign w:val="center"/>
          </w:tcPr>
          <w:p w14:paraId="5A797429" w14:textId="77777777" w:rsidR="004033B5" w:rsidRPr="004033B5" w:rsidRDefault="004033B5" w:rsidP="004033B5">
            <w:pPr>
              <w:jc w:val="center"/>
              <w:rPr>
                <w:sz w:val="22"/>
                <w:szCs w:val="22"/>
              </w:rPr>
            </w:pPr>
            <w:r w:rsidRPr="004033B5">
              <w:rPr>
                <w:snapToGrid w:val="0"/>
                <w:sz w:val="22"/>
                <w:szCs w:val="22"/>
              </w:rPr>
              <w:t>Предложение экспертов на 2025 год</w:t>
            </w:r>
          </w:p>
        </w:tc>
        <w:tc>
          <w:tcPr>
            <w:tcW w:w="1275" w:type="dxa"/>
            <w:vAlign w:val="center"/>
          </w:tcPr>
          <w:p w14:paraId="006A2D9A" w14:textId="77777777" w:rsidR="004033B5" w:rsidRPr="004033B5" w:rsidRDefault="004033B5" w:rsidP="004033B5">
            <w:pPr>
              <w:jc w:val="center"/>
              <w:rPr>
                <w:sz w:val="22"/>
                <w:szCs w:val="22"/>
              </w:rPr>
            </w:pPr>
            <w:proofErr w:type="spellStart"/>
            <w:r w:rsidRPr="004033B5">
              <w:rPr>
                <w:snapToGrid w:val="0"/>
                <w:sz w:val="22"/>
                <w:szCs w:val="22"/>
              </w:rPr>
              <w:t>Коррек-тировка</w:t>
            </w:r>
            <w:proofErr w:type="spellEnd"/>
          </w:p>
        </w:tc>
        <w:tc>
          <w:tcPr>
            <w:tcW w:w="1418" w:type="dxa"/>
            <w:vAlign w:val="center"/>
          </w:tcPr>
          <w:p w14:paraId="04642538" w14:textId="77777777" w:rsidR="004033B5" w:rsidRPr="004033B5" w:rsidRDefault="004033B5" w:rsidP="004033B5">
            <w:pPr>
              <w:jc w:val="center"/>
              <w:rPr>
                <w:sz w:val="22"/>
                <w:szCs w:val="22"/>
              </w:rPr>
            </w:pPr>
            <w:r w:rsidRPr="004033B5">
              <w:rPr>
                <w:snapToGrid w:val="0"/>
                <w:sz w:val="22"/>
                <w:szCs w:val="22"/>
              </w:rPr>
              <w:t>Предложение экспертов на 2026 год</w:t>
            </w:r>
          </w:p>
        </w:tc>
        <w:tc>
          <w:tcPr>
            <w:tcW w:w="1559" w:type="dxa"/>
            <w:vAlign w:val="center"/>
          </w:tcPr>
          <w:p w14:paraId="10F498A2" w14:textId="77777777" w:rsidR="004033B5" w:rsidRPr="004033B5" w:rsidRDefault="004033B5" w:rsidP="004033B5">
            <w:pPr>
              <w:jc w:val="center"/>
              <w:rPr>
                <w:sz w:val="22"/>
                <w:szCs w:val="22"/>
              </w:rPr>
            </w:pPr>
            <w:r w:rsidRPr="004033B5">
              <w:rPr>
                <w:snapToGrid w:val="0"/>
                <w:sz w:val="22"/>
                <w:szCs w:val="22"/>
              </w:rPr>
              <w:t>Предложение предприятия на 2027 год</w:t>
            </w:r>
          </w:p>
        </w:tc>
      </w:tr>
      <w:tr w:rsidR="004033B5" w:rsidRPr="004033B5" w14:paraId="4E69E2AA" w14:textId="77777777" w:rsidTr="00E6267D">
        <w:trPr>
          <w:trHeight w:val="402"/>
        </w:trPr>
        <w:tc>
          <w:tcPr>
            <w:tcW w:w="567" w:type="dxa"/>
            <w:shd w:val="clear" w:color="auto" w:fill="auto"/>
            <w:vAlign w:val="center"/>
            <w:hideMark/>
          </w:tcPr>
          <w:p w14:paraId="434758D9" w14:textId="77777777" w:rsidR="004033B5" w:rsidRPr="004033B5" w:rsidRDefault="004033B5" w:rsidP="004033B5">
            <w:pPr>
              <w:ind w:left="-108" w:right="-157"/>
              <w:jc w:val="center"/>
              <w:rPr>
                <w:sz w:val="22"/>
                <w:szCs w:val="22"/>
              </w:rPr>
            </w:pPr>
            <w:r w:rsidRPr="004033B5">
              <w:rPr>
                <w:sz w:val="22"/>
                <w:szCs w:val="22"/>
              </w:rPr>
              <w:t>1</w:t>
            </w:r>
          </w:p>
        </w:tc>
        <w:tc>
          <w:tcPr>
            <w:tcW w:w="2836" w:type="dxa"/>
            <w:shd w:val="clear" w:color="auto" w:fill="auto"/>
            <w:vAlign w:val="center"/>
            <w:hideMark/>
          </w:tcPr>
          <w:p w14:paraId="23285814" w14:textId="77777777" w:rsidR="004033B5" w:rsidRPr="004033B5" w:rsidRDefault="004033B5" w:rsidP="004033B5">
            <w:pPr>
              <w:rPr>
                <w:sz w:val="22"/>
                <w:szCs w:val="22"/>
              </w:rPr>
            </w:pPr>
            <w:r w:rsidRPr="004033B5">
              <w:rPr>
                <w:snapToGrid w:val="0"/>
                <w:sz w:val="22"/>
                <w:szCs w:val="22"/>
              </w:rPr>
              <w:t>Операционные (подконтрольные) расходы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C7BBC0" w14:textId="77777777" w:rsidR="004033B5" w:rsidRPr="004033B5" w:rsidRDefault="004033B5" w:rsidP="004033B5">
            <w:pPr>
              <w:jc w:val="center"/>
              <w:rPr>
                <w:snapToGrid w:val="0"/>
                <w:color w:val="000000"/>
                <w:sz w:val="22"/>
                <w:szCs w:val="22"/>
                <w:highlight w:val="yellow"/>
              </w:rPr>
            </w:pPr>
            <w:r w:rsidRPr="004033B5">
              <w:rPr>
                <w:snapToGrid w:val="0"/>
                <w:sz w:val="22"/>
                <w:szCs w:val="22"/>
              </w:rPr>
              <w:t>4 881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7A8F56" w14:textId="77777777" w:rsidR="004033B5" w:rsidRPr="004033B5" w:rsidRDefault="004033B5" w:rsidP="004033B5">
            <w:pPr>
              <w:jc w:val="center"/>
              <w:rPr>
                <w:snapToGrid w:val="0"/>
                <w:color w:val="000000"/>
                <w:sz w:val="22"/>
                <w:szCs w:val="22"/>
                <w:highlight w:val="yellow"/>
              </w:rPr>
            </w:pPr>
            <w:r w:rsidRPr="004033B5">
              <w:rPr>
                <w:snapToGrid w:val="0"/>
                <w:sz w:val="22"/>
                <w:szCs w:val="22"/>
              </w:rPr>
              <w:t>3 670</w:t>
            </w:r>
          </w:p>
        </w:tc>
        <w:tc>
          <w:tcPr>
            <w:tcW w:w="1275" w:type="dxa"/>
            <w:tcBorders>
              <w:top w:val="single" w:sz="4" w:space="0" w:color="auto"/>
              <w:left w:val="nil"/>
              <w:bottom w:val="single" w:sz="4" w:space="0" w:color="auto"/>
              <w:right w:val="single" w:sz="4" w:space="0" w:color="auto"/>
            </w:tcBorders>
            <w:shd w:val="clear" w:color="auto" w:fill="auto"/>
            <w:vAlign w:val="center"/>
          </w:tcPr>
          <w:p w14:paraId="42D9C73C" w14:textId="77777777" w:rsidR="004033B5" w:rsidRPr="004033B5" w:rsidRDefault="004033B5" w:rsidP="004033B5">
            <w:pPr>
              <w:jc w:val="center"/>
              <w:rPr>
                <w:snapToGrid w:val="0"/>
                <w:color w:val="000000"/>
                <w:sz w:val="22"/>
                <w:szCs w:val="22"/>
                <w:highlight w:val="yellow"/>
              </w:rPr>
            </w:pPr>
            <w:r w:rsidRPr="004033B5">
              <w:rPr>
                <w:snapToGrid w:val="0"/>
                <w:sz w:val="22"/>
                <w:szCs w:val="22"/>
              </w:rPr>
              <w:t>-1 211</w:t>
            </w:r>
          </w:p>
        </w:tc>
        <w:tc>
          <w:tcPr>
            <w:tcW w:w="1418" w:type="dxa"/>
            <w:tcBorders>
              <w:top w:val="single" w:sz="4" w:space="0" w:color="auto"/>
              <w:left w:val="nil"/>
              <w:bottom w:val="single" w:sz="4" w:space="0" w:color="auto"/>
              <w:right w:val="single" w:sz="4" w:space="0" w:color="auto"/>
            </w:tcBorders>
            <w:shd w:val="clear" w:color="auto" w:fill="auto"/>
            <w:vAlign w:val="center"/>
          </w:tcPr>
          <w:p w14:paraId="37BD1F57" w14:textId="77777777" w:rsidR="004033B5" w:rsidRPr="004033B5" w:rsidRDefault="004033B5" w:rsidP="004033B5">
            <w:pPr>
              <w:jc w:val="center"/>
              <w:rPr>
                <w:snapToGrid w:val="0"/>
                <w:color w:val="000000"/>
                <w:sz w:val="22"/>
                <w:szCs w:val="22"/>
                <w:highlight w:val="yellow"/>
              </w:rPr>
            </w:pPr>
            <w:r w:rsidRPr="004033B5">
              <w:rPr>
                <w:snapToGrid w:val="0"/>
                <w:sz w:val="22"/>
                <w:szCs w:val="22"/>
              </w:rPr>
              <w:t>3 790</w:t>
            </w:r>
          </w:p>
        </w:tc>
        <w:tc>
          <w:tcPr>
            <w:tcW w:w="1559" w:type="dxa"/>
            <w:tcBorders>
              <w:top w:val="single" w:sz="4" w:space="0" w:color="auto"/>
              <w:left w:val="nil"/>
              <w:bottom w:val="single" w:sz="4" w:space="0" w:color="auto"/>
              <w:right w:val="single" w:sz="4" w:space="0" w:color="auto"/>
            </w:tcBorders>
            <w:shd w:val="clear" w:color="auto" w:fill="auto"/>
            <w:vAlign w:val="center"/>
          </w:tcPr>
          <w:p w14:paraId="6D681E93" w14:textId="77777777" w:rsidR="004033B5" w:rsidRPr="004033B5" w:rsidRDefault="004033B5" w:rsidP="004033B5">
            <w:pPr>
              <w:jc w:val="center"/>
              <w:rPr>
                <w:snapToGrid w:val="0"/>
                <w:color w:val="000000"/>
                <w:sz w:val="22"/>
                <w:szCs w:val="22"/>
                <w:highlight w:val="yellow"/>
              </w:rPr>
            </w:pPr>
            <w:r w:rsidRPr="004033B5">
              <w:rPr>
                <w:snapToGrid w:val="0"/>
                <w:sz w:val="22"/>
                <w:szCs w:val="22"/>
              </w:rPr>
              <w:t>3 902</w:t>
            </w:r>
          </w:p>
        </w:tc>
      </w:tr>
      <w:tr w:rsidR="004033B5" w:rsidRPr="004033B5" w14:paraId="651B996B" w14:textId="77777777" w:rsidTr="00E6267D">
        <w:trPr>
          <w:trHeight w:val="360"/>
        </w:trPr>
        <w:tc>
          <w:tcPr>
            <w:tcW w:w="567" w:type="dxa"/>
            <w:shd w:val="clear" w:color="auto" w:fill="auto"/>
            <w:vAlign w:val="center"/>
            <w:hideMark/>
          </w:tcPr>
          <w:p w14:paraId="4F2977F0" w14:textId="77777777" w:rsidR="004033B5" w:rsidRPr="004033B5" w:rsidRDefault="004033B5" w:rsidP="004033B5">
            <w:pPr>
              <w:ind w:left="-108" w:right="-157"/>
              <w:jc w:val="center"/>
              <w:rPr>
                <w:sz w:val="22"/>
                <w:szCs w:val="22"/>
              </w:rPr>
            </w:pPr>
            <w:r w:rsidRPr="004033B5">
              <w:rPr>
                <w:sz w:val="22"/>
                <w:szCs w:val="22"/>
              </w:rPr>
              <w:t>2</w:t>
            </w:r>
          </w:p>
        </w:tc>
        <w:tc>
          <w:tcPr>
            <w:tcW w:w="2836" w:type="dxa"/>
            <w:shd w:val="clear" w:color="auto" w:fill="auto"/>
            <w:vAlign w:val="center"/>
            <w:hideMark/>
          </w:tcPr>
          <w:p w14:paraId="04EB0669" w14:textId="77777777" w:rsidR="004033B5" w:rsidRPr="004033B5" w:rsidRDefault="004033B5" w:rsidP="004033B5">
            <w:pPr>
              <w:rPr>
                <w:sz w:val="22"/>
                <w:szCs w:val="22"/>
              </w:rPr>
            </w:pPr>
            <w:r w:rsidRPr="004033B5">
              <w:rPr>
                <w:snapToGrid w:val="0"/>
                <w:sz w:val="22"/>
                <w:szCs w:val="22"/>
              </w:rPr>
              <w:t>Неподконтрольные расходы</w:t>
            </w:r>
          </w:p>
        </w:tc>
        <w:tc>
          <w:tcPr>
            <w:tcW w:w="1559" w:type="dxa"/>
            <w:tcBorders>
              <w:top w:val="nil"/>
              <w:left w:val="single" w:sz="4" w:space="0" w:color="auto"/>
              <w:bottom w:val="single" w:sz="4" w:space="0" w:color="auto"/>
              <w:right w:val="single" w:sz="4" w:space="0" w:color="auto"/>
            </w:tcBorders>
            <w:shd w:val="clear" w:color="auto" w:fill="auto"/>
            <w:vAlign w:val="center"/>
          </w:tcPr>
          <w:p w14:paraId="4761A3EA" w14:textId="77777777" w:rsidR="004033B5" w:rsidRPr="004033B5" w:rsidRDefault="004033B5" w:rsidP="004033B5">
            <w:pPr>
              <w:jc w:val="center"/>
              <w:rPr>
                <w:snapToGrid w:val="0"/>
                <w:color w:val="000000"/>
                <w:sz w:val="22"/>
                <w:szCs w:val="22"/>
                <w:highlight w:val="yellow"/>
              </w:rPr>
            </w:pPr>
            <w:r w:rsidRPr="004033B5">
              <w:rPr>
                <w:snapToGrid w:val="0"/>
                <w:sz w:val="22"/>
                <w:szCs w:val="22"/>
              </w:rPr>
              <w:t>1 975</w:t>
            </w:r>
          </w:p>
        </w:tc>
        <w:tc>
          <w:tcPr>
            <w:tcW w:w="1418" w:type="dxa"/>
            <w:tcBorders>
              <w:top w:val="nil"/>
              <w:left w:val="single" w:sz="4" w:space="0" w:color="auto"/>
              <w:bottom w:val="single" w:sz="4" w:space="0" w:color="auto"/>
              <w:right w:val="single" w:sz="4" w:space="0" w:color="auto"/>
            </w:tcBorders>
            <w:shd w:val="clear" w:color="auto" w:fill="auto"/>
            <w:vAlign w:val="center"/>
          </w:tcPr>
          <w:p w14:paraId="07DA2393" w14:textId="77777777" w:rsidR="004033B5" w:rsidRPr="004033B5" w:rsidRDefault="004033B5" w:rsidP="004033B5">
            <w:pPr>
              <w:jc w:val="center"/>
              <w:rPr>
                <w:snapToGrid w:val="0"/>
                <w:color w:val="000000"/>
                <w:sz w:val="22"/>
                <w:szCs w:val="22"/>
                <w:highlight w:val="yellow"/>
              </w:rPr>
            </w:pPr>
            <w:r w:rsidRPr="004033B5">
              <w:rPr>
                <w:snapToGrid w:val="0"/>
                <w:sz w:val="22"/>
                <w:szCs w:val="22"/>
              </w:rPr>
              <w:t>1 265</w:t>
            </w:r>
          </w:p>
        </w:tc>
        <w:tc>
          <w:tcPr>
            <w:tcW w:w="1275" w:type="dxa"/>
            <w:tcBorders>
              <w:top w:val="nil"/>
              <w:left w:val="nil"/>
              <w:bottom w:val="single" w:sz="4" w:space="0" w:color="auto"/>
              <w:right w:val="single" w:sz="4" w:space="0" w:color="auto"/>
            </w:tcBorders>
            <w:shd w:val="clear" w:color="auto" w:fill="auto"/>
            <w:vAlign w:val="center"/>
          </w:tcPr>
          <w:p w14:paraId="56937087" w14:textId="77777777" w:rsidR="004033B5" w:rsidRPr="004033B5" w:rsidRDefault="004033B5" w:rsidP="004033B5">
            <w:pPr>
              <w:jc w:val="center"/>
              <w:rPr>
                <w:snapToGrid w:val="0"/>
                <w:color w:val="000000"/>
                <w:sz w:val="22"/>
                <w:szCs w:val="22"/>
                <w:highlight w:val="yellow"/>
              </w:rPr>
            </w:pPr>
            <w:r w:rsidRPr="004033B5">
              <w:rPr>
                <w:snapToGrid w:val="0"/>
                <w:sz w:val="22"/>
                <w:szCs w:val="22"/>
              </w:rPr>
              <w:t>-710</w:t>
            </w:r>
          </w:p>
        </w:tc>
        <w:tc>
          <w:tcPr>
            <w:tcW w:w="1418" w:type="dxa"/>
            <w:tcBorders>
              <w:top w:val="nil"/>
              <w:left w:val="nil"/>
              <w:bottom w:val="single" w:sz="4" w:space="0" w:color="auto"/>
              <w:right w:val="single" w:sz="4" w:space="0" w:color="auto"/>
            </w:tcBorders>
            <w:shd w:val="clear" w:color="auto" w:fill="auto"/>
            <w:vAlign w:val="center"/>
          </w:tcPr>
          <w:p w14:paraId="7150D8BC" w14:textId="77777777" w:rsidR="004033B5" w:rsidRPr="004033B5" w:rsidRDefault="004033B5" w:rsidP="004033B5">
            <w:pPr>
              <w:jc w:val="center"/>
              <w:rPr>
                <w:snapToGrid w:val="0"/>
                <w:color w:val="000000"/>
                <w:sz w:val="22"/>
                <w:szCs w:val="22"/>
                <w:highlight w:val="yellow"/>
              </w:rPr>
            </w:pPr>
            <w:r w:rsidRPr="004033B5">
              <w:rPr>
                <w:snapToGrid w:val="0"/>
                <w:sz w:val="22"/>
                <w:szCs w:val="22"/>
              </w:rPr>
              <w:t>1 306</w:t>
            </w:r>
          </w:p>
        </w:tc>
        <w:tc>
          <w:tcPr>
            <w:tcW w:w="1559" w:type="dxa"/>
            <w:tcBorders>
              <w:top w:val="nil"/>
              <w:left w:val="nil"/>
              <w:bottom w:val="single" w:sz="4" w:space="0" w:color="auto"/>
              <w:right w:val="single" w:sz="4" w:space="0" w:color="auto"/>
            </w:tcBorders>
            <w:shd w:val="clear" w:color="auto" w:fill="auto"/>
            <w:vAlign w:val="center"/>
          </w:tcPr>
          <w:p w14:paraId="4597A181" w14:textId="77777777" w:rsidR="004033B5" w:rsidRPr="004033B5" w:rsidRDefault="004033B5" w:rsidP="004033B5">
            <w:pPr>
              <w:jc w:val="center"/>
              <w:rPr>
                <w:snapToGrid w:val="0"/>
                <w:color w:val="000000"/>
                <w:sz w:val="22"/>
                <w:szCs w:val="22"/>
                <w:highlight w:val="yellow"/>
              </w:rPr>
            </w:pPr>
            <w:r w:rsidRPr="004033B5">
              <w:rPr>
                <w:snapToGrid w:val="0"/>
                <w:sz w:val="22"/>
                <w:szCs w:val="22"/>
              </w:rPr>
              <w:t>1 327</w:t>
            </w:r>
          </w:p>
        </w:tc>
      </w:tr>
      <w:tr w:rsidR="004033B5" w:rsidRPr="004033B5" w14:paraId="6AC0DCDD" w14:textId="77777777" w:rsidTr="00E6267D">
        <w:trPr>
          <w:trHeight w:val="1196"/>
        </w:trPr>
        <w:tc>
          <w:tcPr>
            <w:tcW w:w="567" w:type="dxa"/>
            <w:shd w:val="clear" w:color="auto" w:fill="auto"/>
            <w:vAlign w:val="center"/>
            <w:hideMark/>
          </w:tcPr>
          <w:p w14:paraId="6ED9899E" w14:textId="77777777" w:rsidR="004033B5" w:rsidRPr="004033B5" w:rsidRDefault="004033B5" w:rsidP="004033B5">
            <w:pPr>
              <w:ind w:left="-108" w:right="-157"/>
              <w:jc w:val="center"/>
              <w:rPr>
                <w:sz w:val="22"/>
                <w:szCs w:val="22"/>
              </w:rPr>
            </w:pPr>
            <w:r w:rsidRPr="004033B5">
              <w:rPr>
                <w:sz w:val="22"/>
                <w:szCs w:val="22"/>
              </w:rPr>
              <w:t>3</w:t>
            </w:r>
          </w:p>
        </w:tc>
        <w:tc>
          <w:tcPr>
            <w:tcW w:w="2836" w:type="dxa"/>
            <w:shd w:val="clear" w:color="auto" w:fill="auto"/>
            <w:vAlign w:val="center"/>
            <w:hideMark/>
          </w:tcPr>
          <w:p w14:paraId="2A8153E2" w14:textId="77777777" w:rsidR="004033B5" w:rsidRPr="004033B5" w:rsidRDefault="004033B5" w:rsidP="004033B5">
            <w:pPr>
              <w:rPr>
                <w:sz w:val="22"/>
                <w:szCs w:val="22"/>
              </w:rPr>
            </w:pPr>
            <w:r w:rsidRPr="004033B5">
              <w:rPr>
                <w:snapToGrid w:val="0"/>
                <w:sz w:val="22"/>
                <w:szCs w:val="22"/>
              </w:rPr>
              <w:t>Расходы на приобретение (производство) энергетических ресурсов, холодной воды и теплоносителя</w:t>
            </w:r>
          </w:p>
        </w:tc>
        <w:tc>
          <w:tcPr>
            <w:tcW w:w="1559" w:type="dxa"/>
            <w:tcBorders>
              <w:top w:val="nil"/>
              <w:left w:val="single" w:sz="4" w:space="0" w:color="auto"/>
              <w:bottom w:val="single" w:sz="4" w:space="0" w:color="auto"/>
              <w:right w:val="single" w:sz="4" w:space="0" w:color="auto"/>
            </w:tcBorders>
            <w:shd w:val="clear" w:color="auto" w:fill="auto"/>
            <w:vAlign w:val="center"/>
          </w:tcPr>
          <w:p w14:paraId="3E7BC4B7" w14:textId="77777777" w:rsidR="004033B5" w:rsidRPr="004033B5" w:rsidRDefault="004033B5" w:rsidP="004033B5">
            <w:pPr>
              <w:jc w:val="center"/>
              <w:rPr>
                <w:snapToGrid w:val="0"/>
                <w:color w:val="000000"/>
                <w:sz w:val="22"/>
                <w:szCs w:val="22"/>
                <w:highlight w:val="yellow"/>
              </w:rPr>
            </w:pPr>
            <w:r w:rsidRPr="004033B5">
              <w:rPr>
                <w:snapToGrid w:val="0"/>
                <w:sz w:val="22"/>
                <w:szCs w:val="22"/>
              </w:rPr>
              <w:t>4 518</w:t>
            </w:r>
          </w:p>
        </w:tc>
        <w:tc>
          <w:tcPr>
            <w:tcW w:w="1418" w:type="dxa"/>
            <w:tcBorders>
              <w:top w:val="nil"/>
              <w:left w:val="single" w:sz="4" w:space="0" w:color="auto"/>
              <w:bottom w:val="single" w:sz="4" w:space="0" w:color="auto"/>
              <w:right w:val="single" w:sz="4" w:space="0" w:color="auto"/>
            </w:tcBorders>
            <w:shd w:val="clear" w:color="auto" w:fill="auto"/>
            <w:vAlign w:val="center"/>
          </w:tcPr>
          <w:p w14:paraId="2D36827D" w14:textId="77777777" w:rsidR="004033B5" w:rsidRPr="004033B5" w:rsidRDefault="004033B5" w:rsidP="004033B5">
            <w:pPr>
              <w:jc w:val="center"/>
              <w:rPr>
                <w:snapToGrid w:val="0"/>
                <w:color w:val="000000"/>
                <w:sz w:val="22"/>
                <w:szCs w:val="22"/>
                <w:highlight w:val="yellow"/>
              </w:rPr>
            </w:pPr>
            <w:r w:rsidRPr="004033B5">
              <w:rPr>
                <w:snapToGrid w:val="0"/>
                <w:sz w:val="22"/>
                <w:szCs w:val="22"/>
              </w:rPr>
              <w:t>3 700</w:t>
            </w:r>
          </w:p>
        </w:tc>
        <w:tc>
          <w:tcPr>
            <w:tcW w:w="1275" w:type="dxa"/>
            <w:tcBorders>
              <w:top w:val="nil"/>
              <w:left w:val="nil"/>
              <w:bottom w:val="single" w:sz="4" w:space="0" w:color="auto"/>
              <w:right w:val="single" w:sz="4" w:space="0" w:color="auto"/>
            </w:tcBorders>
            <w:shd w:val="clear" w:color="auto" w:fill="auto"/>
            <w:vAlign w:val="center"/>
          </w:tcPr>
          <w:p w14:paraId="1F38BF5E" w14:textId="77777777" w:rsidR="004033B5" w:rsidRPr="004033B5" w:rsidRDefault="004033B5" w:rsidP="004033B5">
            <w:pPr>
              <w:jc w:val="center"/>
              <w:rPr>
                <w:snapToGrid w:val="0"/>
                <w:color w:val="000000"/>
                <w:sz w:val="22"/>
                <w:szCs w:val="22"/>
                <w:highlight w:val="yellow"/>
              </w:rPr>
            </w:pPr>
            <w:r w:rsidRPr="004033B5">
              <w:rPr>
                <w:snapToGrid w:val="0"/>
                <w:sz w:val="22"/>
                <w:szCs w:val="22"/>
              </w:rPr>
              <w:t>-818</w:t>
            </w:r>
          </w:p>
        </w:tc>
        <w:tc>
          <w:tcPr>
            <w:tcW w:w="1418" w:type="dxa"/>
            <w:tcBorders>
              <w:top w:val="nil"/>
              <w:left w:val="nil"/>
              <w:bottom w:val="single" w:sz="4" w:space="0" w:color="auto"/>
              <w:right w:val="single" w:sz="4" w:space="0" w:color="auto"/>
            </w:tcBorders>
            <w:shd w:val="clear" w:color="auto" w:fill="auto"/>
            <w:vAlign w:val="center"/>
          </w:tcPr>
          <w:p w14:paraId="5F123756" w14:textId="77777777" w:rsidR="004033B5" w:rsidRPr="004033B5" w:rsidRDefault="004033B5" w:rsidP="004033B5">
            <w:pPr>
              <w:jc w:val="center"/>
              <w:rPr>
                <w:snapToGrid w:val="0"/>
                <w:color w:val="000000"/>
                <w:sz w:val="22"/>
                <w:szCs w:val="22"/>
                <w:highlight w:val="yellow"/>
              </w:rPr>
            </w:pPr>
            <w:r w:rsidRPr="004033B5">
              <w:rPr>
                <w:snapToGrid w:val="0"/>
                <w:sz w:val="22"/>
                <w:szCs w:val="22"/>
              </w:rPr>
              <w:t>3 833</w:t>
            </w:r>
          </w:p>
        </w:tc>
        <w:tc>
          <w:tcPr>
            <w:tcW w:w="1559" w:type="dxa"/>
            <w:tcBorders>
              <w:top w:val="nil"/>
              <w:left w:val="nil"/>
              <w:bottom w:val="single" w:sz="4" w:space="0" w:color="auto"/>
              <w:right w:val="single" w:sz="4" w:space="0" w:color="auto"/>
            </w:tcBorders>
            <w:shd w:val="clear" w:color="auto" w:fill="auto"/>
            <w:vAlign w:val="center"/>
          </w:tcPr>
          <w:p w14:paraId="58E1D54D" w14:textId="77777777" w:rsidR="004033B5" w:rsidRPr="004033B5" w:rsidRDefault="004033B5" w:rsidP="004033B5">
            <w:pPr>
              <w:jc w:val="center"/>
              <w:rPr>
                <w:snapToGrid w:val="0"/>
                <w:color w:val="000000"/>
                <w:sz w:val="22"/>
                <w:szCs w:val="22"/>
                <w:highlight w:val="yellow"/>
              </w:rPr>
            </w:pPr>
            <w:r w:rsidRPr="004033B5">
              <w:rPr>
                <w:snapToGrid w:val="0"/>
                <w:sz w:val="22"/>
                <w:szCs w:val="22"/>
              </w:rPr>
              <w:t>3 949</w:t>
            </w:r>
          </w:p>
        </w:tc>
      </w:tr>
      <w:tr w:rsidR="004033B5" w:rsidRPr="004033B5" w14:paraId="60223057" w14:textId="77777777" w:rsidTr="00E6267D">
        <w:trPr>
          <w:trHeight w:val="360"/>
        </w:trPr>
        <w:tc>
          <w:tcPr>
            <w:tcW w:w="567" w:type="dxa"/>
            <w:shd w:val="clear" w:color="auto" w:fill="auto"/>
            <w:vAlign w:val="center"/>
            <w:hideMark/>
          </w:tcPr>
          <w:p w14:paraId="03E5E7BA" w14:textId="77777777" w:rsidR="004033B5" w:rsidRPr="004033B5" w:rsidRDefault="004033B5" w:rsidP="004033B5">
            <w:pPr>
              <w:ind w:left="-108" w:right="-157"/>
              <w:jc w:val="center"/>
              <w:rPr>
                <w:sz w:val="22"/>
                <w:szCs w:val="22"/>
              </w:rPr>
            </w:pPr>
            <w:r w:rsidRPr="004033B5">
              <w:rPr>
                <w:sz w:val="22"/>
                <w:szCs w:val="22"/>
              </w:rPr>
              <w:t>4</w:t>
            </w:r>
          </w:p>
        </w:tc>
        <w:tc>
          <w:tcPr>
            <w:tcW w:w="2836" w:type="dxa"/>
            <w:shd w:val="clear" w:color="auto" w:fill="auto"/>
            <w:vAlign w:val="center"/>
            <w:hideMark/>
          </w:tcPr>
          <w:p w14:paraId="25F76B17" w14:textId="77777777" w:rsidR="004033B5" w:rsidRPr="004033B5" w:rsidRDefault="004033B5" w:rsidP="004033B5">
            <w:pPr>
              <w:rPr>
                <w:sz w:val="22"/>
                <w:szCs w:val="22"/>
              </w:rPr>
            </w:pPr>
            <w:r w:rsidRPr="004033B5">
              <w:rPr>
                <w:snapToGrid w:val="0"/>
                <w:sz w:val="22"/>
                <w:szCs w:val="22"/>
              </w:rPr>
              <w:t>Прибыль</w:t>
            </w:r>
          </w:p>
        </w:tc>
        <w:tc>
          <w:tcPr>
            <w:tcW w:w="1559" w:type="dxa"/>
            <w:tcBorders>
              <w:top w:val="nil"/>
              <w:left w:val="single" w:sz="4" w:space="0" w:color="auto"/>
              <w:bottom w:val="single" w:sz="4" w:space="0" w:color="auto"/>
              <w:right w:val="single" w:sz="4" w:space="0" w:color="auto"/>
            </w:tcBorders>
            <w:shd w:val="clear" w:color="auto" w:fill="auto"/>
            <w:vAlign w:val="center"/>
          </w:tcPr>
          <w:p w14:paraId="1FD424C1" w14:textId="77777777" w:rsidR="004033B5" w:rsidRPr="004033B5" w:rsidRDefault="004033B5" w:rsidP="004033B5">
            <w:pPr>
              <w:jc w:val="center"/>
              <w:rPr>
                <w:snapToGrid w:val="0"/>
                <w:color w:val="000000"/>
                <w:sz w:val="22"/>
                <w:szCs w:val="22"/>
                <w:highlight w:val="yellow"/>
              </w:rPr>
            </w:pPr>
            <w:r w:rsidRPr="004033B5">
              <w:rPr>
                <w:snapToGrid w:val="0"/>
                <w:sz w:val="22"/>
                <w:szCs w:val="22"/>
              </w:rPr>
              <w:t>0</w:t>
            </w:r>
          </w:p>
        </w:tc>
        <w:tc>
          <w:tcPr>
            <w:tcW w:w="1418" w:type="dxa"/>
            <w:tcBorders>
              <w:top w:val="nil"/>
              <w:left w:val="single" w:sz="4" w:space="0" w:color="auto"/>
              <w:bottom w:val="single" w:sz="4" w:space="0" w:color="auto"/>
              <w:right w:val="single" w:sz="4" w:space="0" w:color="auto"/>
            </w:tcBorders>
            <w:shd w:val="clear" w:color="auto" w:fill="auto"/>
            <w:vAlign w:val="center"/>
          </w:tcPr>
          <w:p w14:paraId="2892B9F6" w14:textId="77777777" w:rsidR="004033B5" w:rsidRPr="004033B5" w:rsidRDefault="004033B5" w:rsidP="004033B5">
            <w:pPr>
              <w:jc w:val="center"/>
              <w:rPr>
                <w:snapToGrid w:val="0"/>
                <w:color w:val="000000"/>
                <w:sz w:val="22"/>
                <w:szCs w:val="22"/>
                <w:highlight w:val="yellow"/>
              </w:rPr>
            </w:pPr>
            <w:r w:rsidRPr="004033B5">
              <w:rPr>
                <w:snapToGrid w:val="0"/>
                <w:sz w:val="22"/>
                <w:szCs w:val="22"/>
              </w:rPr>
              <w:t>0</w:t>
            </w:r>
          </w:p>
        </w:tc>
        <w:tc>
          <w:tcPr>
            <w:tcW w:w="1275" w:type="dxa"/>
            <w:tcBorders>
              <w:top w:val="nil"/>
              <w:left w:val="nil"/>
              <w:bottom w:val="single" w:sz="4" w:space="0" w:color="auto"/>
              <w:right w:val="single" w:sz="4" w:space="0" w:color="auto"/>
            </w:tcBorders>
            <w:shd w:val="clear" w:color="auto" w:fill="auto"/>
            <w:vAlign w:val="center"/>
          </w:tcPr>
          <w:p w14:paraId="1FF4CE89" w14:textId="77777777" w:rsidR="004033B5" w:rsidRPr="004033B5" w:rsidRDefault="004033B5" w:rsidP="004033B5">
            <w:pPr>
              <w:jc w:val="center"/>
              <w:rPr>
                <w:snapToGrid w:val="0"/>
                <w:color w:val="000000"/>
                <w:sz w:val="22"/>
                <w:szCs w:val="22"/>
                <w:highlight w:val="yellow"/>
              </w:rPr>
            </w:pPr>
            <w:r w:rsidRPr="004033B5">
              <w:rPr>
                <w:snapToGrid w:val="0"/>
                <w:sz w:val="22"/>
                <w:szCs w:val="22"/>
              </w:rPr>
              <w:t>0</w:t>
            </w:r>
          </w:p>
        </w:tc>
        <w:tc>
          <w:tcPr>
            <w:tcW w:w="1418" w:type="dxa"/>
            <w:tcBorders>
              <w:top w:val="nil"/>
              <w:left w:val="nil"/>
              <w:bottom w:val="single" w:sz="4" w:space="0" w:color="auto"/>
              <w:right w:val="single" w:sz="4" w:space="0" w:color="auto"/>
            </w:tcBorders>
            <w:shd w:val="clear" w:color="auto" w:fill="auto"/>
            <w:vAlign w:val="center"/>
          </w:tcPr>
          <w:p w14:paraId="0DA43224" w14:textId="77777777" w:rsidR="004033B5" w:rsidRPr="004033B5" w:rsidRDefault="004033B5" w:rsidP="004033B5">
            <w:pPr>
              <w:jc w:val="center"/>
              <w:rPr>
                <w:snapToGrid w:val="0"/>
                <w:color w:val="000000"/>
                <w:sz w:val="22"/>
                <w:szCs w:val="22"/>
                <w:highlight w:val="yellow"/>
              </w:rPr>
            </w:pPr>
            <w:r w:rsidRPr="004033B5">
              <w:rPr>
                <w:snapToGrid w:val="0"/>
                <w:sz w:val="22"/>
                <w:szCs w:val="22"/>
              </w:rPr>
              <w:t>0</w:t>
            </w:r>
          </w:p>
        </w:tc>
        <w:tc>
          <w:tcPr>
            <w:tcW w:w="1559" w:type="dxa"/>
            <w:tcBorders>
              <w:top w:val="nil"/>
              <w:left w:val="nil"/>
              <w:bottom w:val="single" w:sz="4" w:space="0" w:color="auto"/>
              <w:right w:val="single" w:sz="4" w:space="0" w:color="auto"/>
            </w:tcBorders>
            <w:shd w:val="clear" w:color="auto" w:fill="auto"/>
            <w:vAlign w:val="center"/>
          </w:tcPr>
          <w:p w14:paraId="6F2456C8" w14:textId="77777777" w:rsidR="004033B5" w:rsidRPr="004033B5" w:rsidRDefault="004033B5" w:rsidP="004033B5">
            <w:pPr>
              <w:jc w:val="center"/>
              <w:rPr>
                <w:snapToGrid w:val="0"/>
                <w:color w:val="000000"/>
                <w:sz w:val="22"/>
                <w:szCs w:val="22"/>
                <w:highlight w:val="yellow"/>
              </w:rPr>
            </w:pPr>
            <w:r w:rsidRPr="004033B5">
              <w:rPr>
                <w:snapToGrid w:val="0"/>
                <w:sz w:val="22"/>
                <w:szCs w:val="22"/>
              </w:rPr>
              <w:t>0</w:t>
            </w:r>
          </w:p>
        </w:tc>
      </w:tr>
      <w:tr w:rsidR="004033B5" w:rsidRPr="004033B5" w14:paraId="30C2CC60" w14:textId="77777777" w:rsidTr="00E6267D">
        <w:trPr>
          <w:trHeight w:val="464"/>
        </w:trPr>
        <w:tc>
          <w:tcPr>
            <w:tcW w:w="567" w:type="dxa"/>
            <w:shd w:val="clear" w:color="auto" w:fill="auto"/>
            <w:vAlign w:val="center"/>
          </w:tcPr>
          <w:p w14:paraId="1AA552D9" w14:textId="77777777" w:rsidR="004033B5" w:rsidRPr="004033B5" w:rsidRDefault="004033B5" w:rsidP="004033B5">
            <w:pPr>
              <w:ind w:left="-108" w:right="-157"/>
              <w:jc w:val="center"/>
              <w:rPr>
                <w:sz w:val="22"/>
                <w:szCs w:val="22"/>
              </w:rPr>
            </w:pPr>
            <w:r w:rsidRPr="004033B5">
              <w:rPr>
                <w:sz w:val="22"/>
                <w:szCs w:val="22"/>
              </w:rPr>
              <w:t>5</w:t>
            </w:r>
          </w:p>
        </w:tc>
        <w:tc>
          <w:tcPr>
            <w:tcW w:w="2836" w:type="dxa"/>
            <w:shd w:val="clear" w:color="auto" w:fill="auto"/>
            <w:vAlign w:val="center"/>
          </w:tcPr>
          <w:p w14:paraId="53680F1F" w14:textId="77777777" w:rsidR="004033B5" w:rsidRPr="004033B5" w:rsidRDefault="004033B5" w:rsidP="004033B5">
            <w:pPr>
              <w:rPr>
                <w:sz w:val="22"/>
                <w:szCs w:val="22"/>
              </w:rPr>
            </w:pPr>
            <w:r w:rsidRPr="004033B5">
              <w:rPr>
                <w:snapToGrid w:val="0"/>
                <w:sz w:val="22"/>
                <w:szCs w:val="22"/>
              </w:rPr>
              <w:t>Расчетная предпринимательская прибыль</w:t>
            </w:r>
          </w:p>
        </w:tc>
        <w:tc>
          <w:tcPr>
            <w:tcW w:w="1559" w:type="dxa"/>
            <w:tcBorders>
              <w:top w:val="nil"/>
              <w:left w:val="single" w:sz="4" w:space="0" w:color="auto"/>
              <w:bottom w:val="single" w:sz="4" w:space="0" w:color="auto"/>
              <w:right w:val="single" w:sz="4" w:space="0" w:color="auto"/>
            </w:tcBorders>
            <w:shd w:val="clear" w:color="auto" w:fill="auto"/>
            <w:vAlign w:val="center"/>
          </w:tcPr>
          <w:p w14:paraId="5A18EC41" w14:textId="77777777" w:rsidR="004033B5" w:rsidRPr="004033B5" w:rsidRDefault="004033B5" w:rsidP="004033B5">
            <w:pPr>
              <w:jc w:val="center"/>
              <w:rPr>
                <w:snapToGrid w:val="0"/>
                <w:color w:val="000000"/>
                <w:sz w:val="22"/>
                <w:szCs w:val="22"/>
              </w:rPr>
            </w:pPr>
            <w:r w:rsidRPr="004033B5">
              <w:rPr>
                <w:snapToGrid w:val="0"/>
                <w:sz w:val="22"/>
                <w:szCs w:val="22"/>
              </w:rPr>
              <w:t>0</w:t>
            </w:r>
          </w:p>
        </w:tc>
        <w:tc>
          <w:tcPr>
            <w:tcW w:w="1418" w:type="dxa"/>
            <w:tcBorders>
              <w:top w:val="nil"/>
              <w:left w:val="single" w:sz="4" w:space="0" w:color="auto"/>
              <w:bottom w:val="single" w:sz="4" w:space="0" w:color="auto"/>
              <w:right w:val="single" w:sz="4" w:space="0" w:color="auto"/>
            </w:tcBorders>
            <w:shd w:val="clear" w:color="auto" w:fill="auto"/>
            <w:vAlign w:val="center"/>
          </w:tcPr>
          <w:p w14:paraId="092C6B35" w14:textId="77777777" w:rsidR="004033B5" w:rsidRPr="004033B5" w:rsidRDefault="004033B5" w:rsidP="004033B5">
            <w:pPr>
              <w:jc w:val="center"/>
              <w:rPr>
                <w:snapToGrid w:val="0"/>
                <w:color w:val="000000"/>
                <w:sz w:val="22"/>
                <w:szCs w:val="22"/>
              </w:rPr>
            </w:pPr>
            <w:r w:rsidRPr="004033B5">
              <w:rPr>
                <w:snapToGrid w:val="0"/>
                <w:sz w:val="22"/>
                <w:szCs w:val="22"/>
              </w:rPr>
              <w:t>0</w:t>
            </w:r>
          </w:p>
        </w:tc>
        <w:tc>
          <w:tcPr>
            <w:tcW w:w="1275" w:type="dxa"/>
            <w:tcBorders>
              <w:top w:val="nil"/>
              <w:left w:val="nil"/>
              <w:bottom w:val="single" w:sz="4" w:space="0" w:color="auto"/>
              <w:right w:val="single" w:sz="4" w:space="0" w:color="auto"/>
            </w:tcBorders>
            <w:shd w:val="clear" w:color="auto" w:fill="auto"/>
            <w:vAlign w:val="center"/>
          </w:tcPr>
          <w:p w14:paraId="081991D2" w14:textId="77777777" w:rsidR="004033B5" w:rsidRPr="004033B5" w:rsidRDefault="004033B5" w:rsidP="004033B5">
            <w:pPr>
              <w:jc w:val="center"/>
              <w:rPr>
                <w:snapToGrid w:val="0"/>
                <w:color w:val="000000"/>
                <w:sz w:val="22"/>
                <w:szCs w:val="22"/>
              </w:rPr>
            </w:pPr>
            <w:r w:rsidRPr="004033B5">
              <w:rPr>
                <w:snapToGrid w:val="0"/>
                <w:sz w:val="22"/>
                <w:szCs w:val="22"/>
              </w:rPr>
              <w:t>0</w:t>
            </w:r>
          </w:p>
        </w:tc>
        <w:tc>
          <w:tcPr>
            <w:tcW w:w="1418" w:type="dxa"/>
            <w:tcBorders>
              <w:top w:val="nil"/>
              <w:left w:val="nil"/>
              <w:bottom w:val="single" w:sz="4" w:space="0" w:color="auto"/>
              <w:right w:val="single" w:sz="4" w:space="0" w:color="auto"/>
            </w:tcBorders>
            <w:shd w:val="clear" w:color="auto" w:fill="auto"/>
            <w:vAlign w:val="center"/>
          </w:tcPr>
          <w:p w14:paraId="57FBD64B" w14:textId="77777777" w:rsidR="004033B5" w:rsidRPr="004033B5" w:rsidRDefault="004033B5" w:rsidP="004033B5">
            <w:pPr>
              <w:jc w:val="center"/>
              <w:rPr>
                <w:snapToGrid w:val="0"/>
                <w:color w:val="000000"/>
                <w:sz w:val="22"/>
                <w:szCs w:val="22"/>
              </w:rPr>
            </w:pPr>
            <w:r w:rsidRPr="004033B5">
              <w:rPr>
                <w:snapToGrid w:val="0"/>
                <w:sz w:val="22"/>
                <w:szCs w:val="22"/>
              </w:rPr>
              <w:t>0</w:t>
            </w:r>
          </w:p>
        </w:tc>
        <w:tc>
          <w:tcPr>
            <w:tcW w:w="1559" w:type="dxa"/>
            <w:tcBorders>
              <w:top w:val="nil"/>
              <w:left w:val="nil"/>
              <w:bottom w:val="single" w:sz="4" w:space="0" w:color="auto"/>
              <w:right w:val="single" w:sz="4" w:space="0" w:color="auto"/>
            </w:tcBorders>
            <w:shd w:val="clear" w:color="auto" w:fill="auto"/>
            <w:vAlign w:val="center"/>
          </w:tcPr>
          <w:p w14:paraId="7358CD24" w14:textId="77777777" w:rsidR="004033B5" w:rsidRPr="004033B5" w:rsidRDefault="004033B5" w:rsidP="004033B5">
            <w:pPr>
              <w:jc w:val="center"/>
              <w:rPr>
                <w:snapToGrid w:val="0"/>
                <w:color w:val="000000"/>
                <w:sz w:val="22"/>
                <w:szCs w:val="22"/>
              </w:rPr>
            </w:pPr>
            <w:r w:rsidRPr="004033B5">
              <w:rPr>
                <w:snapToGrid w:val="0"/>
                <w:sz w:val="22"/>
                <w:szCs w:val="22"/>
              </w:rPr>
              <w:t>0</w:t>
            </w:r>
          </w:p>
        </w:tc>
      </w:tr>
      <w:tr w:rsidR="004033B5" w:rsidRPr="004033B5" w14:paraId="4472C606" w14:textId="77777777" w:rsidTr="00E6267D">
        <w:trPr>
          <w:trHeight w:val="967"/>
        </w:trPr>
        <w:tc>
          <w:tcPr>
            <w:tcW w:w="567" w:type="dxa"/>
            <w:shd w:val="clear" w:color="auto" w:fill="auto"/>
            <w:vAlign w:val="center"/>
            <w:hideMark/>
          </w:tcPr>
          <w:p w14:paraId="3C2740BD" w14:textId="77777777" w:rsidR="004033B5" w:rsidRPr="004033B5" w:rsidRDefault="004033B5" w:rsidP="004033B5">
            <w:pPr>
              <w:ind w:left="-108" w:right="-157"/>
              <w:jc w:val="center"/>
              <w:rPr>
                <w:sz w:val="22"/>
                <w:szCs w:val="22"/>
              </w:rPr>
            </w:pPr>
            <w:r w:rsidRPr="004033B5">
              <w:rPr>
                <w:sz w:val="22"/>
                <w:szCs w:val="22"/>
              </w:rPr>
              <w:t>6</w:t>
            </w:r>
          </w:p>
        </w:tc>
        <w:tc>
          <w:tcPr>
            <w:tcW w:w="2836" w:type="dxa"/>
            <w:shd w:val="clear" w:color="auto" w:fill="auto"/>
            <w:vAlign w:val="center"/>
            <w:hideMark/>
          </w:tcPr>
          <w:p w14:paraId="48EB5F89" w14:textId="77777777" w:rsidR="004033B5" w:rsidRPr="004033B5" w:rsidRDefault="004033B5" w:rsidP="004033B5">
            <w:pPr>
              <w:rPr>
                <w:sz w:val="22"/>
                <w:szCs w:val="22"/>
              </w:rPr>
            </w:pPr>
            <w:r w:rsidRPr="004033B5">
              <w:rPr>
                <w:snapToGrid w:val="0"/>
                <w:sz w:val="22"/>
                <w:szCs w:val="22"/>
              </w:rPr>
              <w:t>Результаты деятельности до перехода к регулированию цен (тарифов) на основе долгосрочных параметров регулирования</w:t>
            </w:r>
          </w:p>
        </w:tc>
        <w:tc>
          <w:tcPr>
            <w:tcW w:w="1559" w:type="dxa"/>
            <w:tcBorders>
              <w:top w:val="nil"/>
              <w:left w:val="single" w:sz="4" w:space="0" w:color="auto"/>
              <w:bottom w:val="single" w:sz="4" w:space="0" w:color="auto"/>
              <w:right w:val="single" w:sz="4" w:space="0" w:color="auto"/>
            </w:tcBorders>
            <w:shd w:val="clear" w:color="auto" w:fill="auto"/>
            <w:vAlign w:val="center"/>
          </w:tcPr>
          <w:p w14:paraId="08BCF28D" w14:textId="77777777" w:rsidR="004033B5" w:rsidRPr="004033B5" w:rsidRDefault="004033B5" w:rsidP="004033B5">
            <w:pPr>
              <w:jc w:val="center"/>
              <w:rPr>
                <w:snapToGrid w:val="0"/>
                <w:color w:val="000000"/>
                <w:sz w:val="22"/>
                <w:szCs w:val="22"/>
              </w:rPr>
            </w:pPr>
            <w:r w:rsidRPr="004033B5">
              <w:rPr>
                <w:snapToGrid w:val="0"/>
                <w:sz w:val="22"/>
                <w:szCs w:val="22"/>
              </w:rPr>
              <w:t>0</w:t>
            </w:r>
          </w:p>
        </w:tc>
        <w:tc>
          <w:tcPr>
            <w:tcW w:w="1418" w:type="dxa"/>
            <w:tcBorders>
              <w:top w:val="nil"/>
              <w:left w:val="single" w:sz="4" w:space="0" w:color="auto"/>
              <w:bottom w:val="single" w:sz="4" w:space="0" w:color="auto"/>
              <w:right w:val="single" w:sz="4" w:space="0" w:color="auto"/>
            </w:tcBorders>
            <w:shd w:val="clear" w:color="auto" w:fill="auto"/>
            <w:vAlign w:val="center"/>
          </w:tcPr>
          <w:p w14:paraId="53B1AE4A" w14:textId="77777777" w:rsidR="004033B5" w:rsidRPr="004033B5" w:rsidRDefault="004033B5" w:rsidP="004033B5">
            <w:pPr>
              <w:jc w:val="center"/>
              <w:rPr>
                <w:snapToGrid w:val="0"/>
                <w:color w:val="000000"/>
                <w:sz w:val="22"/>
                <w:szCs w:val="22"/>
              </w:rPr>
            </w:pPr>
            <w:r w:rsidRPr="004033B5">
              <w:rPr>
                <w:snapToGrid w:val="0"/>
                <w:sz w:val="22"/>
                <w:szCs w:val="22"/>
              </w:rPr>
              <w:t>0</w:t>
            </w:r>
          </w:p>
        </w:tc>
        <w:tc>
          <w:tcPr>
            <w:tcW w:w="1275" w:type="dxa"/>
            <w:tcBorders>
              <w:top w:val="nil"/>
              <w:left w:val="nil"/>
              <w:bottom w:val="single" w:sz="4" w:space="0" w:color="auto"/>
              <w:right w:val="single" w:sz="4" w:space="0" w:color="auto"/>
            </w:tcBorders>
            <w:shd w:val="clear" w:color="auto" w:fill="auto"/>
            <w:vAlign w:val="center"/>
          </w:tcPr>
          <w:p w14:paraId="62782705" w14:textId="77777777" w:rsidR="004033B5" w:rsidRPr="004033B5" w:rsidRDefault="004033B5" w:rsidP="004033B5">
            <w:pPr>
              <w:jc w:val="center"/>
              <w:rPr>
                <w:snapToGrid w:val="0"/>
                <w:color w:val="000000"/>
                <w:sz w:val="22"/>
                <w:szCs w:val="22"/>
              </w:rPr>
            </w:pPr>
            <w:r w:rsidRPr="004033B5">
              <w:rPr>
                <w:snapToGrid w:val="0"/>
                <w:sz w:val="22"/>
                <w:szCs w:val="22"/>
              </w:rPr>
              <w:t>0</w:t>
            </w:r>
          </w:p>
        </w:tc>
        <w:tc>
          <w:tcPr>
            <w:tcW w:w="1418" w:type="dxa"/>
            <w:tcBorders>
              <w:top w:val="nil"/>
              <w:left w:val="nil"/>
              <w:bottom w:val="single" w:sz="4" w:space="0" w:color="auto"/>
              <w:right w:val="single" w:sz="4" w:space="0" w:color="auto"/>
            </w:tcBorders>
            <w:shd w:val="clear" w:color="auto" w:fill="auto"/>
            <w:vAlign w:val="center"/>
          </w:tcPr>
          <w:p w14:paraId="367DD85D" w14:textId="77777777" w:rsidR="004033B5" w:rsidRPr="004033B5" w:rsidRDefault="004033B5" w:rsidP="004033B5">
            <w:pPr>
              <w:jc w:val="center"/>
              <w:rPr>
                <w:snapToGrid w:val="0"/>
                <w:color w:val="000000"/>
                <w:sz w:val="22"/>
                <w:szCs w:val="22"/>
              </w:rPr>
            </w:pPr>
            <w:r w:rsidRPr="004033B5">
              <w:rPr>
                <w:snapToGrid w:val="0"/>
                <w:sz w:val="22"/>
                <w:szCs w:val="22"/>
              </w:rPr>
              <w:t>0</w:t>
            </w:r>
          </w:p>
        </w:tc>
        <w:tc>
          <w:tcPr>
            <w:tcW w:w="1559" w:type="dxa"/>
            <w:tcBorders>
              <w:top w:val="nil"/>
              <w:left w:val="nil"/>
              <w:bottom w:val="single" w:sz="4" w:space="0" w:color="auto"/>
              <w:right w:val="single" w:sz="4" w:space="0" w:color="auto"/>
            </w:tcBorders>
            <w:shd w:val="clear" w:color="auto" w:fill="auto"/>
            <w:vAlign w:val="center"/>
          </w:tcPr>
          <w:p w14:paraId="14E230B1" w14:textId="77777777" w:rsidR="004033B5" w:rsidRPr="004033B5" w:rsidRDefault="004033B5" w:rsidP="004033B5">
            <w:pPr>
              <w:jc w:val="center"/>
              <w:rPr>
                <w:snapToGrid w:val="0"/>
                <w:color w:val="000000"/>
                <w:sz w:val="22"/>
                <w:szCs w:val="22"/>
              </w:rPr>
            </w:pPr>
            <w:r w:rsidRPr="004033B5">
              <w:rPr>
                <w:snapToGrid w:val="0"/>
                <w:sz w:val="22"/>
                <w:szCs w:val="22"/>
              </w:rPr>
              <w:t>0</w:t>
            </w:r>
          </w:p>
        </w:tc>
      </w:tr>
      <w:tr w:rsidR="004033B5" w:rsidRPr="004033B5" w14:paraId="2C4A0283" w14:textId="77777777" w:rsidTr="00E6267D">
        <w:trPr>
          <w:trHeight w:val="1279"/>
        </w:trPr>
        <w:tc>
          <w:tcPr>
            <w:tcW w:w="567" w:type="dxa"/>
            <w:shd w:val="clear" w:color="auto" w:fill="auto"/>
            <w:vAlign w:val="center"/>
            <w:hideMark/>
          </w:tcPr>
          <w:p w14:paraId="0223B837" w14:textId="77777777" w:rsidR="004033B5" w:rsidRPr="004033B5" w:rsidRDefault="004033B5" w:rsidP="004033B5">
            <w:pPr>
              <w:ind w:left="-108" w:right="-157"/>
              <w:jc w:val="center"/>
              <w:rPr>
                <w:sz w:val="22"/>
                <w:szCs w:val="22"/>
              </w:rPr>
            </w:pPr>
            <w:r w:rsidRPr="004033B5">
              <w:rPr>
                <w:sz w:val="22"/>
                <w:szCs w:val="22"/>
              </w:rPr>
              <w:t>7</w:t>
            </w:r>
          </w:p>
        </w:tc>
        <w:tc>
          <w:tcPr>
            <w:tcW w:w="2836" w:type="dxa"/>
            <w:shd w:val="clear" w:color="auto" w:fill="auto"/>
            <w:vAlign w:val="center"/>
            <w:hideMark/>
          </w:tcPr>
          <w:p w14:paraId="2F5EB5E7" w14:textId="77777777" w:rsidR="004033B5" w:rsidRPr="004033B5" w:rsidRDefault="004033B5" w:rsidP="004033B5">
            <w:pPr>
              <w:rPr>
                <w:sz w:val="22"/>
                <w:szCs w:val="22"/>
              </w:rPr>
            </w:pPr>
            <w:r w:rsidRPr="004033B5">
              <w:rPr>
                <w:snapToGrid w:val="0"/>
                <w:sz w:val="22"/>
                <w:szCs w:val="22"/>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5F7520EE" w14:textId="77777777" w:rsidR="004033B5" w:rsidRPr="004033B5" w:rsidRDefault="004033B5" w:rsidP="004033B5">
            <w:pPr>
              <w:jc w:val="center"/>
              <w:rPr>
                <w:snapToGrid w:val="0"/>
                <w:color w:val="000000"/>
                <w:sz w:val="22"/>
                <w:szCs w:val="22"/>
              </w:rPr>
            </w:pPr>
            <w:r w:rsidRPr="004033B5">
              <w:rPr>
                <w:snapToGrid w:val="0"/>
                <w:sz w:val="22"/>
                <w:szCs w:val="22"/>
              </w:rPr>
              <w:t>0</w:t>
            </w:r>
          </w:p>
        </w:tc>
        <w:tc>
          <w:tcPr>
            <w:tcW w:w="1418" w:type="dxa"/>
            <w:tcBorders>
              <w:top w:val="nil"/>
              <w:left w:val="single" w:sz="4" w:space="0" w:color="auto"/>
              <w:bottom w:val="single" w:sz="4" w:space="0" w:color="auto"/>
              <w:right w:val="single" w:sz="4" w:space="0" w:color="auto"/>
            </w:tcBorders>
            <w:shd w:val="clear" w:color="auto" w:fill="auto"/>
            <w:vAlign w:val="center"/>
          </w:tcPr>
          <w:p w14:paraId="2B7D3C47" w14:textId="77777777" w:rsidR="004033B5" w:rsidRPr="004033B5" w:rsidRDefault="004033B5" w:rsidP="004033B5">
            <w:pPr>
              <w:jc w:val="center"/>
              <w:rPr>
                <w:snapToGrid w:val="0"/>
                <w:color w:val="000000"/>
                <w:sz w:val="22"/>
                <w:szCs w:val="22"/>
              </w:rPr>
            </w:pPr>
            <w:r w:rsidRPr="004033B5">
              <w:rPr>
                <w:snapToGrid w:val="0"/>
                <w:sz w:val="22"/>
                <w:szCs w:val="22"/>
              </w:rPr>
              <w:t>0</w:t>
            </w:r>
          </w:p>
        </w:tc>
        <w:tc>
          <w:tcPr>
            <w:tcW w:w="1275" w:type="dxa"/>
            <w:tcBorders>
              <w:top w:val="nil"/>
              <w:left w:val="nil"/>
              <w:bottom w:val="single" w:sz="4" w:space="0" w:color="auto"/>
              <w:right w:val="single" w:sz="4" w:space="0" w:color="auto"/>
            </w:tcBorders>
            <w:shd w:val="clear" w:color="auto" w:fill="auto"/>
            <w:vAlign w:val="center"/>
          </w:tcPr>
          <w:p w14:paraId="7E7E4642" w14:textId="77777777" w:rsidR="004033B5" w:rsidRPr="004033B5" w:rsidRDefault="004033B5" w:rsidP="004033B5">
            <w:pPr>
              <w:jc w:val="center"/>
              <w:rPr>
                <w:snapToGrid w:val="0"/>
                <w:color w:val="000000"/>
                <w:sz w:val="22"/>
                <w:szCs w:val="22"/>
              </w:rPr>
            </w:pPr>
            <w:r w:rsidRPr="004033B5">
              <w:rPr>
                <w:snapToGrid w:val="0"/>
                <w:sz w:val="22"/>
                <w:szCs w:val="22"/>
              </w:rPr>
              <w:t>0</w:t>
            </w:r>
          </w:p>
        </w:tc>
        <w:tc>
          <w:tcPr>
            <w:tcW w:w="1418" w:type="dxa"/>
            <w:tcBorders>
              <w:top w:val="nil"/>
              <w:left w:val="nil"/>
              <w:bottom w:val="single" w:sz="4" w:space="0" w:color="auto"/>
              <w:right w:val="single" w:sz="4" w:space="0" w:color="auto"/>
            </w:tcBorders>
            <w:shd w:val="clear" w:color="auto" w:fill="auto"/>
            <w:vAlign w:val="center"/>
          </w:tcPr>
          <w:p w14:paraId="4D5A4358" w14:textId="77777777" w:rsidR="004033B5" w:rsidRPr="004033B5" w:rsidRDefault="004033B5" w:rsidP="004033B5">
            <w:pPr>
              <w:jc w:val="center"/>
              <w:rPr>
                <w:snapToGrid w:val="0"/>
                <w:color w:val="000000"/>
                <w:sz w:val="22"/>
                <w:szCs w:val="22"/>
              </w:rPr>
            </w:pPr>
            <w:r w:rsidRPr="004033B5">
              <w:rPr>
                <w:snapToGrid w:val="0"/>
                <w:sz w:val="22"/>
                <w:szCs w:val="22"/>
              </w:rPr>
              <w:t>0</w:t>
            </w:r>
          </w:p>
        </w:tc>
        <w:tc>
          <w:tcPr>
            <w:tcW w:w="1559" w:type="dxa"/>
            <w:tcBorders>
              <w:top w:val="nil"/>
              <w:left w:val="nil"/>
              <w:bottom w:val="single" w:sz="4" w:space="0" w:color="auto"/>
              <w:right w:val="single" w:sz="4" w:space="0" w:color="auto"/>
            </w:tcBorders>
            <w:shd w:val="clear" w:color="auto" w:fill="auto"/>
            <w:vAlign w:val="center"/>
          </w:tcPr>
          <w:p w14:paraId="1AD65A11" w14:textId="77777777" w:rsidR="004033B5" w:rsidRPr="004033B5" w:rsidRDefault="004033B5" w:rsidP="004033B5">
            <w:pPr>
              <w:jc w:val="center"/>
              <w:rPr>
                <w:snapToGrid w:val="0"/>
                <w:color w:val="000000"/>
                <w:sz w:val="22"/>
                <w:szCs w:val="22"/>
              </w:rPr>
            </w:pPr>
            <w:r w:rsidRPr="004033B5">
              <w:rPr>
                <w:snapToGrid w:val="0"/>
                <w:sz w:val="22"/>
                <w:szCs w:val="22"/>
              </w:rPr>
              <w:t>0</w:t>
            </w:r>
          </w:p>
        </w:tc>
      </w:tr>
      <w:tr w:rsidR="004033B5" w:rsidRPr="004033B5" w14:paraId="522B5EB4" w14:textId="77777777" w:rsidTr="00E6267D">
        <w:trPr>
          <w:trHeight w:val="971"/>
        </w:trPr>
        <w:tc>
          <w:tcPr>
            <w:tcW w:w="567" w:type="dxa"/>
            <w:shd w:val="clear" w:color="auto" w:fill="auto"/>
            <w:vAlign w:val="center"/>
            <w:hideMark/>
          </w:tcPr>
          <w:p w14:paraId="2E4F283E" w14:textId="77777777" w:rsidR="004033B5" w:rsidRPr="004033B5" w:rsidRDefault="004033B5" w:rsidP="004033B5">
            <w:pPr>
              <w:ind w:left="-108" w:right="-157"/>
              <w:jc w:val="center"/>
              <w:rPr>
                <w:sz w:val="22"/>
                <w:szCs w:val="22"/>
              </w:rPr>
            </w:pPr>
            <w:r w:rsidRPr="004033B5">
              <w:rPr>
                <w:sz w:val="22"/>
                <w:szCs w:val="22"/>
              </w:rPr>
              <w:t>8</w:t>
            </w:r>
          </w:p>
        </w:tc>
        <w:tc>
          <w:tcPr>
            <w:tcW w:w="2836" w:type="dxa"/>
            <w:shd w:val="clear" w:color="auto" w:fill="auto"/>
            <w:vAlign w:val="center"/>
            <w:hideMark/>
          </w:tcPr>
          <w:p w14:paraId="2DC7A565" w14:textId="77777777" w:rsidR="004033B5" w:rsidRPr="004033B5" w:rsidRDefault="004033B5" w:rsidP="004033B5">
            <w:pPr>
              <w:rPr>
                <w:sz w:val="22"/>
                <w:szCs w:val="22"/>
              </w:rPr>
            </w:pPr>
            <w:r w:rsidRPr="004033B5">
              <w:rPr>
                <w:snapToGrid w:val="0"/>
                <w:sz w:val="22"/>
                <w:szCs w:val="22"/>
              </w:rPr>
              <w:t>Корректировка с учетом надежности и качества реализуемых товаров (оказываемых услуг), подлежащая учету в НВВ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5F20E97C" w14:textId="77777777" w:rsidR="004033B5" w:rsidRPr="004033B5" w:rsidRDefault="004033B5" w:rsidP="004033B5">
            <w:pPr>
              <w:jc w:val="center"/>
              <w:rPr>
                <w:snapToGrid w:val="0"/>
                <w:color w:val="000000"/>
                <w:sz w:val="22"/>
                <w:szCs w:val="22"/>
              </w:rPr>
            </w:pPr>
            <w:r w:rsidRPr="004033B5">
              <w:rPr>
                <w:snapToGrid w:val="0"/>
                <w:sz w:val="22"/>
                <w:szCs w:val="22"/>
              </w:rPr>
              <w:t>0</w:t>
            </w:r>
          </w:p>
        </w:tc>
        <w:tc>
          <w:tcPr>
            <w:tcW w:w="1418" w:type="dxa"/>
            <w:tcBorders>
              <w:top w:val="nil"/>
              <w:left w:val="single" w:sz="4" w:space="0" w:color="auto"/>
              <w:bottom w:val="single" w:sz="4" w:space="0" w:color="auto"/>
              <w:right w:val="single" w:sz="4" w:space="0" w:color="auto"/>
            </w:tcBorders>
            <w:shd w:val="clear" w:color="auto" w:fill="auto"/>
            <w:vAlign w:val="center"/>
          </w:tcPr>
          <w:p w14:paraId="0CAA1311" w14:textId="77777777" w:rsidR="004033B5" w:rsidRPr="004033B5" w:rsidRDefault="004033B5" w:rsidP="004033B5">
            <w:pPr>
              <w:jc w:val="center"/>
              <w:rPr>
                <w:snapToGrid w:val="0"/>
                <w:color w:val="000000"/>
                <w:sz w:val="22"/>
                <w:szCs w:val="22"/>
              </w:rPr>
            </w:pPr>
            <w:r w:rsidRPr="004033B5">
              <w:rPr>
                <w:snapToGrid w:val="0"/>
                <w:sz w:val="22"/>
                <w:szCs w:val="22"/>
              </w:rPr>
              <w:t>0</w:t>
            </w:r>
          </w:p>
        </w:tc>
        <w:tc>
          <w:tcPr>
            <w:tcW w:w="1275" w:type="dxa"/>
            <w:tcBorders>
              <w:top w:val="nil"/>
              <w:left w:val="nil"/>
              <w:bottom w:val="single" w:sz="4" w:space="0" w:color="auto"/>
              <w:right w:val="single" w:sz="4" w:space="0" w:color="auto"/>
            </w:tcBorders>
            <w:shd w:val="clear" w:color="auto" w:fill="auto"/>
            <w:vAlign w:val="center"/>
          </w:tcPr>
          <w:p w14:paraId="73AA1E8E" w14:textId="77777777" w:rsidR="004033B5" w:rsidRPr="004033B5" w:rsidRDefault="004033B5" w:rsidP="004033B5">
            <w:pPr>
              <w:jc w:val="center"/>
              <w:rPr>
                <w:snapToGrid w:val="0"/>
                <w:color w:val="000000"/>
                <w:sz w:val="22"/>
                <w:szCs w:val="22"/>
              </w:rPr>
            </w:pPr>
            <w:r w:rsidRPr="004033B5">
              <w:rPr>
                <w:snapToGrid w:val="0"/>
                <w:sz w:val="22"/>
                <w:szCs w:val="22"/>
              </w:rPr>
              <w:t>0</w:t>
            </w:r>
          </w:p>
        </w:tc>
        <w:tc>
          <w:tcPr>
            <w:tcW w:w="1418" w:type="dxa"/>
            <w:tcBorders>
              <w:top w:val="nil"/>
              <w:left w:val="nil"/>
              <w:bottom w:val="single" w:sz="4" w:space="0" w:color="auto"/>
              <w:right w:val="single" w:sz="4" w:space="0" w:color="auto"/>
            </w:tcBorders>
            <w:shd w:val="clear" w:color="auto" w:fill="auto"/>
            <w:vAlign w:val="center"/>
          </w:tcPr>
          <w:p w14:paraId="6063344E" w14:textId="77777777" w:rsidR="004033B5" w:rsidRPr="004033B5" w:rsidRDefault="004033B5" w:rsidP="004033B5">
            <w:pPr>
              <w:jc w:val="center"/>
              <w:rPr>
                <w:snapToGrid w:val="0"/>
                <w:color w:val="000000"/>
                <w:sz w:val="22"/>
                <w:szCs w:val="22"/>
              </w:rPr>
            </w:pPr>
            <w:r w:rsidRPr="004033B5">
              <w:rPr>
                <w:snapToGrid w:val="0"/>
                <w:sz w:val="22"/>
                <w:szCs w:val="22"/>
              </w:rPr>
              <w:t>0</w:t>
            </w:r>
          </w:p>
        </w:tc>
        <w:tc>
          <w:tcPr>
            <w:tcW w:w="1559" w:type="dxa"/>
            <w:tcBorders>
              <w:top w:val="nil"/>
              <w:left w:val="nil"/>
              <w:bottom w:val="single" w:sz="4" w:space="0" w:color="auto"/>
              <w:right w:val="single" w:sz="4" w:space="0" w:color="auto"/>
            </w:tcBorders>
            <w:shd w:val="clear" w:color="auto" w:fill="auto"/>
            <w:vAlign w:val="center"/>
          </w:tcPr>
          <w:p w14:paraId="58DA84F4" w14:textId="77777777" w:rsidR="004033B5" w:rsidRPr="004033B5" w:rsidRDefault="004033B5" w:rsidP="004033B5">
            <w:pPr>
              <w:jc w:val="center"/>
              <w:rPr>
                <w:snapToGrid w:val="0"/>
                <w:color w:val="000000"/>
                <w:sz w:val="22"/>
                <w:szCs w:val="22"/>
              </w:rPr>
            </w:pPr>
            <w:r w:rsidRPr="004033B5">
              <w:rPr>
                <w:snapToGrid w:val="0"/>
                <w:sz w:val="22"/>
                <w:szCs w:val="22"/>
              </w:rPr>
              <w:t>0</w:t>
            </w:r>
          </w:p>
        </w:tc>
      </w:tr>
      <w:tr w:rsidR="004033B5" w:rsidRPr="004033B5" w14:paraId="6EB21441" w14:textId="77777777" w:rsidTr="00E6267D">
        <w:trPr>
          <w:trHeight w:val="1080"/>
        </w:trPr>
        <w:tc>
          <w:tcPr>
            <w:tcW w:w="567" w:type="dxa"/>
            <w:shd w:val="clear" w:color="auto" w:fill="auto"/>
            <w:vAlign w:val="center"/>
            <w:hideMark/>
          </w:tcPr>
          <w:p w14:paraId="64DD05F7" w14:textId="77777777" w:rsidR="004033B5" w:rsidRPr="004033B5" w:rsidRDefault="004033B5" w:rsidP="004033B5">
            <w:pPr>
              <w:ind w:left="-108" w:right="-157"/>
              <w:jc w:val="center"/>
              <w:rPr>
                <w:sz w:val="22"/>
                <w:szCs w:val="22"/>
              </w:rPr>
            </w:pPr>
            <w:r w:rsidRPr="004033B5">
              <w:rPr>
                <w:sz w:val="22"/>
                <w:szCs w:val="22"/>
              </w:rPr>
              <w:t>9</w:t>
            </w:r>
          </w:p>
        </w:tc>
        <w:tc>
          <w:tcPr>
            <w:tcW w:w="2836" w:type="dxa"/>
            <w:shd w:val="clear" w:color="auto" w:fill="auto"/>
            <w:vAlign w:val="center"/>
            <w:hideMark/>
          </w:tcPr>
          <w:p w14:paraId="0E3AC820" w14:textId="77777777" w:rsidR="004033B5" w:rsidRPr="004033B5" w:rsidRDefault="004033B5" w:rsidP="004033B5">
            <w:pPr>
              <w:rPr>
                <w:sz w:val="22"/>
                <w:szCs w:val="22"/>
              </w:rPr>
            </w:pPr>
            <w:r w:rsidRPr="004033B5">
              <w:rPr>
                <w:snapToGrid w:val="0"/>
                <w:sz w:val="22"/>
                <w:szCs w:val="22"/>
              </w:rPr>
              <w:t>Корректировка НВВ в связи с изменением (неисполнением) инвестиционной программы</w:t>
            </w:r>
          </w:p>
        </w:tc>
        <w:tc>
          <w:tcPr>
            <w:tcW w:w="1559" w:type="dxa"/>
            <w:tcBorders>
              <w:top w:val="nil"/>
              <w:left w:val="single" w:sz="4" w:space="0" w:color="auto"/>
              <w:bottom w:val="single" w:sz="4" w:space="0" w:color="auto"/>
              <w:right w:val="single" w:sz="4" w:space="0" w:color="auto"/>
            </w:tcBorders>
            <w:shd w:val="clear" w:color="auto" w:fill="auto"/>
            <w:vAlign w:val="center"/>
          </w:tcPr>
          <w:p w14:paraId="001C1C9D" w14:textId="77777777" w:rsidR="004033B5" w:rsidRPr="004033B5" w:rsidRDefault="004033B5" w:rsidP="004033B5">
            <w:pPr>
              <w:jc w:val="center"/>
              <w:rPr>
                <w:snapToGrid w:val="0"/>
                <w:color w:val="000000"/>
                <w:sz w:val="22"/>
                <w:szCs w:val="22"/>
              </w:rPr>
            </w:pPr>
            <w:r w:rsidRPr="004033B5">
              <w:rPr>
                <w:snapToGrid w:val="0"/>
                <w:sz w:val="22"/>
                <w:szCs w:val="22"/>
              </w:rPr>
              <w:t>0</w:t>
            </w:r>
          </w:p>
        </w:tc>
        <w:tc>
          <w:tcPr>
            <w:tcW w:w="1418" w:type="dxa"/>
            <w:tcBorders>
              <w:top w:val="nil"/>
              <w:left w:val="single" w:sz="4" w:space="0" w:color="auto"/>
              <w:bottom w:val="single" w:sz="4" w:space="0" w:color="auto"/>
              <w:right w:val="single" w:sz="4" w:space="0" w:color="auto"/>
            </w:tcBorders>
            <w:shd w:val="clear" w:color="auto" w:fill="auto"/>
            <w:vAlign w:val="center"/>
          </w:tcPr>
          <w:p w14:paraId="51827439" w14:textId="77777777" w:rsidR="004033B5" w:rsidRPr="004033B5" w:rsidRDefault="004033B5" w:rsidP="004033B5">
            <w:pPr>
              <w:jc w:val="center"/>
              <w:rPr>
                <w:snapToGrid w:val="0"/>
                <w:color w:val="000000"/>
                <w:sz w:val="22"/>
                <w:szCs w:val="22"/>
              </w:rPr>
            </w:pPr>
            <w:r w:rsidRPr="004033B5">
              <w:rPr>
                <w:snapToGrid w:val="0"/>
                <w:sz w:val="22"/>
                <w:szCs w:val="22"/>
              </w:rPr>
              <w:t>0</w:t>
            </w:r>
          </w:p>
        </w:tc>
        <w:tc>
          <w:tcPr>
            <w:tcW w:w="1275" w:type="dxa"/>
            <w:tcBorders>
              <w:top w:val="nil"/>
              <w:left w:val="nil"/>
              <w:bottom w:val="single" w:sz="4" w:space="0" w:color="auto"/>
              <w:right w:val="single" w:sz="4" w:space="0" w:color="auto"/>
            </w:tcBorders>
            <w:shd w:val="clear" w:color="auto" w:fill="auto"/>
            <w:vAlign w:val="center"/>
          </w:tcPr>
          <w:p w14:paraId="14B18999" w14:textId="77777777" w:rsidR="004033B5" w:rsidRPr="004033B5" w:rsidRDefault="004033B5" w:rsidP="004033B5">
            <w:pPr>
              <w:jc w:val="center"/>
              <w:rPr>
                <w:snapToGrid w:val="0"/>
                <w:color w:val="000000"/>
                <w:sz w:val="22"/>
                <w:szCs w:val="22"/>
              </w:rPr>
            </w:pPr>
            <w:r w:rsidRPr="004033B5">
              <w:rPr>
                <w:snapToGrid w:val="0"/>
                <w:sz w:val="22"/>
                <w:szCs w:val="22"/>
              </w:rPr>
              <w:t>0</w:t>
            </w:r>
          </w:p>
        </w:tc>
        <w:tc>
          <w:tcPr>
            <w:tcW w:w="1418" w:type="dxa"/>
            <w:tcBorders>
              <w:top w:val="nil"/>
              <w:left w:val="nil"/>
              <w:bottom w:val="single" w:sz="4" w:space="0" w:color="auto"/>
              <w:right w:val="single" w:sz="4" w:space="0" w:color="auto"/>
            </w:tcBorders>
            <w:shd w:val="clear" w:color="auto" w:fill="auto"/>
            <w:vAlign w:val="center"/>
          </w:tcPr>
          <w:p w14:paraId="79F8811B" w14:textId="77777777" w:rsidR="004033B5" w:rsidRPr="004033B5" w:rsidRDefault="004033B5" w:rsidP="004033B5">
            <w:pPr>
              <w:jc w:val="center"/>
              <w:rPr>
                <w:snapToGrid w:val="0"/>
                <w:color w:val="000000"/>
                <w:sz w:val="22"/>
                <w:szCs w:val="22"/>
              </w:rPr>
            </w:pPr>
            <w:r w:rsidRPr="004033B5">
              <w:rPr>
                <w:snapToGrid w:val="0"/>
                <w:sz w:val="22"/>
                <w:szCs w:val="22"/>
              </w:rPr>
              <w:t>0</w:t>
            </w:r>
          </w:p>
        </w:tc>
        <w:tc>
          <w:tcPr>
            <w:tcW w:w="1559" w:type="dxa"/>
            <w:tcBorders>
              <w:top w:val="nil"/>
              <w:left w:val="nil"/>
              <w:bottom w:val="single" w:sz="4" w:space="0" w:color="auto"/>
              <w:right w:val="single" w:sz="4" w:space="0" w:color="auto"/>
            </w:tcBorders>
            <w:shd w:val="clear" w:color="auto" w:fill="auto"/>
            <w:vAlign w:val="center"/>
          </w:tcPr>
          <w:p w14:paraId="4D7DD06F" w14:textId="77777777" w:rsidR="004033B5" w:rsidRPr="004033B5" w:rsidRDefault="004033B5" w:rsidP="004033B5">
            <w:pPr>
              <w:jc w:val="center"/>
              <w:rPr>
                <w:snapToGrid w:val="0"/>
                <w:color w:val="000000"/>
                <w:sz w:val="22"/>
                <w:szCs w:val="22"/>
              </w:rPr>
            </w:pPr>
            <w:r w:rsidRPr="004033B5">
              <w:rPr>
                <w:snapToGrid w:val="0"/>
                <w:sz w:val="22"/>
                <w:szCs w:val="22"/>
              </w:rPr>
              <w:t>0</w:t>
            </w:r>
          </w:p>
        </w:tc>
      </w:tr>
      <w:tr w:rsidR="004033B5" w:rsidRPr="004033B5" w14:paraId="57889D84" w14:textId="77777777" w:rsidTr="00E6267D">
        <w:trPr>
          <w:cantSplit/>
          <w:trHeight w:val="488"/>
        </w:trPr>
        <w:tc>
          <w:tcPr>
            <w:tcW w:w="567" w:type="dxa"/>
            <w:shd w:val="clear" w:color="auto" w:fill="auto"/>
            <w:vAlign w:val="center"/>
            <w:hideMark/>
          </w:tcPr>
          <w:p w14:paraId="40BFEAF6" w14:textId="77777777" w:rsidR="004033B5" w:rsidRPr="004033B5" w:rsidRDefault="004033B5" w:rsidP="004033B5">
            <w:pPr>
              <w:ind w:left="-108" w:right="-157"/>
              <w:jc w:val="center"/>
              <w:rPr>
                <w:sz w:val="22"/>
                <w:szCs w:val="22"/>
              </w:rPr>
            </w:pPr>
            <w:r w:rsidRPr="004033B5">
              <w:rPr>
                <w:sz w:val="22"/>
                <w:szCs w:val="22"/>
              </w:rPr>
              <w:lastRenderedPageBreak/>
              <w:t>10</w:t>
            </w:r>
          </w:p>
        </w:tc>
        <w:tc>
          <w:tcPr>
            <w:tcW w:w="2836" w:type="dxa"/>
            <w:shd w:val="clear" w:color="auto" w:fill="auto"/>
            <w:vAlign w:val="center"/>
            <w:hideMark/>
          </w:tcPr>
          <w:p w14:paraId="1DA5C832" w14:textId="77777777" w:rsidR="004033B5" w:rsidRPr="004033B5" w:rsidRDefault="004033B5" w:rsidP="004033B5">
            <w:pPr>
              <w:rPr>
                <w:sz w:val="22"/>
                <w:szCs w:val="22"/>
              </w:rPr>
            </w:pPr>
            <w:r w:rsidRPr="004033B5">
              <w:rPr>
                <w:snapToGrid w:val="0"/>
                <w:sz w:val="22"/>
                <w:szCs w:val="22"/>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w:t>
            </w:r>
            <w:proofErr w:type="gramStart"/>
            <w:r w:rsidRPr="004033B5">
              <w:rPr>
                <w:snapToGrid w:val="0"/>
                <w:sz w:val="22"/>
                <w:szCs w:val="22"/>
              </w:rPr>
              <w:t>рас-четных</w:t>
            </w:r>
            <w:proofErr w:type="gramEnd"/>
            <w:r w:rsidRPr="004033B5">
              <w:rPr>
                <w:snapToGrid w:val="0"/>
                <w:sz w:val="22"/>
                <w:szCs w:val="22"/>
              </w:rPr>
              <w:t>)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559" w:type="dxa"/>
            <w:tcBorders>
              <w:top w:val="nil"/>
              <w:left w:val="single" w:sz="4" w:space="0" w:color="auto"/>
              <w:bottom w:val="single" w:sz="4" w:space="0" w:color="auto"/>
              <w:right w:val="single" w:sz="4" w:space="0" w:color="auto"/>
            </w:tcBorders>
            <w:shd w:val="clear" w:color="auto" w:fill="auto"/>
            <w:vAlign w:val="center"/>
          </w:tcPr>
          <w:p w14:paraId="7BFDDE0F" w14:textId="77777777" w:rsidR="004033B5" w:rsidRPr="004033B5" w:rsidRDefault="004033B5" w:rsidP="004033B5">
            <w:pPr>
              <w:jc w:val="center"/>
              <w:rPr>
                <w:snapToGrid w:val="0"/>
                <w:color w:val="000000"/>
                <w:sz w:val="22"/>
                <w:szCs w:val="22"/>
              </w:rPr>
            </w:pPr>
            <w:r w:rsidRPr="004033B5">
              <w:rPr>
                <w:snapToGrid w:val="0"/>
                <w:sz w:val="22"/>
                <w:szCs w:val="22"/>
              </w:rPr>
              <w:t>0</w:t>
            </w:r>
          </w:p>
        </w:tc>
        <w:tc>
          <w:tcPr>
            <w:tcW w:w="1418" w:type="dxa"/>
            <w:tcBorders>
              <w:top w:val="nil"/>
              <w:left w:val="single" w:sz="4" w:space="0" w:color="auto"/>
              <w:bottom w:val="single" w:sz="4" w:space="0" w:color="auto"/>
              <w:right w:val="single" w:sz="4" w:space="0" w:color="auto"/>
            </w:tcBorders>
            <w:shd w:val="clear" w:color="auto" w:fill="auto"/>
            <w:vAlign w:val="center"/>
          </w:tcPr>
          <w:p w14:paraId="553CD29E" w14:textId="77777777" w:rsidR="004033B5" w:rsidRPr="004033B5" w:rsidRDefault="004033B5" w:rsidP="004033B5">
            <w:pPr>
              <w:jc w:val="center"/>
              <w:rPr>
                <w:snapToGrid w:val="0"/>
                <w:color w:val="000000"/>
                <w:sz w:val="22"/>
                <w:szCs w:val="22"/>
              </w:rPr>
            </w:pPr>
            <w:r w:rsidRPr="004033B5">
              <w:rPr>
                <w:snapToGrid w:val="0"/>
                <w:sz w:val="22"/>
                <w:szCs w:val="22"/>
              </w:rPr>
              <w:t>0</w:t>
            </w:r>
          </w:p>
        </w:tc>
        <w:tc>
          <w:tcPr>
            <w:tcW w:w="1275" w:type="dxa"/>
            <w:tcBorders>
              <w:top w:val="nil"/>
              <w:left w:val="nil"/>
              <w:bottom w:val="single" w:sz="4" w:space="0" w:color="auto"/>
              <w:right w:val="single" w:sz="4" w:space="0" w:color="auto"/>
            </w:tcBorders>
            <w:shd w:val="clear" w:color="auto" w:fill="auto"/>
            <w:vAlign w:val="center"/>
          </w:tcPr>
          <w:p w14:paraId="1968EA44" w14:textId="77777777" w:rsidR="004033B5" w:rsidRPr="004033B5" w:rsidRDefault="004033B5" w:rsidP="004033B5">
            <w:pPr>
              <w:jc w:val="center"/>
              <w:rPr>
                <w:snapToGrid w:val="0"/>
                <w:color w:val="000000"/>
                <w:sz w:val="22"/>
                <w:szCs w:val="22"/>
              </w:rPr>
            </w:pPr>
            <w:r w:rsidRPr="004033B5">
              <w:rPr>
                <w:snapToGrid w:val="0"/>
                <w:sz w:val="22"/>
                <w:szCs w:val="22"/>
              </w:rPr>
              <w:t>0</w:t>
            </w:r>
          </w:p>
        </w:tc>
        <w:tc>
          <w:tcPr>
            <w:tcW w:w="1418" w:type="dxa"/>
            <w:tcBorders>
              <w:top w:val="nil"/>
              <w:left w:val="nil"/>
              <w:bottom w:val="single" w:sz="4" w:space="0" w:color="auto"/>
              <w:right w:val="single" w:sz="4" w:space="0" w:color="auto"/>
            </w:tcBorders>
            <w:shd w:val="clear" w:color="auto" w:fill="auto"/>
            <w:vAlign w:val="center"/>
          </w:tcPr>
          <w:p w14:paraId="68EFF7A3" w14:textId="77777777" w:rsidR="004033B5" w:rsidRPr="004033B5" w:rsidRDefault="004033B5" w:rsidP="004033B5">
            <w:pPr>
              <w:jc w:val="center"/>
              <w:rPr>
                <w:snapToGrid w:val="0"/>
                <w:color w:val="000000"/>
                <w:sz w:val="22"/>
                <w:szCs w:val="22"/>
              </w:rPr>
            </w:pPr>
            <w:r w:rsidRPr="004033B5">
              <w:rPr>
                <w:snapToGrid w:val="0"/>
                <w:sz w:val="22"/>
                <w:szCs w:val="22"/>
              </w:rPr>
              <w:t>0</w:t>
            </w:r>
          </w:p>
        </w:tc>
        <w:tc>
          <w:tcPr>
            <w:tcW w:w="1559" w:type="dxa"/>
            <w:tcBorders>
              <w:top w:val="nil"/>
              <w:left w:val="nil"/>
              <w:bottom w:val="single" w:sz="4" w:space="0" w:color="auto"/>
              <w:right w:val="single" w:sz="4" w:space="0" w:color="auto"/>
            </w:tcBorders>
            <w:shd w:val="clear" w:color="auto" w:fill="auto"/>
            <w:vAlign w:val="center"/>
          </w:tcPr>
          <w:p w14:paraId="58FC0640" w14:textId="77777777" w:rsidR="004033B5" w:rsidRPr="004033B5" w:rsidRDefault="004033B5" w:rsidP="004033B5">
            <w:pPr>
              <w:jc w:val="center"/>
              <w:rPr>
                <w:snapToGrid w:val="0"/>
                <w:color w:val="000000"/>
                <w:sz w:val="22"/>
                <w:szCs w:val="22"/>
              </w:rPr>
            </w:pPr>
            <w:r w:rsidRPr="004033B5">
              <w:rPr>
                <w:snapToGrid w:val="0"/>
                <w:sz w:val="22"/>
                <w:szCs w:val="22"/>
              </w:rPr>
              <w:t>0</w:t>
            </w:r>
          </w:p>
        </w:tc>
      </w:tr>
      <w:tr w:rsidR="004033B5" w:rsidRPr="004033B5" w14:paraId="59926022" w14:textId="77777777" w:rsidTr="00E6267D">
        <w:trPr>
          <w:cantSplit/>
          <w:trHeight w:val="488"/>
        </w:trPr>
        <w:tc>
          <w:tcPr>
            <w:tcW w:w="567" w:type="dxa"/>
            <w:shd w:val="clear" w:color="auto" w:fill="auto"/>
            <w:vAlign w:val="center"/>
          </w:tcPr>
          <w:p w14:paraId="2F0FA9BF" w14:textId="77777777" w:rsidR="004033B5" w:rsidRPr="004033B5" w:rsidRDefault="004033B5" w:rsidP="004033B5">
            <w:pPr>
              <w:ind w:left="-108" w:right="-157"/>
              <w:jc w:val="center"/>
              <w:rPr>
                <w:sz w:val="22"/>
                <w:szCs w:val="22"/>
              </w:rPr>
            </w:pPr>
            <w:r w:rsidRPr="004033B5">
              <w:rPr>
                <w:sz w:val="22"/>
                <w:szCs w:val="22"/>
              </w:rPr>
              <w:t>11</w:t>
            </w:r>
          </w:p>
        </w:tc>
        <w:tc>
          <w:tcPr>
            <w:tcW w:w="2836" w:type="dxa"/>
            <w:shd w:val="clear" w:color="auto" w:fill="auto"/>
            <w:vAlign w:val="center"/>
          </w:tcPr>
          <w:p w14:paraId="06EFC13B" w14:textId="77777777" w:rsidR="004033B5" w:rsidRPr="004033B5" w:rsidRDefault="004033B5" w:rsidP="004033B5">
            <w:pPr>
              <w:rPr>
                <w:sz w:val="22"/>
                <w:szCs w:val="22"/>
              </w:rPr>
            </w:pPr>
            <w:r w:rsidRPr="004033B5">
              <w:rPr>
                <w:snapToGrid w:val="0"/>
                <w:sz w:val="22"/>
                <w:szCs w:val="22"/>
              </w:rPr>
              <w:t>ИТОГО необходимая валовая выручка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D4BACB" w14:textId="77777777" w:rsidR="004033B5" w:rsidRPr="004033B5" w:rsidRDefault="004033B5" w:rsidP="004033B5">
            <w:pPr>
              <w:jc w:val="center"/>
              <w:rPr>
                <w:snapToGrid w:val="0"/>
                <w:color w:val="000000"/>
                <w:sz w:val="22"/>
                <w:szCs w:val="22"/>
              </w:rPr>
            </w:pPr>
            <w:r w:rsidRPr="004033B5">
              <w:rPr>
                <w:snapToGrid w:val="0"/>
                <w:sz w:val="22"/>
                <w:szCs w:val="22"/>
              </w:rPr>
              <w:t>11 374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0EC6BB" w14:textId="77777777" w:rsidR="004033B5" w:rsidRPr="004033B5" w:rsidRDefault="004033B5" w:rsidP="004033B5">
            <w:pPr>
              <w:jc w:val="center"/>
              <w:rPr>
                <w:snapToGrid w:val="0"/>
                <w:color w:val="000000"/>
                <w:sz w:val="22"/>
                <w:szCs w:val="22"/>
              </w:rPr>
            </w:pPr>
            <w:r w:rsidRPr="004033B5">
              <w:rPr>
                <w:snapToGrid w:val="0"/>
                <w:sz w:val="22"/>
                <w:szCs w:val="22"/>
              </w:rPr>
              <w:t>8 635</w:t>
            </w:r>
          </w:p>
        </w:tc>
        <w:tc>
          <w:tcPr>
            <w:tcW w:w="1275" w:type="dxa"/>
            <w:tcBorders>
              <w:top w:val="single" w:sz="4" w:space="0" w:color="auto"/>
              <w:left w:val="nil"/>
              <w:bottom w:val="single" w:sz="4" w:space="0" w:color="auto"/>
              <w:right w:val="single" w:sz="4" w:space="0" w:color="auto"/>
            </w:tcBorders>
            <w:shd w:val="clear" w:color="auto" w:fill="auto"/>
            <w:vAlign w:val="center"/>
          </w:tcPr>
          <w:p w14:paraId="43EAA443" w14:textId="77777777" w:rsidR="004033B5" w:rsidRPr="004033B5" w:rsidRDefault="004033B5" w:rsidP="004033B5">
            <w:pPr>
              <w:jc w:val="center"/>
              <w:rPr>
                <w:snapToGrid w:val="0"/>
                <w:color w:val="000000"/>
                <w:sz w:val="22"/>
                <w:szCs w:val="22"/>
              </w:rPr>
            </w:pPr>
            <w:r w:rsidRPr="004033B5">
              <w:rPr>
                <w:snapToGrid w:val="0"/>
                <w:sz w:val="22"/>
                <w:szCs w:val="22"/>
              </w:rPr>
              <w:t>-2 739</w:t>
            </w:r>
          </w:p>
        </w:tc>
        <w:tc>
          <w:tcPr>
            <w:tcW w:w="1418" w:type="dxa"/>
            <w:tcBorders>
              <w:top w:val="single" w:sz="4" w:space="0" w:color="auto"/>
              <w:left w:val="nil"/>
              <w:bottom w:val="single" w:sz="4" w:space="0" w:color="auto"/>
              <w:right w:val="single" w:sz="4" w:space="0" w:color="auto"/>
            </w:tcBorders>
            <w:shd w:val="clear" w:color="auto" w:fill="auto"/>
            <w:vAlign w:val="center"/>
          </w:tcPr>
          <w:p w14:paraId="1BAC7E40" w14:textId="77777777" w:rsidR="004033B5" w:rsidRPr="004033B5" w:rsidRDefault="004033B5" w:rsidP="004033B5">
            <w:pPr>
              <w:jc w:val="center"/>
              <w:rPr>
                <w:snapToGrid w:val="0"/>
                <w:color w:val="000000"/>
                <w:sz w:val="22"/>
                <w:szCs w:val="22"/>
              </w:rPr>
            </w:pPr>
            <w:r w:rsidRPr="004033B5">
              <w:rPr>
                <w:snapToGrid w:val="0"/>
                <w:sz w:val="22"/>
                <w:szCs w:val="22"/>
              </w:rPr>
              <w:t>8 929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37423E8" w14:textId="77777777" w:rsidR="004033B5" w:rsidRPr="004033B5" w:rsidRDefault="004033B5" w:rsidP="004033B5">
            <w:pPr>
              <w:jc w:val="center"/>
              <w:rPr>
                <w:snapToGrid w:val="0"/>
                <w:color w:val="000000"/>
                <w:sz w:val="22"/>
                <w:szCs w:val="22"/>
              </w:rPr>
            </w:pPr>
            <w:r w:rsidRPr="004033B5">
              <w:rPr>
                <w:snapToGrid w:val="0"/>
                <w:sz w:val="22"/>
                <w:szCs w:val="22"/>
              </w:rPr>
              <w:t>9 178</w:t>
            </w:r>
          </w:p>
        </w:tc>
      </w:tr>
      <w:tr w:rsidR="004033B5" w:rsidRPr="004033B5" w14:paraId="11036934" w14:textId="77777777" w:rsidTr="00E6267D">
        <w:trPr>
          <w:cantSplit/>
          <w:trHeight w:val="488"/>
        </w:trPr>
        <w:tc>
          <w:tcPr>
            <w:tcW w:w="567" w:type="dxa"/>
            <w:shd w:val="clear" w:color="auto" w:fill="auto"/>
            <w:vAlign w:val="center"/>
          </w:tcPr>
          <w:p w14:paraId="5F7EE4EC" w14:textId="77777777" w:rsidR="004033B5" w:rsidRPr="004033B5" w:rsidRDefault="004033B5" w:rsidP="004033B5">
            <w:pPr>
              <w:ind w:left="-108" w:right="-157"/>
              <w:jc w:val="center"/>
              <w:rPr>
                <w:sz w:val="22"/>
                <w:szCs w:val="22"/>
              </w:rPr>
            </w:pPr>
            <w:r w:rsidRPr="004033B5">
              <w:rPr>
                <w:sz w:val="22"/>
                <w:szCs w:val="22"/>
              </w:rPr>
              <w:t>12</w:t>
            </w:r>
          </w:p>
        </w:tc>
        <w:tc>
          <w:tcPr>
            <w:tcW w:w="2836" w:type="dxa"/>
            <w:shd w:val="clear" w:color="auto" w:fill="auto"/>
            <w:vAlign w:val="center"/>
          </w:tcPr>
          <w:p w14:paraId="22211325" w14:textId="77777777" w:rsidR="004033B5" w:rsidRPr="004033B5" w:rsidRDefault="004033B5" w:rsidP="004033B5">
            <w:pPr>
              <w:rPr>
                <w:snapToGrid w:val="0"/>
                <w:sz w:val="22"/>
                <w:szCs w:val="22"/>
              </w:rPr>
            </w:pPr>
            <w:r w:rsidRPr="004033B5">
              <w:rPr>
                <w:snapToGrid w:val="0"/>
                <w:sz w:val="22"/>
                <w:szCs w:val="22"/>
              </w:rPr>
              <w:t>ИТОГО НВВ на потребительский рынок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9E82B03" w14:textId="77777777" w:rsidR="004033B5" w:rsidRPr="004033B5" w:rsidRDefault="004033B5" w:rsidP="004033B5">
            <w:pPr>
              <w:jc w:val="center"/>
              <w:rPr>
                <w:snapToGrid w:val="0"/>
                <w:color w:val="000000"/>
                <w:sz w:val="22"/>
                <w:szCs w:val="22"/>
              </w:rPr>
            </w:pPr>
            <w:r w:rsidRPr="004033B5">
              <w:rPr>
                <w:snapToGrid w:val="0"/>
                <w:sz w:val="22"/>
                <w:szCs w:val="22"/>
              </w:rPr>
              <w:t>1 017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AC6F141" w14:textId="77777777" w:rsidR="004033B5" w:rsidRPr="004033B5" w:rsidRDefault="004033B5" w:rsidP="004033B5">
            <w:pPr>
              <w:jc w:val="center"/>
              <w:rPr>
                <w:snapToGrid w:val="0"/>
                <w:color w:val="000000"/>
                <w:sz w:val="22"/>
                <w:szCs w:val="22"/>
              </w:rPr>
            </w:pPr>
            <w:r w:rsidRPr="004033B5">
              <w:rPr>
                <w:snapToGrid w:val="0"/>
                <w:sz w:val="22"/>
                <w:szCs w:val="22"/>
              </w:rPr>
              <w:t>796</w:t>
            </w:r>
          </w:p>
        </w:tc>
        <w:tc>
          <w:tcPr>
            <w:tcW w:w="1275" w:type="dxa"/>
            <w:tcBorders>
              <w:top w:val="single" w:sz="4" w:space="0" w:color="auto"/>
              <w:left w:val="nil"/>
              <w:bottom w:val="single" w:sz="4" w:space="0" w:color="auto"/>
              <w:right w:val="single" w:sz="4" w:space="0" w:color="auto"/>
            </w:tcBorders>
            <w:shd w:val="clear" w:color="auto" w:fill="auto"/>
            <w:vAlign w:val="center"/>
          </w:tcPr>
          <w:p w14:paraId="0D21F1F4" w14:textId="77777777" w:rsidR="004033B5" w:rsidRPr="004033B5" w:rsidRDefault="004033B5" w:rsidP="004033B5">
            <w:pPr>
              <w:jc w:val="center"/>
              <w:rPr>
                <w:snapToGrid w:val="0"/>
                <w:color w:val="000000"/>
                <w:sz w:val="22"/>
                <w:szCs w:val="22"/>
              </w:rPr>
            </w:pPr>
            <w:r w:rsidRPr="004033B5">
              <w:rPr>
                <w:snapToGrid w:val="0"/>
                <w:sz w:val="22"/>
                <w:szCs w:val="22"/>
              </w:rPr>
              <w:t>-221</w:t>
            </w:r>
          </w:p>
        </w:tc>
        <w:tc>
          <w:tcPr>
            <w:tcW w:w="1418" w:type="dxa"/>
            <w:tcBorders>
              <w:top w:val="single" w:sz="4" w:space="0" w:color="auto"/>
              <w:left w:val="nil"/>
              <w:bottom w:val="single" w:sz="4" w:space="0" w:color="auto"/>
              <w:right w:val="single" w:sz="4" w:space="0" w:color="auto"/>
            </w:tcBorders>
            <w:shd w:val="clear" w:color="auto" w:fill="auto"/>
            <w:vAlign w:val="center"/>
          </w:tcPr>
          <w:p w14:paraId="6A4BDEFA" w14:textId="77777777" w:rsidR="004033B5" w:rsidRPr="004033B5" w:rsidRDefault="004033B5" w:rsidP="004033B5">
            <w:pPr>
              <w:jc w:val="center"/>
              <w:rPr>
                <w:snapToGrid w:val="0"/>
                <w:color w:val="000000"/>
                <w:sz w:val="22"/>
                <w:szCs w:val="22"/>
              </w:rPr>
            </w:pPr>
            <w:r w:rsidRPr="004033B5">
              <w:rPr>
                <w:snapToGrid w:val="0"/>
                <w:sz w:val="22"/>
                <w:szCs w:val="22"/>
              </w:rPr>
              <w:t>823</w:t>
            </w:r>
          </w:p>
        </w:tc>
        <w:tc>
          <w:tcPr>
            <w:tcW w:w="1559" w:type="dxa"/>
            <w:tcBorders>
              <w:top w:val="single" w:sz="4" w:space="0" w:color="auto"/>
              <w:left w:val="nil"/>
              <w:bottom w:val="single" w:sz="4" w:space="0" w:color="auto"/>
              <w:right w:val="single" w:sz="4" w:space="0" w:color="auto"/>
            </w:tcBorders>
            <w:shd w:val="clear" w:color="auto" w:fill="auto"/>
            <w:vAlign w:val="center"/>
          </w:tcPr>
          <w:p w14:paraId="7BB605A4" w14:textId="77777777" w:rsidR="004033B5" w:rsidRPr="004033B5" w:rsidRDefault="004033B5" w:rsidP="004033B5">
            <w:pPr>
              <w:jc w:val="center"/>
              <w:rPr>
                <w:snapToGrid w:val="0"/>
                <w:color w:val="000000"/>
                <w:sz w:val="22"/>
                <w:szCs w:val="22"/>
              </w:rPr>
            </w:pPr>
            <w:r w:rsidRPr="004033B5">
              <w:rPr>
                <w:snapToGrid w:val="0"/>
                <w:sz w:val="22"/>
                <w:szCs w:val="22"/>
              </w:rPr>
              <w:t>846</w:t>
            </w:r>
          </w:p>
        </w:tc>
      </w:tr>
    </w:tbl>
    <w:p w14:paraId="4AE7B6D9" w14:textId="77777777" w:rsidR="004033B5" w:rsidRPr="004033B5" w:rsidRDefault="004033B5" w:rsidP="004033B5">
      <w:pPr>
        <w:ind w:firstLine="709"/>
        <w:jc w:val="both"/>
        <w:rPr>
          <w:snapToGrid w:val="0"/>
          <w:sz w:val="28"/>
          <w:szCs w:val="28"/>
          <w:lang w:eastAsia="en-US"/>
        </w:rPr>
      </w:pPr>
    </w:p>
    <w:p w14:paraId="365E7D32" w14:textId="77777777" w:rsidR="004033B5" w:rsidRPr="004033B5" w:rsidRDefault="004033B5" w:rsidP="004033B5">
      <w:pPr>
        <w:ind w:firstLine="709"/>
        <w:jc w:val="both"/>
        <w:rPr>
          <w:snapToGrid w:val="0"/>
          <w:sz w:val="28"/>
          <w:szCs w:val="28"/>
          <w:lang w:eastAsia="en-US"/>
        </w:rPr>
      </w:pPr>
      <w:r w:rsidRPr="004033B5">
        <w:rPr>
          <w:snapToGrid w:val="0"/>
          <w:sz w:val="28"/>
          <w:szCs w:val="28"/>
          <w:lang w:eastAsia="en-US"/>
        </w:rPr>
        <w:br w:type="page"/>
      </w:r>
    </w:p>
    <w:p w14:paraId="61F5C340" w14:textId="77777777" w:rsidR="004033B5" w:rsidRPr="004033B5" w:rsidRDefault="004033B5" w:rsidP="004033B5">
      <w:pPr>
        <w:keepNext/>
        <w:tabs>
          <w:tab w:val="left" w:pos="142"/>
          <w:tab w:val="left" w:pos="426"/>
        </w:tabs>
        <w:jc w:val="center"/>
        <w:outlineLvl w:val="0"/>
        <w:rPr>
          <w:rFonts w:cs="Arial"/>
          <w:b/>
          <w:bCs/>
          <w:snapToGrid w:val="0"/>
          <w:kern w:val="32"/>
          <w:sz w:val="28"/>
          <w:szCs w:val="32"/>
          <w:lang w:eastAsia="en-US"/>
        </w:rPr>
      </w:pPr>
      <w:bookmarkStart w:id="208" w:name="_Toc532493869"/>
      <w:bookmarkStart w:id="209" w:name="_Toc24044804"/>
      <w:bookmarkEnd w:id="199"/>
      <w:r w:rsidRPr="004033B5">
        <w:rPr>
          <w:rFonts w:cs="Arial"/>
          <w:b/>
          <w:bCs/>
          <w:snapToGrid w:val="0"/>
          <w:kern w:val="32"/>
          <w:sz w:val="28"/>
          <w:szCs w:val="32"/>
          <w:lang w:eastAsia="en-US"/>
        </w:rPr>
        <w:lastRenderedPageBreak/>
        <w:t>Расчет тарифов на тепловую энергию</w:t>
      </w:r>
      <w:r w:rsidRPr="004033B5">
        <w:rPr>
          <w:rFonts w:cs="Arial"/>
          <w:b/>
          <w:bCs/>
          <w:snapToGrid w:val="0"/>
          <w:kern w:val="32"/>
          <w:sz w:val="28"/>
          <w:szCs w:val="32"/>
          <w:lang w:eastAsia="en-US"/>
        </w:rPr>
        <w:br/>
        <w:t>ООО «КК-ИНВЕСТ»</w:t>
      </w:r>
    </w:p>
    <w:bookmarkEnd w:id="208"/>
    <w:bookmarkEnd w:id="209"/>
    <w:p w14:paraId="2C505128" w14:textId="77777777" w:rsidR="004033B5" w:rsidRPr="004033B5" w:rsidRDefault="004033B5" w:rsidP="004033B5">
      <w:pPr>
        <w:spacing w:line="360" w:lineRule="auto"/>
        <w:ind w:firstLine="851"/>
        <w:jc w:val="both"/>
        <w:rPr>
          <w:sz w:val="28"/>
          <w:szCs w:val="28"/>
        </w:rPr>
      </w:pPr>
    </w:p>
    <w:tbl>
      <w:tblPr>
        <w:tblW w:w="9743" w:type="dxa"/>
        <w:tblInd w:w="-176" w:type="dxa"/>
        <w:tblLook w:val="04A0" w:firstRow="1" w:lastRow="0" w:firstColumn="1" w:lastColumn="0" w:noHBand="0" w:noVBand="1"/>
      </w:tblPr>
      <w:tblGrid>
        <w:gridCol w:w="3823"/>
        <w:gridCol w:w="1480"/>
        <w:gridCol w:w="1480"/>
        <w:gridCol w:w="1480"/>
        <w:gridCol w:w="1480"/>
      </w:tblGrid>
      <w:tr w:rsidR="004033B5" w:rsidRPr="004033B5" w14:paraId="2EFE9542" w14:textId="77777777" w:rsidTr="00E6267D">
        <w:trPr>
          <w:trHeight w:val="420"/>
        </w:trPr>
        <w:tc>
          <w:tcPr>
            <w:tcW w:w="3823" w:type="dxa"/>
            <w:vMerge w:val="restart"/>
            <w:tcBorders>
              <w:top w:val="single" w:sz="4" w:space="0" w:color="auto"/>
              <w:left w:val="single" w:sz="4" w:space="0" w:color="auto"/>
              <w:right w:val="single" w:sz="4" w:space="0" w:color="auto"/>
            </w:tcBorders>
            <w:shd w:val="clear" w:color="auto" w:fill="auto"/>
            <w:vAlign w:val="center"/>
            <w:hideMark/>
          </w:tcPr>
          <w:p w14:paraId="20463C62" w14:textId="77777777" w:rsidR="004033B5" w:rsidRPr="004033B5" w:rsidRDefault="004033B5" w:rsidP="004033B5">
            <w:pPr>
              <w:jc w:val="center"/>
              <w:rPr>
                <w:b/>
                <w:bCs/>
              </w:rPr>
            </w:pPr>
            <w:r w:rsidRPr="004033B5">
              <w:rPr>
                <w:b/>
                <w:bCs/>
              </w:rPr>
              <w:t>2025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1872EB4" w14:textId="77777777" w:rsidR="004033B5" w:rsidRPr="004033B5" w:rsidRDefault="004033B5" w:rsidP="004033B5">
            <w:pPr>
              <w:jc w:val="center"/>
            </w:pPr>
            <w:r w:rsidRPr="004033B5">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A178495" w14:textId="77777777" w:rsidR="004033B5" w:rsidRPr="004033B5" w:rsidRDefault="004033B5" w:rsidP="004033B5">
            <w:pPr>
              <w:jc w:val="center"/>
            </w:pPr>
            <w:r w:rsidRPr="004033B5">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346361F" w14:textId="77777777" w:rsidR="004033B5" w:rsidRPr="004033B5" w:rsidRDefault="004033B5" w:rsidP="004033B5">
            <w:pPr>
              <w:jc w:val="center"/>
            </w:pPr>
            <w:r w:rsidRPr="004033B5">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79735FA" w14:textId="77777777" w:rsidR="004033B5" w:rsidRPr="004033B5" w:rsidRDefault="004033B5" w:rsidP="004033B5">
            <w:pPr>
              <w:jc w:val="center"/>
            </w:pPr>
            <w:r w:rsidRPr="004033B5">
              <w:t>НВВ</w:t>
            </w:r>
          </w:p>
        </w:tc>
      </w:tr>
      <w:tr w:rsidR="004033B5" w:rsidRPr="004033B5" w14:paraId="0905E95F" w14:textId="77777777" w:rsidTr="00E6267D">
        <w:trPr>
          <w:trHeight w:val="238"/>
        </w:trPr>
        <w:tc>
          <w:tcPr>
            <w:tcW w:w="3823" w:type="dxa"/>
            <w:vMerge/>
            <w:tcBorders>
              <w:left w:val="single" w:sz="4" w:space="0" w:color="auto"/>
              <w:bottom w:val="single" w:sz="4" w:space="0" w:color="000000"/>
              <w:right w:val="single" w:sz="4" w:space="0" w:color="auto"/>
            </w:tcBorders>
            <w:shd w:val="clear" w:color="auto" w:fill="auto"/>
            <w:vAlign w:val="center"/>
            <w:hideMark/>
          </w:tcPr>
          <w:p w14:paraId="77B0CBDB" w14:textId="77777777" w:rsidR="004033B5" w:rsidRPr="004033B5" w:rsidRDefault="004033B5" w:rsidP="004033B5">
            <w:pPr>
              <w:jc w:val="center"/>
              <w:rPr>
                <w:b/>
                <w:bCs/>
              </w:rPr>
            </w:pP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4898A51" w14:textId="77777777" w:rsidR="004033B5" w:rsidRPr="004033B5" w:rsidRDefault="004033B5" w:rsidP="004033B5">
            <w:pPr>
              <w:jc w:val="center"/>
            </w:pPr>
            <w:r w:rsidRPr="004033B5">
              <w:t>тыс. 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B8C25B6" w14:textId="77777777" w:rsidR="004033B5" w:rsidRPr="004033B5" w:rsidRDefault="004033B5" w:rsidP="004033B5">
            <w:pPr>
              <w:jc w:val="center"/>
            </w:pPr>
            <w:r w:rsidRPr="004033B5">
              <w:t>руб./Гкал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A8F7A42" w14:textId="77777777" w:rsidR="004033B5" w:rsidRPr="004033B5" w:rsidRDefault="004033B5" w:rsidP="004033B5">
            <w:pPr>
              <w:jc w:val="center"/>
            </w:pPr>
            <w:r w:rsidRPr="004033B5">
              <w:t>%</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D51DFDD" w14:textId="77777777" w:rsidR="004033B5" w:rsidRPr="004033B5" w:rsidRDefault="004033B5" w:rsidP="004033B5">
            <w:pPr>
              <w:jc w:val="center"/>
            </w:pPr>
            <w:r w:rsidRPr="004033B5">
              <w:t>тыс. руб.</w:t>
            </w:r>
          </w:p>
        </w:tc>
      </w:tr>
      <w:tr w:rsidR="004033B5" w:rsidRPr="004033B5" w14:paraId="6EDCA9C3" w14:textId="77777777" w:rsidTr="00E6267D">
        <w:trPr>
          <w:trHeight w:val="281"/>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2D68AF2" w14:textId="77777777" w:rsidR="004033B5" w:rsidRPr="004033B5" w:rsidRDefault="004033B5" w:rsidP="004033B5">
            <w:pPr>
              <w:rPr>
                <w:bCs/>
              </w:rPr>
            </w:pPr>
            <w:r w:rsidRPr="004033B5">
              <w:rPr>
                <w:bCs/>
              </w:rPr>
              <w:t>январь - июнь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3B9D50EA" w14:textId="77777777" w:rsidR="004033B5" w:rsidRPr="004033B5" w:rsidRDefault="004033B5" w:rsidP="004033B5">
            <w:pPr>
              <w:jc w:val="center"/>
              <w:rPr>
                <w:snapToGrid w:val="0"/>
              </w:rPr>
            </w:pPr>
            <w:r w:rsidRPr="004033B5">
              <w:rPr>
                <w:snapToGrid w:val="0"/>
              </w:rPr>
              <w:t>0,222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14:paraId="1D35E32C" w14:textId="77777777" w:rsidR="004033B5" w:rsidRPr="004033B5" w:rsidRDefault="004033B5" w:rsidP="004033B5">
            <w:pPr>
              <w:jc w:val="center"/>
              <w:rPr>
                <w:snapToGrid w:val="0"/>
              </w:rPr>
            </w:pPr>
            <w:r w:rsidRPr="004033B5">
              <w:rPr>
                <w:snapToGrid w:val="0"/>
              </w:rPr>
              <w:t>1 990,99</w:t>
            </w:r>
          </w:p>
        </w:tc>
        <w:tc>
          <w:tcPr>
            <w:tcW w:w="1480" w:type="dxa"/>
            <w:tcBorders>
              <w:top w:val="nil"/>
              <w:left w:val="nil"/>
              <w:bottom w:val="single" w:sz="4" w:space="0" w:color="auto"/>
              <w:right w:val="single" w:sz="4" w:space="0" w:color="auto"/>
            </w:tcBorders>
            <w:shd w:val="clear" w:color="000000" w:fill="FFFFFF"/>
            <w:vAlign w:val="center"/>
            <w:hideMark/>
          </w:tcPr>
          <w:p w14:paraId="3758D15F" w14:textId="77777777" w:rsidR="004033B5" w:rsidRPr="004033B5" w:rsidRDefault="004033B5" w:rsidP="004033B5">
            <w:pPr>
              <w:jc w:val="center"/>
              <w:rPr>
                <w:snapToGrid w:val="0"/>
              </w:rPr>
            </w:pPr>
            <w:r w:rsidRPr="004033B5">
              <w:rPr>
                <w:snapToGrid w:val="0"/>
              </w:rPr>
              <w:t>0,00%</w:t>
            </w:r>
          </w:p>
        </w:tc>
        <w:tc>
          <w:tcPr>
            <w:tcW w:w="1480" w:type="dxa"/>
            <w:tcBorders>
              <w:top w:val="nil"/>
              <w:left w:val="nil"/>
              <w:bottom w:val="single" w:sz="4" w:space="0" w:color="auto"/>
              <w:right w:val="single" w:sz="4" w:space="0" w:color="auto"/>
            </w:tcBorders>
            <w:shd w:val="clear" w:color="000000" w:fill="FFFFFF"/>
            <w:vAlign w:val="center"/>
            <w:hideMark/>
          </w:tcPr>
          <w:p w14:paraId="656500CD" w14:textId="77777777" w:rsidR="004033B5" w:rsidRPr="004033B5" w:rsidRDefault="004033B5" w:rsidP="004033B5">
            <w:pPr>
              <w:jc w:val="center"/>
              <w:rPr>
                <w:snapToGrid w:val="0"/>
              </w:rPr>
            </w:pPr>
            <w:r w:rsidRPr="004033B5">
              <w:rPr>
                <w:snapToGrid w:val="0"/>
              </w:rPr>
              <w:t>442</w:t>
            </w:r>
          </w:p>
        </w:tc>
      </w:tr>
      <w:tr w:rsidR="004033B5" w:rsidRPr="004033B5" w14:paraId="7CCE19C5" w14:textId="77777777" w:rsidTr="00E6267D">
        <w:trPr>
          <w:trHeight w:val="285"/>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2699042" w14:textId="77777777" w:rsidR="004033B5" w:rsidRPr="004033B5" w:rsidRDefault="004033B5" w:rsidP="004033B5">
            <w:pPr>
              <w:rPr>
                <w:bCs/>
              </w:rPr>
            </w:pPr>
            <w:r w:rsidRPr="004033B5">
              <w:rPr>
                <w:bCs/>
              </w:rPr>
              <w:t>июль - декабрь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46CFF58A" w14:textId="77777777" w:rsidR="004033B5" w:rsidRPr="004033B5" w:rsidRDefault="004033B5" w:rsidP="004033B5">
            <w:pPr>
              <w:jc w:val="center"/>
              <w:rPr>
                <w:snapToGrid w:val="0"/>
              </w:rPr>
            </w:pPr>
            <w:r w:rsidRPr="004033B5">
              <w:rPr>
                <w:snapToGrid w:val="0"/>
              </w:rPr>
              <w:t>0,182</w:t>
            </w:r>
          </w:p>
        </w:tc>
        <w:tc>
          <w:tcPr>
            <w:tcW w:w="1480" w:type="dxa"/>
            <w:tcBorders>
              <w:top w:val="nil"/>
              <w:left w:val="nil"/>
              <w:bottom w:val="single" w:sz="4" w:space="0" w:color="auto"/>
              <w:right w:val="single" w:sz="4" w:space="0" w:color="auto"/>
            </w:tcBorders>
            <w:shd w:val="clear" w:color="000000" w:fill="FFFFFF"/>
            <w:vAlign w:val="center"/>
            <w:hideMark/>
          </w:tcPr>
          <w:p w14:paraId="330B8680" w14:textId="77777777" w:rsidR="004033B5" w:rsidRPr="004033B5" w:rsidRDefault="004033B5" w:rsidP="004033B5">
            <w:pPr>
              <w:jc w:val="center"/>
              <w:rPr>
                <w:snapToGrid w:val="0"/>
              </w:rPr>
            </w:pPr>
            <w:r w:rsidRPr="004033B5">
              <w:rPr>
                <w:snapToGrid w:val="0"/>
              </w:rPr>
              <w:t>1 945,05</w:t>
            </w:r>
          </w:p>
        </w:tc>
        <w:tc>
          <w:tcPr>
            <w:tcW w:w="1480" w:type="dxa"/>
            <w:tcBorders>
              <w:top w:val="nil"/>
              <w:left w:val="nil"/>
              <w:bottom w:val="single" w:sz="4" w:space="0" w:color="auto"/>
              <w:right w:val="single" w:sz="4" w:space="0" w:color="auto"/>
            </w:tcBorders>
            <w:shd w:val="clear" w:color="000000" w:fill="FFFFFF"/>
            <w:vAlign w:val="center"/>
            <w:hideMark/>
          </w:tcPr>
          <w:p w14:paraId="5C33AE65" w14:textId="77777777" w:rsidR="004033B5" w:rsidRPr="004033B5" w:rsidRDefault="004033B5" w:rsidP="004033B5">
            <w:pPr>
              <w:jc w:val="center"/>
              <w:rPr>
                <w:snapToGrid w:val="0"/>
              </w:rPr>
            </w:pPr>
            <w:r w:rsidRPr="004033B5">
              <w:rPr>
                <w:snapToGrid w:val="0"/>
              </w:rPr>
              <w:t>-2,31%</w:t>
            </w:r>
          </w:p>
        </w:tc>
        <w:tc>
          <w:tcPr>
            <w:tcW w:w="1480" w:type="dxa"/>
            <w:tcBorders>
              <w:top w:val="nil"/>
              <w:left w:val="nil"/>
              <w:bottom w:val="single" w:sz="4" w:space="0" w:color="auto"/>
              <w:right w:val="single" w:sz="4" w:space="0" w:color="auto"/>
            </w:tcBorders>
            <w:shd w:val="clear" w:color="000000" w:fill="FFFFFF"/>
            <w:vAlign w:val="center"/>
            <w:hideMark/>
          </w:tcPr>
          <w:p w14:paraId="45B646FC" w14:textId="77777777" w:rsidR="004033B5" w:rsidRPr="004033B5" w:rsidRDefault="004033B5" w:rsidP="004033B5">
            <w:pPr>
              <w:jc w:val="center"/>
              <w:rPr>
                <w:snapToGrid w:val="0"/>
              </w:rPr>
            </w:pPr>
            <w:r w:rsidRPr="004033B5">
              <w:rPr>
                <w:snapToGrid w:val="0"/>
              </w:rPr>
              <w:t>354</w:t>
            </w:r>
          </w:p>
        </w:tc>
      </w:tr>
      <w:tr w:rsidR="004033B5" w:rsidRPr="004033B5" w14:paraId="7073614E" w14:textId="77777777" w:rsidTr="00E6267D">
        <w:trPr>
          <w:trHeight w:val="58"/>
        </w:trPr>
        <w:tc>
          <w:tcPr>
            <w:tcW w:w="3823" w:type="dxa"/>
            <w:tcBorders>
              <w:top w:val="nil"/>
              <w:left w:val="nil"/>
              <w:bottom w:val="single" w:sz="4" w:space="0" w:color="auto"/>
              <w:right w:val="nil"/>
            </w:tcBorders>
            <w:shd w:val="clear" w:color="auto" w:fill="auto"/>
            <w:vAlign w:val="center"/>
            <w:hideMark/>
          </w:tcPr>
          <w:p w14:paraId="09BF8DCF" w14:textId="77777777" w:rsidR="004033B5" w:rsidRPr="004033B5" w:rsidRDefault="004033B5" w:rsidP="004033B5">
            <w:r w:rsidRPr="004033B5">
              <w:t> </w:t>
            </w:r>
          </w:p>
        </w:tc>
        <w:tc>
          <w:tcPr>
            <w:tcW w:w="1480" w:type="dxa"/>
            <w:tcBorders>
              <w:top w:val="nil"/>
              <w:left w:val="nil"/>
              <w:bottom w:val="single" w:sz="4" w:space="0" w:color="auto"/>
              <w:right w:val="nil"/>
            </w:tcBorders>
            <w:shd w:val="clear" w:color="000000" w:fill="FFFFFF"/>
            <w:vAlign w:val="center"/>
            <w:hideMark/>
          </w:tcPr>
          <w:p w14:paraId="14AFFFC4" w14:textId="77777777" w:rsidR="004033B5" w:rsidRPr="004033B5" w:rsidRDefault="004033B5" w:rsidP="004033B5">
            <w:pPr>
              <w:jc w:val="center"/>
              <w:rPr>
                <w:snapToGrid w:val="0"/>
              </w:rPr>
            </w:pPr>
          </w:p>
        </w:tc>
        <w:tc>
          <w:tcPr>
            <w:tcW w:w="1480" w:type="dxa"/>
            <w:tcBorders>
              <w:top w:val="nil"/>
              <w:left w:val="nil"/>
              <w:bottom w:val="single" w:sz="4" w:space="0" w:color="auto"/>
              <w:right w:val="nil"/>
            </w:tcBorders>
            <w:shd w:val="clear" w:color="000000" w:fill="FFFFFF"/>
            <w:vAlign w:val="center"/>
            <w:hideMark/>
          </w:tcPr>
          <w:p w14:paraId="3EF3B335" w14:textId="77777777" w:rsidR="004033B5" w:rsidRPr="004033B5" w:rsidRDefault="004033B5" w:rsidP="004033B5">
            <w:pPr>
              <w:jc w:val="center"/>
              <w:rPr>
                <w:snapToGrid w:val="0"/>
              </w:rPr>
            </w:pPr>
          </w:p>
        </w:tc>
        <w:tc>
          <w:tcPr>
            <w:tcW w:w="1480" w:type="dxa"/>
            <w:tcBorders>
              <w:top w:val="nil"/>
              <w:left w:val="nil"/>
              <w:bottom w:val="single" w:sz="4" w:space="0" w:color="auto"/>
              <w:right w:val="nil"/>
            </w:tcBorders>
            <w:shd w:val="clear" w:color="000000" w:fill="FFFFFF"/>
            <w:vAlign w:val="center"/>
            <w:hideMark/>
          </w:tcPr>
          <w:p w14:paraId="262ECA27" w14:textId="77777777" w:rsidR="004033B5" w:rsidRPr="004033B5" w:rsidRDefault="004033B5" w:rsidP="004033B5">
            <w:pPr>
              <w:jc w:val="center"/>
              <w:rPr>
                <w:snapToGrid w:val="0"/>
              </w:rPr>
            </w:pPr>
          </w:p>
        </w:tc>
        <w:tc>
          <w:tcPr>
            <w:tcW w:w="1480" w:type="dxa"/>
            <w:tcBorders>
              <w:top w:val="nil"/>
              <w:left w:val="nil"/>
              <w:bottom w:val="single" w:sz="4" w:space="0" w:color="auto"/>
              <w:right w:val="nil"/>
            </w:tcBorders>
            <w:shd w:val="clear" w:color="000000" w:fill="FFFFFF"/>
            <w:vAlign w:val="center"/>
            <w:hideMark/>
          </w:tcPr>
          <w:p w14:paraId="6C0E0219" w14:textId="77777777" w:rsidR="004033B5" w:rsidRPr="004033B5" w:rsidRDefault="004033B5" w:rsidP="004033B5">
            <w:pPr>
              <w:jc w:val="center"/>
              <w:rPr>
                <w:snapToGrid w:val="0"/>
              </w:rPr>
            </w:pPr>
          </w:p>
        </w:tc>
      </w:tr>
      <w:tr w:rsidR="004033B5" w:rsidRPr="004033B5" w14:paraId="7A38CCDF" w14:textId="77777777" w:rsidTr="00E6267D">
        <w:trPr>
          <w:trHeight w:val="2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568E0A7" w14:textId="77777777" w:rsidR="004033B5" w:rsidRPr="004033B5" w:rsidRDefault="004033B5" w:rsidP="004033B5">
            <w:pPr>
              <w:rPr>
                <w:b/>
                <w:bCs/>
              </w:rPr>
            </w:pPr>
            <w:r w:rsidRPr="004033B5">
              <w:rPr>
                <w:b/>
                <w:bCs/>
              </w:rPr>
              <w:t>Год</w:t>
            </w:r>
          </w:p>
        </w:tc>
        <w:tc>
          <w:tcPr>
            <w:tcW w:w="1480" w:type="dxa"/>
            <w:tcBorders>
              <w:top w:val="nil"/>
              <w:left w:val="single" w:sz="4" w:space="0" w:color="auto"/>
              <w:bottom w:val="single" w:sz="4" w:space="0" w:color="auto"/>
              <w:right w:val="single" w:sz="4" w:space="0" w:color="auto"/>
            </w:tcBorders>
            <w:shd w:val="clear" w:color="000000" w:fill="FFFFFF"/>
            <w:vAlign w:val="center"/>
          </w:tcPr>
          <w:p w14:paraId="737F2F1F" w14:textId="77777777" w:rsidR="004033B5" w:rsidRPr="004033B5" w:rsidRDefault="004033B5" w:rsidP="004033B5">
            <w:pPr>
              <w:jc w:val="center"/>
              <w:rPr>
                <w:b/>
                <w:bCs/>
                <w:snapToGrid w:val="0"/>
              </w:rPr>
            </w:pPr>
            <w:r w:rsidRPr="004033B5">
              <w:rPr>
                <w:b/>
                <w:bCs/>
                <w:snapToGrid w:val="0"/>
              </w:rPr>
              <w:t>0,404</w:t>
            </w:r>
          </w:p>
        </w:tc>
        <w:tc>
          <w:tcPr>
            <w:tcW w:w="1480" w:type="dxa"/>
            <w:tcBorders>
              <w:top w:val="nil"/>
              <w:left w:val="nil"/>
              <w:bottom w:val="single" w:sz="4" w:space="0" w:color="auto"/>
              <w:right w:val="single" w:sz="4" w:space="0" w:color="auto"/>
            </w:tcBorders>
            <w:shd w:val="clear" w:color="000000" w:fill="FFFFFF"/>
            <w:vAlign w:val="center"/>
          </w:tcPr>
          <w:p w14:paraId="713FAAE6" w14:textId="77777777" w:rsidR="004033B5" w:rsidRPr="004033B5" w:rsidRDefault="004033B5" w:rsidP="004033B5">
            <w:pPr>
              <w:jc w:val="center"/>
              <w:rPr>
                <w:b/>
                <w:bCs/>
                <w:snapToGrid w:val="0"/>
              </w:rPr>
            </w:pPr>
            <w:r w:rsidRPr="004033B5">
              <w:rPr>
                <w:b/>
                <w:bCs/>
                <w:snapToGrid w:val="0"/>
              </w:rPr>
              <w:t>1 970,30</w:t>
            </w:r>
          </w:p>
        </w:tc>
        <w:tc>
          <w:tcPr>
            <w:tcW w:w="1480" w:type="dxa"/>
            <w:tcBorders>
              <w:top w:val="nil"/>
              <w:left w:val="nil"/>
              <w:bottom w:val="single" w:sz="4" w:space="0" w:color="auto"/>
              <w:right w:val="single" w:sz="4" w:space="0" w:color="auto"/>
            </w:tcBorders>
            <w:shd w:val="clear" w:color="000000" w:fill="FFFFFF"/>
            <w:vAlign w:val="center"/>
          </w:tcPr>
          <w:p w14:paraId="328C3676" w14:textId="77777777" w:rsidR="004033B5" w:rsidRPr="004033B5" w:rsidRDefault="004033B5" w:rsidP="004033B5">
            <w:pPr>
              <w:jc w:val="center"/>
              <w:rPr>
                <w:b/>
                <w:bCs/>
                <w:snapToGrid w:val="0"/>
              </w:rPr>
            </w:pPr>
            <w:r w:rsidRPr="004033B5">
              <w:rPr>
                <w:b/>
                <w:bCs/>
                <w:snapToGrid w:val="0"/>
              </w:rPr>
              <w:t>-1,00%</w:t>
            </w:r>
          </w:p>
        </w:tc>
        <w:tc>
          <w:tcPr>
            <w:tcW w:w="1480" w:type="dxa"/>
            <w:tcBorders>
              <w:top w:val="nil"/>
              <w:left w:val="nil"/>
              <w:bottom w:val="single" w:sz="4" w:space="0" w:color="auto"/>
              <w:right w:val="single" w:sz="4" w:space="0" w:color="auto"/>
            </w:tcBorders>
            <w:shd w:val="clear" w:color="000000" w:fill="FFFFFF"/>
            <w:vAlign w:val="center"/>
          </w:tcPr>
          <w:p w14:paraId="48121EEA" w14:textId="77777777" w:rsidR="004033B5" w:rsidRPr="004033B5" w:rsidRDefault="004033B5" w:rsidP="004033B5">
            <w:pPr>
              <w:jc w:val="center"/>
              <w:rPr>
                <w:b/>
                <w:bCs/>
                <w:snapToGrid w:val="0"/>
              </w:rPr>
            </w:pPr>
            <w:r w:rsidRPr="004033B5">
              <w:rPr>
                <w:b/>
                <w:bCs/>
                <w:snapToGrid w:val="0"/>
              </w:rPr>
              <w:t>796</w:t>
            </w:r>
          </w:p>
        </w:tc>
      </w:tr>
    </w:tbl>
    <w:p w14:paraId="70188D5B" w14:textId="77777777" w:rsidR="004033B5" w:rsidRPr="004033B5" w:rsidRDefault="004033B5" w:rsidP="004033B5">
      <w:pPr>
        <w:keepNext/>
        <w:rPr>
          <w:sz w:val="28"/>
          <w:szCs w:val="28"/>
        </w:rPr>
      </w:pPr>
    </w:p>
    <w:tbl>
      <w:tblPr>
        <w:tblW w:w="9748" w:type="dxa"/>
        <w:tblInd w:w="-176" w:type="dxa"/>
        <w:tblLook w:val="04A0" w:firstRow="1" w:lastRow="0" w:firstColumn="1" w:lastColumn="0" w:noHBand="0" w:noVBand="1"/>
      </w:tblPr>
      <w:tblGrid>
        <w:gridCol w:w="3823"/>
        <w:gridCol w:w="1480"/>
        <w:gridCol w:w="1480"/>
        <w:gridCol w:w="1480"/>
        <w:gridCol w:w="1485"/>
      </w:tblGrid>
      <w:tr w:rsidR="004033B5" w:rsidRPr="004033B5" w14:paraId="5EA0E3C2" w14:textId="77777777" w:rsidTr="00E6267D">
        <w:trPr>
          <w:trHeight w:val="420"/>
        </w:trPr>
        <w:tc>
          <w:tcPr>
            <w:tcW w:w="3823" w:type="dxa"/>
            <w:vMerge w:val="restart"/>
            <w:tcBorders>
              <w:top w:val="single" w:sz="4" w:space="0" w:color="auto"/>
              <w:left w:val="single" w:sz="4" w:space="0" w:color="auto"/>
              <w:right w:val="single" w:sz="4" w:space="0" w:color="auto"/>
            </w:tcBorders>
            <w:shd w:val="clear" w:color="auto" w:fill="auto"/>
            <w:vAlign w:val="center"/>
            <w:hideMark/>
          </w:tcPr>
          <w:p w14:paraId="78F3D01F" w14:textId="77777777" w:rsidR="004033B5" w:rsidRPr="004033B5" w:rsidRDefault="004033B5" w:rsidP="004033B5">
            <w:pPr>
              <w:jc w:val="center"/>
              <w:rPr>
                <w:b/>
                <w:bCs/>
              </w:rPr>
            </w:pPr>
            <w:bookmarkStart w:id="210" w:name="_Hlk117930059"/>
            <w:r w:rsidRPr="004033B5">
              <w:rPr>
                <w:b/>
                <w:bCs/>
              </w:rPr>
              <w:t>2026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C841D0A" w14:textId="77777777" w:rsidR="004033B5" w:rsidRPr="004033B5" w:rsidRDefault="004033B5" w:rsidP="004033B5">
            <w:pPr>
              <w:jc w:val="center"/>
            </w:pPr>
            <w:r w:rsidRPr="004033B5">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35AD223" w14:textId="77777777" w:rsidR="004033B5" w:rsidRPr="004033B5" w:rsidRDefault="004033B5" w:rsidP="004033B5">
            <w:pPr>
              <w:jc w:val="center"/>
            </w:pPr>
            <w:r w:rsidRPr="004033B5">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E3C69D3" w14:textId="77777777" w:rsidR="004033B5" w:rsidRPr="004033B5" w:rsidRDefault="004033B5" w:rsidP="004033B5">
            <w:pPr>
              <w:jc w:val="center"/>
            </w:pPr>
            <w:r w:rsidRPr="004033B5">
              <w:t>Рост</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14:paraId="2EB486B7" w14:textId="77777777" w:rsidR="004033B5" w:rsidRPr="004033B5" w:rsidRDefault="004033B5" w:rsidP="004033B5">
            <w:pPr>
              <w:jc w:val="center"/>
            </w:pPr>
            <w:r w:rsidRPr="004033B5">
              <w:t>НВВ</w:t>
            </w:r>
          </w:p>
        </w:tc>
      </w:tr>
      <w:tr w:rsidR="004033B5" w:rsidRPr="004033B5" w14:paraId="35BDA21F" w14:textId="77777777" w:rsidTr="00E6267D">
        <w:trPr>
          <w:trHeight w:val="317"/>
        </w:trPr>
        <w:tc>
          <w:tcPr>
            <w:tcW w:w="3823" w:type="dxa"/>
            <w:vMerge/>
            <w:tcBorders>
              <w:left w:val="single" w:sz="4" w:space="0" w:color="auto"/>
              <w:bottom w:val="single" w:sz="4" w:space="0" w:color="000000"/>
              <w:right w:val="single" w:sz="4" w:space="0" w:color="auto"/>
            </w:tcBorders>
            <w:shd w:val="clear" w:color="auto" w:fill="auto"/>
            <w:vAlign w:val="center"/>
            <w:hideMark/>
          </w:tcPr>
          <w:p w14:paraId="5D4E7C0A" w14:textId="77777777" w:rsidR="004033B5" w:rsidRPr="004033B5" w:rsidRDefault="004033B5" w:rsidP="004033B5">
            <w:pPr>
              <w:jc w:val="center"/>
              <w:rPr>
                <w:b/>
                <w:bCs/>
              </w:rPr>
            </w:pP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6F9816C" w14:textId="77777777" w:rsidR="004033B5" w:rsidRPr="004033B5" w:rsidRDefault="004033B5" w:rsidP="004033B5">
            <w:pPr>
              <w:jc w:val="center"/>
            </w:pPr>
            <w:r w:rsidRPr="004033B5">
              <w:t>тыс. 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CE6D464" w14:textId="77777777" w:rsidR="004033B5" w:rsidRPr="004033B5" w:rsidRDefault="004033B5" w:rsidP="004033B5">
            <w:pPr>
              <w:jc w:val="center"/>
            </w:pPr>
            <w:r w:rsidRPr="004033B5">
              <w:t>руб./Гкал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E6ED718" w14:textId="77777777" w:rsidR="004033B5" w:rsidRPr="004033B5" w:rsidRDefault="004033B5" w:rsidP="004033B5">
            <w:pPr>
              <w:jc w:val="center"/>
            </w:pPr>
            <w:r w:rsidRPr="004033B5">
              <w:t>%</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14:paraId="0D3E9A99" w14:textId="77777777" w:rsidR="004033B5" w:rsidRPr="004033B5" w:rsidRDefault="004033B5" w:rsidP="004033B5">
            <w:pPr>
              <w:jc w:val="center"/>
            </w:pPr>
            <w:r w:rsidRPr="004033B5">
              <w:t>тыс. руб.</w:t>
            </w:r>
          </w:p>
        </w:tc>
      </w:tr>
      <w:tr w:rsidR="004033B5" w:rsidRPr="004033B5" w14:paraId="70E873C1" w14:textId="77777777" w:rsidTr="00E6267D">
        <w:trPr>
          <w:trHeight w:val="318"/>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7013E20" w14:textId="77777777" w:rsidR="004033B5" w:rsidRPr="004033B5" w:rsidRDefault="004033B5" w:rsidP="004033B5">
            <w:pPr>
              <w:rPr>
                <w:bCs/>
              </w:rPr>
            </w:pPr>
            <w:r w:rsidRPr="004033B5">
              <w:rPr>
                <w:bCs/>
              </w:rPr>
              <w:t>январь - июнь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15B93AAD" w14:textId="77777777" w:rsidR="004033B5" w:rsidRPr="004033B5" w:rsidRDefault="004033B5" w:rsidP="004033B5">
            <w:pPr>
              <w:jc w:val="center"/>
              <w:rPr>
                <w:snapToGrid w:val="0"/>
              </w:rPr>
            </w:pPr>
            <w:r w:rsidRPr="004033B5">
              <w:rPr>
                <w:snapToGrid w:val="0"/>
              </w:rPr>
              <w:t>0,222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14:paraId="7E0CCBA5" w14:textId="77777777" w:rsidR="004033B5" w:rsidRPr="004033B5" w:rsidRDefault="004033B5" w:rsidP="004033B5">
            <w:pPr>
              <w:jc w:val="center"/>
              <w:rPr>
                <w:snapToGrid w:val="0"/>
              </w:rPr>
            </w:pPr>
            <w:r w:rsidRPr="004033B5">
              <w:rPr>
                <w:snapToGrid w:val="0"/>
              </w:rPr>
              <w:t>1 945,05</w:t>
            </w:r>
          </w:p>
        </w:tc>
        <w:tc>
          <w:tcPr>
            <w:tcW w:w="1480" w:type="dxa"/>
            <w:tcBorders>
              <w:top w:val="nil"/>
              <w:left w:val="nil"/>
              <w:bottom w:val="single" w:sz="4" w:space="0" w:color="auto"/>
              <w:right w:val="single" w:sz="4" w:space="0" w:color="auto"/>
            </w:tcBorders>
            <w:shd w:val="clear" w:color="000000" w:fill="FFFFFF"/>
            <w:vAlign w:val="center"/>
            <w:hideMark/>
          </w:tcPr>
          <w:p w14:paraId="4BED801D" w14:textId="77777777" w:rsidR="004033B5" w:rsidRPr="004033B5" w:rsidRDefault="004033B5" w:rsidP="004033B5">
            <w:pPr>
              <w:jc w:val="center"/>
              <w:rPr>
                <w:snapToGrid w:val="0"/>
              </w:rPr>
            </w:pPr>
            <w:r w:rsidRPr="004033B5">
              <w:rPr>
                <w:snapToGrid w:val="0"/>
              </w:rPr>
              <w:t>0,00%</w:t>
            </w:r>
          </w:p>
        </w:tc>
        <w:tc>
          <w:tcPr>
            <w:tcW w:w="1485" w:type="dxa"/>
            <w:tcBorders>
              <w:top w:val="nil"/>
              <w:left w:val="nil"/>
              <w:bottom w:val="single" w:sz="4" w:space="0" w:color="auto"/>
              <w:right w:val="single" w:sz="4" w:space="0" w:color="auto"/>
            </w:tcBorders>
            <w:shd w:val="clear" w:color="000000" w:fill="FFFFFF"/>
            <w:vAlign w:val="center"/>
            <w:hideMark/>
          </w:tcPr>
          <w:p w14:paraId="7158A615" w14:textId="77777777" w:rsidR="004033B5" w:rsidRPr="004033B5" w:rsidRDefault="004033B5" w:rsidP="004033B5">
            <w:pPr>
              <w:jc w:val="center"/>
              <w:rPr>
                <w:snapToGrid w:val="0"/>
              </w:rPr>
            </w:pPr>
            <w:r w:rsidRPr="004033B5">
              <w:rPr>
                <w:snapToGrid w:val="0"/>
              </w:rPr>
              <w:t>432</w:t>
            </w:r>
          </w:p>
        </w:tc>
      </w:tr>
      <w:tr w:rsidR="004033B5" w:rsidRPr="004033B5" w14:paraId="16A7E4F3" w14:textId="77777777" w:rsidTr="00E6267D">
        <w:trPr>
          <w:trHeight w:val="281"/>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0ADA455" w14:textId="77777777" w:rsidR="004033B5" w:rsidRPr="004033B5" w:rsidRDefault="004033B5" w:rsidP="004033B5">
            <w:pPr>
              <w:rPr>
                <w:bCs/>
              </w:rPr>
            </w:pPr>
            <w:r w:rsidRPr="004033B5">
              <w:rPr>
                <w:bCs/>
              </w:rPr>
              <w:t>июль - декабрь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4086160A" w14:textId="77777777" w:rsidR="004033B5" w:rsidRPr="004033B5" w:rsidRDefault="004033B5" w:rsidP="004033B5">
            <w:pPr>
              <w:jc w:val="center"/>
              <w:rPr>
                <w:snapToGrid w:val="0"/>
              </w:rPr>
            </w:pPr>
            <w:r w:rsidRPr="004033B5">
              <w:rPr>
                <w:snapToGrid w:val="0"/>
              </w:rPr>
              <w:t>0,182</w:t>
            </w:r>
          </w:p>
        </w:tc>
        <w:tc>
          <w:tcPr>
            <w:tcW w:w="1480" w:type="dxa"/>
            <w:tcBorders>
              <w:top w:val="nil"/>
              <w:left w:val="nil"/>
              <w:bottom w:val="single" w:sz="4" w:space="0" w:color="auto"/>
              <w:right w:val="single" w:sz="4" w:space="0" w:color="auto"/>
            </w:tcBorders>
            <w:shd w:val="clear" w:color="000000" w:fill="FFFFFF"/>
            <w:vAlign w:val="center"/>
            <w:hideMark/>
          </w:tcPr>
          <w:p w14:paraId="73084A35" w14:textId="77777777" w:rsidR="004033B5" w:rsidRPr="004033B5" w:rsidRDefault="004033B5" w:rsidP="004033B5">
            <w:pPr>
              <w:jc w:val="center"/>
              <w:rPr>
                <w:snapToGrid w:val="0"/>
              </w:rPr>
            </w:pPr>
            <w:r w:rsidRPr="004033B5">
              <w:rPr>
                <w:snapToGrid w:val="0"/>
              </w:rPr>
              <w:t>2 148,35</w:t>
            </w:r>
          </w:p>
        </w:tc>
        <w:tc>
          <w:tcPr>
            <w:tcW w:w="1480" w:type="dxa"/>
            <w:tcBorders>
              <w:top w:val="nil"/>
              <w:left w:val="nil"/>
              <w:bottom w:val="single" w:sz="4" w:space="0" w:color="auto"/>
              <w:right w:val="single" w:sz="4" w:space="0" w:color="auto"/>
            </w:tcBorders>
            <w:shd w:val="clear" w:color="000000" w:fill="FFFFFF"/>
            <w:vAlign w:val="center"/>
            <w:hideMark/>
          </w:tcPr>
          <w:p w14:paraId="2013C586" w14:textId="77777777" w:rsidR="004033B5" w:rsidRPr="004033B5" w:rsidRDefault="004033B5" w:rsidP="004033B5">
            <w:pPr>
              <w:jc w:val="center"/>
              <w:rPr>
                <w:snapToGrid w:val="0"/>
              </w:rPr>
            </w:pPr>
            <w:r w:rsidRPr="004033B5">
              <w:rPr>
                <w:snapToGrid w:val="0"/>
              </w:rPr>
              <w:t>10,45%</w:t>
            </w:r>
          </w:p>
        </w:tc>
        <w:tc>
          <w:tcPr>
            <w:tcW w:w="1485" w:type="dxa"/>
            <w:tcBorders>
              <w:top w:val="nil"/>
              <w:left w:val="nil"/>
              <w:bottom w:val="single" w:sz="4" w:space="0" w:color="auto"/>
              <w:right w:val="single" w:sz="4" w:space="0" w:color="auto"/>
            </w:tcBorders>
            <w:shd w:val="clear" w:color="000000" w:fill="FFFFFF"/>
            <w:vAlign w:val="center"/>
            <w:hideMark/>
          </w:tcPr>
          <w:p w14:paraId="318D594E" w14:textId="77777777" w:rsidR="004033B5" w:rsidRPr="004033B5" w:rsidRDefault="004033B5" w:rsidP="004033B5">
            <w:pPr>
              <w:jc w:val="center"/>
              <w:rPr>
                <w:snapToGrid w:val="0"/>
              </w:rPr>
            </w:pPr>
            <w:r w:rsidRPr="004033B5">
              <w:rPr>
                <w:snapToGrid w:val="0"/>
              </w:rPr>
              <w:t>391</w:t>
            </w:r>
          </w:p>
        </w:tc>
      </w:tr>
      <w:tr w:rsidR="004033B5" w:rsidRPr="004033B5" w14:paraId="1B2B2F89" w14:textId="77777777" w:rsidTr="00E6267D">
        <w:trPr>
          <w:trHeight w:val="63"/>
        </w:trPr>
        <w:tc>
          <w:tcPr>
            <w:tcW w:w="3823" w:type="dxa"/>
            <w:tcBorders>
              <w:top w:val="nil"/>
              <w:left w:val="nil"/>
              <w:bottom w:val="single" w:sz="4" w:space="0" w:color="auto"/>
              <w:right w:val="nil"/>
            </w:tcBorders>
            <w:shd w:val="clear" w:color="auto" w:fill="auto"/>
            <w:vAlign w:val="center"/>
            <w:hideMark/>
          </w:tcPr>
          <w:p w14:paraId="4206E910" w14:textId="77777777" w:rsidR="004033B5" w:rsidRPr="004033B5" w:rsidRDefault="004033B5" w:rsidP="004033B5">
            <w:r w:rsidRPr="004033B5">
              <w:t> </w:t>
            </w:r>
          </w:p>
        </w:tc>
        <w:tc>
          <w:tcPr>
            <w:tcW w:w="1480" w:type="dxa"/>
            <w:tcBorders>
              <w:top w:val="nil"/>
              <w:left w:val="nil"/>
              <w:bottom w:val="single" w:sz="4" w:space="0" w:color="auto"/>
              <w:right w:val="nil"/>
            </w:tcBorders>
            <w:shd w:val="clear" w:color="000000" w:fill="FFFFFF"/>
            <w:vAlign w:val="center"/>
            <w:hideMark/>
          </w:tcPr>
          <w:p w14:paraId="1E27D9CA" w14:textId="77777777" w:rsidR="004033B5" w:rsidRPr="004033B5" w:rsidRDefault="004033B5" w:rsidP="004033B5">
            <w:pPr>
              <w:jc w:val="center"/>
              <w:rPr>
                <w:snapToGrid w:val="0"/>
              </w:rPr>
            </w:pPr>
          </w:p>
        </w:tc>
        <w:tc>
          <w:tcPr>
            <w:tcW w:w="1480" w:type="dxa"/>
            <w:tcBorders>
              <w:top w:val="nil"/>
              <w:left w:val="nil"/>
              <w:bottom w:val="single" w:sz="4" w:space="0" w:color="auto"/>
              <w:right w:val="nil"/>
            </w:tcBorders>
            <w:shd w:val="clear" w:color="000000" w:fill="FFFFFF"/>
            <w:vAlign w:val="center"/>
            <w:hideMark/>
          </w:tcPr>
          <w:p w14:paraId="79DADF17" w14:textId="77777777" w:rsidR="004033B5" w:rsidRPr="004033B5" w:rsidRDefault="004033B5" w:rsidP="004033B5">
            <w:pPr>
              <w:jc w:val="center"/>
              <w:rPr>
                <w:snapToGrid w:val="0"/>
              </w:rPr>
            </w:pPr>
          </w:p>
        </w:tc>
        <w:tc>
          <w:tcPr>
            <w:tcW w:w="1480" w:type="dxa"/>
            <w:tcBorders>
              <w:top w:val="nil"/>
              <w:left w:val="nil"/>
              <w:bottom w:val="single" w:sz="4" w:space="0" w:color="auto"/>
              <w:right w:val="nil"/>
            </w:tcBorders>
            <w:shd w:val="clear" w:color="000000" w:fill="FFFFFF"/>
            <w:vAlign w:val="center"/>
            <w:hideMark/>
          </w:tcPr>
          <w:p w14:paraId="5CAD64D9" w14:textId="77777777" w:rsidR="004033B5" w:rsidRPr="004033B5" w:rsidRDefault="004033B5" w:rsidP="004033B5">
            <w:pPr>
              <w:jc w:val="center"/>
              <w:rPr>
                <w:snapToGrid w:val="0"/>
              </w:rPr>
            </w:pPr>
          </w:p>
        </w:tc>
        <w:tc>
          <w:tcPr>
            <w:tcW w:w="1485" w:type="dxa"/>
            <w:tcBorders>
              <w:top w:val="nil"/>
              <w:left w:val="nil"/>
              <w:bottom w:val="single" w:sz="4" w:space="0" w:color="auto"/>
              <w:right w:val="nil"/>
            </w:tcBorders>
            <w:shd w:val="clear" w:color="000000" w:fill="FFFFFF"/>
            <w:vAlign w:val="center"/>
            <w:hideMark/>
          </w:tcPr>
          <w:p w14:paraId="0302BD77" w14:textId="77777777" w:rsidR="004033B5" w:rsidRPr="004033B5" w:rsidRDefault="004033B5" w:rsidP="004033B5">
            <w:pPr>
              <w:jc w:val="center"/>
              <w:rPr>
                <w:snapToGrid w:val="0"/>
              </w:rPr>
            </w:pPr>
          </w:p>
        </w:tc>
      </w:tr>
      <w:tr w:rsidR="004033B5" w:rsidRPr="004033B5" w14:paraId="7BFF74B8" w14:textId="77777777" w:rsidTr="00E6267D">
        <w:trPr>
          <w:trHeight w:val="239"/>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B622D" w14:textId="77777777" w:rsidR="004033B5" w:rsidRPr="004033B5" w:rsidRDefault="004033B5" w:rsidP="004033B5">
            <w:pPr>
              <w:rPr>
                <w:b/>
                <w:bCs/>
              </w:rPr>
            </w:pPr>
            <w:r w:rsidRPr="004033B5">
              <w:rPr>
                <w:b/>
                <w:bCs/>
              </w:rPr>
              <w:t>Год</w:t>
            </w:r>
          </w:p>
        </w:tc>
        <w:tc>
          <w:tcPr>
            <w:tcW w:w="1480" w:type="dxa"/>
            <w:tcBorders>
              <w:top w:val="nil"/>
              <w:left w:val="single" w:sz="4" w:space="0" w:color="auto"/>
              <w:bottom w:val="single" w:sz="4" w:space="0" w:color="auto"/>
              <w:right w:val="single" w:sz="4" w:space="0" w:color="auto"/>
            </w:tcBorders>
            <w:shd w:val="clear" w:color="000000" w:fill="FFFFFF"/>
            <w:vAlign w:val="center"/>
          </w:tcPr>
          <w:p w14:paraId="2F824D2A" w14:textId="77777777" w:rsidR="004033B5" w:rsidRPr="004033B5" w:rsidRDefault="004033B5" w:rsidP="004033B5">
            <w:pPr>
              <w:jc w:val="center"/>
              <w:rPr>
                <w:b/>
                <w:bCs/>
                <w:snapToGrid w:val="0"/>
              </w:rPr>
            </w:pPr>
            <w:r w:rsidRPr="004033B5">
              <w:rPr>
                <w:b/>
                <w:bCs/>
                <w:snapToGrid w:val="0"/>
              </w:rPr>
              <w:t>0,404</w:t>
            </w:r>
          </w:p>
        </w:tc>
        <w:tc>
          <w:tcPr>
            <w:tcW w:w="1480" w:type="dxa"/>
            <w:tcBorders>
              <w:top w:val="nil"/>
              <w:left w:val="nil"/>
              <w:bottom w:val="single" w:sz="4" w:space="0" w:color="auto"/>
              <w:right w:val="single" w:sz="4" w:space="0" w:color="auto"/>
            </w:tcBorders>
            <w:shd w:val="clear" w:color="000000" w:fill="FFFFFF"/>
            <w:vAlign w:val="center"/>
          </w:tcPr>
          <w:p w14:paraId="34D6FE8E" w14:textId="77777777" w:rsidR="004033B5" w:rsidRPr="004033B5" w:rsidRDefault="004033B5" w:rsidP="004033B5">
            <w:pPr>
              <w:jc w:val="center"/>
              <w:rPr>
                <w:b/>
                <w:bCs/>
                <w:snapToGrid w:val="0"/>
              </w:rPr>
            </w:pPr>
            <w:r w:rsidRPr="004033B5">
              <w:rPr>
                <w:b/>
                <w:bCs/>
                <w:snapToGrid w:val="0"/>
              </w:rPr>
              <w:t>2 037,13</w:t>
            </w:r>
          </w:p>
        </w:tc>
        <w:tc>
          <w:tcPr>
            <w:tcW w:w="1480" w:type="dxa"/>
            <w:tcBorders>
              <w:top w:val="nil"/>
              <w:left w:val="nil"/>
              <w:bottom w:val="single" w:sz="4" w:space="0" w:color="auto"/>
              <w:right w:val="single" w:sz="4" w:space="0" w:color="auto"/>
            </w:tcBorders>
            <w:shd w:val="clear" w:color="000000" w:fill="FFFFFF"/>
            <w:vAlign w:val="center"/>
          </w:tcPr>
          <w:p w14:paraId="36F04D33" w14:textId="77777777" w:rsidR="004033B5" w:rsidRPr="004033B5" w:rsidRDefault="004033B5" w:rsidP="004033B5">
            <w:pPr>
              <w:jc w:val="center"/>
              <w:rPr>
                <w:b/>
                <w:bCs/>
                <w:snapToGrid w:val="0"/>
              </w:rPr>
            </w:pPr>
            <w:r w:rsidRPr="004033B5">
              <w:rPr>
                <w:b/>
                <w:bCs/>
                <w:snapToGrid w:val="0"/>
              </w:rPr>
              <w:t>3,39%</w:t>
            </w:r>
          </w:p>
        </w:tc>
        <w:tc>
          <w:tcPr>
            <w:tcW w:w="1485" w:type="dxa"/>
            <w:tcBorders>
              <w:top w:val="nil"/>
              <w:left w:val="nil"/>
              <w:bottom w:val="single" w:sz="4" w:space="0" w:color="auto"/>
              <w:right w:val="single" w:sz="4" w:space="0" w:color="auto"/>
            </w:tcBorders>
            <w:shd w:val="clear" w:color="000000" w:fill="FFFFFF"/>
            <w:vAlign w:val="center"/>
          </w:tcPr>
          <w:p w14:paraId="3BCE7F89" w14:textId="77777777" w:rsidR="004033B5" w:rsidRPr="004033B5" w:rsidRDefault="004033B5" w:rsidP="004033B5">
            <w:pPr>
              <w:jc w:val="center"/>
              <w:rPr>
                <w:b/>
                <w:bCs/>
                <w:snapToGrid w:val="0"/>
              </w:rPr>
            </w:pPr>
            <w:r w:rsidRPr="004033B5">
              <w:rPr>
                <w:b/>
                <w:bCs/>
                <w:snapToGrid w:val="0"/>
              </w:rPr>
              <w:t>823</w:t>
            </w:r>
          </w:p>
        </w:tc>
      </w:tr>
      <w:bookmarkEnd w:id="210"/>
    </w:tbl>
    <w:p w14:paraId="122DC1C4" w14:textId="77777777" w:rsidR="004033B5" w:rsidRPr="004033B5" w:rsidRDefault="004033B5" w:rsidP="004033B5">
      <w:pPr>
        <w:autoSpaceDE w:val="0"/>
        <w:autoSpaceDN w:val="0"/>
        <w:adjustRightInd w:val="0"/>
        <w:ind w:right="-569"/>
        <w:jc w:val="both"/>
        <w:rPr>
          <w:b/>
          <w:snapToGrid w:val="0"/>
          <w:sz w:val="28"/>
          <w:szCs w:val="28"/>
          <w:lang w:eastAsia="en-US"/>
        </w:rPr>
      </w:pPr>
    </w:p>
    <w:tbl>
      <w:tblPr>
        <w:tblW w:w="9748" w:type="dxa"/>
        <w:tblInd w:w="-176" w:type="dxa"/>
        <w:tblLook w:val="04A0" w:firstRow="1" w:lastRow="0" w:firstColumn="1" w:lastColumn="0" w:noHBand="0" w:noVBand="1"/>
      </w:tblPr>
      <w:tblGrid>
        <w:gridCol w:w="3823"/>
        <w:gridCol w:w="1480"/>
        <w:gridCol w:w="1480"/>
        <w:gridCol w:w="1480"/>
        <w:gridCol w:w="1485"/>
      </w:tblGrid>
      <w:tr w:rsidR="004033B5" w:rsidRPr="004033B5" w14:paraId="79B8CD96" w14:textId="77777777" w:rsidTr="00E6267D">
        <w:trPr>
          <w:trHeight w:val="420"/>
        </w:trPr>
        <w:tc>
          <w:tcPr>
            <w:tcW w:w="3823" w:type="dxa"/>
            <w:vMerge w:val="restart"/>
            <w:tcBorders>
              <w:top w:val="single" w:sz="4" w:space="0" w:color="auto"/>
              <w:left w:val="single" w:sz="4" w:space="0" w:color="auto"/>
              <w:right w:val="single" w:sz="4" w:space="0" w:color="auto"/>
            </w:tcBorders>
            <w:shd w:val="clear" w:color="auto" w:fill="auto"/>
            <w:vAlign w:val="center"/>
            <w:hideMark/>
          </w:tcPr>
          <w:p w14:paraId="006F26B1" w14:textId="77777777" w:rsidR="004033B5" w:rsidRPr="004033B5" w:rsidRDefault="004033B5" w:rsidP="004033B5">
            <w:pPr>
              <w:jc w:val="center"/>
              <w:rPr>
                <w:b/>
                <w:bCs/>
              </w:rPr>
            </w:pPr>
            <w:r w:rsidRPr="004033B5">
              <w:rPr>
                <w:b/>
                <w:bCs/>
              </w:rPr>
              <w:t>2027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32C0767" w14:textId="77777777" w:rsidR="004033B5" w:rsidRPr="004033B5" w:rsidRDefault="004033B5" w:rsidP="004033B5">
            <w:pPr>
              <w:jc w:val="center"/>
            </w:pPr>
            <w:r w:rsidRPr="004033B5">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B24CF9E" w14:textId="77777777" w:rsidR="004033B5" w:rsidRPr="004033B5" w:rsidRDefault="004033B5" w:rsidP="004033B5">
            <w:pPr>
              <w:jc w:val="center"/>
            </w:pPr>
            <w:r w:rsidRPr="004033B5">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E3D8D22" w14:textId="77777777" w:rsidR="004033B5" w:rsidRPr="004033B5" w:rsidRDefault="004033B5" w:rsidP="004033B5">
            <w:pPr>
              <w:jc w:val="center"/>
            </w:pPr>
            <w:r w:rsidRPr="004033B5">
              <w:t>Рост</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14:paraId="3A5C15B0" w14:textId="77777777" w:rsidR="004033B5" w:rsidRPr="004033B5" w:rsidRDefault="004033B5" w:rsidP="004033B5">
            <w:pPr>
              <w:jc w:val="center"/>
            </w:pPr>
            <w:r w:rsidRPr="004033B5">
              <w:t>НВВ</w:t>
            </w:r>
          </w:p>
        </w:tc>
      </w:tr>
      <w:tr w:rsidR="004033B5" w:rsidRPr="004033B5" w14:paraId="6D02C03C" w14:textId="77777777" w:rsidTr="00E6267D">
        <w:trPr>
          <w:trHeight w:val="317"/>
        </w:trPr>
        <w:tc>
          <w:tcPr>
            <w:tcW w:w="3823" w:type="dxa"/>
            <w:vMerge/>
            <w:tcBorders>
              <w:left w:val="single" w:sz="4" w:space="0" w:color="auto"/>
              <w:bottom w:val="single" w:sz="4" w:space="0" w:color="000000"/>
              <w:right w:val="single" w:sz="4" w:space="0" w:color="auto"/>
            </w:tcBorders>
            <w:shd w:val="clear" w:color="auto" w:fill="auto"/>
            <w:vAlign w:val="center"/>
            <w:hideMark/>
          </w:tcPr>
          <w:p w14:paraId="41B3ECBA" w14:textId="77777777" w:rsidR="004033B5" w:rsidRPr="004033B5" w:rsidRDefault="004033B5" w:rsidP="004033B5">
            <w:pPr>
              <w:jc w:val="center"/>
              <w:rPr>
                <w:b/>
                <w:bCs/>
              </w:rPr>
            </w:pP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E8D7184" w14:textId="77777777" w:rsidR="004033B5" w:rsidRPr="004033B5" w:rsidRDefault="004033B5" w:rsidP="004033B5">
            <w:pPr>
              <w:jc w:val="center"/>
            </w:pPr>
            <w:r w:rsidRPr="004033B5">
              <w:t>тыс. 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348958C" w14:textId="77777777" w:rsidR="004033B5" w:rsidRPr="004033B5" w:rsidRDefault="004033B5" w:rsidP="004033B5">
            <w:pPr>
              <w:jc w:val="center"/>
            </w:pPr>
            <w:r w:rsidRPr="004033B5">
              <w:t>руб./Гкал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29DBF01" w14:textId="77777777" w:rsidR="004033B5" w:rsidRPr="004033B5" w:rsidRDefault="004033B5" w:rsidP="004033B5">
            <w:pPr>
              <w:jc w:val="center"/>
            </w:pPr>
            <w:r w:rsidRPr="004033B5">
              <w:t>%</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14:paraId="48B5441C" w14:textId="77777777" w:rsidR="004033B5" w:rsidRPr="004033B5" w:rsidRDefault="004033B5" w:rsidP="004033B5">
            <w:pPr>
              <w:jc w:val="center"/>
            </w:pPr>
            <w:r w:rsidRPr="004033B5">
              <w:t>тыс. руб.</w:t>
            </w:r>
          </w:p>
        </w:tc>
      </w:tr>
      <w:tr w:rsidR="004033B5" w:rsidRPr="004033B5" w14:paraId="2A88505F" w14:textId="77777777" w:rsidTr="00E6267D">
        <w:trPr>
          <w:trHeight w:val="318"/>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D95A460" w14:textId="77777777" w:rsidR="004033B5" w:rsidRPr="004033B5" w:rsidRDefault="004033B5" w:rsidP="004033B5">
            <w:pPr>
              <w:rPr>
                <w:bCs/>
              </w:rPr>
            </w:pPr>
            <w:r w:rsidRPr="004033B5">
              <w:rPr>
                <w:bCs/>
              </w:rPr>
              <w:t>январь - июнь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10CFC3FB" w14:textId="77777777" w:rsidR="004033B5" w:rsidRPr="004033B5" w:rsidRDefault="004033B5" w:rsidP="004033B5">
            <w:pPr>
              <w:jc w:val="center"/>
              <w:rPr>
                <w:snapToGrid w:val="0"/>
              </w:rPr>
            </w:pPr>
            <w:r w:rsidRPr="004033B5">
              <w:rPr>
                <w:snapToGrid w:val="0"/>
              </w:rPr>
              <w:t>0,222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14:paraId="0D9E2424" w14:textId="77777777" w:rsidR="004033B5" w:rsidRPr="004033B5" w:rsidRDefault="004033B5" w:rsidP="004033B5">
            <w:pPr>
              <w:jc w:val="center"/>
              <w:rPr>
                <w:snapToGrid w:val="0"/>
              </w:rPr>
            </w:pPr>
            <w:r w:rsidRPr="004033B5">
              <w:rPr>
                <w:snapToGrid w:val="0"/>
              </w:rPr>
              <w:t>2 148,35</w:t>
            </w:r>
          </w:p>
        </w:tc>
        <w:tc>
          <w:tcPr>
            <w:tcW w:w="1480" w:type="dxa"/>
            <w:tcBorders>
              <w:top w:val="nil"/>
              <w:left w:val="nil"/>
              <w:bottom w:val="single" w:sz="4" w:space="0" w:color="auto"/>
              <w:right w:val="single" w:sz="4" w:space="0" w:color="auto"/>
            </w:tcBorders>
            <w:shd w:val="clear" w:color="000000" w:fill="FFFFFF"/>
            <w:vAlign w:val="center"/>
            <w:hideMark/>
          </w:tcPr>
          <w:p w14:paraId="06DD3626" w14:textId="77777777" w:rsidR="004033B5" w:rsidRPr="004033B5" w:rsidRDefault="004033B5" w:rsidP="004033B5">
            <w:pPr>
              <w:jc w:val="center"/>
              <w:rPr>
                <w:snapToGrid w:val="0"/>
              </w:rPr>
            </w:pPr>
            <w:r w:rsidRPr="004033B5">
              <w:rPr>
                <w:snapToGrid w:val="0"/>
              </w:rPr>
              <w:t>0,00%</w:t>
            </w:r>
          </w:p>
        </w:tc>
        <w:tc>
          <w:tcPr>
            <w:tcW w:w="1485" w:type="dxa"/>
            <w:tcBorders>
              <w:top w:val="nil"/>
              <w:left w:val="nil"/>
              <w:bottom w:val="single" w:sz="4" w:space="0" w:color="auto"/>
              <w:right w:val="single" w:sz="4" w:space="0" w:color="auto"/>
            </w:tcBorders>
            <w:shd w:val="clear" w:color="000000" w:fill="FFFFFF"/>
            <w:vAlign w:val="center"/>
            <w:hideMark/>
          </w:tcPr>
          <w:p w14:paraId="6F7304B4" w14:textId="77777777" w:rsidR="004033B5" w:rsidRPr="004033B5" w:rsidRDefault="004033B5" w:rsidP="004033B5">
            <w:pPr>
              <w:jc w:val="center"/>
              <w:rPr>
                <w:snapToGrid w:val="0"/>
              </w:rPr>
            </w:pPr>
            <w:r w:rsidRPr="004033B5">
              <w:rPr>
                <w:snapToGrid w:val="0"/>
              </w:rPr>
              <w:t>477</w:t>
            </w:r>
          </w:p>
        </w:tc>
      </w:tr>
      <w:tr w:rsidR="004033B5" w:rsidRPr="004033B5" w14:paraId="02F2C2C3" w14:textId="77777777" w:rsidTr="00E6267D">
        <w:trPr>
          <w:trHeight w:val="281"/>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A802467" w14:textId="77777777" w:rsidR="004033B5" w:rsidRPr="004033B5" w:rsidRDefault="004033B5" w:rsidP="004033B5">
            <w:pPr>
              <w:rPr>
                <w:bCs/>
              </w:rPr>
            </w:pPr>
            <w:r w:rsidRPr="004033B5">
              <w:rPr>
                <w:bCs/>
              </w:rPr>
              <w:t>июль - декабрь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31015FBB" w14:textId="77777777" w:rsidR="004033B5" w:rsidRPr="004033B5" w:rsidRDefault="004033B5" w:rsidP="004033B5">
            <w:pPr>
              <w:jc w:val="center"/>
              <w:rPr>
                <w:snapToGrid w:val="0"/>
              </w:rPr>
            </w:pPr>
            <w:r w:rsidRPr="004033B5">
              <w:rPr>
                <w:snapToGrid w:val="0"/>
              </w:rPr>
              <w:t>0,182</w:t>
            </w:r>
          </w:p>
        </w:tc>
        <w:tc>
          <w:tcPr>
            <w:tcW w:w="1480" w:type="dxa"/>
            <w:tcBorders>
              <w:top w:val="nil"/>
              <w:left w:val="nil"/>
              <w:bottom w:val="single" w:sz="4" w:space="0" w:color="auto"/>
              <w:right w:val="single" w:sz="4" w:space="0" w:color="auto"/>
            </w:tcBorders>
            <w:shd w:val="clear" w:color="000000" w:fill="FFFFFF"/>
            <w:vAlign w:val="center"/>
            <w:hideMark/>
          </w:tcPr>
          <w:p w14:paraId="1CC25A62" w14:textId="77777777" w:rsidR="004033B5" w:rsidRPr="004033B5" w:rsidRDefault="004033B5" w:rsidP="004033B5">
            <w:pPr>
              <w:jc w:val="center"/>
              <w:rPr>
                <w:snapToGrid w:val="0"/>
              </w:rPr>
            </w:pPr>
            <w:r w:rsidRPr="004033B5">
              <w:rPr>
                <w:snapToGrid w:val="0"/>
              </w:rPr>
              <w:t>2 027,47</w:t>
            </w:r>
          </w:p>
        </w:tc>
        <w:tc>
          <w:tcPr>
            <w:tcW w:w="1480" w:type="dxa"/>
            <w:tcBorders>
              <w:top w:val="nil"/>
              <w:left w:val="nil"/>
              <w:bottom w:val="single" w:sz="4" w:space="0" w:color="auto"/>
              <w:right w:val="single" w:sz="4" w:space="0" w:color="auto"/>
            </w:tcBorders>
            <w:shd w:val="clear" w:color="000000" w:fill="FFFFFF"/>
            <w:vAlign w:val="center"/>
            <w:hideMark/>
          </w:tcPr>
          <w:p w14:paraId="67122615" w14:textId="77777777" w:rsidR="004033B5" w:rsidRPr="004033B5" w:rsidRDefault="004033B5" w:rsidP="004033B5">
            <w:pPr>
              <w:jc w:val="center"/>
              <w:rPr>
                <w:snapToGrid w:val="0"/>
              </w:rPr>
            </w:pPr>
            <w:r w:rsidRPr="004033B5">
              <w:rPr>
                <w:snapToGrid w:val="0"/>
              </w:rPr>
              <w:t>-5,63%</w:t>
            </w:r>
          </w:p>
        </w:tc>
        <w:tc>
          <w:tcPr>
            <w:tcW w:w="1485" w:type="dxa"/>
            <w:tcBorders>
              <w:top w:val="nil"/>
              <w:left w:val="nil"/>
              <w:bottom w:val="single" w:sz="4" w:space="0" w:color="auto"/>
              <w:right w:val="single" w:sz="4" w:space="0" w:color="auto"/>
            </w:tcBorders>
            <w:shd w:val="clear" w:color="000000" w:fill="FFFFFF"/>
            <w:vAlign w:val="center"/>
            <w:hideMark/>
          </w:tcPr>
          <w:p w14:paraId="3E4BF495" w14:textId="77777777" w:rsidR="004033B5" w:rsidRPr="004033B5" w:rsidRDefault="004033B5" w:rsidP="004033B5">
            <w:pPr>
              <w:jc w:val="center"/>
              <w:rPr>
                <w:snapToGrid w:val="0"/>
              </w:rPr>
            </w:pPr>
            <w:r w:rsidRPr="004033B5">
              <w:rPr>
                <w:snapToGrid w:val="0"/>
              </w:rPr>
              <w:t>369</w:t>
            </w:r>
          </w:p>
        </w:tc>
      </w:tr>
      <w:tr w:rsidR="004033B5" w:rsidRPr="004033B5" w14:paraId="510AD882" w14:textId="77777777" w:rsidTr="00E6267D">
        <w:trPr>
          <w:trHeight w:val="63"/>
        </w:trPr>
        <w:tc>
          <w:tcPr>
            <w:tcW w:w="3823" w:type="dxa"/>
            <w:tcBorders>
              <w:top w:val="nil"/>
              <w:left w:val="nil"/>
              <w:bottom w:val="single" w:sz="4" w:space="0" w:color="auto"/>
              <w:right w:val="nil"/>
            </w:tcBorders>
            <w:shd w:val="clear" w:color="auto" w:fill="auto"/>
            <w:vAlign w:val="center"/>
            <w:hideMark/>
          </w:tcPr>
          <w:p w14:paraId="36266305" w14:textId="77777777" w:rsidR="004033B5" w:rsidRPr="004033B5" w:rsidRDefault="004033B5" w:rsidP="004033B5">
            <w:r w:rsidRPr="004033B5">
              <w:t> </w:t>
            </w:r>
          </w:p>
        </w:tc>
        <w:tc>
          <w:tcPr>
            <w:tcW w:w="1480" w:type="dxa"/>
            <w:tcBorders>
              <w:top w:val="nil"/>
              <w:left w:val="nil"/>
              <w:bottom w:val="single" w:sz="4" w:space="0" w:color="auto"/>
              <w:right w:val="nil"/>
            </w:tcBorders>
            <w:shd w:val="clear" w:color="000000" w:fill="FFFFFF"/>
            <w:vAlign w:val="center"/>
            <w:hideMark/>
          </w:tcPr>
          <w:p w14:paraId="79B188C9" w14:textId="77777777" w:rsidR="004033B5" w:rsidRPr="004033B5" w:rsidRDefault="004033B5" w:rsidP="004033B5">
            <w:pPr>
              <w:jc w:val="center"/>
              <w:rPr>
                <w:snapToGrid w:val="0"/>
              </w:rPr>
            </w:pPr>
          </w:p>
        </w:tc>
        <w:tc>
          <w:tcPr>
            <w:tcW w:w="1480" w:type="dxa"/>
            <w:tcBorders>
              <w:top w:val="nil"/>
              <w:left w:val="nil"/>
              <w:bottom w:val="single" w:sz="4" w:space="0" w:color="auto"/>
              <w:right w:val="nil"/>
            </w:tcBorders>
            <w:shd w:val="clear" w:color="000000" w:fill="FFFFFF"/>
            <w:vAlign w:val="center"/>
            <w:hideMark/>
          </w:tcPr>
          <w:p w14:paraId="2AD99349" w14:textId="77777777" w:rsidR="004033B5" w:rsidRPr="004033B5" w:rsidRDefault="004033B5" w:rsidP="004033B5">
            <w:pPr>
              <w:jc w:val="center"/>
              <w:rPr>
                <w:snapToGrid w:val="0"/>
              </w:rPr>
            </w:pPr>
          </w:p>
        </w:tc>
        <w:tc>
          <w:tcPr>
            <w:tcW w:w="1480" w:type="dxa"/>
            <w:tcBorders>
              <w:top w:val="nil"/>
              <w:left w:val="nil"/>
              <w:bottom w:val="single" w:sz="4" w:space="0" w:color="auto"/>
              <w:right w:val="nil"/>
            </w:tcBorders>
            <w:shd w:val="clear" w:color="000000" w:fill="FFFFFF"/>
            <w:vAlign w:val="center"/>
            <w:hideMark/>
          </w:tcPr>
          <w:p w14:paraId="77F4328E" w14:textId="77777777" w:rsidR="004033B5" w:rsidRPr="004033B5" w:rsidRDefault="004033B5" w:rsidP="004033B5">
            <w:pPr>
              <w:jc w:val="center"/>
              <w:rPr>
                <w:snapToGrid w:val="0"/>
              </w:rPr>
            </w:pPr>
          </w:p>
        </w:tc>
        <w:tc>
          <w:tcPr>
            <w:tcW w:w="1485" w:type="dxa"/>
            <w:tcBorders>
              <w:top w:val="nil"/>
              <w:left w:val="nil"/>
              <w:bottom w:val="single" w:sz="4" w:space="0" w:color="auto"/>
              <w:right w:val="nil"/>
            </w:tcBorders>
            <w:shd w:val="clear" w:color="000000" w:fill="FFFFFF"/>
            <w:vAlign w:val="center"/>
            <w:hideMark/>
          </w:tcPr>
          <w:p w14:paraId="6E446606" w14:textId="77777777" w:rsidR="004033B5" w:rsidRPr="004033B5" w:rsidRDefault="004033B5" w:rsidP="004033B5">
            <w:pPr>
              <w:jc w:val="center"/>
              <w:rPr>
                <w:snapToGrid w:val="0"/>
              </w:rPr>
            </w:pPr>
          </w:p>
        </w:tc>
      </w:tr>
      <w:tr w:rsidR="004033B5" w:rsidRPr="004033B5" w14:paraId="799D8F43" w14:textId="77777777" w:rsidTr="00E6267D">
        <w:trPr>
          <w:trHeight w:val="239"/>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0D576" w14:textId="77777777" w:rsidR="004033B5" w:rsidRPr="004033B5" w:rsidRDefault="004033B5" w:rsidP="004033B5">
            <w:pPr>
              <w:rPr>
                <w:b/>
                <w:bCs/>
              </w:rPr>
            </w:pPr>
            <w:r w:rsidRPr="004033B5">
              <w:rPr>
                <w:b/>
                <w:bCs/>
              </w:rPr>
              <w:t>Год</w:t>
            </w:r>
          </w:p>
        </w:tc>
        <w:tc>
          <w:tcPr>
            <w:tcW w:w="1480" w:type="dxa"/>
            <w:tcBorders>
              <w:top w:val="nil"/>
              <w:left w:val="single" w:sz="4" w:space="0" w:color="auto"/>
              <w:bottom w:val="single" w:sz="4" w:space="0" w:color="auto"/>
              <w:right w:val="single" w:sz="4" w:space="0" w:color="auto"/>
            </w:tcBorders>
            <w:shd w:val="clear" w:color="000000" w:fill="FFFFFF"/>
            <w:vAlign w:val="center"/>
          </w:tcPr>
          <w:p w14:paraId="0EA9C85E" w14:textId="77777777" w:rsidR="004033B5" w:rsidRPr="004033B5" w:rsidRDefault="004033B5" w:rsidP="004033B5">
            <w:pPr>
              <w:jc w:val="center"/>
              <w:rPr>
                <w:b/>
                <w:bCs/>
                <w:snapToGrid w:val="0"/>
              </w:rPr>
            </w:pPr>
            <w:r w:rsidRPr="004033B5">
              <w:rPr>
                <w:b/>
                <w:bCs/>
                <w:snapToGrid w:val="0"/>
              </w:rPr>
              <w:t>0,404</w:t>
            </w:r>
          </w:p>
        </w:tc>
        <w:tc>
          <w:tcPr>
            <w:tcW w:w="1480" w:type="dxa"/>
            <w:tcBorders>
              <w:top w:val="nil"/>
              <w:left w:val="nil"/>
              <w:bottom w:val="single" w:sz="4" w:space="0" w:color="auto"/>
              <w:right w:val="single" w:sz="4" w:space="0" w:color="auto"/>
            </w:tcBorders>
            <w:shd w:val="clear" w:color="000000" w:fill="FFFFFF"/>
            <w:vAlign w:val="center"/>
          </w:tcPr>
          <w:p w14:paraId="22786FFA" w14:textId="77777777" w:rsidR="004033B5" w:rsidRPr="004033B5" w:rsidRDefault="004033B5" w:rsidP="004033B5">
            <w:pPr>
              <w:jc w:val="center"/>
              <w:rPr>
                <w:b/>
                <w:bCs/>
                <w:snapToGrid w:val="0"/>
              </w:rPr>
            </w:pPr>
            <w:r w:rsidRPr="004033B5">
              <w:rPr>
                <w:b/>
                <w:bCs/>
                <w:snapToGrid w:val="0"/>
              </w:rPr>
              <w:t>2 094,06</w:t>
            </w:r>
          </w:p>
        </w:tc>
        <w:tc>
          <w:tcPr>
            <w:tcW w:w="1480" w:type="dxa"/>
            <w:tcBorders>
              <w:top w:val="nil"/>
              <w:left w:val="nil"/>
              <w:bottom w:val="single" w:sz="4" w:space="0" w:color="auto"/>
              <w:right w:val="single" w:sz="4" w:space="0" w:color="auto"/>
            </w:tcBorders>
            <w:shd w:val="clear" w:color="000000" w:fill="FFFFFF"/>
            <w:vAlign w:val="center"/>
          </w:tcPr>
          <w:p w14:paraId="016C9BA5" w14:textId="77777777" w:rsidR="004033B5" w:rsidRPr="004033B5" w:rsidRDefault="004033B5" w:rsidP="004033B5">
            <w:pPr>
              <w:jc w:val="center"/>
              <w:rPr>
                <w:b/>
                <w:bCs/>
                <w:snapToGrid w:val="0"/>
              </w:rPr>
            </w:pPr>
            <w:r w:rsidRPr="004033B5">
              <w:rPr>
                <w:b/>
                <w:bCs/>
                <w:snapToGrid w:val="0"/>
              </w:rPr>
              <w:t>2,79%</w:t>
            </w:r>
          </w:p>
        </w:tc>
        <w:tc>
          <w:tcPr>
            <w:tcW w:w="1485" w:type="dxa"/>
            <w:tcBorders>
              <w:top w:val="nil"/>
              <w:left w:val="nil"/>
              <w:bottom w:val="single" w:sz="4" w:space="0" w:color="auto"/>
              <w:right w:val="single" w:sz="4" w:space="0" w:color="auto"/>
            </w:tcBorders>
            <w:shd w:val="clear" w:color="000000" w:fill="FFFFFF"/>
            <w:vAlign w:val="center"/>
          </w:tcPr>
          <w:p w14:paraId="3E9BC9E8" w14:textId="77777777" w:rsidR="004033B5" w:rsidRPr="004033B5" w:rsidRDefault="004033B5" w:rsidP="004033B5">
            <w:pPr>
              <w:jc w:val="center"/>
              <w:rPr>
                <w:b/>
                <w:bCs/>
                <w:snapToGrid w:val="0"/>
              </w:rPr>
            </w:pPr>
            <w:r w:rsidRPr="004033B5">
              <w:rPr>
                <w:b/>
                <w:bCs/>
                <w:snapToGrid w:val="0"/>
              </w:rPr>
              <w:t>846</w:t>
            </w:r>
          </w:p>
        </w:tc>
      </w:tr>
    </w:tbl>
    <w:p w14:paraId="2C8DFBAC" w14:textId="77777777" w:rsidR="004033B5" w:rsidRPr="004033B5" w:rsidRDefault="004033B5" w:rsidP="004033B5">
      <w:pPr>
        <w:ind w:firstLine="709"/>
        <w:jc w:val="right"/>
        <w:rPr>
          <w:snapToGrid w:val="0"/>
        </w:rPr>
      </w:pPr>
    </w:p>
    <w:p w14:paraId="5DFCB28D" w14:textId="77777777" w:rsidR="004033B5" w:rsidRPr="004033B5" w:rsidRDefault="004033B5" w:rsidP="004033B5">
      <w:pPr>
        <w:ind w:firstLine="709"/>
        <w:jc w:val="right"/>
        <w:rPr>
          <w:snapToGrid w:val="0"/>
        </w:rPr>
      </w:pPr>
    </w:p>
    <w:p w14:paraId="425AA67C" w14:textId="77777777" w:rsidR="004033B5" w:rsidRPr="004033B5" w:rsidRDefault="004033B5" w:rsidP="004033B5">
      <w:pPr>
        <w:ind w:firstLine="709"/>
        <w:jc w:val="right"/>
        <w:rPr>
          <w:snapToGrid w:val="0"/>
        </w:rPr>
      </w:pPr>
    </w:p>
    <w:p w14:paraId="2AB1C607" w14:textId="77777777" w:rsidR="004033B5" w:rsidRPr="004033B5" w:rsidRDefault="004033B5" w:rsidP="004033B5">
      <w:pPr>
        <w:ind w:firstLine="709"/>
        <w:jc w:val="right"/>
        <w:rPr>
          <w:snapToGrid w:val="0"/>
        </w:rPr>
      </w:pPr>
    </w:p>
    <w:p w14:paraId="0106D25D" w14:textId="77777777" w:rsidR="004033B5" w:rsidRPr="004033B5" w:rsidRDefault="004033B5" w:rsidP="004033B5">
      <w:pPr>
        <w:ind w:firstLine="709"/>
        <w:jc w:val="right"/>
        <w:rPr>
          <w:snapToGrid w:val="0"/>
        </w:rPr>
      </w:pPr>
    </w:p>
    <w:p w14:paraId="7DC0E8C3" w14:textId="77777777" w:rsidR="004033B5" w:rsidRPr="004033B5" w:rsidRDefault="004033B5" w:rsidP="004033B5">
      <w:pPr>
        <w:ind w:firstLine="709"/>
        <w:jc w:val="right"/>
        <w:rPr>
          <w:snapToGrid w:val="0"/>
        </w:rPr>
      </w:pPr>
    </w:p>
    <w:p w14:paraId="6CAE7CC5" w14:textId="77777777" w:rsidR="004033B5" w:rsidRPr="004033B5" w:rsidRDefault="004033B5" w:rsidP="004033B5">
      <w:pPr>
        <w:ind w:firstLine="709"/>
        <w:jc w:val="right"/>
        <w:rPr>
          <w:snapToGrid w:val="0"/>
        </w:rPr>
      </w:pPr>
    </w:p>
    <w:p w14:paraId="7CF58793" w14:textId="77777777" w:rsidR="004033B5" w:rsidRPr="004033B5" w:rsidRDefault="004033B5" w:rsidP="004033B5">
      <w:pPr>
        <w:ind w:firstLine="709"/>
        <w:jc w:val="right"/>
        <w:rPr>
          <w:snapToGrid w:val="0"/>
        </w:rPr>
      </w:pPr>
    </w:p>
    <w:p w14:paraId="725F15E6" w14:textId="77777777" w:rsidR="004033B5" w:rsidRPr="004033B5" w:rsidRDefault="004033B5" w:rsidP="004033B5">
      <w:pPr>
        <w:ind w:firstLine="709"/>
        <w:jc w:val="right"/>
        <w:rPr>
          <w:snapToGrid w:val="0"/>
        </w:rPr>
      </w:pPr>
    </w:p>
    <w:p w14:paraId="44D8105D" w14:textId="77777777" w:rsidR="004033B5" w:rsidRPr="004033B5" w:rsidRDefault="004033B5" w:rsidP="004033B5">
      <w:pPr>
        <w:ind w:firstLine="709"/>
        <w:jc w:val="right"/>
        <w:rPr>
          <w:snapToGrid w:val="0"/>
        </w:rPr>
      </w:pPr>
    </w:p>
    <w:p w14:paraId="2FF8AAB6" w14:textId="77777777" w:rsidR="004033B5" w:rsidRPr="004033B5" w:rsidRDefault="004033B5" w:rsidP="004033B5">
      <w:pPr>
        <w:ind w:firstLine="709"/>
        <w:jc w:val="right"/>
        <w:rPr>
          <w:snapToGrid w:val="0"/>
        </w:rPr>
      </w:pPr>
    </w:p>
    <w:p w14:paraId="71B9C34F" w14:textId="77777777" w:rsidR="004033B5" w:rsidRPr="004033B5" w:rsidRDefault="004033B5" w:rsidP="004033B5">
      <w:pPr>
        <w:ind w:firstLine="709"/>
        <w:jc w:val="right"/>
        <w:rPr>
          <w:snapToGrid w:val="0"/>
        </w:rPr>
      </w:pPr>
    </w:p>
    <w:p w14:paraId="7E869A91" w14:textId="77777777" w:rsidR="004033B5" w:rsidRPr="004033B5" w:rsidRDefault="004033B5" w:rsidP="004033B5">
      <w:pPr>
        <w:ind w:firstLine="709"/>
        <w:jc w:val="right"/>
        <w:rPr>
          <w:snapToGrid w:val="0"/>
        </w:rPr>
      </w:pPr>
    </w:p>
    <w:p w14:paraId="0CE4AA09" w14:textId="77777777" w:rsidR="004033B5" w:rsidRPr="004033B5" w:rsidRDefault="004033B5" w:rsidP="004033B5">
      <w:pPr>
        <w:ind w:firstLine="709"/>
        <w:jc w:val="right"/>
        <w:rPr>
          <w:snapToGrid w:val="0"/>
        </w:rPr>
      </w:pPr>
    </w:p>
    <w:p w14:paraId="3B5BCA66" w14:textId="77777777" w:rsidR="004033B5" w:rsidRPr="004033B5" w:rsidRDefault="004033B5" w:rsidP="004033B5">
      <w:pPr>
        <w:ind w:firstLine="709"/>
        <w:jc w:val="right"/>
        <w:rPr>
          <w:snapToGrid w:val="0"/>
        </w:rPr>
      </w:pPr>
    </w:p>
    <w:p w14:paraId="4B708E8F" w14:textId="77777777" w:rsidR="004033B5" w:rsidRPr="004033B5" w:rsidRDefault="004033B5" w:rsidP="004033B5">
      <w:pPr>
        <w:ind w:firstLine="709"/>
        <w:jc w:val="right"/>
        <w:rPr>
          <w:snapToGrid w:val="0"/>
        </w:rPr>
      </w:pPr>
      <w:r w:rsidRPr="004033B5">
        <w:rPr>
          <w:snapToGrid w:val="0"/>
        </w:rPr>
        <w:br w:type="page"/>
      </w:r>
    </w:p>
    <w:p w14:paraId="3819E62E" w14:textId="77777777" w:rsidR="004033B5" w:rsidRPr="004033B5" w:rsidRDefault="004033B5" w:rsidP="004033B5">
      <w:pPr>
        <w:keepNext/>
        <w:tabs>
          <w:tab w:val="left" w:pos="142"/>
          <w:tab w:val="left" w:pos="426"/>
        </w:tabs>
        <w:jc w:val="center"/>
        <w:outlineLvl w:val="0"/>
        <w:rPr>
          <w:rFonts w:cs="Arial"/>
          <w:b/>
          <w:bCs/>
          <w:snapToGrid w:val="0"/>
          <w:kern w:val="32"/>
          <w:sz w:val="28"/>
          <w:szCs w:val="32"/>
          <w:lang w:eastAsia="en-US"/>
        </w:rPr>
      </w:pPr>
      <w:r w:rsidRPr="004033B5">
        <w:rPr>
          <w:rFonts w:cs="Arial"/>
          <w:b/>
          <w:bCs/>
          <w:snapToGrid w:val="0"/>
          <w:kern w:val="32"/>
          <w:sz w:val="28"/>
          <w:szCs w:val="32"/>
          <w:lang w:eastAsia="en-US"/>
        </w:rPr>
        <w:lastRenderedPageBreak/>
        <w:t xml:space="preserve">Расчет долгосрочных тарифов ООО «КК-ИНВЕСТ» на горячую воду в закрытой системе горячего водоснабжения, реализуемую </w:t>
      </w:r>
      <w:r w:rsidRPr="004033B5">
        <w:rPr>
          <w:rFonts w:cs="Arial"/>
          <w:b/>
          <w:bCs/>
          <w:snapToGrid w:val="0"/>
          <w:kern w:val="32"/>
          <w:sz w:val="28"/>
          <w:szCs w:val="32"/>
          <w:lang w:eastAsia="en-US"/>
        </w:rPr>
        <w:br/>
        <w:t>на потребительском рынке Кемеровского муниципального округа, на 2025-2027 годы</w:t>
      </w:r>
    </w:p>
    <w:p w14:paraId="54A05192" w14:textId="77777777" w:rsidR="004033B5" w:rsidRPr="004033B5" w:rsidRDefault="004033B5" w:rsidP="004033B5">
      <w:pPr>
        <w:ind w:firstLine="709"/>
        <w:jc w:val="both"/>
        <w:rPr>
          <w:snapToGrid w:val="0"/>
          <w:sz w:val="28"/>
          <w:szCs w:val="28"/>
        </w:rPr>
      </w:pPr>
    </w:p>
    <w:p w14:paraId="2566263B" w14:textId="77777777" w:rsidR="004033B5" w:rsidRPr="004033B5" w:rsidRDefault="004033B5" w:rsidP="004033B5">
      <w:pPr>
        <w:ind w:firstLine="709"/>
        <w:jc w:val="both"/>
        <w:rPr>
          <w:snapToGrid w:val="0"/>
          <w:sz w:val="28"/>
          <w:szCs w:val="28"/>
        </w:rPr>
      </w:pPr>
      <w:bookmarkStart w:id="211" w:name="_Hlk162514447"/>
      <w:r w:rsidRPr="004033B5">
        <w:rPr>
          <w:snapToGrid w:val="0"/>
          <w:sz w:val="28"/>
          <w:szCs w:val="28"/>
        </w:rPr>
        <w:t xml:space="preserve">Предприятие ООО «КК-ИНВЕСТ» предоставляет коммунальную услугу по горячему водоснабжению на территории Кемеровского муниципального округа, используя закрытую систему горячего водоснабжения. </w:t>
      </w:r>
    </w:p>
    <w:bookmarkEnd w:id="211"/>
    <w:p w14:paraId="5AD57741" w14:textId="77777777" w:rsidR="004033B5" w:rsidRPr="004033B5" w:rsidRDefault="004033B5" w:rsidP="004033B5">
      <w:pPr>
        <w:tabs>
          <w:tab w:val="left" w:pos="0"/>
          <w:tab w:val="left" w:pos="9900"/>
        </w:tabs>
        <w:ind w:right="-1" w:firstLine="709"/>
        <w:jc w:val="both"/>
        <w:rPr>
          <w:snapToGrid w:val="0"/>
          <w:color w:val="000000"/>
          <w:sz w:val="28"/>
          <w:szCs w:val="28"/>
        </w:rPr>
      </w:pPr>
      <w:r w:rsidRPr="004033B5">
        <w:rPr>
          <w:snapToGrid w:val="0"/>
          <w:color w:val="000000"/>
          <w:sz w:val="28"/>
          <w:szCs w:val="28"/>
        </w:rPr>
        <w:t xml:space="preserve">В соответствии с п. 9 ст. 32 Федерального закона от 07.12.2011№ 416-ФЗ (ред. от 01.07.2021) «О водоснабжении и водоотведении», тарифы в сфере горячего водоснабжения могут быть установлены в виде двухкомпонентных тарифов с использованием компонента на холодную воду и компонента </w:t>
      </w:r>
      <w:r w:rsidRPr="004033B5">
        <w:rPr>
          <w:snapToGrid w:val="0"/>
          <w:color w:val="000000"/>
          <w:sz w:val="28"/>
          <w:szCs w:val="28"/>
        </w:rPr>
        <w:br/>
        <w:t>на тепловую энергию в порядке, определенном разделом XI Основ ценообразования в сфере водоснабжения и водоотведения, утвержденными постановлением Правительства РФ от 13.05.2013 № 406.</w:t>
      </w:r>
    </w:p>
    <w:p w14:paraId="4A4CDFF0" w14:textId="77777777" w:rsidR="004033B5" w:rsidRPr="004033B5" w:rsidRDefault="004033B5" w:rsidP="004033B5">
      <w:pPr>
        <w:ind w:firstLine="709"/>
        <w:jc w:val="both"/>
        <w:rPr>
          <w:snapToGrid w:val="0"/>
          <w:sz w:val="28"/>
          <w:szCs w:val="28"/>
        </w:rPr>
      </w:pPr>
      <w:r w:rsidRPr="004033B5">
        <w:rPr>
          <w:snapToGrid w:val="0"/>
          <w:sz w:val="28"/>
          <w:szCs w:val="28"/>
        </w:rPr>
        <w:t xml:space="preserve">Согласно разделу VIII.III. «Расчет тарифов на горячую воду» Методических указаний по расчету регулируемых тарифов в сфере водоснабжения и водоотведения, утвержденных приказом ФСТ России </w:t>
      </w:r>
      <w:r w:rsidRPr="004033B5">
        <w:rPr>
          <w:snapToGrid w:val="0"/>
          <w:sz w:val="28"/>
          <w:szCs w:val="28"/>
        </w:rPr>
        <w:br/>
        <w:t xml:space="preserve">от 27.12.2013 № 1746-э, анализ экономически обоснованных расходов </w:t>
      </w:r>
      <w:r w:rsidRPr="004033B5">
        <w:rPr>
          <w:snapToGrid w:val="0"/>
          <w:sz w:val="28"/>
          <w:szCs w:val="28"/>
        </w:rPr>
        <w:br/>
        <w:t xml:space="preserve">по статьям затрат и прибыли, также расчет необходимой валовой выручку </w:t>
      </w:r>
      <w:r w:rsidRPr="004033B5">
        <w:rPr>
          <w:snapToGrid w:val="0"/>
          <w:sz w:val="28"/>
          <w:szCs w:val="28"/>
        </w:rPr>
        <w:br/>
        <w:t>не производится в виду отсутствия таковых расходов, а осуществляется определение двухкомпонентного тарифа на горячую воду в закрытых системах теплоснабжения по следующим формулам:</w:t>
      </w:r>
    </w:p>
    <w:p w14:paraId="0237E68A" w14:textId="77777777" w:rsidR="004033B5" w:rsidRPr="004033B5" w:rsidRDefault="004033B5" w:rsidP="004033B5">
      <w:pPr>
        <w:ind w:firstLine="709"/>
        <w:jc w:val="both"/>
        <w:rPr>
          <w:snapToGrid w:val="0"/>
          <w:sz w:val="28"/>
          <w:szCs w:val="28"/>
        </w:rPr>
      </w:pPr>
    </w:p>
    <w:p w14:paraId="3593E246" w14:textId="77777777" w:rsidR="004033B5" w:rsidRPr="004033B5" w:rsidRDefault="004033B5" w:rsidP="004033B5">
      <w:pPr>
        <w:ind w:firstLine="709"/>
        <w:jc w:val="both"/>
        <w:rPr>
          <w:bCs/>
          <w:snapToGrid w:val="0"/>
          <w:sz w:val="28"/>
          <w:szCs w:val="28"/>
        </w:rPr>
      </w:pPr>
    </w:p>
    <w:p w14:paraId="055C5C5F" w14:textId="77777777" w:rsidR="004033B5" w:rsidRPr="004033B5" w:rsidRDefault="004033B5" w:rsidP="00A73ED2">
      <w:pPr>
        <w:numPr>
          <w:ilvl w:val="0"/>
          <w:numId w:val="14"/>
        </w:numPr>
        <w:rPr>
          <w:rFonts w:eastAsia="Calibri"/>
          <w:b/>
          <w:sz w:val="28"/>
          <w:szCs w:val="28"/>
        </w:rPr>
      </w:pPr>
      <w:r w:rsidRPr="004033B5">
        <w:rPr>
          <w:rFonts w:eastAsia="Calibri"/>
          <w:b/>
          <w:sz w:val="28"/>
          <w:szCs w:val="28"/>
        </w:rPr>
        <w:t>Компонент на холодную воду</w:t>
      </w:r>
    </w:p>
    <w:p w14:paraId="435050D3" w14:textId="77777777" w:rsidR="004033B5" w:rsidRPr="004033B5" w:rsidRDefault="004033B5" w:rsidP="004033B5">
      <w:pPr>
        <w:snapToGrid w:val="0"/>
        <w:rPr>
          <w:sz w:val="28"/>
          <w:szCs w:val="28"/>
          <w:lang w:eastAsia="en-US"/>
        </w:rPr>
      </w:pPr>
    </w:p>
    <w:p w14:paraId="7B397DD9" w14:textId="77777777" w:rsidR="004033B5" w:rsidRPr="004033B5" w:rsidRDefault="004033B5" w:rsidP="004033B5">
      <w:pPr>
        <w:ind w:firstLine="709"/>
        <w:jc w:val="both"/>
        <w:rPr>
          <w:bCs/>
          <w:snapToGrid w:val="0"/>
          <w:sz w:val="28"/>
          <w:szCs w:val="28"/>
        </w:rPr>
      </w:pPr>
      <w:r w:rsidRPr="004033B5">
        <w:rPr>
          <w:bCs/>
          <w:snapToGrid w:val="0"/>
          <w:sz w:val="28"/>
          <w:szCs w:val="28"/>
        </w:rPr>
        <w:t>Значение компонента на холодную воду рассчитывается исходя</w:t>
      </w:r>
      <w:r w:rsidRPr="004033B5">
        <w:rPr>
          <w:bCs/>
          <w:snapToGrid w:val="0"/>
          <w:sz w:val="28"/>
          <w:szCs w:val="28"/>
        </w:rPr>
        <w:br/>
        <w:t>из тарифа (тарифов) на питьевую воду (питьевое водоснабжение) по формуле:</w:t>
      </w:r>
    </w:p>
    <w:p w14:paraId="679DEDCF" w14:textId="19E4EF92" w:rsidR="004033B5" w:rsidRPr="004033B5" w:rsidRDefault="004033B5" w:rsidP="004033B5">
      <w:pPr>
        <w:ind w:firstLine="709"/>
        <w:jc w:val="both"/>
        <w:rPr>
          <w:bCs/>
          <w:snapToGrid w:val="0"/>
          <w:sz w:val="28"/>
          <w:szCs w:val="28"/>
        </w:rPr>
      </w:pPr>
      <w:r w:rsidRPr="004033B5">
        <w:rPr>
          <w:bCs/>
          <w:noProof/>
          <w:snapToGrid w:val="0"/>
          <w:sz w:val="28"/>
          <w:szCs w:val="28"/>
        </w:rPr>
        <w:drawing>
          <wp:inline distT="0" distB="0" distL="0" distR="0" wp14:anchorId="57BACFA2" wp14:editId="5B45A557">
            <wp:extent cx="809625" cy="352425"/>
            <wp:effectExtent l="0" t="0" r="9525" b="0"/>
            <wp:docPr id="1219260340"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09625" cy="352425"/>
                    </a:xfrm>
                    <a:prstGeom prst="rect">
                      <a:avLst/>
                    </a:prstGeom>
                    <a:noFill/>
                    <a:ln>
                      <a:noFill/>
                    </a:ln>
                  </pic:spPr>
                </pic:pic>
              </a:graphicData>
            </a:graphic>
          </wp:inline>
        </w:drawing>
      </w:r>
      <w:r w:rsidRPr="004033B5">
        <w:rPr>
          <w:bCs/>
          <w:snapToGrid w:val="0"/>
          <w:sz w:val="28"/>
          <w:szCs w:val="28"/>
        </w:rPr>
        <w:t xml:space="preserve">, </w:t>
      </w:r>
    </w:p>
    <w:p w14:paraId="30B90155" w14:textId="77777777" w:rsidR="004033B5" w:rsidRPr="004033B5" w:rsidRDefault="004033B5" w:rsidP="004033B5">
      <w:pPr>
        <w:ind w:firstLine="709"/>
        <w:jc w:val="both"/>
        <w:rPr>
          <w:bCs/>
          <w:snapToGrid w:val="0"/>
          <w:sz w:val="28"/>
          <w:szCs w:val="28"/>
        </w:rPr>
      </w:pPr>
      <w:r w:rsidRPr="004033B5">
        <w:rPr>
          <w:bCs/>
          <w:snapToGrid w:val="0"/>
          <w:sz w:val="28"/>
          <w:szCs w:val="28"/>
        </w:rPr>
        <w:t>где:</w:t>
      </w:r>
    </w:p>
    <w:p w14:paraId="4474D945" w14:textId="231C84A2" w:rsidR="004033B5" w:rsidRPr="004033B5" w:rsidRDefault="004033B5" w:rsidP="004033B5">
      <w:pPr>
        <w:ind w:firstLine="709"/>
        <w:jc w:val="both"/>
        <w:rPr>
          <w:bCs/>
          <w:snapToGrid w:val="0"/>
          <w:sz w:val="28"/>
          <w:szCs w:val="28"/>
        </w:rPr>
      </w:pPr>
      <w:r w:rsidRPr="004033B5">
        <w:rPr>
          <w:bCs/>
          <w:noProof/>
          <w:snapToGrid w:val="0"/>
          <w:sz w:val="28"/>
          <w:szCs w:val="28"/>
        </w:rPr>
        <w:drawing>
          <wp:inline distT="0" distB="0" distL="0" distR="0" wp14:anchorId="34BC58DD" wp14:editId="173D3B66">
            <wp:extent cx="352425" cy="352425"/>
            <wp:effectExtent l="0" t="0" r="0" b="0"/>
            <wp:docPr id="455965970"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4033B5">
        <w:rPr>
          <w:bCs/>
          <w:snapToGrid w:val="0"/>
          <w:sz w:val="28"/>
          <w:szCs w:val="28"/>
        </w:rPr>
        <w:t xml:space="preserve"> - компонент на холодную воду i-той регулируемой организации, руб./куб. м;</w:t>
      </w:r>
    </w:p>
    <w:p w14:paraId="51BFF92B" w14:textId="56BABCC2" w:rsidR="004033B5" w:rsidRPr="004033B5" w:rsidRDefault="004033B5" w:rsidP="004033B5">
      <w:pPr>
        <w:ind w:firstLine="709"/>
        <w:jc w:val="both"/>
        <w:rPr>
          <w:bCs/>
          <w:snapToGrid w:val="0"/>
          <w:sz w:val="28"/>
          <w:szCs w:val="28"/>
        </w:rPr>
      </w:pPr>
      <w:r w:rsidRPr="004033B5">
        <w:rPr>
          <w:bCs/>
          <w:noProof/>
          <w:snapToGrid w:val="0"/>
          <w:sz w:val="28"/>
          <w:szCs w:val="28"/>
        </w:rPr>
        <w:drawing>
          <wp:inline distT="0" distB="0" distL="0" distR="0" wp14:anchorId="38A9D60D" wp14:editId="36C8F70F">
            <wp:extent cx="352425" cy="352425"/>
            <wp:effectExtent l="0" t="0" r="0" b="0"/>
            <wp:docPr id="260183674"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4033B5">
        <w:rPr>
          <w:bCs/>
          <w:snapToGrid w:val="0"/>
          <w:sz w:val="28"/>
          <w:szCs w:val="28"/>
        </w:rPr>
        <w:t xml:space="preserve"> - тариф на питьевую воду (питьевое водоснабжение), рассчитанный в соответствии с </w:t>
      </w:r>
      <w:hyperlink r:id="rId68" w:history="1">
        <w:r w:rsidRPr="004033B5">
          <w:rPr>
            <w:bCs/>
            <w:snapToGrid w:val="0"/>
            <w:color w:val="000000"/>
            <w:sz w:val="28"/>
            <w:szCs w:val="28"/>
            <w:u w:val="single"/>
          </w:rPr>
          <w:t>главами VIII</w:t>
        </w:r>
      </w:hyperlink>
      <w:r w:rsidRPr="004033B5">
        <w:rPr>
          <w:bCs/>
          <w:snapToGrid w:val="0"/>
          <w:color w:val="000000"/>
          <w:sz w:val="28"/>
          <w:szCs w:val="28"/>
        </w:rPr>
        <w:t xml:space="preserve">, </w:t>
      </w:r>
      <w:hyperlink r:id="rId69" w:history="1">
        <w:r w:rsidRPr="004033B5">
          <w:rPr>
            <w:bCs/>
            <w:snapToGrid w:val="0"/>
            <w:color w:val="000000"/>
            <w:sz w:val="28"/>
            <w:szCs w:val="28"/>
            <w:u w:val="single"/>
          </w:rPr>
          <w:t>VIII.I</w:t>
        </w:r>
      </w:hyperlink>
      <w:r w:rsidRPr="004033B5">
        <w:rPr>
          <w:bCs/>
          <w:snapToGrid w:val="0"/>
          <w:sz w:val="28"/>
          <w:szCs w:val="28"/>
        </w:rPr>
        <w:t xml:space="preserve"> настоящих Методических указаний, руб./куб. м.</w:t>
      </w:r>
    </w:p>
    <w:p w14:paraId="4CC6BCF0" w14:textId="77777777" w:rsidR="004033B5" w:rsidRPr="004033B5" w:rsidRDefault="004033B5" w:rsidP="004033B5">
      <w:pPr>
        <w:ind w:firstLine="709"/>
        <w:jc w:val="both"/>
        <w:rPr>
          <w:bCs/>
          <w:snapToGrid w:val="0"/>
          <w:sz w:val="28"/>
          <w:szCs w:val="28"/>
        </w:rPr>
      </w:pPr>
      <w:r w:rsidRPr="004033B5">
        <w:rPr>
          <w:bCs/>
          <w:snapToGrid w:val="0"/>
          <w:sz w:val="28"/>
          <w:szCs w:val="28"/>
        </w:rPr>
        <w:t xml:space="preserve">В случае если регулируемая организация самостоятельно осуществляет забор воды и водоподготовку, компонент на питьевую воду устанавливается исходя из расходов регулируемой организации на осуществление этой деятельности, определенных в соответствии с </w:t>
      </w:r>
      <w:hyperlink r:id="rId70" w:history="1">
        <w:r w:rsidRPr="004033B5">
          <w:rPr>
            <w:bCs/>
            <w:snapToGrid w:val="0"/>
            <w:color w:val="000000"/>
            <w:sz w:val="28"/>
            <w:szCs w:val="28"/>
            <w:u w:val="single"/>
          </w:rPr>
          <w:t>разделом IV</w:t>
        </w:r>
      </w:hyperlink>
      <w:r w:rsidRPr="004033B5">
        <w:rPr>
          <w:bCs/>
          <w:snapToGrid w:val="0"/>
          <w:sz w:val="28"/>
          <w:szCs w:val="28"/>
        </w:rPr>
        <w:t xml:space="preserve"> настоящих Методических указаний, но не выше тарифа гарантирующей организации</w:t>
      </w:r>
      <w:r w:rsidRPr="004033B5">
        <w:rPr>
          <w:bCs/>
          <w:snapToGrid w:val="0"/>
          <w:sz w:val="28"/>
          <w:szCs w:val="28"/>
        </w:rPr>
        <w:br/>
        <w:t>на питьевую воду (питьевое водоснабжение).</w:t>
      </w:r>
    </w:p>
    <w:p w14:paraId="7F4B269D" w14:textId="77777777" w:rsidR="004033B5" w:rsidRPr="004033B5" w:rsidRDefault="004033B5" w:rsidP="004033B5">
      <w:pPr>
        <w:ind w:firstLine="709"/>
        <w:jc w:val="both"/>
        <w:rPr>
          <w:bCs/>
          <w:snapToGrid w:val="0"/>
          <w:sz w:val="28"/>
          <w:szCs w:val="28"/>
        </w:rPr>
      </w:pPr>
    </w:p>
    <w:p w14:paraId="011556AA" w14:textId="77777777" w:rsidR="004033B5" w:rsidRPr="004033B5" w:rsidRDefault="004033B5" w:rsidP="004033B5">
      <w:pPr>
        <w:ind w:firstLine="709"/>
        <w:jc w:val="both"/>
        <w:rPr>
          <w:snapToGrid w:val="0"/>
          <w:sz w:val="28"/>
        </w:rPr>
      </w:pPr>
      <w:r w:rsidRPr="004033B5">
        <w:rPr>
          <w:bCs/>
          <w:snapToGrid w:val="0"/>
          <w:sz w:val="28"/>
          <w:szCs w:val="28"/>
        </w:rPr>
        <w:t xml:space="preserve">Подпитка сети ГВС производится водой питьевого качества. </w:t>
      </w:r>
      <w:r w:rsidRPr="004033B5">
        <w:rPr>
          <w:snapToGrid w:val="0"/>
          <w:sz w:val="28"/>
        </w:rPr>
        <w:t xml:space="preserve">Водоснабжение котельных осуществляется из собственных источников, далее вода </w:t>
      </w:r>
      <w:r w:rsidRPr="004033B5">
        <w:rPr>
          <w:bCs/>
          <w:snapToGrid w:val="0"/>
          <w:sz w:val="28"/>
          <w:szCs w:val="28"/>
        </w:rPr>
        <w:t xml:space="preserve">подогревается и поставляется на потребительский рынок в виде горячей воды. </w:t>
      </w:r>
    </w:p>
    <w:p w14:paraId="2AAA7487" w14:textId="77777777" w:rsidR="004033B5" w:rsidRPr="004033B5" w:rsidRDefault="004033B5" w:rsidP="004033B5">
      <w:pPr>
        <w:ind w:firstLine="709"/>
        <w:jc w:val="both"/>
        <w:rPr>
          <w:bCs/>
          <w:snapToGrid w:val="0"/>
          <w:sz w:val="28"/>
          <w:szCs w:val="28"/>
        </w:rPr>
      </w:pPr>
      <w:bookmarkStart w:id="212" w:name="_Hlk162514568"/>
      <w:r w:rsidRPr="004033B5">
        <w:rPr>
          <w:bCs/>
          <w:snapToGrid w:val="0"/>
          <w:sz w:val="28"/>
          <w:szCs w:val="28"/>
        </w:rPr>
        <w:t xml:space="preserve">Значение компонента на холодную воду на 2025-2027 года принято равным тарифу на питьевую воду, утвержденному постановлением Региональной энергетической комиссии Кузбасса от 03.10.2024 № 232 «Об утверждении производственной программы в сфере холодного водоснабжения и об установлении тарифов на питьевую воду ООО «КК-Инвест» (Кемеровский муниципальный округ, с. Березово, ул. Тупик </w:t>
      </w:r>
      <w:proofErr w:type="spellStart"/>
      <w:r w:rsidRPr="004033B5">
        <w:rPr>
          <w:bCs/>
          <w:snapToGrid w:val="0"/>
          <w:sz w:val="28"/>
          <w:szCs w:val="28"/>
        </w:rPr>
        <w:t>Притомье</w:t>
      </w:r>
      <w:proofErr w:type="spellEnd"/>
      <w:r w:rsidRPr="004033B5">
        <w:rPr>
          <w:bCs/>
          <w:snapToGrid w:val="0"/>
          <w:sz w:val="28"/>
          <w:szCs w:val="28"/>
        </w:rPr>
        <w:t>, 1)».</w:t>
      </w:r>
    </w:p>
    <w:bookmarkEnd w:id="212"/>
    <w:p w14:paraId="68451E6E" w14:textId="77777777" w:rsidR="004033B5" w:rsidRPr="004033B5" w:rsidRDefault="004033B5" w:rsidP="004033B5">
      <w:pPr>
        <w:ind w:firstLine="709"/>
        <w:jc w:val="both"/>
        <w:rPr>
          <w:bCs/>
          <w:snapToGrid w:val="0"/>
          <w:sz w:val="28"/>
          <w:szCs w:val="28"/>
        </w:rPr>
      </w:pPr>
    </w:p>
    <w:p w14:paraId="3EAD60ED" w14:textId="77777777" w:rsidR="004033B5" w:rsidRPr="004033B5" w:rsidRDefault="004033B5" w:rsidP="00A73ED2">
      <w:pPr>
        <w:numPr>
          <w:ilvl w:val="0"/>
          <w:numId w:val="14"/>
        </w:numPr>
        <w:jc w:val="both"/>
        <w:rPr>
          <w:b/>
          <w:bCs/>
          <w:snapToGrid w:val="0"/>
          <w:sz w:val="28"/>
          <w:szCs w:val="28"/>
        </w:rPr>
      </w:pPr>
      <w:r w:rsidRPr="004033B5">
        <w:rPr>
          <w:bCs/>
          <w:snapToGrid w:val="0"/>
          <w:sz w:val="28"/>
          <w:szCs w:val="28"/>
        </w:rPr>
        <w:tab/>
      </w:r>
      <w:r w:rsidRPr="004033B5">
        <w:rPr>
          <w:b/>
          <w:bCs/>
          <w:snapToGrid w:val="0"/>
          <w:sz w:val="28"/>
          <w:szCs w:val="28"/>
        </w:rPr>
        <w:t>Компонент на тепловую энергию</w:t>
      </w:r>
    </w:p>
    <w:p w14:paraId="1C6C491A" w14:textId="77777777" w:rsidR="004033B5" w:rsidRPr="004033B5" w:rsidRDefault="004033B5" w:rsidP="004033B5">
      <w:pPr>
        <w:jc w:val="both"/>
        <w:rPr>
          <w:bCs/>
          <w:snapToGrid w:val="0"/>
          <w:sz w:val="28"/>
          <w:szCs w:val="28"/>
        </w:rPr>
      </w:pPr>
    </w:p>
    <w:p w14:paraId="013D3E98" w14:textId="77777777" w:rsidR="004033B5" w:rsidRPr="004033B5" w:rsidRDefault="004033B5" w:rsidP="004033B5">
      <w:pPr>
        <w:ind w:firstLine="709"/>
        <w:jc w:val="both"/>
        <w:rPr>
          <w:bCs/>
          <w:snapToGrid w:val="0"/>
          <w:sz w:val="28"/>
          <w:szCs w:val="28"/>
        </w:rPr>
      </w:pPr>
      <w:r w:rsidRPr="004033B5">
        <w:rPr>
          <w:bCs/>
          <w:snapToGrid w:val="0"/>
          <w:sz w:val="28"/>
          <w:szCs w:val="28"/>
        </w:rPr>
        <w:t>Значение компонента на тепловую энергию при использовании одноставочного тарифа на тепловую энергию определяется по формулам:</w:t>
      </w:r>
    </w:p>
    <w:p w14:paraId="25970006" w14:textId="716B7DFE" w:rsidR="004033B5" w:rsidRPr="004033B5" w:rsidRDefault="004033B5" w:rsidP="004033B5">
      <w:pPr>
        <w:ind w:firstLine="709"/>
        <w:jc w:val="both"/>
        <w:rPr>
          <w:bCs/>
          <w:snapToGrid w:val="0"/>
          <w:sz w:val="28"/>
          <w:szCs w:val="28"/>
        </w:rPr>
      </w:pPr>
      <w:r w:rsidRPr="004033B5">
        <w:rPr>
          <w:bCs/>
          <w:noProof/>
          <w:snapToGrid w:val="0"/>
          <w:sz w:val="28"/>
          <w:szCs w:val="28"/>
        </w:rPr>
        <w:drawing>
          <wp:inline distT="0" distB="0" distL="0" distR="0" wp14:anchorId="66857A4D" wp14:editId="106AEF50">
            <wp:extent cx="819150" cy="352425"/>
            <wp:effectExtent l="0" t="0" r="0" b="0"/>
            <wp:docPr id="1186840216"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19150" cy="352425"/>
                    </a:xfrm>
                    <a:prstGeom prst="rect">
                      <a:avLst/>
                    </a:prstGeom>
                    <a:noFill/>
                    <a:ln>
                      <a:noFill/>
                    </a:ln>
                  </pic:spPr>
                </pic:pic>
              </a:graphicData>
            </a:graphic>
          </wp:inline>
        </w:drawing>
      </w:r>
      <w:r w:rsidRPr="004033B5">
        <w:rPr>
          <w:bCs/>
          <w:snapToGrid w:val="0"/>
          <w:sz w:val="28"/>
          <w:szCs w:val="28"/>
        </w:rPr>
        <w:t xml:space="preserve">, </w:t>
      </w:r>
    </w:p>
    <w:p w14:paraId="2CE89F81" w14:textId="3A31D04D" w:rsidR="004033B5" w:rsidRPr="004033B5" w:rsidRDefault="004033B5" w:rsidP="004033B5">
      <w:pPr>
        <w:ind w:firstLine="709"/>
        <w:jc w:val="both"/>
        <w:rPr>
          <w:bCs/>
          <w:snapToGrid w:val="0"/>
          <w:sz w:val="28"/>
          <w:szCs w:val="28"/>
        </w:rPr>
      </w:pPr>
      <w:r w:rsidRPr="004033B5">
        <w:rPr>
          <w:bCs/>
          <w:snapToGrid w:val="0"/>
          <w:sz w:val="28"/>
          <w:szCs w:val="28"/>
        </w:rPr>
        <w:t xml:space="preserve">где: </w:t>
      </w:r>
      <w:r w:rsidRPr="004033B5">
        <w:rPr>
          <w:bCs/>
          <w:noProof/>
          <w:snapToGrid w:val="0"/>
          <w:sz w:val="28"/>
          <w:szCs w:val="28"/>
        </w:rPr>
        <w:drawing>
          <wp:inline distT="0" distB="0" distL="0" distR="0" wp14:anchorId="29B1C40D" wp14:editId="2D15D8FB">
            <wp:extent cx="352425" cy="352425"/>
            <wp:effectExtent l="0" t="0" r="9525" b="0"/>
            <wp:docPr id="1539527610"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4033B5">
        <w:rPr>
          <w:bCs/>
          <w:snapToGrid w:val="0"/>
          <w:sz w:val="28"/>
          <w:szCs w:val="28"/>
        </w:rPr>
        <w:t xml:space="preserve"> - компонент на тепловую энергию, руб./Гкал;</w:t>
      </w:r>
    </w:p>
    <w:p w14:paraId="733BD51D" w14:textId="4B31C8F1" w:rsidR="004033B5" w:rsidRPr="004033B5" w:rsidRDefault="004033B5" w:rsidP="004033B5">
      <w:pPr>
        <w:ind w:firstLine="709"/>
        <w:jc w:val="both"/>
        <w:rPr>
          <w:bCs/>
          <w:snapToGrid w:val="0"/>
          <w:sz w:val="28"/>
          <w:szCs w:val="28"/>
        </w:rPr>
      </w:pPr>
      <w:r w:rsidRPr="004033B5">
        <w:rPr>
          <w:bCs/>
          <w:noProof/>
          <w:snapToGrid w:val="0"/>
          <w:sz w:val="28"/>
          <w:szCs w:val="28"/>
        </w:rPr>
        <w:drawing>
          <wp:inline distT="0" distB="0" distL="0" distR="0" wp14:anchorId="23BAE5AA" wp14:editId="22BD1740">
            <wp:extent cx="323850" cy="352425"/>
            <wp:effectExtent l="0" t="0" r="0" b="0"/>
            <wp:docPr id="1371624587"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noFill/>
                    <a:ln>
                      <a:noFill/>
                    </a:ln>
                  </pic:spPr>
                </pic:pic>
              </a:graphicData>
            </a:graphic>
          </wp:inline>
        </w:drawing>
      </w:r>
      <w:r w:rsidRPr="004033B5">
        <w:rPr>
          <w:bCs/>
          <w:snapToGrid w:val="0"/>
          <w:sz w:val="28"/>
          <w:szCs w:val="28"/>
        </w:rPr>
        <w:t xml:space="preserve"> - тариф на тепловую энергию, руб./Гкал.</w:t>
      </w:r>
    </w:p>
    <w:p w14:paraId="596BB966" w14:textId="77777777" w:rsidR="004033B5" w:rsidRPr="004033B5" w:rsidRDefault="004033B5" w:rsidP="004033B5">
      <w:pPr>
        <w:ind w:firstLine="709"/>
        <w:jc w:val="both"/>
        <w:rPr>
          <w:bCs/>
          <w:snapToGrid w:val="0"/>
          <w:sz w:val="28"/>
          <w:szCs w:val="28"/>
        </w:rPr>
      </w:pPr>
    </w:p>
    <w:p w14:paraId="14B46A08" w14:textId="77777777" w:rsidR="004033B5" w:rsidRPr="004033B5" w:rsidRDefault="004033B5" w:rsidP="004033B5">
      <w:pPr>
        <w:ind w:firstLine="709"/>
        <w:jc w:val="both"/>
        <w:rPr>
          <w:bCs/>
          <w:snapToGrid w:val="0"/>
          <w:sz w:val="28"/>
          <w:szCs w:val="28"/>
        </w:rPr>
      </w:pPr>
      <w:bookmarkStart w:id="213" w:name="_Hlk162514699"/>
      <w:r w:rsidRPr="004033B5">
        <w:rPr>
          <w:bCs/>
          <w:snapToGrid w:val="0"/>
          <w:sz w:val="28"/>
          <w:szCs w:val="28"/>
        </w:rPr>
        <w:t>Компонент на тепловую энергию для ООО «КК-Инвест», реализуемую на потребительском рынке Кемеровского муниципального округа, установлен постановлением Региональной энергетической комиссии Кузбасса от __.11.2024 № ___</w:t>
      </w:r>
      <w:r w:rsidRPr="004033B5">
        <w:rPr>
          <w:snapToGrid w:val="0"/>
          <w:sz w:val="28"/>
          <w:szCs w:val="28"/>
        </w:rPr>
        <w:t xml:space="preserve"> «</w:t>
      </w:r>
      <w:r w:rsidRPr="004033B5">
        <w:rPr>
          <w:bCs/>
          <w:snapToGrid w:val="0"/>
          <w:sz w:val="28"/>
          <w:szCs w:val="28"/>
        </w:rPr>
        <w:t>Об установлении ООО «КК-ИНВЕСТ» долгосрочных параметров регулирования и долгосрочных тарифов на тепловую энергию, реализуемую на потребительском рынке Кемеровского муниципального округа, на 2025-2027 годы»</w:t>
      </w:r>
      <w:bookmarkEnd w:id="213"/>
      <w:r w:rsidRPr="004033B5">
        <w:rPr>
          <w:bCs/>
          <w:snapToGrid w:val="0"/>
          <w:sz w:val="28"/>
          <w:szCs w:val="28"/>
        </w:rPr>
        <w:t xml:space="preserve"> (стр. 31 экспертного заключения).</w:t>
      </w:r>
    </w:p>
    <w:p w14:paraId="68545E90" w14:textId="77777777" w:rsidR="004033B5" w:rsidRPr="004033B5" w:rsidRDefault="004033B5" w:rsidP="004033B5">
      <w:pPr>
        <w:ind w:firstLine="851"/>
        <w:jc w:val="both"/>
        <w:rPr>
          <w:snapToGrid w:val="0"/>
          <w:sz w:val="28"/>
          <w:szCs w:val="28"/>
        </w:rPr>
      </w:pPr>
    </w:p>
    <w:p w14:paraId="07BCBA38" w14:textId="77777777" w:rsidR="004033B5" w:rsidRPr="004033B5" w:rsidRDefault="004033B5" w:rsidP="004033B5">
      <w:pPr>
        <w:ind w:firstLine="851"/>
        <w:jc w:val="both"/>
        <w:rPr>
          <w:snapToGrid w:val="0"/>
          <w:sz w:val="28"/>
          <w:szCs w:val="28"/>
        </w:rPr>
      </w:pPr>
      <w:r w:rsidRPr="004033B5">
        <w:rPr>
          <w:snapToGrid w:val="0"/>
          <w:sz w:val="28"/>
          <w:szCs w:val="28"/>
        </w:rPr>
        <w:t>На основании вышеуказанного эксперты предлагают принять, тарифы на горячую воду</w:t>
      </w:r>
      <w:r w:rsidRPr="004033B5">
        <w:rPr>
          <w:snapToGrid w:val="0"/>
          <w:color w:val="000000"/>
          <w:sz w:val="28"/>
          <w:szCs w:val="28"/>
        </w:rPr>
        <w:t xml:space="preserve"> в закрытой системе горячего водоснабжения </w:t>
      </w:r>
      <w:r w:rsidRPr="004033B5">
        <w:rPr>
          <w:snapToGrid w:val="0"/>
          <w:sz w:val="28"/>
          <w:szCs w:val="28"/>
        </w:rPr>
        <w:t xml:space="preserve">на 2025-2027 года для </w:t>
      </w:r>
      <w:r w:rsidRPr="004033B5">
        <w:rPr>
          <w:bCs/>
          <w:snapToGrid w:val="0"/>
          <w:sz w:val="28"/>
          <w:szCs w:val="28"/>
        </w:rPr>
        <w:t xml:space="preserve">ООО «КК-Инвест» </w:t>
      </w:r>
      <w:r w:rsidRPr="004033B5">
        <w:rPr>
          <w:snapToGrid w:val="0"/>
          <w:sz w:val="28"/>
          <w:szCs w:val="28"/>
        </w:rPr>
        <w:t>в следующем виде:</w:t>
      </w:r>
    </w:p>
    <w:p w14:paraId="6E40AC24" w14:textId="77777777" w:rsidR="004033B5" w:rsidRPr="004033B5" w:rsidRDefault="004033B5" w:rsidP="004033B5">
      <w:pPr>
        <w:rPr>
          <w:snapToGrid w:val="0"/>
          <w:sz w:val="28"/>
          <w:szCs w:val="28"/>
        </w:rPr>
      </w:pPr>
      <w:r w:rsidRPr="004033B5">
        <w:rPr>
          <w:snapToGrid w:val="0"/>
          <w:sz w:val="28"/>
          <w:szCs w:val="28"/>
        </w:rPr>
        <w:br w:type="page"/>
      </w:r>
    </w:p>
    <w:p w14:paraId="4218CAF4" w14:textId="77777777" w:rsidR="004033B5" w:rsidRPr="004033B5" w:rsidRDefault="004033B5" w:rsidP="004033B5">
      <w:pPr>
        <w:ind w:firstLine="851"/>
        <w:jc w:val="both"/>
        <w:rPr>
          <w:snapToGrid w:val="0"/>
          <w:sz w:val="28"/>
          <w:szCs w:val="28"/>
        </w:rPr>
      </w:pPr>
    </w:p>
    <w:p w14:paraId="4C2EBF71" w14:textId="77777777" w:rsidR="004033B5" w:rsidRPr="004033B5" w:rsidRDefault="004033B5" w:rsidP="00A73ED2">
      <w:pPr>
        <w:numPr>
          <w:ilvl w:val="0"/>
          <w:numId w:val="11"/>
        </w:numPr>
        <w:ind w:left="1571"/>
        <w:jc w:val="right"/>
        <w:rPr>
          <w:snapToGrid w:val="0"/>
          <w:sz w:val="28"/>
          <w:szCs w:val="28"/>
        </w:rPr>
      </w:pPr>
    </w:p>
    <w:p w14:paraId="387332DC" w14:textId="77777777" w:rsidR="004033B5" w:rsidRPr="004033B5" w:rsidRDefault="004033B5" w:rsidP="004033B5">
      <w:pPr>
        <w:jc w:val="center"/>
        <w:rPr>
          <w:b/>
          <w:bCs/>
          <w:snapToGrid w:val="0"/>
          <w:sz w:val="28"/>
          <w:szCs w:val="28"/>
        </w:rPr>
      </w:pPr>
      <w:r w:rsidRPr="004033B5">
        <w:rPr>
          <w:b/>
          <w:bCs/>
          <w:snapToGrid w:val="0"/>
          <w:sz w:val="28"/>
          <w:szCs w:val="28"/>
        </w:rPr>
        <w:t xml:space="preserve">Двухкомпонентные долгосрочные тарифы ООО «КК-ИНВЕСТ» </w:t>
      </w:r>
      <w:r w:rsidRPr="004033B5">
        <w:rPr>
          <w:b/>
          <w:bCs/>
          <w:snapToGrid w:val="0"/>
          <w:sz w:val="28"/>
          <w:szCs w:val="28"/>
        </w:rPr>
        <w:br/>
        <w:t xml:space="preserve">на горячую воду в закрытой системе горячего водоснабжения (теплоснабжения), реализуемую на потребительском рынке Кемеровского муниципального округа, </w:t>
      </w:r>
      <w:r w:rsidRPr="004033B5">
        <w:rPr>
          <w:b/>
          <w:bCs/>
          <w:snapToGrid w:val="0"/>
          <w:sz w:val="28"/>
          <w:szCs w:val="28"/>
        </w:rPr>
        <w:br/>
        <w:t>на период с 01.01.2025 по 31.12.2027</w:t>
      </w:r>
    </w:p>
    <w:p w14:paraId="3672EF79" w14:textId="77777777" w:rsidR="004033B5" w:rsidRPr="004033B5" w:rsidRDefault="004033B5" w:rsidP="004033B5">
      <w:pPr>
        <w:ind w:firstLine="851"/>
        <w:jc w:val="center"/>
        <w:rPr>
          <w:b/>
          <w:bCs/>
          <w:snapToGrid w:val="0"/>
          <w:sz w:val="28"/>
          <w:szCs w:val="28"/>
        </w:rPr>
      </w:pPr>
    </w:p>
    <w:p w14:paraId="7259CEB8" w14:textId="77777777" w:rsidR="004033B5" w:rsidRPr="004033B5" w:rsidRDefault="004033B5" w:rsidP="004033B5">
      <w:pPr>
        <w:ind w:firstLine="709"/>
        <w:jc w:val="right"/>
        <w:rPr>
          <w:snapToGrid w:val="0"/>
        </w:rPr>
      </w:pPr>
    </w:p>
    <w:tbl>
      <w:tblPr>
        <w:tblW w:w="10774" w:type="dxa"/>
        <w:tblInd w:w="-885" w:type="dxa"/>
        <w:tblLook w:val="04A0" w:firstRow="1" w:lastRow="0" w:firstColumn="1" w:lastColumn="0" w:noHBand="0" w:noVBand="1"/>
      </w:tblPr>
      <w:tblGrid>
        <w:gridCol w:w="1792"/>
        <w:gridCol w:w="1626"/>
        <w:gridCol w:w="1739"/>
        <w:gridCol w:w="1752"/>
        <w:gridCol w:w="1955"/>
        <w:gridCol w:w="1910"/>
      </w:tblGrid>
      <w:tr w:rsidR="004033B5" w:rsidRPr="004033B5" w14:paraId="5D726195" w14:textId="77777777" w:rsidTr="00E6267D">
        <w:trPr>
          <w:trHeight w:val="1035"/>
        </w:trPr>
        <w:tc>
          <w:tcPr>
            <w:tcW w:w="1792" w:type="dxa"/>
            <w:vMerge w:val="restart"/>
            <w:tcBorders>
              <w:top w:val="single" w:sz="8" w:space="0" w:color="auto"/>
              <w:left w:val="single" w:sz="8" w:space="0" w:color="auto"/>
              <w:bottom w:val="nil"/>
              <w:right w:val="single" w:sz="8" w:space="0" w:color="auto"/>
            </w:tcBorders>
            <w:shd w:val="clear" w:color="auto" w:fill="auto"/>
            <w:vAlign w:val="center"/>
            <w:hideMark/>
          </w:tcPr>
          <w:p w14:paraId="7A5C59E8" w14:textId="77777777" w:rsidR="004033B5" w:rsidRPr="004033B5" w:rsidRDefault="004033B5" w:rsidP="004033B5">
            <w:pPr>
              <w:jc w:val="center"/>
            </w:pPr>
            <w:r w:rsidRPr="004033B5">
              <w:t>Наименование регулируемой организации</w:t>
            </w:r>
          </w:p>
        </w:tc>
        <w:tc>
          <w:tcPr>
            <w:tcW w:w="1626" w:type="dxa"/>
            <w:vMerge w:val="restart"/>
            <w:tcBorders>
              <w:top w:val="single" w:sz="8" w:space="0" w:color="auto"/>
              <w:left w:val="single" w:sz="8" w:space="0" w:color="auto"/>
              <w:bottom w:val="nil"/>
              <w:right w:val="single" w:sz="8" w:space="0" w:color="auto"/>
            </w:tcBorders>
            <w:shd w:val="clear" w:color="auto" w:fill="auto"/>
            <w:vAlign w:val="center"/>
            <w:hideMark/>
          </w:tcPr>
          <w:p w14:paraId="43F21D3B" w14:textId="77777777" w:rsidR="004033B5" w:rsidRPr="004033B5" w:rsidRDefault="004033B5" w:rsidP="004033B5">
            <w:pPr>
              <w:jc w:val="center"/>
            </w:pPr>
            <w:r w:rsidRPr="004033B5">
              <w:t>Период</w:t>
            </w:r>
          </w:p>
        </w:tc>
        <w:tc>
          <w:tcPr>
            <w:tcW w:w="1739" w:type="dxa"/>
            <w:tcBorders>
              <w:top w:val="single" w:sz="8" w:space="0" w:color="auto"/>
              <w:left w:val="nil"/>
              <w:bottom w:val="nil"/>
              <w:right w:val="single" w:sz="8" w:space="0" w:color="auto"/>
            </w:tcBorders>
            <w:shd w:val="clear" w:color="auto" w:fill="auto"/>
            <w:vAlign w:val="center"/>
            <w:hideMark/>
          </w:tcPr>
          <w:p w14:paraId="3A583554" w14:textId="77777777" w:rsidR="004033B5" w:rsidRPr="004033B5" w:rsidRDefault="004033B5" w:rsidP="004033B5">
            <w:pPr>
              <w:jc w:val="center"/>
            </w:pPr>
            <w:r w:rsidRPr="004033B5">
              <w:t>Компонент на холодную воду для населения,</w:t>
            </w:r>
          </w:p>
        </w:tc>
        <w:tc>
          <w:tcPr>
            <w:tcW w:w="1752" w:type="dxa"/>
            <w:tcBorders>
              <w:top w:val="single" w:sz="8" w:space="0" w:color="auto"/>
              <w:left w:val="nil"/>
              <w:bottom w:val="nil"/>
              <w:right w:val="single" w:sz="8" w:space="0" w:color="auto"/>
            </w:tcBorders>
            <w:shd w:val="clear" w:color="auto" w:fill="auto"/>
            <w:vAlign w:val="center"/>
            <w:hideMark/>
          </w:tcPr>
          <w:p w14:paraId="6502A9A3" w14:textId="77777777" w:rsidR="004033B5" w:rsidRPr="004033B5" w:rsidRDefault="004033B5" w:rsidP="004033B5">
            <w:pPr>
              <w:jc w:val="center"/>
            </w:pPr>
            <w:r w:rsidRPr="004033B5">
              <w:t>Компонент на холодную воду для прочих потребителей</w:t>
            </w:r>
          </w:p>
        </w:tc>
        <w:tc>
          <w:tcPr>
            <w:tcW w:w="386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232AF0D" w14:textId="77777777" w:rsidR="004033B5" w:rsidRPr="004033B5" w:rsidRDefault="004033B5" w:rsidP="004033B5">
            <w:pPr>
              <w:jc w:val="center"/>
            </w:pPr>
            <w:r w:rsidRPr="004033B5">
              <w:t>Компонент на тепловую энергию</w:t>
            </w:r>
          </w:p>
        </w:tc>
      </w:tr>
      <w:tr w:rsidR="004033B5" w:rsidRPr="004033B5" w14:paraId="1AA3A17B" w14:textId="77777777" w:rsidTr="00E6267D">
        <w:trPr>
          <w:trHeight w:val="435"/>
        </w:trPr>
        <w:tc>
          <w:tcPr>
            <w:tcW w:w="1792" w:type="dxa"/>
            <w:vMerge/>
            <w:tcBorders>
              <w:top w:val="single" w:sz="8" w:space="0" w:color="auto"/>
              <w:left w:val="single" w:sz="8" w:space="0" w:color="auto"/>
              <w:bottom w:val="nil"/>
              <w:right w:val="single" w:sz="8" w:space="0" w:color="auto"/>
            </w:tcBorders>
            <w:vAlign w:val="center"/>
            <w:hideMark/>
          </w:tcPr>
          <w:p w14:paraId="0816857F" w14:textId="77777777" w:rsidR="004033B5" w:rsidRPr="004033B5" w:rsidRDefault="004033B5" w:rsidP="004033B5"/>
        </w:tc>
        <w:tc>
          <w:tcPr>
            <w:tcW w:w="1626" w:type="dxa"/>
            <w:vMerge/>
            <w:tcBorders>
              <w:top w:val="single" w:sz="8" w:space="0" w:color="auto"/>
              <w:left w:val="single" w:sz="8" w:space="0" w:color="auto"/>
              <w:bottom w:val="nil"/>
              <w:right w:val="single" w:sz="8" w:space="0" w:color="auto"/>
            </w:tcBorders>
            <w:vAlign w:val="center"/>
            <w:hideMark/>
          </w:tcPr>
          <w:p w14:paraId="630C0FFB" w14:textId="77777777" w:rsidR="004033B5" w:rsidRPr="004033B5" w:rsidRDefault="004033B5" w:rsidP="004033B5"/>
        </w:tc>
        <w:tc>
          <w:tcPr>
            <w:tcW w:w="1739" w:type="dxa"/>
            <w:tcBorders>
              <w:top w:val="nil"/>
              <w:left w:val="nil"/>
              <w:bottom w:val="nil"/>
              <w:right w:val="single" w:sz="8" w:space="0" w:color="auto"/>
            </w:tcBorders>
            <w:shd w:val="clear" w:color="auto" w:fill="auto"/>
            <w:vAlign w:val="center"/>
            <w:hideMark/>
          </w:tcPr>
          <w:p w14:paraId="60CE0EE3" w14:textId="77777777" w:rsidR="004033B5" w:rsidRPr="004033B5" w:rsidRDefault="004033B5" w:rsidP="004033B5">
            <w:pPr>
              <w:jc w:val="center"/>
            </w:pPr>
            <w:r w:rsidRPr="004033B5">
              <w:t>руб./м</w:t>
            </w:r>
            <w:r w:rsidRPr="004033B5">
              <w:rPr>
                <w:vertAlign w:val="superscript"/>
              </w:rPr>
              <w:t>3 *</w:t>
            </w:r>
          </w:p>
        </w:tc>
        <w:tc>
          <w:tcPr>
            <w:tcW w:w="1752" w:type="dxa"/>
            <w:tcBorders>
              <w:top w:val="nil"/>
              <w:left w:val="nil"/>
              <w:bottom w:val="nil"/>
              <w:right w:val="single" w:sz="8" w:space="0" w:color="auto"/>
            </w:tcBorders>
            <w:shd w:val="clear" w:color="auto" w:fill="auto"/>
            <w:vAlign w:val="center"/>
            <w:hideMark/>
          </w:tcPr>
          <w:p w14:paraId="5C1DFA39" w14:textId="77777777" w:rsidR="004033B5" w:rsidRPr="004033B5" w:rsidRDefault="004033B5" w:rsidP="004033B5">
            <w:pPr>
              <w:jc w:val="center"/>
            </w:pPr>
            <w:r w:rsidRPr="004033B5">
              <w:t>руб./м</w:t>
            </w:r>
            <w:r w:rsidRPr="004033B5">
              <w:rPr>
                <w:vertAlign w:val="superscript"/>
              </w:rPr>
              <w:t>3</w:t>
            </w:r>
          </w:p>
        </w:tc>
        <w:tc>
          <w:tcPr>
            <w:tcW w:w="3865" w:type="dxa"/>
            <w:gridSpan w:val="2"/>
            <w:vMerge/>
            <w:tcBorders>
              <w:top w:val="nil"/>
              <w:left w:val="nil"/>
              <w:bottom w:val="single" w:sz="4" w:space="0" w:color="auto"/>
              <w:right w:val="single" w:sz="8" w:space="0" w:color="auto"/>
            </w:tcBorders>
            <w:vAlign w:val="center"/>
            <w:hideMark/>
          </w:tcPr>
          <w:p w14:paraId="05153BCC" w14:textId="77777777" w:rsidR="004033B5" w:rsidRPr="004033B5" w:rsidRDefault="004033B5" w:rsidP="004033B5"/>
        </w:tc>
      </w:tr>
      <w:tr w:rsidR="004033B5" w:rsidRPr="004033B5" w14:paraId="1DC75899" w14:textId="77777777" w:rsidTr="00E6267D">
        <w:trPr>
          <w:trHeight w:val="435"/>
        </w:trPr>
        <w:tc>
          <w:tcPr>
            <w:tcW w:w="1792" w:type="dxa"/>
            <w:vMerge/>
            <w:tcBorders>
              <w:top w:val="single" w:sz="8" w:space="0" w:color="auto"/>
              <w:left w:val="single" w:sz="8" w:space="0" w:color="auto"/>
              <w:bottom w:val="nil"/>
              <w:right w:val="single" w:sz="8" w:space="0" w:color="auto"/>
            </w:tcBorders>
            <w:vAlign w:val="center"/>
            <w:hideMark/>
          </w:tcPr>
          <w:p w14:paraId="1276B125" w14:textId="77777777" w:rsidR="004033B5" w:rsidRPr="004033B5" w:rsidRDefault="004033B5" w:rsidP="004033B5"/>
        </w:tc>
        <w:tc>
          <w:tcPr>
            <w:tcW w:w="1626" w:type="dxa"/>
            <w:vMerge/>
            <w:tcBorders>
              <w:top w:val="single" w:sz="8" w:space="0" w:color="auto"/>
              <w:left w:val="single" w:sz="8" w:space="0" w:color="auto"/>
              <w:bottom w:val="nil"/>
              <w:right w:val="single" w:sz="8" w:space="0" w:color="auto"/>
            </w:tcBorders>
            <w:vAlign w:val="center"/>
            <w:hideMark/>
          </w:tcPr>
          <w:p w14:paraId="6E769A87" w14:textId="77777777" w:rsidR="004033B5" w:rsidRPr="004033B5" w:rsidRDefault="004033B5" w:rsidP="004033B5"/>
        </w:tc>
        <w:tc>
          <w:tcPr>
            <w:tcW w:w="1739" w:type="dxa"/>
            <w:tcBorders>
              <w:top w:val="nil"/>
              <w:left w:val="nil"/>
              <w:bottom w:val="nil"/>
              <w:right w:val="single" w:sz="8" w:space="0" w:color="auto"/>
            </w:tcBorders>
            <w:shd w:val="clear" w:color="auto" w:fill="auto"/>
            <w:vAlign w:val="center"/>
            <w:hideMark/>
          </w:tcPr>
          <w:p w14:paraId="57130ED3" w14:textId="77777777" w:rsidR="004033B5" w:rsidRPr="004033B5" w:rsidRDefault="004033B5" w:rsidP="004033B5">
            <w:pPr>
              <w:jc w:val="center"/>
            </w:pPr>
            <w:r w:rsidRPr="004033B5">
              <w:t>(с НДС)</w:t>
            </w:r>
          </w:p>
        </w:tc>
        <w:tc>
          <w:tcPr>
            <w:tcW w:w="1752" w:type="dxa"/>
            <w:tcBorders>
              <w:top w:val="nil"/>
              <w:left w:val="nil"/>
              <w:bottom w:val="nil"/>
              <w:right w:val="single" w:sz="8" w:space="0" w:color="auto"/>
            </w:tcBorders>
            <w:shd w:val="clear" w:color="auto" w:fill="auto"/>
            <w:vAlign w:val="center"/>
            <w:hideMark/>
          </w:tcPr>
          <w:p w14:paraId="112C9025" w14:textId="77777777" w:rsidR="004033B5" w:rsidRPr="004033B5" w:rsidRDefault="004033B5" w:rsidP="004033B5">
            <w:pPr>
              <w:jc w:val="center"/>
            </w:pPr>
            <w:r w:rsidRPr="004033B5">
              <w:t>(без НДС)</w:t>
            </w:r>
          </w:p>
        </w:tc>
        <w:tc>
          <w:tcPr>
            <w:tcW w:w="1955" w:type="dxa"/>
            <w:tcBorders>
              <w:top w:val="single" w:sz="4" w:space="0" w:color="auto"/>
              <w:left w:val="nil"/>
              <w:bottom w:val="nil"/>
              <w:right w:val="single" w:sz="8" w:space="0" w:color="auto"/>
            </w:tcBorders>
            <w:shd w:val="clear" w:color="auto" w:fill="auto"/>
            <w:vAlign w:val="center"/>
            <w:hideMark/>
          </w:tcPr>
          <w:p w14:paraId="75A28699" w14:textId="77777777" w:rsidR="004033B5" w:rsidRPr="004033B5" w:rsidRDefault="004033B5" w:rsidP="004033B5">
            <w:pPr>
              <w:jc w:val="center"/>
            </w:pPr>
            <w:r w:rsidRPr="004033B5">
              <w:t>Одноставочный, руб./Гкал</w:t>
            </w:r>
          </w:p>
        </w:tc>
        <w:tc>
          <w:tcPr>
            <w:tcW w:w="1910" w:type="dxa"/>
            <w:tcBorders>
              <w:top w:val="single" w:sz="4" w:space="0" w:color="auto"/>
              <w:left w:val="nil"/>
              <w:bottom w:val="nil"/>
              <w:right w:val="single" w:sz="8" w:space="0" w:color="auto"/>
            </w:tcBorders>
            <w:shd w:val="clear" w:color="auto" w:fill="auto"/>
            <w:vAlign w:val="center"/>
            <w:hideMark/>
          </w:tcPr>
          <w:p w14:paraId="77128D65" w14:textId="77777777" w:rsidR="004033B5" w:rsidRPr="004033B5" w:rsidRDefault="004033B5" w:rsidP="004033B5">
            <w:pPr>
              <w:jc w:val="center"/>
            </w:pPr>
            <w:r w:rsidRPr="004033B5">
              <w:t>Одноставочный, руб./Гкал</w:t>
            </w:r>
          </w:p>
        </w:tc>
      </w:tr>
      <w:tr w:rsidR="004033B5" w:rsidRPr="004033B5" w14:paraId="0B4B121A" w14:textId="77777777" w:rsidTr="00E6267D">
        <w:trPr>
          <w:trHeight w:val="435"/>
        </w:trPr>
        <w:tc>
          <w:tcPr>
            <w:tcW w:w="1792" w:type="dxa"/>
            <w:vMerge/>
            <w:tcBorders>
              <w:top w:val="single" w:sz="8" w:space="0" w:color="auto"/>
              <w:left w:val="single" w:sz="8" w:space="0" w:color="auto"/>
              <w:bottom w:val="nil"/>
              <w:right w:val="single" w:sz="8" w:space="0" w:color="auto"/>
            </w:tcBorders>
            <w:vAlign w:val="center"/>
            <w:hideMark/>
          </w:tcPr>
          <w:p w14:paraId="039EB7A2" w14:textId="77777777" w:rsidR="004033B5" w:rsidRPr="004033B5" w:rsidRDefault="004033B5" w:rsidP="004033B5"/>
        </w:tc>
        <w:tc>
          <w:tcPr>
            <w:tcW w:w="1626" w:type="dxa"/>
            <w:vMerge/>
            <w:tcBorders>
              <w:top w:val="single" w:sz="8" w:space="0" w:color="auto"/>
              <w:left w:val="single" w:sz="8" w:space="0" w:color="auto"/>
              <w:bottom w:val="nil"/>
              <w:right w:val="single" w:sz="8" w:space="0" w:color="auto"/>
            </w:tcBorders>
            <w:vAlign w:val="center"/>
            <w:hideMark/>
          </w:tcPr>
          <w:p w14:paraId="7AF7715A" w14:textId="77777777" w:rsidR="004033B5" w:rsidRPr="004033B5" w:rsidRDefault="004033B5" w:rsidP="004033B5"/>
        </w:tc>
        <w:tc>
          <w:tcPr>
            <w:tcW w:w="1739" w:type="dxa"/>
            <w:tcBorders>
              <w:top w:val="nil"/>
              <w:left w:val="nil"/>
              <w:bottom w:val="nil"/>
              <w:right w:val="single" w:sz="8" w:space="0" w:color="auto"/>
            </w:tcBorders>
            <w:shd w:val="clear" w:color="auto" w:fill="auto"/>
            <w:vAlign w:val="center"/>
            <w:hideMark/>
          </w:tcPr>
          <w:p w14:paraId="01C4900C" w14:textId="77777777" w:rsidR="004033B5" w:rsidRPr="004033B5" w:rsidRDefault="004033B5" w:rsidP="004033B5">
            <w:pPr>
              <w:rPr>
                <w:rFonts w:ascii="Arial CYR" w:hAnsi="Arial CYR" w:cs="Arial CYR"/>
                <w:sz w:val="20"/>
                <w:szCs w:val="20"/>
              </w:rPr>
            </w:pPr>
            <w:r w:rsidRPr="004033B5">
              <w:rPr>
                <w:rFonts w:ascii="Arial CYR" w:hAnsi="Arial CYR" w:cs="Arial CYR"/>
                <w:sz w:val="20"/>
                <w:szCs w:val="20"/>
              </w:rPr>
              <w:t> </w:t>
            </w:r>
          </w:p>
        </w:tc>
        <w:tc>
          <w:tcPr>
            <w:tcW w:w="1752" w:type="dxa"/>
            <w:tcBorders>
              <w:top w:val="nil"/>
              <w:left w:val="nil"/>
              <w:bottom w:val="nil"/>
              <w:right w:val="single" w:sz="8" w:space="0" w:color="auto"/>
            </w:tcBorders>
            <w:shd w:val="clear" w:color="auto" w:fill="auto"/>
            <w:vAlign w:val="center"/>
            <w:hideMark/>
          </w:tcPr>
          <w:p w14:paraId="6CD6C3B2" w14:textId="77777777" w:rsidR="004033B5" w:rsidRPr="004033B5" w:rsidRDefault="004033B5" w:rsidP="004033B5">
            <w:pPr>
              <w:rPr>
                <w:rFonts w:ascii="Arial CYR" w:hAnsi="Arial CYR" w:cs="Arial CYR"/>
                <w:sz w:val="20"/>
                <w:szCs w:val="20"/>
              </w:rPr>
            </w:pPr>
            <w:r w:rsidRPr="004033B5">
              <w:rPr>
                <w:rFonts w:ascii="Arial CYR" w:hAnsi="Arial CYR" w:cs="Arial CYR"/>
                <w:sz w:val="20"/>
                <w:szCs w:val="20"/>
              </w:rPr>
              <w:t> </w:t>
            </w:r>
          </w:p>
        </w:tc>
        <w:tc>
          <w:tcPr>
            <w:tcW w:w="1955" w:type="dxa"/>
            <w:tcBorders>
              <w:top w:val="nil"/>
              <w:left w:val="nil"/>
              <w:bottom w:val="nil"/>
              <w:right w:val="single" w:sz="8" w:space="0" w:color="auto"/>
            </w:tcBorders>
            <w:shd w:val="clear" w:color="auto" w:fill="auto"/>
            <w:vAlign w:val="center"/>
            <w:hideMark/>
          </w:tcPr>
          <w:p w14:paraId="061E6B5F" w14:textId="77777777" w:rsidR="004033B5" w:rsidRPr="004033B5" w:rsidRDefault="004033B5" w:rsidP="004033B5">
            <w:pPr>
              <w:jc w:val="center"/>
            </w:pPr>
            <w:r w:rsidRPr="004033B5">
              <w:t xml:space="preserve"> (с </w:t>
            </w:r>
            <w:r w:rsidRPr="004033B5">
              <w:rPr>
                <w:sz w:val="20"/>
                <w:szCs w:val="20"/>
              </w:rPr>
              <w:t>НДС</w:t>
            </w:r>
            <w:r w:rsidRPr="004033B5">
              <w:t>) &lt;**&gt;</w:t>
            </w:r>
          </w:p>
        </w:tc>
        <w:tc>
          <w:tcPr>
            <w:tcW w:w="1910" w:type="dxa"/>
            <w:tcBorders>
              <w:top w:val="nil"/>
              <w:left w:val="nil"/>
              <w:bottom w:val="nil"/>
              <w:right w:val="single" w:sz="8" w:space="0" w:color="auto"/>
            </w:tcBorders>
            <w:shd w:val="clear" w:color="auto" w:fill="auto"/>
            <w:vAlign w:val="center"/>
            <w:hideMark/>
          </w:tcPr>
          <w:p w14:paraId="5809CEB0" w14:textId="77777777" w:rsidR="004033B5" w:rsidRPr="004033B5" w:rsidRDefault="004033B5" w:rsidP="004033B5">
            <w:pPr>
              <w:jc w:val="center"/>
            </w:pPr>
            <w:r w:rsidRPr="004033B5">
              <w:t>(без НДС) &lt;**&gt;</w:t>
            </w:r>
          </w:p>
        </w:tc>
      </w:tr>
      <w:tr w:rsidR="004033B5" w:rsidRPr="004033B5" w14:paraId="26E9A648" w14:textId="77777777" w:rsidTr="00E6267D">
        <w:trPr>
          <w:trHeight w:val="435"/>
        </w:trPr>
        <w:tc>
          <w:tcPr>
            <w:tcW w:w="17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A0232F4" w14:textId="77777777" w:rsidR="004033B5" w:rsidRPr="004033B5" w:rsidRDefault="004033B5" w:rsidP="004033B5">
            <w:pPr>
              <w:jc w:val="center"/>
            </w:pPr>
            <w:r w:rsidRPr="004033B5">
              <w:t>ООО "КК-Инвест"</w:t>
            </w:r>
          </w:p>
        </w:tc>
        <w:tc>
          <w:tcPr>
            <w:tcW w:w="1626" w:type="dxa"/>
            <w:tcBorders>
              <w:top w:val="single" w:sz="8" w:space="0" w:color="auto"/>
              <w:left w:val="nil"/>
              <w:bottom w:val="single" w:sz="4" w:space="0" w:color="auto"/>
              <w:right w:val="single" w:sz="4" w:space="0" w:color="auto"/>
            </w:tcBorders>
            <w:shd w:val="clear" w:color="auto" w:fill="auto"/>
            <w:vAlign w:val="center"/>
            <w:hideMark/>
          </w:tcPr>
          <w:p w14:paraId="2169ADBC" w14:textId="77777777" w:rsidR="004033B5" w:rsidRPr="004033B5" w:rsidRDefault="004033B5" w:rsidP="004033B5">
            <w:pPr>
              <w:jc w:val="center"/>
            </w:pPr>
            <w:r w:rsidRPr="004033B5">
              <w:t>с 01.01.2025</w:t>
            </w:r>
          </w:p>
        </w:tc>
        <w:tc>
          <w:tcPr>
            <w:tcW w:w="1739" w:type="dxa"/>
            <w:tcBorders>
              <w:top w:val="single" w:sz="8" w:space="0" w:color="auto"/>
              <w:left w:val="nil"/>
              <w:bottom w:val="single" w:sz="4" w:space="0" w:color="auto"/>
              <w:right w:val="single" w:sz="4" w:space="0" w:color="auto"/>
            </w:tcBorders>
            <w:shd w:val="clear" w:color="000000" w:fill="FFFFFF"/>
            <w:vAlign w:val="center"/>
            <w:hideMark/>
          </w:tcPr>
          <w:p w14:paraId="6E3AB8C5" w14:textId="77777777" w:rsidR="004033B5" w:rsidRPr="004033B5" w:rsidRDefault="004033B5" w:rsidP="004033B5">
            <w:pPr>
              <w:jc w:val="center"/>
            </w:pPr>
            <w:r w:rsidRPr="004033B5">
              <w:t>30,06</w:t>
            </w:r>
          </w:p>
        </w:tc>
        <w:tc>
          <w:tcPr>
            <w:tcW w:w="1752" w:type="dxa"/>
            <w:tcBorders>
              <w:top w:val="single" w:sz="8" w:space="0" w:color="auto"/>
              <w:left w:val="nil"/>
              <w:bottom w:val="single" w:sz="4" w:space="0" w:color="auto"/>
              <w:right w:val="single" w:sz="4" w:space="0" w:color="auto"/>
            </w:tcBorders>
            <w:shd w:val="clear" w:color="000000" w:fill="FFFFFF"/>
            <w:vAlign w:val="center"/>
            <w:hideMark/>
          </w:tcPr>
          <w:p w14:paraId="5DCF559A" w14:textId="77777777" w:rsidR="004033B5" w:rsidRPr="004033B5" w:rsidRDefault="004033B5" w:rsidP="004033B5">
            <w:pPr>
              <w:jc w:val="center"/>
            </w:pPr>
            <w:r w:rsidRPr="004033B5">
              <w:t>25,05</w:t>
            </w:r>
          </w:p>
        </w:tc>
        <w:tc>
          <w:tcPr>
            <w:tcW w:w="1955" w:type="dxa"/>
            <w:tcBorders>
              <w:top w:val="single" w:sz="8" w:space="0" w:color="auto"/>
              <w:left w:val="nil"/>
              <w:bottom w:val="single" w:sz="4" w:space="0" w:color="auto"/>
              <w:right w:val="single" w:sz="4" w:space="0" w:color="auto"/>
            </w:tcBorders>
            <w:shd w:val="clear" w:color="000000" w:fill="FFFFFF"/>
            <w:vAlign w:val="center"/>
            <w:hideMark/>
          </w:tcPr>
          <w:p w14:paraId="7613CE7B" w14:textId="77777777" w:rsidR="004033B5" w:rsidRPr="004033B5" w:rsidRDefault="004033B5" w:rsidP="004033B5">
            <w:pPr>
              <w:jc w:val="center"/>
            </w:pPr>
            <w:r w:rsidRPr="004033B5">
              <w:t>2389,19</w:t>
            </w:r>
          </w:p>
        </w:tc>
        <w:tc>
          <w:tcPr>
            <w:tcW w:w="1910" w:type="dxa"/>
            <w:tcBorders>
              <w:top w:val="single" w:sz="8" w:space="0" w:color="auto"/>
              <w:left w:val="nil"/>
              <w:bottom w:val="single" w:sz="4" w:space="0" w:color="auto"/>
              <w:right w:val="single" w:sz="8" w:space="0" w:color="auto"/>
            </w:tcBorders>
            <w:shd w:val="clear" w:color="auto" w:fill="auto"/>
            <w:vAlign w:val="center"/>
            <w:hideMark/>
          </w:tcPr>
          <w:p w14:paraId="70E54735" w14:textId="77777777" w:rsidR="004033B5" w:rsidRPr="004033B5" w:rsidRDefault="004033B5" w:rsidP="004033B5">
            <w:pPr>
              <w:jc w:val="center"/>
              <w:rPr>
                <w:highlight w:val="yellow"/>
              </w:rPr>
            </w:pPr>
            <w:r w:rsidRPr="004033B5">
              <w:rPr>
                <w:snapToGrid w:val="0"/>
              </w:rPr>
              <w:t>1 990,99</w:t>
            </w:r>
          </w:p>
        </w:tc>
      </w:tr>
      <w:tr w:rsidR="004033B5" w:rsidRPr="004033B5" w14:paraId="61FB3BA8" w14:textId="77777777" w:rsidTr="00E6267D">
        <w:trPr>
          <w:trHeight w:val="435"/>
        </w:trPr>
        <w:tc>
          <w:tcPr>
            <w:tcW w:w="1792" w:type="dxa"/>
            <w:vMerge/>
            <w:tcBorders>
              <w:top w:val="single" w:sz="8" w:space="0" w:color="auto"/>
              <w:left w:val="single" w:sz="8" w:space="0" w:color="auto"/>
              <w:bottom w:val="single" w:sz="8" w:space="0" w:color="000000"/>
              <w:right w:val="single" w:sz="8" w:space="0" w:color="auto"/>
            </w:tcBorders>
            <w:vAlign w:val="center"/>
            <w:hideMark/>
          </w:tcPr>
          <w:p w14:paraId="6C9CCC87" w14:textId="77777777" w:rsidR="004033B5" w:rsidRPr="004033B5" w:rsidRDefault="004033B5" w:rsidP="004033B5"/>
        </w:tc>
        <w:tc>
          <w:tcPr>
            <w:tcW w:w="1626" w:type="dxa"/>
            <w:tcBorders>
              <w:top w:val="nil"/>
              <w:left w:val="nil"/>
              <w:bottom w:val="single" w:sz="8" w:space="0" w:color="auto"/>
              <w:right w:val="single" w:sz="4" w:space="0" w:color="auto"/>
            </w:tcBorders>
            <w:shd w:val="clear" w:color="auto" w:fill="auto"/>
            <w:vAlign w:val="center"/>
            <w:hideMark/>
          </w:tcPr>
          <w:p w14:paraId="565F55F8" w14:textId="77777777" w:rsidR="004033B5" w:rsidRPr="004033B5" w:rsidRDefault="004033B5" w:rsidP="004033B5">
            <w:pPr>
              <w:jc w:val="center"/>
            </w:pPr>
            <w:r w:rsidRPr="004033B5">
              <w:t>с 01.07.2025</w:t>
            </w:r>
          </w:p>
        </w:tc>
        <w:tc>
          <w:tcPr>
            <w:tcW w:w="1739" w:type="dxa"/>
            <w:tcBorders>
              <w:top w:val="nil"/>
              <w:left w:val="nil"/>
              <w:bottom w:val="single" w:sz="8" w:space="0" w:color="auto"/>
              <w:right w:val="single" w:sz="4" w:space="0" w:color="auto"/>
            </w:tcBorders>
            <w:shd w:val="clear" w:color="000000" w:fill="FFFFFF"/>
            <w:vAlign w:val="center"/>
            <w:hideMark/>
          </w:tcPr>
          <w:p w14:paraId="2271FFE9" w14:textId="77777777" w:rsidR="004033B5" w:rsidRPr="004033B5" w:rsidRDefault="004033B5" w:rsidP="004033B5">
            <w:pPr>
              <w:jc w:val="center"/>
            </w:pPr>
            <w:r w:rsidRPr="004033B5">
              <w:t>34,57</w:t>
            </w:r>
          </w:p>
        </w:tc>
        <w:tc>
          <w:tcPr>
            <w:tcW w:w="1752" w:type="dxa"/>
            <w:tcBorders>
              <w:top w:val="nil"/>
              <w:left w:val="nil"/>
              <w:bottom w:val="single" w:sz="8" w:space="0" w:color="auto"/>
              <w:right w:val="single" w:sz="4" w:space="0" w:color="auto"/>
            </w:tcBorders>
            <w:shd w:val="clear" w:color="000000" w:fill="FFFFFF"/>
            <w:vAlign w:val="center"/>
            <w:hideMark/>
          </w:tcPr>
          <w:p w14:paraId="0A7347F1" w14:textId="77777777" w:rsidR="004033B5" w:rsidRPr="004033B5" w:rsidRDefault="004033B5" w:rsidP="004033B5">
            <w:pPr>
              <w:jc w:val="center"/>
            </w:pPr>
            <w:r w:rsidRPr="004033B5">
              <w:t>28,81</w:t>
            </w:r>
          </w:p>
        </w:tc>
        <w:tc>
          <w:tcPr>
            <w:tcW w:w="1955" w:type="dxa"/>
            <w:tcBorders>
              <w:top w:val="nil"/>
              <w:left w:val="nil"/>
              <w:bottom w:val="single" w:sz="8" w:space="0" w:color="auto"/>
              <w:right w:val="single" w:sz="4" w:space="0" w:color="auto"/>
            </w:tcBorders>
            <w:shd w:val="clear" w:color="000000" w:fill="FFFFFF"/>
            <w:vAlign w:val="center"/>
            <w:hideMark/>
          </w:tcPr>
          <w:p w14:paraId="039BA82B" w14:textId="77777777" w:rsidR="004033B5" w:rsidRPr="004033B5" w:rsidRDefault="004033B5" w:rsidP="004033B5">
            <w:pPr>
              <w:jc w:val="center"/>
            </w:pPr>
            <w:r w:rsidRPr="004033B5">
              <w:t>2334,06</w:t>
            </w:r>
          </w:p>
        </w:tc>
        <w:tc>
          <w:tcPr>
            <w:tcW w:w="1910" w:type="dxa"/>
            <w:tcBorders>
              <w:top w:val="nil"/>
              <w:left w:val="nil"/>
              <w:bottom w:val="single" w:sz="8" w:space="0" w:color="auto"/>
              <w:right w:val="single" w:sz="8" w:space="0" w:color="auto"/>
            </w:tcBorders>
            <w:shd w:val="clear" w:color="auto" w:fill="auto"/>
            <w:vAlign w:val="center"/>
            <w:hideMark/>
          </w:tcPr>
          <w:p w14:paraId="058F3545" w14:textId="77777777" w:rsidR="004033B5" w:rsidRPr="004033B5" w:rsidRDefault="004033B5" w:rsidP="004033B5">
            <w:pPr>
              <w:jc w:val="center"/>
              <w:rPr>
                <w:highlight w:val="yellow"/>
              </w:rPr>
            </w:pPr>
            <w:r w:rsidRPr="004033B5">
              <w:rPr>
                <w:snapToGrid w:val="0"/>
              </w:rPr>
              <w:t>1 945,05</w:t>
            </w:r>
          </w:p>
        </w:tc>
      </w:tr>
      <w:tr w:rsidR="004033B5" w:rsidRPr="004033B5" w14:paraId="5605C859" w14:textId="77777777" w:rsidTr="00E6267D">
        <w:trPr>
          <w:trHeight w:val="435"/>
        </w:trPr>
        <w:tc>
          <w:tcPr>
            <w:tcW w:w="1792" w:type="dxa"/>
            <w:vMerge/>
            <w:tcBorders>
              <w:top w:val="single" w:sz="8" w:space="0" w:color="auto"/>
              <w:left w:val="single" w:sz="8" w:space="0" w:color="auto"/>
              <w:bottom w:val="single" w:sz="8" w:space="0" w:color="000000"/>
              <w:right w:val="single" w:sz="8" w:space="0" w:color="auto"/>
            </w:tcBorders>
            <w:vAlign w:val="center"/>
            <w:hideMark/>
          </w:tcPr>
          <w:p w14:paraId="7E2C8095" w14:textId="77777777" w:rsidR="004033B5" w:rsidRPr="004033B5" w:rsidRDefault="004033B5" w:rsidP="004033B5"/>
        </w:tc>
        <w:tc>
          <w:tcPr>
            <w:tcW w:w="1626" w:type="dxa"/>
            <w:tcBorders>
              <w:top w:val="nil"/>
              <w:left w:val="nil"/>
              <w:bottom w:val="single" w:sz="4" w:space="0" w:color="auto"/>
              <w:right w:val="single" w:sz="4" w:space="0" w:color="auto"/>
            </w:tcBorders>
            <w:shd w:val="clear" w:color="auto" w:fill="auto"/>
            <w:vAlign w:val="center"/>
            <w:hideMark/>
          </w:tcPr>
          <w:p w14:paraId="0C4DCB32" w14:textId="77777777" w:rsidR="004033B5" w:rsidRPr="004033B5" w:rsidRDefault="004033B5" w:rsidP="004033B5">
            <w:pPr>
              <w:jc w:val="center"/>
            </w:pPr>
            <w:r w:rsidRPr="004033B5">
              <w:t>с 01.01.2026</w:t>
            </w:r>
          </w:p>
        </w:tc>
        <w:tc>
          <w:tcPr>
            <w:tcW w:w="1739" w:type="dxa"/>
            <w:tcBorders>
              <w:top w:val="nil"/>
              <w:left w:val="nil"/>
              <w:bottom w:val="single" w:sz="4" w:space="0" w:color="auto"/>
              <w:right w:val="single" w:sz="4" w:space="0" w:color="auto"/>
            </w:tcBorders>
            <w:shd w:val="clear" w:color="000000" w:fill="FFFFFF"/>
            <w:vAlign w:val="center"/>
            <w:hideMark/>
          </w:tcPr>
          <w:p w14:paraId="1F78E268" w14:textId="77777777" w:rsidR="004033B5" w:rsidRPr="004033B5" w:rsidRDefault="004033B5" w:rsidP="004033B5">
            <w:pPr>
              <w:jc w:val="center"/>
            </w:pPr>
            <w:r w:rsidRPr="004033B5">
              <w:t>34,57</w:t>
            </w:r>
          </w:p>
        </w:tc>
        <w:tc>
          <w:tcPr>
            <w:tcW w:w="1752" w:type="dxa"/>
            <w:tcBorders>
              <w:top w:val="nil"/>
              <w:left w:val="nil"/>
              <w:bottom w:val="single" w:sz="4" w:space="0" w:color="auto"/>
              <w:right w:val="single" w:sz="4" w:space="0" w:color="auto"/>
            </w:tcBorders>
            <w:shd w:val="clear" w:color="000000" w:fill="FFFFFF"/>
            <w:vAlign w:val="center"/>
            <w:hideMark/>
          </w:tcPr>
          <w:p w14:paraId="7B926DD2" w14:textId="77777777" w:rsidR="004033B5" w:rsidRPr="004033B5" w:rsidRDefault="004033B5" w:rsidP="004033B5">
            <w:pPr>
              <w:jc w:val="center"/>
            </w:pPr>
            <w:r w:rsidRPr="004033B5">
              <w:t>28,81</w:t>
            </w:r>
          </w:p>
        </w:tc>
        <w:tc>
          <w:tcPr>
            <w:tcW w:w="1955" w:type="dxa"/>
            <w:tcBorders>
              <w:top w:val="nil"/>
              <w:left w:val="nil"/>
              <w:bottom w:val="single" w:sz="4" w:space="0" w:color="auto"/>
              <w:right w:val="single" w:sz="4" w:space="0" w:color="auto"/>
            </w:tcBorders>
            <w:shd w:val="clear" w:color="000000" w:fill="FFFFFF"/>
            <w:vAlign w:val="center"/>
            <w:hideMark/>
          </w:tcPr>
          <w:p w14:paraId="3B8BFA6A" w14:textId="77777777" w:rsidR="004033B5" w:rsidRPr="004033B5" w:rsidRDefault="004033B5" w:rsidP="004033B5">
            <w:pPr>
              <w:jc w:val="center"/>
            </w:pPr>
            <w:r w:rsidRPr="004033B5">
              <w:t>2334,06</w:t>
            </w:r>
          </w:p>
        </w:tc>
        <w:tc>
          <w:tcPr>
            <w:tcW w:w="1910" w:type="dxa"/>
            <w:tcBorders>
              <w:top w:val="nil"/>
              <w:left w:val="nil"/>
              <w:bottom w:val="single" w:sz="4" w:space="0" w:color="auto"/>
              <w:right w:val="single" w:sz="8" w:space="0" w:color="auto"/>
            </w:tcBorders>
            <w:shd w:val="clear" w:color="auto" w:fill="auto"/>
            <w:vAlign w:val="center"/>
            <w:hideMark/>
          </w:tcPr>
          <w:p w14:paraId="0412885B" w14:textId="77777777" w:rsidR="004033B5" w:rsidRPr="004033B5" w:rsidRDefault="004033B5" w:rsidP="004033B5">
            <w:pPr>
              <w:jc w:val="center"/>
              <w:rPr>
                <w:highlight w:val="yellow"/>
              </w:rPr>
            </w:pPr>
            <w:r w:rsidRPr="004033B5">
              <w:rPr>
                <w:snapToGrid w:val="0"/>
              </w:rPr>
              <w:t>1 945,05</w:t>
            </w:r>
          </w:p>
        </w:tc>
      </w:tr>
      <w:tr w:rsidR="004033B5" w:rsidRPr="004033B5" w14:paraId="4CBD7271" w14:textId="77777777" w:rsidTr="00E6267D">
        <w:trPr>
          <w:trHeight w:val="435"/>
        </w:trPr>
        <w:tc>
          <w:tcPr>
            <w:tcW w:w="1792" w:type="dxa"/>
            <w:vMerge/>
            <w:tcBorders>
              <w:top w:val="single" w:sz="8" w:space="0" w:color="auto"/>
              <w:left w:val="single" w:sz="8" w:space="0" w:color="auto"/>
              <w:bottom w:val="single" w:sz="8" w:space="0" w:color="000000"/>
              <w:right w:val="single" w:sz="8" w:space="0" w:color="auto"/>
            </w:tcBorders>
            <w:vAlign w:val="center"/>
            <w:hideMark/>
          </w:tcPr>
          <w:p w14:paraId="36E3EE80" w14:textId="77777777" w:rsidR="004033B5" w:rsidRPr="004033B5" w:rsidRDefault="004033B5" w:rsidP="004033B5"/>
        </w:tc>
        <w:tc>
          <w:tcPr>
            <w:tcW w:w="1626" w:type="dxa"/>
            <w:tcBorders>
              <w:top w:val="nil"/>
              <w:left w:val="nil"/>
              <w:bottom w:val="single" w:sz="8" w:space="0" w:color="auto"/>
              <w:right w:val="single" w:sz="4" w:space="0" w:color="auto"/>
            </w:tcBorders>
            <w:shd w:val="clear" w:color="auto" w:fill="auto"/>
            <w:vAlign w:val="center"/>
            <w:hideMark/>
          </w:tcPr>
          <w:p w14:paraId="61417B1E" w14:textId="77777777" w:rsidR="004033B5" w:rsidRPr="004033B5" w:rsidRDefault="004033B5" w:rsidP="004033B5">
            <w:pPr>
              <w:jc w:val="center"/>
            </w:pPr>
            <w:r w:rsidRPr="004033B5">
              <w:t>с 01.07.2026</w:t>
            </w:r>
          </w:p>
        </w:tc>
        <w:tc>
          <w:tcPr>
            <w:tcW w:w="1739" w:type="dxa"/>
            <w:tcBorders>
              <w:top w:val="nil"/>
              <w:left w:val="nil"/>
              <w:bottom w:val="single" w:sz="8" w:space="0" w:color="auto"/>
              <w:right w:val="single" w:sz="4" w:space="0" w:color="auto"/>
            </w:tcBorders>
            <w:shd w:val="clear" w:color="000000" w:fill="FFFFFF"/>
            <w:vAlign w:val="center"/>
            <w:hideMark/>
          </w:tcPr>
          <w:p w14:paraId="281D06D7" w14:textId="77777777" w:rsidR="004033B5" w:rsidRPr="004033B5" w:rsidRDefault="004033B5" w:rsidP="004033B5">
            <w:pPr>
              <w:jc w:val="center"/>
            </w:pPr>
            <w:r w:rsidRPr="004033B5">
              <w:t>43,42</w:t>
            </w:r>
          </w:p>
        </w:tc>
        <w:tc>
          <w:tcPr>
            <w:tcW w:w="1752" w:type="dxa"/>
            <w:tcBorders>
              <w:top w:val="nil"/>
              <w:left w:val="nil"/>
              <w:bottom w:val="single" w:sz="8" w:space="0" w:color="auto"/>
              <w:right w:val="single" w:sz="4" w:space="0" w:color="auto"/>
            </w:tcBorders>
            <w:shd w:val="clear" w:color="000000" w:fill="FFFFFF"/>
            <w:vAlign w:val="center"/>
            <w:hideMark/>
          </w:tcPr>
          <w:p w14:paraId="7C9C30E1" w14:textId="77777777" w:rsidR="004033B5" w:rsidRPr="004033B5" w:rsidRDefault="004033B5" w:rsidP="004033B5">
            <w:pPr>
              <w:jc w:val="center"/>
            </w:pPr>
            <w:r w:rsidRPr="004033B5">
              <w:t>36,18</w:t>
            </w:r>
          </w:p>
        </w:tc>
        <w:tc>
          <w:tcPr>
            <w:tcW w:w="1955" w:type="dxa"/>
            <w:tcBorders>
              <w:top w:val="nil"/>
              <w:left w:val="nil"/>
              <w:bottom w:val="single" w:sz="8" w:space="0" w:color="auto"/>
              <w:right w:val="single" w:sz="4" w:space="0" w:color="auto"/>
            </w:tcBorders>
            <w:shd w:val="clear" w:color="000000" w:fill="FFFFFF"/>
            <w:vAlign w:val="center"/>
            <w:hideMark/>
          </w:tcPr>
          <w:p w14:paraId="0F0C3295" w14:textId="77777777" w:rsidR="004033B5" w:rsidRPr="004033B5" w:rsidRDefault="004033B5" w:rsidP="004033B5">
            <w:pPr>
              <w:jc w:val="center"/>
            </w:pPr>
            <w:r w:rsidRPr="004033B5">
              <w:t>2578,02</w:t>
            </w:r>
          </w:p>
        </w:tc>
        <w:tc>
          <w:tcPr>
            <w:tcW w:w="1910" w:type="dxa"/>
            <w:tcBorders>
              <w:top w:val="nil"/>
              <w:left w:val="nil"/>
              <w:bottom w:val="single" w:sz="8" w:space="0" w:color="auto"/>
              <w:right w:val="single" w:sz="8" w:space="0" w:color="auto"/>
            </w:tcBorders>
            <w:shd w:val="clear" w:color="auto" w:fill="auto"/>
            <w:vAlign w:val="center"/>
            <w:hideMark/>
          </w:tcPr>
          <w:p w14:paraId="61FD47EE" w14:textId="77777777" w:rsidR="004033B5" w:rsidRPr="004033B5" w:rsidRDefault="004033B5" w:rsidP="004033B5">
            <w:pPr>
              <w:jc w:val="center"/>
              <w:rPr>
                <w:highlight w:val="yellow"/>
              </w:rPr>
            </w:pPr>
            <w:r w:rsidRPr="004033B5">
              <w:rPr>
                <w:snapToGrid w:val="0"/>
              </w:rPr>
              <w:t>2 148,35</w:t>
            </w:r>
          </w:p>
        </w:tc>
      </w:tr>
      <w:tr w:rsidR="004033B5" w:rsidRPr="004033B5" w14:paraId="10283EA9" w14:textId="77777777" w:rsidTr="00E6267D">
        <w:trPr>
          <w:trHeight w:val="435"/>
        </w:trPr>
        <w:tc>
          <w:tcPr>
            <w:tcW w:w="1792" w:type="dxa"/>
            <w:vMerge/>
            <w:tcBorders>
              <w:top w:val="single" w:sz="8" w:space="0" w:color="auto"/>
              <w:left w:val="single" w:sz="8" w:space="0" w:color="auto"/>
              <w:bottom w:val="single" w:sz="8" w:space="0" w:color="000000"/>
              <w:right w:val="single" w:sz="8" w:space="0" w:color="auto"/>
            </w:tcBorders>
            <w:vAlign w:val="center"/>
            <w:hideMark/>
          </w:tcPr>
          <w:p w14:paraId="1ADC31FE" w14:textId="77777777" w:rsidR="004033B5" w:rsidRPr="004033B5" w:rsidRDefault="004033B5" w:rsidP="004033B5"/>
        </w:tc>
        <w:tc>
          <w:tcPr>
            <w:tcW w:w="1626" w:type="dxa"/>
            <w:tcBorders>
              <w:top w:val="nil"/>
              <w:left w:val="nil"/>
              <w:bottom w:val="single" w:sz="4" w:space="0" w:color="auto"/>
              <w:right w:val="single" w:sz="4" w:space="0" w:color="auto"/>
            </w:tcBorders>
            <w:shd w:val="clear" w:color="auto" w:fill="auto"/>
            <w:vAlign w:val="center"/>
            <w:hideMark/>
          </w:tcPr>
          <w:p w14:paraId="0C76A80E" w14:textId="77777777" w:rsidR="004033B5" w:rsidRPr="004033B5" w:rsidRDefault="004033B5" w:rsidP="004033B5">
            <w:pPr>
              <w:jc w:val="center"/>
            </w:pPr>
            <w:r w:rsidRPr="004033B5">
              <w:t>с 01.01.2027</w:t>
            </w:r>
          </w:p>
        </w:tc>
        <w:tc>
          <w:tcPr>
            <w:tcW w:w="1739" w:type="dxa"/>
            <w:tcBorders>
              <w:top w:val="single" w:sz="4" w:space="0" w:color="auto"/>
              <w:left w:val="nil"/>
              <w:bottom w:val="single" w:sz="8" w:space="0" w:color="auto"/>
              <w:right w:val="single" w:sz="4" w:space="0" w:color="auto"/>
            </w:tcBorders>
            <w:shd w:val="clear" w:color="000000" w:fill="FFFFFF"/>
            <w:vAlign w:val="center"/>
            <w:hideMark/>
          </w:tcPr>
          <w:p w14:paraId="3F19DF34" w14:textId="77777777" w:rsidR="004033B5" w:rsidRPr="004033B5" w:rsidRDefault="004033B5" w:rsidP="004033B5">
            <w:pPr>
              <w:jc w:val="center"/>
            </w:pPr>
            <w:r w:rsidRPr="004033B5">
              <w:t>43,42</w:t>
            </w:r>
          </w:p>
        </w:tc>
        <w:tc>
          <w:tcPr>
            <w:tcW w:w="1752" w:type="dxa"/>
            <w:tcBorders>
              <w:top w:val="nil"/>
              <w:left w:val="nil"/>
              <w:bottom w:val="single" w:sz="4" w:space="0" w:color="auto"/>
              <w:right w:val="single" w:sz="4" w:space="0" w:color="auto"/>
            </w:tcBorders>
            <w:shd w:val="clear" w:color="000000" w:fill="FFFFFF"/>
            <w:vAlign w:val="center"/>
            <w:hideMark/>
          </w:tcPr>
          <w:p w14:paraId="5E94979E" w14:textId="77777777" w:rsidR="004033B5" w:rsidRPr="004033B5" w:rsidRDefault="004033B5" w:rsidP="004033B5">
            <w:pPr>
              <w:jc w:val="center"/>
            </w:pPr>
            <w:r w:rsidRPr="004033B5">
              <w:t>36,18</w:t>
            </w:r>
          </w:p>
        </w:tc>
        <w:tc>
          <w:tcPr>
            <w:tcW w:w="1955" w:type="dxa"/>
            <w:tcBorders>
              <w:top w:val="nil"/>
              <w:left w:val="nil"/>
              <w:bottom w:val="single" w:sz="4" w:space="0" w:color="auto"/>
              <w:right w:val="single" w:sz="4" w:space="0" w:color="auto"/>
            </w:tcBorders>
            <w:shd w:val="clear" w:color="000000" w:fill="FFFFFF"/>
            <w:vAlign w:val="center"/>
            <w:hideMark/>
          </w:tcPr>
          <w:p w14:paraId="05897E6A" w14:textId="77777777" w:rsidR="004033B5" w:rsidRPr="004033B5" w:rsidRDefault="004033B5" w:rsidP="004033B5">
            <w:pPr>
              <w:jc w:val="center"/>
            </w:pPr>
            <w:r w:rsidRPr="004033B5">
              <w:t>2578,02</w:t>
            </w:r>
          </w:p>
        </w:tc>
        <w:tc>
          <w:tcPr>
            <w:tcW w:w="1910" w:type="dxa"/>
            <w:tcBorders>
              <w:top w:val="nil"/>
              <w:left w:val="nil"/>
              <w:bottom w:val="single" w:sz="4" w:space="0" w:color="auto"/>
              <w:right w:val="single" w:sz="8" w:space="0" w:color="auto"/>
            </w:tcBorders>
            <w:shd w:val="clear" w:color="auto" w:fill="auto"/>
            <w:vAlign w:val="center"/>
            <w:hideMark/>
          </w:tcPr>
          <w:p w14:paraId="06C35F36" w14:textId="77777777" w:rsidR="004033B5" w:rsidRPr="004033B5" w:rsidRDefault="004033B5" w:rsidP="004033B5">
            <w:pPr>
              <w:jc w:val="center"/>
              <w:rPr>
                <w:highlight w:val="yellow"/>
              </w:rPr>
            </w:pPr>
            <w:r w:rsidRPr="004033B5">
              <w:rPr>
                <w:snapToGrid w:val="0"/>
              </w:rPr>
              <w:t>2 148,35</w:t>
            </w:r>
          </w:p>
        </w:tc>
      </w:tr>
      <w:tr w:rsidR="004033B5" w:rsidRPr="004033B5" w14:paraId="7DE8825D" w14:textId="77777777" w:rsidTr="00E6267D">
        <w:trPr>
          <w:trHeight w:val="435"/>
        </w:trPr>
        <w:tc>
          <w:tcPr>
            <w:tcW w:w="1792" w:type="dxa"/>
            <w:vMerge/>
            <w:tcBorders>
              <w:top w:val="single" w:sz="8" w:space="0" w:color="auto"/>
              <w:left w:val="single" w:sz="8" w:space="0" w:color="auto"/>
              <w:bottom w:val="single" w:sz="8" w:space="0" w:color="000000"/>
              <w:right w:val="single" w:sz="8" w:space="0" w:color="auto"/>
            </w:tcBorders>
            <w:vAlign w:val="center"/>
            <w:hideMark/>
          </w:tcPr>
          <w:p w14:paraId="72F89B07" w14:textId="77777777" w:rsidR="004033B5" w:rsidRPr="004033B5" w:rsidRDefault="004033B5" w:rsidP="004033B5"/>
        </w:tc>
        <w:tc>
          <w:tcPr>
            <w:tcW w:w="1626" w:type="dxa"/>
            <w:tcBorders>
              <w:top w:val="nil"/>
              <w:left w:val="nil"/>
              <w:bottom w:val="single" w:sz="8" w:space="0" w:color="auto"/>
              <w:right w:val="single" w:sz="4" w:space="0" w:color="auto"/>
            </w:tcBorders>
            <w:shd w:val="clear" w:color="auto" w:fill="auto"/>
            <w:vAlign w:val="center"/>
            <w:hideMark/>
          </w:tcPr>
          <w:p w14:paraId="4660603E" w14:textId="77777777" w:rsidR="004033B5" w:rsidRPr="004033B5" w:rsidRDefault="004033B5" w:rsidP="004033B5">
            <w:pPr>
              <w:jc w:val="center"/>
            </w:pPr>
            <w:r w:rsidRPr="004033B5">
              <w:t>с 01.07.2027</w:t>
            </w:r>
          </w:p>
        </w:tc>
        <w:tc>
          <w:tcPr>
            <w:tcW w:w="1739" w:type="dxa"/>
            <w:tcBorders>
              <w:top w:val="single" w:sz="4" w:space="0" w:color="auto"/>
              <w:left w:val="nil"/>
              <w:bottom w:val="single" w:sz="8" w:space="0" w:color="auto"/>
              <w:right w:val="single" w:sz="4" w:space="0" w:color="auto"/>
            </w:tcBorders>
            <w:shd w:val="clear" w:color="000000" w:fill="FFFFFF"/>
            <w:vAlign w:val="center"/>
            <w:hideMark/>
          </w:tcPr>
          <w:p w14:paraId="7A58F85F" w14:textId="77777777" w:rsidR="004033B5" w:rsidRPr="004033B5" w:rsidRDefault="004033B5" w:rsidP="004033B5">
            <w:pPr>
              <w:jc w:val="center"/>
            </w:pPr>
            <w:r w:rsidRPr="004033B5">
              <w:t>56,50</w:t>
            </w:r>
          </w:p>
        </w:tc>
        <w:tc>
          <w:tcPr>
            <w:tcW w:w="1752" w:type="dxa"/>
            <w:tcBorders>
              <w:top w:val="nil"/>
              <w:left w:val="nil"/>
              <w:bottom w:val="single" w:sz="8" w:space="0" w:color="auto"/>
              <w:right w:val="single" w:sz="4" w:space="0" w:color="auto"/>
            </w:tcBorders>
            <w:shd w:val="clear" w:color="000000" w:fill="FFFFFF"/>
            <w:vAlign w:val="center"/>
            <w:hideMark/>
          </w:tcPr>
          <w:p w14:paraId="423D4A26" w14:textId="77777777" w:rsidR="004033B5" w:rsidRPr="004033B5" w:rsidRDefault="004033B5" w:rsidP="004033B5">
            <w:pPr>
              <w:jc w:val="center"/>
            </w:pPr>
            <w:r w:rsidRPr="004033B5">
              <w:t>47,08</w:t>
            </w:r>
          </w:p>
        </w:tc>
        <w:tc>
          <w:tcPr>
            <w:tcW w:w="1955" w:type="dxa"/>
            <w:tcBorders>
              <w:top w:val="nil"/>
              <w:left w:val="nil"/>
              <w:bottom w:val="single" w:sz="8" w:space="0" w:color="auto"/>
              <w:right w:val="single" w:sz="4" w:space="0" w:color="auto"/>
            </w:tcBorders>
            <w:shd w:val="clear" w:color="000000" w:fill="FFFFFF"/>
            <w:vAlign w:val="center"/>
            <w:hideMark/>
          </w:tcPr>
          <w:p w14:paraId="4452748A" w14:textId="77777777" w:rsidR="004033B5" w:rsidRPr="004033B5" w:rsidRDefault="004033B5" w:rsidP="004033B5">
            <w:pPr>
              <w:jc w:val="center"/>
            </w:pPr>
            <w:r w:rsidRPr="004033B5">
              <w:t>2432,96</w:t>
            </w:r>
          </w:p>
        </w:tc>
        <w:tc>
          <w:tcPr>
            <w:tcW w:w="1910" w:type="dxa"/>
            <w:tcBorders>
              <w:top w:val="nil"/>
              <w:left w:val="nil"/>
              <w:bottom w:val="single" w:sz="8" w:space="0" w:color="auto"/>
              <w:right w:val="single" w:sz="8" w:space="0" w:color="auto"/>
            </w:tcBorders>
            <w:shd w:val="clear" w:color="auto" w:fill="auto"/>
            <w:vAlign w:val="center"/>
            <w:hideMark/>
          </w:tcPr>
          <w:p w14:paraId="2A4D98B8" w14:textId="77777777" w:rsidR="004033B5" w:rsidRPr="004033B5" w:rsidRDefault="004033B5" w:rsidP="004033B5">
            <w:pPr>
              <w:jc w:val="center"/>
              <w:rPr>
                <w:highlight w:val="yellow"/>
              </w:rPr>
            </w:pPr>
            <w:r w:rsidRPr="004033B5">
              <w:rPr>
                <w:snapToGrid w:val="0"/>
              </w:rPr>
              <w:t>2 027,47</w:t>
            </w:r>
          </w:p>
        </w:tc>
      </w:tr>
    </w:tbl>
    <w:p w14:paraId="5BDE1A7A" w14:textId="77777777" w:rsidR="004033B5" w:rsidRPr="004033B5" w:rsidRDefault="004033B5" w:rsidP="004033B5">
      <w:pPr>
        <w:ind w:firstLine="709"/>
        <w:jc w:val="right"/>
        <w:rPr>
          <w:snapToGrid w:val="0"/>
        </w:rPr>
      </w:pPr>
    </w:p>
    <w:p w14:paraId="72AA9B5A" w14:textId="77777777" w:rsidR="004033B5" w:rsidRPr="004033B5" w:rsidRDefault="004033B5" w:rsidP="004033B5">
      <w:pPr>
        <w:ind w:firstLine="709"/>
        <w:jc w:val="right"/>
        <w:rPr>
          <w:snapToGrid w:val="0"/>
        </w:rPr>
      </w:pPr>
      <w:r w:rsidRPr="004033B5">
        <w:rPr>
          <w:snapToGrid w:val="0"/>
        </w:rPr>
        <w:br w:type="page"/>
      </w:r>
    </w:p>
    <w:p w14:paraId="1616AE27" w14:textId="77777777" w:rsidR="004033B5" w:rsidRPr="004033B5" w:rsidRDefault="004033B5" w:rsidP="004033B5">
      <w:pPr>
        <w:keepNext/>
        <w:tabs>
          <w:tab w:val="left" w:pos="142"/>
          <w:tab w:val="left" w:pos="426"/>
        </w:tabs>
        <w:jc w:val="center"/>
        <w:outlineLvl w:val="0"/>
        <w:rPr>
          <w:rFonts w:cs="Arial"/>
          <w:b/>
          <w:bCs/>
          <w:snapToGrid w:val="0"/>
          <w:kern w:val="32"/>
          <w:sz w:val="28"/>
          <w:szCs w:val="32"/>
          <w:lang w:eastAsia="en-US"/>
        </w:rPr>
      </w:pPr>
      <w:r w:rsidRPr="004033B5">
        <w:rPr>
          <w:rFonts w:cs="Arial"/>
          <w:b/>
          <w:bCs/>
          <w:snapToGrid w:val="0"/>
          <w:kern w:val="32"/>
          <w:sz w:val="28"/>
          <w:szCs w:val="32"/>
          <w:lang w:eastAsia="en-US"/>
        </w:rPr>
        <w:lastRenderedPageBreak/>
        <w:t xml:space="preserve">Сравнительный анализ динамики расходов </w:t>
      </w:r>
      <w:r w:rsidRPr="004033B5">
        <w:rPr>
          <w:rFonts w:cs="Arial"/>
          <w:b/>
          <w:bCs/>
          <w:snapToGrid w:val="0"/>
          <w:kern w:val="32"/>
          <w:sz w:val="28"/>
          <w:szCs w:val="32"/>
          <w:lang w:eastAsia="en-US"/>
        </w:rPr>
        <w:br/>
        <w:t xml:space="preserve">в сравнении с предыдущими периодами регулирования </w:t>
      </w:r>
      <w:r w:rsidRPr="004033B5">
        <w:rPr>
          <w:rFonts w:cs="Arial"/>
          <w:b/>
          <w:bCs/>
          <w:snapToGrid w:val="0"/>
          <w:kern w:val="32"/>
          <w:sz w:val="28"/>
          <w:szCs w:val="32"/>
          <w:lang w:eastAsia="en-US"/>
        </w:rPr>
        <w:br/>
        <w:t xml:space="preserve">ООО «КК-ИНВЕСТ» </w:t>
      </w:r>
    </w:p>
    <w:p w14:paraId="7F23DBB7" w14:textId="77777777" w:rsidR="004033B5" w:rsidRPr="004033B5" w:rsidRDefault="004033B5" w:rsidP="004033B5">
      <w:pPr>
        <w:rPr>
          <w:snapToGrid w:val="0"/>
          <w:sz w:val="28"/>
          <w:szCs w:val="28"/>
        </w:rPr>
      </w:pPr>
    </w:p>
    <w:p w14:paraId="1DB0FB9C" w14:textId="77777777" w:rsidR="004033B5" w:rsidRPr="004033B5" w:rsidRDefault="004033B5" w:rsidP="004033B5">
      <w:pPr>
        <w:jc w:val="center"/>
        <w:rPr>
          <w:b/>
          <w:snapToGrid w:val="0"/>
          <w:sz w:val="28"/>
        </w:rPr>
      </w:pPr>
      <w:r w:rsidRPr="004033B5">
        <w:rPr>
          <w:b/>
          <w:snapToGrid w:val="0"/>
          <w:sz w:val="28"/>
        </w:rPr>
        <w:t>Расходы на тепловую энергию</w:t>
      </w:r>
    </w:p>
    <w:p w14:paraId="29B15A87" w14:textId="77777777" w:rsidR="004033B5" w:rsidRPr="004033B5" w:rsidRDefault="004033B5" w:rsidP="004033B5">
      <w:pPr>
        <w:jc w:val="center"/>
        <w:rPr>
          <w:snapToGrid w:val="0"/>
          <w:sz w:val="28"/>
          <w:szCs w:val="28"/>
        </w:rPr>
      </w:pPr>
    </w:p>
    <w:p w14:paraId="13EAB221" w14:textId="77777777" w:rsidR="004033B5" w:rsidRPr="004033B5" w:rsidRDefault="004033B5" w:rsidP="00A73ED2">
      <w:pPr>
        <w:numPr>
          <w:ilvl w:val="0"/>
          <w:numId w:val="11"/>
        </w:numPr>
        <w:ind w:left="1571" w:right="-426"/>
        <w:jc w:val="right"/>
        <w:rPr>
          <w:snapToGrid w:val="0"/>
          <w:sz w:val="28"/>
          <w:szCs w:val="28"/>
        </w:rPr>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4033B5" w:rsidRPr="004033B5" w14:paraId="486CFA9B" w14:textId="77777777" w:rsidTr="00E6267D">
        <w:trPr>
          <w:trHeight w:val="705"/>
        </w:trPr>
        <w:tc>
          <w:tcPr>
            <w:tcW w:w="11084" w:type="dxa"/>
            <w:gridSpan w:val="9"/>
            <w:tcBorders>
              <w:top w:val="nil"/>
              <w:left w:val="nil"/>
              <w:bottom w:val="nil"/>
              <w:right w:val="nil"/>
            </w:tcBorders>
            <w:shd w:val="clear" w:color="auto" w:fill="auto"/>
            <w:noWrap/>
            <w:vAlign w:val="center"/>
            <w:hideMark/>
          </w:tcPr>
          <w:p w14:paraId="2DC06199" w14:textId="77777777" w:rsidR="004033B5" w:rsidRPr="004033B5" w:rsidRDefault="004033B5" w:rsidP="004033B5">
            <w:pPr>
              <w:ind w:right="1337"/>
              <w:jc w:val="center"/>
              <w:rPr>
                <w:bCs/>
                <w:snapToGrid w:val="0"/>
                <w:sz w:val="20"/>
                <w:szCs w:val="28"/>
              </w:rPr>
            </w:pPr>
            <w:r w:rsidRPr="004033B5">
              <w:rPr>
                <w:bCs/>
                <w:snapToGrid w:val="0"/>
                <w:sz w:val="28"/>
                <w:szCs w:val="28"/>
              </w:rPr>
              <w:t>Реестр операционных (подконтрольных) расходов</w:t>
            </w:r>
          </w:p>
        </w:tc>
      </w:tr>
      <w:tr w:rsidR="004033B5" w:rsidRPr="004033B5" w14:paraId="08396158" w14:textId="77777777" w:rsidTr="00E6267D">
        <w:trPr>
          <w:trHeight w:val="300"/>
        </w:trPr>
        <w:tc>
          <w:tcPr>
            <w:tcW w:w="750" w:type="dxa"/>
            <w:tcBorders>
              <w:top w:val="nil"/>
              <w:left w:val="nil"/>
              <w:bottom w:val="nil"/>
              <w:right w:val="nil"/>
            </w:tcBorders>
            <w:shd w:val="clear" w:color="auto" w:fill="auto"/>
            <w:vAlign w:val="center"/>
            <w:hideMark/>
          </w:tcPr>
          <w:p w14:paraId="17D6E5DA" w14:textId="77777777" w:rsidR="004033B5" w:rsidRPr="004033B5" w:rsidRDefault="004033B5" w:rsidP="004033B5">
            <w:pPr>
              <w:rPr>
                <w:b/>
                <w:bCs/>
                <w:snapToGrid w:val="0"/>
                <w:sz w:val="20"/>
                <w:szCs w:val="28"/>
              </w:rPr>
            </w:pPr>
          </w:p>
        </w:tc>
        <w:tc>
          <w:tcPr>
            <w:tcW w:w="3361" w:type="dxa"/>
            <w:tcBorders>
              <w:top w:val="nil"/>
              <w:left w:val="nil"/>
              <w:bottom w:val="nil"/>
              <w:right w:val="nil"/>
            </w:tcBorders>
            <w:shd w:val="clear" w:color="auto" w:fill="auto"/>
            <w:vAlign w:val="center"/>
            <w:hideMark/>
          </w:tcPr>
          <w:p w14:paraId="2A3C91FF" w14:textId="77777777" w:rsidR="004033B5" w:rsidRPr="004033B5" w:rsidRDefault="004033B5" w:rsidP="004033B5">
            <w:pPr>
              <w:jc w:val="center"/>
              <w:rPr>
                <w:snapToGrid w:val="0"/>
                <w:sz w:val="20"/>
                <w:szCs w:val="28"/>
              </w:rPr>
            </w:pPr>
          </w:p>
        </w:tc>
        <w:tc>
          <w:tcPr>
            <w:tcW w:w="1573" w:type="dxa"/>
            <w:tcBorders>
              <w:top w:val="nil"/>
              <w:left w:val="nil"/>
              <w:bottom w:val="nil"/>
              <w:right w:val="nil"/>
            </w:tcBorders>
            <w:shd w:val="clear" w:color="auto" w:fill="auto"/>
            <w:vAlign w:val="center"/>
            <w:hideMark/>
          </w:tcPr>
          <w:p w14:paraId="70B9A725" w14:textId="77777777" w:rsidR="004033B5" w:rsidRPr="004033B5" w:rsidRDefault="004033B5" w:rsidP="004033B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1D4E2989" w14:textId="77777777" w:rsidR="004033B5" w:rsidRPr="004033B5" w:rsidRDefault="004033B5" w:rsidP="004033B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5A9C203E" w14:textId="77777777" w:rsidR="004033B5" w:rsidRPr="004033B5" w:rsidRDefault="004033B5" w:rsidP="004033B5">
            <w:pPr>
              <w:jc w:val="right"/>
              <w:rPr>
                <w:snapToGrid w:val="0"/>
                <w:sz w:val="20"/>
                <w:szCs w:val="28"/>
              </w:rPr>
            </w:pPr>
            <w:r w:rsidRPr="004033B5">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328DE28F" w14:textId="77777777" w:rsidR="004033B5" w:rsidRPr="004033B5" w:rsidRDefault="004033B5" w:rsidP="004033B5">
            <w:pPr>
              <w:jc w:val="right"/>
              <w:rPr>
                <w:snapToGrid w:val="0"/>
                <w:sz w:val="20"/>
                <w:szCs w:val="28"/>
              </w:rPr>
            </w:pPr>
          </w:p>
        </w:tc>
      </w:tr>
      <w:tr w:rsidR="004033B5" w:rsidRPr="004033B5" w14:paraId="3F0D1BD8" w14:textId="77777777" w:rsidTr="00E6267D">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814D5" w14:textId="77777777" w:rsidR="004033B5" w:rsidRPr="004033B5" w:rsidRDefault="004033B5" w:rsidP="004033B5">
            <w:pPr>
              <w:jc w:val="center"/>
              <w:rPr>
                <w:snapToGrid w:val="0"/>
                <w:sz w:val="20"/>
                <w:szCs w:val="28"/>
              </w:rPr>
            </w:pPr>
            <w:bookmarkStart w:id="214" w:name="_Hlk183026157"/>
            <w:r w:rsidRPr="004033B5">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A23FB21" w14:textId="77777777" w:rsidR="004033B5" w:rsidRPr="004033B5" w:rsidRDefault="004033B5" w:rsidP="004033B5">
            <w:pPr>
              <w:jc w:val="center"/>
              <w:rPr>
                <w:snapToGrid w:val="0"/>
                <w:sz w:val="20"/>
                <w:szCs w:val="28"/>
              </w:rPr>
            </w:pPr>
            <w:r w:rsidRPr="004033B5">
              <w:rPr>
                <w:snapToGrid w:val="0"/>
                <w:sz w:val="20"/>
                <w:szCs w:val="28"/>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51661354" w14:textId="77777777" w:rsidR="004033B5" w:rsidRPr="004033B5" w:rsidRDefault="004033B5" w:rsidP="004033B5">
            <w:pPr>
              <w:jc w:val="center"/>
              <w:rPr>
                <w:snapToGrid w:val="0"/>
                <w:sz w:val="20"/>
                <w:szCs w:val="28"/>
              </w:rPr>
            </w:pPr>
            <w:r w:rsidRPr="004033B5">
              <w:rPr>
                <w:snapToGrid w:val="0"/>
                <w:sz w:val="20"/>
                <w:szCs w:val="28"/>
              </w:rPr>
              <w:t>Утверждено на 2024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54005E8C" w14:textId="77777777" w:rsidR="004033B5" w:rsidRPr="004033B5" w:rsidRDefault="004033B5" w:rsidP="004033B5">
            <w:pPr>
              <w:jc w:val="center"/>
              <w:rPr>
                <w:snapToGrid w:val="0"/>
                <w:sz w:val="20"/>
                <w:szCs w:val="28"/>
              </w:rPr>
            </w:pPr>
            <w:r w:rsidRPr="004033B5">
              <w:rPr>
                <w:snapToGrid w:val="0"/>
                <w:sz w:val="20"/>
                <w:szCs w:val="28"/>
              </w:rPr>
              <w:t xml:space="preserve">Предложение экспертов </w:t>
            </w:r>
          </w:p>
          <w:p w14:paraId="2D380351" w14:textId="77777777" w:rsidR="004033B5" w:rsidRPr="004033B5" w:rsidRDefault="004033B5" w:rsidP="004033B5">
            <w:pPr>
              <w:jc w:val="center"/>
              <w:rPr>
                <w:snapToGrid w:val="0"/>
                <w:sz w:val="20"/>
                <w:szCs w:val="28"/>
              </w:rPr>
            </w:pPr>
            <w:r w:rsidRPr="004033B5">
              <w:rPr>
                <w:snapToGrid w:val="0"/>
                <w:sz w:val="20"/>
                <w:szCs w:val="28"/>
              </w:rPr>
              <w:t>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E407D3" w14:textId="77777777" w:rsidR="004033B5" w:rsidRPr="004033B5" w:rsidRDefault="004033B5" w:rsidP="004033B5">
            <w:pPr>
              <w:jc w:val="center"/>
              <w:rPr>
                <w:snapToGrid w:val="0"/>
                <w:sz w:val="20"/>
                <w:szCs w:val="28"/>
              </w:rPr>
            </w:pPr>
            <w:r w:rsidRPr="004033B5">
              <w:rPr>
                <w:snapToGrid w:val="0"/>
                <w:sz w:val="20"/>
                <w:szCs w:val="28"/>
              </w:rPr>
              <w:t>Динамика расходов</w:t>
            </w:r>
          </w:p>
        </w:tc>
      </w:tr>
      <w:bookmarkEnd w:id="214"/>
      <w:tr w:rsidR="004033B5" w:rsidRPr="004033B5" w14:paraId="6AC7CA73" w14:textId="77777777" w:rsidTr="00E6267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20069" w14:textId="77777777" w:rsidR="004033B5" w:rsidRPr="004033B5" w:rsidRDefault="004033B5" w:rsidP="004033B5">
            <w:pPr>
              <w:jc w:val="center"/>
              <w:rPr>
                <w:snapToGrid w:val="0"/>
                <w:sz w:val="20"/>
                <w:szCs w:val="28"/>
              </w:rPr>
            </w:pPr>
            <w:r w:rsidRPr="004033B5">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306BF46" w14:textId="77777777" w:rsidR="004033B5" w:rsidRPr="004033B5" w:rsidRDefault="004033B5" w:rsidP="004033B5">
            <w:pPr>
              <w:rPr>
                <w:snapToGrid w:val="0"/>
                <w:sz w:val="20"/>
                <w:szCs w:val="28"/>
              </w:rPr>
            </w:pPr>
            <w:r w:rsidRPr="004033B5">
              <w:rPr>
                <w:snapToGrid w:val="0"/>
                <w:sz w:val="20"/>
                <w:szCs w:val="28"/>
              </w:rPr>
              <w:t>Расходы на приобретение сырья и материалов</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4E48F1C" w14:textId="77777777" w:rsidR="004033B5" w:rsidRPr="004033B5" w:rsidRDefault="004033B5" w:rsidP="004033B5">
            <w:pPr>
              <w:jc w:val="center"/>
              <w:rPr>
                <w:snapToGrid w:val="0"/>
              </w:rPr>
            </w:pPr>
            <w:r w:rsidRPr="004033B5">
              <w:rPr>
                <w:snapToGrid w:val="0"/>
              </w:rPr>
              <w:t>0</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53053C" w14:textId="77777777" w:rsidR="004033B5" w:rsidRPr="004033B5" w:rsidRDefault="004033B5" w:rsidP="004033B5">
            <w:pPr>
              <w:jc w:val="center"/>
              <w:rPr>
                <w:snapToGrid w:val="0"/>
              </w:rPr>
            </w:pPr>
            <w:r w:rsidRPr="004033B5">
              <w:rPr>
                <w:snapToGrid w:val="0"/>
              </w:rPr>
              <w:t>0</w:t>
            </w:r>
          </w:p>
        </w:tc>
        <w:tc>
          <w:tcPr>
            <w:tcW w:w="187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EFC9407" w14:textId="77777777" w:rsidR="004033B5" w:rsidRPr="004033B5" w:rsidRDefault="004033B5" w:rsidP="004033B5">
            <w:pPr>
              <w:jc w:val="center"/>
              <w:rPr>
                <w:snapToGrid w:val="0"/>
              </w:rPr>
            </w:pPr>
            <w:r w:rsidRPr="004033B5">
              <w:rPr>
                <w:snapToGrid w:val="0"/>
              </w:rPr>
              <w:t>0</w:t>
            </w:r>
          </w:p>
        </w:tc>
      </w:tr>
      <w:tr w:rsidR="004033B5" w:rsidRPr="004033B5" w14:paraId="62F17BFA" w14:textId="77777777" w:rsidTr="00E6267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E8C00" w14:textId="77777777" w:rsidR="004033B5" w:rsidRPr="004033B5" w:rsidRDefault="004033B5" w:rsidP="004033B5">
            <w:pPr>
              <w:jc w:val="center"/>
              <w:rPr>
                <w:snapToGrid w:val="0"/>
                <w:sz w:val="20"/>
                <w:szCs w:val="28"/>
              </w:rPr>
            </w:pPr>
            <w:r w:rsidRPr="004033B5">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C3D96F7" w14:textId="77777777" w:rsidR="004033B5" w:rsidRPr="004033B5" w:rsidRDefault="004033B5" w:rsidP="004033B5">
            <w:pPr>
              <w:rPr>
                <w:snapToGrid w:val="0"/>
                <w:sz w:val="20"/>
                <w:szCs w:val="28"/>
              </w:rPr>
            </w:pPr>
            <w:r w:rsidRPr="004033B5">
              <w:rPr>
                <w:snapToGrid w:val="0"/>
                <w:sz w:val="20"/>
                <w:szCs w:val="28"/>
              </w:rPr>
              <w:t>Расходы на ремонт основных средств</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1D5800F" w14:textId="77777777" w:rsidR="004033B5" w:rsidRPr="004033B5" w:rsidRDefault="004033B5" w:rsidP="004033B5">
            <w:pPr>
              <w:jc w:val="center"/>
              <w:rPr>
                <w:snapToGrid w:val="0"/>
              </w:rPr>
            </w:pPr>
            <w:r w:rsidRPr="004033B5">
              <w:rPr>
                <w:snapToGrid w:val="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69EA2E1" w14:textId="77777777" w:rsidR="004033B5" w:rsidRPr="004033B5" w:rsidRDefault="004033B5" w:rsidP="004033B5">
            <w:pPr>
              <w:jc w:val="center"/>
              <w:rPr>
                <w:snapToGrid w:val="0"/>
              </w:rPr>
            </w:pPr>
            <w:r w:rsidRPr="004033B5">
              <w:rPr>
                <w:snapToGrid w:val="0"/>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1EDB6D01" w14:textId="77777777" w:rsidR="004033B5" w:rsidRPr="004033B5" w:rsidRDefault="004033B5" w:rsidP="004033B5">
            <w:pPr>
              <w:jc w:val="center"/>
              <w:rPr>
                <w:snapToGrid w:val="0"/>
              </w:rPr>
            </w:pPr>
            <w:r w:rsidRPr="004033B5">
              <w:rPr>
                <w:snapToGrid w:val="0"/>
              </w:rPr>
              <w:t>0</w:t>
            </w:r>
          </w:p>
        </w:tc>
      </w:tr>
      <w:tr w:rsidR="004033B5" w:rsidRPr="004033B5" w14:paraId="284C8216" w14:textId="77777777" w:rsidTr="00E6267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E23FF" w14:textId="77777777" w:rsidR="004033B5" w:rsidRPr="004033B5" w:rsidRDefault="004033B5" w:rsidP="004033B5">
            <w:pPr>
              <w:jc w:val="center"/>
              <w:rPr>
                <w:snapToGrid w:val="0"/>
                <w:sz w:val="20"/>
                <w:szCs w:val="28"/>
              </w:rPr>
            </w:pPr>
            <w:r w:rsidRPr="004033B5">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627E958" w14:textId="77777777" w:rsidR="004033B5" w:rsidRPr="004033B5" w:rsidRDefault="004033B5" w:rsidP="004033B5">
            <w:pPr>
              <w:rPr>
                <w:snapToGrid w:val="0"/>
                <w:sz w:val="20"/>
                <w:szCs w:val="28"/>
              </w:rPr>
            </w:pPr>
            <w:r w:rsidRPr="004033B5">
              <w:rPr>
                <w:snapToGrid w:val="0"/>
                <w:sz w:val="20"/>
                <w:szCs w:val="28"/>
              </w:rPr>
              <w:t>Расходы на оплату труда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342FAA8A" w14:textId="77777777" w:rsidR="004033B5" w:rsidRPr="004033B5" w:rsidRDefault="004033B5" w:rsidP="004033B5">
            <w:pPr>
              <w:jc w:val="center"/>
              <w:rPr>
                <w:snapToGrid w:val="0"/>
              </w:rPr>
            </w:pPr>
            <w:r w:rsidRPr="004033B5">
              <w:rPr>
                <w:snapToGrid w:val="0"/>
              </w:rPr>
              <w:t>3 397</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3AE343F" w14:textId="77777777" w:rsidR="004033B5" w:rsidRPr="004033B5" w:rsidRDefault="004033B5" w:rsidP="004033B5">
            <w:pPr>
              <w:jc w:val="center"/>
              <w:rPr>
                <w:snapToGrid w:val="0"/>
              </w:rPr>
            </w:pPr>
            <w:r w:rsidRPr="004033B5">
              <w:rPr>
                <w:snapToGrid w:val="0"/>
              </w:rPr>
              <w:t>3 628</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6D170CA2" w14:textId="77777777" w:rsidR="004033B5" w:rsidRPr="004033B5" w:rsidRDefault="004033B5" w:rsidP="004033B5">
            <w:pPr>
              <w:jc w:val="center"/>
              <w:rPr>
                <w:snapToGrid w:val="0"/>
              </w:rPr>
            </w:pPr>
            <w:r w:rsidRPr="004033B5">
              <w:rPr>
                <w:snapToGrid w:val="0"/>
              </w:rPr>
              <w:t>231</w:t>
            </w:r>
          </w:p>
        </w:tc>
      </w:tr>
      <w:tr w:rsidR="004033B5" w:rsidRPr="004033B5" w14:paraId="6912BD72" w14:textId="77777777" w:rsidTr="00E6267D">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75ABD" w14:textId="77777777" w:rsidR="004033B5" w:rsidRPr="004033B5" w:rsidRDefault="004033B5" w:rsidP="004033B5">
            <w:pPr>
              <w:jc w:val="center"/>
              <w:rPr>
                <w:snapToGrid w:val="0"/>
                <w:sz w:val="20"/>
                <w:szCs w:val="28"/>
              </w:rPr>
            </w:pPr>
            <w:r w:rsidRPr="004033B5">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2D0C8D8" w14:textId="77777777" w:rsidR="004033B5" w:rsidRPr="004033B5" w:rsidRDefault="004033B5" w:rsidP="004033B5">
            <w:pPr>
              <w:rPr>
                <w:snapToGrid w:val="0"/>
                <w:sz w:val="20"/>
                <w:szCs w:val="28"/>
              </w:rPr>
            </w:pPr>
            <w:r w:rsidRPr="004033B5">
              <w:rPr>
                <w:snapToGrid w:val="0"/>
                <w:sz w:val="20"/>
                <w:szCs w:val="28"/>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EB5EB8C" w14:textId="77777777" w:rsidR="004033B5" w:rsidRPr="004033B5" w:rsidRDefault="004033B5" w:rsidP="004033B5">
            <w:pPr>
              <w:jc w:val="center"/>
              <w:rPr>
                <w:snapToGrid w:val="0"/>
              </w:rPr>
            </w:pPr>
            <w:r w:rsidRPr="004033B5">
              <w:rPr>
                <w:snapToGrid w:val="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41A350C" w14:textId="77777777" w:rsidR="004033B5" w:rsidRPr="004033B5" w:rsidRDefault="004033B5" w:rsidP="004033B5">
            <w:pPr>
              <w:jc w:val="center"/>
              <w:rPr>
                <w:snapToGrid w:val="0"/>
              </w:rPr>
            </w:pPr>
            <w:r w:rsidRPr="004033B5">
              <w:rPr>
                <w:snapToGrid w:val="0"/>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6C71E95E" w14:textId="77777777" w:rsidR="004033B5" w:rsidRPr="004033B5" w:rsidRDefault="004033B5" w:rsidP="004033B5">
            <w:pPr>
              <w:jc w:val="center"/>
              <w:rPr>
                <w:snapToGrid w:val="0"/>
              </w:rPr>
            </w:pPr>
            <w:r w:rsidRPr="004033B5">
              <w:rPr>
                <w:snapToGrid w:val="0"/>
              </w:rPr>
              <w:t>0</w:t>
            </w:r>
          </w:p>
        </w:tc>
      </w:tr>
      <w:tr w:rsidR="004033B5" w:rsidRPr="004033B5" w14:paraId="734DBB43" w14:textId="77777777" w:rsidTr="00E6267D">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AB9D3" w14:textId="77777777" w:rsidR="004033B5" w:rsidRPr="004033B5" w:rsidRDefault="004033B5" w:rsidP="004033B5">
            <w:pPr>
              <w:jc w:val="center"/>
              <w:rPr>
                <w:snapToGrid w:val="0"/>
                <w:sz w:val="20"/>
                <w:szCs w:val="28"/>
              </w:rPr>
            </w:pPr>
            <w:r w:rsidRPr="004033B5">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3B78D59" w14:textId="77777777" w:rsidR="004033B5" w:rsidRPr="004033B5" w:rsidRDefault="004033B5" w:rsidP="004033B5">
            <w:pPr>
              <w:rPr>
                <w:snapToGrid w:val="0"/>
                <w:sz w:val="20"/>
                <w:szCs w:val="28"/>
              </w:rPr>
            </w:pPr>
            <w:r w:rsidRPr="004033B5">
              <w:rPr>
                <w:snapToGrid w:val="0"/>
                <w:sz w:val="20"/>
                <w:szCs w:val="28"/>
              </w:rPr>
              <w:t>Расходы на оплату иных работ и услуг, выполняемых по договорам с организациями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3B663EC" w14:textId="77777777" w:rsidR="004033B5" w:rsidRPr="004033B5" w:rsidRDefault="004033B5" w:rsidP="004033B5">
            <w:pPr>
              <w:jc w:val="center"/>
              <w:rPr>
                <w:snapToGrid w:val="0"/>
              </w:rPr>
            </w:pPr>
            <w:r w:rsidRPr="004033B5">
              <w:rPr>
                <w:snapToGrid w:val="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72457B6" w14:textId="77777777" w:rsidR="004033B5" w:rsidRPr="004033B5" w:rsidRDefault="004033B5" w:rsidP="004033B5">
            <w:pPr>
              <w:jc w:val="center"/>
              <w:rPr>
                <w:snapToGrid w:val="0"/>
              </w:rPr>
            </w:pPr>
            <w:r w:rsidRPr="004033B5">
              <w:rPr>
                <w:snapToGrid w:val="0"/>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0845A814" w14:textId="77777777" w:rsidR="004033B5" w:rsidRPr="004033B5" w:rsidRDefault="004033B5" w:rsidP="004033B5">
            <w:pPr>
              <w:jc w:val="center"/>
              <w:rPr>
                <w:snapToGrid w:val="0"/>
              </w:rPr>
            </w:pPr>
            <w:r w:rsidRPr="004033B5">
              <w:rPr>
                <w:snapToGrid w:val="0"/>
              </w:rPr>
              <w:t>0</w:t>
            </w:r>
          </w:p>
        </w:tc>
      </w:tr>
      <w:tr w:rsidR="004033B5" w:rsidRPr="004033B5" w14:paraId="670CBD40" w14:textId="77777777" w:rsidTr="00E6267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5FBCB" w14:textId="77777777" w:rsidR="004033B5" w:rsidRPr="004033B5" w:rsidRDefault="004033B5" w:rsidP="004033B5">
            <w:pPr>
              <w:jc w:val="center"/>
              <w:rPr>
                <w:snapToGrid w:val="0"/>
                <w:sz w:val="20"/>
                <w:szCs w:val="28"/>
              </w:rPr>
            </w:pPr>
            <w:r w:rsidRPr="004033B5">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E69575D" w14:textId="77777777" w:rsidR="004033B5" w:rsidRPr="004033B5" w:rsidRDefault="004033B5" w:rsidP="004033B5">
            <w:pPr>
              <w:rPr>
                <w:snapToGrid w:val="0"/>
                <w:sz w:val="20"/>
                <w:szCs w:val="28"/>
              </w:rPr>
            </w:pPr>
            <w:r w:rsidRPr="004033B5">
              <w:rPr>
                <w:snapToGrid w:val="0"/>
                <w:sz w:val="20"/>
                <w:szCs w:val="28"/>
              </w:rPr>
              <w:t>Расходы на служебные командировки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3A49629A" w14:textId="77777777" w:rsidR="004033B5" w:rsidRPr="004033B5" w:rsidRDefault="004033B5" w:rsidP="004033B5">
            <w:pPr>
              <w:jc w:val="center"/>
              <w:rPr>
                <w:snapToGrid w:val="0"/>
              </w:rPr>
            </w:pPr>
            <w:r w:rsidRPr="004033B5">
              <w:rPr>
                <w:snapToGrid w:val="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C58834A" w14:textId="77777777" w:rsidR="004033B5" w:rsidRPr="004033B5" w:rsidRDefault="004033B5" w:rsidP="004033B5">
            <w:pPr>
              <w:jc w:val="center"/>
              <w:rPr>
                <w:snapToGrid w:val="0"/>
              </w:rPr>
            </w:pPr>
            <w:r w:rsidRPr="004033B5">
              <w:rPr>
                <w:snapToGrid w:val="0"/>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5AB18373" w14:textId="77777777" w:rsidR="004033B5" w:rsidRPr="004033B5" w:rsidRDefault="004033B5" w:rsidP="004033B5">
            <w:pPr>
              <w:jc w:val="center"/>
              <w:rPr>
                <w:snapToGrid w:val="0"/>
              </w:rPr>
            </w:pPr>
            <w:r w:rsidRPr="004033B5">
              <w:rPr>
                <w:snapToGrid w:val="0"/>
              </w:rPr>
              <w:t>0</w:t>
            </w:r>
          </w:p>
        </w:tc>
      </w:tr>
      <w:tr w:rsidR="004033B5" w:rsidRPr="004033B5" w14:paraId="5DB1362A" w14:textId="77777777" w:rsidTr="00E6267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51E5B" w14:textId="77777777" w:rsidR="004033B5" w:rsidRPr="004033B5" w:rsidRDefault="004033B5" w:rsidP="004033B5">
            <w:pPr>
              <w:jc w:val="center"/>
              <w:rPr>
                <w:snapToGrid w:val="0"/>
                <w:sz w:val="20"/>
                <w:szCs w:val="28"/>
              </w:rPr>
            </w:pPr>
            <w:r w:rsidRPr="004033B5">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B2A8EA9" w14:textId="77777777" w:rsidR="004033B5" w:rsidRPr="004033B5" w:rsidRDefault="004033B5" w:rsidP="004033B5">
            <w:pPr>
              <w:rPr>
                <w:snapToGrid w:val="0"/>
                <w:sz w:val="20"/>
                <w:szCs w:val="28"/>
              </w:rPr>
            </w:pPr>
            <w:r w:rsidRPr="004033B5">
              <w:rPr>
                <w:snapToGrid w:val="0"/>
                <w:sz w:val="20"/>
                <w:szCs w:val="28"/>
              </w:rPr>
              <w:t>Расходы на обучение персонала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AAF97C6" w14:textId="77777777" w:rsidR="004033B5" w:rsidRPr="004033B5" w:rsidRDefault="004033B5" w:rsidP="004033B5">
            <w:pPr>
              <w:jc w:val="center"/>
              <w:rPr>
                <w:snapToGrid w:val="0"/>
              </w:rPr>
            </w:pPr>
            <w:r w:rsidRPr="004033B5">
              <w:rPr>
                <w:snapToGrid w:val="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D5E717A" w14:textId="77777777" w:rsidR="004033B5" w:rsidRPr="004033B5" w:rsidRDefault="004033B5" w:rsidP="004033B5">
            <w:pPr>
              <w:jc w:val="center"/>
              <w:rPr>
                <w:snapToGrid w:val="0"/>
              </w:rPr>
            </w:pPr>
            <w:r w:rsidRPr="004033B5">
              <w:rPr>
                <w:snapToGrid w:val="0"/>
              </w:rPr>
              <w:t>42</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3B343A66" w14:textId="77777777" w:rsidR="004033B5" w:rsidRPr="004033B5" w:rsidRDefault="004033B5" w:rsidP="004033B5">
            <w:pPr>
              <w:jc w:val="center"/>
              <w:rPr>
                <w:snapToGrid w:val="0"/>
              </w:rPr>
            </w:pPr>
            <w:r w:rsidRPr="004033B5">
              <w:rPr>
                <w:snapToGrid w:val="0"/>
              </w:rPr>
              <w:t>42</w:t>
            </w:r>
          </w:p>
        </w:tc>
      </w:tr>
      <w:tr w:rsidR="004033B5" w:rsidRPr="004033B5" w14:paraId="65540F87" w14:textId="77777777" w:rsidTr="00E6267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7E4A9" w14:textId="77777777" w:rsidR="004033B5" w:rsidRPr="004033B5" w:rsidRDefault="004033B5" w:rsidP="004033B5">
            <w:pPr>
              <w:jc w:val="center"/>
              <w:rPr>
                <w:snapToGrid w:val="0"/>
                <w:sz w:val="20"/>
                <w:szCs w:val="28"/>
              </w:rPr>
            </w:pPr>
            <w:r w:rsidRPr="004033B5">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C8C2DD0" w14:textId="77777777" w:rsidR="004033B5" w:rsidRPr="004033B5" w:rsidRDefault="004033B5" w:rsidP="004033B5">
            <w:pPr>
              <w:rPr>
                <w:snapToGrid w:val="0"/>
                <w:sz w:val="20"/>
                <w:szCs w:val="28"/>
              </w:rPr>
            </w:pPr>
            <w:r w:rsidRPr="004033B5">
              <w:rPr>
                <w:snapToGrid w:val="0"/>
                <w:sz w:val="20"/>
                <w:szCs w:val="28"/>
              </w:rPr>
              <w:t>Лизинговый платеж</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28C67FAC" w14:textId="77777777" w:rsidR="004033B5" w:rsidRPr="004033B5" w:rsidRDefault="004033B5" w:rsidP="004033B5">
            <w:pPr>
              <w:jc w:val="center"/>
              <w:rPr>
                <w:snapToGrid w:val="0"/>
              </w:rPr>
            </w:pPr>
            <w:r w:rsidRPr="004033B5">
              <w:rPr>
                <w:snapToGrid w:val="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21CADBE" w14:textId="77777777" w:rsidR="004033B5" w:rsidRPr="004033B5" w:rsidRDefault="004033B5" w:rsidP="004033B5">
            <w:pPr>
              <w:jc w:val="center"/>
              <w:rPr>
                <w:snapToGrid w:val="0"/>
              </w:rPr>
            </w:pPr>
            <w:r w:rsidRPr="004033B5">
              <w:rPr>
                <w:snapToGrid w:val="0"/>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01423E13" w14:textId="77777777" w:rsidR="004033B5" w:rsidRPr="004033B5" w:rsidRDefault="004033B5" w:rsidP="004033B5">
            <w:pPr>
              <w:jc w:val="center"/>
              <w:rPr>
                <w:snapToGrid w:val="0"/>
              </w:rPr>
            </w:pPr>
            <w:r w:rsidRPr="004033B5">
              <w:rPr>
                <w:snapToGrid w:val="0"/>
              </w:rPr>
              <w:t>0</w:t>
            </w:r>
          </w:p>
        </w:tc>
      </w:tr>
      <w:tr w:rsidR="004033B5" w:rsidRPr="004033B5" w14:paraId="6968D54E" w14:textId="77777777" w:rsidTr="00E6267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4A9D3" w14:textId="77777777" w:rsidR="004033B5" w:rsidRPr="004033B5" w:rsidRDefault="004033B5" w:rsidP="004033B5">
            <w:pPr>
              <w:jc w:val="center"/>
              <w:rPr>
                <w:snapToGrid w:val="0"/>
                <w:sz w:val="20"/>
                <w:szCs w:val="28"/>
              </w:rPr>
            </w:pPr>
            <w:r w:rsidRPr="004033B5">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353EBA7" w14:textId="77777777" w:rsidR="004033B5" w:rsidRPr="004033B5" w:rsidRDefault="004033B5" w:rsidP="004033B5">
            <w:pPr>
              <w:rPr>
                <w:snapToGrid w:val="0"/>
                <w:sz w:val="20"/>
                <w:szCs w:val="28"/>
              </w:rPr>
            </w:pPr>
            <w:r w:rsidRPr="004033B5">
              <w:rPr>
                <w:snapToGrid w:val="0"/>
                <w:sz w:val="20"/>
                <w:szCs w:val="28"/>
              </w:rPr>
              <w:t>Арендная плата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35844401" w14:textId="77777777" w:rsidR="004033B5" w:rsidRPr="004033B5" w:rsidRDefault="004033B5" w:rsidP="004033B5">
            <w:pPr>
              <w:jc w:val="center"/>
              <w:rPr>
                <w:snapToGrid w:val="0"/>
              </w:rPr>
            </w:pPr>
            <w:r w:rsidRPr="004033B5">
              <w:rPr>
                <w:snapToGrid w:val="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E31A824" w14:textId="77777777" w:rsidR="004033B5" w:rsidRPr="004033B5" w:rsidRDefault="004033B5" w:rsidP="004033B5">
            <w:pPr>
              <w:jc w:val="center"/>
              <w:rPr>
                <w:snapToGrid w:val="0"/>
              </w:rPr>
            </w:pPr>
            <w:r w:rsidRPr="004033B5">
              <w:rPr>
                <w:snapToGrid w:val="0"/>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420C3562" w14:textId="77777777" w:rsidR="004033B5" w:rsidRPr="004033B5" w:rsidRDefault="004033B5" w:rsidP="004033B5">
            <w:pPr>
              <w:jc w:val="center"/>
              <w:rPr>
                <w:snapToGrid w:val="0"/>
              </w:rPr>
            </w:pPr>
            <w:r w:rsidRPr="004033B5">
              <w:rPr>
                <w:snapToGrid w:val="0"/>
              </w:rPr>
              <w:t>0</w:t>
            </w:r>
          </w:p>
        </w:tc>
      </w:tr>
      <w:tr w:rsidR="004033B5" w:rsidRPr="004033B5" w14:paraId="11991416" w14:textId="77777777" w:rsidTr="00E6267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BEFF8" w14:textId="77777777" w:rsidR="004033B5" w:rsidRPr="004033B5" w:rsidRDefault="004033B5" w:rsidP="004033B5">
            <w:pPr>
              <w:jc w:val="center"/>
              <w:rPr>
                <w:snapToGrid w:val="0"/>
                <w:sz w:val="20"/>
                <w:szCs w:val="28"/>
              </w:rPr>
            </w:pPr>
            <w:r w:rsidRPr="004033B5">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BC1E6BF" w14:textId="77777777" w:rsidR="004033B5" w:rsidRPr="004033B5" w:rsidRDefault="004033B5" w:rsidP="004033B5">
            <w:pPr>
              <w:rPr>
                <w:snapToGrid w:val="0"/>
                <w:sz w:val="20"/>
                <w:szCs w:val="28"/>
              </w:rPr>
            </w:pPr>
            <w:r w:rsidRPr="004033B5">
              <w:rPr>
                <w:snapToGrid w:val="0"/>
                <w:sz w:val="20"/>
                <w:szCs w:val="28"/>
              </w:rPr>
              <w:t>Другие расходы</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8BDE55C" w14:textId="77777777" w:rsidR="004033B5" w:rsidRPr="004033B5" w:rsidRDefault="004033B5" w:rsidP="004033B5">
            <w:pPr>
              <w:jc w:val="center"/>
              <w:rPr>
                <w:snapToGrid w:val="0"/>
              </w:rPr>
            </w:pPr>
            <w:r w:rsidRPr="004033B5">
              <w:rPr>
                <w:snapToGrid w:val="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814C833" w14:textId="77777777" w:rsidR="004033B5" w:rsidRPr="004033B5" w:rsidRDefault="004033B5" w:rsidP="004033B5">
            <w:pPr>
              <w:jc w:val="center"/>
              <w:rPr>
                <w:snapToGrid w:val="0"/>
              </w:rPr>
            </w:pPr>
            <w:r w:rsidRPr="004033B5">
              <w:rPr>
                <w:snapToGrid w:val="0"/>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105114D6" w14:textId="77777777" w:rsidR="004033B5" w:rsidRPr="004033B5" w:rsidRDefault="004033B5" w:rsidP="004033B5">
            <w:pPr>
              <w:jc w:val="center"/>
              <w:rPr>
                <w:snapToGrid w:val="0"/>
              </w:rPr>
            </w:pPr>
            <w:r w:rsidRPr="004033B5">
              <w:rPr>
                <w:snapToGrid w:val="0"/>
              </w:rPr>
              <w:t>0</w:t>
            </w:r>
          </w:p>
        </w:tc>
      </w:tr>
      <w:tr w:rsidR="004033B5" w:rsidRPr="004033B5" w14:paraId="5C1B451C" w14:textId="77777777" w:rsidTr="00E6267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44844" w14:textId="77777777" w:rsidR="004033B5" w:rsidRPr="004033B5" w:rsidRDefault="004033B5" w:rsidP="004033B5">
            <w:pPr>
              <w:jc w:val="center"/>
              <w:rPr>
                <w:snapToGrid w:val="0"/>
                <w:sz w:val="20"/>
                <w:szCs w:val="28"/>
              </w:rPr>
            </w:pPr>
            <w:r w:rsidRPr="004033B5">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1751BFE" w14:textId="77777777" w:rsidR="004033B5" w:rsidRPr="004033B5" w:rsidRDefault="004033B5" w:rsidP="004033B5">
            <w:pPr>
              <w:rPr>
                <w:snapToGrid w:val="0"/>
                <w:sz w:val="20"/>
                <w:szCs w:val="28"/>
              </w:rPr>
            </w:pPr>
            <w:r w:rsidRPr="004033B5">
              <w:rPr>
                <w:snapToGrid w:val="0"/>
                <w:sz w:val="20"/>
                <w:szCs w:val="28"/>
              </w:rPr>
              <w:t>ИТОГО базовый уровень операционных расходов</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54BF9718" w14:textId="77777777" w:rsidR="004033B5" w:rsidRPr="004033B5" w:rsidRDefault="004033B5" w:rsidP="004033B5">
            <w:pPr>
              <w:jc w:val="center"/>
              <w:rPr>
                <w:snapToGrid w:val="0"/>
              </w:rPr>
            </w:pPr>
            <w:r w:rsidRPr="004033B5">
              <w:rPr>
                <w:snapToGrid w:val="0"/>
              </w:rPr>
              <w:t>3 397</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51459EC" w14:textId="77777777" w:rsidR="004033B5" w:rsidRPr="004033B5" w:rsidRDefault="004033B5" w:rsidP="004033B5">
            <w:pPr>
              <w:jc w:val="center"/>
              <w:rPr>
                <w:snapToGrid w:val="0"/>
              </w:rPr>
            </w:pPr>
            <w:r w:rsidRPr="004033B5">
              <w:rPr>
                <w:snapToGrid w:val="0"/>
              </w:rPr>
              <w:t>3 670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08CA8349" w14:textId="77777777" w:rsidR="004033B5" w:rsidRPr="004033B5" w:rsidRDefault="004033B5" w:rsidP="004033B5">
            <w:pPr>
              <w:jc w:val="center"/>
              <w:rPr>
                <w:snapToGrid w:val="0"/>
              </w:rPr>
            </w:pPr>
            <w:r w:rsidRPr="004033B5">
              <w:rPr>
                <w:snapToGrid w:val="0"/>
              </w:rPr>
              <w:t>273</w:t>
            </w:r>
          </w:p>
        </w:tc>
      </w:tr>
      <w:tr w:rsidR="004033B5" w:rsidRPr="004033B5" w14:paraId="3B24E5F2" w14:textId="77777777" w:rsidTr="00E6267D">
        <w:trPr>
          <w:trHeight w:val="300"/>
        </w:trPr>
        <w:tc>
          <w:tcPr>
            <w:tcW w:w="750" w:type="dxa"/>
            <w:tcBorders>
              <w:top w:val="nil"/>
              <w:left w:val="nil"/>
              <w:bottom w:val="nil"/>
              <w:right w:val="nil"/>
            </w:tcBorders>
            <w:shd w:val="clear" w:color="auto" w:fill="auto"/>
            <w:vAlign w:val="center"/>
            <w:hideMark/>
          </w:tcPr>
          <w:p w14:paraId="1D3728DA" w14:textId="77777777" w:rsidR="004033B5" w:rsidRPr="004033B5" w:rsidRDefault="004033B5" w:rsidP="004033B5">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6826F953" w14:textId="77777777" w:rsidR="004033B5" w:rsidRPr="004033B5" w:rsidRDefault="004033B5" w:rsidP="004033B5">
            <w:pPr>
              <w:rPr>
                <w:snapToGrid w:val="0"/>
                <w:sz w:val="20"/>
                <w:szCs w:val="28"/>
              </w:rPr>
            </w:pPr>
          </w:p>
        </w:tc>
        <w:tc>
          <w:tcPr>
            <w:tcW w:w="1573" w:type="dxa"/>
            <w:tcBorders>
              <w:top w:val="nil"/>
              <w:left w:val="nil"/>
              <w:bottom w:val="nil"/>
              <w:right w:val="nil"/>
            </w:tcBorders>
            <w:shd w:val="clear" w:color="auto" w:fill="auto"/>
            <w:hideMark/>
          </w:tcPr>
          <w:p w14:paraId="3A37E5F4" w14:textId="77777777" w:rsidR="004033B5" w:rsidRPr="004033B5" w:rsidRDefault="004033B5" w:rsidP="004033B5">
            <w:pPr>
              <w:rPr>
                <w:snapToGrid w:val="0"/>
                <w:sz w:val="20"/>
                <w:szCs w:val="28"/>
              </w:rPr>
            </w:pPr>
          </w:p>
        </w:tc>
        <w:tc>
          <w:tcPr>
            <w:tcW w:w="1764" w:type="dxa"/>
            <w:gridSpan w:val="2"/>
            <w:tcBorders>
              <w:top w:val="nil"/>
              <w:left w:val="nil"/>
              <w:bottom w:val="nil"/>
              <w:right w:val="nil"/>
            </w:tcBorders>
            <w:shd w:val="clear" w:color="auto" w:fill="auto"/>
            <w:hideMark/>
          </w:tcPr>
          <w:p w14:paraId="0D7DA4B3" w14:textId="77777777" w:rsidR="004033B5" w:rsidRPr="004033B5" w:rsidRDefault="004033B5" w:rsidP="004033B5">
            <w:pPr>
              <w:rPr>
                <w:snapToGrid w:val="0"/>
                <w:sz w:val="20"/>
                <w:szCs w:val="28"/>
              </w:rPr>
            </w:pPr>
          </w:p>
        </w:tc>
        <w:tc>
          <w:tcPr>
            <w:tcW w:w="1764" w:type="dxa"/>
            <w:gridSpan w:val="2"/>
            <w:tcBorders>
              <w:top w:val="nil"/>
              <w:left w:val="nil"/>
              <w:bottom w:val="nil"/>
              <w:right w:val="nil"/>
            </w:tcBorders>
            <w:shd w:val="clear" w:color="auto" w:fill="auto"/>
            <w:hideMark/>
          </w:tcPr>
          <w:p w14:paraId="28241F73" w14:textId="77777777" w:rsidR="004033B5" w:rsidRPr="004033B5" w:rsidRDefault="004033B5" w:rsidP="004033B5">
            <w:pPr>
              <w:jc w:val="center"/>
              <w:rPr>
                <w:snapToGrid w:val="0"/>
                <w:sz w:val="28"/>
                <w:szCs w:val="28"/>
              </w:rPr>
            </w:pPr>
          </w:p>
        </w:tc>
        <w:tc>
          <w:tcPr>
            <w:tcW w:w="1872" w:type="dxa"/>
            <w:gridSpan w:val="2"/>
            <w:tcBorders>
              <w:top w:val="nil"/>
              <w:left w:val="nil"/>
              <w:bottom w:val="nil"/>
              <w:right w:val="nil"/>
            </w:tcBorders>
            <w:shd w:val="clear" w:color="auto" w:fill="auto"/>
            <w:hideMark/>
          </w:tcPr>
          <w:p w14:paraId="0CD75001" w14:textId="77777777" w:rsidR="004033B5" w:rsidRPr="004033B5" w:rsidRDefault="004033B5" w:rsidP="004033B5">
            <w:pPr>
              <w:jc w:val="center"/>
              <w:rPr>
                <w:snapToGrid w:val="0"/>
                <w:sz w:val="28"/>
                <w:szCs w:val="28"/>
              </w:rPr>
            </w:pPr>
          </w:p>
        </w:tc>
      </w:tr>
      <w:tr w:rsidR="004033B5" w:rsidRPr="004033B5" w14:paraId="21B7FEEF" w14:textId="77777777" w:rsidTr="00E6267D">
        <w:trPr>
          <w:trHeight w:val="300"/>
        </w:trPr>
        <w:tc>
          <w:tcPr>
            <w:tcW w:w="750" w:type="dxa"/>
            <w:tcBorders>
              <w:top w:val="nil"/>
              <w:left w:val="nil"/>
              <w:bottom w:val="nil"/>
              <w:right w:val="nil"/>
            </w:tcBorders>
            <w:shd w:val="clear" w:color="auto" w:fill="auto"/>
            <w:vAlign w:val="center"/>
            <w:hideMark/>
          </w:tcPr>
          <w:p w14:paraId="11963581" w14:textId="77777777" w:rsidR="004033B5" w:rsidRPr="004033B5" w:rsidRDefault="004033B5" w:rsidP="004033B5">
            <w:pPr>
              <w:rPr>
                <w:snapToGrid w:val="0"/>
                <w:sz w:val="20"/>
                <w:szCs w:val="28"/>
              </w:rPr>
            </w:pPr>
          </w:p>
        </w:tc>
        <w:tc>
          <w:tcPr>
            <w:tcW w:w="3361" w:type="dxa"/>
            <w:tcBorders>
              <w:top w:val="nil"/>
              <w:left w:val="nil"/>
              <w:bottom w:val="nil"/>
              <w:right w:val="nil"/>
            </w:tcBorders>
            <w:shd w:val="clear" w:color="auto" w:fill="auto"/>
            <w:vAlign w:val="center"/>
            <w:hideMark/>
          </w:tcPr>
          <w:p w14:paraId="4A8F5F5E" w14:textId="77777777" w:rsidR="004033B5" w:rsidRPr="004033B5" w:rsidRDefault="004033B5" w:rsidP="004033B5">
            <w:pPr>
              <w:rPr>
                <w:snapToGrid w:val="0"/>
                <w:sz w:val="20"/>
                <w:szCs w:val="28"/>
              </w:rPr>
            </w:pPr>
          </w:p>
        </w:tc>
        <w:tc>
          <w:tcPr>
            <w:tcW w:w="1573" w:type="dxa"/>
            <w:tcBorders>
              <w:top w:val="nil"/>
              <w:left w:val="nil"/>
              <w:bottom w:val="nil"/>
              <w:right w:val="nil"/>
            </w:tcBorders>
            <w:shd w:val="clear" w:color="auto" w:fill="auto"/>
            <w:vAlign w:val="center"/>
            <w:hideMark/>
          </w:tcPr>
          <w:p w14:paraId="794A7A41" w14:textId="77777777" w:rsidR="004033B5" w:rsidRPr="004033B5" w:rsidRDefault="004033B5" w:rsidP="004033B5">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3940F90A" w14:textId="77777777" w:rsidR="004033B5" w:rsidRPr="004033B5" w:rsidRDefault="004033B5" w:rsidP="004033B5">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0C9EBDFE" w14:textId="77777777" w:rsidR="004033B5" w:rsidRPr="004033B5" w:rsidRDefault="004033B5" w:rsidP="004033B5">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40EB6615" w14:textId="77777777" w:rsidR="004033B5" w:rsidRPr="004033B5" w:rsidRDefault="004033B5" w:rsidP="004033B5">
            <w:pPr>
              <w:rPr>
                <w:snapToGrid w:val="0"/>
                <w:sz w:val="20"/>
                <w:szCs w:val="28"/>
              </w:rPr>
            </w:pPr>
          </w:p>
        </w:tc>
      </w:tr>
    </w:tbl>
    <w:p w14:paraId="2ABBDF5B" w14:textId="77777777" w:rsidR="004033B5" w:rsidRPr="004033B5" w:rsidRDefault="004033B5" w:rsidP="00A73ED2">
      <w:pPr>
        <w:numPr>
          <w:ilvl w:val="0"/>
          <w:numId w:val="11"/>
        </w:numPr>
        <w:ind w:left="1571" w:right="-426"/>
        <w:jc w:val="right"/>
        <w:rPr>
          <w:snapToGrid w:val="0"/>
          <w:sz w:val="28"/>
          <w:szCs w:val="28"/>
        </w:rPr>
      </w:pPr>
      <w:r w:rsidRPr="004033B5">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4033B5" w:rsidRPr="004033B5" w14:paraId="5A1F6015" w14:textId="77777777" w:rsidTr="00E6267D">
        <w:trPr>
          <w:trHeight w:val="315"/>
        </w:trPr>
        <w:tc>
          <w:tcPr>
            <w:tcW w:w="9212" w:type="dxa"/>
            <w:gridSpan w:val="7"/>
            <w:tcBorders>
              <w:top w:val="nil"/>
              <w:left w:val="nil"/>
              <w:bottom w:val="nil"/>
              <w:right w:val="nil"/>
            </w:tcBorders>
            <w:shd w:val="clear" w:color="auto" w:fill="auto"/>
            <w:noWrap/>
            <w:vAlign w:val="center"/>
            <w:hideMark/>
          </w:tcPr>
          <w:p w14:paraId="0474794F" w14:textId="77777777" w:rsidR="004033B5" w:rsidRPr="004033B5" w:rsidRDefault="004033B5" w:rsidP="004033B5">
            <w:pPr>
              <w:jc w:val="center"/>
              <w:rPr>
                <w:snapToGrid w:val="0"/>
                <w:sz w:val="20"/>
                <w:szCs w:val="28"/>
              </w:rPr>
            </w:pPr>
            <w:r w:rsidRPr="004033B5">
              <w:rPr>
                <w:bCs/>
                <w:snapToGrid w:val="0"/>
                <w:sz w:val="28"/>
                <w:szCs w:val="28"/>
              </w:rPr>
              <w:lastRenderedPageBreak/>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035E779C" w14:textId="77777777" w:rsidR="004033B5" w:rsidRPr="004033B5" w:rsidRDefault="004033B5" w:rsidP="004033B5">
            <w:pPr>
              <w:rPr>
                <w:snapToGrid w:val="0"/>
                <w:sz w:val="20"/>
                <w:szCs w:val="28"/>
              </w:rPr>
            </w:pPr>
          </w:p>
        </w:tc>
      </w:tr>
      <w:tr w:rsidR="004033B5" w:rsidRPr="004033B5" w14:paraId="29EDD0F3" w14:textId="77777777" w:rsidTr="00E6267D">
        <w:trPr>
          <w:trHeight w:val="300"/>
        </w:trPr>
        <w:tc>
          <w:tcPr>
            <w:tcW w:w="750" w:type="dxa"/>
            <w:tcBorders>
              <w:top w:val="nil"/>
              <w:left w:val="nil"/>
              <w:bottom w:val="nil"/>
              <w:right w:val="nil"/>
            </w:tcBorders>
            <w:shd w:val="clear" w:color="auto" w:fill="auto"/>
            <w:noWrap/>
            <w:vAlign w:val="center"/>
            <w:hideMark/>
          </w:tcPr>
          <w:p w14:paraId="00B5D941" w14:textId="77777777" w:rsidR="004033B5" w:rsidRPr="004033B5" w:rsidRDefault="004033B5" w:rsidP="004033B5">
            <w:pPr>
              <w:rPr>
                <w:snapToGrid w:val="0"/>
                <w:sz w:val="20"/>
                <w:szCs w:val="28"/>
              </w:rPr>
            </w:pPr>
          </w:p>
        </w:tc>
        <w:tc>
          <w:tcPr>
            <w:tcW w:w="3361" w:type="dxa"/>
            <w:tcBorders>
              <w:top w:val="nil"/>
              <w:left w:val="nil"/>
              <w:bottom w:val="nil"/>
              <w:right w:val="nil"/>
            </w:tcBorders>
            <w:shd w:val="clear" w:color="auto" w:fill="auto"/>
            <w:noWrap/>
            <w:vAlign w:val="center"/>
            <w:hideMark/>
          </w:tcPr>
          <w:p w14:paraId="5B5C3B00" w14:textId="77777777" w:rsidR="004033B5" w:rsidRPr="004033B5" w:rsidRDefault="004033B5" w:rsidP="004033B5">
            <w:pPr>
              <w:rPr>
                <w:snapToGrid w:val="0"/>
                <w:sz w:val="20"/>
                <w:szCs w:val="28"/>
              </w:rPr>
            </w:pPr>
          </w:p>
        </w:tc>
        <w:tc>
          <w:tcPr>
            <w:tcW w:w="1573" w:type="dxa"/>
            <w:tcBorders>
              <w:top w:val="nil"/>
              <w:left w:val="nil"/>
              <w:bottom w:val="nil"/>
              <w:right w:val="nil"/>
            </w:tcBorders>
            <w:shd w:val="clear" w:color="auto" w:fill="auto"/>
            <w:noWrap/>
            <w:vAlign w:val="center"/>
            <w:hideMark/>
          </w:tcPr>
          <w:p w14:paraId="7C50452A" w14:textId="77777777" w:rsidR="004033B5" w:rsidRPr="004033B5" w:rsidRDefault="004033B5" w:rsidP="004033B5">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2E7A6394" w14:textId="77777777" w:rsidR="004033B5" w:rsidRPr="004033B5" w:rsidRDefault="004033B5" w:rsidP="004033B5">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284B0068" w14:textId="77777777" w:rsidR="004033B5" w:rsidRPr="004033B5" w:rsidRDefault="004033B5" w:rsidP="004033B5">
            <w:pPr>
              <w:jc w:val="right"/>
              <w:rPr>
                <w:snapToGrid w:val="0"/>
                <w:sz w:val="20"/>
                <w:szCs w:val="28"/>
              </w:rPr>
            </w:pPr>
            <w:r w:rsidRPr="004033B5">
              <w:rPr>
                <w:snapToGrid w:val="0"/>
                <w:sz w:val="20"/>
                <w:szCs w:val="28"/>
              </w:rPr>
              <w:t>тыс. руб.</w:t>
            </w:r>
          </w:p>
        </w:tc>
        <w:tc>
          <w:tcPr>
            <w:tcW w:w="1872" w:type="dxa"/>
            <w:gridSpan w:val="2"/>
            <w:tcBorders>
              <w:top w:val="nil"/>
              <w:left w:val="nil"/>
              <w:bottom w:val="nil"/>
              <w:right w:val="nil"/>
            </w:tcBorders>
            <w:shd w:val="clear" w:color="auto" w:fill="auto"/>
            <w:noWrap/>
            <w:vAlign w:val="center"/>
            <w:hideMark/>
          </w:tcPr>
          <w:p w14:paraId="605B4EE0" w14:textId="77777777" w:rsidR="004033B5" w:rsidRPr="004033B5" w:rsidRDefault="004033B5" w:rsidP="004033B5">
            <w:pPr>
              <w:rPr>
                <w:snapToGrid w:val="0"/>
                <w:sz w:val="20"/>
                <w:szCs w:val="28"/>
              </w:rPr>
            </w:pPr>
          </w:p>
        </w:tc>
      </w:tr>
      <w:tr w:rsidR="004033B5" w:rsidRPr="004033B5" w14:paraId="1B4BE438" w14:textId="77777777" w:rsidTr="00E6267D">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5D17F" w14:textId="77777777" w:rsidR="004033B5" w:rsidRPr="004033B5" w:rsidRDefault="004033B5" w:rsidP="004033B5">
            <w:pPr>
              <w:jc w:val="center"/>
              <w:rPr>
                <w:snapToGrid w:val="0"/>
                <w:sz w:val="20"/>
                <w:szCs w:val="28"/>
              </w:rPr>
            </w:pPr>
            <w:r w:rsidRPr="004033B5">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9F2B918" w14:textId="77777777" w:rsidR="004033B5" w:rsidRPr="004033B5" w:rsidRDefault="004033B5" w:rsidP="004033B5">
            <w:pPr>
              <w:jc w:val="center"/>
              <w:rPr>
                <w:snapToGrid w:val="0"/>
                <w:sz w:val="20"/>
                <w:szCs w:val="28"/>
              </w:rPr>
            </w:pPr>
            <w:r w:rsidRPr="004033B5">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6FB3C441" w14:textId="77777777" w:rsidR="004033B5" w:rsidRPr="004033B5" w:rsidRDefault="004033B5" w:rsidP="004033B5">
            <w:pPr>
              <w:jc w:val="center"/>
              <w:rPr>
                <w:snapToGrid w:val="0"/>
                <w:sz w:val="20"/>
                <w:szCs w:val="28"/>
              </w:rPr>
            </w:pPr>
            <w:r w:rsidRPr="004033B5">
              <w:rPr>
                <w:snapToGrid w:val="0"/>
                <w:sz w:val="20"/>
                <w:szCs w:val="28"/>
              </w:rPr>
              <w:t>Утверждено на 2024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5E7CD93D" w14:textId="77777777" w:rsidR="004033B5" w:rsidRPr="004033B5" w:rsidRDefault="004033B5" w:rsidP="004033B5">
            <w:pPr>
              <w:jc w:val="center"/>
              <w:rPr>
                <w:snapToGrid w:val="0"/>
                <w:sz w:val="20"/>
                <w:szCs w:val="28"/>
              </w:rPr>
            </w:pPr>
            <w:r w:rsidRPr="004033B5">
              <w:rPr>
                <w:snapToGrid w:val="0"/>
                <w:sz w:val="20"/>
                <w:szCs w:val="28"/>
              </w:rPr>
              <w:t xml:space="preserve">Предложение экспертов </w:t>
            </w:r>
          </w:p>
          <w:p w14:paraId="76A6DB17" w14:textId="77777777" w:rsidR="004033B5" w:rsidRPr="004033B5" w:rsidRDefault="004033B5" w:rsidP="004033B5">
            <w:pPr>
              <w:jc w:val="center"/>
              <w:rPr>
                <w:snapToGrid w:val="0"/>
                <w:sz w:val="20"/>
                <w:szCs w:val="28"/>
              </w:rPr>
            </w:pPr>
            <w:r w:rsidRPr="004033B5">
              <w:rPr>
                <w:snapToGrid w:val="0"/>
                <w:sz w:val="20"/>
                <w:szCs w:val="28"/>
              </w:rPr>
              <w:t>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2FEAB4" w14:textId="77777777" w:rsidR="004033B5" w:rsidRPr="004033B5" w:rsidRDefault="004033B5" w:rsidP="004033B5">
            <w:pPr>
              <w:jc w:val="center"/>
              <w:rPr>
                <w:snapToGrid w:val="0"/>
                <w:sz w:val="20"/>
                <w:szCs w:val="28"/>
              </w:rPr>
            </w:pPr>
            <w:r w:rsidRPr="004033B5">
              <w:rPr>
                <w:snapToGrid w:val="0"/>
                <w:sz w:val="20"/>
                <w:szCs w:val="28"/>
              </w:rPr>
              <w:t>Динамика расходов</w:t>
            </w:r>
          </w:p>
        </w:tc>
      </w:tr>
      <w:tr w:rsidR="004033B5" w:rsidRPr="004033B5" w14:paraId="2FBE2CCE" w14:textId="77777777" w:rsidTr="00E6267D">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EF051" w14:textId="77777777" w:rsidR="004033B5" w:rsidRPr="004033B5" w:rsidRDefault="004033B5" w:rsidP="004033B5">
            <w:pPr>
              <w:jc w:val="center"/>
              <w:rPr>
                <w:snapToGrid w:val="0"/>
                <w:sz w:val="20"/>
                <w:szCs w:val="28"/>
              </w:rPr>
            </w:pPr>
            <w:r w:rsidRPr="004033B5">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5D62134" w14:textId="77777777" w:rsidR="004033B5" w:rsidRPr="004033B5" w:rsidRDefault="004033B5" w:rsidP="004033B5">
            <w:pPr>
              <w:rPr>
                <w:snapToGrid w:val="0"/>
                <w:sz w:val="20"/>
                <w:szCs w:val="28"/>
              </w:rPr>
            </w:pPr>
            <w:r w:rsidRPr="004033B5">
              <w:rPr>
                <w:snapToGrid w:val="0"/>
                <w:sz w:val="20"/>
                <w:szCs w:val="28"/>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2C49033" w14:textId="77777777" w:rsidR="004033B5" w:rsidRPr="004033B5" w:rsidRDefault="004033B5" w:rsidP="004033B5">
            <w:pPr>
              <w:jc w:val="center"/>
              <w:rPr>
                <w:snapToGrid w:val="0"/>
              </w:rPr>
            </w:pPr>
            <w:r w:rsidRPr="004033B5">
              <w:rPr>
                <w:snapToGrid w:val="0"/>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69DCB2DE" w14:textId="77777777" w:rsidR="004033B5" w:rsidRPr="004033B5" w:rsidRDefault="004033B5" w:rsidP="004033B5">
            <w:pPr>
              <w:jc w:val="center"/>
              <w:rPr>
                <w:snapToGrid w:val="0"/>
              </w:rPr>
            </w:pPr>
            <w:r w:rsidRPr="004033B5">
              <w:rPr>
                <w:snapToGrid w:val="0"/>
              </w:rPr>
              <w:t>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52C6CD48" w14:textId="77777777" w:rsidR="004033B5" w:rsidRPr="004033B5" w:rsidRDefault="004033B5" w:rsidP="004033B5">
            <w:pPr>
              <w:jc w:val="center"/>
              <w:rPr>
                <w:snapToGrid w:val="0"/>
              </w:rPr>
            </w:pPr>
            <w:r w:rsidRPr="004033B5">
              <w:rPr>
                <w:snapToGrid w:val="0"/>
              </w:rPr>
              <w:t>0</w:t>
            </w:r>
          </w:p>
        </w:tc>
      </w:tr>
      <w:tr w:rsidR="004033B5" w:rsidRPr="004033B5" w14:paraId="03886DBE" w14:textId="77777777" w:rsidTr="00E6267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9B906" w14:textId="77777777" w:rsidR="004033B5" w:rsidRPr="004033B5" w:rsidRDefault="004033B5" w:rsidP="004033B5">
            <w:pPr>
              <w:jc w:val="center"/>
              <w:rPr>
                <w:snapToGrid w:val="0"/>
                <w:sz w:val="20"/>
                <w:szCs w:val="28"/>
              </w:rPr>
            </w:pPr>
            <w:r w:rsidRPr="004033B5">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2ECBDB05" w14:textId="77777777" w:rsidR="004033B5" w:rsidRPr="004033B5" w:rsidRDefault="004033B5" w:rsidP="004033B5">
            <w:pPr>
              <w:rPr>
                <w:snapToGrid w:val="0"/>
                <w:sz w:val="20"/>
                <w:szCs w:val="28"/>
              </w:rPr>
            </w:pPr>
            <w:r w:rsidRPr="004033B5">
              <w:rPr>
                <w:snapToGrid w:val="0"/>
                <w:sz w:val="20"/>
                <w:szCs w:val="28"/>
              </w:rPr>
              <w:t>Арендная плата</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D9E1F5D" w14:textId="77777777" w:rsidR="004033B5" w:rsidRPr="004033B5" w:rsidRDefault="004033B5" w:rsidP="004033B5">
            <w:pPr>
              <w:jc w:val="center"/>
              <w:rPr>
                <w:snapToGrid w:val="0"/>
              </w:rPr>
            </w:pPr>
            <w:r w:rsidRPr="004033B5">
              <w:rPr>
                <w:snapToGrid w:val="0"/>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162616BE" w14:textId="77777777" w:rsidR="004033B5" w:rsidRPr="004033B5" w:rsidRDefault="004033B5" w:rsidP="004033B5">
            <w:pPr>
              <w:jc w:val="center"/>
              <w:rPr>
                <w:snapToGrid w:val="0"/>
              </w:rPr>
            </w:pPr>
            <w:r w:rsidRPr="004033B5">
              <w:rPr>
                <w:snapToGrid w:val="0"/>
              </w:rPr>
              <w:t>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4E433656" w14:textId="77777777" w:rsidR="004033B5" w:rsidRPr="004033B5" w:rsidRDefault="004033B5" w:rsidP="004033B5">
            <w:pPr>
              <w:jc w:val="center"/>
              <w:rPr>
                <w:snapToGrid w:val="0"/>
              </w:rPr>
            </w:pPr>
            <w:r w:rsidRPr="004033B5">
              <w:rPr>
                <w:snapToGrid w:val="0"/>
              </w:rPr>
              <w:t>0</w:t>
            </w:r>
          </w:p>
        </w:tc>
      </w:tr>
      <w:tr w:rsidR="004033B5" w:rsidRPr="004033B5" w14:paraId="133CE3C2" w14:textId="77777777" w:rsidTr="00E6267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6C61A" w14:textId="77777777" w:rsidR="004033B5" w:rsidRPr="004033B5" w:rsidRDefault="004033B5" w:rsidP="004033B5">
            <w:pPr>
              <w:jc w:val="center"/>
              <w:rPr>
                <w:snapToGrid w:val="0"/>
                <w:sz w:val="20"/>
                <w:szCs w:val="28"/>
              </w:rPr>
            </w:pPr>
            <w:r w:rsidRPr="004033B5">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74A9023" w14:textId="77777777" w:rsidR="004033B5" w:rsidRPr="004033B5" w:rsidRDefault="004033B5" w:rsidP="004033B5">
            <w:pPr>
              <w:rPr>
                <w:snapToGrid w:val="0"/>
                <w:sz w:val="20"/>
                <w:szCs w:val="28"/>
              </w:rPr>
            </w:pPr>
            <w:r w:rsidRPr="004033B5">
              <w:rPr>
                <w:snapToGrid w:val="0"/>
                <w:sz w:val="20"/>
                <w:szCs w:val="28"/>
              </w:rPr>
              <w:t>Концессионная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2886D80" w14:textId="77777777" w:rsidR="004033B5" w:rsidRPr="004033B5" w:rsidRDefault="004033B5" w:rsidP="004033B5">
            <w:pPr>
              <w:jc w:val="center"/>
              <w:rPr>
                <w:snapToGrid w:val="0"/>
              </w:rPr>
            </w:pPr>
            <w:r w:rsidRPr="004033B5">
              <w:rPr>
                <w:snapToGrid w:val="0"/>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6DD98B9" w14:textId="77777777" w:rsidR="004033B5" w:rsidRPr="004033B5" w:rsidRDefault="004033B5" w:rsidP="004033B5">
            <w:pPr>
              <w:jc w:val="center"/>
              <w:rPr>
                <w:snapToGrid w:val="0"/>
              </w:rPr>
            </w:pPr>
            <w:r w:rsidRPr="004033B5">
              <w:rPr>
                <w:snapToGrid w:val="0"/>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E38C726" w14:textId="77777777" w:rsidR="004033B5" w:rsidRPr="004033B5" w:rsidRDefault="004033B5" w:rsidP="004033B5">
            <w:pPr>
              <w:jc w:val="center"/>
              <w:rPr>
                <w:snapToGrid w:val="0"/>
              </w:rPr>
            </w:pPr>
            <w:r w:rsidRPr="004033B5">
              <w:rPr>
                <w:snapToGrid w:val="0"/>
              </w:rPr>
              <w:t>0</w:t>
            </w:r>
          </w:p>
        </w:tc>
      </w:tr>
      <w:tr w:rsidR="004033B5" w:rsidRPr="004033B5" w14:paraId="2EDF0635" w14:textId="77777777" w:rsidTr="00E6267D">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A5322" w14:textId="77777777" w:rsidR="004033B5" w:rsidRPr="004033B5" w:rsidRDefault="004033B5" w:rsidP="004033B5">
            <w:pPr>
              <w:jc w:val="center"/>
              <w:rPr>
                <w:snapToGrid w:val="0"/>
                <w:sz w:val="20"/>
                <w:szCs w:val="28"/>
              </w:rPr>
            </w:pPr>
            <w:r w:rsidRPr="004033B5">
              <w:rPr>
                <w:snapToGrid w:val="0"/>
                <w:sz w:val="20"/>
                <w:szCs w:val="28"/>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B540809" w14:textId="77777777" w:rsidR="004033B5" w:rsidRPr="004033B5" w:rsidRDefault="004033B5" w:rsidP="004033B5">
            <w:pPr>
              <w:rPr>
                <w:snapToGrid w:val="0"/>
                <w:sz w:val="20"/>
                <w:szCs w:val="28"/>
              </w:rPr>
            </w:pPr>
            <w:r w:rsidRPr="004033B5">
              <w:rPr>
                <w:snapToGrid w:val="0"/>
                <w:sz w:val="20"/>
                <w:szCs w:val="28"/>
              </w:rPr>
              <w:t>Расходы на уплату налогов, сборов и других обязательных платежей, в том числе:</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1C4FC18" w14:textId="77777777" w:rsidR="004033B5" w:rsidRPr="004033B5" w:rsidRDefault="004033B5" w:rsidP="004033B5">
            <w:pPr>
              <w:jc w:val="center"/>
              <w:rPr>
                <w:snapToGrid w:val="0"/>
              </w:rPr>
            </w:pPr>
            <w:r w:rsidRPr="004033B5">
              <w:rPr>
                <w:snapToGrid w:val="0"/>
              </w:rPr>
              <w:t>98</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7D07C862" w14:textId="77777777" w:rsidR="004033B5" w:rsidRPr="004033B5" w:rsidRDefault="004033B5" w:rsidP="004033B5">
            <w:pPr>
              <w:jc w:val="center"/>
              <w:rPr>
                <w:snapToGrid w:val="0"/>
              </w:rPr>
            </w:pPr>
            <w:r w:rsidRPr="004033B5">
              <w:rPr>
                <w:snapToGrid w:val="0"/>
              </w:rPr>
              <w:t>88</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2E9F4321" w14:textId="77777777" w:rsidR="004033B5" w:rsidRPr="004033B5" w:rsidRDefault="004033B5" w:rsidP="004033B5">
            <w:pPr>
              <w:jc w:val="center"/>
              <w:rPr>
                <w:snapToGrid w:val="0"/>
              </w:rPr>
            </w:pPr>
            <w:r w:rsidRPr="004033B5">
              <w:rPr>
                <w:snapToGrid w:val="0"/>
              </w:rPr>
              <w:t>-10</w:t>
            </w:r>
          </w:p>
        </w:tc>
      </w:tr>
      <w:tr w:rsidR="004033B5" w:rsidRPr="004033B5" w14:paraId="47A3C7E1" w14:textId="77777777" w:rsidTr="00E6267D">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DE217" w14:textId="77777777" w:rsidR="004033B5" w:rsidRPr="004033B5" w:rsidRDefault="004033B5" w:rsidP="004033B5">
            <w:pPr>
              <w:jc w:val="center"/>
              <w:rPr>
                <w:snapToGrid w:val="0"/>
                <w:sz w:val="20"/>
                <w:szCs w:val="28"/>
              </w:rPr>
            </w:pPr>
            <w:r w:rsidRPr="004033B5">
              <w:rPr>
                <w:snapToGrid w:val="0"/>
                <w:sz w:val="20"/>
                <w:szCs w:val="28"/>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2D76717" w14:textId="77777777" w:rsidR="004033B5" w:rsidRPr="004033B5" w:rsidRDefault="004033B5" w:rsidP="004033B5">
            <w:pPr>
              <w:rPr>
                <w:snapToGrid w:val="0"/>
                <w:sz w:val="20"/>
                <w:szCs w:val="28"/>
              </w:rPr>
            </w:pPr>
            <w:r w:rsidRPr="004033B5">
              <w:rPr>
                <w:snapToGrid w:val="0"/>
                <w:sz w:val="2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C9ADC49" w14:textId="77777777" w:rsidR="004033B5" w:rsidRPr="004033B5" w:rsidRDefault="004033B5" w:rsidP="004033B5">
            <w:pPr>
              <w:jc w:val="center"/>
              <w:rPr>
                <w:snapToGrid w:val="0"/>
              </w:rPr>
            </w:pPr>
            <w:r w:rsidRPr="004033B5">
              <w:rPr>
                <w:snapToGrid w:val="0"/>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6C01AAF8" w14:textId="77777777" w:rsidR="004033B5" w:rsidRPr="004033B5" w:rsidRDefault="004033B5" w:rsidP="004033B5">
            <w:pPr>
              <w:jc w:val="center"/>
              <w:rPr>
                <w:snapToGrid w:val="0"/>
              </w:rPr>
            </w:pPr>
            <w:r w:rsidRPr="004033B5">
              <w:rPr>
                <w:snapToGrid w:val="0"/>
              </w:rPr>
              <w:t>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1708CCC1" w14:textId="77777777" w:rsidR="004033B5" w:rsidRPr="004033B5" w:rsidRDefault="004033B5" w:rsidP="004033B5">
            <w:pPr>
              <w:jc w:val="center"/>
              <w:rPr>
                <w:snapToGrid w:val="0"/>
              </w:rPr>
            </w:pPr>
            <w:r w:rsidRPr="004033B5">
              <w:rPr>
                <w:snapToGrid w:val="0"/>
              </w:rPr>
              <w:t>0</w:t>
            </w:r>
          </w:p>
        </w:tc>
      </w:tr>
      <w:tr w:rsidR="004033B5" w:rsidRPr="004033B5" w14:paraId="59457386" w14:textId="77777777" w:rsidTr="00E6267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7CC51" w14:textId="77777777" w:rsidR="004033B5" w:rsidRPr="004033B5" w:rsidRDefault="004033B5" w:rsidP="004033B5">
            <w:pPr>
              <w:jc w:val="center"/>
              <w:rPr>
                <w:snapToGrid w:val="0"/>
                <w:sz w:val="20"/>
                <w:szCs w:val="28"/>
              </w:rPr>
            </w:pPr>
            <w:r w:rsidRPr="004033B5">
              <w:rPr>
                <w:snapToGrid w:val="0"/>
                <w:sz w:val="20"/>
                <w:szCs w:val="28"/>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4A62781" w14:textId="77777777" w:rsidR="004033B5" w:rsidRPr="004033B5" w:rsidRDefault="004033B5" w:rsidP="004033B5">
            <w:pPr>
              <w:rPr>
                <w:snapToGrid w:val="0"/>
                <w:sz w:val="20"/>
                <w:szCs w:val="28"/>
              </w:rPr>
            </w:pPr>
            <w:r w:rsidRPr="004033B5">
              <w:rPr>
                <w:snapToGrid w:val="0"/>
                <w:sz w:val="20"/>
                <w:szCs w:val="28"/>
              </w:rPr>
              <w:t>расходы на обязательное страхование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5463EE0" w14:textId="77777777" w:rsidR="004033B5" w:rsidRPr="004033B5" w:rsidRDefault="004033B5" w:rsidP="004033B5">
            <w:pPr>
              <w:jc w:val="center"/>
              <w:rPr>
                <w:snapToGrid w:val="0"/>
              </w:rPr>
            </w:pPr>
            <w:r w:rsidRPr="004033B5">
              <w:rPr>
                <w:snapToGrid w:val="0"/>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2E70E5D" w14:textId="77777777" w:rsidR="004033B5" w:rsidRPr="004033B5" w:rsidRDefault="004033B5" w:rsidP="004033B5">
            <w:pPr>
              <w:jc w:val="center"/>
              <w:rPr>
                <w:snapToGrid w:val="0"/>
              </w:rPr>
            </w:pPr>
            <w:r w:rsidRPr="004033B5">
              <w:rPr>
                <w:snapToGrid w:val="0"/>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51ECA59" w14:textId="77777777" w:rsidR="004033B5" w:rsidRPr="004033B5" w:rsidRDefault="004033B5" w:rsidP="004033B5">
            <w:pPr>
              <w:jc w:val="center"/>
              <w:rPr>
                <w:snapToGrid w:val="0"/>
              </w:rPr>
            </w:pPr>
            <w:r w:rsidRPr="004033B5">
              <w:rPr>
                <w:snapToGrid w:val="0"/>
              </w:rPr>
              <w:t>0</w:t>
            </w:r>
          </w:p>
        </w:tc>
      </w:tr>
      <w:tr w:rsidR="004033B5" w:rsidRPr="004033B5" w14:paraId="47170F5F" w14:textId="77777777" w:rsidTr="00E6267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DC88D" w14:textId="77777777" w:rsidR="004033B5" w:rsidRPr="004033B5" w:rsidRDefault="004033B5" w:rsidP="004033B5">
            <w:pPr>
              <w:jc w:val="center"/>
              <w:rPr>
                <w:snapToGrid w:val="0"/>
                <w:sz w:val="20"/>
                <w:szCs w:val="28"/>
              </w:rPr>
            </w:pPr>
            <w:r w:rsidRPr="004033B5">
              <w:rPr>
                <w:snapToGrid w:val="0"/>
                <w:sz w:val="20"/>
                <w:szCs w:val="28"/>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6B3A025" w14:textId="77777777" w:rsidR="004033B5" w:rsidRPr="004033B5" w:rsidRDefault="004033B5" w:rsidP="004033B5">
            <w:pPr>
              <w:rPr>
                <w:snapToGrid w:val="0"/>
                <w:sz w:val="20"/>
                <w:szCs w:val="28"/>
              </w:rPr>
            </w:pPr>
            <w:r w:rsidRPr="004033B5">
              <w:rPr>
                <w:snapToGrid w:val="0"/>
                <w:sz w:val="20"/>
                <w:szCs w:val="28"/>
              </w:rPr>
              <w:t>иные расходы (налог на имущество)</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4135387" w14:textId="77777777" w:rsidR="004033B5" w:rsidRPr="004033B5" w:rsidRDefault="004033B5" w:rsidP="004033B5">
            <w:pPr>
              <w:jc w:val="center"/>
              <w:rPr>
                <w:snapToGrid w:val="0"/>
              </w:rPr>
            </w:pPr>
            <w:r w:rsidRPr="004033B5">
              <w:rPr>
                <w:snapToGrid w:val="0"/>
              </w:rPr>
              <w:t>98</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647842B3" w14:textId="77777777" w:rsidR="004033B5" w:rsidRPr="004033B5" w:rsidRDefault="004033B5" w:rsidP="004033B5">
            <w:pPr>
              <w:jc w:val="center"/>
              <w:rPr>
                <w:snapToGrid w:val="0"/>
              </w:rPr>
            </w:pPr>
            <w:r w:rsidRPr="004033B5">
              <w:rPr>
                <w:snapToGrid w:val="0"/>
              </w:rPr>
              <w:t>88</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74A3B300" w14:textId="77777777" w:rsidR="004033B5" w:rsidRPr="004033B5" w:rsidRDefault="004033B5" w:rsidP="004033B5">
            <w:pPr>
              <w:jc w:val="center"/>
              <w:rPr>
                <w:snapToGrid w:val="0"/>
              </w:rPr>
            </w:pPr>
            <w:r w:rsidRPr="004033B5">
              <w:rPr>
                <w:snapToGrid w:val="0"/>
              </w:rPr>
              <w:t>-10</w:t>
            </w:r>
          </w:p>
        </w:tc>
      </w:tr>
      <w:tr w:rsidR="004033B5" w:rsidRPr="004033B5" w14:paraId="571016EB" w14:textId="77777777" w:rsidTr="00E6267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57977" w14:textId="77777777" w:rsidR="004033B5" w:rsidRPr="004033B5" w:rsidRDefault="004033B5" w:rsidP="004033B5">
            <w:pPr>
              <w:jc w:val="center"/>
              <w:rPr>
                <w:snapToGrid w:val="0"/>
                <w:sz w:val="20"/>
                <w:szCs w:val="28"/>
              </w:rPr>
            </w:pPr>
            <w:r w:rsidRPr="004033B5">
              <w:rPr>
                <w:snapToGrid w:val="0"/>
                <w:sz w:val="20"/>
                <w:szCs w:val="28"/>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F01AEC8" w14:textId="77777777" w:rsidR="004033B5" w:rsidRPr="004033B5" w:rsidRDefault="004033B5" w:rsidP="004033B5">
            <w:pPr>
              <w:rPr>
                <w:snapToGrid w:val="0"/>
                <w:sz w:val="20"/>
                <w:szCs w:val="28"/>
              </w:rPr>
            </w:pPr>
            <w:r w:rsidRPr="004033B5">
              <w:rPr>
                <w:snapToGrid w:val="0"/>
                <w:sz w:val="20"/>
                <w:szCs w:val="28"/>
              </w:rPr>
              <w:t>Отчисления на социальные нужды</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E9B25B7" w14:textId="77777777" w:rsidR="004033B5" w:rsidRPr="004033B5" w:rsidRDefault="004033B5" w:rsidP="004033B5">
            <w:pPr>
              <w:jc w:val="center"/>
              <w:rPr>
                <w:snapToGrid w:val="0"/>
              </w:rPr>
            </w:pPr>
            <w:r w:rsidRPr="004033B5">
              <w:rPr>
                <w:snapToGrid w:val="0"/>
              </w:rPr>
              <w:t>1 039</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2102CF73" w14:textId="77777777" w:rsidR="004033B5" w:rsidRPr="004033B5" w:rsidRDefault="004033B5" w:rsidP="004033B5">
            <w:pPr>
              <w:jc w:val="center"/>
              <w:rPr>
                <w:snapToGrid w:val="0"/>
              </w:rPr>
            </w:pPr>
            <w:r w:rsidRPr="004033B5">
              <w:rPr>
                <w:snapToGrid w:val="0"/>
              </w:rPr>
              <w:t>853</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03DD2CE6" w14:textId="77777777" w:rsidR="004033B5" w:rsidRPr="004033B5" w:rsidRDefault="004033B5" w:rsidP="004033B5">
            <w:pPr>
              <w:jc w:val="center"/>
              <w:rPr>
                <w:snapToGrid w:val="0"/>
              </w:rPr>
            </w:pPr>
            <w:r w:rsidRPr="004033B5">
              <w:rPr>
                <w:snapToGrid w:val="0"/>
              </w:rPr>
              <w:t>-186</w:t>
            </w:r>
          </w:p>
        </w:tc>
      </w:tr>
      <w:tr w:rsidR="004033B5" w:rsidRPr="004033B5" w14:paraId="14D7F6D2" w14:textId="77777777" w:rsidTr="00E6267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C2B63" w14:textId="77777777" w:rsidR="004033B5" w:rsidRPr="004033B5" w:rsidRDefault="004033B5" w:rsidP="004033B5">
            <w:pPr>
              <w:jc w:val="center"/>
              <w:rPr>
                <w:snapToGrid w:val="0"/>
                <w:sz w:val="20"/>
                <w:szCs w:val="28"/>
              </w:rPr>
            </w:pPr>
            <w:r w:rsidRPr="004033B5">
              <w:rPr>
                <w:snapToGrid w:val="0"/>
                <w:sz w:val="20"/>
                <w:szCs w:val="28"/>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8292BAA" w14:textId="77777777" w:rsidR="004033B5" w:rsidRPr="004033B5" w:rsidRDefault="004033B5" w:rsidP="004033B5">
            <w:pPr>
              <w:rPr>
                <w:snapToGrid w:val="0"/>
                <w:sz w:val="20"/>
                <w:szCs w:val="28"/>
              </w:rPr>
            </w:pPr>
            <w:r w:rsidRPr="004033B5">
              <w:rPr>
                <w:snapToGrid w:val="0"/>
                <w:sz w:val="20"/>
                <w:szCs w:val="28"/>
              </w:rPr>
              <w:t>Расходы по сомнительным долгам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E7CE329" w14:textId="77777777" w:rsidR="004033B5" w:rsidRPr="004033B5" w:rsidRDefault="004033B5" w:rsidP="004033B5">
            <w:pPr>
              <w:jc w:val="center"/>
              <w:rPr>
                <w:snapToGrid w:val="0"/>
              </w:rPr>
            </w:pPr>
            <w:r w:rsidRPr="004033B5">
              <w:rPr>
                <w:snapToGrid w:val="0"/>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82383E5" w14:textId="77777777" w:rsidR="004033B5" w:rsidRPr="004033B5" w:rsidRDefault="004033B5" w:rsidP="004033B5">
            <w:pPr>
              <w:jc w:val="center"/>
              <w:rPr>
                <w:snapToGrid w:val="0"/>
              </w:rPr>
            </w:pPr>
            <w:r w:rsidRPr="004033B5">
              <w:rPr>
                <w:snapToGrid w:val="0"/>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587C687" w14:textId="77777777" w:rsidR="004033B5" w:rsidRPr="004033B5" w:rsidRDefault="004033B5" w:rsidP="004033B5">
            <w:pPr>
              <w:jc w:val="center"/>
              <w:rPr>
                <w:snapToGrid w:val="0"/>
              </w:rPr>
            </w:pPr>
            <w:r w:rsidRPr="004033B5">
              <w:rPr>
                <w:snapToGrid w:val="0"/>
              </w:rPr>
              <w:t>0</w:t>
            </w:r>
          </w:p>
        </w:tc>
      </w:tr>
      <w:tr w:rsidR="004033B5" w:rsidRPr="004033B5" w14:paraId="66A01772" w14:textId="77777777" w:rsidTr="00E6267D">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49E98" w14:textId="77777777" w:rsidR="004033B5" w:rsidRPr="004033B5" w:rsidRDefault="004033B5" w:rsidP="004033B5">
            <w:pPr>
              <w:jc w:val="center"/>
              <w:rPr>
                <w:snapToGrid w:val="0"/>
                <w:sz w:val="20"/>
                <w:szCs w:val="28"/>
              </w:rPr>
            </w:pPr>
            <w:r w:rsidRPr="004033B5">
              <w:rPr>
                <w:snapToGrid w:val="0"/>
                <w:sz w:val="20"/>
                <w:szCs w:val="28"/>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3E511EC" w14:textId="77777777" w:rsidR="004033B5" w:rsidRPr="004033B5" w:rsidRDefault="004033B5" w:rsidP="004033B5">
            <w:pPr>
              <w:rPr>
                <w:snapToGrid w:val="0"/>
                <w:sz w:val="20"/>
                <w:szCs w:val="28"/>
              </w:rPr>
            </w:pPr>
            <w:r w:rsidRPr="004033B5">
              <w:rPr>
                <w:snapToGrid w:val="0"/>
                <w:sz w:val="20"/>
                <w:szCs w:val="28"/>
              </w:rPr>
              <w:t>Амортизация основных средств и нематериальных активов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5ED695E" w14:textId="77777777" w:rsidR="004033B5" w:rsidRPr="004033B5" w:rsidRDefault="004033B5" w:rsidP="004033B5">
            <w:pPr>
              <w:jc w:val="center"/>
              <w:rPr>
                <w:snapToGrid w:val="0"/>
              </w:rPr>
            </w:pPr>
            <w:r w:rsidRPr="004033B5">
              <w:rPr>
                <w:snapToGrid w:val="0"/>
              </w:rPr>
              <w:t>324</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FF024CC" w14:textId="77777777" w:rsidR="004033B5" w:rsidRPr="004033B5" w:rsidRDefault="004033B5" w:rsidP="004033B5">
            <w:pPr>
              <w:jc w:val="center"/>
              <w:rPr>
                <w:snapToGrid w:val="0"/>
              </w:rPr>
            </w:pPr>
            <w:r w:rsidRPr="004033B5">
              <w:rPr>
                <w:snapToGrid w:val="0"/>
              </w:rPr>
              <w:t>324</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AC0844C" w14:textId="77777777" w:rsidR="004033B5" w:rsidRPr="004033B5" w:rsidRDefault="004033B5" w:rsidP="004033B5">
            <w:pPr>
              <w:jc w:val="center"/>
              <w:rPr>
                <w:snapToGrid w:val="0"/>
              </w:rPr>
            </w:pPr>
            <w:r w:rsidRPr="004033B5">
              <w:rPr>
                <w:snapToGrid w:val="0"/>
              </w:rPr>
              <w:t>0</w:t>
            </w:r>
          </w:p>
        </w:tc>
      </w:tr>
      <w:tr w:rsidR="004033B5" w:rsidRPr="004033B5" w14:paraId="5943D6E1" w14:textId="77777777" w:rsidTr="00E6267D">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06754" w14:textId="77777777" w:rsidR="004033B5" w:rsidRPr="004033B5" w:rsidRDefault="004033B5" w:rsidP="004033B5">
            <w:pPr>
              <w:jc w:val="center"/>
              <w:rPr>
                <w:snapToGrid w:val="0"/>
                <w:sz w:val="20"/>
                <w:szCs w:val="28"/>
              </w:rPr>
            </w:pPr>
            <w:r w:rsidRPr="004033B5">
              <w:rPr>
                <w:snapToGrid w:val="0"/>
                <w:sz w:val="20"/>
                <w:szCs w:val="28"/>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878BF1B" w14:textId="77777777" w:rsidR="004033B5" w:rsidRPr="004033B5" w:rsidRDefault="004033B5" w:rsidP="004033B5">
            <w:pPr>
              <w:rPr>
                <w:snapToGrid w:val="0"/>
                <w:sz w:val="20"/>
                <w:szCs w:val="28"/>
              </w:rPr>
            </w:pPr>
            <w:r w:rsidRPr="004033B5">
              <w:rPr>
                <w:snapToGrid w:val="0"/>
                <w:sz w:val="20"/>
                <w:szCs w:val="28"/>
              </w:rPr>
              <w:t>Расходы на выплаты по договорам займа и кредитным договорам, включая проценты по ним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B48547D" w14:textId="77777777" w:rsidR="004033B5" w:rsidRPr="004033B5" w:rsidRDefault="004033B5" w:rsidP="004033B5">
            <w:pPr>
              <w:jc w:val="center"/>
              <w:rPr>
                <w:snapToGrid w:val="0"/>
              </w:rPr>
            </w:pPr>
            <w:r w:rsidRPr="004033B5">
              <w:rPr>
                <w:snapToGrid w:val="0"/>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0DE058C" w14:textId="77777777" w:rsidR="004033B5" w:rsidRPr="004033B5" w:rsidRDefault="004033B5" w:rsidP="004033B5">
            <w:pPr>
              <w:jc w:val="center"/>
              <w:rPr>
                <w:snapToGrid w:val="0"/>
              </w:rPr>
            </w:pPr>
            <w:r w:rsidRPr="004033B5">
              <w:rPr>
                <w:snapToGrid w:val="0"/>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0877FF0" w14:textId="77777777" w:rsidR="004033B5" w:rsidRPr="004033B5" w:rsidRDefault="004033B5" w:rsidP="004033B5">
            <w:pPr>
              <w:jc w:val="center"/>
              <w:rPr>
                <w:snapToGrid w:val="0"/>
              </w:rPr>
            </w:pPr>
            <w:r w:rsidRPr="004033B5">
              <w:rPr>
                <w:snapToGrid w:val="0"/>
              </w:rPr>
              <w:t>0</w:t>
            </w:r>
          </w:p>
        </w:tc>
      </w:tr>
      <w:tr w:rsidR="004033B5" w:rsidRPr="004033B5" w14:paraId="6ED690EB" w14:textId="77777777" w:rsidTr="00E6267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75486" w14:textId="77777777" w:rsidR="004033B5" w:rsidRPr="004033B5" w:rsidRDefault="004033B5" w:rsidP="004033B5">
            <w:pPr>
              <w:jc w:val="center"/>
              <w:rPr>
                <w:snapToGrid w:val="0"/>
                <w:sz w:val="20"/>
                <w:szCs w:val="28"/>
              </w:rPr>
            </w:pPr>
            <w:r w:rsidRPr="004033B5">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A9269E7" w14:textId="77777777" w:rsidR="004033B5" w:rsidRPr="004033B5" w:rsidRDefault="004033B5" w:rsidP="004033B5">
            <w:pPr>
              <w:rPr>
                <w:snapToGrid w:val="0"/>
                <w:sz w:val="20"/>
                <w:szCs w:val="28"/>
              </w:rPr>
            </w:pPr>
            <w:r w:rsidRPr="004033B5">
              <w:rPr>
                <w:snapToGrid w:val="0"/>
                <w:sz w:val="20"/>
                <w:szCs w:val="28"/>
              </w:rPr>
              <w:t>ИТОГО</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DF598DD" w14:textId="77777777" w:rsidR="004033B5" w:rsidRPr="004033B5" w:rsidRDefault="004033B5" w:rsidP="004033B5">
            <w:pPr>
              <w:jc w:val="center"/>
              <w:rPr>
                <w:snapToGrid w:val="0"/>
              </w:rPr>
            </w:pPr>
            <w:r w:rsidRPr="004033B5">
              <w:rPr>
                <w:snapToGrid w:val="0"/>
              </w:rPr>
              <w:t>1 461</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71F616DF" w14:textId="77777777" w:rsidR="004033B5" w:rsidRPr="004033B5" w:rsidRDefault="004033B5" w:rsidP="004033B5">
            <w:pPr>
              <w:jc w:val="center"/>
              <w:rPr>
                <w:snapToGrid w:val="0"/>
              </w:rPr>
            </w:pPr>
            <w:r w:rsidRPr="004033B5">
              <w:rPr>
                <w:snapToGrid w:val="0"/>
              </w:rPr>
              <w:t>1 265</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08D858E2" w14:textId="77777777" w:rsidR="004033B5" w:rsidRPr="004033B5" w:rsidRDefault="004033B5" w:rsidP="004033B5">
            <w:pPr>
              <w:jc w:val="center"/>
              <w:rPr>
                <w:snapToGrid w:val="0"/>
              </w:rPr>
            </w:pPr>
            <w:r w:rsidRPr="004033B5">
              <w:rPr>
                <w:snapToGrid w:val="0"/>
              </w:rPr>
              <w:t>-196</w:t>
            </w:r>
          </w:p>
        </w:tc>
      </w:tr>
      <w:tr w:rsidR="004033B5" w:rsidRPr="004033B5" w14:paraId="588C2E01" w14:textId="77777777" w:rsidTr="00E6267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277C4" w14:textId="77777777" w:rsidR="004033B5" w:rsidRPr="004033B5" w:rsidRDefault="004033B5" w:rsidP="004033B5">
            <w:pPr>
              <w:jc w:val="center"/>
              <w:rPr>
                <w:snapToGrid w:val="0"/>
                <w:sz w:val="20"/>
                <w:szCs w:val="28"/>
              </w:rPr>
            </w:pPr>
            <w:r w:rsidRPr="004033B5">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0395F5E" w14:textId="77777777" w:rsidR="004033B5" w:rsidRPr="004033B5" w:rsidRDefault="004033B5" w:rsidP="004033B5">
            <w:pPr>
              <w:rPr>
                <w:snapToGrid w:val="0"/>
                <w:sz w:val="20"/>
                <w:szCs w:val="28"/>
              </w:rPr>
            </w:pPr>
            <w:r w:rsidRPr="004033B5">
              <w:rPr>
                <w:snapToGrid w:val="0"/>
                <w:sz w:val="20"/>
                <w:szCs w:val="28"/>
              </w:rPr>
              <w:t>Налог на прибыль</w:t>
            </w:r>
          </w:p>
        </w:tc>
        <w:tc>
          <w:tcPr>
            <w:tcW w:w="1764" w:type="dxa"/>
            <w:gridSpan w:val="2"/>
            <w:tcBorders>
              <w:top w:val="nil"/>
              <w:left w:val="single" w:sz="4" w:space="0" w:color="auto"/>
              <w:bottom w:val="single" w:sz="4" w:space="0" w:color="auto"/>
              <w:right w:val="single" w:sz="4" w:space="0" w:color="auto"/>
            </w:tcBorders>
            <w:shd w:val="clear" w:color="000000" w:fill="FFFFFF"/>
            <w:noWrap/>
            <w:vAlign w:val="center"/>
          </w:tcPr>
          <w:p w14:paraId="340C3F5D" w14:textId="77777777" w:rsidR="004033B5" w:rsidRPr="004033B5" w:rsidRDefault="004033B5" w:rsidP="004033B5">
            <w:pPr>
              <w:jc w:val="center"/>
              <w:rPr>
                <w:snapToGrid w:val="0"/>
              </w:rPr>
            </w:pPr>
            <w:r w:rsidRPr="004033B5">
              <w:rPr>
                <w:snapToGrid w:val="0"/>
              </w:rPr>
              <w:t>0</w:t>
            </w:r>
          </w:p>
        </w:tc>
        <w:tc>
          <w:tcPr>
            <w:tcW w:w="1764" w:type="dxa"/>
            <w:gridSpan w:val="2"/>
            <w:tcBorders>
              <w:top w:val="nil"/>
              <w:left w:val="nil"/>
              <w:bottom w:val="single" w:sz="4" w:space="0" w:color="auto"/>
              <w:right w:val="single" w:sz="4" w:space="0" w:color="auto"/>
            </w:tcBorders>
            <w:shd w:val="clear" w:color="000000" w:fill="FFFFFF"/>
            <w:noWrap/>
            <w:vAlign w:val="center"/>
          </w:tcPr>
          <w:p w14:paraId="54E79EB0" w14:textId="77777777" w:rsidR="004033B5" w:rsidRPr="004033B5" w:rsidRDefault="004033B5" w:rsidP="004033B5">
            <w:pPr>
              <w:jc w:val="center"/>
              <w:rPr>
                <w:snapToGrid w:val="0"/>
              </w:rPr>
            </w:pPr>
            <w:r w:rsidRPr="004033B5">
              <w:rPr>
                <w:snapToGrid w:val="0"/>
              </w:rPr>
              <w:t>0</w:t>
            </w:r>
          </w:p>
        </w:tc>
        <w:tc>
          <w:tcPr>
            <w:tcW w:w="1872" w:type="dxa"/>
            <w:gridSpan w:val="2"/>
            <w:tcBorders>
              <w:top w:val="nil"/>
              <w:left w:val="nil"/>
              <w:bottom w:val="single" w:sz="4" w:space="0" w:color="auto"/>
              <w:right w:val="single" w:sz="4" w:space="0" w:color="auto"/>
            </w:tcBorders>
            <w:shd w:val="clear" w:color="000000" w:fill="FFFFFF"/>
            <w:noWrap/>
            <w:vAlign w:val="center"/>
          </w:tcPr>
          <w:p w14:paraId="54BFAE3D" w14:textId="77777777" w:rsidR="004033B5" w:rsidRPr="004033B5" w:rsidRDefault="004033B5" w:rsidP="004033B5">
            <w:pPr>
              <w:jc w:val="center"/>
              <w:rPr>
                <w:snapToGrid w:val="0"/>
              </w:rPr>
            </w:pPr>
            <w:r w:rsidRPr="004033B5">
              <w:rPr>
                <w:snapToGrid w:val="0"/>
              </w:rPr>
              <w:t>0</w:t>
            </w:r>
          </w:p>
        </w:tc>
      </w:tr>
      <w:tr w:rsidR="004033B5" w:rsidRPr="004033B5" w14:paraId="494AEFC2" w14:textId="77777777" w:rsidTr="00E6267D">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DC005" w14:textId="77777777" w:rsidR="004033B5" w:rsidRPr="004033B5" w:rsidRDefault="004033B5" w:rsidP="004033B5">
            <w:pPr>
              <w:jc w:val="center"/>
              <w:rPr>
                <w:snapToGrid w:val="0"/>
                <w:sz w:val="20"/>
                <w:szCs w:val="28"/>
              </w:rPr>
            </w:pPr>
            <w:r w:rsidRPr="004033B5">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44C499F" w14:textId="77777777" w:rsidR="004033B5" w:rsidRPr="004033B5" w:rsidRDefault="004033B5" w:rsidP="004033B5">
            <w:pPr>
              <w:rPr>
                <w:snapToGrid w:val="0"/>
                <w:sz w:val="20"/>
                <w:szCs w:val="28"/>
              </w:rPr>
            </w:pPr>
            <w:r w:rsidRPr="004033B5">
              <w:rPr>
                <w:snapToGrid w:val="0"/>
                <w:sz w:val="2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DB12F60" w14:textId="77777777" w:rsidR="004033B5" w:rsidRPr="004033B5" w:rsidRDefault="004033B5" w:rsidP="004033B5">
            <w:pPr>
              <w:jc w:val="center"/>
              <w:rPr>
                <w:snapToGrid w:val="0"/>
              </w:rPr>
            </w:pPr>
            <w:r w:rsidRPr="004033B5">
              <w:rPr>
                <w:snapToGrid w:val="0"/>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4173752E" w14:textId="77777777" w:rsidR="004033B5" w:rsidRPr="004033B5" w:rsidRDefault="004033B5" w:rsidP="004033B5">
            <w:pPr>
              <w:jc w:val="center"/>
              <w:rPr>
                <w:snapToGrid w:val="0"/>
              </w:rPr>
            </w:pPr>
            <w:r w:rsidRPr="004033B5">
              <w:rPr>
                <w:snapToGrid w:val="0"/>
              </w:rPr>
              <w:t>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05633091" w14:textId="77777777" w:rsidR="004033B5" w:rsidRPr="004033B5" w:rsidRDefault="004033B5" w:rsidP="004033B5">
            <w:pPr>
              <w:jc w:val="center"/>
              <w:rPr>
                <w:snapToGrid w:val="0"/>
              </w:rPr>
            </w:pPr>
            <w:r w:rsidRPr="004033B5">
              <w:rPr>
                <w:snapToGrid w:val="0"/>
              </w:rPr>
              <w:t>0</w:t>
            </w:r>
          </w:p>
        </w:tc>
      </w:tr>
      <w:tr w:rsidR="004033B5" w:rsidRPr="004033B5" w14:paraId="22F1CE5B" w14:textId="77777777" w:rsidTr="00E6267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CD172" w14:textId="77777777" w:rsidR="004033B5" w:rsidRPr="004033B5" w:rsidRDefault="004033B5" w:rsidP="004033B5">
            <w:pPr>
              <w:jc w:val="center"/>
              <w:rPr>
                <w:snapToGrid w:val="0"/>
                <w:sz w:val="20"/>
                <w:szCs w:val="28"/>
              </w:rPr>
            </w:pPr>
            <w:r w:rsidRPr="004033B5">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45BF8CD" w14:textId="77777777" w:rsidR="004033B5" w:rsidRPr="004033B5" w:rsidRDefault="004033B5" w:rsidP="004033B5">
            <w:pPr>
              <w:rPr>
                <w:snapToGrid w:val="0"/>
                <w:sz w:val="20"/>
                <w:szCs w:val="28"/>
              </w:rPr>
            </w:pPr>
            <w:r w:rsidRPr="004033B5">
              <w:rPr>
                <w:snapToGrid w:val="0"/>
                <w:sz w:val="20"/>
                <w:szCs w:val="28"/>
              </w:rPr>
              <w:t>Итого неподконтрольных расходов</w:t>
            </w:r>
          </w:p>
        </w:tc>
        <w:tc>
          <w:tcPr>
            <w:tcW w:w="1764" w:type="dxa"/>
            <w:gridSpan w:val="2"/>
            <w:tcBorders>
              <w:top w:val="nil"/>
              <w:left w:val="single" w:sz="4" w:space="0" w:color="auto"/>
              <w:bottom w:val="single" w:sz="4" w:space="0" w:color="auto"/>
              <w:right w:val="single" w:sz="4" w:space="0" w:color="auto"/>
            </w:tcBorders>
            <w:shd w:val="clear" w:color="000000" w:fill="FFFFFF"/>
            <w:noWrap/>
            <w:vAlign w:val="center"/>
          </w:tcPr>
          <w:p w14:paraId="3764AA03" w14:textId="77777777" w:rsidR="004033B5" w:rsidRPr="004033B5" w:rsidRDefault="004033B5" w:rsidP="004033B5">
            <w:pPr>
              <w:jc w:val="center"/>
              <w:rPr>
                <w:snapToGrid w:val="0"/>
              </w:rPr>
            </w:pPr>
            <w:r w:rsidRPr="004033B5">
              <w:rPr>
                <w:snapToGrid w:val="0"/>
              </w:rPr>
              <w:t>1 461</w:t>
            </w:r>
          </w:p>
        </w:tc>
        <w:tc>
          <w:tcPr>
            <w:tcW w:w="1764" w:type="dxa"/>
            <w:gridSpan w:val="2"/>
            <w:tcBorders>
              <w:top w:val="nil"/>
              <w:left w:val="nil"/>
              <w:bottom w:val="single" w:sz="4" w:space="0" w:color="auto"/>
              <w:right w:val="single" w:sz="4" w:space="0" w:color="auto"/>
            </w:tcBorders>
            <w:shd w:val="clear" w:color="000000" w:fill="FFFFFF"/>
            <w:noWrap/>
            <w:vAlign w:val="center"/>
          </w:tcPr>
          <w:p w14:paraId="2BDB1141" w14:textId="77777777" w:rsidR="004033B5" w:rsidRPr="004033B5" w:rsidRDefault="004033B5" w:rsidP="004033B5">
            <w:pPr>
              <w:jc w:val="center"/>
              <w:rPr>
                <w:snapToGrid w:val="0"/>
              </w:rPr>
            </w:pPr>
            <w:r w:rsidRPr="004033B5">
              <w:rPr>
                <w:snapToGrid w:val="0"/>
              </w:rPr>
              <w:t>1 265</w:t>
            </w:r>
          </w:p>
        </w:tc>
        <w:tc>
          <w:tcPr>
            <w:tcW w:w="1872" w:type="dxa"/>
            <w:gridSpan w:val="2"/>
            <w:tcBorders>
              <w:top w:val="nil"/>
              <w:left w:val="nil"/>
              <w:bottom w:val="single" w:sz="4" w:space="0" w:color="auto"/>
              <w:right w:val="single" w:sz="4" w:space="0" w:color="auto"/>
            </w:tcBorders>
            <w:shd w:val="clear" w:color="000000" w:fill="FFFFFF"/>
            <w:noWrap/>
            <w:vAlign w:val="center"/>
          </w:tcPr>
          <w:p w14:paraId="0E31AE21" w14:textId="77777777" w:rsidR="004033B5" w:rsidRPr="004033B5" w:rsidRDefault="004033B5" w:rsidP="004033B5">
            <w:pPr>
              <w:jc w:val="center"/>
              <w:rPr>
                <w:snapToGrid w:val="0"/>
              </w:rPr>
            </w:pPr>
            <w:r w:rsidRPr="004033B5">
              <w:rPr>
                <w:snapToGrid w:val="0"/>
              </w:rPr>
              <w:t>-196</w:t>
            </w:r>
          </w:p>
        </w:tc>
      </w:tr>
      <w:tr w:rsidR="004033B5" w:rsidRPr="004033B5" w14:paraId="5549B1A0" w14:textId="77777777" w:rsidTr="00E6267D">
        <w:trPr>
          <w:trHeight w:val="300"/>
        </w:trPr>
        <w:tc>
          <w:tcPr>
            <w:tcW w:w="750" w:type="dxa"/>
            <w:tcBorders>
              <w:top w:val="nil"/>
              <w:left w:val="nil"/>
              <w:bottom w:val="nil"/>
              <w:right w:val="nil"/>
            </w:tcBorders>
            <w:shd w:val="clear" w:color="auto" w:fill="auto"/>
            <w:vAlign w:val="center"/>
            <w:hideMark/>
          </w:tcPr>
          <w:p w14:paraId="31862C89" w14:textId="77777777" w:rsidR="004033B5" w:rsidRPr="004033B5" w:rsidRDefault="004033B5" w:rsidP="004033B5">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03675572" w14:textId="77777777" w:rsidR="004033B5" w:rsidRPr="004033B5" w:rsidRDefault="004033B5" w:rsidP="004033B5">
            <w:pPr>
              <w:rPr>
                <w:snapToGrid w:val="0"/>
                <w:sz w:val="20"/>
                <w:szCs w:val="28"/>
              </w:rPr>
            </w:pPr>
          </w:p>
        </w:tc>
        <w:tc>
          <w:tcPr>
            <w:tcW w:w="1573" w:type="dxa"/>
            <w:tcBorders>
              <w:top w:val="nil"/>
              <w:left w:val="nil"/>
              <w:bottom w:val="nil"/>
              <w:right w:val="nil"/>
            </w:tcBorders>
            <w:shd w:val="clear" w:color="auto" w:fill="auto"/>
            <w:vAlign w:val="center"/>
            <w:hideMark/>
          </w:tcPr>
          <w:p w14:paraId="2E45A971" w14:textId="77777777" w:rsidR="004033B5" w:rsidRPr="004033B5" w:rsidRDefault="004033B5" w:rsidP="004033B5">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41822247" w14:textId="77777777" w:rsidR="004033B5" w:rsidRPr="004033B5" w:rsidRDefault="004033B5" w:rsidP="004033B5">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3869C98C" w14:textId="77777777" w:rsidR="004033B5" w:rsidRPr="004033B5" w:rsidRDefault="004033B5" w:rsidP="004033B5">
            <w:pPr>
              <w:jc w:val="center"/>
              <w:rPr>
                <w:snapToGrid w:val="0"/>
                <w:sz w:val="28"/>
                <w:szCs w:val="28"/>
              </w:rPr>
            </w:pPr>
          </w:p>
        </w:tc>
        <w:tc>
          <w:tcPr>
            <w:tcW w:w="1872" w:type="dxa"/>
            <w:gridSpan w:val="2"/>
            <w:tcBorders>
              <w:top w:val="nil"/>
              <w:left w:val="nil"/>
              <w:bottom w:val="nil"/>
              <w:right w:val="nil"/>
            </w:tcBorders>
            <w:shd w:val="clear" w:color="auto" w:fill="auto"/>
            <w:vAlign w:val="center"/>
            <w:hideMark/>
          </w:tcPr>
          <w:p w14:paraId="4D65CBD6" w14:textId="77777777" w:rsidR="004033B5" w:rsidRPr="004033B5" w:rsidRDefault="004033B5" w:rsidP="004033B5">
            <w:pPr>
              <w:jc w:val="center"/>
              <w:rPr>
                <w:snapToGrid w:val="0"/>
                <w:sz w:val="28"/>
                <w:szCs w:val="28"/>
              </w:rPr>
            </w:pPr>
          </w:p>
        </w:tc>
      </w:tr>
    </w:tbl>
    <w:p w14:paraId="07301BA6" w14:textId="77777777" w:rsidR="004033B5" w:rsidRPr="004033B5" w:rsidRDefault="004033B5" w:rsidP="00A73ED2">
      <w:pPr>
        <w:numPr>
          <w:ilvl w:val="0"/>
          <w:numId w:val="11"/>
        </w:numPr>
        <w:ind w:left="1571" w:right="-426"/>
        <w:jc w:val="right"/>
        <w:rPr>
          <w:snapToGrid w:val="0"/>
          <w:sz w:val="28"/>
          <w:szCs w:val="28"/>
        </w:rPr>
      </w:pPr>
      <w:r w:rsidRPr="004033B5">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4033B5" w:rsidRPr="004033B5" w14:paraId="58B66B92" w14:textId="77777777" w:rsidTr="00E6267D">
        <w:trPr>
          <w:trHeight w:val="630"/>
        </w:trPr>
        <w:tc>
          <w:tcPr>
            <w:tcW w:w="11084" w:type="dxa"/>
            <w:gridSpan w:val="9"/>
            <w:tcBorders>
              <w:top w:val="nil"/>
              <w:left w:val="nil"/>
              <w:bottom w:val="nil"/>
              <w:right w:val="nil"/>
            </w:tcBorders>
            <w:shd w:val="clear" w:color="auto" w:fill="auto"/>
            <w:noWrap/>
            <w:vAlign w:val="center"/>
            <w:hideMark/>
          </w:tcPr>
          <w:p w14:paraId="5BA15E95" w14:textId="77777777" w:rsidR="004033B5" w:rsidRPr="004033B5" w:rsidRDefault="004033B5" w:rsidP="004033B5">
            <w:pPr>
              <w:ind w:right="1478"/>
              <w:jc w:val="center"/>
              <w:rPr>
                <w:bCs/>
                <w:snapToGrid w:val="0"/>
                <w:sz w:val="20"/>
                <w:szCs w:val="28"/>
              </w:rPr>
            </w:pPr>
            <w:r w:rsidRPr="004033B5">
              <w:rPr>
                <w:bCs/>
                <w:snapToGrid w:val="0"/>
                <w:sz w:val="28"/>
                <w:szCs w:val="28"/>
              </w:rPr>
              <w:lastRenderedPageBreak/>
              <w:t xml:space="preserve">Реестр расходов на приобретение энергетических ресурсов, холодной воды </w:t>
            </w:r>
            <w:r w:rsidRPr="004033B5">
              <w:rPr>
                <w:bCs/>
                <w:snapToGrid w:val="0"/>
                <w:sz w:val="28"/>
                <w:szCs w:val="28"/>
              </w:rPr>
              <w:br/>
              <w:t>и теплоносителя</w:t>
            </w:r>
          </w:p>
        </w:tc>
      </w:tr>
      <w:tr w:rsidR="004033B5" w:rsidRPr="004033B5" w14:paraId="75185F86" w14:textId="77777777" w:rsidTr="00E6267D">
        <w:trPr>
          <w:trHeight w:val="300"/>
        </w:trPr>
        <w:tc>
          <w:tcPr>
            <w:tcW w:w="750" w:type="dxa"/>
            <w:tcBorders>
              <w:top w:val="nil"/>
              <w:left w:val="nil"/>
              <w:bottom w:val="nil"/>
              <w:right w:val="nil"/>
            </w:tcBorders>
            <w:shd w:val="clear" w:color="auto" w:fill="auto"/>
            <w:vAlign w:val="center"/>
            <w:hideMark/>
          </w:tcPr>
          <w:p w14:paraId="69499A07" w14:textId="77777777" w:rsidR="004033B5" w:rsidRPr="004033B5" w:rsidRDefault="004033B5" w:rsidP="004033B5">
            <w:pPr>
              <w:rPr>
                <w:b/>
                <w:bCs/>
                <w:snapToGrid w:val="0"/>
                <w:sz w:val="20"/>
                <w:szCs w:val="28"/>
              </w:rPr>
            </w:pPr>
          </w:p>
        </w:tc>
        <w:tc>
          <w:tcPr>
            <w:tcW w:w="3361" w:type="dxa"/>
            <w:tcBorders>
              <w:top w:val="nil"/>
              <w:left w:val="nil"/>
              <w:bottom w:val="nil"/>
              <w:right w:val="nil"/>
            </w:tcBorders>
            <w:shd w:val="clear" w:color="auto" w:fill="auto"/>
            <w:vAlign w:val="center"/>
            <w:hideMark/>
          </w:tcPr>
          <w:p w14:paraId="47A6DE27" w14:textId="77777777" w:rsidR="004033B5" w:rsidRPr="004033B5" w:rsidRDefault="004033B5" w:rsidP="004033B5">
            <w:pPr>
              <w:rPr>
                <w:snapToGrid w:val="0"/>
                <w:sz w:val="20"/>
                <w:szCs w:val="28"/>
              </w:rPr>
            </w:pPr>
          </w:p>
        </w:tc>
        <w:tc>
          <w:tcPr>
            <w:tcW w:w="1573" w:type="dxa"/>
            <w:tcBorders>
              <w:top w:val="nil"/>
              <w:left w:val="nil"/>
              <w:bottom w:val="nil"/>
              <w:right w:val="nil"/>
            </w:tcBorders>
            <w:shd w:val="clear" w:color="auto" w:fill="auto"/>
            <w:vAlign w:val="center"/>
            <w:hideMark/>
          </w:tcPr>
          <w:p w14:paraId="67A54F50" w14:textId="77777777" w:rsidR="004033B5" w:rsidRPr="004033B5" w:rsidRDefault="004033B5" w:rsidP="004033B5">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4BE0A566" w14:textId="77777777" w:rsidR="004033B5" w:rsidRPr="004033B5" w:rsidRDefault="004033B5" w:rsidP="004033B5">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04362522" w14:textId="77777777" w:rsidR="004033B5" w:rsidRPr="004033B5" w:rsidRDefault="004033B5" w:rsidP="004033B5">
            <w:pPr>
              <w:jc w:val="right"/>
              <w:rPr>
                <w:snapToGrid w:val="0"/>
                <w:sz w:val="20"/>
                <w:szCs w:val="28"/>
              </w:rPr>
            </w:pPr>
            <w:r w:rsidRPr="004033B5">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2C3B2C1F" w14:textId="77777777" w:rsidR="004033B5" w:rsidRPr="004033B5" w:rsidRDefault="004033B5" w:rsidP="004033B5">
            <w:pPr>
              <w:rPr>
                <w:snapToGrid w:val="0"/>
                <w:sz w:val="20"/>
                <w:szCs w:val="28"/>
              </w:rPr>
            </w:pPr>
          </w:p>
        </w:tc>
      </w:tr>
      <w:tr w:rsidR="004033B5" w:rsidRPr="004033B5" w14:paraId="64333EB9" w14:textId="77777777" w:rsidTr="00E6267D">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595B6" w14:textId="77777777" w:rsidR="004033B5" w:rsidRPr="004033B5" w:rsidRDefault="004033B5" w:rsidP="004033B5">
            <w:pPr>
              <w:jc w:val="center"/>
              <w:rPr>
                <w:snapToGrid w:val="0"/>
                <w:sz w:val="20"/>
                <w:szCs w:val="28"/>
              </w:rPr>
            </w:pPr>
            <w:r w:rsidRPr="004033B5">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E1D2EAD" w14:textId="77777777" w:rsidR="004033B5" w:rsidRPr="004033B5" w:rsidRDefault="004033B5" w:rsidP="004033B5">
            <w:pPr>
              <w:jc w:val="center"/>
              <w:rPr>
                <w:snapToGrid w:val="0"/>
                <w:sz w:val="20"/>
                <w:szCs w:val="28"/>
              </w:rPr>
            </w:pPr>
            <w:r w:rsidRPr="004033B5">
              <w:rPr>
                <w:snapToGrid w:val="0"/>
                <w:sz w:val="20"/>
                <w:szCs w:val="28"/>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094683C" w14:textId="77777777" w:rsidR="004033B5" w:rsidRPr="004033B5" w:rsidRDefault="004033B5" w:rsidP="004033B5">
            <w:pPr>
              <w:jc w:val="center"/>
              <w:rPr>
                <w:snapToGrid w:val="0"/>
                <w:sz w:val="20"/>
                <w:szCs w:val="28"/>
              </w:rPr>
            </w:pPr>
            <w:r w:rsidRPr="004033B5">
              <w:rPr>
                <w:snapToGrid w:val="0"/>
                <w:sz w:val="20"/>
                <w:szCs w:val="28"/>
              </w:rPr>
              <w:t>Утверждено на 2024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486F80EA" w14:textId="77777777" w:rsidR="004033B5" w:rsidRPr="004033B5" w:rsidRDefault="004033B5" w:rsidP="004033B5">
            <w:pPr>
              <w:jc w:val="center"/>
              <w:rPr>
                <w:snapToGrid w:val="0"/>
                <w:sz w:val="20"/>
                <w:szCs w:val="28"/>
              </w:rPr>
            </w:pPr>
            <w:r w:rsidRPr="004033B5">
              <w:rPr>
                <w:snapToGrid w:val="0"/>
                <w:sz w:val="20"/>
                <w:szCs w:val="28"/>
              </w:rPr>
              <w:t xml:space="preserve">Предложение экспертов </w:t>
            </w:r>
          </w:p>
          <w:p w14:paraId="78B176E8" w14:textId="77777777" w:rsidR="004033B5" w:rsidRPr="004033B5" w:rsidRDefault="004033B5" w:rsidP="004033B5">
            <w:pPr>
              <w:jc w:val="center"/>
              <w:rPr>
                <w:snapToGrid w:val="0"/>
                <w:sz w:val="20"/>
                <w:szCs w:val="28"/>
              </w:rPr>
            </w:pPr>
            <w:r w:rsidRPr="004033B5">
              <w:rPr>
                <w:snapToGrid w:val="0"/>
                <w:sz w:val="20"/>
                <w:szCs w:val="28"/>
              </w:rPr>
              <w:t>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2BA3AF" w14:textId="77777777" w:rsidR="004033B5" w:rsidRPr="004033B5" w:rsidRDefault="004033B5" w:rsidP="004033B5">
            <w:pPr>
              <w:jc w:val="center"/>
              <w:rPr>
                <w:snapToGrid w:val="0"/>
                <w:sz w:val="20"/>
                <w:szCs w:val="28"/>
              </w:rPr>
            </w:pPr>
            <w:r w:rsidRPr="004033B5">
              <w:rPr>
                <w:snapToGrid w:val="0"/>
                <w:sz w:val="20"/>
                <w:szCs w:val="28"/>
              </w:rPr>
              <w:t>Динамика расходов</w:t>
            </w:r>
          </w:p>
        </w:tc>
      </w:tr>
      <w:tr w:rsidR="004033B5" w:rsidRPr="004033B5" w14:paraId="41B854A7" w14:textId="77777777" w:rsidTr="00E6267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A2A5B" w14:textId="77777777" w:rsidR="004033B5" w:rsidRPr="004033B5" w:rsidRDefault="004033B5" w:rsidP="004033B5">
            <w:pPr>
              <w:jc w:val="center"/>
              <w:rPr>
                <w:snapToGrid w:val="0"/>
                <w:sz w:val="20"/>
                <w:szCs w:val="28"/>
              </w:rPr>
            </w:pPr>
            <w:r w:rsidRPr="004033B5">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437B528" w14:textId="77777777" w:rsidR="004033B5" w:rsidRPr="004033B5" w:rsidRDefault="004033B5" w:rsidP="004033B5">
            <w:pPr>
              <w:rPr>
                <w:snapToGrid w:val="0"/>
                <w:sz w:val="20"/>
                <w:szCs w:val="28"/>
              </w:rPr>
            </w:pPr>
            <w:r w:rsidRPr="004033B5">
              <w:rPr>
                <w:snapToGrid w:val="0"/>
                <w:sz w:val="20"/>
                <w:szCs w:val="28"/>
              </w:rPr>
              <w:t>Расходы на топливо</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82DA00A" w14:textId="77777777" w:rsidR="004033B5" w:rsidRPr="004033B5" w:rsidRDefault="004033B5" w:rsidP="004033B5">
            <w:pPr>
              <w:jc w:val="center"/>
              <w:rPr>
                <w:snapToGrid w:val="0"/>
              </w:rPr>
            </w:pPr>
            <w:r w:rsidRPr="004033B5">
              <w:rPr>
                <w:snapToGrid w:val="0"/>
              </w:rPr>
              <w:t>2 805</w:t>
            </w:r>
          </w:p>
        </w:tc>
        <w:tc>
          <w:tcPr>
            <w:tcW w:w="1764" w:type="dxa"/>
            <w:gridSpan w:val="2"/>
            <w:tcBorders>
              <w:top w:val="single" w:sz="4" w:space="0" w:color="auto"/>
              <w:left w:val="nil"/>
              <w:bottom w:val="single" w:sz="4" w:space="0" w:color="auto"/>
              <w:right w:val="single" w:sz="4" w:space="0" w:color="auto"/>
            </w:tcBorders>
            <w:shd w:val="clear" w:color="000000" w:fill="FFFFFF"/>
            <w:vAlign w:val="center"/>
          </w:tcPr>
          <w:p w14:paraId="796177AC" w14:textId="77777777" w:rsidR="004033B5" w:rsidRPr="004033B5" w:rsidRDefault="004033B5" w:rsidP="004033B5">
            <w:pPr>
              <w:jc w:val="center"/>
              <w:rPr>
                <w:snapToGrid w:val="0"/>
              </w:rPr>
            </w:pPr>
            <w:r w:rsidRPr="004033B5">
              <w:rPr>
                <w:snapToGrid w:val="0"/>
              </w:rPr>
              <w:t>2 526</w:t>
            </w:r>
          </w:p>
        </w:tc>
        <w:tc>
          <w:tcPr>
            <w:tcW w:w="1872" w:type="dxa"/>
            <w:gridSpan w:val="2"/>
            <w:tcBorders>
              <w:top w:val="single" w:sz="4" w:space="0" w:color="auto"/>
              <w:left w:val="nil"/>
              <w:bottom w:val="single" w:sz="4" w:space="0" w:color="auto"/>
              <w:right w:val="single" w:sz="4" w:space="0" w:color="auto"/>
            </w:tcBorders>
            <w:shd w:val="clear" w:color="000000" w:fill="FFFFFF"/>
            <w:vAlign w:val="center"/>
          </w:tcPr>
          <w:p w14:paraId="2B38EBBC" w14:textId="77777777" w:rsidR="004033B5" w:rsidRPr="004033B5" w:rsidRDefault="004033B5" w:rsidP="004033B5">
            <w:pPr>
              <w:jc w:val="center"/>
              <w:rPr>
                <w:snapToGrid w:val="0"/>
              </w:rPr>
            </w:pPr>
            <w:r w:rsidRPr="004033B5">
              <w:rPr>
                <w:snapToGrid w:val="0"/>
              </w:rPr>
              <w:t>-279</w:t>
            </w:r>
          </w:p>
        </w:tc>
      </w:tr>
      <w:tr w:rsidR="004033B5" w:rsidRPr="004033B5" w14:paraId="125B36B0" w14:textId="77777777" w:rsidTr="00E6267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45DD6" w14:textId="77777777" w:rsidR="004033B5" w:rsidRPr="004033B5" w:rsidRDefault="004033B5" w:rsidP="004033B5">
            <w:pPr>
              <w:jc w:val="center"/>
              <w:rPr>
                <w:snapToGrid w:val="0"/>
                <w:sz w:val="20"/>
                <w:szCs w:val="28"/>
              </w:rPr>
            </w:pPr>
            <w:r w:rsidRPr="004033B5">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1E0CC68" w14:textId="77777777" w:rsidR="004033B5" w:rsidRPr="004033B5" w:rsidRDefault="004033B5" w:rsidP="004033B5">
            <w:pPr>
              <w:jc w:val="both"/>
              <w:rPr>
                <w:snapToGrid w:val="0"/>
                <w:sz w:val="20"/>
                <w:szCs w:val="28"/>
              </w:rPr>
            </w:pPr>
            <w:r w:rsidRPr="004033B5">
              <w:rPr>
                <w:snapToGrid w:val="0"/>
                <w:sz w:val="20"/>
                <w:szCs w:val="28"/>
              </w:rPr>
              <w:t>Расходы на электрическую энергию</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580EA0AD" w14:textId="77777777" w:rsidR="004033B5" w:rsidRPr="004033B5" w:rsidRDefault="004033B5" w:rsidP="004033B5">
            <w:pPr>
              <w:jc w:val="center"/>
              <w:rPr>
                <w:snapToGrid w:val="0"/>
              </w:rPr>
            </w:pPr>
            <w:r w:rsidRPr="004033B5">
              <w:rPr>
                <w:snapToGrid w:val="0"/>
              </w:rPr>
              <w:t>1 059</w:t>
            </w:r>
          </w:p>
        </w:tc>
        <w:tc>
          <w:tcPr>
            <w:tcW w:w="1764" w:type="dxa"/>
            <w:gridSpan w:val="2"/>
            <w:tcBorders>
              <w:top w:val="nil"/>
              <w:left w:val="nil"/>
              <w:bottom w:val="single" w:sz="4" w:space="0" w:color="auto"/>
              <w:right w:val="single" w:sz="4" w:space="0" w:color="auto"/>
            </w:tcBorders>
            <w:shd w:val="clear" w:color="000000" w:fill="FFFFFF"/>
            <w:vAlign w:val="center"/>
          </w:tcPr>
          <w:p w14:paraId="4436E018" w14:textId="77777777" w:rsidR="004033B5" w:rsidRPr="004033B5" w:rsidRDefault="004033B5" w:rsidP="004033B5">
            <w:pPr>
              <w:jc w:val="center"/>
              <w:rPr>
                <w:snapToGrid w:val="0"/>
              </w:rPr>
            </w:pPr>
            <w:r w:rsidRPr="004033B5">
              <w:rPr>
                <w:snapToGrid w:val="0"/>
              </w:rPr>
              <w:t>1 174</w:t>
            </w:r>
          </w:p>
        </w:tc>
        <w:tc>
          <w:tcPr>
            <w:tcW w:w="1872" w:type="dxa"/>
            <w:gridSpan w:val="2"/>
            <w:tcBorders>
              <w:top w:val="nil"/>
              <w:left w:val="nil"/>
              <w:bottom w:val="single" w:sz="4" w:space="0" w:color="auto"/>
              <w:right w:val="single" w:sz="4" w:space="0" w:color="auto"/>
            </w:tcBorders>
            <w:shd w:val="clear" w:color="000000" w:fill="FFFFFF"/>
            <w:vAlign w:val="center"/>
          </w:tcPr>
          <w:p w14:paraId="083FCAFE" w14:textId="77777777" w:rsidR="004033B5" w:rsidRPr="004033B5" w:rsidRDefault="004033B5" w:rsidP="004033B5">
            <w:pPr>
              <w:jc w:val="center"/>
              <w:rPr>
                <w:snapToGrid w:val="0"/>
              </w:rPr>
            </w:pPr>
            <w:r w:rsidRPr="004033B5">
              <w:rPr>
                <w:snapToGrid w:val="0"/>
              </w:rPr>
              <w:t>115</w:t>
            </w:r>
          </w:p>
        </w:tc>
      </w:tr>
      <w:tr w:rsidR="004033B5" w:rsidRPr="004033B5" w14:paraId="4A7A3AC6" w14:textId="77777777" w:rsidTr="00E6267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DAB32" w14:textId="77777777" w:rsidR="004033B5" w:rsidRPr="004033B5" w:rsidRDefault="004033B5" w:rsidP="004033B5">
            <w:pPr>
              <w:jc w:val="center"/>
              <w:rPr>
                <w:snapToGrid w:val="0"/>
                <w:sz w:val="20"/>
                <w:szCs w:val="28"/>
              </w:rPr>
            </w:pPr>
            <w:r w:rsidRPr="004033B5">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EAD6BEA" w14:textId="77777777" w:rsidR="004033B5" w:rsidRPr="004033B5" w:rsidRDefault="004033B5" w:rsidP="004033B5">
            <w:pPr>
              <w:jc w:val="both"/>
              <w:rPr>
                <w:snapToGrid w:val="0"/>
                <w:sz w:val="20"/>
                <w:szCs w:val="28"/>
              </w:rPr>
            </w:pPr>
            <w:r w:rsidRPr="004033B5">
              <w:rPr>
                <w:snapToGrid w:val="0"/>
                <w:sz w:val="20"/>
                <w:szCs w:val="28"/>
              </w:rPr>
              <w:t>Расходы на тепловую энергию</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E11C62C" w14:textId="77777777" w:rsidR="004033B5" w:rsidRPr="004033B5" w:rsidRDefault="004033B5" w:rsidP="004033B5">
            <w:pPr>
              <w:jc w:val="center"/>
              <w:rPr>
                <w:snapToGrid w:val="0"/>
              </w:rPr>
            </w:pPr>
            <w:r w:rsidRPr="004033B5">
              <w:rPr>
                <w:snapToGrid w:val="0"/>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3AEC81D7" w14:textId="77777777" w:rsidR="004033B5" w:rsidRPr="004033B5" w:rsidRDefault="004033B5" w:rsidP="004033B5">
            <w:pPr>
              <w:jc w:val="center"/>
              <w:rPr>
                <w:snapToGrid w:val="0"/>
              </w:rPr>
            </w:pPr>
            <w:r w:rsidRPr="004033B5">
              <w:rPr>
                <w:snapToGrid w:val="0"/>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1E3DF8B0" w14:textId="77777777" w:rsidR="004033B5" w:rsidRPr="004033B5" w:rsidRDefault="004033B5" w:rsidP="004033B5">
            <w:pPr>
              <w:jc w:val="center"/>
              <w:rPr>
                <w:snapToGrid w:val="0"/>
              </w:rPr>
            </w:pPr>
            <w:r w:rsidRPr="004033B5">
              <w:rPr>
                <w:snapToGrid w:val="0"/>
              </w:rPr>
              <w:t>0</w:t>
            </w:r>
          </w:p>
        </w:tc>
      </w:tr>
      <w:tr w:rsidR="004033B5" w:rsidRPr="004033B5" w14:paraId="4AB74556" w14:textId="77777777" w:rsidTr="00E6267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D98AB" w14:textId="77777777" w:rsidR="004033B5" w:rsidRPr="004033B5" w:rsidRDefault="004033B5" w:rsidP="004033B5">
            <w:pPr>
              <w:jc w:val="center"/>
              <w:rPr>
                <w:snapToGrid w:val="0"/>
                <w:sz w:val="20"/>
                <w:szCs w:val="28"/>
              </w:rPr>
            </w:pPr>
            <w:r w:rsidRPr="004033B5">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646B0B0" w14:textId="77777777" w:rsidR="004033B5" w:rsidRPr="004033B5" w:rsidRDefault="004033B5" w:rsidP="004033B5">
            <w:pPr>
              <w:jc w:val="both"/>
              <w:rPr>
                <w:snapToGrid w:val="0"/>
                <w:sz w:val="20"/>
                <w:szCs w:val="28"/>
              </w:rPr>
            </w:pPr>
            <w:r w:rsidRPr="004033B5">
              <w:rPr>
                <w:snapToGrid w:val="0"/>
                <w:sz w:val="20"/>
                <w:szCs w:val="28"/>
              </w:rPr>
              <w:t>Расходы на холодную воду</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20F51E3D" w14:textId="77777777" w:rsidR="004033B5" w:rsidRPr="004033B5" w:rsidRDefault="004033B5" w:rsidP="004033B5">
            <w:pPr>
              <w:jc w:val="center"/>
              <w:rPr>
                <w:snapToGrid w:val="0"/>
              </w:rPr>
            </w:pPr>
            <w:r w:rsidRPr="004033B5">
              <w:rPr>
                <w:snapToGrid w:val="0"/>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7695DCE1" w14:textId="77777777" w:rsidR="004033B5" w:rsidRPr="004033B5" w:rsidRDefault="004033B5" w:rsidP="004033B5">
            <w:pPr>
              <w:jc w:val="center"/>
              <w:rPr>
                <w:snapToGrid w:val="0"/>
              </w:rPr>
            </w:pPr>
            <w:r w:rsidRPr="004033B5">
              <w:rPr>
                <w:snapToGrid w:val="0"/>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6E4791F5" w14:textId="77777777" w:rsidR="004033B5" w:rsidRPr="004033B5" w:rsidRDefault="004033B5" w:rsidP="004033B5">
            <w:pPr>
              <w:jc w:val="center"/>
              <w:rPr>
                <w:snapToGrid w:val="0"/>
              </w:rPr>
            </w:pPr>
            <w:r w:rsidRPr="004033B5">
              <w:rPr>
                <w:snapToGrid w:val="0"/>
              </w:rPr>
              <w:t>0</w:t>
            </w:r>
          </w:p>
        </w:tc>
      </w:tr>
      <w:tr w:rsidR="004033B5" w:rsidRPr="004033B5" w14:paraId="7E498518" w14:textId="77777777" w:rsidTr="00E6267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BCC48" w14:textId="77777777" w:rsidR="004033B5" w:rsidRPr="004033B5" w:rsidRDefault="004033B5" w:rsidP="004033B5">
            <w:pPr>
              <w:jc w:val="center"/>
              <w:rPr>
                <w:snapToGrid w:val="0"/>
                <w:sz w:val="20"/>
                <w:szCs w:val="28"/>
              </w:rPr>
            </w:pPr>
            <w:r w:rsidRPr="004033B5">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808D068" w14:textId="77777777" w:rsidR="004033B5" w:rsidRPr="004033B5" w:rsidRDefault="004033B5" w:rsidP="004033B5">
            <w:pPr>
              <w:jc w:val="both"/>
              <w:rPr>
                <w:snapToGrid w:val="0"/>
                <w:sz w:val="20"/>
                <w:szCs w:val="28"/>
              </w:rPr>
            </w:pPr>
            <w:r w:rsidRPr="004033B5">
              <w:rPr>
                <w:snapToGrid w:val="0"/>
                <w:sz w:val="20"/>
                <w:szCs w:val="28"/>
              </w:rPr>
              <w:t>Расходы на теплоноситель</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52FEF23" w14:textId="77777777" w:rsidR="004033B5" w:rsidRPr="004033B5" w:rsidRDefault="004033B5" w:rsidP="004033B5">
            <w:pPr>
              <w:jc w:val="center"/>
              <w:rPr>
                <w:snapToGrid w:val="0"/>
              </w:rPr>
            </w:pPr>
            <w:r w:rsidRPr="004033B5">
              <w:rPr>
                <w:snapToGrid w:val="0"/>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5AF5E4E2" w14:textId="77777777" w:rsidR="004033B5" w:rsidRPr="004033B5" w:rsidRDefault="004033B5" w:rsidP="004033B5">
            <w:pPr>
              <w:jc w:val="center"/>
              <w:rPr>
                <w:snapToGrid w:val="0"/>
              </w:rPr>
            </w:pPr>
            <w:r w:rsidRPr="004033B5">
              <w:rPr>
                <w:snapToGrid w:val="0"/>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265AA3C5" w14:textId="77777777" w:rsidR="004033B5" w:rsidRPr="004033B5" w:rsidRDefault="004033B5" w:rsidP="004033B5">
            <w:pPr>
              <w:jc w:val="center"/>
              <w:rPr>
                <w:snapToGrid w:val="0"/>
              </w:rPr>
            </w:pPr>
            <w:r w:rsidRPr="004033B5">
              <w:rPr>
                <w:snapToGrid w:val="0"/>
              </w:rPr>
              <w:t>0</w:t>
            </w:r>
          </w:p>
        </w:tc>
      </w:tr>
      <w:tr w:rsidR="004033B5" w:rsidRPr="004033B5" w14:paraId="4626AC17" w14:textId="77777777" w:rsidTr="00E6267D">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3E353" w14:textId="77777777" w:rsidR="004033B5" w:rsidRPr="004033B5" w:rsidRDefault="004033B5" w:rsidP="004033B5">
            <w:pPr>
              <w:jc w:val="center"/>
              <w:rPr>
                <w:snapToGrid w:val="0"/>
                <w:sz w:val="20"/>
                <w:szCs w:val="28"/>
              </w:rPr>
            </w:pPr>
            <w:r w:rsidRPr="004033B5">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FB4DFDD" w14:textId="77777777" w:rsidR="004033B5" w:rsidRPr="004033B5" w:rsidRDefault="004033B5" w:rsidP="004033B5">
            <w:pPr>
              <w:rPr>
                <w:snapToGrid w:val="0"/>
                <w:sz w:val="20"/>
                <w:szCs w:val="28"/>
              </w:rPr>
            </w:pPr>
            <w:r w:rsidRPr="004033B5">
              <w:rPr>
                <w:snapToGrid w:val="0"/>
                <w:sz w:val="20"/>
                <w:szCs w:val="28"/>
              </w:rPr>
              <w:t>ИТОГО</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28FCECAA" w14:textId="77777777" w:rsidR="004033B5" w:rsidRPr="004033B5" w:rsidRDefault="004033B5" w:rsidP="004033B5">
            <w:pPr>
              <w:jc w:val="center"/>
              <w:rPr>
                <w:snapToGrid w:val="0"/>
              </w:rPr>
            </w:pPr>
            <w:r w:rsidRPr="004033B5">
              <w:rPr>
                <w:snapToGrid w:val="0"/>
              </w:rPr>
              <w:t>3 864</w:t>
            </w:r>
          </w:p>
        </w:tc>
        <w:tc>
          <w:tcPr>
            <w:tcW w:w="1764" w:type="dxa"/>
            <w:gridSpan w:val="2"/>
            <w:tcBorders>
              <w:top w:val="nil"/>
              <w:left w:val="nil"/>
              <w:bottom w:val="single" w:sz="4" w:space="0" w:color="auto"/>
              <w:right w:val="single" w:sz="4" w:space="0" w:color="auto"/>
            </w:tcBorders>
            <w:shd w:val="clear" w:color="000000" w:fill="FFFFFF"/>
            <w:vAlign w:val="center"/>
          </w:tcPr>
          <w:p w14:paraId="0A100543" w14:textId="77777777" w:rsidR="004033B5" w:rsidRPr="004033B5" w:rsidRDefault="004033B5" w:rsidP="004033B5">
            <w:pPr>
              <w:jc w:val="center"/>
              <w:rPr>
                <w:snapToGrid w:val="0"/>
              </w:rPr>
            </w:pPr>
            <w:r w:rsidRPr="004033B5">
              <w:rPr>
                <w:snapToGrid w:val="0"/>
              </w:rPr>
              <w:t>3 700</w:t>
            </w:r>
          </w:p>
        </w:tc>
        <w:tc>
          <w:tcPr>
            <w:tcW w:w="1872" w:type="dxa"/>
            <w:gridSpan w:val="2"/>
            <w:tcBorders>
              <w:top w:val="nil"/>
              <w:left w:val="nil"/>
              <w:bottom w:val="single" w:sz="4" w:space="0" w:color="auto"/>
              <w:right w:val="single" w:sz="4" w:space="0" w:color="auto"/>
            </w:tcBorders>
            <w:shd w:val="clear" w:color="000000" w:fill="FFFFFF"/>
            <w:vAlign w:val="center"/>
          </w:tcPr>
          <w:p w14:paraId="23A6841A" w14:textId="77777777" w:rsidR="004033B5" w:rsidRPr="004033B5" w:rsidRDefault="004033B5" w:rsidP="004033B5">
            <w:pPr>
              <w:jc w:val="center"/>
              <w:rPr>
                <w:snapToGrid w:val="0"/>
              </w:rPr>
            </w:pPr>
            <w:r w:rsidRPr="004033B5">
              <w:rPr>
                <w:snapToGrid w:val="0"/>
              </w:rPr>
              <w:t>-164,00</w:t>
            </w:r>
          </w:p>
        </w:tc>
      </w:tr>
      <w:tr w:rsidR="004033B5" w:rsidRPr="004033B5" w14:paraId="3C0F90DA" w14:textId="77777777" w:rsidTr="00E6267D">
        <w:trPr>
          <w:trHeight w:val="300"/>
        </w:trPr>
        <w:tc>
          <w:tcPr>
            <w:tcW w:w="750" w:type="dxa"/>
            <w:tcBorders>
              <w:top w:val="nil"/>
              <w:left w:val="nil"/>
              <w:bottom w:val="nil"/>
              <w:right w:val="nil"/>
            </w:tcBorders>
            <w:shd w:val="clear" w:color="auto" w:fill="auto"/>
            <w:vAlign w:val="center"/>
            <w:hideMark/>
          </w:tcPr>
          <w:p w14:paraId="54A4D59B" w14:textId="77777777" w:rsidR="004033B5" w:rsidRPr="004033B5" w:rsidRDefault="004033B5" w:rsidP="004033B5">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52A380B0" w14:textId="77777777" w:rsidR="004033B5" w:rsidRPr="004033B5" w:rsidRDefault="004033B5" w:rsidP="004033B5">
            <w:pPr>
              <w:rPr>
                <w:snapToGrid w:val="0"/>
                <w:sz w:val="20"/>
                <w:szCs w:val="28"/>
              </w:rPr>
            </w:pPr>
          </w:p>
        </w:tc>
        <w:tc>
          <w:tcPr>
            <w:tcW w:w="1573" w:type="dxa"/>
            <w:tcBorders>
              <w:top w:val="nil"/>
              <w:left w:val="nil"/>
              <w:bottom w:val="nil"/>
              <w:right w:val="nil"/>
            </w:tcBorders>
            <w:shd w:val="clear" w:color="auto" w:fill="auto"/>
            <w:vAlign w:val="center"/>
            <w:hideMark/>
          </w:tcPr>
          <w:p w14:paraId="658CB08F" w14:textId="77777777" w:rsidR="004033B5" w:rsidRPr="004033B5" w:rsidRDefault="004033B5" w:rsidP="004033B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615E48DF" w14:textId="77777777" w:rsidR="004033B5" w:rsidRPr="004033B5" w:rsidRDefault="004033B5" w:rsidP="004033B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791E7491" w14:textId="77777777" w:rsidR="004033B5" w:rsidRPr="004033B5" w:rsidRDefault="004033B5" w:rsidP="004033B5">
            <w:pPr>
              <w:jc w:val="center"/>
              <w:rPr>
                <w:snapToGrid w:val="0"/>
                <w:sz w:val="20"/>
                <w:szCs w:val="28"/>
              </w:rPr>
            </w:pPr>
          </w:p>
        </w:tc>
        <w:tc>
          <w:tcPr>
            <w:tcW w:w="1872" w:type="dxa"/>
            <w:gridSpan w:val="2"/>
            <w:tcBorders>
              <w:top w:val="nil"/>
              <w:left w:val="nil"/>
              <w:bottom w:val="nil"/>
              <w:right w:val="nil"/>
            </w:tcBorders>
            <w:shd w:val="clear" w:color="auto" w:fill="auto"/>
            <w:hideMark/>
          </w:tcPr>
          <w:p w14:paraId="206ACB8D" w14:textId="77777777" w:rsidR="004033B5" w:rsidRPr="004033B5" w:rsidRDefault="004033B5" w:rsidP="004033B5">
            <w:pPr>
              <w:jc w:val="center"/>
              <w:rPr>
                <w:snapToGrid w:val="0"/>
                <w:sz w:val="20"/>
                <w:szCs w:val="28"/>
              </w:rPr>
            </w:pPr>
          </w:p>
        </w:tc>
      </w:tr>
      <w:tr w:rsidR="004033B5" w:rsidRPr="004033B5" w14:paraId="75F7DD15" w14:textId="77777777" w:rsidTr="00E6267D">
        <w:trPr>
          <w:trHeight w:val="300"/>
        </w:trPr>
        <w:tc>
          <w:tcPr>
            <w:tcW w:w="750" w:type="dxa"/>
            <w:tcBorders>
              <w:top w:val="nil"/>
              <w:left w:val="nil"/>
              <w:bottom w:val="nil"/>
              <w:right w:val="nil"/>
            </w:tcBorders>
            <w:shd w:val="clear" w:color="auto" w:fill="auto"/>
            <w:vAlign w:val="center"/>
            <w:hideMark/>
          </w:tcPr>
          <w:p w14:paraId="3C34D09D" w14:textId="77777777" w:rsidR="004033B5" w:rsidRPr="004033B5" w:rsidRDefault="004033B5" w:rsidP="004033B5">
            <w:pPr>
              <w:rPr>
                <w:snapToGrid w:val="0"/>
                <w:sz w:val="20"/>
                <w:szCs w:val="28"/>
              </w:rPr>
            </w:pPr>
          </w:p>
        </w:tc>
        <w:tc>
          <w:tcPr>
            <w:tcW w:w="3361" w:type="dxa"/>
            <w:tcBorders>
              <w:top w:val="nil"/>
              <w:left w:val="nil"/>
              <w:bottom w:val="nil"/>
              <w:right w:val="nil"/>
            </w:tcBorders>
            <w:shd w:val="clear" w:color="auto" w:fill="auto"/>
            <w:vAlign w:val="center"/>
            <w:hideMark/>
          </w:tcPr>
          <w:p w14:paraId="5133F392" w14:textId="77777777" w:rsidR="004033B5" w:rsidRPr="004033B5" w:rsidRDefault="004033B5" w:rsidP="004033B5">
            <w:pPr>
              <w:rPr>
                <w:snapToGrid w:val="0"/>
                <w:sz w:val="20"/>
                <w:szCs w:val="28"/>
              </w:rPr>
            </w:pPr>
          </w:p>
        </w:tc>
        <w:tc>
          <w:tcPr>
            <w:tcW w:w="1573" w:type="dxa"/>
            <w:tcBorders>
              <w:top w:val="nil"/>
              <w:left w:val="nil"/>
              <w:bottom w:val="nil"/>
              <w:right w:val="nil"/>
            </w:tcBorders>
            <w:shd w:val="clear" w:color="auto" w:fill="auto"/>
            <w:vAlign w:val="center"/>
            <w:hideMark/>
          </w:tcPr>
          <w:p w14:paraId="51140E64" w14:textId="77777777" w:rsidR="004033B5" w:rsidRPr="004033B5" w:rsidRDefault="004033B5" w:rsidP="004033B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0978F0D1" w14:textId="77777777" w:rsidR="004033B5" w:rsidRPr="004033B5" w:rsidRDefault="004033B5" w:rsidP="004033B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7FBB3745" w14:textId="77777777" w:rsidR="004033B5" w:rsidRPr="004033B5" w:rsidRDefault="004033B5" w:rsidP="004033B5">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4C445EDB" w14:textId="77777777" w:rsidR="004033B5" w:rsidRPr="004033B5" w:rsidRDefault="004033B5" w:rsidP="004033B5">
            <w:pPr>
              <w:jc w:val="center"/>
              <w:rPr>
                <w:snapToGrid w:val="0"/>
                <w:sz w:val="20"/>
                <w:szCs w:val="28"/>
              </w:rPr>
            </w:pPr>
          </w:p>
        </w:tc>
      </w:tr>
    </w:tbl>
    <w:p w14:paraId="40E9738D" w14:textId="77777777" w:rsidR="004033B5" w:rsidRPr="004033B5" w:rsidRDefault="004033B5" w:rsidP="00A73ED2">
      <w:pPr>
        <w:numPr>
          <w:ilvl w:val="0"/>
          <w:numId w:val="11"/>
        </w:numPr>
        <w:ind w:left="1571" w:right="-426"/>
        <w:jc w:val="right"/>
        <w:rPr>
          <w:snapToGrid w:val="0"/>
          <w:sz w:val="28"/>
          <w:szCs w:val="28"/>
        </w:rPr>
      </w:pPr>
      <w:r w:rsidRPr="004033B5">
        <w:rPr>
          <w:snapToGrid w:val="0"/>
          <w:sz w:val="28"/>
          <w:szCs w:val="28"/>
        </w:rPr>
        <w:br w:type="page"/>
      </w:r>
    </w:p>
    <w:tbl>
      <w:tblPr>
        <w:tblW w:w="11368" w:type="dxa"/>
        <w:jc w:val="center"/>
        <w:tblLook w:val="04A0" w:firstRow="1" w:lastRow="0" w:firstColumn="1" w:lastColumn="0" w:noHBand="0" w:noVBand="1"/>
      </w:tblPr>
      <w:tblGrid>
        <w:gridCol w:w="710"/>
        <w:gridCol w:w="4536"/>
        <w:gridCol w:w="722"/>
        <w:gridCol w:w="979"/>
        <w:gridCol w:w="785"/>
        <w:gridCol w:w="774"/>
        <w:gridCol w:w="990"/>
        <w:gridCol w:w="299"/>
        <w:gridCol w:w="1573"/>
      </w:tblGrid>
      <w:tr w:rsidR="004033B5" w:rsidRPr="004033B5" w14:paraId="7B365E50" w14:textId="77777777" w:rsidTr="004033B5">
        <w:trPr>
          <w:trHeight w:val="315"/>
          <w:jc w:val="center"/>
        </w:trPr>
        <w:tc>
          <w:tcPr>
            <w:tcW w:w="9496" w:type="dxa"/>
            <w:gridSpan w:val="7"/>
            <w:tcBorders>
              <w:top w:val="nil"/>
              <w:left w:val="nil"/>
              <w:bottom w:val="nil"/>
              <w:right w:val="nil"/>
            </w:tcBorders>
            <w:shd w:val="clear" w:color="auto" w:fill="auto"/>
            <w:noWrap/>
            <w:vAlign w:val="center"/>
            <w:hideMark/>
          </w:tcPr>
          <w:p w14:paraId="5702CB0D" w14:textId="77777777" w:rsidR="004033B5" w:rsidRPr="004033B5" w:rsidRDefault="004033B5" w:rsidP="004033B5">
            <w:pPr>
              <w:ind w:right="-394"/>
              <w:jc w:val="center"/>
              <w:rPr>
                <w:bCs/>
                <w:snapToGrid w:val="0"/>
                <w:sz w:val="28"/>
                <w:szCs w:val="28"/>
              </w:rPr>
            </w:pPr>
            <w:r w:rsidRPr="004033B5">
              <w:rPr>
                <w:bCs/>
                <w:snapToGrid w:val="0"/>
                <w:sz w:val="28"/>
                <w:szCs w:val="28"/>
              </w:rPr>
              <w:lastRenderedPageBreak/>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2134A1F8" w14:textId="77777777" w:rsidR="004033B5" w:rsidRPr="004033B5" w:rsidRDefault="004033B5" w:rsidP="004033B5">
            <w:pPr>
              <w:jc w:val="center"/>
              <w:rPr>
                <w:snapToGrid w:val="0"/>
                <w:sz w:val="20"/>
                <w:szCs w:val="28"/>
              </w:rPr>
            </w:pPr>
          </w:p>
        </w:tc>
      </w:tr>
      <w:tr w:rsidR="004033B5" w:rsidRPr="004033B5" w14:paraId="160946E9" w14:textId="77777777" w:rsidTr="004033B5">
        <w:trPr>
          <w:trHeight w:val="300"/>
          <w:jc w:val="center"/>
        </w:trPr>
        <w:tc>
          <w:tcPr>
            <w:tcW w:w="710" w:type="dxa"/>
            <w:tcBorders>
              <w:top w:val="nil"/>
              <w:left w:val="nil"/>
              <w:bottom w:val="nil"/>
              <w:right w:val="nil"/>
            </w:tcBorders>
            <w:shd w:val="clear" w:color="auto" w:fill="auto"/>
            <w:vAlign w:val="center"/>
            <w:hideMark/>
          </w:tcPr>
          <w:p w14:paraId="6FCD1E3E" w14:textId="77777777" w:rsidR="004033B5" w:rsidRPr="004033B5" w:rsidRDefault="004033B5" w:rsidP="004033B5">
            <w:pPr>
              <w:rPr>
                <w:snapToGrid w:val="0"/>
                <w:sz w:val="20"/>
                <w:szCs w:val="28"/>
              </w:rPr>
            </w:pPr>
          </w:p>
        </w:tc>
        <w:tc>
          <w:tcPr>
            <w:tcW w:w="4536" w:type="dxa"/>
            <w:tcBorders>
              <w:top w:val="nil"/>
              <w:left w:val="nil"/>
              <w:bottom w:val="nil"/>
              <w:right w:val="nil"/>
            </w:tcBorders>
            <w:shd w:val="clear" w:color="auto" w:fill="auto"/>
            <w:vAlign w:val="center"/>
            <w:hideMark/>
          </w:tcPr>
          <w:p w14:paraId="2B0E220B" w14:textId="77777777" w:rsidR="004033B5" w:rsidRPr="004033B5" w:rsidRDefault="004033B5" w:rsidP="004033B5">
            <w:pPr>
              <w:rPr>
                <w:snapToGrid w:val="0"/>
                <w:sz w:val="20"/>
                <w:szCs w:val="28"/>
              </w:rPr>
            </w:pPr>
          </w:p>
        </w:tc>
        <w:tc>
          <w:tcPr>
            <w:tcW w:w="722" w:type="dxa"/>
            <w:tcBorders>
              <w:top w:val="nil"/>
              <w:left w:val="nil"/>
              <w:bottom w:val="nil"/>
              <w:right w:val="nil"/>
            </w:tcBorders>
            <w:shd w:val="clear" w:color="auto" w:fill="auto"/>
            <w:vAlign w:val="center"/>
            <w:hideMark/>
          </w:tcPr>
          <w:p w14:paraId="583CBAAA" w14:textId="77777777" w:rsidR="004033B5" w:rsidRPr="004033B5" w:rsidRDefault="004033B5" w:rsidP="004033B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2CD1EE37" w14:textId="77777777" w:rsidR="004033B5" w:rsidRPr="004033B5" w:rsidRDefault="004033B5" w:rsidP="004033B5">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0CAC8163" w14:textId="77777777" w:rsidR="004033B5" w:rsidRPr="004033B5" w:rsidRDefault="004033B5" w:rsidP="004033B5">
            <w:pPr>
              <w:jc w:val="right"/>
              <w:rPr>
                <w:snapToGrid w:val="0"/>
                <w:sz w:val="20"/>
                <w:szCs w:val="28"/>
              </w:rPr>
            </w:pPr>
            <w:r w:rsidRPr="004033B5">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50EC586E" w14:textId="77777777" w:rsidR="004033B5" w:rsidRPr="004033B5" w:rsidRDefault="004033B5" w:rsidP="004033B5">
            <w:pPr>
              <w:jc w:val="center"/>
              <w:rPr>
                <w:snapToGrid w:val="0"/>
                <w:sz w:val="20"/>
                <w:szCs w:val="28"/>
              </w:rPr>
            </w:pPr>
          </w:p>
        </w:tc>
      </w:tr>
      <w:tr w:rsidR="004033B5" w:rsidRPr="004033B5" w14:paraId="5380D4F1" w14:textId="77777777" w:rsidTr="004033B5">
        <w:trPr>
          <w:gridAfter w:val="1"/>
          <w:wAfter w:w="1573" w:type="dxa"/>
          <w:trHeight w:val="90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20F0A" w14:textId="77777777" w:rsidR="004033B5" w:rsidRPr="004033B5" w:rsidRDefault="004033B5" w:rsidP="004033B5">
            <w:pPr>
              <w:jc w:val="center"/>
              <w:rPr>
                <w:snapToGrid w:val="0"/>
                <w:sz w:val="20"/>
                <w:szCs w:val="28"/>
              </w:rPr>
            </w:pPr>
            <w:r w:rsidRPr="004033B5">
              <w:rPr>
                <w:snapToGrid w:val="0"/>
                <w:sz w:val="20"/>
                <w:szCs w:val="28"/>
              </w:rPr>
              <w:t>№ п/п</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6D37EDE3" w14:textId="77777777" w:rsidR="004033B5" w:rsidRPr="004033B5" w:rsidRDefault="004033B5" w:rsidP="004033B5">
            <w:pPr>
              <w:jc w:val="center"/>
              <w:rPr>
                <w:snapToGrid w:val="0"/>
                <w:sz w:val="20"/>
                <w:szCs w:val="28"/>
              </w:rPr>
            </w:pPr>
            <w:r w:rsidRPr="004033B5">
              <w:rPr>
                <w:snapToGrid w:val="0"/>
                <w:sz w:val="20"/>
                <w:szCs w:val="28"/>
              </w:rPr>
              <w:t>Наименование расхода</w:t>
            </w:r>
          </w:p>
        </w:tc>
        <w:tc>
          <w:tcPr>
            <w:tcW w:w="1701" w:type="dxa"/>
            <w:gridSpan w:val="2"/>
            <w:tcBorders>
              <w:top w:val="single" w:sz="4" w:space="0" w:color="auto"/>
              <w:left w:val="single" w:sz="4" w:space="0" w:color="auto"/>
              <w:bottom w:val="single" w:sz="4" w:space="0" w:color="auto"/>
              <w:right w:val="nil"/>
            </w:tcBorders>
            <w:shd w:val="clear" w:color="auto" w:fill="auto"/>
            <w:vAlign w:val="center"/>
            <w:hideMark/>
          </w:tcPr>
          <w:p w14:paraId="15AE1607" w14:textId="77777777" w:rsidR="004033B5" w:rsidRPr="004033B5" w:rsidRDefault="004033B5" w:rsidP="004033B5">
            <w:pPr>
              <w:jc w:val="center"/>
              <w:rPr>
                <w:snapToGrid w:val="0"/>
                <w:sz w:val="20"/>
                <w:szCs w:val="28"/>
              </w:rPr>
            </w:pPr>
            <w:r w:rsidRPr="004033B5">
              <w:rPr>
                <w:snapToGrid w:val="0"/>
                <w:sz w:val="20"/>
                <w:szCs w:val="28"/>
              </w:rPr>
              <w:t>Утверждено на 2024 год</w:t>
            </w:r>
          </w:p>
        </w:tc>
        <w:tc>
          <w:tcPr>
            <w:tcW w:w="1559" w:type="dxa"/>
            <w:gridSpan w:val="2"/>
            <w:tcBorders>
              <w:top w:val="single" w:sz="4" w:space="0" w:color="auto"/>
              <w:left w:val="single" w:sz="4" w:space="0" w:color="auto"/>
              <w:bottom w:val="single" w:sz="4" w:space="0" w:color="auto"/>
              <w:right w:val="nil"/>
            </w:tcBorders>
            <w:shd w:val="clear" w:color="auto" w:fill="auto"/>
            <w:vAlign w:val="center"/>
            <w:hideMark/>
          </w:tcPr>
          <w:p w14:paraId="528FC80F" w14:textId="77777777" w:rsidR="004033B5" w:rsidRPr="004033B5" w:rsidRDefault="004033B5" w:rsidP="004033B5">
            <w:pPr>
              <w:jc w:val="center"/>
              <w:rPr>
                <w:snapToGrid w:val="0"/>
                <w:sz w:val="20"/>
                <w:szCs w:val="28"/>
              </w:rPr>
            </w:pPr>
            <w:r w:rsidRPr="004033B5">
              <w:rPr>
                <w:snapToGrid w:val="0"/>
                <w:sz w:val="20"/>
                <w:szCs w:val="28"/>
              </w:rPr>
              <w:t xml:space="preserve">Предложение экспертов </w:t>
            </w:r>
          </w:p>
          <w:p w14:paraId="70FAC628" w14:textId="77777777" w:rsidR="004033B5" w:rsidRPr="004033B5" w:rsidRDefault="004033B5" w:rsidP="004033B5">
            <w:pPr>
              <w:jc w:val="center"/>
              <w:rPr>
                <w:snapToGrid w:val="0"/>
                <w:sz w:val="20"/>
                <w:szCs w:val="28"/>
              </w:rPr>
            </w:pPr>
            <w:r w:rsidRPr="004033B5">
              <w:rPr>
                <w:snapToGrid w:val="0"/>
                <w:sz w:val="20"/>
                <w:szCs w:val="28"/>
              </w:rPr>
              <w:t>на 2025 год</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90DD26" w14:textId="77777777" w:rsidR="004033B5" w:rsidRPr="004033B5" w:rsidRDefault="004033B5" w:rsidP="004033B5">
            <w:pPr>
              <w:jc w:val="center"/>
              <w:rPr>
                <w:snapToGrid w:val="0"/>
                <w:sz w:val="20"/>
                <w:szCs w:val="28"/>
              </w:rPr>
            </w:pPr>
            <w:r w:rsidRPr="004033B5">
              <w:rPr>
                <w:snapToGrid w:val="0"/>
                <w:sz w:val="20"/>
                <w:szCs w:val="28"/>
              </w:rPr>
              <w:t>Динамика расходов</w:t>
            </w:r>
          </w:p>
        </w:tc>
      </w:tr>
      <w:tr w:rsidR="004033B5" w:rsidRPr="004033B5" w14:paraId="6239DCFA" w14:textId="77777777" w:rsidTr="004033B5">
        <w:trPr>
          <w:gridAfter w:val="1"/>
          <w:wAfter w:w="1573" w:type="dxa"/>
          <w:trHeight w:val="30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60F19" w14:textId="77777777" w:rsidR="004033B5" w:rsidRPr="004033B5" w:rsidRDefault="004033B5" w:rsidP="004033B5">
            <w:pPr>
              <w:jc w:val="center"/>
              <w:rPr>
                <w:snapToGrid w:val="0"/>
                <w:sz w:val="20"/>
                <w:szCs w:val="28"/>
              </w:rPr>
            </w:pPr>
            <w:r w:rsidRPr="004033B5">
              <w:rPr>
                <w:snapToGrid w:val="0"/>
                <w:sz w:val="20"/>
                <w:szCs w:val="28"/>
              </w:rPr>
              <w:t>1</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1C2DFAFD" w14:textId="77777777" w:rsidR="004033B5" w:rsidRPr="004033B5" w:rsidRDefault="004033B5" w:rsidP="004033B5">
            <w:pPr>
              <w:rPr>
                <w:snapToGrid w:val="0"/>
                <w:sz w:val="20"/>
                <w:szCs w:val="28"/>
              </w:rPr>
            </w:pPr>
            <w:r w:rsidRPr="004033B5">
              <w:rPr>
                <w:snapToGrid w:val="0"/>
                <w:sz w:val="20"/>
                <w:szCs w:val="28"/>
              </w:rPr>
              <w:t>Операционные (подконтрольные) расходы</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B028BA3" w14:textId="77777777" w:rsidR="004033B5" w:rsidRPr="004033B5" w:rsidRDefault="004033B5" w:rsidP="004033B5">
            <w:pPr>
              <w:jc w:val="center"/>
              <w:rPr>
                <w:snapToGrid w:val="0"/>
              </w:rPr>
            </w:pPr>
            <w:r w:rsidRPr="004033B5">
              <w:rPr>
                <w:snapToGrid w:val="0"/>
              </w:rPr>
              <w:t>3 397</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1BB3A9E2" w14:textId="77777777" w:rsidR="004033B5" w:rsidRPr="004033B5" w:rsidRDefault="004033B5" w:rsidP="004033B5">
            <w:pPr>
              <w:jc w:val="center"/>
              <w:rPr>
                <w:snapToGrid w:val="0"/>
              </w:rPr>
            </w:pPr>
            <w:r w:rsidRPr="004033B5">
              <w:rPr>
                <w:snapToGrid w:val="0"/>
              </w:rPr>
              <w:t>3 670</w:t>
            </w:r>
          </w:p>
        </w:tc>
        <w:tc>
          <w:tcPr>
            <w:tcW w:w="1289" w:type="dxa"/>
            <w:gridSpan w:val="2"/>
            <w:tcBorders>
              <w:top w:val="single" w:sz="4" w:space="0" w:color="auto"/>
              <w:left w:val="nil"/>
              <w:bottom w:val="single" w:sz="4" w:space="0" w:color="auto"/>
              <w:right w:val="single" w:sz="4" w:space="0" w:color="auto"/>
            </w:tcBorders>
            <w:shd w:val="clear" w:color="000000" w:fill="FFFFFF"/>
            <w:vAlign w:val="center"/>
          </w:tcPr>
          <w:p w14:paraId="56890962" w14:textId="77777777" w:rsidR="004033B5" w:rsidRPr="004033B5" w:rsidRDefault="004033B5" w:rsidP="004033B5">
            <w:pPr>
              <w:jc w:val="center"/>
              <w:rPr>
                <w:snapToGrid w:val="0"/>
              </w:rPr>
            </w:pPr>
            <w:r w:rsidRPr="004033B5">
              <w:rPr>
                <w:snapToGrid w:val="0"/>
              </w:rPr>
              <w:t>273</w:t>
            </w:r>
          </w:p>
        </w:tc>
      </w:tr>
      <w:tr w:rsidR="004033B5" w:rsidRPr="004033B5" w14:paraId="2A2F7307" w14:textId="77777777" w:rsidTr="004033B5">
        <w:trPr>
          <w:gridAfter w:val="1"/>
          <w:wAfter w:w="1573" w:type="dxa"/>
          <w:trHeight w:val="30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F3DA2" w14:textId="77777777" w:rsidR="004033B5" w:rsidRPr="004033B5" w:rsidRDefault="004033B5" w:rsidP="004033B5">
            <w:pPr>
              <w:jc w:val="center"/>
              <w:rPr>
                <w:snapToGrid w:val="0"/>
                <w:sz w:val="20"/>
                <w:szCs w:val="28"/>
              </w:rPr>
            </w:pPr>
            <w:r w:rsidRPr="004033B5">
              <w:rPr>
                <w:snapToGrid w:val="0"/>
                <w:sz w:val="20"/>
                <w:szCs w:val="28"/>
              </w:rPr>
              <w:t>2</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6F4C4F62" w14:textId="77777777" w:rsidR="004033B5" w:rsidRPr="004033B5" w:rsidRDefault="004033B5" w:rsidP="004033B5">
            <w:pPr>
              <w:rPr>
                <w:snapToGrid w:val="0"/>
                <w:sz w:val="20"/>
                <w:szCs w:val="28"/>
              </w:rPr>
            </w:pPr>
            <w:r w:rsidRPr="004033B5">
              <w:rPr>
                <w:snapToGrid w:val="0"/>
                <w:sz w:val="20"/>
                <w:szCs w:val="28"/>
              </w:rPr>
              <w:t>Неподконтрольные расходы</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5D8E5324" w14:textId="77777777" w:rsidR="004033B5" w:rsidRPr="004033B5" w:rsidRDefault="004033B5" w:rsidP="004033B5">
            <w:pPr>
              <w:jc w:val="center"/>
              <w:rPr>
                <w:snapToGrid w:val="0"/>
              </w:rPr>
            </w:pPr>
            <w:r w:rsidRPr="004033B5">
              <w:rPr>
                <w:snapToGrid w:val="0"/>
              </w:rPr>
              <w:t>1 461</w:t>
            </w:r>
          </w:p>
        </w:tc>
        <w:tc>
          <w:tcPr>
            <w:tcW w:w="1559" w:type="dxa"/>
            <w:gridSpan w:val="2"/>
            <w:tcBorders>
              <w:top w:val="nil"/>
              <w:left w:val="nil"/>
              <w:bottom w:val="single" w:sz="4" w:space="0" w:color="auto"/>
              <w:right w:val="single" w:sz="4" w:space="0" w:color="auto"/>
            </w:tcBorders>
            <w:shd w:val="clear" w:color="000000" w:fill="FFFFFF"/>
            <w:vAlign w:val="center"/>
          </w:tcPr>
          <w:p w14:paraId="381885B0" w14:textId="77777777" w:rsidR="004033B5" w:rsidRPr="004033B5" w:rsidRDefault="004033B5" w:rsidP="004033B5">
            <w:pPr>
              <w:jc w:val="center"/>
              <w:rPr>
                <w:snapToGrid w:val="0"/>
              </w:rPr>
            </w:pPr>
            <w:r w:rsidRPr="004033B5">
              <w:rPr>
                <w:snapToGrid w:val="0"/>
              </w:rPr>
              <w:t>1 265</w:t>
            </w:r>
          </w:p>
        </w:tc>
        <w:tc>
          <w:tcPr>
            <w:tcW w:w="1289" w:type="dxa"/>
            <w:gridSpan w:val="2"/>
            <w:tcBorders>
              <w:top w:val="nil"/>
              <w:left w:val="nil"/>
              <w:bottom w:val="single" w:sz="4" w:space="0" w:color="auto"/>
              <w:right w:val="single" w:sz="4" w:space="0" w:color="auto"/>
            </w:tcBorders>
            <w:shd w:val="clear" w:color="000000" w:fill="FFFFFF"/>
            <w:vAlign w:val="center"/>
          </w:tcPr>
          <w:p w14:paraId="1FCD8336" w14:textId="77777777" w:rsidR="004033B5" w:rsidRPr="004033B5" w:rsidRDefault="004033B5" w:rsidP="004033B5">
            <w:pPr>
              <w:jc w:val="center"/>
              <w:rPr>
                <w:snapToGrid w:val="0"/>
              </w:rPr>
            </w:pPr>
            <w:r w:rsidRPr="004033B5">
              <w:rPr>
                <w:snapToGrid w:val="0"/>
              </w:rPr>
              <w:t>-196</w:t>
            </w:r>
          </w:p>
        </w:tc>
      </w:tr>
      <w:tr w:rsidR="004033B5" w:rsidRPr="004033B5" w14:paraId="7A837996" w14:textId="77777777" w:rsidTr="004033B5">
        <w:trPr>
          <w:gridAfter w:val="1"/>
          <w:wAfter w:w="1573" w:type="dxa"/>
          <w:trHeight w:val="60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CA729" w14:textId="77777777" w:rsidR="004033B5" w:rsidRPr="004033B5" w:rsidRDefault="004033B5" w:rsidP="004033B5">
            <w:pPr>
              <w:jc w:val="center"/>
              <w:rPr>
                <w:snapToGrid w:val="0"/>
                <w:sz w:val="20"/>
                <w:szCs w:val="28"/>
              </w:rPr>
            </w:pPr>
            <w:r w:rsidRPr="004033B5">
              <w:rPr>
                <w:snapToGrid w:val="0"/>
                <w:sz w:val="20"/>
                <w:szCs w:val="28"/>
              </w:rPr>
              <w:t>3</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7285C501" w14:textId="77777777" w:rsidR="004033B5" w:rsidRPr="004033B5" w:rsidRDefault="004033B5" w:rsidP="004033B5">
            <w:pPr>
              <w:rPr>
                <w:snapToGrid w:val="0"/>
                <w:sz w:val="20"/>
                <w:szCs w:val="28"/>
              </w:rPr>
            </w:pPr>
            <w:r w:rsidRPr="004033B5">
              <w:rPr>
                <w:snapToGrid w:val="0"/>
                <w:sz w:val="20"/>
                <w:szCs w:val="28"/>
              </w:rPr>
              <w:t>Расходы на приобретение (производство) энергетических ресурсов, холодной воды и теплоносителя</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10E3B3F9" w14:textId="77777777" w:rsidR="004033B5" w:rsidRPr="004033B5" w:rsidRDefault="004033B5" w:rsidP="004033B5">
            <w:pPr>
              <w:jc w:val="center"/>
              <w:rPr>
                <w:snapToGrid w:val="0"/>
              </w:rPr>
            </w:pPr>
            <w:r w:rsidRPr="004033B5">
              <w:rPr>
                <w:snapToGrid w:val="0"/>
              </w:rPr>
              <w:t>3 864</w:t>
            </w:r>
          </w:p>
        </w:tc>
        <w:tc>
          <w:tcPr>
            <w:tcW w:w="1559" w:type="dxa"/>
            <w:gridSpan w:val="2"/>
            <w:tcBorders>
              <w:top w:val="nil"/>
              <w:left w:val="nil"/>
              <w:bottom w:val="single" w:sz="4" w:space="0" w:color="auto"/>
              <w:right w:val="single" w:sz="4" w:space="0" w:color="auto"/>
            </w:tcBorders>
            <w:shd w:val="clear" w:color="000000" w:fill="FFFFFF"/>
            <w:vAlign w:val="center"/>
          </w:tcPr>
          <w:p w14:paraId="0A7C0DA2" w14:textId="77777777" w:rsidR="004033B5" w:rsidRPr="004033B5" w:rsidRDefault="004033B5" w:rsidP="004033B5">
            <w:pPr>
              <w:jc w:val="center"/>
              <w:rPr>
                <w:snapToGrid w:val="0"/>
              </w:rPr>
            </w:pPr>
            <w:r w:rsidRPr="004033B5">
              <w:rPr>
                <w:snapToGrid w:val="0"/>
              </w:rPr>
              <w:t>3 700</w:t>
            </w:r>
          </w:p>
        </w:tc>
        <w:tc>
          <w:tcPr>
            <w:tcW w:w="1289" w:type="dxa"/>
            <w:gridSpan w:val="2"/>
            <w:tcBorders>
              <w:top w:val="nil"/>
              <w:left w:val="nil"/>
              <w:bottom w:val="single" w:sz="4" w:space="0" w:color="auto"/>
              <w:right w:val="single" w:sz="4" w:space="0" w:color="auto"/>
            </w:tcBorders>
            <w:shd w:val="clear" w:color="000000" w:fill="FFFFFF"/>
            <w:vAlign w:val="center"/>
          </w:tcPr>
          <w:p w14:paraId="5423BFD7" w14:textId="77777777" w:rsidR="004033B5" w:rsidRPr="004033B5" w:rsidRDefault="004033B5" w:rsidP="004033B5">
            <w:pPr>
              <w:jc w:val="center"/>
              <w:rPr>
                <w:snapToGrid w:val="0"/>
              </w:rPr>
            </w:pPr>
            <w:r w:rsidRPr="004033B5">
              <w:rPr>
                <w:snapToGrid w:val="0"/>
              </w:rPr>
              <w:t>-164</w:t>
            </w:r>
          </w:p>
        </w:tc>
      </w:tr>
      <w:tr w:rsidR="004033B5" w:rsidRPr="004033B5" w14:paraId="5A717D66" w14:textId="77777777" w:rsidTr="004033B5">
        <w:trPr>
          <w:gridAfter w:val="1"/>
          <w:wAfter w:w="1573" w:type="dxa"/>
          <w:trHeight w:val="30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C7192" w14:textId="77777777" w:rsidR="004033B5" w:rsidRPr="004033B5" w:rsidRDefault="004033B5" w:rsidP="004033B5">
            <w:pPr>
              <w:jc w:val="center"/>
              <w:rPr>
                <w:snapToGrid w:val="0"/>
                <w:sz w:val="20"/>
                <w:szCs w:val="28"/>
              </w:rPr>
            </w:pPr>
            <w:r w:rsidRPr="004033B5">
              <w:rPr>
                <w:snapToGrid w:val="0"/>
                <w:sz w:val="20"/>
                <w:szCs w:val="28"/>
              </w:rPr>
              <w:t>4</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43FDAE1A" w14:textId="77777777" w:rsidR="004033B5" w:rsidRPr="004033B5" w:rsidRDefault="004033B5" w:rsidP="004033B5">
            <w:pPr>
              <w:rPr>
                <w:snapToGrid w:val="0"/>
                <w:sz w:val="20"/>
                <w:szCs w:val="28"/>
              </w:rPr>
            </w:pPr>
            <w:r w:rsidRPr="004033B5">
              <w:rPr>
                <w:snapToGrid w:val="0"/>
                <w:sz w:val="20"/>
                <w:szCs w:val="28"/>
              </w:rPr>
              <w:t>Прибыль</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760D00E5" w14:textId="77777777" w:rsidR="004033B5" w:rsidRPr="004033B5" w:rsidRDefault="004033B5" w:rsidP="004033B5">
            <w:pPr>
              <w:jc w:val="center"/>
              <w:rPr>
                <w:snapToGrid w:val="0"/>
              </w:rPr>
            </w:pPr>
            <w:r w:rsidRPr="004033B5">
              <w:rPr>
                <w:snapToGrid w:val="0"/>
              </w:rPr>
              <w:t>3 397</w:t>
            </w:r>
          </w:p>
        </w:tc>
        <w:tc>
          <w:tcPr>
            <w:tcW w:w="1559" w:type="dxa"/>
            <w:gridSpan w:val="2"/>
            <w:tcBorders>
              <w:top w:val="nil"/>
              <w:left w:val="nil"/>
              <w:bottom w:val="single" w:sz="4" w:space="0" w:color="auto"/>
              <w:right w:val="single" w:sz="4" w:space="0" w:color="auto"/>
            </w:tcBorders>
            <w:shd w:val="clear" w:color="000000" w:fill="FFFFFF"/>
            <w:vAlign w:val="center"/>
          </w:tcPr>
          <w:p w14:paraId="6BE84F25" w14:textId="77777777" w:rsidR="004033B5" w:rsidRPr="004033B5" w:rsidRDefault="004033B5" w:rsidP="004033B5">
            <w:pPr>
              <w:jc w:val="center"/>
              <w:rPr>
                <w:snapToGrid w:val="0"/>
              </w:rPr>
            </w:pPr>
            <w:r w:rsidRPr="004033B5">
              <w:rPr>
                <w:snapToGrid w:val="0"/>
              </w:rPr>
              <w:t>3 670</w:t>
            </w:r>
          </w:p>
        </w:tc>
        <w:tc>
          <w:tcPr>
            <w:tcW w:w="1289" w:type="dxa"/>
            <w:gridSpan w:val="2"/>
            <w:tcBorders>
              <w:top w:val="nil"/>
              <w:left w:val="nil"/>
              <w:bottom w:val="single" w:sz="4" w:space="0" w:color="auto"/>
              <w:right w:val="single" w:sz="4" w:space="0" w:color="auto"/>
            </w:tcBorders>
            <w:shd w:val="clear" w:color="000000" w:fill="FFFFFF"/>
            <w:vAlign w:val="center"/>
          </w:tcPr>
          <w:p w14:paraId="4A312551" w14:textId="77777777" w:rsidR="004033B5" w:rsidRPr="004033B5" w:rsidRDefault="004033B5" w:rsidP="004033B5">
            <w:pPr>
              <w:jc w:val="center"/>
              <w:rPr>
                <w:snapToGrid w:val="0"/>
              </w:rPr>
            </w:pPr>
            <w:r w:rsidRPr="004033B5">
              <w:rPr>
                <w:snapToGrid w:val="0"/>
              </w:rPr>
              <w:t>273</w:t>
            </w:r>
          </w:p>
        </w:tc>
      </w:tr>
      <w:tr w:rsidR="004033B5" w:rsidRPr="004033B5" w14:paraId="4231AC16" w14:textId="77777777" w:rsidTr="004033B5">
        <w:trPr>
          <w:gridAfter w:val="1"/>
          <w:wAfter w:w="1573" w:type="dxa"/>
          <w:trHeight w:val="30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49E40" w14:textId="77777777" w:rsidR="004033B5" w:rsidRPr="004033B5" w:rsidRDefault="004033B5" w:rsidP="004033B5">
            <w:pPr>
              <w:jc w:val="center"/>
              <w:rPr>
                <w:snapToGrid w:val="0"/>
                <w:sz w:val="20"/>
                <w:szCs w:val="28"/>
              </w:rPr>
            </w:pPr>
            <w:r w:rsidRPr="004033B5">
              <w:rPr>
                <w:snapToGrid w:val="0"/>
                <w:sz w:val="20"/>
                <w:szCs w:val="28"/>
              </w:rPr>
              <w:t>5</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3397E22E" w14:textId="77777777" w:rsidR="004033B5" w:rsidRPr="004033B5" w:rsidRDefault="004033B5" w:rsidP="004033B5">
            <w:pPr>
              <w:rPr>
                <w:snapToGrid w:val="0"/>
                <w:sz w:val="20"/>
                <w:szCs w:val="28"/>
              </w:rPr>
            </w:pPr>
            <w:r w:rsidRPr="004033B5">
              <w:rPr>
                <w:snapToGrid w:val="0"/>
                <w:sz w:val="20"/>
                <w:szCs w:val="28"/>
              </w:rPr>
              <w:t>Расчетная предпринимательская прибыль</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64CCCBE3" w14:textId="77777777" w:rsidR="004033B5" w:rsidRPr="004033B5" w:rsidRDefault="004033B5" w:rsidP="004033B5">
            <w:pPr>
              <w:jc w:val="center"/>
              <w:rPr>
                <w:snapToGrid w:val="0"/>
              </w:rPr>
            </w:pPr>
            <w:r w:rsidRPr="004033B5">
              <w:rPr>
                <w:snapToGrid w:val="0"/>
              </w:rPr>
              <w:t>0</w:t>
            </w:r>
          </w:p>
        </w:tc>
        <w:tc>
          <w:tcPr>
            <w:tcW w:w="1559" w:type="dxa"/>
            <w:gridSpan w:val="2"/>
            <w:tcBorders>
              <w:top w:val="nil"/>
              <w:left w:val="nil"/>
              <w:bottom w:val="single" w:sz="4" w:space="0" w:color="auto"/>
              <w:right w:val="single" w:sz="4" w:space="0" w:color="auto"/>
            </w:tcBorders>
            <w:shd w:val="clear" w:color="000000" w:fill="FFFFFF"/>
            <w:vAlign w:val="center"/>
          </w:tcPr>
          <w:p w14:paraId="1FB6A0C1" w14:textId="77777777" w:rsidR="004033B5" w:rsidRPr="004033B5" w:rsidRDefault="004033B5" w:rsidP="004033B5">
            <w:pPr>
              <w:jc w:val="center"/>
              <w:rPr>
                <w:snapToGrid w:val="0"/>
              </w:rPr>
            </w:pPr>
            <w:r w:rsidRPr="004033B5">
              <w:rPr>
                <w:snapToGrid w:val="0"/>
              </w:rPr>
              <w:t>0</w:t>
            </w:r>
          </w:p>
        </w:tc>
        <w:tc>
          <w:tcPr>
            <w:tcW w:w="1289" w:type="dxa"/>
            <w:gridSpan w:val="2"/>
            <w:tcBorders>
              <w:top w:val="nil"/>
              <w:left w:val="nil"/>
              <w:bottom w:val="single" w:sz="4" w:space="0" w:color="auto"/>
              <w:right w:val="single" w:sz="4" w:space="0" w:color="auto"/>
            </w:tcBorders>
            <w:shd w:val="clear" w:color="000000" w:fill="FFFFFF"/>
            <w:vAlign w:val="center"/>
          </w:tcPr>
          <w:p w14:paraId="3C41C50F" w14:textId="77777777" w:rsidR="004033B5" w:rsidRPr="004033B5" w:rsidRDefault="004033B5" w:rsidP="004033B5">
            <w:pPr>
              <w:jc w:val="center"/>
              <w:rPr>
                <w:snapToGrid w:val="0"/>
              </w:rPr>
            </w:pPr>
            <w:r w:rsidRPr="004033B5">
              <w:rPr>
                <w:snapToGrid w:val="0"/>
              </w:rPr>
              <w:t>0</w:t>
            </w:r>
          </w:p>
        </w:tc>
      </w:tr>
      <w:tr w:rsidR="004033B5" w:rsidRPr="004033B5" w14:paraId="776CCD2D" w14:textId="77777777" w:rsidTr="004033B5">
        <w:trPr>
          <w:gridAfter w:val="1"/>
          <w:wAfter w:w="1573" w:type="dxa"/>
          <w:trHeight w:val="90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3A774" w14:textId="77777777" w:rsidR="004033B5" w:rsidRPr="004033B5" w:rsidRDefault="004033B5" w:rsidP="004033B5">
            <w:pPr>
              <w:jc w:val="center"/>
              <w:rPr>
                <w:snapToGrid w:val="0"/>
                <w:sz w:val="20"/>
                <w:szCs w:val="28"/>
              </w:rPr>
            </w:pPr>
            <w:r w:rsidRPr="004033B5">
              <w:rPr>
                <w:snapToGrid w:val="0"/>
                <w:sz w:val="20"/>
                <w:szCs w:val="28"/>
              </w:rPr>
              <w:t>6</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4F5BD05A" w14:textId="77777777" w:rsidR="004033B5" w:rsidRPr="004033B5" w:rsidRDefault="004033B5" w:rsidP="004033B5">
            <w:pPr>
              <w:rPr>
                <w:snapToGrid w:val="0"/>
                <w:sz w:val="20"/>
                <w:szCs w:val="28"/>
              </w:rPr>
            </w:pPr>
            <w:r w:rsidRPr="004033B5">
              <w:rPr>
                <w:snapToGrid w:val="0"/>
                <w:sz w:val="20"/>
                <w:szCs w:val="28"/>
              </w:rPr>
              <w:t>Результаты деятельности до перехода к регулированию цен (тарифов) на основе долгосрочных параметров регулирования</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1054E3EA" w14:textId="77777777" w:rsidR="004033B5" w:rsidRPr="004033B5" w:rsidRDefault="004033B5" w:rsidP="004033B5">
            <w:pPr>
              <w:jc w:val="center"/>
              <w:rPr>
                <w:snapToGrid w:val="0"/>
              </w:rPr>
            </w:pPr>
            <w:r w:rsidRPr="004033B5">
              <w:rPr>
                <w:snapToGrid w:val="0"/>
              </w:rPr>
              <w:t>0</w:t>
            </w:r>
          </w:p>
        </w:tc>
        <w:tc>
          <w:tcPr>
            <w:tcW w:w="1559" w:type="dxa"/>
            <w:gridSpan w:val="2"/>
            <w:tcBorders>
              <w:top w:val="nil"/>
              <w:left w:val="nil"/>
              <w:bottom w:val="single" w:sz="4" w:space="0" w:color="auto"/>
              <w:right w:val="single" w:sz="4" w:space="0" w:color="auto"/>
            </w:tcBorders>
            <w:shd w:val="clear" w:color="000000" w:fill="FFFFFF"/>
            <w:vAlign w:val="center"/>
          </w:tcPr>
          <w:p w14:paraId="23B84BF8" w14:textId="77777777" w:rsidR="004033B5" w:rsidRPr="004033B5" w:rsidRDefault="004033B5" w:rsidP="004033B5">
            <w:pPr>
              <w:jc w:val="center"/>
              <w:rPr>
                <w:snapToGrid w:val="0"/>
              </w:rPr>
            </w:pPr>
            <w:r w:rsidRPr="004033B5">
              <w:rPr>
                <w:snapToGrid w:val="0"/>
              </w:rPr>
              <w:t>0</w:t>
            </w:r>
          </w:p>
        </w:tc>
        <w:tc>
          <w:tcPr>
            <w:tcW w:w="1289" w:type="dxa"/>
            <w:gridSpan w:val="2"/>
            <w:tcBorders>
              <w:top w:val="nil"/>
              <w:left w:val="nil"/>
              <w:bottom w:val="single" w:sz="4" w:space="0" w:color="auto"/>
              <w:right w:val="single" w:sz="4" w:space="0" w:color="auto"/>
            </w:tcBorders>
            <w:shd w:val="clear" w:color="000000" w:fill="FFFFFF"/>
            <w:vAlign w:val="center"/>
          </w:tcPr>
          <w:p w14:paraId="70473944" w14:textId="77777777" w:rsidR="004033B5" w:rsidRPr="004033B5" w:rsidRDefault="004033B5" w:rsidP="004033B5">
            <w:pPr>
              <w:jc w:val="center"/>
              <w:rPr>
                <w:snapToGrid w:val="0"/>
              </w:rPr>
            </w:pPr>
            <w:r w:rsidRPr="004033B5">
              <w:rPr>
                <w:snapToGrid w:val="0"/>
              </w:rPr>
              <w:t>0</w:t>
            </w:r>
          </w:p>
        </w:tc>
      </w:tr>
      <w:tr w:rsidR="004033B5" w:rsidRPr="004033B5" w14:paraId="48116335" w14:textId="77777777" w:rsidTr="004033B5">
        <w:trPr>
          <w:gridAfter w:val="1"/>
          <w:wAfter w:w="1573" w:type="dxa"/>
          <w:trHeight w:val="90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831B5" w14:textId="77777777" w:rsidR="004033B5" w:rsidRPr="004033B5" w:rsidRDefault="004033B5" w:rsidP="004033B5">
            <w:pPr>
              <w:jc w:val="center"/>
              <w:rPr>
                <w:snapToGrid w:val="0"/>
                <w:sz w:val="20"/>
                <w:szCs w:val="28"/>
              </w:rPr>
            </w:pPr>
            <w:r w:rsidRPr="004033B5">
              <w:rPr>
                <w:snapToGrid w:val="0"/>
                <w:sz w:val="20"/>
                <w:szCs w:val="28"/>
              </w:rPr>
              <w:t>7</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6967B80E" w14:textId="77777777" w:rsidR="004033B5" w:rsidRPr="004033B5" w:rsidRDefault="004033B5" w:rsidP="004033B5">
            <w:pPr>
              <w:rPr>
                <w:snapToGrid w:val="0"/>
                <w:sz w:val="20"/>
                <w:szCs w:val="28"/>
              </w:rPr>
            </w:pPr>
            <w:r w:rsidRPr="004033B5">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4B0CDFFB" w14:textId="77777777" w:rsidR="004033B5" w:rsidRPr="004033B5" w:rsidRDefault="004033B5" w:rsidP="004033B5">
            <w:pPr>
              <w:jc w:val="center"/>
              <w:rPr>
                <w:snapToGrid w:val="0"/>
              </w:rPr>
            </w:pPr>
            <w:r w:rsidRPr="004033B5">
              <w:rPr>
                <w:snapToGrid w:val="0"/>
              </w:rPr>
              <w:t>0</w:t>
            </w:r>
          </w:p>
        </w:tc>
        <w:tc>
          <w:tcPr>
            <w:tcW w:w="1559" w:type="dxa"/>
            <w:gridSpan w:val="2"/>
            <w:tcBorders>
              <w:top w:val="nil"/>
              <w:left w:val="nil"/>
              <w:bottom w:val="single" w:sz="4" w:space="0" w:color="auto"/>
              <w:right w:val="single" w:sz="4" w:space="0" w:color="auto"/>
            </w:tcBorders>
            <w:shd w:val="clear" w:color="000000" w:fill="FFFFFF"/>
            <w:vAlign w:val="center"/>
          </w:tcPr>
          <w:p w14:paraId="47F9736E" w14:textId="77777777" w:rsidR="004033B5" w:rsidRPr="004033B5" w:rsidRDefault="004033B5" w:rsidP="004033B5">
            <w:pPr>
              <w:jc w:val="center"/>
              <w:rPr>
                <w:snapToGrid w:val="0"/>
              </w:rPr>
            </w:pPr>
            <w:r w:rsidRPr="004033B5">
              <w:rPr>
                <w:snapToGrid w:val="0"/>
              </w:rPr>
              <w:t>0</w:t>
            </w:r>
          </w:p>
        </w:tc>
        <w:tc>
          <w:tcPr>
            <w:tcW w:w="1289" w:type="dxa"/>
            <w:gridSpan w:val="2"/>
            <w:tcBorders>
              <w:top w:val="nil"/>
              <w:left w:val="nil"/>
              <w:bottom w:val="single" w:sz="4" w:space="0" w:color="auto"/>
              <w:right w:val="single" w:sz="4" w:space="0" w:color="auto"/>
            </w:tcBorders>
            <w:shd w:val="clear" w:color="000000" w:fill="FFFFFF"/>
            <w:vAlign w:val="center"/>
          </w:tcPr>
          <w:p w14:paraId="47CE153B" w14:textId="77777777" w:rsidR="004033B5" w:rsidRPr="004033B5" w:rsidRDefault="004033B5" w:rsidP="004033B5">
            <w:pPr>
              <w:jc w:val="center"/>
              <w:rPr>
                <w:snapToGrid w:val="0"/>
              </w:rPr>
            </w:pPr>
            <w:r w:rsidRPr="004033B5">
              <w:rPr>
                <w:snapToGrid w:val="0"/>
              </w:rPr>
              <w:t>0</w:t>
            </w:r>
          </w:p>
        </w:tc>
      </w:tr>
      <w:tr w:rsidR="004033B5" w:rsidRPr="004033B5" w14:paraId="770C93FC" w14:textId="77777777" w:rsidTr="004033B5">
        <w:trPr>
          <w:gridAfter w:val="1"/>
          <w:wAfter w:w="1573" w:type="dxa"/>
          <w:trHeight w:val="90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7BBDF" w14:textId="77777777" w:rsidR="004033B5" w:rsidRPr="004033B5" w:rsidRDefault="004033B5" w:rsidP="004033B5">
            <w:pPr>
              <w:jc w:val="center"/>
              <w:rPr>
                <w:snapToGrid w:val="0"/>
                <w:sz w:val="20"/>
                <w:szCs w:val="28"/>
              </w:rPr>
            </w:pPr>
            <w:r w:rsidRPr="004033B5">
              <w:rPr>
                <w:snapToGrid w:val="0"/>
                <w:sz w:val="20"/>
                <w:szCs w:val="28"/>
              </w:rPr>
              <w:t>8</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4F8F4F20" w14:textId="77777777" w:rsidR="004033B5" w:rsidRPr="004033B5" w:rsidRDefault="004033B5" w:rsidP="004033B5">
            <w:pPr>
              <w:rPr>
                <w:snapToGrid w:val="0"/>
                <w:sz w:val="20"/>
                <w:szCs w:val="28"/>
              </w:rPr>
            </w:pPr>
            <w:r w:rsidRPr="004033B5">
              <w:rPr>
                <w:snapToGrid w:val="0"/>
                <w:sz w:val="20"/>
                <w:szCs w:val="28"/>
              </w:rPr>
              <w:t>Корректировка с учетом надежности и качества реализуемых товаров (оказываемых услуг), подлежащая учету в НВВ</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47DB54CB" w14:textId="77777777" w:rsidR="004033B5" w:rsidRPr="004033B5" w:rsidRDefault="004033B5" w:rsidP="004033B5">
            <w:pPr>
              <w:jc w:val="center"/>
              <w:rPr>
                <w:snapToGrid w:val="0"/>
              </w:rPr>
            </w:pPr>
            <w:r w:rsidRPr="004033B5">
              <w:rPr>
                <w:snapToGrid w:val="0"/>
              </w:rPr>
              <w:t>0</w:t>
            </w:r>
          </w:p>
        </w:tc>
        <w:tc>
          <w:tcPr>
            <w:tcW w:w="1559" w:type="dxa"/>
            <w:gridSpan w:val="2"/>
            <w:tcBorders>
              <w:top w:val="nil"/>
              <w:left w:val="nil"/>
              <w:bottom w:val="single" w:sz="4" w:space="0" w:color="auto"/>
              <w:right w:val="single" w:sz="4" w:space="0" w:color="auto"/>
            </w:tcBorders>
            <w:shd w:val="clear" w:color="000000" w:fill="FFFFFF"/>
            <w:vAlign w:val="center"/>
          </w:tcPr>
          <w:p w14:paraId="4450C53D" w14:textId="77777777" w:rsidR="004033B5" w:rsidRPr="004033B5" w:rsidRDefault="004033B5" w:rsidP="004033B5">
            <w:pPr>
              <w:jc w:val="center"/>
              <w:rPr>
                <w:snapToGrid w:val="0"/>
              </w:rPr>
            </w:pPr>
            <w:r w:rsidRPr="004033B5">
              <w:rPr>
                <w:snapToGrid w:val="0"/>
              </w:rPr>
              <w:t>0</w:t>
            </w:r>
          </w:p>
        </w:tc>
        <w:tc>
          <w:tcPr>
            <w:tcW w:w="1289" w:type="dxa"/>
            <w:gridSpan w:val="2"/>
            <w:tcBorders>
              <w:top w:val="nil"/>
              <w:left w:val="nil"/>
              <w:bottom w:val="single" w:sz="4" w:space="0" w:color="auto"/>
              <w:right w:val="single" w:sz="4" w:space="0" w:color="auto"/>
            </w:tcBorders>
            <w:shd w:val="clear" w:color="000000" w:fill="FFFFFF"/>
            <w:vAlign w:val="center"/>
          </w:tcPr>
          <w:p w14:paraId="69AB98AA" w14:textId="77777777" w:rsidR="004033B5" w:rsidRPr="004033B5" w:rsidRDefault="004033B5" w:rsidP="004033B5">
            <w:pPr>
              <w:jc w:val="center"/>
              <w:rPr>
                <w:snapToGrid w:val="0"/>
              </w:rPr>
            </w:pPr>
            <w:r w:rsidRPr="004033B5">
              <w:rPr>
                <w:snapToGrid w:val="0"/>
              </w:rPr>
              <w:t>0</w:t>
            </w:r>
          </w:p>
        </w:tc>
      </w:tr>
      <w:tr w:rsidR="004033B5" w:rsidRPr="004033B5" w14:paraId="32D88E02" w14:textId="77777777" w:rsidTr="004033B5">
        <w:trPr>
          <w:gridAfter w:val="1"/>
          <w:wAfter w:w="1573" w:type="dxa"/>
          <w:trHeight w:val="60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62FC5" w14:textId="77777777" w:rsidR="004033B5" w:rsidRPr="004033B5" w:rsidRDefault="004033B5" w:rsidP="004033B5">
            <w:pPr>
              <w:jc w:val="center"/>
              <w:rPr>
                <w:snapToGrid w:val="0"/>
                <w:sz w:val="20"/>
                <w:szCs w:val="28"/>
              </w:rPr>
            </w:pPr>
            <w:r w:rsidRPr="004033B5">
              <w:rPr>
                <w:snapToGrid w:val="0"/>
                <w:sz w:val="20"/>
                <w:szCs w:val="28"/>
              </w:rPr>
              <w:t>9</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74B370E7" w14:textId="77777777" w:rsidR="004033B5" w:rsidRPr="004033B5" w:rsidRDefault="004033B5" w:rsidP="004033B5">
            <w:pPr>
              <w:rPr>
                <w:snapToGrid w:val="0"/>
                <w:sz w:val="20"/>
                <w:szCs w:val="28"/>
              </w:rPr>
            </w:pPr>
            <w:r w:rsidRPr="004033B5">
              <w:rPr>
                <w:snapToGrid w:val="0"/>
                <w:sz w:val="20"/>
                <w:szCs w:val="28"/>
              </w:rPr>
              <w:t>Корректировка НВВ в связи с изменением (неисполнением) инвестиционной программы</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22FF540B" w14:textId="77777777" w:rsidR="004033B5" w:rsidRPr="004033B5" w:rsidRDefault="004033B5" w:rsidP="004033B5">
            <w:pPr>
              <w:jc w:val="center"/>
              <w:rPr>
                <w:snapToGrid w:val="0"/>
              </w:rPr>
            </w:pPr>
            <w:r w:rsidRPr="004033B5">
              <w:rPr>
                <w:snapToGrid w:val="0"/>
              </w:rPr>
              <w:t>0</w:t>
            </w:r>
          </w:p>
        </w:tc>
        <w:tc>
          <w:tcPr>
            <w:tcW w:w="1559" w:type="dxa"/>
            <w:gridSpan w:val="2"/>
            <w:tcBorders>
              <w:top w:val="nil"/>
              <w:left w:val="nil"/>
              <w:bottom w:val="single" w:sz="4" w:space="0" w:color="auto"/>
              <w:right w:val="single" w:sz="4" w:space="0" w:color="auto"/>
            </w:tcBorders>
            <w:shd w:val="clear" w:color="000000" w:fill="FFFFFF"/>
            <w:vAlign w:val="center"/>
          </w:tcPr>
          <w:p w14:paraId="3847E2DE" w14:textId="77777777" w:rsidR="004033B5" w:rsidRPr="004033B5" w:rsidRDefault="004033B5" w:rsidP="004033B5">
            <w:pPr>
              <w:jc w:val="center"/>
              <w:rPr>
                <w:snapToGrid w:val="0"/>
              </w:rPr>
            </w:pPr>
            <w:r w:rsidRPr="004033B5">
              <w:rPr>
                <w:snapToGrid w:val="0"/>
              </w:rPr>
              <w:t>0</w:t>
            </w:r>
          </w:p>
        </w:tc>
        <w:tc>
          <w:tcPr>
            <w:tcW w:w="1289" w:type="dxa"/>
            <w:gridSpan w:val="2"/>
            <w:tcBorders>
              <w:top w:val="nil"/>
              <w:left w:val="nil"/>
              <w:bottom w:val="single" w:sz="4" w:space="0" w:color="auto"/>
              <w:right w:val="single" w:sz="4" w:space="0" w:color="auto"/>
            </w:tcBorders>
            <w:shd w:val="clear" w:color="000000" w:fill="FFFFFF"/>
            <w:vAlign w:val="center"/>
          </w:tcPr>
          <w:p w14:paraId="38D73351" w14:textId="77777777" w:rsidR="004033B5" w:rsidRPr="004033B5" w:rsidRDefault="004033B5" w:rsidP="004033B5">
            <w:pPr>
              <w:jc w:val="center"/>
              <w:rPr>
                <w:snapToGrid w:val="0"/>
              </w:rPr>
            </w:pPr>
            <w:r w:rsidRPr="004033B5">
              <w:rPr>
                <w:snapToGrid w:val="0"/>
              </w:rPr>
              <w:t>0</w:t>
            </w:r>
          </w:p>
        </w:tc>
      </w:tr>
      <w:tr w:rsidR="004033B5" w:rsidRPr="004033B5" w14:paraId="764CC6F6" w14:textId="77777777" w:rsidTr="004033B5">
        <w:trPr>
          <w:gridAfter w:val="1"/>
          <w:wAfter w:w="1573" w:type="dxa"/>
          <w:trHeight w:val="240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CA590" w14:textId="77777777" w:rsidR="004033B5" w:rsidRPr="004033B5" w:rsidRDefault="004033B5" w:rsidP="004033B5">
            <w:pPr>
              <w:jc w:val="center"/>
              <w:rPr>
                <w:snapToGrid w:val="0"/>
                <w:sz w:val="20"/>
                <w:szCs w:val="28"/>
              </w:rPr>
            </w:pPr>
            <w:r w:rsidRPr="004033B5">
              <w:rPr>
                <w:snapToGrid w:val="0"/>
                <w:sz w:val="20"/>
                <w:szCs w:val="28"/>
              </w:rPr>
              <w:t>10</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1DF8600E" w14:textId="77777777" w:rsidR="004033B5" w:rsidRPr="004033B5" w:rsidRDefault="004033B5" w:rsidP="004033B5">
            <w:pPr>
              <w:rPr>
                <w:snapToGrid w:val="0"/>
                <w:sz w:val="20"/>
                <w:szCs w:val="28"/>
              </w:rPr>
            </w:pPr>
            <w:r w:rsidRPr="004033B5">
              <w:rPr>
                <w:snapToGrid w:val="0"/>
                <w:sz w:val="2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5C89AB49" w14:textId="77777777" w:rsidR="004033B5" w:rsidRPr="004033B5" w:rsidRDefault="004033B5" w:rsidP="004033B5">
            <w:pPr>
              <w:jc w:val="center"/>
              <w:rPr>
                <w:snapToGrid w:val="0"/>
              </w:rPr>
            </w:pPr>
            <w:r w:rsidRPr="004033B5">
              <w:rPr>
                <w:snapToGrid w:val="0"/>
              </w:rPr>
              <w:t>0</w:t>
            </w:r>
          </w:p>
        </w:tc>
        <w:tc>
          <w:tcPr>
            <w:tcW w:w="1559" w:type="dxa"/>
            <w:gridSpan w:val="2"/>
            <w:tcBorders>
              <w:top w:val="nil"/>
              <w:left w:val="nil"/>
              <w:bottom w:val="single" w:sz="4" w:space="0" w:color="auto"/>
              <w:right w:val="single" w:sz="4" w:space="0" w:color="auto"/>
            </w:tcBorders>
            <w:shd w:val="clear" w:color="000000" w:fill="FFFFFF"/>
            <w:vAlign w:val="center"/>
          </w:tcPr>
          <w:p w14:paraId="287D042F" w14:textId="77777777" w:rsidR="004033B5" w:rsidRPr="004033B5" w:rsidRDefault="004033B5" w:rsidP="004033B5">
            <w:pPr>
              <w:jc w:val="center"/>
              <w:rPr>
                <w:snapToGrid w:val="0"/>
              </w:rPr>
            </w:pPr>
            <w:r w:rsidRPr="004033B5">
              <w:rPr>
                <w:snapToGrid w:val="0"/>
              </w:rPr>
              <w:t>0</w:t>
            </w:r>
          </w:p>
        </w:tc>
        <w:tc>
          <w:tcPr>
            <w:tcW w:w="1289" w:type="dxa"/>
            <w:gridSpan w:val="2"/>
            <w:tcBorders>
              <w:top w:val="nil"/>
              <w:left w:val="nil"/>
              <w:bottom w:val="single" w:sz="4" w:space="0" w:color="auto"/>
              <w:right w:val="single" w:sz="4" w:space="0" w:color="auto"/>
            </w:tcBorders>
            <w:shd w:val="clear" w:color="000000" w:fill="FFFFFF"/>
            <w:vAlign w:val="center"/>
          </w:tcPr>
          <w:p w14:paraId="5F1651CB" w14:textId="77777777" w:rsidR="004033B5" w:rsidRPr="004033B5" w:rsidRDefault="004033B5" w:rsidP="004033B5">
            <w:pPr>
              <w:jc w:val="center"/>
              <w:rPr>
                <w:snapToGrid w:val="0"/>
              </w:rPr>
            </w:pPr>
            <w:r w:rsidRPr="004033B5">
              <w:rPr>
                <w:snapToGrid w:val="0"/>
              </w:rPr>
              <w:t>0</w:t>
            </w:r>
          </w:p>
        </w:tc>
      </w:tr>
      <w:tr w:rsidR="004033B5" w:rsidRPr="004033B5" w14:paraId="30F281D9" w14:textId="77777777" w:rsidTr="004033B5">
        <w:trPr>
          <w:gridAfter w:val="1"/>
          <w:wAfter w:w="1573" w:type="dxa"/>
          <w:trHeight w:val="30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9D2FC" w14:textId="77777777" w:rsidR="004033B5" w:rsidRPr="004033B5" w:rsidRDefault="004033B5" w:rsidP="004033B5">
            <w:pPr>
              <w:jc w:val="center"/>
              <w:rPr>
                <w:snapToGrid w:val="0"/>
                <w:sz w:val="20"/>
                <w:szCs w:val="28"/>
              </w:rPr>
            </w:pPr>
            <w:r w:rsidRPr="004033B5">
              <w:rPr>
                <w:snapToGrid w:val="0"/>
                <w:sz w:val="20"/>
                <w:szCs w:val="28"/>
              </w:rPr>
              <w:t>11</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EA0050F" w14:textId="77777777" w:rsidR="004033B5" w:rsidRPr="004033B5" w:rsidRDefault="004033B5" w:rsidP="004033B5">
            <w:pPr>
              <w:rPr>
                <w:snapToGrid w:val="0"/>
                <w:sz w:val="20"/>
                <w:szCs w:val="28"/>
              </w:rPr>
            </w:pPr>
            <w:r w:rsidRPr="004033B5">
              <w:rPr>
                <w:snapToGrid w:val="0"/>
                <w:sz w:val="20"/>
                <w:szCs w:val="28"/>
              </w:rPr>
              <w:t>ИТОГО необходимая валовая выручка</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tcPr>
          <w:p w14:paraId="4BEEDF80" w14:textId="77777777" w:rsidR="004033B5" w:rsidRPr="004033B5" w:rsidRDefault="004033B5" w:rsidP="004033B5">
            <w:pPr>
              <w:jc w:val="center"/>
              <w:rPr>
                <w:snapToGrid w:val="0"/>
              </w:rPr>
            </w:pPr>
            <w:r w:rsidRPr="004033B5">
              <w:rPr>
                <w:snapToGrid w:val="0"/>
              </w:rPr>
              <w:t>8 722</w:t>
            </w:r>
          </w:p>
        </w:tc>
        <w:tc>
          <w:tcPr>
            <w:tcW w:w="1559" w:type="dxa"/>
            <w:gridSpan w:val="2"/>
            <w:tcBorders>
              <w:top w:val="nil"/>
              <w:left w:val="nil"/>
              <w:bottom w:val="single" w:sz="4" w:space="0" w:color="auto"/>
              <w:right w:val="single" w:sz="4" w:space="0" w:color="auto"/>
            </w:tcBorders>
            <w:shd w:val="clear" w:color="000000" w:fill="FFFFFF"/>
            <w:vAlign w:val="center"/>
          </w:tcPr>
          <w:p w14:paraId="2600FD2E" w14:textId="77777777" w:rsidR="004033B5" w:rsidRPr="004033B5" w:rsidRDefault="004033B5" w:rsidP="004033B5">
            <w:pPr>
              <w:jc w:val="center"/>
              <w:rPr>
                <w:snapToGrid w:val="0"/>
              </w:rPr>
            </w:pPr>
            <w:r w:rsidRPr="004033B5">
              <w:rPr>
                <w:snapToGrid w:val="0"/>
              </w:rPr>
              <w:t>8 635</w:t>
            </w:r>
          </w:p>
        </w:tc>
        <w:tc>
          <w:tcPr>
            <w:tcW w:w="1289" w:type="dxa"/>
            <w:gridSpan w:val="2"/>
            <w:tcBorders>
              <w:top w:val="nil"/>
              <w:left w:val="nil"/>
              <w:bottom w:val="single" w:sz="4" w:space="0" w:color="auto"/>
              <w:right w:val="single" w:sz="4" w:space="0" w:color="auto"/>
            </w:tcBorders>
            <w:shd w:val="clear" w:color="000000" w:fill="FFFFFF"/>
            <w:vAlign w:val="center"/>
          </w:tcPr>
          <w:p w14:paraId="0EFD92B9" w14:textId="77777777" w:rsidR="004033B5" w:rsidRPr="004033B5" w:rsidRDefault="004033B5" w:rsidP="004033B5">
            <w:pPr>
              <w:jc w:val="center"/>
              <w:rPr>
                <w:snapToGrid w:val="0"/>
              </w:rPr>
            </w:pPr>
            <w:r w:rsidRPr="004033B5">
              <w:rPr>
                <w:snapToGrid w:val="0"/>
              </w:rPr>
              <w:t>-87</w:t>
            </w:r>
          </w:p>
        </w:tc>
      </w:tr>
      <w:tr w:rsidR="004033B5" w:rsidRPr="004033B5" w14:paraId="2234103E" w14:textId="77777777" w:rsidTr="004033B5">
        <w:trPr>
          <w:gridAfter w:val="1"/>
          <w:wAfter w:w="1573" w:type="dxa"/>
          <w:trHeight w:val="30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26C35FA" w14:textId="77777777" w:rsidR="004033B5" w:rsidRPr="004033B5" w:rsidRDefault="004033B5" w:rsidP="004033B5">
            <w:pPr>
              <w:jc w:val="center"/>
              <w:rPr>
                <w:snapToGrid w:val="0"/>
                <w:sz w:val="20"/>
                <w:szCs w:val="28"/>
              </w:rPr>
            </w:pPr>
            <w:r w:rsidRPr="004033B5">
              <w:rPr>
                <w:snapToGrid w:val="0"/>
                <w:sz w:val="20"/>
                <w:szCs w:val="28"/>
              </w:rPr>
              <w:t>14</w:t>
            </w:r>
          </w:p>
        </w:tc>
        <w:tc>
          <w:tcPr>
            <w:tcW w:w="4536" w:type="dxa"/>
            <w:tcBorders>
              <w:top w:val="single" w:sz="4" w:space="0" w:color="auto"/>
              <w:left w:val="nil"/>
              <w:bottom w:val="single" w:sz="4" w:space="0" w:color="auto"/>
              <w:right w:val="single" w:sz="4" w:space="0" w:color="auto"/>
            </w:tcBorders>
            <w:shd w:val="clear" w:color="auto" w:fill="auto"/>
            <w:vAlign w:val="center"/>
          </w:tcPr>
          <w:p w14:paraId="6C5F90FC" w14:textId="77777777" w:rsidR="004033B5" w:rsidRPr="004033B5" w:rsidRDefault="004033B5" w:rsidP="004033B5">
            <w:pPr>
              <w:rPr>
                <w:snapToGrid w:val="0"/>
                <w:sz w:val="20"/>
                <w:szCs w:val="28"/>
              </w:rPr>
            </w:pPr>
            <w:r w:rsidRPr="004033B5">
              <w:rPr>
                <w:snapToGrid w:val="0"/>
                <w:sz w:val="20"/>
                <w:szCs w:val="28"/>
              </w:rPr>
              <w:t>Необходимая валовая выручка на потребительский рынок</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949F33B" w14:textId="77777777" w:rsidR="004033B5" w:rsidRPr="004033B5" w:rsidRDefault="004033B5" w:rsidP="004033B5">
            <w:pPr>
              <w:jc w:val="center"/>
              <w:rPr>
                <w:snapToGrid w:val="0"/>
              </w:rPr>
            </w:pPr>
            <w:r w:rsidRPr="004033B5">
              <w:rPr>
                <w:snapToGrid w:val="0"/>
              </w:rPr>
              <w:t>804</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1504F6A1" w14:textId="77777777" w:rsidR="004033B5" w:rsidRPr="004033B5" w:rsidRDefault="004033B5" w:rsidP="004033B5">
            <w:pPr>
              <w:jc w:val="center"/>
              <w:rPr>
                <w:snapToGrid w:val="0"/>
              </w:rPr>
            </w:pPr>
            <w:r w:rsidRPr="004033B5">
              <w:rPr>
                <w:snapToGrid w:val="0"/>
              </w:rPr>
              <w:t>796</w:t>
            </w:r>
          </w:p>
        </w:tc>
        <w:tc>
          <w:tcPr>
            <w:tcW w:w="1289" w:type="dxa"/>
            <w:gridSpan w:val="2"/>
            <w:tcBorders>
              <w:top w:val="single" w:sz="4" w:space="0" w:color="auto"/>
              <w:left w:val="nil"/>
              <w:bottom w:val="single" w:sz="4" w:space="0" w:color="auto"/>
              <w:right w:val="single" w:sz="4" w:space="0" w:color="auto"/>
            </w:tcBorders>
            <w:shd w:val="clear" w:color="000000" w:fill="FFFFFF"/>
            <w:vAlign w:val="center"/>
          </w:tcPr>
          <w:p w14:paraId="7A7629F2" w14:textId="77777777" w:rsidR="004033B5" w:rsidRPr="004033B5" w:rsidRDefault="004033B5" w:rsidP="004033B5">
            <w:pPr>
              <w:jc w:val="center"/>
              <w:rPr>
                <w:snapToGrid w:val="0"/>
              </w:rPr>
            </w:pPr>
            <w:r w:rsidRPr="004033B5">
              <w:rPr>
                <w:snapToGrid w:val="0"/>
              </w:rPr>
              <w:t>-8</w:t>
            </w:r>
          </w:p>
        </w:tc>
      </w:tr>
    </w:tbl>
    <w:p w14:paraId="425FE095" w14:textId="77777777" w:rsidR="004033B5" w:rsidRPr="004033B5" w:rsidRDefault="004033B5" w:rsidP="004033B5">
      <w:pPr>
        <w:ind w:firstLine="709"/>
        <w:jc w:val="right"/>
        <w:rPr>
          <w:snapToGrid w:val="0"/>
        </w:rPr>
      </w:pPr>
    </w:p>
    <w:p w14:paraId="73378799" w14:textId="77777777" w:rsidR="004033B5" w:rsidRPr="004033B5" w:rsidRDefault="004033B5" w:rsidP="004033B5">
      <w:pPr>
        <w:ind w:firstLine="709"/>
        <w:jc w:val="right"/>
        <w:rPr>
          <w:snapToGrid w:val="0"/>
        </w:rPr>
      </w:pPr>
    </w:p>
    <w:p w14:paraId="3459DFC2" w14:textId="77777777" w:rsidR="004033B5" w:rsidRPr="004033B5" w:rsidRDefault="004033B5" w:rsidP="004033B5">
      <w:pPr>
        <w:ind w:firstLine="709"/>
        <w:jc w:val="right"/>
        <w:rPr>
          <w:snapToGrid w:val="0"/>
        </w:rPr>
      </w:pPr>
    </w:p>
    <w:p w14:paraId="76E9F3F5" w14:textId="77777777" w:rsidR="004033B5" w:rsidRPr="004033B5" w:rsidRDefault="004033B5" w:rsidP="004033B5">
      <w:pPr>
        <w:ind w:firstLine="709"/>
        <w:jc w:val="right"/>
        <w:rPr>
          <w:snapToGrid w:val="0"/>
        </w:rPr>
      </w:pPr>
    </w:p>
    <w:p w14:paraId="08410015" w14:textId="77777777" w:rsidR="004033B5" w:rsidRPr="004033B5" w:rsidRDefault="004033B5" w:rsidP="004033B5">
      <w:pPr>
        <w:ind w:firstLine="709"/>
        <w:jc w:val="right"/>
        <w:rPr>
          <w:snapToGrid w:val="0"/>
        </w:rPr>
      </w:pPr>
    </w:p>
    <w:p w14:paraId="67B0E712" w14:textId="77777777" w:rsidR="00DF5103" w:rsidRPr="005A5E2B" w:rsidRDefault="00DF5103" w:rsidP="00DF5103">
      <w:pPr>
        <w:tabs>
          <w:tab w:val="left" w:pos="3399"/>
        </w:tabs>
        <w:ind w:firstLine="11794"/>
        <w:rPr>
          <w:sz w:val="28"/>
          <w:szCs w:val="28"/>
        </w:rPr>
      </w:pPr>
    </w:p>
    <w:p w14:paraId="11F5266D" w14:textId="77777777" w:rsidR="004033B5" w:rsidRDefault="004033B5" w:rsidP="004033B5">
      <w:pPr>
        <w:tabs>
          <w:tab w:val="left" w:pos="270"/>
          <w:tab w:val="right" w:pos="9355"/>
        </w:tabs>
        <w:ind w:left="-5840" w:firstLine="10943"/>
      </w:pPr>
    </w:p>
    <w:p w14:paraId="357A9A11" w14:textId="77777777" w:rsidR="004033B5" w:rsidRDefault="004033B5" w:rsidP="004033B5">
      <w:pPr>
        <w:tabs>
          <w:tab w:val="left" w:pos="270"/>
          <w:tab w:val="right" w:pos="9355"/>
        </w:tabs>
        <w:ind w:left="-5840" w:firstLine="10943"/>
      </w:pPr>
    </w:p>
    <w:p w14:paraId="1C742905" w14:textId="77777777" w:rsidR="004033B5" w:rsidRDefault="004033B5" w:rsidP="004033B5">
      <w:pPr>
        <w:tabs>
          <w:tab w:val="left" w:pos="270"/>
          <w:tab w:val="right" w:pos="9355"/>
        </w:tabs>
        <w:ind w:left="-5840" w:firstLine="10943"/>
      </w:pPr>
    </w:p>
    <w:p w14:paraId="212F4845" w14:textId="77777777" w:rsidR="004033B5" w:rsidRDefault="004033B5" w:rsidP="004033B5">
      <w:pPr>
        <w:tabs>
          <w:tab w:val="left" w:pos="270"/>
          <w:tab w:val="right" w:pos="9355"/>
        </w:tabs>
        <w:ind w:left="-5840" w:firstLine="10943"/>
      </w:pPr>
    </w:p>
    <w:p w14:paraId="0F4ECD20" w14:textId="77777777" w:rsidR="004033B5" w:rsidRDefault="004033B5" w:rsidP="004033B5">
      <w:pPr>
        <w:tabs>
          <w:tab w:val="left" w:pos="270"/>
          <w:tab w:val="right" w:pos="9355"/>
        </w:tabs>
        <w:ind w:left="-5840" w:firstLine="10943"/>
      </w:pPr>
    </w:p>
    <w:p w14:paraId="2DC8B744" w14:textId="77777777" w:rsidR="004033B5" w:rsidRDefault="004033B5" w:rsidP="004033B5">
      <w:pPr>
        <w:tabs>
          <w:tab w:val="left" w:pos="270"/>
          <w:tab w:val="right" w:pos="9355"/>
        </w:tabs>
        <w:ind w:left="-5840" w:firstLine="10943"/>
      </w:pPr>
    </w:p>
    <w:p w14:paraId="0747A756" w14:textId="77777777" w:rsidR="004033B5" w:rsidRDefault="004033B5" w:rsidP="004033B5">
      <w:pPr>
        <w:tabs>
          <w:tab w:val="left" w:pos="270"/>
          <w:tab w:val="right" w:pos="9355"/>
        </w:tabs>
        <w:ind w:left="-5840" w:firstLine="10943"/>
      </w:pPr>
    </w:p>
    <w:p w14:paraId="78A945F7" w14:textId="77777777" w:rsidR="004033B5" w:rsidRDefault="004033B5" w:rsidP="004033B5">
      <w:pPr>
        <w:tabs>
          <w:tab w:val="left" w:pos="270"/>
          <w:tab w:val="right" w:pos="9355"/>
        </w:tabs>
        <w:ind w:left="-5840" w:firstLine="10943"/>
      </w:pPr>
    </w:p>
    <w:p w14:paraId="1943FF89" w14:textId="77777777" w:rsidR="004033B5" w:rsidRDefault="004033B5" w:rsidP="004033B5">
      <w:pPr>
        <w:tabs>
          <w:tab w:val="left" w:pos="270"/>
          <w:tab w:val="right" w:pos="9355"/>
        </w:tabs>
        <w:ind w:left="-5840" w:firstLine="10943"/>
      </w:pPr>
    </w:p>
    <w:p w14:paraId="321D6B34" w14:textId="77777777" w:rsidR="004033B5" w:rsidRDefault="004033B5" w:rsidP="004033B5">
      <w:pPr>
        <w:tabs>
          <w:tab w:val="left" w:pos="270"/>
          <w:tab w:val="right" w:pos="9355"/>
        </w:tabs>
        <w:ind w:left="-5840" w:firstLine="10943"/>
      </w:pPr>
    </w:p>
    <w:p w14:paraId="1DDD4549" w14:textId="65D0E8DB" w:rsidR="004033B5" w:rsidRPr="00F01343" w:rsidRDefault="004033B5" w:rsidP="004033B5">
      <w:pPr>
        <w:tabs>
          <w:tab w:val="left" w:pos="270"/>
          <w:tab w:val="right" w:pos="9355"/>
        </w:tabs>
        <w:ind w:left="-5840" w:firstLine="10943"/>
      </w:pPr>
      <w:r w:rsidRPr="00F01343">
        <w:lastRenderedPageBreak/>
        <w:t>Приложение</w:t>
      </w:r>
      <w:r>
        <w:t xml:space="preserve"> № 37 к протоколу</w:t>
      </w:r>
      <w:r w:rsidRPr="00F01343">
        <w:t xml:space="preserve"> № </w:t>
      </w:r>
      <w:r>
        <w:t>82</w:t>
      </w:r>
    </w:p>
    <w:p w14:paraId="4CB7BD63" w14:textId="77777777" w:rsidR="004033B5" w:rsidRPr="00F01343" w:rsidRDefault="004033B5" w:rsidP="004033B5">
      <w:pPr>
        <w:tabs>
          <w:tab w:val="left" w:pos="3686"/>
          <w:tab w:val="left" w:pos="9498"/>
        </w:tabs>
        <w:ind w:left="-5840" w:right="-569" w:firstLine="10943"/>
      </w:pPr>
      <w:r w:rsidRPr="00F01343">
        <w:t>заседания правления Региональной</w:t>
      </w:r>
    </w:p>
    <w:p w14:paraId="3FE95DD3" w14:textId="77777777" w:rsidR="004033B5" w:rsidRPr="00F01343" w:rsidRDefault="004033B5" w:rsidP="004033B5">
      <w:pPr>
        <w:tabs>
          <w:tab w:val="left" w:pos="3686"/>
          <w:tab w:val="left" w:pos="9498"/>
        </w:tabs>
        <w:ind w:left="-5840" w:right="-569" w:firstLine="10943"/>
      </w:pPr>
      <w:r w:rsidRPr="00F01343">
        <w:t>энергетической комиссии</w:t>
      </w:r>
    </w:p>
    <w:p w14:paraId="76C13FD7" w14:textId="77777777" w:rsidR="004033B5" w:rsidRDefault="004033B5" w:rsidP="004033B5">
      <w:pPr>
        <w:tabs>
          <w:tab w:val="left" w:pos="3686"/>
          <w:tab w:val="left" w:pos="9498"/>
        </w:tabs>
        <w:ind w:left="-5840" w:right="-569" w:firstLine="10943"/>
      </w:pPr>
      <w:r w:rsidRPr="00F01343">
        <w:t xml:space="preserve">Кузбасса от </w:t>
      </w:r>
      <w:r>
        <w:t>28</w:t>
      </w:r>
      <w:r w:rsidRPr="00F01343">
        <w:t>.</w:t>
      </w:r>
      <w:r>
        <w:t>11</w:t>
      </w:r>
      <w:r w:rsidRPr="00F01343">
        <w:t>.2024</w:t>
      </w:r>
    </w:p>
    <w:p w14:paraId="61EE4E5F" w14:textId="77777777" w:rsidR="00A73ED2" w:rsidRDefault="00A73ED2" w:rsidP="004033B5">
      <w:pPr>
        <w:tabs>
          <w:tab w:val="left" w:pos="3686"/>
          <w:tab w:val="left" w:pos="9498"/>
        </w:tabs>
        <w:ind w:left="-5840" w:right="-569" w:firstLine="10943"/>
      </w:pPr>
    </w:p>
    <w:p w14:paraId="21D69CBC" w14:textId="77777777" w:rsidR="00A73ED2" w:rsidRPr="00A73ED2" w:rsidRDefault="00A73ED2" w:rsidP="00A73ED2">
      <w:pPr>
        <w:keepNext/>
        <w:autoSpaceDE w:val="0"/>
        <w:autoSpaceDN w:val="0"/>
        <w:adjustRightInd w:val="0"/>
        <w:ind w:left="142" w:right="849" w:firstLine="709"/>
        <w:jc w:val="center"/>
        <w:rPr>
          <w:b/>
          <w:bCs/>
          <w:sz w:val="28"/>
          <w:szCs w:val="28"/>
        </w:rPr>
      </w:pPr>
      <w:r w:rsidRPr="00A73ED2">
        <w:rPr>
          <w:b/>
          <w:bCs/>
          <w:sz w:val="28"/>
          <w:szCs w:val="28"/>
        </w:rPr>
        <w:t xml:space="preserve">Долгосрочные параметры регулирования для формирования </w:t>
      </w:r>
      <w:r w:rsidRPr="00A73ED2">
        <w:rPr>
          <w:b/>
          <w:bCs/>
          <w:sz w:val="28"/>
          <w:szCs w:val="28"/>
        </w:rPr>
        <w:br/>
        <w:t>долгосрочных тарифов ООО «КК-ИНВЕСТ» на тепловую энергию, реализуемую на потребительском рынке Кемеровского муниципального округа, на период с 01.01.2025 по 31.12.2027</w:t>
      </w:r>
    </w:p>
    <w:p w14:paraId="41479643" w14:textId="77777777" w:rsidR="00A73ED2" w:rsidRPr="00A73ED2" w:rsidRDefault="00A73ED2" w:rsidP="00A73ED2">
      <w:pPr>
        <w:tabs>
          <w:tab w:val="left" w:pos="0"/>
        </w:tabs>
        <w:ind w:left="-1276" w:right="-569" w:firstLine="709"/>
        <w:jc w:val="center"/>
        <w:rPr>
          <w:b/>
          <w:color w:val="000000"/>
          <w:sz w:val="28"/>
          <w:szCs w:val="28"/>
          <w:lang w:eastAsia="en-US"/>
        </w:rPr>
      </w:pPr>
    </w:p>
    <w:p w14:paraId="725C6A7E" w14:textId="77777777" w:rsidR="00A73ED2" w:rsidRPr="00A73ED2" w:rsidRDefault="00A73ED2" w:rsidP="00A73ED2">
      <w:pPr>
        <w:tabs>
          <w:tab w:val="left" w:pos="0"/>
        </w:tabs>
        <w:ind w:left="-1276" w:right="-569" w:firstLine="709"/>
        <w:jc w:val="center"/>
        <w:rPr>
          <w:b/>
          <w:color w:val="000000"/>
          <w:sz w:val="28"/>
          <w:szCs w:val="28"/>
          <w:lang w:eastAsia="en-US"/>
        </w:rPr>
      </w:pPr>
    </w:p>
    <w:tbl>
      <w:tblPr>
        <w:tblStyle w:val="25"/>
        <w:tblpPr w:leftFromText="180" w:rightFromText="180" w:vertAnchor="text" w:horzAnchor="margin" w:tblpXSpec="center" w:tblpY="109"/>
        <w:tblW w:w="10147" w:type="dxa"/>
        <w:tblLayout w:type="fixed"/>
        <w:tblLook w:val="04A0" w:firstRow="1" w:lastRow="0" w:firstColumn="1" w:lastColumn="0" w:noHBand="0" w:noVBand="1"/>
      </w:tblPr>
      <w:tblGrid>
        <w:gridCol w:w="1624"/>
        <w:gridCol w:w="812"/>
        <w:gridCol w:w="1082"/>
        <w:gridCol w:w="1217"/>
        <w:gridCol w:w="948"/>
        <w:gridCol w:w="1082"/>
        <w:gridCol w:w="1217"/>
        <w:gridCol w:w="1218"/>
        <w:gridCol w:w="947"/>
      </w:tblGrid>
      <w:tr w:rsidR="00A73ED2" w:rsidRPr="00A73ED2" w14:paraId="15045BAA" w14:textId="77777777" w:rsidTr="00A73ED2">
        <w:trPr>
          <w:trHeight w:val="1907"/>
        </w:trPr>
        <w:tc>
          <w:tcPr>
            <w:tcW w:w="1624" w:type="dxa"/>
            <w:vMerge w:val="restart"/>
            <w:vAlign w:val="center"/>
          </w:tcPr>
          <w:p w14:paraId="5E6E6207" w14:textId="77777777" w:rsidR="00A73ED2" w:rsidRPr="00A73ED2" w:rsidRDefault="00A73ED2" w:rsidP="00A73ED2">
            <w:pPr>
              <w:ind w:left="-113" w:right="-2"/>
              <w:jc w:val="center"/>
            </w:pPr>
            <w:r w:rsidRPr="00A73ED2">
              <w:t>Наименование регулируемой организации</w:t>
            </w:r>
          </w:p>
        </w:tc>
        <w:tc>
          <w:tcPr>
            <w:tcW w:w="812" w:type="dxa"/>
            <w:vMerge w:val="restart"/>
            <w:vAlign w:val="center"/>
          </w:tcPr>
          <w:p w14:paraId="4BB382EE" w14:textId="77777777" w:rsidR="00A73ED2" w:rsidRPr="00A73ED2" w:rsidRDefault="00A73ED2" w:rsidP="00A73ED2">
            <w:pPr>
              <w:ind w:left="-91" w:right="-108" w:hanging="17"/>
              <w:jc w:val="center"/>
            </w:pPr>
            <w:r w:rsidRPr="00A73ED2">
              <w:t>Период</w:t>
            </w:r>
          </w:p>
        </w:tc>
        <w:tc>
          <w:tcPr>
            <w:tcW w:w="1082" w:type="dxa"/>
            <w:vAlign w:val="center"/>
          </w:tcPr>
          <w:p w14:paraId="40B2BCE0" w14:textId="77777777" w:rsidR="00A73ED2" w:rsidRPr="00A73ED2" w:rsidRDefault="00A73ED2" w:rsidP="00A73ED2">
            <w:pPr>
              <w:ind w:left="-108" w:right="-108"/>
              <w:jc w:val="center"/>
            </w:pPr>
            <w:r w:rsidRPr="00A73ED2">
              <w:t>Базовый</w:t>
            </w:r>
          </w:p>
          <w:p w14:paraId="2404C41B" w14:textId="77777777" w:rsidR="00A73ED2" w:rsidRPr="00A73ED2" w:rsidRDefault="00A73ED2" w:rsidP="00A73ED2">
            <w:pPr>
              <w:ind w:left="-108" w:right="-108"/>
              <w:jc w:val="center"/>
            </w:pPr>
            <w:r w:rsidRPr="00A73ED2">
              <w:t xml:space="preserve">уровень </w:t>
            </w:r>
            <w:proofErr w:type="gramStart"/>
            <w:r w:rsidRPr="00A73ED2">
              <w:t>опера-</w:t>
            </w:r>
            <w:proofErr w:type="spellStart"/>
            <w:r w:rsidRPr="00A73ED2">
              <w:t>ционных</w:t>
            </w:r>
            <w:proofErr w:type="spellEnd"/>
            <w:proofErr w:type="gramEnd"/>
            <w:r w:rsidRPr="00A73ED2">
              <w:t xml:space="preserve"> расходов</w:t>
            </w:r>
          </w:p>
        </w:tc>
        <w:tc>
          <w:tcPr>
            <w:tcW w:w="1217" w:type="dxa"/>
            <w:vAlign w:val="center"/>
          </w:tcPr>
          <w:p w14:paraId="65E3F468" w14:textId="77777777" w:rsidR="00A73ED2" w:rsidRPr="00A73ED2" w:rsidRDefault="00A73ED2" w:rsidP="00A73ED2">
            <w:pPr>
              <w:ind w:left="-108" w:right="-108"/>
              <w:jc w:val="center"/>
            </w:pPr>
            <w:r w:rsidRPr="00A73ED2">
              <w:t xml:space="preserve">Индекс </w:t>
            </w:r>
            <w:proofErr w:type="spellStart"/>
            <w:r w:rsidRPr="00A73ED2">
              <w:t>эффектив-ности</w:t>
            </w:r>
            <w:proofErr w:type="spellEnd"/>
            <w:r w:rsidRPr="00A73ED2">
              <w:t xml:space="preserve"> </w:t>
            </w:r>
            <w:proofErr w:type="spellStart"/>
            <w:r w:rsidRPr="00A73ED2">
              <w:t>операцион-ных</w:t>
            </w:r>
            <w:proofErr w:type="spellEnd"/>
            <w:r w:rsidRPr="00A73ED2">
              <w:t xml:space="preserve"> </w:t>
            </w:r>
            <w:proofErr w:type="spellStart"/>
            <w:r w:rsidRPr="00A73ED2">
              <w:t>расхо-дов</w:t>
            </w:r>
            <w:proofErr w:type="spellEnd"/>
          </w:p>
        </w:tc>
        <w:tc>
          <w:tcPr>
            <w:tcW w:w="948" w:type="dxa"/>
            <w:vAlign w:val="center"/>
          </w:tcPr>
          <w:p w14:paraId="75242740" w14:textId="77777777" w:rsidR="00A73ED2" w:rsidRPr="00A73ED2" w:rsidRDefault="00A73ED2" w:rsidP="00A73ED2">
            <w:pPr>
              <w:ind w:left="-108" w:right="-108"/>
              <w:jc w:val="center"/>
            </w:pPr>
            <w:proofErr w:type="gramStart"/>
            <w:r w:rsidRPr="00A73ED2">
              <w:t>Норма-</w:t>
            </w:r>
            <w:proofErr w:type="spellStart"/>
            <w:r w:rsidRPr="00A73ED2">
              <w:t>тивный</w:t>
            </w:r>
            <w:proofErr w:type="spellEnd"/>
            <w:proofErr w:type="gramEnd"/>
            <w:r w:rsidRPr="00A73ED2">
              <w:t xml:space="preserve"> уровень прибыли</w:t>
            </w:r>
          </w:p>
        </w:tc>
        <w:tc>
          <w:tcPr>
            <w:tcW w:w="1082" w:type="dxa"/>
            <w:vMerge w:val="restart"/>
            <w:vAlign w:val="center"/>
          </w:tcPr>
          <w:p w14:paraId="0702AA8E" w14:textId="77777777" w:rsidR="00A73ED2" w:rsidRPr="00A73ED2" w:rsidRDefault="00A73ED2" w:rsidP="00A73ED2">
            <w:pPr>
              <w:ind w:left="-108" w:right="-108" w:hanging="108"/>
              <w:jc w:val="center"/>
            </w:pPr>
            <w:r w:rsidRPr="00A73ED2">
              <w:t xml:space="preserve">Уровень </w:t>
            </w:r>
            <w:proofErr w:type="gramStart"/>
            <w:r w:rsidRPr="00A73ED2">
              <w:t>надеж-</w:t>
            </w:r>
            <w:proofErr w:type="spellStart"/>
            <w:r w:rsidRPr="00A73ED2">
              <w:t>ности</w:t>
            </w:r>
            <w:proofErr w:type="spellEnd"/>
            <w:proofErr w:type="gramEnd"/>
            <w:r w:rsidRPr="00A73ED2">
              <w:t xml:space="preserve"> </w:t>
            </w:r>
          </w:p>
          <w:p w14:paraId="0C55B712" w14:textId="77777777" w:rsidR="00A73ED2" w:rsidRPr="00A73ED2" w:rsidRDefault="00A73ED2" w:rsidP="00A73ED2">
            <w:pPr>
              <w:ind w:left="-108" w:right="-108" w:hanging="108"/>
              <w:jc w:val="center"/>
            </w:pPr>
            <w:proofErr w:type="gramStart"/>
            <w:r w:rsidRPr="00A73ED2">
              <w:t>тепло-снабжения</w:t>
            </w:r>
            <w:proofErr w:type="gramEnd"/>
          </w:p>
        </w:tc>
        <w:tc>
          <w:tcPr>
            <w:tcW w:w="1217" w:type="dxa"/>
            <w:vMerge w:val="restart"/>
            <w:vAlign w:val="center"/>
          </w:tcPr>
          <w:p w14:paraId="4F5CEAD4" w14:textId="77777777" w:rsidR="00A73ED2" w:rsidRPr="00A73ED2" w:rsidRDefault="00A73ED2" w:rsidP="00A73ED2">
            <w:pPr>
              <w:ind w:right="-108" w:hanging="108"/>
              <w:jc w:val="center"/>
            </w:pPr>
            <w:r w:rsidRPr="00A73ED2">
              <w:t xml:space="preserve">Показатели </w:t>
            </w:r>
            <w:proofErr w:type="gramStart"/>
            <w:r w:rsidRPr="00A73ED2">
              <w:t>энерго-</w:t>
            </w:r>
            <w:proofErr w:type="spellStart"/>
            <w:r w:rsidRPr="00A73ED2">
              <w:t>сбереже</w:t>
            </w:r>
            <w:proofErr w:type="spellEnd"/>
            <w:r w:rsidRPr="00A73ED2">
              <w:t>-</w:t>
            </w:r>
            <w:proofErr w:type="spellStart"/>
            <w:r w:rsidRPr="00A73ED2">
              <w:t>ния</w:t>
            </w:r>
            <w:proofErr w:type="spellEnd"/>
            <w:proofErr w:type="gramEnd"/>
          </w:p>
          <w:p w14:paraId="3AA9B72F" w14:textId="77777777" w:rsidR="00A73ED2" w:rsidRPr="00A73ED2" w:rsidRDefault="00A73ED2" w:rsidP="00A73ED2">
            <w:pPr>
              <w:ind w:right="-108" w:hanging="108"/>
              <w:jc w:val="center"/>
            </w:pPr>
            <w:r w:rsidRPr="00A73ED2">
              <w:t xml:space="preserve">и </w:t>
            </w:r>
            <w:proofErr w:type="spellStart"/>
            <w:proofErr w:type="gramStart"/>
            <w:r w:rsidRPr="00A73ED2">
              <w:t>энергети</w:t>
            </w:r>
            <w:proofErr w:type="spellEnd"/>
            <w:r w:rsidRPr="00A73ED2">
              <w:t>-ческой</w:t>
            </w:r>
            <w:proofErr w:type="gramEnd"/>
            <w:r w:rsidRPr="00A73ED2">
              <w:t xml:space="preserve"> </w:t>
            </w:r>
            <w:proofErr w:type="spellStart"/>
            <w:r w:rsidRPr="00A73ED2">
              <w:t>эффек-тивности</w:t>
            </w:r>
            <w:proofErr w:type="spellEnd"/>
          </w:p>
        </w:tc>
        <w:tc>
          <w:tcPr>
            <w:tcW w:w="1218" w:type="dxa"/>
            <w:vMerge w:val="restart"/>
            <w:vAlign w:val="center"/>
          </w:tcPr>
          <w:p w14:paraId="1BE55CB2" w14:textId="77777777" w:rsidR="00A73ED2" w:rsidRPr="00A73ED2" w:rsidRDefault="00A73ED2" w:rsidP="00A73ED2">
            <w:pPr>
              <w:ind w:left="-108" w:right="-108"/>
              <w:jc w:val="center"/>
            </w:pPr>
            <w:r w:rsidRPr="00A73ED2">
              <w:t>Реализация программ</w:t>
            </w:r>
          </w:p>
          <w:p w14:paraId="4921CB3E" w14:textId="77777777" w:rsidR="00A73ED2" w:rsidRPr="00A73ED2" w:rsidRDefault="00A73ED2" w:rsidP="00A73ED2">
            <w:pPr>
              <w:ind w:left="-108" w:right="-108"/>
              <w:jc w:val="center"/>
            </w:pPr>
            <w:r w:rsidRPr="00A73ED2">
              <w:t xml:space="preserve">в области </w:t>
            </w:r>
            <w:proofErr w:type="gramStart"/>
            <w:r w:rsidRPr="00A73ED2">
              <w:t>энерго-</w:t>
            </w:r>
            <w:proofErr w:type="spellStart"/>
            <w:r w:rsidRPr="00A73ED2">
              <w:t>сбере</w:t>
            </w:r>
            <w:proofErr w:type="spellEnd"/>
            <w:r w:rsidRPr="00A73ED2">
              <w:t>-</w:t>
            </w:r>
            <w:proofErr w:type="spellStart"/>
            <w:r w:rsidRPr="00A73ED2">
              <w:t>жения</w:t>
            </w:r>
            <w:proofErr w:type="spellEnd"/>
            <w:proofErr w:type="gramEnd"/>
          </w:p>
          <w:p w14:paraId="307ED44E" w14:textId="77777777" w:rsidR="00A73ED2" w:rsidRPr="00A73ED2" w:rsidRDefault="00A73ED2" w:rsidP="00A73ED2">
            <w:pPr>
              <w:ind w:left="-108" w:right="-108"/>
              <w:jc w:val="center"/>
            </w:pPr>
            <w:r w:rsidRPr="00A73ED2">
              <w:t xml:space="preserve">и </w:t>
            </w:r>
            <w:proofErr w:type="spellStart"/>
            <w:r w:rsidRPr="00A73ED2">
              <w:t>повы</w:t>
            </w:r>
            <w:proofErr w:type="spellEnd"/>
            <w:r w:rsidRPr="00A73ED2">
              <w:t>-</w:t>
            </w:r>
          </w:p>
          <w:p w14:paraId="0CA37274" w14:textId="77777777" w:rsidR="00A73ED2" w:rsidRPr="00A73ED2" w:rsidRDefault="00A73ED2" w:rsidP="00A73ED2">
            <w:pPr>
              <w:ind w:left="-108" w:right="-108"/>
              <w:jc w:val="center"/>
            </w:pPr>
            <w:proofErr w:type="spellStart"/>
            <w:r w:rsidRPr="00A73ED2">
              <w:t>шения</w:t>
            </w:r>
            <w:proofErr w:type="spellEnd"/>
            <w:r w:rsidRPr="00A73ED2">
              <w:t xml:space="preserve"> </w:t>
            </w:r>
            <w:proofErr w:type="spellStart"/>
            <w:proofErr w:type="gramStart"/>
            <w:r w:rsidRPr="00A73ED2">
              <w:t>энергети</w:t>
            </w:r>
            <w:proofErr w:type="spellEnd"/>
            <w:r w:rsidRPr="00A73ED2">
              <w:t>-ческой</w:t>
            </w:r>
            <w:proofErr w:type="gramEnd"/>
            <w:r w:rsidRPr="00A73ED2">
              <w:t xml:space="preserve"> </w:t>
            </w:r>
            <w:proofErr w:type="spellStart"/>
            <w:r w:rsidRPr="00A73ED2">
              <w:t>эффек-тивности</w:t>
            </w:r>
            <w:proofErr w:type="spellEnd"/>
          </w:p>
        </w:tc>
        <w:tc>
          <w:tcPr>
            <w:tcW w:w="947" w:type="dxa"/>
            <w:vMerge w:val="restart"/>
            <w:vAlign w:val="center"/>
          </w:tcPr>
          <w:p w14:paraId="756A95DE" w14:textId="77777777" w:rsidR="00A73ED2" w:rsidRPr="00A73ED2" w:rsidRDefault="00A73ED2" w:rsidP="00A73ED2">
            <w:pPr>
              <w:ind w:right="-2"/>
              <w:jc w:val="center"/>
            </w:pPr>
            <w:r w:rsidRPr="00A73ED2">
              <w:t>Дина-</w:t>
            </w:r>
            <w:proofErr w:type="spellStart"/>
            <w:r w:rsidRPr="00A73ED2">
              <w:t>мика</w:t>
            </w:r>
            <w:proofErr w:type="spellEnd"/>
            <w:r w:rsidRPr="00A73ED2">
              <w:t xml:space="preserve"> </w:t>
            </w:r>
            <w:proofErr w:type="gramStart"/>
            <w:r w:rsidRPr="00A73ED2">
              <w:t>изме-нения</w:t>
            </w:r>
            <w:proofErr w:type="gramEnd"/>
            <w:r w:rsidRPr="00A73ED2">
              <w:t xml:space="preserve"> </w:t>
            </w:r>
            <w:proofErr w:type="spellStart"/>
            <w:r w:rsidRPr="00A73ED2">
              <w:t>расхо-дов</w:t>
            </w:r>
            <w:proofErr w:type="spellEnd"/>
            <w:r w:rsidRPr="00A73ED2">
              <w:t xml:space="preserve"> на </w:t>
            </w:r>
            <w:proofErr w:type="spellStart"/>
            <w:r w:rsidRPr="00A73ED2">
              <w:t>топли</w:t>
            </w:r>
            <w:proofErr w:type="spellEnd"/>
            <w:r w:rsidRPr="00A73ED2">
              <w:t>-во</w:t>
            </w:r>
          </w:p>
        </w:tc>
      </w:tr>
      <w:tr w:rsidR="00A73ED2" w:rsidRPr="00A73ED2" w14:paraId="482382E4" w14:textId="77777777" w:rsidTr="00A73ED2">
        <w:trPr>
          <w:trHeight w:val="160"/>
        </w:trPr>
        <w:tc>
          <w:tcPr>
            <w:tcW w:w="1624" w:type="dxa"/>
            <w:vMerge/>
            <w:vAlign w:val="center"/>
          </w:tcPr>
          <w:p w14:paraId="633D3F87" w14:textId="77777777" w:rsidR="00A73ED2" w:rsidRPr="00A73ED2" w:rsidRDefault="00A73ED2" w:rsidP="00A73ED2">
            <w:pPr>
              <w:ind w:right="-2"/>
              <w:jc w:val="center"/>
            </w:pPr>
          </w:p>
        </w:tc>
        <w:tc>
          <w:tcPr>
            <w:tcW w:w="812" w:type="dxa"/>
            <w:vMerge/>
            <w:vAlign w:val="center"/>
          </w:tcPr>
          <w:p w14:paraId="3FBB15C7" w14:textId="77777777" w:rsidR="00A73ED2" w:rsidRPr="00A73ED2" w:rsidRDefault="00A73ED2" w:rsidP="00A73ED2">
            <w:pPr>
              <w:ind w:right="-2"/>
              <w:jc w:val="center"/>
            </w:pPr>
          </w:p>
        </w:tc>
        <w:tc>
          <w:tcPr>
            <w:tcW w:w="1082" w:type="dxa"/>
            <w:vAlign w:val="center"/>
          </w:tcPr>
          <w:p w14:paraId="073F572D" w14:textId="77777777" w:rsidR="00A73ED2" w:rsidRPr="00A73ED2" w:rsidRDefault="00A73ED2" w:rsidP="00A73ED2">
            <w:pPr>
              <w:ind w:right="-2"/>
              <w:jc w:val="center"/>
            </w:pPr>
            <w:r w:rsidRPr="00A73ED2">
              <w:t>тыс. руб.</w:t>
            </w:r>
          </w:p>
        </w:tc>
        <w:tc>
          <w:tcPr>
            <w:tcW w:w="1217" w:type="dxa"/>
            <w:vAlign w:val="center"/>
          </w:tcPr>
          <w:p w14:paraId="240011B2" w14:textId="77777777" w:rsidR="00A73ED2" w:rsidRPr="00A73ED2" w:rsidRDefault="00A73ED2" w:rsidP="00A73ED2">
            <w:pPr>
              <w:ind w:right="-2"/>
              <w:jc w:val="center"/>
            </w:pPr>
            <w:r w:rsidRPr="00A73ED2">
              <w:t>%</w:t>
            </w:r>
          </w:p>
        </w:tc>
        <w:tc>
          <w:tcPr>
            <w:tcW w:w="948" w:type="dxa"/>
            <w:vAlign w:val="center"/>
          </w:tcPr>
          <w:p w14:paraId="31B3A3EB" w14:textId="77777777" w:rsidR="00A73ED2" w:rsidRPr="00A73ED2" w:rsidRDefault="00A73ED2" w:rsidP="00A73ED2">
            <w:pPr>
              <w:ind w:right="-2"/>
              <w:jc w:val="center"/>
            </w:pPr>
            <w:r w:rsidRPr="00A73ED2">
              <w:t>%</w:t>
            </w:r>
          </w:p>
        </w:tc>
        <w:tc>
          <w:tcPr>
            <w:tcW w:w="1082" w:type="dxa"/>
            <w:vMerge/>
            <w:vAlign w:val="center"/>
          </w:tcPr>
          <w:p w14:paraId="53A4486F" w14:textId="77777777" w:rsidR="00A73ED2" w:rsidRPr="00A73ED2" w:rsidRDefault="00A73ED2" w:rsidP="00A73ED2">
            <w:pPr>
              <w:ind w:left="-108" w:right="-108"/>
              <w:jc w:val="center"/>
              <w:rPr>
                <w:sz w:val="28"/>
                <w:szCs w:val="28"/>
              </w:rPr>
            </w:pPr>
          </w:p>
        </w:tc>
        <w:tc>
          <w:tcPr>
            <w:tcW w:w="1217" w:type="dxa"/>
            <w:vMerge/>
            <w:vAlign w:val="center"/>
          </w:tcPr>
          <w:p w14:paraId="607BB0E6" w14:textId="77777777" w:rsidR="00A73ED2" w:rsidRPr="00A73ED2" w:rsidRDefault="00A73ED2" w:rsidP="00A73ED2">
            <w:pPr>
              <w:ind w:right="-2"/>
              <w:jc w:val="center"/>
              <w:rPr>
                <w:sz w:val="28"/>
                <w:szCs w:val="28"/>
              </w:rPr>
            </w:pPr>
          </w:p>
        </w:tc>
        <w:tc>
          <w:tcPr>
            <w:tcW w:w="1218" w:type="dxa"/>
            <w:vMerge/>
            <w:vAlign w:val="center"/>
          </w:tcPr>
          <w:p w14:paraId="043E5AF3" w14:textId="77777777" w:rsidR="00A73ED2" w:rsidRPr="00A73ED2" w:rsidRDefault="00A73ED2" w:rsidP="00A73ED2">
            <w:pPr>
              <w:ind w:right="-2"/>
              <w:jc w:val="center"/>
              <w:rPr>
                <w:sz w:val="28"/>
                <w:szCs w:val="28"/>
              </w:rPr>
            </w:pPr>
          </w:p>
        </w:tc>
        <w:tc>
          <w:tcPr>
            <w:tcW w:w="947" w:type="dxa"/>
            <w:vMerge/>
            <w:vAlign w:val="center"/>
          </w:tcPr>
          <w:p w14:paraId="6733C543" w14:textId="77777777" w:rsidR="00A73ED2" w:rsidRPr="00A73ED2" w:rsidRDefault="00A73ED2" w:rsidP="00A73ED2">
            <w:pPr>
              <w:ind w:right="-2"/>
              <w:jc w:val="center"/>
              <w:rPr>
                <w:sz w:val="28"/>
                <w:szCs w:val="28"/>
              </w:rPr>
            </w:pPr>
          </w:p>
        </w:tc>
      </w:tr>
      <w:tr w:rsidR="00A73ED2" w:rsidRPr="00A73ED2" w14:paraId="166DA4E8" w14:textId="77777777" w:rsidTr="00A73ED2">
        <w:trPr>
          <w:trHeight w:val="160"/>
        </w:trPr>
        <w:tc>
          <w:tcPr>
            <w:tcW w:w="1624" w:type="dxa"/>
            <w:vAlign w:val="center"/>
          </w:tcPr>
          <w:p w14:paraId="15613FB8" w14:textId="77777777" w:rsidR="00A73ED2" w:rsidRPr="00A73ED2" w:rsidRDefault="00A73ED2" w:rsidP="00A73ED2">
            <w:pPr>
              <w:ind w:right="-2"/>
              <w:jc w:val="center"/>
            </w:pPr>
            <w:r w:rsidRPr="00A73ED2">
              <w:t>1</w:t>
            </w:r>
          </w:p>
        </w:tc>
        <w:tc>
          <w:tcPr>
            <w:tcW w:w="812" w:type="dxa"/>
            <w:vAlign w:val="center"/>
          </w:tcPr>
          <w:p w14:paraId="4ED635FB" w14:textId="77777777" w:rsidR="00A73ED2" w:rsidRPr="00A73ED2" w:rsidRDefault="00A73ED2" w:rsidP="00A73ED2">
            <w:pPr>
              <w:ind w:right="-2"/>
              <w:jc w:val="center"/>
            </w:pPr>
            <w:r w:rsidRPr="00A73ED2">
              <w:t>2</w:t>
            </w:r>
          </w:p>
        </w:tc>
        <w:tc>
          <w:tcPr>
            <w:tcW w:w="1082" w:type="dxa"/>
            <w:vAlign w:val="center"/>
          </w:tcPr>
          <w:p w14:paraId="0AE1CA9C" w14:textId="77777777" w:rsidR="00A73ED2" w:rsidRPr="00A73ED2" w:rsidRDefault="00A73ED2" w:rsidP="00A73ED2">
            <w:pPr>
              <w:ind w:right="-2"/>
              <w:jc w:val="center"/>
            </w:pPr>
            <w:r w:rsidRPr="00A73ED2">
              <w:t>3</w:t>
            </w:r>
          </w:p>
        </w:tc>
        <w:tc>
          <w:tcPr>
            <w:tcW w:w="1217" w:type="dxa"/>
            <w:vAlign w:val="center"/>
          </w:tcPr>
          <w:p w14:paraId="13266FC8" w14:textId="77777777" w:rsidR="00A73ED2" w:rsidRPr="00A73ED2" w:rsidRDefault="00A73ED2" w:rsidP="00A73ED2">
            <w:pPr>
              <w:ind w:right="-2"/>
              <w:jc w:val="center"/>
            </w:pPr>
            <w:r w:rsidRPr="00A73ED2">
              <w:t>4</w:t>
            </w:r>
          </w:p>
        </w:tc>
        <w:tc>
          <w:tcPr>
            <w:tcW w:w="948" w:type="dxa"/>
            <w:vAlign w:val="center"/>
          </w:tcPr>
          <w:p w14:paraId="449B0C78" w14:textId="77777777" w:rsidR="00A73ED2" w:rsidRPr="00A73ED2" w:rsidRDefault="00A73ED2" w:rsidP="00A73ED2">
            <w:pPr>
              <w:ind w:right="-2"/>
              <w:jc w:val="center"/>
            </w:pPr>
            <w:r w:rsidRPr="00A73ED2">
              <w:t>5</w:t>
            </w:r>
          </w:p>
        </w:tc>
        <w:tc>
          <w:tcPr>
            <w:tcW w:w="1082" w:type="dxa"/>
            <w:vAlign w:val="center"/>
          </w:tcPr>
          <w:p w14:paraId="0B3A3602" w14:textId="77777777" w:rsidR="00A73ED2" w:rsidRPr="00A73ED2" w:rsidRDefault="00A73ED2" w:rsidP="00A73ED2">
            <w:pPr>
              <w:ind w:left="-108" w:right="-108"/>
              <w:jc w:val="center"/>
            </w:pPr>
            <w:r w:rsidRPr="00A73ED2">
              <w:t>6</w:t>
            </w:r>
          </w:p>
        </w:tc>
        <w:tc>
          <w:tcPr>
            <w:tcW w:w="1217" w:type="dxa"/>
            <w:vAlign w:val="center"/>
          </w:tcPr>
          <w:p w14:paraId="5336991B" w14:textId="77777777" w:rsidR="00A73ED2" w:rsidRPr="00A73ED2" w:rsidRDefault="00A73ED2" w:rsidP="00A73ED2">
            <w:pPr>
              <w:ind w:right="-2"/>
              <w:jc w:val="center"/>
            </w:pPr>
            <w:r w:rsidRPr="00A73ED2">
              <w:t>7</w:t>
            </w:r>
          </w:p>
        </w:tc>
        <w:tc>
          <w:tcPr>
            <w:tcW w:w="1218" w:type="dxa"/>
            <w:vAlign w:val="center"/>
          </w:tcPr>
          <w:p w14:paraId="709C8B5B" w14:textId="77777777" w:rsidR="00A73ED2" w:rsidRPr="00A73ED2" w:rsidRDefault="00A73ED2" w:rsidP="00A73ED2">
            <w:pPr>
              <w:ind w:right="-2"/>
              <w:jc w:val="center"/>
            </w:pPr>
            <w:r w:rsidRPr="00A73ED2">
              <w:t>8</w:t>
            </w:r>
          </w:p>
        </w:tc>
        <w:tc>
          <w:tcPr>
            <w:tcW w:w="947" w:type="dxa"/>
            <w:vAlign w:val="center"/>
          </w:tcPr>
          <w:p w14:paraId="409B0723" w14:textId="77777777" w:rsidR="00A73ED2" w:rsidRPr="00A73ED2" w:rsidRDefault="00A73ED2" w:rsidP="00A73ED2">
            <w:pPr>
              <w:ind w:right="-2"/>
              <w:jc w:val="center"/>
            </w:pPr>
            <w:r w:rsidRPr="00A73ED2">
              <w:t>9</w:t>
            </w:r>
          </w:p>
        </w:tc>
      </w:tr>
      <w:tr w:rsidR="00A73ED2" w:rsidRPr="00A73ED2" w14:paraId="1B09512C" w14:textId="77777777" w:rsidTr="00A73ED2">
        <w:trPr>
          <w:trHeight w:val="1094"/>
        </w:trPr>
        <w:tc>
          <w:tcPr>
            <w:tcW w:w="1624" w:type="dxa"/>
            <w:vMerge w:val="restart"/>
            <w:vAlign w:val="center"/>
          </w:tcPr>
          <w:p w14:paraId="075C0DEF" w14:textId="77777777" w:rsidR="00A73ED2" w:rsidRPr="00A73ED2" w:rsidRDefault="00A73ED2" w:rsidP="00A73ED2">
            <w:pPr>
              <w:ind w:left="-108" w:right="-108" w:hanging="34"/>
              <w:jc w:val="center"/>
              <w:rPr>
                <w:bCs/>
                <w:kern w:val="32"/>
              </w:rPr>
            </w:pPr>
            <w:r w:rsidRPr="00A73ED2">
              <w:rPr>
                <w:lang w:eastAsia="en-US"/>
              </w:rPr>
              <w:t>ООО «КК-ИНВЕСТ»</w:t>
            </w:r>
          </w:p>
        </w:tc>
        <w:tc>
          <w:tcPr>
            <w:tcW w:w="812" w:type="dxa"/>
            <w:tcBorders>
              <w:bottom w:val="single" w:sz="4" w:space="0" w:color="auto"/>
            </w:tcBorders>
            <w:vAlign w:val="center"/>
          </w:tcPr>
          <w:p w14:paraId="718F3F65" w14:textId="77777777" w:rsidR="00A73ED2" w:rsidRPr="00A73ED2" w:rsidRDefault="00A73ED2" w:rsidP="00A73ED2">
            <w:pPr>
              <w:ind w:right="-2"/>
              <w:jc w:val="center"/>
            </w:pPr>
            <w:r w:rsidRPr="00A73ED2">
              <w:t>2025</w:t>
            </w:r>
          </w:p>
        </w:tc>
        <w:tc>
          <w:tcPr>
            <w:tcW w:w="1082" w:type="dxa"/>
            <w:tcBorders>
              <w:bottom w:val="single" w:sz="4" w:space="0" w:color="auto"/>
            </w:tcBorders>
            <w:shd w:val="clear" w:color="auto" w:fill="FFFFFF"/>
            <w:vAlign w:val="center"/>
          </w:tcPr>
          <w:p w14:paraId="1F800107" w14:textId="77777777" w:rsidR="00A73ED2" w:rsidRPr="00A73ED2" w:rsidRDefault="00A73ED2" w:rsidP="00A73ED2">
            <w:pPr>
              <w:jc w:val="center"/>
              <w:rPr>
                <w:highlight w:val="yellow"/>
              </w:rPr>
            </w:pPr>
            <w:r w:rsidRPr="00A73ED2">
              <w:t>3 670</w:t>
            </w:r>
          </w:p>
        </w:tc>
        <w:tc>
          <w:tcPr>
            <w:tcW w:w="1217" w:type="dxa"/>
            <w:tcBorders>
              <w:bottom w:val="single" w:sz="4" w:space="0" w:color="auto"/>
            </w:tcBorders>
            <w:vAlign w:val="center"/>
          </w:tcPr>
          <w:p w14:paraId="0CB41C6C" w14:textId="77777777" w:rsidR="00A73ED2" w:rsidRPr="00A73ED2" w:rsidRDefault="00A73ED2" w:rsidP="00A73ED2">
            <w:pPr>
              <w:ind w:right="-2"/>
              <w:jc w:val="center"/>
            </w:pPr>
          </w:p>
          <w:p w14:paraId="74B31B85" w14:textId="77777777" w:rsidR="00A73ED2" w:rsidRPr="00A73ED2" w:rsidRDefault="00A73ED2" w:rsidP="00A73ED2">
            <w:pPr>
              <w:ind w:right="-2"/>
              <w:jc w:val="center"/>
            </w:pPr>
            <w:r w:rsidRPr="00A73ED2">
              <w:t>1,00</w:t>
            </w:r>
          </w:p>
          <w:p w14:paraId="1633B7AD" w14:textId="77777777" w:rsidR="00A73ED2" w:rsidRPr="00A73ED2" w:rsidRDefault="00A73ED2" w:rsidP="00A73ED2">
            <w:pPr>
              <w:ind w:right="-2"/>
              <w:jc w:val="center"/>
            </w:pPr>
          </w:p>
        </w:tc>
        <w:tc>
          <w:tcPr>
            <w:tcW w:w="948" w:type="dxa"/>
            <w:tcBorders>
              <w:bottom w:val="single" w:sz="4" w:space="0" w:color="auto"/>
            </w:tcBorders>
            <w:vAlign w:val="center"/>
          </w:tcPr>
          <w:p w14:paraId="591A3326" w14:textId="77777777" w:rsidR="00A73ED2" w:rsidRPr="00A73ED2" w:rsidRDefault="00A73ED2" w:rsidP="00A73ED2">
            <w:pPr>
              <w:jc w:val="center"/>
            </w:pPr>
            <w:r w:rsidRPr="00A73ED2">
              <w:t>x</w:t>
            </w:r>
          </w:p>
        </w:tc>
        <w:tc>
          <w:tcPr>
            <w:tcW w:w="1082" w:type="dxa"/>
            <w:tcBorders>
              <w:bottom w:val="single" w:sz="4" w:space="0" w:color="auto"/>
            </w:tcBorders>
            <w:vAlign w:val="center"/>
          </w:tcPr>
          <w:p w14:paraId="5D2927B2" w14:textId="77777777" w:rsidR="00A73ED2" w:rsidRPr="00A73ED2" w:rsidRDefault="00A73ED2" w:rsidP="00A73ED2">
            <w:pPr>
              <w:ind w:left="-108" w:right="-108"/>
              <w:jc w:val="center"/>
            </w:pPr>
            <w:r w:rsidRPr="00A73ED2">
              <w:t>x</w:t>
            </w:r>
          </w:p>
        </w:tc>
        <w:tc>
          <w:tcPr>
            <w:tcW w:w="1217" w:type="dxa"/>
            <w:tcBorders>
              <w:bottom w:val="single" w:sz="4" w:space="0" w:color="auto"/>
            </w:tcBorders>
            <w:vAlign w:val="center"/>
          </w:tcPr>
          <w:p w14:paraId="0EE4D147" w14:textId="77777777" w:rsidR="00A73ED2" w:rsidRPr="00A73ED2" w:rsidRDefault="00A73ED2" w:rsidP="00A73ED2">
            <w:pPr>
              <w:jc w:val="center"/>
            </w:pPr>
            <w:r w:rsidRPr="00A73ED2">
              <w:t>x</w:t>
            </w:r>
          </w:p>
        </w:tc>
        <w:tc>
          <w:tcPr>
            <w:tcW w:w="1218" w:type="dxa"/>
            <w:tcBorders>
              <w:bottom w:val="single" w:sz="4" w:space="0" w:color="auto"/>
            </w:tcBorders>
            <w:vAlign w:val="center"/>
          </w:tcPr>
          <w:p w14:paraId="7B3D3CB3" w14:textId="77777777" w:rsidR="00A73ED2" w:rsidRPr="00A73ED2" w:rsidRDefault="00A73ED2" w:rsidP="00A73ED2">
            <w:pPr>
              <w:jc w:val="center"/>
            </w:pPr>
            <w:r w:rsidRPr="00A73ED2">
              <w:t>x</w:t>
            </w:r>
          </w:p>
        </w:tc>
        <w:tc>
          <w:tcPr>
            <w:tcW w:w="947" w:type="dxa"/>
            <w:tcBorders>
              <w:bottom w:val="single" w:sz="4" w:space="0" w:color="auto"/>
            </w:tcBorders>
            <w:vAlign w:val="center"/>
          </w:tcPr>
          <w:p w14:paraId="774E89CC" w14:textId="77777777" w:rsidR="00A73ED2" w:rsidRPr="00A73ED2" w:rsidRDefault="00A73ED2" w:rsidP="00A73ED2">
            <w:pPr>
              <w:jc w:val="center"/>
            </w:pPr>
            <w:r w:rsidRPr="00A73ED2">
              <w:t>x</w:t>
            </w:r>
          </w:p>
        </w:tc>
      </w:tr>
      <w:tr w:rsidR="00A73ED2" w:rsidRPr="00A73ED2" w14:paraId="74E32BFD" w14:textId="77777777" w:rsidTr="00A73ED2">
        <w:trPr>
          <w:trHeight w:val="1308"/>
        </w:trPr>
        <w:tc>
          <w:tcPr>
            <w:tcW w:w="1624" w:type="dxa"/>
            <w:vMerge/>
            <w:vAlign w:val="center"/>
          </w:tcPr>
          <w:p w14:paraId="4F7BB46A" w14:textId="77777777" w:rsidR="00A73ED2" w:rsidRPr="00A73ED2" w:rsidRDefault="00A73ED2" w:rsidP="00A73ED2">
            <w:pPr>
              <w:ind w:right="-2"/>
              <w:jc w:val="center"/>
              <w:rPr>
                <w:sz w:val="28"/>
                <w:szCs w:val="28"/>
              </w:rPr>
            </w:pPr>
          </w:p>
        </w:tc>
        <w:tc>
          <w:tcPr>
            <w:tcW w:w="812" w:type="dxa"/>
            <w:vAlign w:val="center"/>
          </w:tcPr>
          <w:p w14:paraId="57C51F86" w14:textId="77777777" w:rsidR="00A73ED2" w:rsidRPr="00A73ED2" w:rsidRDefault="00A73ED2" w:rsidP="00A73ED2">
            <w:pPr>
              <w:ind w:right="-2"/>
              <w:jc w:val="center"/>
            </w:pPr>
            <w:r w:rsidRPr="00A73ED2">
              <w:t>2026</w:t>
            </w:r>
          </w:p>
        </w:tc>
        <w:tc>
          <w:tcPr>
            <w:tcW w:w="1082" w:type="dxa"/>
            <w:vAlign w:val="center"/>
          </w:tcPr>
          <w:p w14:paraId="4057296D" w14:textId="77777777" w:rsidR="00A73ED2" w:rsidRPr="00A73ED2" w:rsidRDefault="00A73ED2" w:rsidP="00A73ED2">
            <w:pPr>
              <w:jc w:val="center"/>
            </w:pPr>
            <w:r w:rsidRPr="00A73ED2">
              <w:t>х</w:t>
            </w:r>
          </w:p>
        </w:tc>
        <w:tc>
          <w:tcPr>
            <w:tcW w:w="1217" w:type="dxa"/>
            <w:vAlign w:val="center"/>
          </w:tcPr>
          <w:p w14:paraId="6ADD1AF4" w14:textId="77777777" w:rsidR="00A73ED2" w:rsidRPr="00A73ED2" w:rsidRDefault="00A73ED2" w:rsidP="00A73ED2">
            <w:pPr>
              <w:ind w:right="-2"/>
              <w:jc w:val="center"/>
            </w:pPr>
            <w:r w:rsidRPr="00A73ED2">
              <w:t>1,00</w:t>
            </w:r>
          </w:p>
        </w:tc>
        <w:tc>
          <w:tcPr>
            <w:tcW w:w="948" w:type="dxa"/>
            <w:vAlign w:val="center"/>
          </w:tcPr>
          <w:p w14:paraId="3F5FF31C" w14:textId="77777777" w:rsidR="00A73ED2" w:rsidRPr="00A73ED2" w:rsidRDefault="00A73ED2" w:rsidP="00A73ED2">
            <w:pPr>
              <w:jc w:val="center"/>
            </w:pPr>
            <w:r w:rsidRPr="00A73ED2">
              <w:t>x</w:t>
            </w:r>
          </w:p>
        </w:tc>
        <w:tc>
          <w:tcPr>
            <w:tcW w:w="1082" w:type="dxa"/>
            <w:vAlign w:val="center"/>
          </w:tcPr>
          <w:p w14:paraId="5EFE455F" w14:textId="77777777" w:rsidR="00A73ED2" w:rsidRPr="00A73ED2" w:rsidRDefault="00A73ED2" w:rsidP="00A73ED2">
            <w:pPr>
              <w:ind w:left="-108" w:right="-108"/>
              <w:jc w:val="center"/>
            </w:pPr>
            <w:r w:rsidRPr="00A73ED2">
              <w:t>x</w:t>
            </w:r>
          </w:p>
        </w:tc>
        <w:tc>
          <w:tcPr>
            <w:tcW w:w="1217" w:type="dxa"/>
            <w:vAlign w:val="center"/>
          </w:tcPr>
          <w:p w14:paraId="5BB8434C" w14:textId="77777777" w:rsidR="00A73ED2" w:rsidRPr="00A73ED2" w:rsidRDefault="00A73ED2" w:rsidP="00A73ED2">
            <w:pPr>
              <w:jc w:val="center"/>
            </w:pPr>
            <w:r w:rsidRPr="00A73ED2">
              <w:t>x</w:t>
            </w:r>
          </w:p>
        </w:tc>
        <w:tc>
          <w:tcPr>
            <w:tcW w:w="1218" w:type="dxa"/>
            <w:vAlign w:val="center"/>
          </w:tcPr>
          <w:p w14:paraId="46FAA921" w14:textId="77777777" w:rsidR="00A73ED2" w:rsidRPr="00A73ED2" w:rsidRDefault="00A73ED2" w:rsidP="00A73ED2">
            <w:pPr>
              <w:jc w:val="center"/>
            </w:pPr>
            <w:r w:rsidRPr="00A73ED2">
              <w:t>х</w:t>
            </w:r>
          </w:p>
        </w:tc>
        <w:tc>
          <w:tcPr>
            <w:tcW w:w="947" w:type="dxa"/>
            <w:vAlign w:val="center"/>
          </w:tcPr>
          <w:p w14:paraId="19372DC2" w14:textId="77777777" w:rsidR="00A73ED2" w:rsidRPr="00A73ED2" w:rsidRDefault="00A73ED2" w:rsidP="00A73ED2">
            <w:pPr>
              <w:jc w:val="center"/>
            </w:pPr>
            <w:r w:rsidRPr="00A73ED2">
              <w:t>х</w:t>
            </w:r>
          </w:p>
        </w:tc>
      </w:tr>
      <w:tr w:rsidR="00A73ED2" w:rsidRPr="00A73ED2" w14:paraId="55F317FB" w14:textId="77777777" w:rsidTr="00A73ED2">
        <w:trPr>
          <w:trHeight w:val="1308"/>
        </w:trPr>
        <w:tc>
          <w:tcPr>
            <w:tcW w:w="1624" w:type="dxa"/>
            <w:vMerge/>
            <w:vAlign w:val="center"/>
          </w:tcPr>
          <w:p w14:paraId="4A1B71CF" w14:textId="77777777" w:rsidR="00A73ED2" w:rsidRPr="00A73ED2" w:rsidRDefault="00A73ED2" w:rsidP="00A73ED2">
            <w:pPr>
              <w:ind w:right="-2"/>
              <w:jc w:val="center"/>
              <w:rPr>
                <w:sz w:val="28"/>
                <w:szCs w:val="28"/>
              </w:rPr>
            </w:pPr>
          </w:p>
        </w:tc>
        <w:tc>
          <w:tcPr>
            <w:tcW w:w="812" w:type="dxa"/>
            <w:vAlign w:val="center"/>
          </w:tcPr>
          <w:p w14:paraId="19E9F76E" w14:textId="77777777" w:rsidR="00A73ED2" w:rsidRPr="00A73ED2" w:rsidRDefault="00A73ED2" w:rsidP="00A73ED2">
            <w:pPr>
              <w:ind w:right="-2"/>
              <w:jc w:val="center"/>
            </w:pPr>
            <w:r w:rsidRPr="00A73ED2">
              <w:t>2027</w:t>
            </w:r>
          </w:p>
        </w:tc>
        <w:tc>
          <w:tcPr>
            <w:tcW w:w="1082" w:type="dxa"/>
            <w:vAlign w:val="center"/>
          </w:tcPr>
          <w:p w14:paraId="3FC5F9A6" w14:textId="77777777" w:rsidR="00A73ED2" w:rsidRPr="00A73ED2" w:rsidRDefault="00A73ED2" w:rsidP="00A73ED2">
            <w:pPr>
              <w:jc w:val="center"/>
            </w:pPr>
            <w:r w:rsidRPr="00A73ED2">
              <w:t>х</w:t>
            </w:r>
          </w:p>
        </w:tc>
        <w:tc>
          <w:tcPr>
            <w:tcW w:w="1217" w:type="dxa"/>
            <w:vAlign w:val="center"/>
          </w:tcPr>
          <w:p w14:paraId="2907221C" w14:textId="77777777" w:rsidR="00A73ED2" w:rsidRPr="00A73ED2" w:rsidRDefault="00A73ED2" w:rsidP="00A73ED2">
            <w:pPr>
              <w:ind w:right="-2"/>
              <w:jc w:val="center"/>
            </w:pPr>
            <w:r w:rsidRPr="00A73ED2">
              <w:t>1,00</w:t>
            </w:r>
          </w:p>
        </w:tc>
        <w:tc>
          <w:tcPr>
            <w:tcW w:w="948" w:type="dxa"/>
            <w:vAlign w:val="center"/>
          </w:tcPr>
          <w:p w14:paraId="11B4469E" w14:textId="77777777" w:rsidR="00A73ED2" w:rsidRPr="00A73ED2" w:rsidRDefault="00A73ED2" w:rsidP="00A73ED2">
            <w:pPr>
              <w:jc w:val="center"/>
            </w:pPr>
            <w:r w:rsidRPr="00A73ED2">
              <w:t>x</w:t>
            </w:r>
          </w:p>
        </w:tc>
        <w:tc>
          <w:tcPr>
            <w:tcW w:w="1082" w:type="dxa"/>
            <w:vAlign w:val="center"/>
          </w:tcPr>
          <w:p w14:paraId="4C05E8F3" w14:textId="77777777" w:rsidR="00A73ED2" w:rsidRPr="00A73ED2" w:rsidRDefault="00A73ED2" w:rsidP="00A73ED2">
            <w:pPr>
              <w:ind w:left="-108" w:right="-108"/>
              <w:jc w:val="center"/>
            </w:pPr>
            <w:r w:rsidRPr="00A73ED2">
              <w:t>x</w:t>
            </w:r>
          </w:p>
        </w:tc>
        <w:tc>
          <w:tcPr>
            <w:tcW w:w="1217" w:type="dxa"/>
            <w:vAlign w:val="center"/>
          </w:tcPr>
          <w:p w14:paraId="19C68C0B" w14:textId="77777777" w:rsidR="00A73ED2" w:rsidRPr="00A73ED2" w:rsidRDefault="00A73ED2" w:rsidP="00A73ED2">
            <w:pPr>
              <w:jc w:val="center"/>
            </w:pPr>
            <w:r w:rsidRPr="00A73ED2">
              <w:t>x</w:t>
            </w:r>
          </w:p>
        </w:tc>
        <w:tc>
          <w:tcPr>
            <w:tcW w:w="1218" w:type="dxa"/>
            <w:vAlign w:val="center"/>
          </w:tcPr>
          <w:p w14:paraId="70F74CB2" w14:textId="77777777" w:rsidR="00A73ED2" w:rsidRPr="00A73ED2" w:rsidRDefault="00A73ED2" w:rsidP="00A73ED2">
            <w:pPr>
              <w:jc w:val="center"/>
            </w:pPr>
            <w:r w:rsidRPr="00A73ED2">
              <w:t>х</w:t>
            </w:r>
          </w:p>
        </w:tc>
        <w:tc>
          <w:tcPr>
            <w:tcW w:w="947" w:type="dxa"/>
            <w:vAlign w:val="center"/>
          </w:tcPr>
          <w:p w14:paraId="5A464C89" w14:textId="77777777" w:rsidR="00A73ED2" w:rsidRPr="00A73ED2" w:rsidRDefault="00A73ED2" w:rsidP="00A73ED2">
            <w:pPr>
              <w:jc w:val="center"/>
            </w:pPr>
            <w:r w:rsidRPr="00A73ED2">
              <w:t>х</w:t>
            </w:r>
          </w:p>
        </w:tc>
      </w:tr>
    </w:tbl>
    <w:p w14:paraId="69EBEDD2" w14:textId="77777777" w:rsidR="00A73ED2" w:rsidRPr="00A73ED2" w:rsidRDefault="00A73ED2" w:rsidP="00A73ED2">
      <w:pPr>
        <w:ind w:left="5387" w:right="-1"/>
        <w:jc w:val="center"/>
        <w:rPr>
          <w:sz w:val="28"/>
          <w:szCs w:val="28"/>
        </w:rPr>
      </w:pPr>
    </w:p>
    <w:p w14:paraId="1B0F71E0" w14:textId="77777777" w:rsidR="00A73ED2" w:rsidRPr="00A73ED2" w:rsidRDefault="00A73ED2" w:rsidP="00A73ED2">
      <w:pPr>
        <w:rPr>
          <w:sz w:val="28"/>
          <w:szCs w:val="28"/>
        </w:rPr>
      </w:pPr>
      <w:r w:rsidRPr="00A73ED2">
        <w:rPr>
          <w:sz w:val="28"/>
          <w:szCs w:val="28"/>
        </w:rPr>
        <w:br w:type="page"/>
      </w:r>
    </w:p>
    <w:p w14:paraId="3586D83E" w14:textId="7ED47D12" w:rsidR="00A73ED2" w:rsidRPr="00F01343" w:rsidRDefault="00A73ED2" w:rsidP="00A73ED2">
      <w:pPr>
        <w:tabs>
          <w:tab w:val="left" w:pos="270"/>
          <w:tab w:val="right" w:pos="9355"/>
        </w:tabs>
        <w:ind w:left="-5840" w:firstLine="10943"/>
      </w:pPr>
      <w:r w:rsidRPr="00F01343">
        <w:lastRenderedPageBreak/>
        <w:t>Приложение</w:t>
      </w:r>
      <w:r>
        <w:t xml:space="preserve"> № 38 к протоколу</w:t>
      </w:r>
      <w:r w:rsidRPr="00F01343">
        <w:t xml:space="preserve"> № </w:t>
      </w:r>
      <w:r>
        <w:t>82</w:t>
      </w:r>
    </w:p>
    <w:p w14:paraId="1122A0B6" w14:textId="77777777" w:rsidR="00A73ED2" w:rsidRPr="00F01343" w:rsidRDefault="00A73ED2" w:rsidP="00A73ED2">
      <w:pPr>
        <w:tabs>
          <w:tab w:val="left" w:pos="3686"/>
          <w:tab w:val="left" w:pos="9498"/>
        </w:tabs>
        <w:ind w:left="-5840" w:right="-569" w:firstLine="10943"/>
      </w:pPr>
      <w:r w:rsidRPr="00F01343">
        <w:t>заседания правления Региональной</w:t>
      </w:r>
    </w:p>
    <w:p w14:paraId="787C25F4" w14:textId="77777777" w:rsidR="00A73ED2" w:rsidRPr="00F01343" w:rsidRDefault="00A73ED2" w:rsidP="00A73ED2">
      <w:pPr>
        <w:tabs>
          <w:tab w:val="left" w:pos="3686"/>
          <w:tab w:val="left" w:pos="9498"/>
        </w:tabs>
        <w:ind w:left="-5840" w:right="-569" w:firstLine="10943"/>
      </w:pPr>
      <w:r w:rsidRPr="00F01343">
        <w:t>энергетической комиссии</w:t>
      </w:r>
    </w:p>
    <w:p w14:paraId="4DC8F88D" w14:textId="77777777" w:rsidR="00A73ED2" w:rsidRDefault="00A73ED2" w:rsidP="00A73ED2">
      <w:pPr>
        <w:tabs>
          <w:tab w:val="left" w:pos="3686"/>
          <w:tab w:val="left" w:pos="9498"/>
        </w:tabs>
        <w:ind w:left="-5840" w:right="-569" w:firstLine="10943"/>
      </w:pPr>
      <w:r w:rsidRPr="00F01343">
        <w:t xml:space="preserve">Кузбасса от </w:t>
      </w:r>
      <w:r>
        <w:t>28</w:t>
      </w:r>
      <w:r w:rsidRPr="00F01343">
        <w:t>.</w:t>
      </w:r>
      <w:r>
        <w:t>11</w:t>
      </w:r>
      <w:r w:rsidRPr="00F01343">
        <w:t>.2024</w:t>
      </w:r>
    </w:p>
    <w:p w14:paraId="4D30C2D9" w14:textId="77777777" w:rsidR="00A73ED2" w:rsidRPr="00A73ED2" w:rsidRDefault="00A73ED2" w:rsidP="00A73ED2">
      <w:pPr>
        <w:keepNext/>
        <w:autoSpaceDE w:val="0"/>
        <w:autoSpaceDN w:val="0"/>
        <w:adjustRightInd w:val="0"/>
        <w:ind w:left="142" w:firstLine="709"/>
        <w:jc w:val="center"/>
        <w:rPr>
          <w:b/>
          <w:bCs/>
          <w:sz w:val="28"/>
          <w:szCs w:val="28"/>
        </w:rPr>
      </w:pPr>
    </w:p>
    <w:p w14:paraId="62AFE422" w14:textId="77777777" w:rsidR="00A73ED2" w:rsidRPr="00A73ED2" w:rsidRDefault="00A73ED2" w:rsidP="00A73ED2">
      <w:pPr>
        <w:keepNext/>
        <w:autoSpaceDE w:val="0"/>
        <w:autoSpaceDN w:val="0"/>
        <w:adjustRightInd w:val="0"/>
        <w:ind w:left="142" w:right="423" w:firstLine="709"/>
        <w:jc w:val="center"/>
        <w:rPr>
          <w:b/>
          <w:bCs/>
          <w:sz w:val="28"/>
          <w:szCs w:val="28"/>
        </w:rPr>
      </w:pPr>
      <w:r w:rsidRPr="00A73ED2">
        <w:rPr>
          <w:b/>
          <w:bCs/>
          <w:sz w:val="28"/>
          <w:szCs w:val="28"/>
        </w:rPr>
        <w:t xml:space="preserve">Долгосрочные тарифы ООО «КК-ИНВЕСТ» на тепловую энергию, </w:t>
      </w:r>
      <w:r w:rsidRPr="00A73ED2">
        <w:rPr>
          <w:b/>
          <w:bCs/>
          <w:sz w:val="28"/>
          <w:szCs w:val="28"/>
        </w:rPr>
        <w:br/>
        <w:t xml:space="preserve">реализуемую на потребительском рынке Кемеровского муниципального округа, на период с 01.01.2025 по 31.12.2027 </w:t>
      </w:r>
    </w:p>
    <w:tbl>
      <w:tblPr>
        <w:tblpPr w:leftFromText="180" w:rightFromText="180" w:vertAnchor="text" w:horzAnchor="margin" w:tblpXSpec="center" w:tblpY="384"/>
        <w:tblW w:w="10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843"/>
        <w:gridCol w:w="1418"/>
        <w:gridCol w:w="992"/>
        <w:gridCol w:w="992"/>
        <w:gridCol w:w="992"/>
        <w:gridCol w:w="862"/>
        <w:gridCol w:w="850"/>
        <w:gridCol w:w="957"/>
      </w:tblGrid>
      <w:tr w:rsidR="00A73ED2" w:rsidRPr="00A73ED2" w14:paraId="749B409E" w14:textId="77777777" w:rsidTr="00A73ED2">
        <w:tc>
          <w:tcPr>
            <w:tcW w:w="1696" w:type="dxa"/>
            <w:vMerge w:val="restart"/>
            <w:shd w:val="clear" w:color="auto" w:fill="auto"/>
            <w:vAlign w:val="center"/>
          </w:tcPr>
          <w:p w14:paraId="10CFDC5F" w14:textId="77777777" w:rsidR="00A73ED2" w:rsidRPr="00A73ED2" w:rsidRDefault="00A73ED2" w:rsidP="00A73ED2">
            <w:pPr>
              <w:ind w:right="-2"/>
              <w:jc w:val="center"/>
              <w:rPr>
                <w:sz w:val="23"/>
                <w:szCs w:val="23"/>
                <w:lang w:eastAsia="en-US"/>
              </w:rPr>
            </w:pPr>
            <w:r w:rsidRPr="00A73ED2">
              <w:rPr>
                <w:sz w:val="23"/>
                <w:szCs w:val="23"/>
                <w:lang w:eastAsia="en-US"/>
              </w:rPr>
              <w:t>Наименование регулируемой организации</w:t>
            </w:r>
          </w:p>
        </w:tc>
        <w:tc>
          <w:tcPr>
            <w:tcW w:w="1843" w:type="dxa"/>
            <w:vMerge w:val="restart"/>
            <w:shd w:val="clear" w:color="auto" w:fill="auto"/>
            <w:vAlign w:val="center"/>
          </w:tcPr>
          <w:p w14:paraId="1145F132" w14:textId="77777777" w:rsidR="00A73ED2" w:rsidRPr="00A73ED2" w:rsidRDefault="00A73ED2" w:rsidP="00A73ED2">
            <w:pPr>
              <w:ind w:right="-2"/>
              <w:jc w:val="center"/>
              <w:rPr>
                <w:sz w:val="23"/>
                <w:szCs w:val="23"/>
                <w:lang w:eastAsia="en-US"/>
              </w:rPr>
            </w:pPr>
            <w:r w:rsidRPr="00A73ED2">
              <w:rPr>
                <w:sz w:val="23"/>
                <w:szCs w:val="23"/>
                <w:lang w:eastAsia="en-US"/>
              </w:rPr>
              <w:t>Вид тарифа</w:t>
            </w:r>
          </w:p>
        </w:tc>
        <w:tc>
          <w:tcPr>
            <w:tcW w:w="1418" w:type="dxa"/>
            <w:vMerge w:val="restart"/>
            <w:shd w:val="clear" w:color="auto" w:fill="auto"/>
            <w:vAlign w:val="center"/>
          </w:tcPr>
          <w:p w14:paraId="4342C5FC" w14:textId="77777777" w:rsidR="00A73ED2" w:rsidRPr="00A73ED2" w:rsidRDefault="00A73ED2" w:rsidP="00A73ED2">
            <w:pPr>
              <w:ind w:right="-2"/>
              <w:jc w:val="center"/>
              <w:rPr>
                <w:sz w:val="23"/>
                <w:szCs w:val="23"/>
                <w:lang w:eastAsia="en-US"/>
              </w:rPr>
            </w:pPr>
            <w:r w:rsidRPr="00A73ED2">
              <w:rPr>
                <w:sz w:val="23"/>
                <w:szCs w:val="23"/>
                <w:lang w:eastAsia="en-US"/>
              </w:rPr>
              <w:t>Период</w:t>
            </w:r>
          </w:p>
        </w:tc>
        <w:tc>
          <w:tcPr>
            <w:tcW w:w="992" w:type="dxa"/>
            <w:vMerge w:val="restart"/>
            <w:shd w:val="clear" w:color="auto" w:fill="auto"/>
            <w:vAlign w:val="center"/>
          </w:tcPr>
          <w:p w14:paraId="73B21E93" w14:textId="77777777" w:rsidR="00A73ED2" w:rsidRPr="00A73ED2" w:rsidRDefault="00A73ED2" w:rsidP="00A73ED2">
            <w:pPr>
              <w:ind w:right="-2"/>
              <w:jc w:val="center"/>
              <w:rPr>
                <w:sz w:val="23"/>
                <w:szCs w:val="23"/>
                <w:lang w:eastAsia="en-US"/>
              </w:rPr>
            </w:pPr>
            <w:r w:rsidRPr="00A73ED2">
              <w:rPr>
                <w:sz w:val="23"/>
                <w:szCs w:val="23"/>
                <w:lang w:eastAsia="en-US"/>
              </w:rPr>
              <w:t>Вода</w:t>
            </w:r>
          </w:p>
        </w:tc>
        <w:tc>
          <w:tcPr>
            <w:tcW w:w="3696" w:type="dxa"/>
            <w:gridSpan w:val="4"/>
            <w:shd w:val="clear" w:color="auto" w:fill="auto"/>
            <w:vAlign w:val="center"/>
          </w:tcPr>
          <w:p w14:paraId="134BD8ED" w14:textId="77777777" w:rsidR="00A73ED2" w:rsidRPr="00A73ED2" w:rsidRDefault="00A73ED2" w:rsidP="00A73ED2">
            <w:pPr>
              <w:ind w:right="-2"/>
              <w:jc w:val="center"/>
              <w:rPr>
                <w:sz w:val="23"/>
                <w:szCs w:val="23"/>
                <w:lang w:eastAsia="en-US"/>
              </w:rPr>
            </w:pPr>
            <w:r w:rsidRPr="00A73ED2">
              <w:rPr>
                <w:sz w:val="23"/>
                <w:szCs w:val="23"/>
                <w:lang w:eastAsia="en-US"/>
              </w:rPr>
              <w:t>Отборный пар давлением</w:t>
            </w:r>
          </w:p>
        </w:tc>
        <w:tc>
          <w:tcPr>
            <w:tcW w:w="957" w:type="dxa"/>
            <w:vMerge w:val="restart"/>
            <w:shd w:val="clear" w:color="auto" w:fill="auto"/>
            <w:vAlign w:val="center"/>
          </w:tcPr>
          <w:p w14:paraId="5FCDC8BF" w14:textId="77777777" w:rsidR="00A73ED2" w:rsidRPr="00A73ED2" w:rsidRDefault="00A73ED2" w:rsidP="00A73ED2">
            <w:pPr>
              <w:ind w:left="-108" w:right="-2"/>
              <w:jc w:val="center"/>
              <w:rPr>
                <w:sz w:val="23"/>
                <w:szCs w:val="23"/>
                <w:lang w:eastAsia="en-US"/>
              </w:rPr>
            </w:pPr>
            <w:r w:rsidRPr="00A73ED2">
              <w:rPr>
                <w:sz w:val="23"/>
                <w:szCs w:val="23"/>
                <w:lang w:eastAsia="en-US"/>
              </w:rPr>
              <w:t xml:space="preserve">Острый и </w:t>
            </w:r>
            <w:proofErr w:type="spellStart"/>
            <w:proofErr w:type="gramStart"/>
            <w:r w:rsidRPr="00A73ED2">
              <w:rPr>
                <w:sz w:val="23"/>
                <w:szCs w:val="23"/>
                <w:lang w:eastAsia="en-US"/>
              </w:rPr>
              <w:t>редуци-рован-ный</w:t>
            </w:r>
            <w:proofErr w:type="spellEnd"/>
            <w:proofErr w:type="gramEnd"/>
            <w:r w:rsidRPr="00A73ED2">
              <w:rPr>
                <w:sz w:val="23"/>
                <w:szCs w:val="23"/>
                <w:lang w:eastAsia="en-US"/>
              </w:rPr>
              <w:t xml:space="preserve"> пар</w:t>
            </w:r>
          </w:p>
        </w:tc>
      </w:tr>
      <w:tr w:rsidR="00A73ED2" w:rsidRPr="00A73ED2" w14:paraId="7C87FC69" w14:textId="77777777" w:rsidTr="00A73ED2">
        <w:tc>
          <w:tcPr>
            <w:tcW w:w="1696" w:type="dxa"/>
            <w:vMerge/>
            <w:shd w:val="clear" w:color="auto" w:fill="auto"/>
            <w:vAlign w:val="center"/>
          </w:tcPr>
          <w:p w14:paraId="030AE98F" w14:textId="77777777" w:rsidR="00A73ED2" w:rsidRPr="00A73ED2" w:rsidRDefault="00A73ED2" w:rsidP="00A73ED2">
            <w:pPr>
              <w:ind w:right="-2"/>
              <w:jc w:val="center"/>
              <w:rPr>
                <w:sz w:val="23"/>
                <w:szCs w:val="23"/>
                <w:lang w:eastAsia="en-US"/>
              </w:rPr>
            </w:pPr>
          </w:p>
        </w:tc>
        <w:tc>
          <w:tcPr>
            <w:tcW w:w="1843" w:type="dxa"/>
            <w:vMerge/>
            <w:shd w:val="clear" w:color="auto" w:fill="auto"/>
            <w:vAlign w:val="center"/>
          </w:tcPr>
          <w:p w14:paraId="54AEC5AD" w14:textId="77777777" w:rsidR="00A73ED2" w:rsidRPr="00A73ED2" w:rsidRDefault="00A73ED2" w:rsidP="00A73ED2">
            <w:pPr>
              <w:ind w:right="-2"/>
              <w:jc w:val="center"/>
              <w:rPr>
                <w:sz w:val="23"/>
                <w:szCs w:val="23"/>
                <w:lang w:eastAsia="en-US"/>
              </w:rPr>
            </w:pPr>
          </w:p>
        </w:tc>
        <w:tc>
          <w:tcPr>
            <w:tcW w:w="1418" w:type="dxa"/>
            <w:vMerge/>
            <w:shd w:val="clear" w:color="auto" w:fill="auto"/>
            <w:vAlign w:val="center"/>
          </w:tcPr>
          <w:p w14:paraId="4FE25690" w14:textId="77777777" w:rsidR="00A73ED2" w:rsidRPr="00A73ED2" w:rsidRDefault="00A73ED2" w:rsidP="00A73ED2">
            <w:pPr>
              <w:ind w:left="-108" w:right="-2"/>
              <w:jc w:val="center"/>
              <w:rPr>
                <w:sz w:val="23"/>
                <w:szCs w:val="23"/>
                <w:lang w:eastAsia="en-US"/>
              </w:rPr>
            </w:pPr>
          </w:p>
        </w:tc>
        <w:tc>
          <w:tcPr>
            <w:tcW w:w="992" w:type="dxa"/>
            <w:vMerge/>
            <w:shd w:val="clear" w:color="auto" w:fill="auto"/>
            <w:vAlign w:val="center"/>
          </w:tcPr>
          <w:p w14:paraId="391FC58E" w14:textId="77777777" w:rsidR="00A73ED2" w:rsidRPr="00A73ED2" w:rsidRDefault="00A73ED2" w:rsidP="00A73ED2">
            <w:pPr>
              <w:ind w:left="-174" w:right="-2"/>
              <w:jc w:val="center"/>
              <w:rPr>
                <w:sz w:val="23"/>
                <w:szCs w:val="23"/>
                <w:lang w:eastAsia="en-US"/>
              </w:rPr>
            </w:pPr>
          </w:p>
        </w:tc>
        <w:tc>
          <w:tcPr>
            <w:tcW w:w="992" w:type="dxa"/>
            <w:shd w:val="clear" w:color="auto" w:fill="auto"/>
            <w:vAlign w:val="center"/>
          </w:tcPr>
          <w:p w14:paraId="12EA9A00" w14:textId="77777777" w:rsidR="00A73ED2" w:rsidRPr="00A73ED2" w:rsidRDefault="00A73ED2" w:rsidP="00A73ED2">
            <w:pPr>
              <w:ind w:right="-2"/>
              <w:jc w:val="center"/>
              <w:rPr>
                <w:sz w:val="23"/>
                <w:szCs w:val="23"/>
                <w:vertAlign w:val="superscript"/>
                <w:lang w:eastAsia="en-US"/>
              </w:rPr>
            </w:pPr>
            <w:r w:rsidRPr="00A73ED2">
              <w:rPr>
                <w:sz w:val="23"/>
                <w:szCs w:val="23"/>
                <w:lang w:eastAsia="en-US"/>
              </w:rPr>
              <w:t>от 1,2 до 2,5 кг/см</w:t>
            </w:r>
            <w:r w:rsidRPr="00A73ED2">
              <w:rPr>
                <w:sz w:val="23"/>
                <w:szCs w:val="23"/>
                <w:vertAlign w:val="superscript"/>
                <w:lang w:eastAsia="en-US"/>
              </w:rPr>
              <w:t>2</w:t>
            </w:r>
          </w:p>
        </w:tc>
        <w:tc>
          <w:tcPr>
            <w:tcW w:w="992" w:type="dxa"/>
            <w:shd w:val="clear" w:color="auto" w:fill="auto"/>
            <w:vAlign w:val="center"/>
          </w:tcPr>
          <w:p w14:paraId="4D22BB6E" w14:textId="77777777" w:rsidR="00A73ED2" w:rsidRPr="00A73ED2" w:rsidRDefault="00A73ED2" w:rsidP="00A73ED2">
            <w:pPr>
              <w:ind w:right="-2"/>
              <w:jc w:val="center"/>
              <w:rPr>
                <w:sz w:val="23"/>
                <w:szCs w:val="23"/>
                <w:lang w:eastAsia="en-US"/>
              </w:rPr>
            </w:pPr>
            <w:r w:rsidRPr="00A73ED2">
              <w:rPr>
                <w:sz w:val="23"/>
                <w:szCs w:val="23"/>
                <w:lang w:eastAsia="en-US"/>
              </w:rPr>
              <w:t>от 2,5 до 7,0 кг/см</w:t>
            </w:r>
            <w:r w:rsidRPr="00A73ED2">
              <w:rPr>
                <w:sz w:val="23"/>
                <w:szCs w:val="23"/>
                <w:vertAlign w:val="superscript"/>
                <w:lang w:eastAsia="en-US"/>
              </w:rPr>
              <w:t>2</w:t>
            </w:r>
          </w:p>
        </w:tc>
        <w:tc>
          <w:tcPr>
            <w:tcW w:w="862" w:type="dxa"/>
            <w:shd w:val="clear" w:color="auto" w:fill="auto"/>
            <w:vAlign w:val="center"/>
          </w:tcPr>
          <w:p w14:paraId="487D4519" w14:textId="77777777" w:rsidR="00A73ED2" w:rsidRPr="00A73ED2" w:rsidRDefault="00A73ED2" w:rsidP="00A73ED2">
            <w:pPr>
              <w:ind w:right="-2"/>
              <w:jc w:val="center"/>
              <w:rPr>
                <w:sz w:val="23"/>
                <w:szCs w:val="23"/>
                <w:lang w:eastAsia="en-US"/>
              </w:rPr>
            </w:pPr>
            <w:r w:rsidRPr="00A73ED2">
              <w:rPr>
                <w:sz w:val="23"/>
                <w:szCs w:val="23"/>
                <w:lang w:eastAsia="en-US"/>
              </w:rPr>
              <w:t>от 7,0 до 13,0 кг/см</w:t>
            </w:r>
            <w:r w:rsidRPr="00A73ED2">
              <w:rPr>
                <w:sz w:val="23"/>
                <w:szCs w:val="23"/>
                <w:vertAlign w:val="superscript"/>
                <w:lang w:eastAsia="en-US"/>
              </w:rPr>
              <w:t>2</w:t>
            </w:r>
          </w:p>
        </w:tc>
        <w:tc>
          <w:tcPr>
            <w:tcW w:w="850" w:type="dxa"/>
            <w:shd w:val="clear" w:color="auto" w:fill="auto"/>
            <w:vAlign w:val="center"/>
          </w:tcPr>
          <w:p w14:paraId="08D0BDA2" w14:textId="77777777" w:rsidR="00A73ED2" w:rsidRPr="00A73ED2" w:rsidRDefault="00A73ED2" w:rsidP="00A73ED2">
            <w:pPr>
              <w:ind w:right="-2"/>
              <w:jc w:val="center"/>
              <w:rPr>
                <w:sz w:val="23"/>
                <w:szCs w:val="23"/>
                <w:lang w:eastAsia="en-US"/>
              </w:rPr>
            </w:pPr>
            <w:r w:rsidRPr="00A73ED2">
              <w:rPr>
                <w:sz w:val="23"/>
                <w:szCs w:val="23"/>
                <w:lang w:eastAsia="en-US"/>
              </w:rPr>
              <w:t>свыше 13,0 кг/см</w:t>
            </w:r>
            <w:r w:rsidRPr="00A73ED2">
              <w:rPr>
                <w:sz w:val="23"/>
                <w:szCs w:val="23"/>
                <w:vertAlign w:val="superscript"/>
                <w:lang w:eastAsia="en-US"/>
              </w:rPr>
              <w:t>2</w:t>
            </w:r>
          </w:p>
        </w:tc>
        <w:tc>
          <w:tcPr>
            <w:tcW w:w="957" w:type="dxa"/>
            <w:vMerge/>
            <w:shd w:val="clear" w:color="auto" w:fill="auto"/>
            <w:vAlign w:val="center"/>
          </w:tcPr>
          <w:p w14:paraId="4B079265" w14:textId="77777777" w:rsidR="00A73ED2" w:rsidRPr="00A73ED2" w:rsidRDefault="00A73ED2" w:rsidP="00A73ED2">
            <w:pPr>
              <w:ind w:right="-2"/>
              <w:jc w:val="center"/>
              <w:rPr>
                <w:sz w:val="23"/>
                <w:szCs w:val="23"/>
                <w:lang w:eastAsia="en-US"/>
              </w:rPr>
            </w:pPr>
          </w:p>
        </w:tc>
      </w:tr>
      <w:tr w:rsidR="00A73ED2" w:rsidRPr="00A73ED2" w14:paraId="59E4E8BE" w14:textId="77777777" w:rsidTr="00A73ED2">
        <w:trPr>
          <w:trHeight w:val="505"/>
        </w:trPr>
        <w:tc>
          <w:tcPr>
            <w:tcW w:w="1696" w:type="dxa"/>
            <w:vMerge w:val="restart"/>
            <w:shd w:val="clear" w:color="auto" w:fill="auto"/>
            <w:vAlign w:val="center"/>
          </w:tcPr>
          <w:p w14:paraId="07EB528A" w14:textId="77777777" w:rsidR="00A73ED2" w:rsidRPr="00A73ED2" w:rsidRDefault="00A73ED2" w:rsidP="00A73ED2">
            <w:pPr>
              <w:tabs>
                <w:tab w:val="left" w:pos="-255"/>
                <w:tab w:val="left" w:pos="427"/>
                <w:tab w:val="left" w:pos="679"/>
              </w:tabs>
              <w:ind w:left="-113" w:right="-104"/>
              <w:jc w:val="center"/>
              <w:rPr>
                <w:lang w:eastAsia="en-US"/>
              </w:rPr>
            </w:pPr>
            <w:r w:rsidRPr="00A73ED2">
              <w:rPr>
                <w:lang w:eastAsia="en-US"/>
              </w:rPr>
              <w:t xml:space="preserve">ООО </w:t>
            </w:r>
          </w:p>
          <w:p w14:paraId="69CA3E7D" w14:textId="77777777" w:rsidR="00A73ED2" w:rsidRPr="00A73ED2" w:rsidRDefault="00A73ED2" w:rsidP="00A73ED2">
            <w:pPr>
              <w:tabs>
                <w:tab w:val="left" w:pos="-255"/>
                <w:tab w:val="left" w:pos="427"/>
                <w:tab w:val="left" w:pos="679"/>
              </w:tabs>
              <w:ind w:left="-113" w:right="-104"/>
              <w:jc w:val="center"/>
              <w:rPr>
                <w:lang w:eastAsia="en-US"/>
              </w:rPr>
            </w:pPr>
            <w:r w:rsidRPr="00A73ED2">
              <w:rPr>
                <w:lang w:eastAsia="en-US"/>
              </w:rPr>
              <w:t>«КК-ИНВЕСТ»</w:t>
            </w:r>
          </w:p>
        </w:tc>
        <w:tc>
          <w:tcPr>
            <w:tcW w:w="8906" w:type="dxa"/>
            <w:gridSpan w:val="8"/>
            <w:shd w:val="clear" w:color="auto" w:fill="auto"/>
            <w:vAlign w:val="center"/>
          </w:tcPr>
          <w:p w14:paraId="0ECC30C2" w14:textId="77777777" w:rsidR="00A73ED2" w:rsidRPr="00A73ED2" w:rsidRDefault="00A73ED2" w:rsidP="00A73ED2">
            <w:pPr>
              <w:ind w:right="-994"/>
              <w:jc w:val="center"/>
              <w:rPr>
                <w:sz w:val="23"/>
                <w:szCs w:val="23"/>
                <w:lang w:eastAsia="en-US"/>
              </w:rPr>
            </w:pPr>
            <w:r w:rsidRPr="00A73ED2">
              <w:rPr>
                <w:sz w:val="23"/>
                <w:szCs w:val="23"/>
                <w:lang w:eastAsia="en-US"/>
              </w:rPr>
              <w:t>Для потребителей, в случае отсутствия дифференциации тарифов</w:t>
            </w:r>
          </w:p>
          <w:p w14:paraId="4A7732CE" w14:textId="77777777" w:rsidR="00A73ED2" w:rsidRPr="00A73ED2" w:rsidRDefault="00A73ED2" w:rsidP="00A73ED2">
            <w:pPr>
              <w:ind w:right="-994"/>
              <w:jc w:val="center"/>
              <w:rPr>
                <w:sz w:val="23"/>
                <w:szCs w:val="23"/>
                <w:lang w:eastAsia="en-US"/>
              </w:rPr>
            </w:pPr>
            <w:r w:rsidRPr="00A73ED2">
              <w:rPr>
                <w:sz w:val="23"/>
                <w:szCs w:val="23"/>
                <w:lang w:eastAsia="en-US"/>
              </w:rPr>
              <w:t>по схеме подключения (без НДС)</w:t>
            </w:r>
          </w:p>
        </w:tc>
      </w:tr>
      <w:tr w:rsidR="00A73ED2" w:rsidRPr="00A73ED2" w14:paraId="1BE8E842" w14:textId="77777777" w:rsidTr="00A73ED2">
        <w:tc>
          <w:tcPr>
            <w:tcW w:w="1696" w:type="dxa"/>
            <w:vMerge/>
            <w:shd w:val="clear" w:color="auto" w:fill="auto"/>
            <w:vAlign w:val="center"/>
          </w:tcPr>
          <w:p w14:paraId="3DC1AE0B" w14:textId="77777777" w:rsidR="00A73ED2" w:rsidRPr="00A73ED2" w:rsidRDefault="00A73ED2" w:rsidP="00A73ED2">
            <w:pPr>
              <w:ind w:right="-2"/>
              <w:jc w:val="center"/>
              <w:rPr>
                <w:sz w:val="23"/>
                <w:szCs w:val="23"/>
                <w:lang w:eastAsia="en-US"/>
              </w:rPr>
            </w:pPr>
          </w:p>
        </w:tc>
        <w:tc>
          <w:tcPr>
            <w:tcW w:w="1843" w:type="dxa"/>
            <w:vMerge w:val="restart"/>
            <w:shd w:val="clear" w:color="auto" w:fill="auto"/>
            <w:vAlign w:val="center"/>
          </w:tcPr>
          <w:p w14:paraId="4A3EC0D9" w14:textId="77777777" w:rsidR="00A73ED2" w:rsidRPr="00A73ED2" w:rsidRDefault="00A73ED2" w:rsidP="00A73ED2">
            <w:pPr>
              <w:ind w:right="-2"/>
              <w:jc w:val="center"/>
              <w:rPr>
                <w:sz w:val="23"/>
                <w:szCs w:val="23"/>
                <w:lang w:eastAsia="en-US"/>
              </w:rPr>
            </w:pPr>
            <w:r w:rsidRPr="00A73ED2">
              <w:rPr>
                <w:sz w:val="23"/>
                <w:szCs w:val="23"/>
                <w:lang w:eastAsia="en-US"/>
              </w:rPr>
              <w:t>Одноставочный</w:t>
            </w:r>
          </w:p>
          <w:p w14:paraId="64793167" w14:textId="77777777" w:rsidR="00A73ED2" w:rsidRPr="00A73ED2" w:rsidRDefault="00A73ED2" w:rsidP="00A73ED2">
            <w:pPr>
              <w:ind w:right="-112"/>
              <w:jc w:val="center"/>
              <w:rPr>
                <w:sz w:val="23"/>
                <w:szCs w:val="23"/>
                <w:lang w:eastAsia="en-US"/>
              </w:rPr>
            </w:pPr>
            <w:r w:rsidRPr="00A73ED2">
              <w:rPr>
                <w:sz w:val="23"/>
                <w:szCs w:val="23"/>
                <w:lang w:eastAsia="en-US"/>
              </w:rPr>
              <w:t>руб./Гкал</w:t>
            </w:r>
          </w:p>
        </w:tc>
        <w:tc>
          <w:tcPr>
            <w:tcW w:w="1418" w:type="dxa"/>
            <w:shd w:val="clear" w:color="auto" w:fill="auto"/>
            <w:vAlign w:val="center"/>
          </w:tcPr>
          <w:p w14:paraId="18691DD4" w14:textId="77777777" w:rsidR="00A73ED2" w:rsidRPr="00A73ED2" w:rsidRDefault="00A73ED2" w:rsidP="00A73ED2">
            <w:pPr>
              <w:ind w:left="-104" w:right="-111"/>
              <w:jc w:val="center"/>
              <w:rPr>
                <w:sz w:val="23"/>
                <w:szCs w:val="23"/>
                <w:lang w:eastAsia="en-US"/>
              </w:rPr>
            </w:pPr>
            <w:r w:rsidRPr="00A73ED2">
              <w:rPr>
                <w:sz w:val="23"/>
                <w:szCs w:val="23"/>
              </w:rPr>
              <w:t>с 01.01.2025</w:t>
            </w:r>
          </w:p>
        </w:tc>
        <w:tc>
          <w:tcPr>
            <w:tcW w:w="992" w:type="dxa"/>
            <w:shd w:val="clear" w:color="auto" w:fill="auto"/>
            <w:vAlign w:val="center"/>
          </w:tcPr>
          <w:p w14:paraId="13AA0697" w14:textId="77777777" w:rsidR="00A73ED2" w:rsidRPr="00A73ED2" w:rsidRDefault="00A73ED2" w:rsidP="00A73ED2">
            <w:pPr>
              <w:ind w:left="-108" w:right="-98"/>
              <w:jc w:val="center"/>
              <w:rPr>
                <w:sz w:val="23"/>
                <w:szCs w:val="23"/>
                <w:lang w:eastAsia="en-US"/>
              </w:rPr>
            </w:pPr>
            <w:r w:rsidRPr="00A73ED2">
              <w:rPr>
                <w:sz w:val="23"/>
                <w:szCs w:val="23"/>
                <w:lang w:eastAsia="en-US"/>
              </w:rPr>
              <w:t>1 990,99</w:t>
            </w:r>
          </w:p>
        </w:tc>
        <w:tc>
          <w:tcPr>
            <w:tcW w:w="992" w:type="dxa"/>
            <w:shd w:val="clear" w:color="auto" w:fill="auto"/>
            <w:vAlign w:val="center"/>
          </w:tcPr>
          <w:p w14:paraId="7CCB87A6" w14:textId="77777777" w:rsidR="00A73ED2" w:rsidRPr="00A73ED2" w:rsidRDefault="00A73ED2" w:rsidP="00A73ED2">
            <w:pPr>
              <w:ind w:left="-108" w:right="-98"/>
              <w:jc w:val="center"/>
              <w:rPr>
                <w:sz w:val="23"/>
                <w:szCs w:val="23"/>
                <w:lang w:eastAsia="en-US"/>
              </w:rPr>
            </w:pPr>
            <w:r w:rsidRPr="00A73ED2">
              <w:rPr>
                <w:sz w:val="23"/>
                <w:szCs w:val="23"/>
                <w:lang w:val="en-US" w:eastAsia="en-US"/>
              </w:rPr>
              <w:t>x</w:t>
            </w:r>
          </w:p>
        </w:tc>
        <w:tc>
          <w:tcPr>
            <w:tcW w:w="992" w:type="dxa"/>
            <w:shd w:val="clear" w:color="auto" w:fill="auto"/>
            <w:vAlign w:val="center"/>
          </w:tcPr>
          <w:p w14:paraId="271FDF5F" w14:textId="77777777" w:rsidR="00A73ED2" w:rsidRPr="00A73ED2" w:rsidRDefault="00A73ED2" w:rsidP="00A73ED2">
            <w:pPr>
              <w:ind w:left="-108" w:right="-98"/>
              <w:jc w:val="center"/>
              <w:rPr>
                <w:sz w:val="23"/>
                <w:szCs w:val="23"/>
                <w:lang w:eastAsia="en-US"/>
              </w:rPr>
            </w:pPr>
            <w:r w:rsidRPr="00A73ED2">
              <w:rPr>
                <w:sz w:val="23"/>
                <w:szCs w:val="23"/>
                <w:lang w:val="en-US" w:eastAsia="en-US"/>
              </w:rPr>
              <w:t>x</w:t>
            </w:r>
          </w:p>
        </w:tc>
        <w:tc>
          <w:tcPr>
            <w:tcW w:w="862" w:type="dxa"/>
            <w:shd w:val="clear" w:color="auto" w:fill="auto"/>
            <w:vAlign w:val="center"/>
          </w:tcPr>
          <w:p w14:paraId="0CC900ED" w14:textId="77777777" w:rsidR="00A73ED2" w:rsidRPr="00A73ED2" w:rsidRDefault="00A73ED2" w:rsidP="00A73ED2">
            <w:pPr>
              <w:ind w:right="-2"/>
              <w:jc w:val="center"/>
              <w:rPr>
                <w:sz w:val="23"/>
                <w:szCs w:val="23"/>
                <w:lang w:val="en-US" w:eastAsia="en-US"/>
              </w:rPr>
            </w:pPr>
            <w:r w:rsidRPr="00A73ED2">
              <w:rPr>
                <w:sz w:val="23"/>
                <w:szCs w:val="23"/>
                <w:lang w:val="en-US" w:eastAsia="en-US"/>
              </w:rPr>
              <w:t>x</w:t>
            </w:r>
          </w:p>
        </w:tc>
        <w:tc>
          <w:tcPr>
            <w:tcW w:w="850" w:type="dxa"/>
            <w:shd w:val="clear" w:color="auto" w:fill="auto"/>
            <w:vAlign w:val="center"/>
          </w:tcPr>
          <w:p w14:paraId="16354D88" w14:textId="77777777" w:rsidR="00A73ED2" w:rsidRPr="00A73ED2" w:rsidRDefault="00A73ED2" w:rsidP="00A73ED2">
            <w:pPr>
              <w:ind w:right="-2"/>
              <w:jc w:val="center"/>
              <w:rPr>
                <w:sz w:val="23"/>
                <w:szCs w:val="23"/>
                <w:lang w:val="en-US" w:eastAsia="en-US"/>
              </w:rPr>
            </w:pPr>
            <w:r w:rsidRPr="00A73ED2">
              <w:rPr>
                <w:sz w:val="23"/>
                <w:szCs w:val="23"/>
                <w:lang w:val="en-US" w:eastAsia="en-US"/>
              </w:rPr>
              <w:t>x</w:t>
            </w:r>
          </w:p>
        </w:tc>
        <w:tc>
          <w:tcPr>
            <w:tcW w:w="957" w:type="dxa"/>
            <w:shd w:val="clear" w:color="auto" w:fill="auto"/>
            <w:vAlign w:val="center"/>
          </w:tcPr>
          <w:p w14:paraId="15EC0E2F" w14:textId="77777777" w:rsidR="00A73ED2" w:rsidRPr="00A73ED2" w:rsidRDefault="00A73ED2" w:rsidP="00A73ED2">
            <w:pPr>
              <w:ind w:right="-2"/>
              <w:jc w:val="center"/>
              <w:rPr>
                <w:sz w:val="23"/>
                <w:szCs w:val="23"/>
                <w:lang w:val="en-US" w:eastAsia="en-US"/>
              </w:rPr>
            </w:pPr>
            <w:r w:rsidRPr="00A73ED2">
              <w:rPr>
                <w:sz w:val="23"/>
                <w:szCs w:val="23"/>
                <w:lang w:val="en-US" w:eastAsia="en-US"/>
              </w:rPr>
              <w:t>x</w:t>
            </w:r>
          </w:p>
        </w:tc>
      </w:tr>
      <w:tr w:rsidR="00A73ED2" w:rsidRPr="00A73ED2" w14:paraId="2CCA1D78" w14:textId="77777777" w:rsidTr="00A73ED2">
        <w:tc>
          <w:tcPr>
            <w:tcW w:w="1696" w:type="dxa"/>
            <w:vMerge/>
            <w:shd w:val="clear" w:color="auto" w:fill="auto"/>
            <w:vAlign w:val="center"/>
          </w:tcPr>
          <w:p w14:paraId="5122F4E2" w14:textId="77777777" w:rsidR="00A73ED2" w:rsidRPr="00A73ED2" w:rsidRDefault="00A73ED2" w:rsidP="00A73ED2">
            <w:pPr>
              <w:ind w:right="-2"/>
              <w:jc w:val="center"/>
              <w:rPr>
                <w:sz w:val="23"/>
                <w:szCs w:val="23"/>
                <w:lang w:eastAsia="en-US"/>
              </w:rPr>
            </w:pPr>
          </w:p>
        </w:tc>
        <w:tc>
          <w:tcPr>
            <w:tcW w:w="1843" w:type="dxa"/>
            <w:vMerge/>
            <w:shd w:val="clear" w:color="auto" w:fill="auto"/>
            <w:vAlign w:val="center"/>
          </w:tcPr>
          <w:p w14:paraId="451951D3" w14:textId="77777777" w:rsidR="00A73ED2" w:rsidRPr="00A73ED2" w:rsidRDefault="00A73ED2" w:rsidP="00A73ED2">
            <w:pPr>
              <w:ind w:right="-2"/>
              <w:jc w:val="center"/>
              <w:rPr>
                <w:sz w:val="23"/>
                <w:szCs w:val="23"/>
                <w:lang w:eastAsia="en-US"/>
              </w:rPr>
            </w:pPr>
          </w:p>
        </w:tc>
        <w:tc>
          <w:tcPr>
            <w:tcW w:w="1418" w:type="dxa"/>
            <w:shd w:val="clear" w:color="auto" w:fill="auto"/>
            <w:vAlign w:val="center"/>
          </w:tcPr>
          <w:p w14:paraId="7764EFAE" w14:textId="77777777" w:rsidR="00A73ED2" w:rsidRPr="00A73ED2" w:rsidRDefault="00A73ED2" w:rsidP="00A73ED2">
            <w:pPr>
              <w:ind w:left="-104" w:right="-111"/>
              <w:jc w:val="center"/>
              <w:rPr>
                <w:sz w:val="23"/>
                <w:szCs w:val="23"/>
                <w:lang w:eastAsia="en-US"/>
              </w:rPr>
            </w:pPr>
            <w:r w:rsidRPr="00A73ED2">
              <w:rPr>
                <w:sz w:val="23"/>
                <w:szCs w:val="23"/>
              </w:rPr>
              <w:t>с 01.07.2025</w:t>
            </w:r>
          </w:p>
        </w:tc>
        <w:tc>
          <w:tcPr>
            <w:tcW w:w="992" w:type="dxa"/>
            <w:shd w:val="clear" w:color="auto" w:fill="auto"/>
            <w:vAlign w:val="center"/>
          </w:tcPr>
          <w:p w14:paraId="764BD2DB" w14:textId="77777777" w:rsidR="00A73ED2" w:rsidRPr="00A73ED2" w:rsidRDefault="00A73ED2" w:rsidP="00A73ED2">
            <w:pPr>
              <w:ind w:left="-108" w:right="-98"/>
              <w:jc w:val="center"/>
              <w:rPr>
                <w:sz w:val="23"/>
                <w:szCs w:val="23"/>
                <w:lang w:eastAsia="en-US"/>
              </w:rPr>
            </w:pPr>
            <w:r w:rsidRPr="00A73ED2">
              <w:rPr>
                <w:sz w:val="23"/>
                <w:szCs w:val="23"/>
                <w:lang w:eastAsia="en-US"/>
              </w:rPr>
              <w:t>1 945,05</w:t>
            </w:r>
          </w:p>
        </w:tc>
        <w:tc>
          <w:tcPr>
            <w:tcW w:w="992" w:type="dxa"/>
            <w:shd w:val="clear" w:color="auto" w:fill="auto"/>
            <w:vAlign w:val="center"/>
          </w:tcPr>
          <w:p w14:paraId="55E50415" w14:textId="77777777" w:rsidR="00A73ED2" w:rsidRPr="00A73ED2" w:rsidRDefault="00A73ED2" w:rsidP="00A73ED2">
            <w:pPr>
              <w:ind w:left="-108" w:right="-98"/>
              <w:jc w:val="center"/>
              <w:rPr>
                <w:sz w:val="23"/>
                <w:szCs w:val="23"/>
                <w:lang w:eastAsia="en-US"/>
              </w:rPr>
            </w:pPr>
            <w:r w:rsidRPr="00A73ED2">
              <w:rPr>
                <w:sz w:val="23"/>
                <w:szCs w:val="23"/>
                <w:lang w:val="en-US" w:eastAsia="en-US"/>
              </w:rPr>
              <w:t>x</w:t>
            </w:r>
          </w:p>
        </w:tc>
        <w:tc>
          <w:tcPr>
            <w:tcW w:w="992" w:type="dxa"/>
            <w:shd w:val="clear" w:color="auto" w:fill="auto"/>
            <w:vAlign w:val="center"/>
          </w:tcPr>
          <w:p w14:paraId="4DDA8274" w14:textId="77777777" w:rsidR="00A73ED2" w:rsidRPr="00A73ED2" w:rsidRDefault="00A73ED2" w:rsidP="00A73ED2">
            <w:pPr>
              <w:ind w:left="-108" w:right="-98"/>
              <w:jc w:val="center"/>
              <w:rPr>
                <w:sz w:val="23"/>
                <w:szCs w:val="23"/>
                <w:lang w:eastAsia="en-US"/>
              </w:rPr>
            </w:pPr>
            <w:r w:rsidRPr="00A73ED2">
              <w:rPr>
                <w:sz w:val="23"/>
                <w:szCs w:val="23"/>
                <w:lang w:val="en-US" w:eastAsia="en-US"/>
              </w:rPr>
              <w:t>x</w:t>
            </w:r>
          </w:p>
        </w:tc>
        <w:tc>
          <w:tcPr>
            <w:tcW w:w="862" w:type="dxa"/>
            <w:shd w:val="clear" w:color="auto" w:fill="auto"/>
            <w:vAlign w:val="center"/>
          </w:tcPr>
          <w:p w14:paraId="52CB7A66" w14:textId="77777777" w:rsidR="00A73ED2" w:rsidRPr="00A73ED2" w:rsidRDefault="00A73ED2" w:rsidP="00A73ED2">
            <w:pPr>
              <w:ind w:right="-2"/>
              <w:jc w:val="center"/>
              <w:rPr>
                <w:sz w:val="23"/>
                <w:szCs w:val="23"/>
                <w:lang w:val="en-US" w:eastAsia="en-US"/>
              </w:rPr>
            </w:pPr>
            <w:r w:rsidRPr="00A73ED2">
              <w:rPr>
                <w:sz w:val="23"/>
                <w:szCs w:val="23"/>
                <w:lang w:val="en-US" w:eastAsia="en-US"/>
              </w:rPr>
              <w:t>x</w:t>
            </w:r>
          </w:p>
        </w:tc>
        <w:tc>
          <w:tcPr>
            <w:tcW w:w="850" w:type="dxa"/>
            <w:shd w:val="clear" w:color="auto" w:fill="auto"/>
            <w:vAlign w:val="center"/>
          </w:tcPr>
          <w:p w14:paraId="63238839" w14:textId="77777777" w:rsidR="00A73ED2" w:rsidRPr="00A73ED2" w:rsidRDefault="00A73ED2" w:rsidP="00A73ED2">
            <w:pPr>
              <w:ind w:right="-2"/>
              <w:jc w:val="center"/>
              <w:rPr>
                <w:sz w:val="23"/>
                <w:szCs w:val="23"/>
                <w:lang w:val="en-US" w:eastAsia="en-US"/>
              </w:rPr>
            </w:pPr>
            <w:r w:rsidRPr="00A73ED2">
              <w:rPr>
                <w:sz w:val="23"/>
                <w:szCs w:val="23"/>
                <w:lang w:val="en-US" w:eastAsia="en-US"/>
              </w:rPr>
              <w:t>x</w:t>
            </w:r>
          </w:p>
        </w:tc>
        <w:tc>
          <w:tcPr>
            <w:tcW w:w="957" w:type="dxa"/>
            <w:shd w:val="clear" w:color="auto" w:fill="auto"/>
            <w:vAlign w:val="center"/>
          </w:tcPr>
          <w:p w14:paraId="652DE57F" w14:textId="77777777" w:rsidR="00A73ED2" w:rsidRPr="00A73ED2" w:rsidRDefault="00A73ED2" w:rsidP="00A73ED2">
            <w:pPr>
              <w:ind w:right="-2"/>
              <w:jc w:val="center"/>
              <w:rPr>
                <w:sz w:val="23"/>
                <w:szCs w:val="23"/>
                <w:lang w:val="en-US" w:eastAsia="en-US"/>
              </w:rPr>
            </w:pPr>
            <w:r w:rsidRPr="00A73ED2">
              <w:rPr>
                <w:sz w:val="23"/>
                <w:szCs w:val="23"/>
                <w:lang w:val="en-US" w:eastAsia="en-US"/>
              </w:rPr>
              <w:t>x</w:t>
            </w:r>
          </w:p>
        </w:tc>
      </w:tr>
      <w:tr w:rsidR="00A73ED2" w:rsidRPr="00A73ED2" w14:paraId="03519CD9" w14:textId="77777777" w:rsidTr="00A73ED2">
        <w:tc>
          <w:tcPr>
            <w:tcW w:w="1696" w:type="dxa"/>
            <w:vMerge/>
            <w:shd w:val="clear" w:color="auto" w:fill="auto"/>
            <w:vAlign w:val="center"/>
          </w:tcPr>
          <w:p w14:paraId="60D94063" w14:textId="77777777" w:rsidR="00A73ED2" w:rsidRPr="00A73ED2" w:rsidRDefault="00A73ED2" w:rsidP="00A73ED2">
            <w:pPr>
              <w:ind w:right="-2"/>
              <w:jc w:val="center"/>
              <w:rPr>
                <w:sz w:val="23"/>
                <w:szCs w:val="23"/>
                <w:lang w:eastAsia="en-US"/>
              </w:rPr>
            </w:pPr>
          </w:p>
        </w:tc>
        <w:tc>
          <w:tcPr>
            <w:tcW w:w="1843" w:type="dxa"/>
            <w:vMerge/>
            <w:shd w:val="clear" w:color="auto" w:fill="auto"/>
            <w:vAlign w:val="center"/>
          </w:tcPr>
          <w:p w14:paraId="0987EDDC" w14:textId="77777777" w:rsidR="00A73ED2" w:rsidRPr="00A73ED2" w:rsidRDefault="00A73ED2" w:rsidP="00A73ED2">
            <w:pPr>
              <w:ind w:right="-2"/>
              <w:jc w:val="center"/>
              <w:rPr>
                <w:sz w:val="23"/>
                <w:szCs w:val="23"/>
                <w:lang w:eastAsia="en-US"/>
              </w:rPr>
            </w:pPr>
          </w:p>
        </w:tc>
        <w:tc>
          <w:tcPr>
            <w:tcW w:w="1418" w:type="dxa"/>
            <w:shd w:val="clear" w:color="auto" w:fill="auto"/>
            <w:vAlign w:val="center"/>
          </w:tcPr>
          <w:p w14:paraId="3EBCC6DF" w14:textId="77777777" w:rsidR="00A73ED2" w:rsidRPr="00A73ED2" w:rsidRDefault="00A73ED2" w:rsidP="00A73ED2">
            <w:pPr>
              <w:ind w:left="-104" w:right="-111"/>
              <w:jc w:val="center"/>
              <w:rPr>
                <w:sz w:val="23"/>
                <w:szCs w:val="23"/>
              </w:rPr>
            </w:pPr>
            <w:r w:rsidRPr="00A73ED2">
              <w:rPr>
                <w:sz w:val="23"/>
                <w:szCs w:val="23"/>
              </w:rPr>
              <w:t>с 01.01.2026</w:t>
            </w:r>
          </w:p>
        </w:tc>
        <w:tc>
          <w:tcPr>
            <w:tcW w:w="992" w:type="dxa"/>
            <w:shd w:val="clear" w:color="auto" w:fill="auto"/>
            <w:vAlign w:val="center"/>
          </w:tcPr>
          <w:p w14:paraId="6B262A75" w14:textId="77777777" w:rsidR="00A73ED2" w:rsidRPr="00A73ED2" w:rsidRDefault="00A73ED2" w:rsidP="00A73ED2">
            <w:pPr>
              <w:ind w:left="-108" w:right="-98"/>
              <w:jc w:val="center"/>
              <w:rPr>
                <w:sz w:val="23"/>
                <w:szCs w:val="23"/>
                <w:lang w:eastAsia="en-US"/>
              </w:rPr>
            </w:pPr>
            <w:r w:rsidRPr="00A73ED2">
              <w:rPr>
                <w:sz w:val="23"/>
                <w:szCs w:val="23"/>
                <w:lang w:eastAsia="en-US"/>
              </w:rPr>
              <w:t>1 945,05</w:t>
            </w:r>
          </w:p>
        </w:tc>
        <w:tc>
          <w:tcPr>
            <w:tcW w:w="992" w:type="dxa"/>
            <w:shd w:val="clear" w:color="auto" w:fill="auto"/>
            <w:vAlign w:val="center"/>
          </w:tcPr>
          <w:p w14:paraId="3237B55A" w14:textId="77777777" w:rsidR="00A73ED2" w:rsidRPr="00A73ED2" w:rsidRDefault="00A73ED2" w:rsidP="00A73ED2">
            <w:pPr>
              <w:ind w:left="-108" w:right="-98"/>
              <w:jc w:val="center"/>
              <w:rPr>
                <w:sz w:val="23"/>
                <w:szCs w:val="23"/>
                <w:lang w:val="en-US" w:eastAsia="en-US"/>
              </w:rPr>
            </w:pPr>
            <w:r w:rsidRPr="00A73ED2">
              <w:rPr>
                <w:sz w:val="23"/>
                <w:szCs w:val="23"/>
                <w:lang w:val="en-US" w:eastAsia="en-US"/>
              </w:rPr>
              <w:t>x</w:t>
            </w:r>
          </w:p>
        </w:tc>
        <w:tc>
          <w:tcPr>
            <w:tcW w:w="992" w:type="dxa"/>
            <w:shd w:val="clear" w:color="auto" w:fill="auto"/>
            <w:vAlign w:val="center"/>
          </w:tcPr>
          <w:p w14:paraId="1E351870" w14:textId="77777777" w:rsidR="00A73ED2" w:rsidRPr="00A73ED2" w:rsidRDefault="00A73ED2" w:rsidP="00A73ED2">
            <w:pPr>
              <w:ind w:left="-108" w:right="-98"/>
              <w:jc w:val="center"/>
              <w:rPr>
                <w:sz w:val="23"/>
                <w:szCs w:val="23"/>
                <w:lang w:val="en-US" w:eastAsia="en-US"/>
              </w:rPr>
            </w:pPr>
            <w:r w:rsidRPr="00A73ED2">
              <w:rPr>
                <w:sz w:val="23"/>
                <w:szCs w:val="23"/>
                <w:lang w:val="en-US" w:eastAsia="en-US"/>
              </w:rPr>
              <w:t>x</w:t>
            </w:r>
          </w:p>
        </w:tc>
        <w:tc>
          <w:tcPr>
            <w:tcW w:w="862" w:type="dxa"/>
            <w:shd w:val="clear" w:color="auto" w:fill="auto"/>
            <w:vAlign w:val="center"/>
          </w:tcPr>
          <w:p w14:paraId="75F732E3" w14:textId="77777777" w:rsidR="00A73ED2" w:rsidRPr="00A73ED2" w:rsidRDefault="00A73ED2" w:rsidP="00A73ED2">
            <w:pPr>
              <w:ind w:right="-2"/>
              <w:jc w:val="center"/>
              <w:rPr>
                <w:sz w:val="23"/>
                <w:szCs w:val="23"/>
                <w:lang w:val="en-US" w:eastAsia="en-US"/>
              </w:rPr>
            </w:pPr>
            <w:r w:rsidRPr="00A73ED2">
              <w:rPr>
                <w:sz w:val="23"/>
                <w:szCs w:val="23"/>
                <w:lang w:val="en-US" w:eastAsia="en-US"/>
              </w:rPr>
              <w:t>x</w:t>
            </w:r>
          </w:p>
        </w:tc>
        <w:tc>
          <w:tcPr>
            <w:tcW w:w="850" w:type="dxa"/>
            <w:shd w:val="clear" w:color="auto" w:fill="auto"/>
            <w:vAlign w:val="center"/>
          </w:tcPr>
          <w:p w14:paraId="27682321" w14:textId="77777777" w:rsidR="00A73ED2" w:rsidRPr="00A73ED2" w:rsidRDefault="00A73ED2" w:rsidP="00A73ED2">
            <w:pPr>
              <w:ind w:right="-2"/>
              <w:jc w:val="center"/>
              <w:rPr>
                <w:sz w:val="23"/>
                <w:szCs w:val="23"/>
                <w:lang w:val="en-US" w:eastAsia="en-US"/>
              </w:rPr>
            </w:pPr>
            <w:r w:rsidRPr="00A73ED2">
              <w:rPr>
                <w:sz w:val="23"/>
                <w:szCs w:val="23"/>
                <w:lang w:val="en-US" w:eastAsia="en-US"/>
              </w:rPr>
              <w:t>x</w:t>
            </w:r>
          </w:p>
        </w:tc>
        <w:tc>
          <w:tcPr>
            <w:tcW w:w="957" w:type="dxa"/>
            <w:shd w:val="clear" w:color="auto" w:fill="auto"/>
            <w:vAlign w:val="center"/>
          </w:tcPr>
          <w:p w14:paraId="61187BC8" w14:textId="77777777" w:rsidR="00A73ED2" w:rsidRPr="00A73ED2" w:rsidRDefault="00A73ED2" w:rsidP="00A73ED2">
            <w:pPr>
              <w:ind w:right="-2"/>
              <w:jc w:val="center"/>
              <w:rPr>
                <w:sz w:val="23"/>
                <w:szCs w:val="23"/>
                <w:lang w:val="en-US" w:eastAsia="en-US"/>
              </w:rPr>
            </w:pPr>
            <w:r w:rsidRPr="00A73ED2">
              <w:rPr>
                <w:sz w:val="23"/>
                <w:szCs w:val="23"/>
                <w:lang w:val="en-US" w:eastAsia="en-US"/>
              </w:rPr>
              <w:t>x</w:t>
            </w:r>
          </w:p>
        </w:tc>
      </w:tr>
      <w:tr w:rsidR="00A73ED2" w:rsidRPr="00A73ED2" w14:paraId="43DF1331" w14:textId="77777777" w:rsidTr="00A73ED2">
        <w:tc>
          <w:tcPr>
            <w:tcW w:w="1696" w:type="dxa"/>
            <w:vMerge/>
            <w:shd w:val="clear" w:color="auto" w:fill="auto"/>
            <w:vAlign w:val="center"/>
          </w:tcPr>
          <w:p w14:paraId="6CFAE79A" w14:textId="77777777" w:rsidR="00A73ED2" w:rsidRPr="00A73ED2" w:rsidRDefault="00A73ED2" w:rsidP="00A73ED2">
            <w:pPr>
              <w:ind w:right="-2"/>
              <w:jc w:val="center"/>
              <w:rPr>
                <w:sz w:val="23"/>
                <w:szCs w:val="23"/>
                <w:lang w:eastAsia="en-US"/>
              </w:rPr>
            </w:pPr>
          </w:p>
        </w:tc>
        <w:tc>
          <w:tcPr>
            <w:tcW w:w="1843" w:type="dxa"/>
            <w:vMerge/>
            <w:shd w:val="clear" w:color="auto" w:fill="auto"/>
            <w:vAlign w:val="center"/>
          </w:tcPr>
          <w:p w14:paraId="7093F6AE" w14:textId="77777777" w:rsidR="00A73ED2" w:rsidRPr="00A73ED2" w:rsidRDefault="00A73ED2" w:rsidP="00A73ED2">
            <w:pPr>
              <w:ind w:right="-2"/>
              <w:jc w:val="center"/>
              <w:rPr>
                <w:sz w:val="23"/>
                <w:szCs w:val="23"/>
                <w:lang w:eastAsia="en-US"/>
              </w:rPr>
            </w:pPr>
          </w:p>
        </w:tc>
        <w:tc>
          <w:tcPr>
            <w:tcW w:w="1418" w:type="dxa"/>
            <w:shd w:val="clear" w:color="auto" w:fill="auto"/>
            <w:vAlign w:val="center"/>
          </w:tcPr>
          <w:p w14:paraId="776B6C2A" w14:textId="77777777" w:rsidR="00A73ED2" w:rsidRPr="00A73ED2" w:rsidRDefault="00A73ED2" w:rsidP="00A73ED2">
            <w:pPr>
              <w:ind w:left="-104" w:right="-111"/>
              <w:jc w:val="center"/>
              <w:rPr>
                <w:sz w:val="23"/>
                <w:szCs w:val="23"/>
              </w:rPr>
            </w:pPr>
            <w:r w:rsidRPr="00A73ED2">
              <w:rPr>
                <w:sz w:val="23"/>
                <w:szCs w:val="23"/>
              </w:rPr>
              <w:t>с 01.07.2026</w:t>
            </w:r>
          </w:p>
        </w:tc>
        <w:tc>
          <w:tcPr>
            <w:tcW w:w="992" w:type="dxa"/>
            <w:shd w:val="clear" w:color="auto" w:fill="auto"/>
            <w:vAlign w:val="center"/>
          </w:tcPr>
          <w:p w14:paraId="6F218A4E" w14:textId="77777777" w:rsidR="00A73ED2" w:rsidRPr="00A73ED2" w:rsidRDefault="00A73ED2" w:rsidP="00A73ED2">
            <w:pPr>
              <w:ind w:left="-108" w:right="-98"/>
              <w:jc w:val="center"/>
              <w:rPr>
                <w:sz w:val="23"/>
                <w:szCs w:val="23"/>
                <w:lang w:eastAsia="en-US"/>
              </w:rPr>
            </w:pPr>
            <w:r w:rsidRPr="00A73ED2">
              <w:rPr>
                <w:sz w:val="23"/>
                <w:szCs w:val="23"/>
                <w:lang w:eastAsia="en-US"/>
              </w:rPr>
              <w:t>2 148,35</w:t>
            </w:r>
          </w:p>
        </w:tc>
        <w:tc>
          <w:tcPr>
            <w:tcW w:w="992" w:type="dxa"/>
            <w:shd w:val="clear" w:color="auto" w:fill="auto"/>
            <w:vAlign w:val="center"/>
          </w:tcPr>
          <w:p w14:paraId="74C3C6B2" w14:textId="77777777" w:rsidR="00A73ED2" w:rsidRPr="00A73ED2" w:rsidRDefault="00A73ED2" w:rsidP="00A73ED2">
            <w:pPr>
              <w:ind w:left="-108" w:right="-98"/>
              <w:jc w:val="center"/>
              <w:rPr>
                <w:sz w:val="23"/>
                <w:szCs w:val="23"/>
                <w:lang w:val="en-US" w:eastAsia="en-US"/>
              </w:rPr>
            </w:pPr>
            <w:r w:rsidRPr="00A73ED2">
              <w:rPr>
                <w:sz w:val="23"/>
                <w:szCs w:val="23"/>
                <w:lang w:val="en-US" w:eastAsia="en-US"/>
              </w:rPr>
              <w:t>x</w:t>
            </w:r>
          </w:p>
        </w:tc>
        <w:tc>
          <w:tcPr>
            <w:tcW w:w="992" w:type="dxa"/>
            <w:shd w:val="clear" w:color="auto" w:fill="auto"/>
            <w:vAlign w:val="center"/>
          </w:tcPr>
          <w:p w14:paraId="15AA9E51" w14:textId="77777777" w:rsidR="00A73ED2" w:rsidRPr="00A73ED2" w:rsidRDefault="00A73ED2" w:rsidP="00A73ED2">
            <w:pPr>
              <w:ind w:left="-108" w:right="-98"/>
              <w:jc w:val="center"/>
              <w:rPr>
                <w:sz w:val="23"/>
                <w:szCs w:val="23"/>
                <w:lang w:val="en-US" w:eastAsia="en-US"/>
              </w:rPr>
            </w:pPr>
            <w:r w:rsidRPr="00A73ED2">
              <w:rPr>
                <w:sz w:val="23"/>
                <w:szCs w:val="23"/>
                <w:lang w:val="en-US" w:eastAsia="en-US"/>
              </w:rPr>
              <w:t>x</w:t>
            </w:r>
          </w:p>
        </w:tc>
        <w:tc>
          <w:tcPr>
            <w:tcW w:w="862" w:type="dxa"/>
            <w:shd w:val="clear" w:color="auto" w:fill="auto"/>
            <w:vAlign w:val="center"/>
          </w:tcPr>
          <w:p w14:paraId="4D884272" w14:textId="77777777" w:rsidR="00A73ED2" w:rsidRPr="00A73ED2" w:rsidRDefault="00A73ED2" w:rsidP="00A73ED2">
            <w:pPr>
              <w:ind w:right="-2"/>
              <w:jc w:val="center"/>
              <w:rPr>
                <w:sz w:val="23"/>
                <w:szCs w:val="23"/>
                <w:lang w:val="en-US" w:eastAsia="en-US"/>
              </w:rPr>
            </w:pPr>
            <w:r w:rsidRPr="00A73ED2">
              <w:rPr>
                <w:sz w:val="23"/>
                <w:szCs w:val="23"/>
                <w:lang w:val="en-US" w:eastAsia="en-US"/>
              </w:rPr>
              <w:t>x</w:t>
            </w:r>
          </w:p>
        </w:tc>
        <w:tc>
          <w:tcPr>
            <w:tcW w:w="850" w:type="dxa"/>
            <w:shd w:val="clear" w:color="auto" w:fill="auto"/>
            <w:vAlign w:val="center"/>
          </w:tcPr>
          <w:p w14:paraId="7F69F204" w14:textId="77777777" w:rsidR="00A73ED2" w:rsidRPr="00A73ED2" w:rsidRDefault="00A73ED2" w:rsidP="00A73ED2">
            <w:pPr>
              <w:ind w:right="-2"/>
              <w:jc w:val="center"/>
              <w:rPr>
                <w:sz w:val="23"/>
                <w:szCs w:val="23"/>
                <w:lang w:val="en-US" w:eastAsia="en-US"/>
              </w:rPr>
            </w:pPr>
            <w:r w:rsidRPr="00A73ED2">
              <w:rPr>
                <w:sz w:val="23"/>
                <w:szCs w:val="23"/>
                <w:lang w:val="en-US" w:eastAsia="en-US"/>
              </w:rPr>
              <w:t>x</w:t>
            </w:r>
          </w:p>
        </w:tc>
        <w:tc>
          <w:tcPr>
            <w:tcW w:w="957" w:type="dxa"/>
            <w:shd w:val="clear" w:color="auto" w:fill="auto"/>
            <w:vAlign w:val="center"/>
          </w:tcPr>
          <w:p w14:paraId="1E768528" w14:textId="77777777" w:rsidR="00A73ED2" w:rsidRPr="00A73ED2" w:rsidRDefault="00A73ED2" w:rsidP="00A73ED2">
            <w:pPr>
              <w:ind w:right="-2"/>
              <w:jc w:val="center"/>
              <w:rPr>
                <w:sz w:val="23"/>
                <w:szCs w:val="23"/>
                <w:lang w:val="en-US" w:eastAsia="en-US"/>
              </w:rPr>
            </w:pPr>
            <w:r w:rsidRPr="00A73ED2">
              <w:rPr>
                <w:sz w:val="23"/>
                <w:szCs w:val="23"/>
                <w:lang w:val="en-US" w:eastAsia="en-US"/>
              </w:rPr>
              <w:t>x</w:t>
            </w:r>
          </w:p>
        </w:tc>
      </w:tr>
      <w:tr w:rsidR="00A73ED2" w:rsidRPr="00A73ED2" w14:paraId="3C730103" w14:textId="77777777" w:rsidTr="00A73ED2">
        <w:tc>
          <w:tcPr>
            <w:tcW w:w="1696" w:type="dxa"/>
            <w:vMerge/>
            <w:shd w:val="clear" w:color="auto" w:fill="auto"/>
            <w:vAlign w:val="center"/>
          </w:tcPr>
          <w:p w14:paraId="5FF01976" w14:textId="77777777" w:rsidR="00A73ED2" w:rsidRPr="00A73ED2" w:rsidRDefault="00A73ED2" w:rsidP="00A73ED2">
            <w:pPr>
              <w:ind w:right="-2"/>
              <w:jc w:val="center"/>
              <w:rPr>
                <w:sz w:val="23"/>
                <w:szCs w:val="23"/>
                <w:lang w:eastAsia="en-US"/>
              </w:rPr>
            </w:pPr>
          </w:p>
        </w:tc>
        <w:tc>
          <w:tcPr>
            <w:tcW w:w="1843" w:type="dxa"/>
            <w:vMerge/>
            <w:shd w:val="clear" w:color="auto" w:fill="auto"/>
            <w:vAlign w:val="center"/>
          </w:tcPr>
          <w:p w14:paraId="190DBBD5" w14:textId="77777777" w:rsidR="00A73ED2" w:rsidRPr="00A73ED2" w:rsidRDefault="00A73ED2" w:rsidP="00A73ED2">
            <w:pPr>
              <w:ind w:right="-2"/>
              <w:jc w:val="center"/>
              <w:rPr>
                <w:sz w:val="23"/>
                <w:szCs w:val="23"/>
                <w:lang w:eastAsia="en-US"/>
              </w:rPr>
            </w:pPr>
          </w:p>
        </w:tc>
        <w:tc>
          <w:tcPr>
            <w:tcW w:w="1418" w:type="dxa"/>
            <w:shd w:val="clear" w:color="auto" w:fill="auto"/>
            <w:vAlign w:val="center"/>
          </w:tcPr>
          <w:p w14:paraId="3EEB8670" w14:textId="77777777" w:rsidR="00A73ED2" w:rsidRPr="00A73ED2" w:rsidRDefault="00A73ED2" w:rsidP="00A73ED2">
            <w:pPr>
              <w:ind w:left="-104" w:right="-111"/>
              <w:jc w:val="center"/>
              <w:rPr>
                <w:sz w:val="23"/>
                <w:szCs w:val="23"/>
              </w:rPr>
            </w:pPr>
            <w:r w:rsidRPr="00A73ED2">
              <w:rPr>
                <w:sz w:val="23"/>
                <w:szCs w:val="23"/>
              </w:rPr>
              <w:t>с 01.01.2027</w:t>
            </w:r>
          </w:p>
        </w:tc>
        <w:tc>
          <w:tcPr>
            <w:tcW w:w="992" w:type="dxa"/>
            <w:shd w:val="clear" w:color="auto" w:fill="auto"/>
            <w:vAlign w:val="center"/>
          </w:tcPr>
          <w:p w14:paraId="6C914908" w14:textId="77777777" w:rsidR="00A73ED2" w:rsidRPr="00A73ED2" w:rsidRDefault="00A73ED2" w:rsidP="00A73ED2">
            <w:pPr>
              <w:ind w:left="-108" w:right="-98"/>
              <w:jc w:val="center"/>
              <w:rPr>
                <w:sz w:val="23"/>
                <w:szCs w:val="23"/>
                <w:lang w:eastAsia="en-US"/>
              </w:rPr>
            </w:pPr>
            <w:r w:rsidRPr="00A73ED2">
              <w:rPr>
                <w:sz w:val="23"/>
                <w:szCs w:val="23"/>
                <w:lang w:eastAsia="en-US"/>
              </w:rPr>
              <w:t>2 148,35</w:t>
            </w:r>
          </w:p>
        </w:tc>
        <w:tc>
          <w:tcPr>
            <w:tcW w:w="992" w:type="dxa"/>
            <w:shd w:val="clear" w:color="auto" w:fill="auto"/>
            <w:vAlign w:val="center"/>
          </w:tcPr>
          <w:p w14:paraId="1CABA9A6" w14:textId="77777777" w:rsidR="00A73ED2" w:rsidRPr="00A73ED2" w:rsidRDefault="00A73ED2" w:rsidP="00A73ED2">
            <w:pPr>
              <w:ind w:left="-108" w:right="-98"/>
              <w:jc w:val="center"/>
              <w:rPr>
                <w:sz w:val="23"/>
                <w:szCs w:val="23"/>
                <w:lang w:val="en-US" w:eastAsia="en-US"/>
              </w:rPr>
            </w:pPr>
            <w:r w:rsidRPr="00A73ED2">
              <w:rPr>
                <w:sz w:val="23"/>
                <w:szCs w:val="23"/>
                <w:lang w:val="en-US" w:eastAsia="en-US"/>
              </w:rPr>
              <w:t>x</w:t>
            </w:r>
          </w:p>
        </w:tc>
        <w:tc>
          <w:tcPr>
            <w:tcW w:w="992" w:type="dxa"/>
            <w:shd w:val="clear" w:color="auto" w:fill="auto"/>
            <w:vAlign w:val="center"/>
          </w:tcPr>
          <w:p w14:paraId="009814F5" w14:textId="77777777" w:rsidR="00A73ED2" w:rsidRPr="00A73ED2" w:rsidRDefault="00A73ED2" w:rsidP="00A73ED2">
            <w:pPr>
              <w:ind w:left="-108" w:right="-98"/>
              <w:jc w:val="center"/>
              <w:rPr>
                <w:sz w:val="23"/>
                <w:szCs w:val="23"/>
                <w:lang w:val="en-US" w:eastAsia="en-US"/>
              </w:rPr>
            </w:pPr>
            <w:r w:rsidRPr="00A73ED2">
              <w:rPr>
                <w:sz w:val="23"/>
                <w:szCs w:val="23"/>
                <w:lang w:val="en-US" w:eastAsia="en-US"/>
              </w:rPr>
              <w:t>x</w:t>
            </w:r>
          </w:p>
        </w:tc>
        <w:tc>
          <w:tcPr>
            <w:tcW w:w="862" w:type="dxa"/>
            <w:shd w:val="clear" w:color="auto" w:fill="auto"/>
            <w:vAlign w:val="center"/>
          </w:tcPr>
          <w:p w14:paraId="6568B1B3" w14:textId="77777777" w:rsidR="00A73ED2" w:rsidRPr="00A73ED2" w:rsidRDefault="00A73ED2" w:rsidP="00A73ED2">
            <w:pPr>
              <w:ind w:right="-2"/>
              <w:jc w:val="center"/>
              <w:rPr>
                <w:sz w:val="23"/>
                <w:szCs w:val="23"/>
                <w:lang w:val="en-US" w:eastAsia="en-US"/>
              </w:rPr>
            </w:pPr>
            <w:r w:rsidRPr="00A73ED2">
              <w:rPr>
                <w:sz w:val="23"/>
                <w:szCs w:val="23"/>
                <w:lang w:val="en-US" w:eastAsia="en-US"/>
              </w:rPr>
              <w:t>x</w:t>
            </w:r>
          </w:p>
        </w:tc>
        <w:tc>
          <w:tcPr>
            <w:tcW w:w="850" w:type="dxa"/>
            <w:shd w:val="clear" w:color="auto" w:fill="auto"/>
            <w:vAlign w:val="center"/>
          </w:tcPr>
          <w:p w14:paraId="7C7610CB" w14:textId="77777777" w:rsidR="00A73ED2" w:rsidRPr="00A73ED2" w:rsidRDefault="00A73ED2" w:rsidP="00A73ED2">
            <w:pPr>
              <w:ind w:right="-2"/>
              <w:jc w:val="center"/>
              <w:rPr>
                <w:sz w:val="23"/>
                <w:szCs w:val="23"/>
                <w:lang w:val="en-US" w:eastAsia="en-US"/>
              </w:rPr>
            </w:pPr>
            <w:r w:rsidRPr="00A73ED2">
              <w:rPr>
                <w:sz w:val="23"/>
                <w:szCs w:val="23"/>
                <w:lang w:val="en-US" w:eastAsia="en-US"/>
              </w:rPr>
              <w:t>x</w:t>
            </w:r>
          </w:p>
        </w:tc>
        <w:tc>
          <w:tcPr>
            <w:tcW w:w="957" w:type="dxa"/>
            <w:shd w:val="clear" w:color="auto" w:fill="auto"/>
            <w:vAlign w:val="center"/>
          </w:tcPr>
          <w:p w14:paraId="586F2F36" w14:textId="77777777" w:rsidR="00A73ED2" w:rsidRPr="00A73ED2" w:rsidRDefault="00A73ED2" w:rsidP="00A73ED2">
            <w:pPr>
              <w:ind w:right="-2"/>
              <w:jc w:val="center"/>
              <w:rPr>
                <w:sz w:val="23"/>
                <w:szCs w:val="23"/>
                <w:lang w:val="en-US" w:eastAsia="en-US"/>
              </w:rPr>
            </w:pPr>
            <w:r w:rsidRPr="00A73ED2">
              <w:rPr>
                <w:sz w:val="23"/>
                <w:szCs w:val="23"/>
                <w:lang w:val="en-US" w:eastAsia="en-US"/>
              </w:rPr>
              <w:t>x</w:t>
            </w:r>
          </w:p>
        </w:tc>
      </w:tr>
      <w:tr w:rsidR="00A73ED2" w:rsidRPr="00A73ED2" w14:paraId="5331D5B6" w14:textId="77777777" w:rsidTr="00A73ED2">
        <w:tc>
          <w:tcPr>
            <w:tcW w:w="1696" w:type="dxa"/>
            <w:vMerge/>
            <w:shd w:val="clear" w:color="auto" w:fill="auto"/>
            <w:vAlign w:val="center"/>
          </w:tcPr>
          <w:p w14:paraId="22FA9420" w14:textId="77777777" w:rsidR="00A73ED2" w:rsidRPr="00A73ED2" w:rsidRDefault="00A73ED2" w:rsidP="00A73ED2">
            <w:pPr>
              <w:ind w:right="-2"/>
              <w:jc w:val="center"/>
              <w:rPr>
                <w:sz w:val="23"/>
                <w:szCs w:val="23"/>
                <w:lang w:eastAsia="en-US"/>
              </w:rPr>
            </w:pPr>
          </w:p>
        </w:tc>
        <w:tc>
          <w:tcPr>
            <w:tcW w:w="1843" w:type="dxa"/>
            <w:vMerge/>
            <w:shd w:val="clear" w:color="auto" w:fill="auto"/>
            <w:vAlign w:val="center"/>
          </w:tcPr>
          <w:p w14:paraId="021166C5" w14:textId="77777777" w:rsidR="00A73ED2" w:rsidRPr="00A73ED2" w:rsidRDefault="00A73ED2" w:rsidP="00A73ED2">
            <w:pPr>
              <w:ind w:right="-2"/>
              <w:jc w:val="center"/>
              <w:rPr>
                <w:sz w:val="23"/>
                <w:szCs w:val="23"/>
                <w:lang w:eastAsia="en-US"/>
              </w:rPr>
            </w:pPr>
          </w:p>
        </w:tc>
        <w:tc>
          <w:tcPr>
            <w:tcW w:w="1418" w:type="dxa"/>
            <w:shd w:val="clear" w:color="auto" w:fill="auto"/>
            <w:vAlign w:val="center"/>
          </w:tcPr>
          <w:p w14:paraId="70A0508E" w14:textId="77777777" w:rsidR="00A73ED2" w:rsidRPr="00A73ED2" w:rsidRDefault="00A73ED2" w:rsidP="00A73ED2">
            <w:pPr>
              <w:ind w:left="-104" w:right="-111"/>
              <w:jc w:val="center"/>
              <w:rPr>
                <w:sz w:val="23"/>
                <w:szCs w:val="23"/>
              </w:rPr>
            </w:pPr>
            <w:r w:rsidRPr="00A73ED2">
              <w:rPr>
                <w:sz w:val="23"/>
                <w:szCs w:val="23"/>
              </w:rPr>
              <w:t>с 01.07.2027</w:t>
            </w:r>
          </w:p>
        </w:tc>
        <w:tc>
          <w:tcPr>
            <w:tcW w:w="992" w:type="dxa"/>
            <w:shd w:val="clear" w:color="auto" w:fill="auto"/>
            <w:vAlign w:val="center"/>
          </w:tcPr>
          <w:p w14:paraId="513F523F" w14:textId="77777777" w:rsidR="00A73ED2" w:rsidRPr="00A73ED2" w:rsidRDefault="00A73ED2" w:rsidP="00A73ED2">
            <w:pPr>
              <w:ind w:left="-108" w:right="-98"/>
              <w:jc w:val="center"/>
              <w:rPr>
                <w:sz w:val="23"/>
                <w:szCs w:val="23"/>
                <w:lang w:eastAsia="en-US"/>
              </w:rPr>
            </w:pPr>
            <w:r w:rsidRPr="00A73ED2">
              <w:rPr>
                <w:sz w:val="23"/>
                <w:szCs w:val="23"/>
                <w:lang w:eastAsia="en-US"/>
              </w:rPr>
              <w:t>2 027,47</w:t>
            </w:r>
          </w:p>
        </w:tc>
        <w:tc>
          <w:tcPr>
            <w:tcW w:w="992" w:type="dxa"/>
            <w:shd w:val="clear" w:color="auto" w:fill="auto"/>
            <w:vAlign w:val="center"/>
          </w:tcPr>
          <w:p w14:paraId="054312A2" w14:textId="77777777" w:rsidR="00A73ED2" w:rsidRPr="00A73ED2" w:rsidRDefault="00A73ED2" w:rsidP="00A73ED2">
            <w:pPr>
              <w:ind w:left="-108" w:right="-98"/>
              <w:jc w:val="center"/>
              <w:rPr>
                <w:sz w:val="23"/>
                <w:szCs w:val="23"/>
                <w:lang w:val="en-US" w:eastAsia="en-US"/>
              </w:rPr>
            </w:pPr>
            <w:r w:rsidRPr="00A73ED2">
              <w:rPr>
                <w:sz w:val="23"/>
                <w:szCs w:val="23"/>
                <w:lang w:val="en-US" w:eastAsia="en-US"/>
              </w:rPr>
              <w:t>x</w:t>
            </w:r>
          </w:p>
        </w:tc>
        <w:tc>
          <w:tcPr>
            <w:tcW w:w="992" w:type="dxa"/>
            <w:shd w:val="clear" w:color="auto" w:fill="auto"/>
            <w:vAlign w:val="center"/>
          </w:tcPr>
          <w:p w14:paraId="792E78DC" w14:textId="77777777" w:rsidR="00A73ED2" w:rsidRPr="00A73ED2" w:rsidRDefault="00A73ED2" w:rsidP="00A73ED2">
            <w:pPr>
              <w:ind w:left="-108" w:right="-98"/>
              <w:jc w:val="center"/>
              <w:rPr>
                <w:sz w:val="23"/>
                <w:szCs w:val="23"/>
                <w:lang w:val="en-US" w:eastAsia="en-US"/>
              </w:rPr>
            </w:pPr>
            <w:r w:rsidRPr="00A73ED2">
              <w:rPr>
                <w:sz w:val="23"/>
                <w:szCs w:val="23"/>
                <w:lang w:val="en-US" w:eastAsia="en-US"/>
              </w:rPr>
              <w:t>x</w:t>
            </w:r>
          </w:p>
        </w:tc>
        <w:tc>
          <w:tcPr>
            <w:tcW w:w="862" w:type="dxa"/>
            <w:shd w:val="clear" w:color="auto" w:fill="auto"/>
            <w:vAlign w:val="center"/>
          </w:tcPr>
          <w:p w14:paraId="06DF8FFA" w14:textId="77777777" w:rsidR="00A73ED2" w:rsidRPr="00A73ED2" w:rsidRDefault="00A73ED2" w:rsidP="00A73ED2">
            <w:pPr>
              <w:ind w:right="-2"/>
              <w:jc w:val="center"/>
              <w:rPr>
                <w:sz w:val="23"/>
                <w:szCs w:val="23"/>
                <w:lang w:val="en-US" w:eastAsia="en-US"/>
              </w:rPr>
            </w:pPr>
            <w:r w:rsidRPr="00A73ED2">
              <w:rPr>
                <w:sz w:val="23"/>
                <w:szCs w:val="23"/>
                <w:lang w:val="en-US" w:eastAsia="en-US"/>
              </w:rPr>
              <w:t>x</w:t>
            </w:r>
          </w:p>
        </w:tc>
        <w:tc>
          <w:tcPr>
            <w:tcW w:w="850" w:type="dxa"/>
            <w:shd w:val="clear" w:color="auto" w:fill="auto"/>
            <w:vAlign w:val="center"/>
          </w:tcPr>
          <w:p w14:paraId="49A32DA1" w14:textId="77777777" w:rsidR="00A73ED2" w:rsidRPr="00A73ED2" w:rsidRDefault="00A73ED2" w:rsidP="00A73ED2">
            <w:pPr>
              <w:ind w:right="-2"/>
              <w:jc w:val="center"/>
              <w:rPr>
                <w:sz w:val="23"/>
                <w:szCs w:val="23"/>
                <w:lang w:val="en-US" w:eastAsia="en-US"/>
              </w:rPr>
            </w:pPr>
            <w:r w:rsidRPr="00A73ED2">
              <w:rPr>
                <w:sz w:val="23"/>
                <w:szCs w:val="23"/>
                <w:lang w:val="en-US" w:eastAsia="en-US"/>
              </w:rPr>
              <w:t>x</w:t>
            </w:r>
          </w:p>
        </w:tc>
        <w:tc>
          <w:tcPr>
            <w:tcW w:w="957" w:type="dxa"/>
            <w:shd w:val="clear" w:color="auto" w:fill="auto"/>
            <w:vAlign w:val="center"/>
          </w:tcPr>
          <w:p w14:paraId="141A6217" w14:textId="77777777" w:rsidR="00A73ED2" w:rsidRPr="00A73ED2" w:rsidRDefault="00A73ED2" w:rsidP="00A73ED2">
            <w:pPr>
              <w:ind w:right="-2"/>
              <w:jc w:val="center"/>
              <w:rPr>
                <w:sz w:val="23"/>
                <w:szCs w:val="23"/>
                <w:lang w:val="en-US" w:eastAsia="en-US"/>
              </w:rPr>
            </w:pPr>
            <w:r w:rsidRPr="00A73ED2">
              <w:rPr>
                <w:sz w:val="23"/>
                <w:szCs w:val="23"/>
                <w:lang w:val="en-US" w:eastAsia="en-US"/>
              </w:rPr>
              <w:t>x</w:t>
            </w:r>
          </w:p>
        </w:tc>
      </w:tr>
      <w:tr w:rsidR="00A73ED2" w:rsidRPr="00A73ED2" w14:paraId="2772E91F" w14:textId="77777777" w:rsidTr="00A73ED2">
        <w:trPr>
          <w:trHeight w:val="334"/>
        </w:trPr>
        <w:tc>
          <w:tcPr>
            <w:tcW w:w="1696" w:type="dxa"/>
            <w:vMerge/>
            <w:shd w:val="clear" w:color="auto" w:fill="auto"/>
            <w:vAlign w:val="center"/>
          </w:tcPr>
          <w:p w14:paraId="39E07A4A" w14:textId="77777777" w:rsidR="00A73ED2" w:rsidRPr="00A73ED2" w:rsidRDefault="00A73ED2" w:rsidP="00A73ED2">
            <w:pPr>
              <w:ind w:right="-2"/>
              <w:jc w:val="center"/>
              <w:rPr>
                <w:sz w:val="23"/>
                <w:szCs w:val="23"/>
                <w:lang w:eastAsia="en-US"/>
              </w:rPr>
            </w:pPr>
          </w:p>
        </w:tc>
        <w:tc>
          <w:tcPr>
            <w:tcW w:w="1843" w:type="dxa"/>
            <w:shd w:val="clear" w:color="auto" w:fill="auto"/>
            <w:vAlign w:val="center"/>
          </w:tcPr>
          <w:p w14:paraId="73C0342F" w14:textId="77777777" w:rsidR="00A73ED2" w:rsidRPr="00A73ED2" w:rsidRDefault="00A73ED2" w:rsidP="00A73ED2">
            <w:pPr>
              <w:ind w:right="-2"/>
              <w:jc w:val="center"/>
              <w:rPr>
                <w:sz w:val="23"/>
                <w:szCs w:val="23"/>
                <w:lang w:eastAsia="en-US"/>
              </w:rPr>
            </w:pPr>
            <w:proofErr w:type="spellStart"/>
            <w:r w:rsidRPr="00A73ED2">
              <w:rPr>
                <w:sz w:val="23"/>
                <w:szCs w:val="23"/>
                <w:lang w:eastAsia="en-US"/>
              </w:rPr>
              <w:t>Двухставочный</w:t>
            </w:r>
            <w:proofErr w:type="spellEnd"/>
          </w:p>
        </w:tc>
        <w:tc>
          <w:tcPr>
            <w:tcW w:w="1418" w:type="dxa"/>
            <w:shd w:val="clear" w:color="auto" w:fill="auto"/>
            <w:vAlign w:val="center"/>
          </w:tcPr>
          <w:p w14:paraId="2F9EDDF8" w14:textId="77777777" w:rsidR="00A73ED2" w:rsidRPr="00A73ED2" w:rsidRDefault="00A73ED2" w:rsidP="00A73ED2">
            <w:pPr>
              <w:ind w:left="-108" w:right="-98"/>
              <w:jc w:val="center"/>
              <w:rPr>
                <w:sz w:val="23"/>
                <w:szCs w:val="23"/>
                <w:lang w:eastAsia="en-US"/>
              </w:rPr>
            </w:pPr>
            <w:r w:rsidRPr="00A73ED2">
              <w:rPr>
                <w:sz w:val="23"/>
                <w:szCs w:val="23"/>
                <w:lang w:eastAsia="en-US"/>
              </w:rPr>
              <w:t>x</w:t>
            </w:r>
          </w:p>
        </w:tc>
        <w:tc>
          <w:tcPr>
            <w:tcW w:w="992" w:type="dxa"/>
            <w:shd w:val="clear" w:color="auto" w:fill="auto"/>
            <w:vAlign w:val="center"/>
          </w:tcPr>
          <w:p w14:paraId="7CB64656" w14:textId="77777777" w:rsidR="00A73ED2" w:rsidRPr="00A73ED2" w:rsidRDefault="00A73ED2" w:rsidP="00A73ED2">
            <w:pPr>
              <w:ind w:left="-108" w:right="-98"/>
              <w:jc w:val="center"/>
              <w:rPr>
                <w:sz w:val="23"/>
                <w:szCs w:val="23"/>
                <w:lang w:eastAsia="en-US"/>
              </w:rPr>
            </w:pPr>
            <w:r w:rsidRPr="00A73ED2">
              <w:rPr>
                <w:sz w:val="23"/>
                <w:szCs w:val="23"/>
                <w:lang w:eastAsia="en-US"/>
              </w:rPr>
              <w:t>x</w:t>
            </w:r>
          </w:p>
        </w:tc>
        <w:tc>
          <w:tcPr>
            <w:tcW w:w="992" w:type="dxa"/>
            <w:shd w:val="clear" w:color="auto" w:fill="auto"/>
            <w:vAlign w:val="center"/>
          </w:tcPr>
          <w:p w14:paraId="77B549E0" w14:textId="77777777" w:rsidR="00A73ED2" w:rsidRPr="00A73ED2" w:rsidRDefault="00A73ED2" w:rsidP="00A73ED2">
            <w:pPr>
              <w:jc w:val="center"/>
              <w:rPr>
                <w:sz w:val="23"/>
                <w:szCs w:val="23"/>
                <w:lang w:eastAsia="en-US"/>
              </w:rPr>
            </w:pPr>
            <w:r w:rsidRPr="00A73ED2">
              <w:rPr>
                <w:sz w:val="23"/>
                <w:szCs w:val="23"/>
                <w:lang w:eastAsia="en-US"/>
              </w:rPr>
              <w:t>x</w:t>
            </w:r>
          </w:p>
        </w:tc>
        <w:tc>
          <w:tcPr>
            <w:tcW w:w="992" w:type="dxa"/>
            <w:shd w:val="clear" w:color="auto" w:fill="auto"/>
            <w:vAlign w:val="center"/>
          </w:tcPr>
          <w:p w14:paraId="00E0014D" w14:textId="77777777" w:rsidR="00A73ED2" w:rsidRPr="00A73ED2" w:rsidRDefault="00A73ED2" w:rsidP="00A73ED2">
            <w:pPr>
              <w:ind w:right="-2"/>
              <w:jc w:val="center"/>
              <w:rPr>
                <w:sz w:val="23"/>
                <w:szCs w:val="23"/>
                <w:lang w:val="en-US" w:eastAsia="en-US"/>
              </w:rPr>
            </w:pPr>
            <w:r w:rsidRPr="00A73ED2">
              <w:rPr>
                <w:sz w:val="23"/>
                <w:szCs w:val="23"/>
                <w:lang w:val="en-US" w:eastAsia="en-US"/>
              </w:rPr>
              <w:t>x</w:t>
            </w:r>
          </w:p>
        </w:tc>
        <w:tc>
          <w:tcPr>
            <w:tcW w:w="862" w:type="dxa"/>
            <w:shd w:val="clear" w:color="auto" w:fill="auto"/>
            <w:vAlign w:val="center"/>
          </w:tcPr>
          <w:p w14:paraId="2C9EA23E" w14:textId="77777777" w:rsidR="00A73ED2" w:rsidRPr="00A73ED2" w:rsidRDefault="00A73ED2" w:rsidP="00A73ED2">
            <w:pPr>
              <w:ind w:right="-2"/>
              <w:jc w:val="center"/>
              <w:rPr>
                <w:sz w:val="23"/>
                <w:szCs w:val="23"/>
                <w:lang w:val="en-US" w:eastAsia="en-US"/>
              </w:rPr>
            </w:pPr>
            <w:r w:rsidRPr="00A73ED2">
              <w:rPr>
                <w:sz w:val="23"/>
                <w:szCs w:val="23"/>
                <w:lang w:val="en-US" w:eastAsia="en-US"/>
              </w:rPr>
              <w:t>x</w:t>
            </w:r>
          </w:p>
        </w:tc>
        <w:tc>
          <w:tcPr>
            <w:tcW w:w="850" w:type="dxa"/>
            <w:shd w:val="clear" w:color="auto" w:fill="auto"/>
            <w:vAlign w:val="center"/>
          </w:tcPr>
          <w:p w14:paraId="5CC2F200" w14:textId="77777777" w:rsidR="00A73ED2" w:rsidRPr="00A73ED2" w:rsidRDefault="00A73ED2" w:rsidP="00A73ED2">
            <w:pPr>
              <w:ind w:right="-2"/>
              <w:jc w:val="center"/>
              <w:rPr>
                <w:sz w:val="23"/>
                <w:szCs w:val="23"/>
                <w:lang w:val="en-US" w:eastAsia="en-US"/>
              </w:rPr>
            </w:pPr>
            <w:r w:rsidRPr="00A73ED2">
              <w:rPr>
                <w:sz w:val="23"/>
                <w:szCs w:val="23"/>
                <w:lang w:val="en-US" w:eastAsia="en-US"/>
              </w:rPr>
              <w:t>x</w:t>
            </w:r>
          </w:p>
        </w:tc>
        <w:tc>
          <w:tcPr>
            <w:tcW w:w="957" w:type="dxa"/>
            <w:shd w:val="clear" w:color="auto" w:fill="auto"/>
            <w:vAlign w:val="center"/>
          </w:tcPr>
          <w:p w14:paraId="3DCAC84C" w14:textId="77777777" w:rsidR="00A73ED2" w:rsidRPr="00A73ED2" w:rsidRDefault="00A73ED2" w:rsidP="00A73ED2">
            <w:pPr>
              <w:ind w:right="-2"/>
              <w:jc w:val="center"/>
              <w:rPr>
                <w:sz w:val="23"/>
                <w:szCs w:val="23"/>
                <w:lang w:val="en-US" w:eastAsia="en-US"/>
              </w:rPr>
            </w:pPr>
            <w:r w:rsidRPr="00A73ED2">
              <w:rPr>
                <w:sz w:val="23"/>
                <w:szCs w:val="23"/>
                <w:lang w:val="en-US" w:eastAsia="en-US"/>
              </w:rPr>
              <w:t>x</w:t>
            </w:r>
          </w:p>
        </w:tc>
      </w:tr>
      <w:tr w:rsidR="00A73ED2" w:rsidRPr="00A73ED2" w14:paraId="3C65DD7C" w14:textId="77777777" w:rsidTr="00A73ED2">
        <w:tc>
          <w:tcPr>
            <w:tcW w:w="1696" w:type="dxa"/>
            <w:vMerge/>
            <w:shd w:val="clear" w:color="auto" w:fill="auto"/>
            <w:vAlign w:val="center"/>
          </w:tcPr>
          <w:p w14:paraId="7E66181C" w14:textId="77777777" w:rsidR="00A73ED2" w:rsidRPr="00A73ED2" w:rsidRDefault="00A73ED2" w:rsidP="00A73ED2">
            <w:pPr>
              <w:ind w:right="-2"/>
              <w:jc w:val="center"/>
              <w:rPr>
                <w:sz w:val="23"/>
                <w:szCs w:val="23"/>
                <w:lang w:eastAsia="en-US"/>
              </w:rPr>
            </w:pPr>
          </w:p>
        </w:tc>
        <w:tc>
          <w:tcPr>
            <w:tcW w:w="1843" w:type="dxa"/>
            <w:shd w:val="clear" w:color="auto" w:fill="auto"/>
            <w:vAlign w:val="center"/>
          </w:tcPr>
          <w:p w14:paraId="2DB7DFD0" w14:textId="77777777" w:rsidR="00A73ED2" w:rsidRPr="00A73ED2" w:rsidRDefault="00A73ED2" w:rsidP="00A73ED2">
            <w:pPr>
              <w:ind w:left="-105" w:right="-103"/>
              <w:jc w:val="center"/>
              <w:rPr>
                <w:sz w:val="23"/>
                <w:szCs w:val="23"/>
                <w:lang w:eastAsia="en-US"/>
              </w:rPr>
            </w:pPr>
            <w:r w:rsidRPr="00A73ED2">
              <w:rPr>
                <w:sz w:val="23"/>
                <w:szCs w:val="23"/>
                <w:lang w:eastAsia="en-US"/>
              </w:rPr>
              <w:t>Ставка за тепловую энергию, руб./Гкал</w:t>
            </w:r>
          </w:p>
        </w:tc>
        <w:tc>
          <w:tcPr>
            <w:tcW w:w="1418" w:type="dxa"/>
            <w:shd w:val="clear" w:color="auto" w:fill="auto"/>
            <w:vAlign w:val="center"/>
          </w:tcPr>
          <w:p w14:paraId="0211E8F0" w14:textId="77777777" w:rsidR="00A73ED2" w:rsidRPr="00A73ED2" w:rsidRDefault="00A73ED2" w:rsidP="00A73ED2">
            <w:pPr>
              <w:ind w:left="-108" w:right="-98"/>
              <w:jc w:val="center"/>
              <w:rPr>
                <w:sz w:val="23"/>
                <w:szCs w:val="23"/>
                <w:lang w:eastAsia="en-US"/>
              </w:rPr>
            </w:pPr>
            <w:r w:rsidRPr="00A73ED2">
              <w:rPr>
                <w:sz w:val="23"/>
                <w:szCs w:val="23"/>
                <w:lang w:eastAsia="en-US"/>
              </w:rPr>
              <w:t>x</w:t>
            </w:r>
          </w:p>
        </w:tc>
        <w:tc>
          <w:tcPr>
            <w:tcW w:w="992" w:type="dxa"/>
            <w:shd w:val="clear" w:color="auto" w:fill="auto"/>
            <w:vAlign w:val="center"/>
          </w:tcPr>
          <w:p w14:paraId="0421DF69" w14:textId="77777777" w:rsidR="00A73ED2" w:rsidRPr="00A73ED2" w:rsidRDefault="00A73ED2" w:rsidP="00A73ED2">
            <w:pPr>
              <w:ind w:left="-108" w:right="-98"/>
              <w:jc w:val="center"/>
              <w:rPr>
                <w:sz w:val="23"/>
                <w:szCs w:val="23"/>
                <w:lang w:eastAsia="en-US"/>
              </w:rPr>
            </w:pPr>
            <w:r w:rsidRPr="00A73ED2">
              <w:rPr>
                <w:sz w:val="23"/>
                <w:szCs w:val="23"/>
                <w:lang w:eastAsia="en-US"/>
              </w:rPr>
              <w:t>x</w:t>
            </w:r>
          </w:p>
        </w:tc>
        <w:tc>
          <w:tcPr>
            <w:tcW w:w="992" w:type="dxa"/>
            <w:shd w:val="clear" w:color="auto" w:fill="auto"/>
            <w:vAlign w:val="center"/>
          </w:tcPr>
          <w:p w14:paraId="228476AC" w14:textId="77777777" w:rsidR="00A73ED2" w:rsidRPr="00A73ED2" w:rsidRDefault="00A73ED2" w:rsidP="00A73ED2">
            <w:pPr>
              <w:jc w:val="center"/>
              <w:rPr>
                <w:sz w:val="23"/>
                <w:szCs w:val="23"/>
                <w:lang w:eastAsia="en-US"/>
              </w:rPr>
            </w:pPr>
            <w:r w:rsidRPr="00A73ED2">
              <w:rPr>
                <w:sz w:val="23"/>
                <w:szCs w:val="23"/>
                <w:lang w:eastAsia="en-US"/>
              </w:rPr>
              <w:t>x</w:t>
            </w:r>
          </w:p>
        </w:tc>
        <w:tc>
          <w:tcPr>
            <w:tcW w:w="992" w:type="dxa"/>
            <w:shd w:val="clear" w:color="auto" w:fill="auto"/>
            <w:vAlign w:val="center"/>
          </w:tcPr>
          <w:p w14:paraId="4EC95F71" w14:textId="77777777" w:rsidR="00A73ED2" w:rsidRPr="00A73ED2" w:rsidRDefault="00A73ED2" w:rsidP="00A73ED2">
            <w:pPr>
              <w:ind w:right="-2"/>
              <w:jc w:val="center"/>
              <w:rPr>
                <w:sz w:val="23"/>
                <w:szCs w:val="23"/>
                <w:lang w:val="en-US" w:eastAsia="en-US"/>
              </w:rPr>
            </w:pPr>
            <w:r w:rsidRPr="00A73ED2">
              <w:rPr>
                <w:sz w:val="23"/>
                <w:szCs w:val="23"/>
                <w:lang w:val="en-US" w:eastAsia="en-US"/>
              </w:rPr>
              <w:t>x</w:t>
            </w:r>
          </w:p>
        </w:tc>
        <w:tc>
          <w:tcPr>
            <w:tcW w:w="862" w:type="dxa"/>
            <w:shd w:val="clear" w:color="auto" w:fill="auto"/>
            <w:vAlign w:val="center"/>
          </w:tcPr>
          <w:p w14:paraId="1E5F6122" w14:textId="77777777" w:rsidR="00A73ED2" w:rsidRPr="00A73ED2" w:rsidRDefault="00A73ED2" w:rsidP="00A73ED2">
            <w:pPr>
              <w:ind w:right="-2"/>
              <w:jc w:val="center"/>
              <w:rPr>
                <w:sz w:val="23"/>
                <w:szCs w:val="23"/>
                <w:lang w:val="en-US" w:eastAsia="en-US"/>
              </w:rPr>
            </w:pPr>
            <w:r w:rsidRPr="00A73ED2">
              <w:rPr>
                <w:sz w:val="23"/>
                <w:szCs w:val="23"/>
                <w:lang w:val="en-US" w:eastAsia="en-US"/>
              </w:rPr>
              <w:t>x</w:t>
            </w:r>
          </w:p>
        </w:tc>
        <w:tc>
          <w:tcPr>
            <w:tcW w:w="850" w:type="dxa"/>
            <w:shd w:val="clear" w:color="auto" w:fill="auto"/>
            <w:vAlign w:val="center"/>
          </w:tcPr>
          <w:p w14:paraId="4C1E26E0" w14:textId="77777777" w:rsidR="00A73ED2" w:rsidRPr="00A73ED2" w:rsidRDefault="00A73ED2" w:rsidP="00A73ED2">
            <w:pPr>
              <w:ind w:right="-2"/>
              <w:jc w:val="center"/>
              <w:rPr>
                <w:sz w:val="23"/>
                <w:szCs w:val="23"/>
                <w:lang w:val="en-US" w:eastAsia="en-US"/>
              </w:rPr>
            </w:pPr>
            <w:r w:rsidRPr="00A73ED2">
              <w:rPr>
                <w:sz w:val="23"/>
                <w:szCs w:val="23"/>
                <w:lang w:val="en-US" w:eastAsia="en-US"/>
              </w:rPr>
              <w:t>x</w:t>
            </w:r>
          </w:p>
        </w:tc>
        <w:tc>
          <w:tcPr>
            <w:tcW w:w="957" w:type="dxa"/>
            <w:shd w:val="clear" w:color="auto" w:fill="auto"/>
            <w:vAlign w:val="center"/>
          </w:tcPr>
          <w:p w14:paraId="3BC62AD4" w14:textId="77777777" w:rsidR="00A73ED2" w:rsidRPr="00A73ED2" w:rsidRDefault="00A73ED2" w:rsidP="00A73ED2">
            <w:pPr>
              <w:ind w:right="-2"/>
              <w:jc w:val="center"/>
              <w:rPr>
                <w:sz w:val="23"/>
                <w:szCs w:val="23"/>
                <w:lang w:val="en-US" w:eastAsia="en-US"/>
              </w:rPr>
            </w:pPr>
            <w:r w:rsidRPr="00A73ED2">
              <w:rPr>
                <w:sz w:val="23"/>
                <w:szCs w:val="23"/>
                <w:lang w:val="en-US" w:eastAsia="en-US"/>
              </w:rPr>
              <w:t>x</w:t>
            </w:r>
          </w:p>
        </w:tc>
      </w:tr>
      <w:tr w:rsidR="00A73ED2" w:rsidRPr="00A73ED2" w14:paraId="01DDC063" w14:textId="77777777" w:rsidTr="00A73ED2">
        <w:trPr>
          <w:trHeight w:val="690"/>
        </w:trPr>
        <w:tc>
          <w:tcPr>
            <w:tcW w:w="1696" w:type="dxa"/>
            <w:vMerge/>
            <w:shd w:val="clear" w:color="auto" w:fill="auto"/>
            <w:vAlign w:val="center"/>
          </w:tcPr>
          <w:p w14:paraId="2AEEA90D" w14:textId="77777777" w:rsidR="00A73ED2" w:rsidRPr="00A73ED2" w:rsidRDefault="00A73ED2" w:rsidP="00A73ED2">
            <w:pPr>
              <w:ind w:right="-2"/>
              <w:jc w:val="center"/>
              <w:rPr>
                <w:sz w:val="23"/>
                <w:szCs w:val="23"/>
                <w:lang w:eastAsia="en-US"/>
              </w:rPr>
            </w:pPr>
          </w:p>
        </w:tc>
        <w:tc>
          <w:tcPr>
            <w:tcW w:w="1843" w:type="dxa"/>
            <w:shd w:val="clear" w:color="auto" w:fill="auto"/>
            <w:vAlign w:val="center"/>
          </w:tcPr>
          <w:p w14:paraId="20D82ABF" w14:textId="77777777" w:rsidR="00A73ED2" w:rsidRPr="00A73ED2" w:rsidRDefault="00A73ED2" w:rsidP="00A73ED2">
            <w:pPr>
              <w:ind w:left="-113" w:right="-110"/>
              <w:jc w:val="center"/>
              <w:rPr>
                <w:sz w:val="23"/>
                <w:szCs w:val="23"/>
                <w:lang w:eastAsia="en-US"/>
              </w:rPr>
            </w:pPr>
            <w:r w:rsidRPr="00A73ED2">
              <w:rPr>
                <w:sz w:val="23"/>
                <w:szCs w:val="23"/>
                <w:lang w:eastAsia="en-US"/>
              </w:rPr>
              <w:t xml:space="preserve">Ставка за </w:t>
            </w:r>
            <w:proofErr w:type="spellStart"/>
            <w:r w:rsidRPr="00A73ED2">
              <w:rPr>
                <w:sz w:val="23"/>
                <w:szCs w:val="23"/>
                <w:lang w:eastAsia="en-US"/>
              </w:rPr>
              <w:t>содер-жание</w:t>
            </w:r>
            <w:proofErr w:type="spellEnd"/>
            <w:r w:rsidRPr="00A73ED2">
              <w:rPr>
                <w:sz w:val="23"/>
                <w:szCs w:val="23"/>
                <w:lang w:eastAsia="en-US"/>
              </w:rPr>
              <w:t xml:space="preserve"> тепловой мощности тыс. руб./Гкал/ч в мес.</w:t>
            </w:r>
          </w:p>
        </w:tc>
        <w:tc>
          <w:tcPr>
            <w:tcW w:w="1418" w:type="dxa"/>
            <w:shd w:val="clear" w:color="auto" w:fill="auto"/>
            <w:vAlign w:val="center"/>
          </w:tcPr>
          <w:p w14:paraId="1FEC9EC1" w14:textId="77777777" w:rsidR="00A73ED2" w:rsidRPr="00A73ED2" w:rsidRDefault="00A73ED2" w:rsidP="00A73ED2">
            <w:pPr>
              <w:ind w:left="-108" w:right="-98"/>
              <w:jc w:val="center"/>
              <w:rPr>
                <w:sz w:val="23"/>
                <w:szCs w:val="23"/>
                <w:lang w:eastAsia="en-US"/>
              </w:rPr>
            </w:pPr>
            <w:r w:rsidRPr="00A73ED2">
              <w:rPr>
                <w:sz w:val="23"/>
                <w:szCs w:val="23"/>
                <w:lang w:eastAsia="en-US"/>
              </w:rPr>
              <w:t>x</w:t>
            </w:r>
          </w:p>
        </w:tc>
        <w:tc>
          <w:tcPr>
            <w:tcW w:w="992" w:type="dxa"/>
            <w:shd w:val="clear" w:color="auto" w:fill="auto"/>
            <w:vAlign w:val="center"/>
          </w:tcPr>
          <w:p w14:paraId="539322E3" w14:textId="77777777" w:rsidR="00A73ED2" w:rsidRPr="00A73ED2" w:rsidRDefault="00A73ED2" w:rsidP="00A73ED2">
            <w:pPr>
              <w:ind w:left="-108" w:right="-98"/>
              <w:jc w:val="center"/>
              <w:rPr>
                <w:sz w:val="23"/>
                <w:szCs w:val="23"/>
                <w:lang w:eastAsia="en-US"/>
              </w:rPr>
            </w:pPr>
            <w:r w:rsidRPr="00A73ED2">
              <w:rPr>
                <w:sz w:val="23"/>
                <w:szCs w:val="23"/>
                <w:lang w:eastAsia="en-US"/>
              </w:rPr>
              <w:t>x</w:t>
            </w:r>
          </w:p>
        </w:tc>
        <w:tc>
          <w:tcPr>
            <w:tcW w:w="992" w:type="dxa"/>
            <w:shd w:val="clear" w:color="auto" w:fill="auto"/>
            <w:vAlign w:val="center"/>
          </w:tcPr>
          <w:p w14:paraId="4EAE30F6" w14:textId="77777777" w:rsidR="00A73ED2" w:rsidRPr="00A73ED2" w:rsidRDefault="00A73ED2" w:rsidP="00A73ED2">
            <w:pPr>
              <w:jc w:val="center"/>
              <w:rPr>
                <w:sz w:val="23"/>
                <w:szCs w:val="23"/>
                <w:lang w:eastAsia="en-US"/>
              </w:rPr>
            </w:pPr>
            <w:r w:rsidRPr="00A73ED2">
              <w:rPr>
                <w:sz w:val="23"/>
                <w:szCs w:val="23"/>
                <w:lang w:eastAsia="en-US"/>
              </w:rPr>
              <w:t>x</w:t>
            </w:r>
          </w:p>
        </w:tc>
        <w:tc>
          <w:tcPr>
            <w:tcW w:w="992" w:type="dxa"/>
            <w:shd w:val="clear" w:color="auto" w:fill="auto"/>
            <w:vAlign w:val="center"/>
          </w:tcPr>
          <w:p w14:paraId="0B9926AF" w14:textId="77777777" w:rsidR="00A73ED2" w:rsidRPr="00A73ED2" w:rsidRDefault="00A73ED2" w:rsidP="00A73ED2">
            <w:pPr>
              <w:ind w:right="-2"/>
              <w:jc w:val="center"/>
              <w:rPr>
                <w:sz w:val="23"/>
                <w:szCs w:val="23"/>
                <w:lang w:eastAsia="en-US"/>
              </w:rPr>
            </w:pPr>
            <w:r w:rsidRPr="00A73ED2">
              <w:rPr>
                <w:sz w:val="23"/>
                <w:szCs w:val="23"/>
                <w:lang w:val="en-US" w:eastAsia="en-US"/>
              </w:rPr>
              <w:t>x</w:t>
            </w:r>
          </w:p>
        </w:tc>
        <w:tc>
          <w:tcPr>
            <w:tcW w:w="862" w:type="dxa"/>
            <w:shd w:val="clear" w:color="auto" w:fill="auto"/>
            <w:vAlign w:val="center"/>
          </w:tcPr>
          <w:p w14:paraId="0D6DCED6" w14:textId="77777777" w:rsidR="00A73ED2" w:rsidRPr="00A73ED2" w:rsidRDefault="00A73ED2" w:rsidP="00A73ED2">
            <w:pPr>
              <w:ind w:right="-2"/>
              <w:jc w:val="center"/>
              <w:rPr>
                <w:sz w:val="23"/>
                <w:szCs w:val="23"/>
                <w:lang w:eastAsia="en-US"/>
              </w:rPr>
            </w:pPr>
            <w:r w:rsidRPr="00A73ED2">
              <w:rPr>
                <w:sz w:val="23"/>
                <w:szCs w:val="23"/>
                <w:lang w:val="en-US" w:eastAsia="en-US"/>
              </w:rPr>
              <w:t>x</w:t>
            </w:r>
          </w:p>
        </w:tc>
        <w:tc>
          <w:tcPr>
            <w:tcW w:w="850" w:type="dxa"/>
            <w:shd w:val="clear" w:color="auto" w:fill="auto"/>
            <w:vAlign w:val="center"/>
          </w:tcPr>
          <w:p w14:paraId="48A49141" w14:textId="77777777" w:rsidR="00A73ED2" w:rsidRPr="00A73ED2" w:rsidRDefault="00A73ED2" w:rsidP="00A73ED2">
            <w:pPr>
              <w:ind w:right="-2"/>
              <w:jc w:val="center"/>
              <w:rPr>
                <w:sz w:val="23"/>
                <w:szCs w:val="23"/>
                <w:lang w:eastAsia="en-US"/>
              </w:rPr>
            </w:pPr>
            <w:r w:rsidRPr="00A73ED2">
              <w:rPr>
                <w:sz w:val="23"/>
                <w:szCs w:val="23"/>
                <w:lang w:val="en-US" w:eastAsia="en-US"/>
              </w:rPr>
              <w:t>x</w:t>
            </w:r>
          </w:p>
        </w:tc>
        <w:tc>
          <w:tcPr>
            <w:tcW w:w="957" w:type="dxa"/>
            <w:shd w:val="clear" w:color="auto" w:fill="auto"/>
            <w:vAlign w:val="center"/>
          </w:tcPr>
          <w:p w14:paraId="6C653637" w14:textId="77777777" w:rsidR="00A73ED2" w:rsidRPr="00A73ED2" w:rsidRDefault="00A73ED2" w:rsidP="00A73ED2">
            <w:pPr>
              <w:ind w:right="-2"/>
              <w:jc w:val="center"/>
              <w:rPr>
                <w:sz w:val="23"/>
                <w:szCs w:val="23"/>
                <w:lang w:eastAsia="en-US"/>
              </w:rPr>
            </w:pPr>
            <w:r w:rsidRPr="00A73ED2">
              <w:rPr>
                <w:sz w:val="23"/>
                <w:szCs w:val="23"/>
                <w:lang w:val="en-US" w:eastAsia="en-US"/>
              </w:rPr>
              <w:t>x</w:t>
            </w:r>
          </w:p>
        </w:tc>
      </w:tr>
      <w:tr w:rsidR="00A73ED2" w:rsidRPr="00A73ED2" w14:paraId="1AAC1C4C" w14:textId="77777777" w:rsidTr="00A73ED2">
        <w:tc>
          <w:tcPr>
            <w:tcW w:w="1696" w:type="dxa"/>
            <w:vMerge/>
            <w:shd w:val="clear" w:color="auto" w:fill="auto"/>
            <w:vAlign w:val="center"/>
          </w:tcPr>
          <w:p w14:paraId="332A58BA" w14:textId="77777777" w:rsidR="00A73ED2" w:rsidRPr="00A73ED2" w:rsidRDefault="00A73ED2" w:rsidP="00A73ED2">
            <w:pPr>
              <w:ind w:right="-2"/>
              <w:jc w:val="center"/>
              <w:rPr>
                <w:sz w:val="23"/>
                <w:szCs w:val="23"/>
                <w:lang w:eastAsia="en-US"/>
              </w:rPr>
            </w:pPr>
          </w:p>
        </w:tc>
        <w:tc>
          <w:tcPr>
            <w:tcW w:w="8906" w:type="dxa"/>
            <w:gridSpan w:val="8"/>
            <w:shd w:val="clear" w:color="auto" w:fill="auto"/>
            <w:vAlign w:val="center"/>
          </w:tcPr>
          <w:p w14:paraId="7A9AAB57" w14:textId="77777777" w:rsidR="00A73ED2" w:rsidRPr="00A73ED2" w:rsidRDefault="00A73ED2" w:rsidP="00A73ED2">
            <w:pPr>
              <w:ind w:right="-2"/>
              <w:jc w:val="center"/>
              <w:rPr>
                <w:sz w:val="23"/>
                <w:szCs w:val="23"/>
                <w:lang w:eastAsia="en-US"/>
              </w:rPr>
            </w:pPr>
            <w:r w:rsidRPr="00A73ED2">
              <w:rPr>
                <w:sz w:val="23"/>
                <w:szCs w:val="23"/>
                <w:lang w:eastAsia="en-US"/>
              </w:rPr>
              <w:t>Население (тарифы указываются с учетом НДС) *</w:t>
            </w:r>
          </w:p>
        </w:tc>
      </w:tr>
      <w:tr w:rsidR="00A73ED2" w:rsidRPr="00A73ED2" w14:paraId="75E3A79C" w14:textId="77777777" w:rsidTr="00A73ED2">
        <w:trPr>
          <w:trHeight w:val="225"/>
        </w:trPr>
        <w:tc>
          <w:tcPr>
            <w:tcW w:w="1696" w:type="dxa"/>
            <w:vMerge/>
            <w:shd w:val="clear" w:color="auto" w:fill="auto"/>
            <w:vAlign w:val="center"/>
          </w:tcPr>
          <w:p w14:paraId="57C65478" w14:textId="77777777" w:rsidR="00A73ED2" w:rsidRPr="00A73ED2" w:rsidRDefault="00A73ED2" w:rsidP="00A73ED2">
            <w:pPr>
              <w:ind w:right="-2"/>
              <w:jc w:val="center"/>
              <w:rPr>
                <w:sz w:val="23"/>
                <w:szCs w:val="23"/>
                <w:lang w:eastAsia="en-US"/>
              </w:rPr>
            </w:pPr>
          </w:p>
        </w:tc>
        <w:tc>
          <w:tcPr>
            <w:tcW w:w="1843" w:type="dxa"/>
            <w:vMerge w:val="restart"/>
            <w:shd w:val="clear" w:color="auto" w:fill="auto"/>
            <w:vAlign w:val="center"/>
          </w:tcPr>
          <w:p w14:paraId="6EA356A8" w14:textId="77777777" w:rsidR="00A73ED2" w:rsidRPr="00A73ED2" w:rsidRDefault="00A73ED2" w:rsidP="00A73ED2">
            <w:pPr>
              <w:ind w:right="-2"/>
              <w:jc w:val="center"/>
              <w:rPr>
                <w:sz w:val="23"/>
                <w:szCs w:val="23"/>
                <w:lang w:eastAsia="en-US"/>
              </w:rPr>
            </w:pPr>
            <w:r w:rsidRPr="00A73ED2">
              <w:rPr>
                <w:sz w:val="23"/>
                <w:szCs w:val="23"/>
                <w:lang w:eastAsia="en-US"/>
              </w:rPr>
              <w:t>Одноставочный</w:t>
            </w:r>
          </w:p>
          <w:p w14:paraId="0B406DC9" w14:textId="77777777" w:rsidR="00A73ED2" w:rsidRPr="00A73ED2" w:rsidRDefault="00A73ED2" w:rsidP="00A73ED2">
            <w:pPr>
              <w:ind w:right="-2"/>
              <w:jc w:val="center"/>
              <w:rPr>
                <w:sz w:val="23"/>
                <w:szCs w:val="23"/>
                <w:lang w:eastAsia="en-US"/>
              </w:rPr>
            </w:pPr>
            <w:r w:rsidRPr="00A73ED2">
              <w:rPr>
                <w:sz w:val="23"/>
                <w:szCs w:val="23"/>
                <w:lang w:eastAsia="en-US"/>
              </w:rPr>
              <w:t>руб./Гкал</w:t>
            </w:r>
          </w:p>
        </w:tc>
        <w:tc>
          <w:tcPr>
            <w:tcW w:w="1418" w:type="dxa"/>
            <w:shd w:val="clear" w:color="auto" w:fill="auto"/>
            <w:vAlign w:val="center"/>
          </w:tcPr>
          <w:p w14:paraId="41C06A26" w14:textId="77777777" w:rsidR="00A73ED2" w:rsidRPr="00A73ED2" w:rsidRDefault="00A73ED2" w:rsidP="00A73ED2">
            <w:pPr>
              <w:ind w:left="-106" w:right="-111"/>
              <w:jc w:val="center"/>
              <w:rPr>
                <w:sz w:val="23"/>
                <w:szCs w:val="23"/>
                <w:lang w:eastAsia="en-US"/>
              </w:rPr>
            </w:pPr>
            <w:r w:rsidRPr="00A73ED2">
              <w:rPr>
                <w:sz w:val="23"/>
                <w:szCs w:val="23"/>
              </w:rPr>
              <w:t>с 01.01.2025</w:t>
            </w:r>
          </w:p>
        </w:tc>
        <w:tc>
          <w:tcPr>
            <w:tcW w:w="992" w:type="dxa"/>
            <w:shd w:val="clear" w:color="auto" w:fill="auto"/>
            <w:vAlign w:val="bottom"/>
          </w:tcPr>
          <w:p w14:paraId="0DB4FB24" w14:textId="77777777" w:rsidR="00A73ED2" w:rsidRPr="00A73ED2" w:rsidRDefault="00A73ED2" w:rsidP="00A73ED2">
            <w:pPr>
              <w:ind w:left="-108" w:right="-98"/>
              <w:jc w:val="center"/>
              <w:rPr>
                <w:sz w:val="23"/>
                <w:szCs w:val="23"/>
                <w:lang w:eastAsia="en-US"/>
              </w:rPr>
            </w:pPr>
            <w:r w:rsidRPr="00A73ED2">
              <w:rPr>
                <w:sz w:val="23"/>
                <w:szCs w:val="23"/>
                <w:lang w:eastAsia="en-US"/>
              </w:rPr>
              <w:t>2 389,19</w:t>
            </w:r>
          </w:p>
        </w:tc>
        <w:tc>
          <w:tcPr>
            <w:tcW w:w="992" w:type="dxa"/>
            <w:shd w:val="clear" w:color="auto" w:fill="auto"/>
            <w:vAlign w:val="center"/>
          </w:tcPr>
          <w:p w14:paraId="7313448E" w14:textId="77777777" w:rsidR="00A73ED2" w:rsidRPr="00A73ED2" w:rsidRDefault="00A73ED2" w:rsidP="00A73ED2">
            <w:pPr>
              <w:ind w:right="-2"/>
              <w:jc w:val="center"/>
              <w:rPr>
                <w:sz w:val="23"/>
                <w:szCs w:val="23"/>
                <w:lang w:eastAsia="en-US"/>
              </w:rPr>
            </w:pPr>
            <w:r w:rsidRPr="00A73ED2">
              <w:rPr>
                <w:sz w:val="23"/>
                <w:szCs w:val="23"/>
                <w:lang w:val="en-US" w:eastAsia="en-US"/>
              </w:rPr>
              <w:t>x</w:t>
            </w:r>
          </w:p>
        </w:tc>
        <w:tc>
          <w:tcPr>
            <w:tcW w:w="992" w:type="dxa"/>
            <w:shd w:val="clear" w:color="auto" w:fill="auto"/>
            <w:vAlign w:val="center"/>
          </w:tcPr>
          <w:p w14:paraId="4539E96E" w14:textId="77777777" w:rsidR="00A73ED2" w:rsidRPr="00A73ED2" w:rsidRDefault="00A73ED2" w:rsidP="00A73ED2">
            <w:pPr>
              <w:ind w:right="-2"/>
              <w:jc w:val="center"/>
              <w:rPr>
                <w:sz w:val="23"/>
                <w:szCs w:val="23"/>
                <w:lang w:eastAsia="en-US"/>
              </w:rPr>
            </w:pPr>
            <w:r w:rsidRPr="00A73ED2">
              <w:rPr>
                <w:sz w:val="23"/>
                <w:szCs w:val="23"/>
                <w:lang w:val="en-US" w:eastAsia="en-US"/>
              </w:rPr>
              <w:t>x</w:t>
            </w:r>
          </w:p>
        </w:tc>
        <w:tc>
          <w:tcPr>
            <w:tcW w:w="862" w:type="dxa"/>
            <w:shd w:val="clear" w:color="auto" w:fill="auto"/>
            <w:vAlign w:val="center"/>
          </w:tcPr>
          <w:p w14:paraId="59BD05E3" w14:textId="77777777" w:rsidR="00A73ED2" w:rsidRPr="00A73ED2" w:rsidRDefault="00A73ED2" w:rsidP="00A73ED2">
            <w:pPr>
              <w:ind w:right="-2"/>
              <w:jc w:val="center"/>
              <w:rPr>
                <w:sz w:val="23"/>
                <w:szCs w:val="23"/>
                <w:lang w:val="en-US" w:eastAsia="en-US"/>
              </w:rPr>
            </w:pPr>
            <w:r w:rsidRPr="00A73ED2">
              <w:rPr>
                <w:sz w:val="23"/>
                <w:szCs w:val="23"/>
                <w:lang w:val="en-US" w:eastAsia="en-US"/>
              </w:rPr>
              <w:t>x</w:t>
            </w:r>
          </w:p>
        </w:tc>
        <w:tc>
          <w:tcPr>
            <w:tcW w:w="850" w:type="dxa"/>
            <w:shd w:val="clear" w:color="auto" w:fill="auto"/>
            <w:vAlign w:val="center"/>
          </w:tcPr>
          <w:p w14:paraId="4397C901" w14:textId="77777777" w:rsidR="00A73ED2" w:rsidRPr="00A73ED2" w:rsidRDefault="00A73ED2" w:rsidP="00A73ED2">
            <w:pPr>
              <w:ind w:right="-2"/>
              <w:jc w:val="center"/>
              <w:rPr>
                <w:sz w:val="23"/>
                <w:szCs w:val="23"/>
                <w:lang w:val="en-US" w:eastAsia="en-US"/>
              </w:rPr>
            </w:pPr>
            <w:r w:rsidRPr="00A73ED2">
              <w:rPr>
                <w:sz w:val="23"/>
                <w:szCs w:val="23"/>
                <w:lang w:val="en-US" w:eastAsia="en-US"/>
              </w:rPr>
              <w:t>x</w:t>
            </w:r>
          </w:p>
        </w:tc>
        <w:tc>
          <w:tcPr>
            <w:tcW w:w="957" w:type="dxa"/>
            <w:shd w:val="clear" w:color="auto" w:fill="auto"/>
            <w:vAlign w:val="center"/>
          </w:tcPr>
          <w:p w14:paraId="310708A6" w14:textId="77777777" w:rsidR="00A73ED2" w:rsidRPr="00A73ED2" w:rsidRDefault="00A73ED2" w:rsidP="00A73ED2">
            <w:pPr>
              <w:ind w:right="-2"/>
              <w:jc w:val="center"/>
              <w:rPr>
                <w:sz w:val="23"/>
                <w:szCs w:val="23"/>
                <w:lang w:val="en-US" w:eastAsia="en-US"/>
              </w:rPr>
            </w:pPr>
            <w:r w:rsidRPr="00A73ED2">
              <w:rPr>
                <w:sz w:val="23"/>
                <w:szCs w:val="23"/>
                <w:lang w:val="en-US" w:eastAsia="en-US"/>
              </w:rPr>
              <w:t>x</w:t>
            </w:r>
          </w:p>
        </w:tc>
      </w:tr>
      <w:tr w:rsidR="00A73ED2" w:rsidRPr="00A73ED2" w14:paraId="3A78CC39" w14:textId="77777777" w:rsidTr="00A73ED2">
        <w:trPr>
          <w:trHeight w:val="180"/>
        </w:trPr>
        <w:tc>
          <w:tcPr>
            <w:tcW w:w="1696" w:type="dxa"/>
            <w:vMerge/>
            <w:shd w:val="clear" w:color="auto" w:fill="auto"/>
            <w:vAlign w:val="center"/>
          </w:tcPr>
          <w:p w14:paraId="39A20DAC" w14:textId="77777777" w:rsidR="00A73ED2" w:rsidRPr="00A73ED2" w:rsidRDefault="00A73ED2" w:rsidP="00A73ED2">
            <w:pPr>
              <w:ind w:right="-2"/>
              <w:jc w:val="center"/>
              <w:rPr>
                <w:sz w:val="23"/>
                <w:szCs w:val="23"/>
                <w:lang w:eastAsia="en-US"/>
              </w:rPr>
            </w:pPr>
          </w:p>
        </w:tc>
        <w:tc>
          <w:tcPr>
            <w:tcW w:w="1843" w:type="dxa"/>
            <w:vMerge/>
            <w:shd w:val="clear" w:color="auto" w:fill="auto"/>
            <w:vAlign w:val="center"/>
          </w:tcPr>
          <w:p w14:paraId="18F35F05" w14:textId="77777777" w:rsidR="00A73ED2" w:rsidRPr="00A73ED2" w:rsidRDefault="00A73ED2" w:rsidP="00A73ED2">
            <w:pPr>
              <w:ind w:right="-2"/>
              <w:jc w:val="center"/>
              <w:rPr>
                <w:sz w:val="23"/>
                <w:szCs w:val="23"/>
                <w:lang w:eastAsia="en-US"/>
              </w:rPr>
            </w:pPr>
          </w:p>
        </w:tc>
        <w:tc>
          <w:tcPr>
            <w:tcW w:w="1418" w:type="dxa"/>
            <w:shd w:val="clear" w:color="auto" w:fill="auto"/>
            <w:vAlign w:val="center"/>
          </w:tcPr>
          <w:p w14:paraId="4B910CFF" w14:textId="77777777" w:rsidR="00A73ED2" w:rsidRPr="00A73ED2" w:rsidRDefault="00A73ED2" w:rsidP="00A73ED2">
            <w:pPr>
              <w:ind w:left="-106" w:right="-111"/>
              <w:jc w:val="center"/>
              <w:rPr>
                <w:sz w:val="23"/>
                <w:szCs w:val="23"/>
                <w:lang w:eastAsia="en-US"/>
              </w:rPr>
            </w:pPr>
            <w:r w:rsidRPr="00A73ED2">
              <w:rPr>
                <w:sz w:val="23"/>
                <w:szCs w:val="23"/>
              </w:rPr>
              <w:t>с 01.07.2025</w:t>
            </w:r>
          </w:p>
        </w:tc>
        <w:tc>
          <w:tcPr>
            <w:tcW w:w="992" w:type="dxa"/>
            <w:shd w:val="clear" w:color="auto" w:fill="auto"/>
            <w:vAlign w:val="bottom"/>
          </w:tcPr>
          <w:p w14:paraId="16AC65BC" w14:textId="77777777" w:rsidR="00A73ED2" w:rsidRPr="00A73ED2" w:rsidRDefault="00A73ED2" w:rsidP="00A73ED2">
            <w:pPr>
              <w:ind w:left="-108" w:right="-98"/>
              <w:jc w:val="center"/>
              <w:rPr>
                <w:sz w:val="23"/>
                <w:szCs w:val="23"/>
                <w:lang w:eastAsia="en-US"/>
              </w:rPr>
            </w:pPr>
            <w:r w:rsidRPr="00A73ED2">
              <w:rPr>
                <w:sz w:val="23"/>
                <w:szCs w:val="23"/>
                <w:lang w:eastAsia="en-US"/>
              </w:rPr>
              <w:t>2 334,06</w:t>
            </w:r>
          </w:p>
        </w:tc>
        <w:tc>
          <w:tcPr>
            <w:tcW w:w="992" w:type="dxa"/>
            <w:shd w:val="clear" w:color="auto" w:fill="auto"/>
            <w:vAlign w:val="center"/>
          </w:tcPr>
          <w:p w14:paraId="6EC7A1A1" w14:textId="77777777" w:rsidR="00A73ED2" w:rsidRPr="00A73ED2" w:rsidRDefault="00A73ED2" w:rsidP="00A73ED2">
            <w:pPr>
              <w:jc w:val="center"/>
              <w:rPr>
                <w:sz w:val="23"/>
                <w:szCs w:val="23"/>
                <w:lang w:eastAsia="en-US"/>
              </w:rPr>
            </w:pPr>
            <w:r w:rsidRPr="00A73ED2">
              <w:rPr>
                <w:sz w:val="23"/>
                <w:szCs w:val="23"/>
                <w:lang w:val="en-US" w:eastAsia="en-US"/>
              </w:rPr>
              <w:t>x</w:t>
            </w:r>
          </w:p>
        </w:tc>
        <w:tc>
          <w:tcPr>
            <w:tcW w:w="992" w:type="dxa"/>
            <w:shd w:val="clear" w:color="auto" w:fill="auto"/>
            <w:vAlign w:val="center"/>
          </w:tcPr>
          <w:p w14:paraId="7B909080" w14:textId="77777777" w:rsidR="00A73ED2" w:rsidRPr="00A73ED2" w:rsidRDefault="00A73ED2" w:rsidP="00A73ED2">
            <w:pPr>
              <w:ind w:right="-2"/>
              <w:jc w:val="center"/>
              <w:rPr>
                <w:sz w:val="23"/>
                <w:szCs w:val="23"/>
                <w:lang w:val="en-US" w:eastAsia="en-US"/>
              </w:rPr>
            </w:pPr>
            <w:r w:rsidRPr="00A73ED2">
              <w:rPr>
                <w:sz w:val="23"/>
                <w:szCs w:val="23"/>
                <w:lang w:val="en-US" w:eastAsia="en-US"/>
              </w:rPr>
              <w:t>x</w:t>
            </w:r>
          </w:p>
        </w:tc>
        <w:tc>
          <w:tcPr>
            <w:tcW w:w="862" w:type="dxa"/>
            <w:shd w:val="clear" w:color="auto" w:fill="auto"/>
            <w:vAlign w:val="center"/>
          </w:tcPr>
          <w:p w14:paraId="740477CE" w14:textId="77777777" w:rsidR="00A73ED2" w:rsidRPr="00A73ED2" w:rsidRDefault="00A73ED2" w:rsidP="00A73ED2">
            <w:pPr>
              <w:ind w:right="-2"/>
              <w:jc w:val="center"/>
              <w:rPr>
                <w:sz w:val="23"/>
                <w:szCs w:val="23"/>
                <w:lang w:val="en-US" w:eastAsia="en-US"/>
              </w:rPr>
            </w:pPr>
            <w:r w:rsidRPr="00A73ED2">
              <w:rPr>
                <w:sz w:val="23"/>
                <w:szCs w:val="23"/>
                <w:lang w:val="en-US" w:eastAsia="en-US"/>
              </w:rPr>
              <w:t>x</w:t>
            </w:r>
          </w:p>
        </w:tc>
        <w:tc>
          <w:tcPr>
            <w:tcW w:w="850" w:type="dxa"/>
            <w:shd w:val="clear" w:color="auto" w:fill="auto"/>
            <w:vAlign w:val="center"/>
          </w:tcPr>
          <w:p w14:paraId="6A751D08" w14:textId="77777777" w:rsidR="00A73ED2" w:rsidRPr="00A73ED2" w:rsidRDefault="00A73ED2" w:rsidP="00A73ED2">
            <w:pPr>
              <w:ind w:right="-2"/>
              <w:jc w:val="center"/>
              <w:rPr>
                <w:sz w:val="23"/>
                <w:szCs w:val="23"/>
                <w:lang w:val="en-US" w:eastAsia="en-US"/>
              </w:rPr>
            </w:pPr>
            <w:r w:rsidRPr="00A73ED2">
              <w:rPr>
                <w:sz w:val="23"/>
                <w:szCs w:val="23"/>
                <w:lang w:val="en-US" w:eastAsia="en-US"/>
              </w:rPr>
              <w:t>x</w:t>
            </w:r>
          </w:p>
        </w:tc>
        <w:tc>
          <w:tcPr>
            <w:tcW w:w="957" w:type="dxa"/>
            <w:shd w:val="clear" w:color="auto" w:fill="auto"/>
            <w:vAlign w:val="center"/>
          </w:tcPr>
          <w:p w14:paraId="29E7BE35" w14:textId="77777777" w:rsidR="00A73ED2" w:rsidRPr="00A73ED2" w:rsidRDefault="00A73ED2" w:rsidP="00A73ED2">
            <w:pPr>
              <w:ind w:right="-2"/>
              <w:jc w:val="center"/>
              <w:rPr>
                <w:sz w:val="23"/>
                <w:szCs w:val="23"/>
                <w:lang w:val="en-US" w:eastAsia="en-US"/>
              </w:rPr>
            </w:pPr>
            <w:r w:rsidRPr="00A73ED2">
              <w:rPr>
                <w:sz w:val="23"/>
                <w:szCs w:val="23"/>
                <w:lang w:val="en-US" w:eastAsia="en-US"/>
              </w:rPr>
              <w:t>x</w:t>
            </w:r>
          </w:p>
        </w:tc>
      </w:tr>
      <w:tr w:rsidR="00A73ED2" w:rsidRPr="00A73ED2" w14:paraId="71ADC217" w14:textId="77777777" w:rsidTr="00A73ED2">
        <w:trPr>
          <w:trHeight w:val="180"/>
        </w:trPr>
        <w:tc>
          <w:tcPr>
            <w:tcW w:w="1696" w:type="dxa"/>
            <w:vMerge/>
            <w:shd w:val="clear" w:color="auto" w:fill="auto"/>
            <w:vAlign w:val="center"/>
          </w:tcPr>
          <w:p w14:paraId="473F7FCC" w14:textId="77777777" w:rsidR="00A73ED2" w:rsidRPr="00A73ED2" w:rsidRDefault="00A73ED2" w:rsidP="00A73ED2">
            <w:pPr>
              <w:ind w:right="-2"/>
              <w:jc w:val="center"/>
              <w:rPr>
                <w:sz w:val="23"/>
                <w:szCs w:val="23"/>
                <w:lang w:eastAsia="en-US"/>
              </w:rPr>
            </w:pPr>
          </w:p>
        </w:tc>
        <w:tc>
          <w:tcPr>
            <w:tcW w:w="1843" w:type="dxa"/>
            <w:vMerge/>
            <w:shd w:val="clear" w:color="auto" w:fill="auto"/>
            <w:vAlign w:val="center"/>
          </w:tcPr>
          <w:p w14:paraId="6A168DD2" w14:textId="77777777" w:rsidR="00A73ED2" w:rsidRPr="00A73ED2" w:rsidRDefault="00A73ED2" w:rsidP="00A73ED2">
            <w:pPr>
              <w:ind w:right="-2"/>
              <w:jc w:val="center"/>
              <w:rPr>
                <w:sz w:val="23"/>
                <w:szCs w:val="23"/>
                <w:lang w:eastAsia="en-US"/>
              </w:rPr>
            </w:pPr>
          </w:p>
        </w:tc>
        <w:tc>
          <w:tcPr>
            <w:tcW w:w="1418" w:type="dxa"/>
            <w:shd w:val="clear" w:color="auto" w:fill="auto"/>
            <w:vAlign w:val="center"/>
          </w:tcPr>
          <w:p w14:paraId="7E4BB3E3" w14:textId="77777777" w:rsidR="00A73ED2" w:rsidRPr="00A73ED2" w:rsidRDefault="00A73ED2" w:rsidP="00A73ED2">
            <w:pPr>
              <w:ind w:left="-106" w:right="-111"/>
              <w:jc w:val="center"/>
              <w:rPr>
                <w:sz w:val="23"/>
                <w:szCs w:val="23"/>
              </w:rPr>
            </w:pPr>
            <w:r w:rsidRPr="00A73ED2">
              <w:rPr>
                <w:sz w:val="23"/>
                <w:szCs w:val="23"/>
              </w:rPr>
              <w:t>с 01.01.2026</w:t>
            </w:r>
          </w:p>
        </w:tc>
        <w:tc>
          <w:tcPr>
            <w:tcW w:w="992" w:type="dxa"/>
            <w:shd w:val="clear" w:color="auto" w:fill="auto"/>
            <w:vAlign w:val="bottom"/>
          </w:tcPr>
          <w:p w14:paraId="3940FC4F" w14:textId="77777777" w:rsidR="00A73ED2" w:rsidRPr="00A73ED2" w:rsidRDefault="00A73ED2" w:rsidP="00A73ED2">
            <w:pPr>
              <w:ind w:right="-98"/>
              <w:rPr>
                <w:sz w:val="23"/>
                <w:szCs w:val="23"/>
                <w:lang w:eastAsia="en-US"/>
              </w:rPr>
            </w:pPr>
            <w:r w:rsidRPr="00A73ED2">
              <w:rPr>
                <w:sz w:val="23"/>
                <w:szCs w:val="23"/>
                <w:lang w:eastAsia="en-US"/>
              </w:rPr>
              <w:t>2 334,06</w:t>
            </w:r>
          </w:p>
        </w:tc>
        <w:tc>
          <w:tcPr>
            <w:tcW w:w="992" w:type="dxa"/>
            <w:shd w:val="clear" w:color="auto" w:fill="auto"/>
            <w:vAlign w:val="center"/>
          </w:tcPr>
          <w:p w14:paraId="0D1C2B75" w14:textId="77777777" w:rsidR="00A73ED2" w:rsidRPr="00A73ED2" w:rsidRDefault="00A73ED2" w:rsidP="00A73ED2">
            <w:pPr>
              <w:jc w:val="center"/>
              <w:rPr>
                <w:sz w:val="23"/>
                <w:szCs w:val="23"/>
                <w:lang w:val="en-US" w:eastAsia="en-US"/>
              </w:rPr>
            </w:pPr>
            <w:r w:rsidRPr="00A73ED2">
              <w:rPr>
                <w:sz w:val="23"/>
                <w:szCs w:val="23"/>
                <w:lang w:val="en-US" w:eastAsia="en-US"/>
              </w:rPr>
              <w:t>x</w:t>
            </w:r>
          </w:p>
        </w:tc>
        <w:tc>
          <w:tcPr>
            <w:tcW w:w="992" w:type="dxa"/>
            <w:shd w:val="clear" w:color="auto" w:fill="auto"/>
            <w:vAlign w:val="center"/>
          </w:tcPr>
          <w:p w14:paraId="0CBBE94B" w14:textId="77777777" w:rsidR="00A73ED2" w:rsidRPr="00A73ED2" w:rsidRDefault="00A73ED2" w:rsidP="00A73ED2">
            <w:pPr>
              <w:ind w:right="-2"/>
              <w:jc w:val="center"/>
              <w:rPr>
                <w:sz w:val="23"/>
                <w:szCs w:val="23"/>
                <w:lang w:val="en-US" w:eastAsia="en-US"/>
              </w:rPr>
            </w:pPr>
            <w:r w:rsidRPr="00A73ED2">
              <w:rPr>
                <w:sz w:val="23"/>
                <w:szCs w:val="23"/>
                <w:lang w:val="en-US" w:eastAsia="en-US"/>
              </w:rPr>
              <w:t>x</w:t>
            </w:r>
          </w:p>
        </w:tc>
        <w:tc>
          <w:tcPr>
            <w:tcW w:w="862" w:type="dxa"/>
            <w:shd w:val="clear" w:color="auto" w:fill="auto"/>
            <w:vAlign w:val="center"/>
          </w:tcPr>
          <w:p w14:paraId="1FF1A828" w14:textId="77777777" w:rsidR="00A73ED2" w:rsidRPr="00A73ED2" w:rsidRDefault="00A73ED2" w:rsidP="00A73ED2">
            <w:pPr>
              <w:ind w:right="-2"/>
              <w:jc w:val="center"/>
              <w:rPr>
                <w:sz w:val="23"/>
                <w:szCs w:val="23"/>
                <w:lang w:val="en-US" w:eastAsia="en-US"/>
              </w:rPr>
            </w:pPr>
            <w:r w:rsidRPr="00A73ED2">
              <w:rPr>
                <w:sz w:val="23"/>
                <w:szCs w:val="23"/>
                <w:lang w:val="en-US" w:eastAsia="en-US"/>
              </w:rPr>
              <w:t>x</w:t>
            </w:r>
          </w:p>
        </w:tc>
        <w:tc>
          <w:tcPr>
            <w:tcW w:w="850" w:type="dxa"/>
            <w:shd w:val="clear" w:color="auto" w:fill="auto"/>
            <w:vAlign w:val="center"/>
          </w:tcPr>
          <w:p w14:paraId="14CCCC11" w14:textId="77777777" w:rsidR="00A73ED2" w:rsidRPr="00A73ED2" w:rsidRDefault="00A73ED2" w:rsidP="00A73ED2">
            <w:pPr>
              <w:ind w:right="-2"/>
              <w:jc w:val="center"/>
              <w:rPr>
                <w:sz w:val="23"/>
                <w:szCs w:val="23"/>
                <w:lang w:val="en-US" w:eastAsia="en-US"/>
              </w:rPr>
            </w:pPr>
            <w:r w:rsidRPr="00A73ED2">
              <w:rPr>
                <w:sz w:val="23"/>
                <w:szCs w:val="23"/>
                <w:lang w:val="en-US" w:eastAsia="en-US"/>
              </w:rPr>
              <w:t>x</w:t>
            </w:r>
          </w:p>
        </w:tc>
        <w:tc>
          <w:tcPr>
            <w:tcW w:w="957" w:type="dxa"/>
            <w:shd w:val="clear" w:color="auto" w:fill="auto"/>
            <w:vAlign w:val="center"/>
          </w:tcPr>
          <w:p w14:paraId="0FBD713C" w14:textId="77777777" w:rsidR="00A73ED2" w:rsidRPr="00A73ED2" w:rsidRDefault="00A73ED2" w:rsidP="00A73ED2">
            <w:pPr>
              <w:ind w:right="-2"/>
              <w:jc w:val="center"/>
              <w:rPr>
                <w:sz w:val="23"/>
                <w:szCs w:val="23"/>
                <w:lang w:val="en-US" w:eastAsia="en-US"/>
              </w:rPr>
            </w:pPr>
            <w:r w:rsidRPr="00A73ED2">
              <w:rPr>
                <w:sz w:val="23"/>
                <w:szCs w:val="23"/>
                <w:lang w:val="en-US" w:eastAsia="en-US"/>
              </w:rPr>
              <w:t>x</w:t>
            </w:r>
          </w:p>
        </w:tc>
      </w:tr>
      <w:tr w:rsidR="00A73ED2" w:rsidRPr="00A73ED2" w14:paraId="53AA68CF" w14:textId="77777777" w:rsidTr="00A73ED2">
        <w:trPr>
          <w:trHeight w:val="180"/>
        </w:trPr>
        <w:tc>
          <w:tcPr>
            <w:tcW w:w="1696" w:type="dxa"/>
            <w:vMerge/>
            <w:shd w:val="clear" w:color="auto" w:fill="auto"/>
            <w:vAlign w:val="center"/>
          </w:tcPr>
          <w:p w14:paraId="31FBEE82" w14:textId="77777777" w:rsidR="00A73ED2" w:rsidRPr="00A73ED2" w:rsidRDefault="00A73ED2" w:rsidP="00A73ED2">
            <w:pPr>
              <w:ind w:right="-2"/>
              <w:jc w:val="center"/>
              <w:rPr>
                <w:sz w:val="23"/>
                <w:szCs w:val="23"/>
                <w:lang w:eastAsia="en-US"/>
              </w:rPr>
            </w:pPr>
          </w:p>
        </w:tc>
        <w:tc>
          <w:tcPr>
            <w:tcW w:w="1843" w:type="dxa"/>
            <w:vMerge/>
            <w:shd w:val="clear" w:color="auto" w:fill="auto"/>
            <w:vAlign w:val="center"/>
          </w:tcPr>
          <w:p w14:paraId="28F9B856" w14:textId="77777777" w:rsidR="00A73ED2" w:rsidRPr="00A73ED2" w:rsidRDefault="00A73ED2" w:rsidP="00A73ED2">
            <w:pPr>
              <w:ind w:right="-2"/>
              <w:jc w:val="center"/>
              <w:rPr>
                <w:sz w:val="23"/>
                <w:szCs w:val="23"/>
                <w:lang w:eastAsia="en-US"/>
              </w:rPr>
            </w:pPr>
          </w:p>
        </w:tc>
        <w:tc>
          <w:tcPr>
            <w:tcW w:w="1418" w:type="dxa"/>
            <w:shd w:val="clear" w:color="auto" w:fill="auto"/>
            <w:vAlign w:val="center"/>
          </w:tcPr>
          <w:p w14:paraId="0F217D2F" w14:textId="77777777" w:rsidR="00A73ED2" w:rsidRPr="00A73ED2" w:rsidRDefault="00A73ED2" w:rsidP="00A73ED2">
            <w:pPr>
              <w:ind w:left="-106" w:right="-111"/>
              <w:jc w:val="center"/>
              <w:rPr>
                <w:sz w:val="23"/>
                <w:szCs w:val="23"/>
              </w:rPr>
            </w:pPr>
            <w:r w:rsidRPr="00A73ED2">
              <w:rPr>
                <w:sz w:val="23"/>
                <w:szCs w:val="23"/>
              </w:rPr>
              <w:t>с 01.07.2026</w:t>
            </w:r>
          </w:p>
        </w:tc>
        <w:tc>
          <w:tcPr>
            <w:tcW w:w="992" w:type="dxa"/>
            <w:shd w:val="clear" w:color="auto" w:fill="auto"/>
            <w:vAlign w:val="bottom"/>
          </w:tcPr>
          <w:p w14:paraId="12CC218F" w14:textId="77777777" w:rsidR="00A73ED2" w:rsidRPr="00A73ED2" w:rsidRDefault="00A73ED2" w:rsidP="00A73ED2">
            <w:pPr>
              <w:ind w:left="-108" w:right="-98"/>
              <w:jc w:val="center"/>
              <w:rPr>
                <w:sz w:val="23"/>
                <w:szCs w:val="23"/>
                <w:lang w:eastAsia="en-US"/>
              </w:rPr>
            </w:pPr>
            <w:r w:rsidRPr="00A73ED2">
              <w:rPr>
                <w:sz w:val="23"/>
                <w:szCs w:val="23"/>
                <w:lang w:eastAsia="en-US"/>
              </w:rPr>
              <w:t>2 578,02</w:t>
            </w:r>
          </w:p>
        </w:tc>
        <w:tc>
          <w:tcPr>
            <w:tcW w:w="992" w:type="dxa"/>
            <w:shd w:val="clear" w:color="auto" w:fill="auto"/>
            <w:vAlign w:val="center"/>
          </w:tcPr>
          <w:p w14:paraId="3C30283E" w14:textId="77777777" w:rsidR="00A73ED2" w:rsidRPr="00A73ED2" w:rsidRDefault="00A73ED2" w:rsidP="00A73ED2">
            <w:pPr>
              <w:jc w:val="center"/>
              <w:rPr>
                <w:sz w:val="23"/>
                <w:szCs w:val="23"/>
                <w:lang w:val="en-US" w:eastAsia="en-US"/>
              </w:rPr>
            </w:pPr>
            <w:r w:rsidRPr="00A73ED2">
              <w:rPr>
                <w:sz w:val="23"/>
                <w:szCs w:val="23"/>
                <w:lang w:val="en-US" w:eastAsia="en-US"/>
              </w:rPr>
              <w:t>x</w:t>
            </w:r>
          </w:p>
        </w:tc>
        <w:tc>
          <w:tcPr>
            <w:tcW w:w="992" w:type="dxa"/>
            <w:shd w:val="clear" w:color="auto" w:fill="auto"/>
            <w:vAlign w:val="center"/>
          </w:tcPr>
          <w:p w14:paraId="1E849C55" w14:textId="77777777" w:rsidR="00A73ED2" w:rsidRPr="00A73ED2" w:rsidRDefault="00A73ED2" w:rsidP="00A73ED2">
            <w:pPr>
              <w:ind w:right="-2"/>
              <w:jc w:val="center"/>
              <w:rPr>
                <w:sz w:val="23"/>
                <w:szCs w:val="23"/>
                <w:lang w:val="en-US" w:eastAsia="en-US"/>
              </w:rPr>
            </w:pPr>
            <w:r w:rsidRPr="00A73ED2">
              <w:rPr>
                <w:sz w:val="23"/>
                <w:szCs w:val="23"/>
                <w:lang w:val="en-US" w:eastAsia="en-US"/>
              </w:rPr>
              <w:t>x</w:t>
            </w:r>
          </w:p>
        </w:tc>
        <w:tc>
          <w:tcPr>
            <w:tcW w:w="862" w:type="dxa"/>
            <w:shd w:val="clear" w:color="auto" w:fill="auto"/>
            <w:vAlign w:val="center"/>
          </w:tcPr>
          <w:p w14:paraId="606E1922" w14:textId="77777777" w:rsidR="00A73ED2" w:rsidRPr="00A73ED2" w:rsidRDefault="00A73ED2" w:rsidP="00A73ED2">
            <w:pPr>
              <w:ind w:right="-2"/>
              <w:jc w:val="center"/>
              <w:rPr>
                <w:sz w:val="23"/>
                <w:szCs w:val="23"/>
                <w:lang w:val="en-US" w:eastAsia="en-US"/>
              </w:rPr>
            </w:pPr>
            <w:r w:rsidRPr="00A73ED2">
              <w:rPr>
                <w:sz w:val="23"/>
                <w:szCs w:val="23"/>
                <w:lang w:val="en-US" w:eastAsia="en-US"/>
              </w:rPr>
              <w:t>x</w:t>
            </w:r>
          </w:p>
        </w:tc>
        <w:tc>
          <w:tcPr>
            <w:tcW w:w="850" w:type="dxa"/>
            <w:shd w:val="clear" w:color="auto" w:fill="auto"/>
            <w:vAlign w:val="center"/>
          </w:tcPr>
          <w:p w14:paraId="7AC7064A" w14:textId="77777777" w:rsidR="00A73ED2" w:rsidRPr="00A73ED2" w:rsidRDefault="00A73ED2" w:rsidP="00A73ED2">
            <w:pPr>
              <w:ind w:right="-2"/>
              <w:jc w:val="center"/>
              <w:rPr>
                <w:sz w:val="23"/>
                <w:szCs w:val="23"/>
                <w:lang w:val="en-US" w:eastAsia="en-US"/>
              </w:rPr>
            </w:pPr>
            <w:r w:rsidRPr="00A73ED2">
              <w:rPr>
                <w:sz w:val="23"/>
                <w:szCs w:val="23"/>
                <w:lang w:val="en-US" w:eastAsia="en-US"/>
              </w:rPr>
              <w:t>x</w:t>
            </w:r>
          </w:p>
        </w:tc>
        <w:tc>
          <w:tcPr>
            <w:tcW w:w="957" w:type="dxa"/>
            <w:shd w:val="clear" w:color="auto" w:fill="auto"/>
            <w:vAlign w:val="center"/>
          </w:tcPr>
          <w:p w14:paraId="40493606" w14:textId="77777777" w:rsidR="00A73ED2" w:rsidRPr="00A73ED2" w:rsidRDefault="00A73ED2" w:rsidP="00A73ED2">
            <w:pPr>
              <w:ind w:right="-2"/>
              <w:jc w:val="center"/>
              <w:rPr>
                <w:sz w:val="23"/>
                <w:szCs w:val="23"/>
                <w:lang w:val="en-US" w:eastAsia="en-US"/>
              </w:rPr>
            </w:pPr>
            <w:r w:rsidRPr="00A73ED2">
              <w:rPr>
                <w:sz w:val="23"/>
                <w:szCs w:val="23"/>
                <w:lang w:val="en-US" w:eastAsia="en-US"/>
              </w:rPr>
              <w:t>x</w:t>
            </w:r>
          </w:p>
        </w:tc>
      </w:tr>
      <w:tr w:rsidR="00A73ED2" w:rsidRPr="00A73ED2" w14:paraId="64DE5982" w14:textId="77777777" w:rsidTr="00A73ED2">
        <w:trPr>
          <w:trHeight w:val="180"/>
        </w:trPr>
        <w:tc>
          <w:tcPr>
            <w:tcW w:w="1696" w:type="dxa"/>
            <w:vMerge/>
            <w:shd w:val="clear" w:color="auto" w:fill="auto"/>
            <w:vAlign w:val="center"/>
          </w:tcPr>
          <w:p w14:paraId="4B83A4DD" w14:textId="77777777" w:rsidR="00A73ED2" w:rsidRPr="00A73ED2" w:rsidRDefault="00A73ED2" w:rsidP="00A73ED2">
            <w:pPr>
              <w:ind w:right="-2"/>
              <w:jc w:val="center"/>
              <w:rPr>
                <w:sz w:val="23"/>
                <w:szCs w:val="23"/>
                <w:lang w:eastAsia="en-US"/>
              </w:rPr>
            </w:pPr>
          </w:p>
        </w:tc>
        <w:tc>
          <w:tcPr>
            <w:tcW w:w="1843" w:type="dxa"/>
            <w:vMerge/>
            <w:shd w:val="clear" w:color="auto" w:fill="auto"/>
            <w:vAlign w:val="center"/>
          </w:tcPr>
          <w:p w14:paraId="1458A00F" w14:textId="77777777" w:rsidR="00A73ED2" w:rsidRPr="00A73ED2" w:rsidRDefault="00A73ED2" w:rsidP="00A73ED2">
            <w:pPr>
              <w:ind w:right="-2"/>
              <w:jc w:val="center"/>
              <w:rPr>
                <w:sz w:val="23"/>
                <w:szCs w:val="23"/>
                <w:lang w:eastAsia="en-US"/>
              </w:rPr>
            </w:pPr>
          </w:p>
        </w:tc>
        <w:tc>
          <w:tcPr>
            <w:tcW w:w="1418" w:type="dxa"/>
            <w:shd w:val="clear" w:color="auto" w:fill="auto"/>
            <w:vAlign w:val="center"/>
          </w:tcPr>
          <w:p w14:paraId="270116E6" w14:textId="77777777" w:rsidR="00A73ED2" w:rsidRPr="00A73ED2" w:rsidRDefault="00A73ED2" w:rsidP="00A73ED2">
            <w:pPr>
              <w:ind w:left="-106" w:right="-111"/>
              <w:jc w:val="center"/>
              <w:rPr>
                <w:sz w:val="23"/>
                <w:szCs w:val="23"/>
              </w:rPr>
            </w:pPr>
            <w:r w:rsidRPr="00A73ED2">
              <w:rPr>
                <w:sz w:val="23"/>
                <w:szCs w:val="23"/>
              </w:rPr>
              <w:t>с 01.01.2027</w:t>
            </w:r>
          </w:p>
        </w:tc>
        <w:tc>
          <w:tcPr>
            <w:tcW w:w="992" w:type="dxa"/>
            <w:shd w:val="clear" w:color="auto" w:fill="auto"/>
            <w:vAlign w:val="bottom"/>
          </w:tcPr>
          <w:p w14:paraId="6FD838EA" w14:textId="77777777" w:rsidR="00A73ED2" w:rsidRPr="00A73ED2" w:rsidRDefault="00A73ED2" w:rsidP="00A73ED2">
            <w:pPr>
              <w:ind w:left="-108" w:right="-98"/>
              <w:jc w:val="center"/>
              <w:rPr>
                <w:sz w:val="23"/>
                <w:szCs w:val="23"/>
                <w:lang w:eastAsia="en-US"/>
              </w:rPr>
            </w:pPr>
            <w:r w:rsidRPr="00A73ED2">
              <w:rPr>
                <w:sz w:val="23"/>
                <w:szCs w:val="23"/>
                <w:lang w:eastAsia="en-US"/>
              </w:rPr>
              <w:t>2 578,02</w:t>
            </w:r>
          </w:p>
        </w:tc>
        <w:tc>
          <w:tcPr>
            <w:tcW w:w="992" w:type="dxa"/>
            <w:shd w:val="clear" w:color="auto" w:fill="auto"/>
            <w:vAlign w:val="center"/>
          </w:tcPr>
          <w:p w14:paraId="550C4E29" w14:textId="77777777" w:rsidR="00A73ED2" w:rsidRPr="00A73ED2" w:rsidRDefault="00A73ED2" w:rsidP="00A73ED2">
            <w:pPr>
              <w:jc w:val="center"/>
              <w:rPr>
                <w:sz w:val="23"/>
                <w:szCs w:val="23"/>
                <w:lang w:val="en-US" w:eastAsia="en-US"/>
              </w:rPr>
            </w:pPr>
            <w:r w:rsidRPr="00A73ED2">
              <w:rPr>
                <w:sz w:val="23"/>
                <w:szCs w:val="23"/>
                <w:lang w:val="en-US" w:eastAsia="en-US"/>
              </w:rPr>
              <w:t>x</w:t>
            </w:r>
          </w:p>
        </w:tc>
        <w:tc>
          <w:tcPr>
            <w:tcW w:w="992" w:type="dxa"/>
            <w:shd w:val="clear" w:color="auto" w:fill="auto"/>
            <w:vAlign w:val="center"/>
          </w:tcPr>
          <w:p w14:paraId="541F5D20" w14:textId="77777777" w:rsidR="00A73ED2" w:rsidRPr="00A73ED2" w:rsidRDefault="00A73ED2" w:rsidP="00A73ED2">
            <w:pPr>
              <w:ind w:right="-2"/>
              <w:jc w:val="center"/>
              <w:rPr>
                <w:sz w:val="23"/>
                <w:szCs w:val="23"/>
                <w:lang w:val="en-US" w:eastAsia="en-US"/>
              </w:rPr>
            </w:pPr>
            <w:r w:rsidRPr="00A73ED2">
              <w:rPr>
                <w:sz w:val="23"/>
                <w:szCs w:val="23"/>
                <w:lang w:val="en-US" w:eastAsia="en-US"/>
              </w:rPr>
              <w:t>x</w:t>
            </w:r>
          </w:p>
        </w:tc>
        <w:tc>
          <w:tcPr>
            <w:tcW w:w="862" w:type="dxa"/>
            <w:shd w:val="clear" w:color="auto" w:fill="auto"/>
            <w:vAlign w:val="center"/>
          </w:tcPr>
          <w:p w14:paraId="5244737C" w14:textId="77777777" w:rsidR="00A73ED2" w:rsidRPr="00A73ED2" w:rsidRDefault="00A73ED2" w:rsidP="00A73ED2">
            <w:pPr>
              <w:ind w:right="-2"/>
              <w:jc w:val="center"/>
              <w:rPr>
                <w:sz w:val="23"/>
                <w:szCs w:val="23"/>
                <w:lang w:val="en-US" w:eastAsia="en-US"/>
              </w:rPr>
            </w:pPr>
            <w:r w:rsidRPr="00A73ED2">
              <w:rPr>
                <w:sz w:val="23"/>
                <w:szCs w:val="23"/>
                <w:lang w:val="en-US" w:eastAsia="en-US"/>
              </w:rPr>
              <w:t>x</w:t>
            </w:r>
          </w:p>
        </w:tc>
        <w:tc>
          <w:tcPr>
            <w:tcW w:w="850" w:type="dxa"/>
            <w:shd w:val="clear" w:color="auto" w:fill="auto"/>
            <w:vAlign w:val="center"/>
          </w:tcPr>
          <w:p w14:paraId="270F343D" w14:textId="77777777" w:rsidR="00A73ED2" w:rsidRPr="00A73ED2" w:rsidRDefault="00A73ED2" w:rsidP="00A73ED2">
            <w:pPr>
              <w:ind w:right="-2"/>
              <w:jc w:val="center"/>
              <w:rPr>
                <w:sz w:val="23"/>
                <w:szCs w:val="23"/>
                <w:lang w:val="en-US" w:eastAsia="en-US"/>
              </w:rPr>
            </w:pPr>
            <w:r w:rsidRPr="00A73ED2">
              <w:rPr>
                <w:sz w:val="23"/>
                <w:szCs w:val="23"/>
                <w:lang w:val="en-US" w:eastAsia="en-US"/>
              </w:rPr>
              <w:t>x</w:t>
            </w:r>
          </w:p>
        </w:tc>
        <w:tc>
          <w:tcPr>
            <w:tcW w:w="957" w:type="dxa"/>
            <w:shd w:val="clear" w:color="auto" w:fill="auto"/>
            <w:vAlign w:val="center"/>
          </w:tcPr>
          <w:p w14:paraId="0D53D9FC" w14:textId="77777777" w:rsidR="00A73ED2" w:rsidRPr="00A73ED2" w:rsidRDefault="00A73ED2" w:rsidP="00A73ED2">
            <w:pPr>
              <w:ind w:right="-2"/>
              <w:jc w:val="center"/>
              <w:rPr>
                <w:sz w:val="23"/>
                <w:szCs w:val="23"/>
                <w:lang w:val="en-US" w:eastAsia="en-US"/>
              </w:rPr>
            </w:pPr>
            <w:r w:rsidRPr="00A73ED2">
              <w:rPr>
                <w:sz w:val="23"/>
                <w:szCs w:val="23"/>
                <w:lang w:val="en-US" w:eastAsia="en-US"/>
              </w:rPr>
              <w:t>x</w:t>
            </w:r>
          </w:p>
        </w:tc>
      </w:tr>
      <w:tr w:rsidR="00A73ED2" w:rsidRPr="00A73ED2" w14:paraId="3BA7A046" w14:textId="77777777" w:rsidTr="00A73ED2">
        <w:trPr>
          <w:trHeight w:val="180"/>
        </w:trPr>
        <w:tc>
          <w:tcPr>
            <w:tcW w:w="1696" w:type="dxa"/>
            <w:vMerge/>
            <w:shd w:val="clear" w:color="auto" w:fill="auto"/>
            <w:vAlign w:val="center"/>
          </w:tcPr>
          <w:p w14:paraId="411CBC93" w14:textId="77777777" w:rsidR="00A73ED2" w:rsidRPr="00A73ED2" w:rsidRDefault="00A73ED2" w:rsidP="00A73ED2">
            <w:pPr>
              <w:ind w:right="-2"/>
              <w:jc w:val="center"/>
              <w:rPr>
                <w:sz w:val="23"/>
                <w:szCs w:val="23"/>
                <w:lang w:eastAsia="en-US"/>
              </w:rPr>
            </w:pPr>
          </w:p>
        </w:tc>
        <w:tc>
          <w:tcPr>
            <w:tcW w:w="1843" w:type="dxa"/>
            <w:vMerge/>
            <w:shd w:val="clear" w:color="auto" w:fill="auto"/>
            <w:vAlign w:val="center"/>
          </w:tcPr>
          <w:p w14:paraId="067B1FE8" w14:textId="77777777" w:rsidR="00A73ED2" w:rsidRPr="00A73ED2" w:rsidRDefault="00A73ED2" w:rsidP="00A73ED2">
            <w:pPr>
              <w:ind w:right="-2"/>
              <w:jc w:val="center"/>
              <w:rPr>
                <w:sz w:val="23"/>
                <w:szCs w:val="23"/>
                <w:lang w:eastAsia="en-US"/>
              </w:rPr>
            </w:pPr>
          </w:p>
        </w:tc>
        <w:tc>
          <w:tcPr>
            <w:tcW w:w="1418" w:type="dxa"/>
            <w:shd w:val="clear" w:color="auto" w:fill="auto"/>
            <w:vAlign w:val="center"/>
          </w:tcPr>
          <w:p w14:paraId="3C83CC37" w14:textId="77777777" w:rsidR="00A73ED2" w:rsidRPr="00A73ED2" w:rsidRDefault="00A73ED2" w:rsidP="00A73ED2">
            <w:pPr>
              <w:ind w:left="-106" w:right="-111"/>
              <w:jc w:val="center"/>
              <w:rPr>
                <w:sz w:val="23"/>
                <w:szCs w:val="23"/>
              </w:rPr>
            </w:pPr>
            <w:r w:rsidRPr="00A73ED2">
              <w:rPr>
                <w:sz w:val="23"/>
                <w:szCs w:val="23"/>
              </w:rPr>
              <w:t>с 01.07.2027</w:t>
            </w:r>
          </w:p>
        </w:tc>
        <w:tc>
          <w:tcPr>
            <w:tcW w:w="992" w:type="dxa"/>
            <w:shd w:val="clear" w:color="auto" w:fill="auto"/>
            <w:vAlign w:val="bottom"/>
          </w:tcPr>
          <w:p w14:paraId="273E3804" w14:textId="77777777" w:rsidR="00A73ED2" w:rsidRPr="00A73ED2" w:rsidRDefault="00A73ED2" w:rsidP="00A73ED2">
            <w:pPr>
              <w:ind w:left="-108" w:right="-98"/>
              <w:jc w:val="center"/>
              <w:rPr>
                <w:sz w:val="23"/>
                <w:szCs w:val="23"/>
                <w:lang w:eastAsia="en-US"/>
              </w:rPr>
            </w:pPr>
            <w:r w:rsidRPr="00A73ED2">
              <w:rPr>
                <w:sz w:val="23"/>
                <w:szCs w:val="23"/>
                <w:lang w:eastAsia="en-US"/>
              </w:rPr>
              <w:t>2 432,96</w:t>
            </w:r>
          </w:p>
        </w:tc>
        <w:tc>
          <w:tcPr>
            <w:tcW w:w="992" w:type="dxa"/>
            <w:shd w:val="clear" w:color="auto" w:fill="auto"/>
            <w:vAlign w:val="center"/>
          </w:tcPr>
          <w:p w14:paraId="18F7C9B9" w14:textId="77777777" w:rsidR="00A73ED2" w:rsidRPr="00A73ED2" w:rsidRDefault="00A73ED2" w:rsidP="00A73ED2">
            <w:pPr>
              <w:jc w:val="center"/>
              <w:rPr>
                <w:sz w:val="23"/>
                <w:szCs w:val="23"/>
                <w:lang w:val="en-US" w:eastAsia="en-US"/>
              </w:rPr>
            </w:pPr>
            <w:r w:rsidRPr="00A73ED2">
              <w:rPr>
                <w:sz w:val="23"/>
                <w:szCs w:val="23"/>
                <w:lang w:val="en-US" w:eastAsia="en-US"/>
              </w:rPr>
              <w:t>x</w:t>
            </w:r>
          </w:p>
        </w:tc>
        <w:tc>
          <w:tcPr>
            <w:tcW w:w="992" w:type="dxa"/>
            <w:shd w:val="clear" w:color="auto" w:fill="auto"/>
            <w:vAlign w:val="center"/>
          </w:tcPr>
          <w:p w14:paraId="750270A2" w14:textId="77777777" w:rsidR="00A73ED2" w:rsidRPr="00A73ED2" w:rsidRDefault="00A73ED2" w:rsidP="00A73ED2">
            <w:pPr>
              <w:ind w:right="-2"/>
              <w:jc w:val="center"/>
              <w:rPr>
                <w:sz w:val="23"/>
                <w:szCs w:val="23"/>
                <w:lang w:val="en-US" w:eastAsia="en-US"/>
              </w:rPr>
            </w:pPr>
            <w:r w:rsidRPr="00A73ED2">
              <w:rPr>
                <w:sz w:val="23"/>
                <w:szCs w:val="23"/>
                <w:lang w:val="en-US" w:eastAsia="en-US"/>
              </w:rPr>
              <w:t>x</w:t>
            </w:r>
          </w:p>
        </w:tc>
        <w:tc>
          <w:tcPr>
            <w:tcW w:w="862" w:type="dxa"/>
            <w:shd w:val="clear" w:color="auto" w:fill="auto"/>
            <w:vAlign w:val="center"/>
          </w:tcPr>
          <w:p w14:paraId="79A7DA0E" w14:textId="77777777" w:rsidR="00A73ED2" w:rsidRPr="00A73ED2" w:rsidRDefault="00A73ED2" w:rsidP="00A73ED2">
            <w:pPr>
              <w:ind w:right="-2"/>
              <w:jc w:val="center"/>
              <w:rPr>
                <w:sz w:val="23"/>
                <w:szCs w:val="23"/>
                <w:lang w:val="en-US" w:eastAsia="en-US"/>
              </w:rPr>
            </w:pPr>
            <w:r w:rsidRPr="00A73ED2">
              <w:rPr>
                <w:sz w:val="23"/>
                <w:szCs w:val="23"/>
                <w:lang w:val="en-US" w:eastAsia="en-US"/>
              </w:rPr>
              <w:t>x</w:t>
            </w:r>
          </w:p>
        </w:tc>
        <w:tc>
          <w:tcPr>
            <w:tcW w:w="850" w:type="dxa"/>
            <w:shd w:val="clear" w:color="auto" w:fill="auto"/>
            <w:vAlign w:val="center"/>
          </w:tcPr>
          <w:p w14:paraId="376537CF" w14:textId="77777777" w:rsidR="00A73ED2" w:rsidRPr="00A73ED2" w:rsidRDefault="00A73ED2" w:rsidP="00A73ED2">
            <w:pPr>
              <w:ind w:right="-2"/>
              <w:jc w:val="center"/>
              <w:rPr>
                <w:sz w:val="23"/>
                <w:szCs w:val="23"/>
                <w:lang w:val="en-US" w:eastAsia="en-US"/>
              </w:rPr>
            </w:pPr>
            <w:r w:rsidRPr="00A73ED2">
              <w:rPr>
                <w:sz w:val="23"/>
                <w:szCs w:val="23"/>
                <w:lang w:val="en-US" w:eastAsia="en-US"/>
              </w:rPr>
              <w:t>x</w:t>
            </w:r>
          </w:p>
        </w:tc>
        <w:tc>
          <w:tcPr>
            <w:tcW w:w="957" w:type="dxa"/>
            <w:shd w:val="clear" w:color="auto" w:fill="auto"/>
            <w:vAlign w:val="center"/>
          </w:tcPr>
          <w:p w14:paraId="411AC941" w14:textId="77777777" w:rsidR="00A73ED2" w:rsidRPr="00A73ED2" w:rsidRDefault="00A73ED2" w:rsidP="00A73ED2">
            <w:pPr>
              <w:ind w:right="-2"/>
              <w:jc w:val="center"/>
              <w:rPr>
                <w:sz w:val="23"/>
                <w:szCs w:val="23"/>
                <w:lang w:val="en-US" w:eastAsia="en-US"/>
              </w:rPr>
            </w:pPr>
            <w:r w:rsidRPr="00A73ED2">
              <w:rPr>
                <w:sz w:val="23"/>
                <w:szCs w:val="23"/>
                <w:lang w:val="en-US" w:eastAsia="en-US"/>
              </w:rPr>
              <w:t>x</w:t>
            </w:r>
          </w:p>
        </w:tc>
      </w:tr>
      <w:tr w:rsidR="00A73ED2" w:rsidRPr="00A73ED2" w14:paraId="0D123D6F" w14:textId="77777777" w:rsidTr="00A73ED2">
        <w:trPr>
          <w:trHeight w:val="135"/>
        </w:trPr>
        <w:tc>
          <w:tcPr>
            <w:tcW w:w="1696" w:type="dxa"/>
            <w:vMerge/>
            <w:shd w:val="clear" w:color="auto" w:fill="auto"/>
            <w:vAlign w:val="center"/>
          </w:tcPr>
          <w:p w14:paraId="28BC7938" w14:textId="77777777" w:rsidR="00A73ED2" w:rsidRPr="00A73ED2" w:rsidRDefault="00A73ED2" w:rsidP="00A73ED2">
            <w:pPr>
              <w:ind w:right="-2"/>
              <w:jc w:val="center"/>
              <w:rPr>
                <w:sz w:val="23"/>
                <w:szCs w:val="23"/>
                <w:lang w:eastAsia="en-US"/>
              </w:rPr>
            </w:pPr>
          </w:p>
        </w:tc>
        <w:tc>
          <w:tcPr>
            <w:tcW w:w="1843" w:type="dxa"/>
            <w:shd w:val="clear" w:color="auto" w:fill="auto"/>
            <w:vAlign w:val="center"/>
          </w:tcPr>
          <w:p w14:paraId="61832060" w14:textId="77777777" w:rsidR="00A73ED2" w:rsidRPr="00A73ED2" w:rsidRDefault="00A73ED2" w:rsidP="00A73ED2">
            <w:pPr>
              <w:ind w:right="-2"/>
              <w:jc w:val="center"/>
              <w:rPr>
                <w:sz w:val="23"/>
                <w:szCs w:val="23"/>
                <w:lang w:eastAsia="en-US"/>
              </w:rPr>
            </w:pPr>
            <w:proofErr w:type="spellStart"/>
            <w:r w:rsidRPr="00A73ED2">
              <w:rPr>
                <w:sz w:val="23"/>
                <w:szCs w:val="23"/>
                <w:lang w:eastAsia="en-US"/>
              </w:rPr>
              <w:t>Двухставочный</w:t>
            </w:r>
            <w:proofErr w:type="spellEnd"/>
          </w:p>
        </w:tc>
        <w:tc>
          <w:tcPr>
            <w:tcW w:w="1418" w:type="dxa"/>
            <w:shd w:val="clear" w:color="auto" w:fill="auto"/>
            <w:vAlign w:val="center"/>
          </w:tcPr>
          <w:p w14:paraId="7E7DE434" w14:textId="77777777" w:rsidR="00A73ED2" w:rsidRPr="00A73ED2" w:rsidRDefault="00A73ED2" w:rsidP="00A73ED2">
            <w:pPr>
              <w:jc w:val="center"/>
              <w:rPr>
                <w:sz w:val="23"/>
                <w:szCs w:val="23"/>
                <w:lang w:eastAsia="en-US"/>
              </w:rPr>
            </w:pPr>
            <w:r w:rsidRPr="00A73ED2">
              <w:rPr>
                <w:sz w:val="23"/>
                <w:szCs w:val="23"/>
                <w:lang w:eastAsia="en-US"/>
              </w:rPr>
              <w:t>x</w:t>
            </w:r>
          </w:p>
        </w:tc>
        <w:tc>
          <w:tcPr>
            <w:tcW w:w="992" w:type="dxa"/>
            <w:shd w:val="clear" w:color="auto" w:fill="auto"/>
            <w:vAlign w:val="center"/>
          </w:tcPr>
          <w:p w14:paraId="3EA89D38" w14:textId="77777777" w:rsidR="00A73ED2" w:rsidRPr="00A73ED2" w:rsidRDefault="00A73ED2" w:rsidP="00A73ED2">
            <w:pPr>
              <w:ind w:left="-108" w:right="-98"/>
              <w:jc w:val="center"/>
              <w:rPr>
                <w:sz w:val="23"/>
                <w:szCs w:val="23"/>
                <w:lang w:eastAsia="en-US"/>
              </w:rPr>
            </w:pPr>
            <w:r w:rsidRPr="00A73ED2">
              <w:rPr>
                <w:sz w:val="23"/>
                <w:szCs w:val="23"/>
                <w:lang w:eastAsia="en-US"/>
              </w:rPr>
              <w:t>x</w:t>
            </w:r>
          </w:p>
        </w:tc>
        <w:tc>
          <w:tcPr>
            <w:tcW w:w="992" w:type="dxa"/>
            <w:shd w:val="clear" w:color="auto" w:fill="auto"/>
            <w:vAlign w:val="center"/>
          </w:tcPr>
          <w:p w14:paraId="65A450C6" w14:textId="77777777" w:rsidR="00A73ED2" w:rsidRPr="00A73ED2" w:rsidRDefault="00A73ED2" w:rsidP="00A73ED2">
            <w:pPr>
              <w:ind w:right="-2"/>
              <w:jc w:val="center"/>
              <w:rPr>
                <w:sz w:val="23"/>
                <w:szCs w:val="23"/>
                <w:lang w:val="en-US" w:eastAsia="en-US"/>
              </w:rPr>
            </w:pPr>
            <w:r w:rsidRPr="00A73ED2">
              <w:rPr>
                <w:sz w:val="23"/>
                <w:szCs w:val="23"/>
                <w:lang w:eastAsia="en-US"/>
              </w:rPr>
              <w:t>x</w:t>
            </w:r>
          </w:p>
        </w:tc>
        <w:tc>
          <w:tcPr>
            <w:tcW w:w="992" w:type="dxa"/>
            <w:shd w:val="clear" w:color="auto" w:fill="auto"/>
            <w:vAlign w:val="center"/>
          </w:tcPr>
          <w:p w14:paraId="6BBB9731" w14:textId="77777777" w:rsidR="00A73ED2" w:rsidRPr="00A73ED2" w:rsidRDefault="00A73ED2" w:rsidP="00A73ED2">
            <w:pPr>
              <w:ind w:right="-2"/>
              <w:jc w:val="center"/>
              <w:rPr>
                <w:sz w:val="23"/>
                <w:szCs w:val="23"/>
                <w:lang w:val="en-US" w:eastAsia="en-US"/>
              </w:rPr>
            </w:pPr>
            <w:r w:rsidRPr="00A73ED2">
              <w:rPr>
                <w:sz w:val="23"/>
                <w:szCs w:val="23"/>
                <w:lang w:val="en-US" w:eastAsia="en-US"/>
              </w:rPr>
              <w:t>x</w:t>
            </w:r>
          </w:p>
        </w:tc>
        <w:tc>
          <w:tcPr>
            <w:tcW w:w="862" w:type="dxa"/>
            <w:shd w:val="clear" w:color="auto" w:fill="auto"/>
            <w:vAlign w:val="center"/>
          </w:tcPr>
          <w:p w14:paraId="16A415C9" w14:textId="77777777" w:rsidR="00A73ED2" w:rsidRPr="00A73ED2" w:rsidRDefault="00A73ED2" w:rsidP="00A73ED2">
            <w:pPr>
              <w:ind w:right="-2"/>
              <w:jc w:val="center"/>
              <w:rPr>
                <w:sz w:val="23"/>
                <w:szCs w:val="23"/>
                <w:lang w:val="en-US" w:eastAsia="en-US"/>
              </w:rPr>
            </w:pPr>
            <w:r w:rsidRPr="00A73ED2">
              <w:rPr>
                <w:sz w:val="23"/>
                <w:szCs w:val="23"/>
                <w:lang w:val="en-US" w:eastAsia="en-US"/>
              </w:rPr>
              <w:t>x</w:t>
            </w:r>
          </w:p>
        </w:tc>
        <w:tc>
          <w:tcPr>
            <w:tcW w:w="850" w:type="dxa"/>
            <w:shd w:val="clear" w:color="auto" w:fill="auto"/>
            <w:vAlign w:val="center"/>
          </w:tcPr>
          <w:p w14:paraId="2FE4718C" w14:textId="77777777" w:rsidR="00A73ED2" w:rsidRPr="00A73ED2" w:rsidRDefault="00A73ED2" w:rsidP="00A73ED2">
            <w:pPr>
              <w:ind w:right="-2"/>
              <w:jc w:val="center"/>
              <w:rPr>
                <w:sz w:val="23"/>
                <w:szCs w:val="23"/>
                <w:lang w:val="en-US" w:eastAsia="en-US"/>
              </w:rPr>
            </w:pPr>
            <w:r w:rsidRPr="00A73ED2">
              <w:rPr>
                <w:sz w:val="23"/>
                <w:szCs w:val="23"/>
                <w:lang w:val="en-US" w:eastAsia="en-US"/>
              </w:rPr>
              <w:t>x</w:t>
            </w:r>
          </w:p>
        </w:tc>
        <w:tc>
          <w:tcPr>
            <w:tcW w:w="957" w:type="dxa"/>
            <w:shd w:val="clear" w:color="auto" w:fill="auto"/>
            <w:vAlign w:val="center"/>
          </w:tcPr>
          <w:p w14:paraId="69E4E42B" w14:textId="77777777" w:rsidR="00A73ED2" w:rsidRPr="00A73ED2" w:rsidRDefault="00A73ED2" w:rsidP="00A73ED2">
            <w:pPr>
              <w:jc w:val="center"/>
              <w:rPr>
                <w:sz w:val="23"/>
                <w:szCs w:val="23"/>
                <w:lang w:eastAsia="en-US"/>
              </w:rPr>
            </w:pPr>
            <w:r w:rsidRPr="00A73ED2">
              <w:rPr>
                <w:sz w:val="23"/>
                <w:szCs w:val="23"/>
                <w:lang w:val="en-US" w:eastAsia="en-US"/>
              </w:rPr>
              <w:t>x</w:t>
            </w:r>
          </w:p>
        </w:tc>
      </w:tr>
      <w:tr w:rsidR="00A73ED2" w:rsidRPr="00A73ED2" w14:paraId="353D2690" w14:textId="77777777" w:rsidTr="00A73ED2">
        <w:trPr>
          <w:trHeight w:val="135"/>
        </w:trPr>
        <w:tc>
          <w:tcPr>
            <w:tcW w:w="1696" w:type="dxa"/>
            <w:vMerge/>
            <w:shd w:val="clear" w:color="auto" w:fill="auto"/>
            <w:vAlign w:val="center"/>
          </w:tcPr>
          <w:p w14:paraId="0FCB8FD0" w14:textId="77777777" w:rsidR="00A73ED2" w:rsidRPr="00A73ED2" w:rsidRDefault="00A73ED2" w:rsidP="00A73ED2">
            <w:pPr>
              <w:ind w:right="-2"/>
              <w:jc w:val="center"/>
              <w:rPr>
                <w:sz w:val="23"/>
                <w:szCs w:val="23"/>
                <w:lang w:eastAsia="en-US"/>
              </w:rPr>
            </w:pPr>
          </w:p>
        </w:tc>
        <w:tc>
          <w:tcPr>
            <w:tcW w:w="1843" w:type="dxa"/>
            <w:shd w:val="clear" w:color="auto" w:fill="auto"/>
            <w:vAlign w:val="center"/>
          </w:tcPr>
          <w:p w14:paraId="0F58D2CA" w14:textId="77777777" w:rsidR="00A73ED2" w:rsidRPr="00A73ED2" w:rsidRDefault="00A73ED2" w:rsidP="00A73ED2">
            <w:pPr>
              <w:ind w:left="-105" w:right="-103"/>
              <w:jc w:val="center"/>
              <w:rPr>
                <w:sz w:val="23"/>
                <w:szCs w:val="23"/>
                <w:lang w:eastAsia="en-US"/>
              </w:rPr>
            </w:pPr>
            <w:r w:rsidRPr="00A73ED2">
              <w:rPr>
                <w:sz w:val="23"/>
                <w:szCs w:val="23"/>
                <w:lang w:eastAsia="en-US"/>
              </w:rPr>
              <w:t>Ставка за тепловую энергию, руб./Гкал</w:t>
            </w:r>
          </w:p>
        </w:tc>
        <w:tc>
          <w:tcPr>
            <w:tcW w:w="1418" w:type="dxa"/>
            <w:shd w:val="clear" w:color="auto" w:fill="auto"/>
            <w:vAlign w:val="center"/>
          </w:tcPr>
          <w:p w14:paraId="5D9B5A03" w14:textId="77777777" w:rsidR="00A73ED2" w:rsidRPr="00A73ED2" w:rsidRDefault="00A73ED2" w:rsidP="00A73ED2">
            <w:pPr>
              <w:jc w:val="center"/>
              <w:rPr>
                <w:sz w:val="23"/>
                <w:szCs w:val="23"/>
                <w:lang w:eastAsia="en-US"/>
              </w:rPr>
            </w:pPr>
            <w:r w:rsidRPr="00A73ED2">
              <w:rPr>
                <w:sz w:val="23"/>
                <w:szCs w:val="23"/>
                <w:lang w:eastAsia="en-US"/>
              </w:rPr>
              <w:t>x</w:t>
            </w:r>
          </w:p>
        </w:tc>
        <w:tc>
          <w:tcPr>
            <w:tcW w:w="992" w:type="dxa"/>
            <w:shd w:val="clear" w:color="auto" w:fill="auto"/>
            <w:vAlign w:val="center"/>
          </w:tcPr>
          <w:p w14:paraId="2BD8FBA2" w14:textId="77777777" w:rsidR="00A73ED2" w:rsidRPr="00A73ED2" w:rsidRDefault="00A73ED2" w:rsidP="00A73ED2">
            <w:pPr>
              <w:ind w:left="-108" w:right="-98"/>
              <w:jc w:val="center"/>
              <w:rPr>
                <w:sz w:val="23"/>
                <w:szCs w:val="23"/>
                <w:lang w:eastAsia="en-US"/>
              </w:rPr>
            </w:pPr>
            <w:r w:rsidRPr="00A73ED2">
              <w:rPr>
                <w:sz w:val="23"/>
                <w:szCs w:val="23"/>
                <w:lang w:eastAsia="en-US"/>
              </w:rPr>
              <w:t>x</w:t>
            </w:r>
          </w:p>
        </w:tc>
        <w:tc>
          <w:tcPr>
            <w:tcW w:w="992" w:type="dxa"/>
            <w:shd w:val="clear" w:color="auto" w:fill="auto"/>
            <w:vAlign w:val="center"/>
          </w:tcPr>
          <w:p w14:paraId="3E3A47D3" w14:textId="77777777" w:rsidR="00A73ED2" w:rsidRPr="00A73ED2" w:rsidRDefault="00A73ED2" w:rsidP="00A73ED2">
            <w:pPr>
              <w:ind w:right="-2"/>
              <w:jc w:val="center"/>
              <w:rPr>
                <w:sz w:val="23"/>
                <w:szCs w:val="23"/>
                <w:lang w:val="en-US" w:eastAsia="en-US"/>
              </w:rPr>
            </w:pPr>
            <w:r w:rsidRPr="00A73ED2">
              <w:rPr>
                <w:sz w:val="23"/>
                <w:szCs w:val="23"/>
                <w:lang w:eastAsia="en-US"/>
              </w:rPr>
              <w:t>x</w:t>
            </w:r>
          </w:p>
        </w:tc>
        <w:tc>
          <w:tcPr>
            <w:tcW w:w="992" w:type="dxa"/>
            <w:shd w:val="clear" w:color="auto" w:fill="auto"/>
            <w:vAlign w:val="center"/>
          </w:tcPr>
          <w:p w14:paraId="5CE2388D" w14:textId="77777777" w:rsidR="00A73ED2" w:rsidRPr="00A73ED2" w:rsidRDefault="00A73ED2" w:rsidP="00A73ED2">
            <w:pPr>
              <w:ind w:right="-2"/>
              <w:jc w:val="center"/>
              <w:rPr>
                <w:sz w:val="23"/>
                <w:szCs w:val="23"/>
                <w:lang w:val="en-US" w:eastAsia="en-US"/>
              </w:rPr>
            </w:pPr>
            <w:r w:rsidRPr="00A73ED2">
              <w:rPr>
                <w:sz w:val="23"/>
                <w:szCs w:val="23"/>
                <w:lang w:val="en-US" w:eastAsia="en-US"/>
              </w:rPr>
              <w:t>x</w:t>
            </w:r>
          </w:p>
        </w:tc>
        <w:tc>
          <w:tcPr>
            <w:tcW w:w="862" w:type="dxa"/>
            <w:shd w:val="clear" w:color="auto" w:fill="auto"/>
            <w:vAlign w:val="center"/>
          </w:tcPr>
          <w:p w14:paraId="6DA05D53" w14:textId="77777777" w:rsidR="00A73ED2" w:rsidRPr="00A73ED2" w:rsidRDefault="00A73ED2" w:rsidP="00A73ED2">
            <w:pPr>
              <w:ind w:right="-2"/>
              <w:jc w:val="center"/>
              <w:rPr>
                <w:sz w:val="23"/>
                <w:szCs w:val="23"/>
                <w:lang w:val="en-US" w:eastAsia="en-US"/>
              </w:rPr>
            </w:pPr>
            <w:r w:rsidRPr="00A73ED2">
              <w:rPr>
                <w:sz w:val="23"/>
                <w:szCs w:val="23"/>
                <w:lang w:val="en-US" w:eastAsia="en-US"/>
              </w:rPr>
              <w:t>x</w:t>
            </w:r>
          </w:p>
        </w:tc>
        <w:tc>
          <w:tcPr>
            <w:tcW w:w="850" w:type="dxa"/>
            <w:shd w:val="clear" w:color="auto" w:fill="auto"/>
            <w:vAlign w:val="center"/>
          </w:tcPr>
          <w:p w14:paraId="3C292CC4" w14:textId="77777777" w:rsidR="00A73ED2" w:rsidRPr="00A73ED2" w:rsidRDefault="00A73ED2" w:rsidP="00A73ED2">
            <w:pPr>
              <w:ind w:right="-2"/>
              <w:jc w:val="center"/>
              <w:rPr>
                <w:sz w:val="23"/>
                <w:szCs w:val="23"/>
                <w:lang w:val="en-US" w:eastAsia="en-US"/>
              </w:rPr>
            </w:pPr>
            <w:r w:rsidRPr="00A73ED2">
              <w:rPr>
                <w:sz w:val="23"/>
                <w:szCs w:val="23"/>
                <w:lang w:val="en-US" w:eastAsia="en-US"/>
              </w:rPr>
              <w:t>x</w:t>
            </w:r>
          </w:p>
        </w:tc>
        <w:tc>
          <w:tcPr>
            <w:tcW w:w="957" w:type="dxa"/>
            <w:shd w:val="clear" w:color="auto" w:fill="auto"/>
            <w:vAlign w:val="center"/>
          </w:tcPr>
          <w:p w14:paraId="12A73F89" w14:textId="77777777" w:rsidR="00A73ED2" w:rsidRPr="00A73ED2" w:rsidRDefault="00A73ED2" w:rsidP="00A73ED2">
            <w:pPr>
              <w:jc w:val="center"/>
              <w:rPr>
                <w:sz w:val="23"/>
                <w:szCs w:val="23"/>
                <w:lang w:eastAsia="en-US"/>
              </w:rPr>
            </w:pPr>
            <w:r w:rsidRPr="00A73ED2">
              <w:rPr>
                <w:sz w:val="23"/>
                <w:szCs w:val="23"/>
                <w:lang w:val="en-US" w:eastAsia="en-US"/>
              </w:rPr>
              <w:t>x</w:t>
            </w:r>
          </w:p>
        </w:tc>
      </w:tr>
      <w:tr w:rsidR="00A73ED2" w:rsidRPr="00A73ED2" w14:paraId="51F620B8" w14:textId="77777777" w:rsidTr="00A73ED2">
        <w:trPr>
          <w:trHeight w:val="135"/>
        </w:trPr>
        <w:tc>
          <w:tcPr>
            <w:tcW w:w="1696" w:type="dxa"/>
            <w:vMerge/>
            <w:shd w:val="clear" w:color="auto" w:fill="auto"/>
            <w:vAlign w:val="center"/>
          </w:tcPr>
          <w:p w14:paraId="05FD3A35" w14:textId="77777777" w:rsidR="00A73ED2" w:rsidRPr="00A73ED2" w:rsidRDefault="00A73ED2" w:rsidP="00A73ED2">
            <w:pPr>
              <w:ind w:right="-2"/>
              <w:jc w:val="center"/>
              <w:rPr>
                <w:sz w:val="23"/>
                <w:szCs w:val="23"/>
                <w:lang w:eastAsia="en-US"/>
              </w:rPr>
            </w:pPr>
          </w:p>
        </w:tc>
        <w:tc>
          <w:tcPr>
            <w:tcW w:w="1843" w:type="dxa"/>
            <w:shd w:val="clear" w:color="auto" w:fill="auto"/>
            <w:vAlign w:val="center"/>
          </w:tcPr>
          <w:p w14:paraId="5EAEB933" w14:textId="77777777" w:rsidR="00A73ED2" w:rsidRPr="00A73ED2" w:rsidRDefault="00A73ED2" w:rsidP="00A73ED2">
            <w:pPr>
              <w:ind w:left="-113" w:right="-110"/>
              <w:jc w:val="center"/>
              <w:rPr>
                <w:sz w:val="23"/>
                <w:szCs w:val="23"/>
                <w:lang w:eastAsia="en-US"/>
              </w:rPr>
            </w:pPr>
            <w:r w:rsidRPr="00A73ED2">
              <w:rPr>
                <w:sz w:val="23"/>
                <w:szCs w:val="23"/>
                <w:lang w:eastAsia="en-US"/>
              </w:rPr>
              <w:t xml:space="preserve">Ставка за </w:t>
            </w:r>
            <w:proofErr w:type="spellStart"/>
            <w:r w:rsidRPr="00A73ED2">
              <w:rPr>
                <w:sz w:val="23"/>
                <w:szCs w:val="23"/>
                <w:lang w:eastAsia="en-US"/>
              </w:rPr>
              <w:t>содер-жание</w:t>
            </w:r>
            <w:proofErr w:type="spellEnd"/>
            <w:r w:rsidRPr="00A73ED2">
              <w:rPr>
                <w:sz w:val="23"/>
                <w:szCs w:val="23"/>
                <w:lang w:eastAsia="en-US"/>
              </w:rPr>
              <w:t xml:space="preserve"> тепловой </w:t>
            </w:r>
          </w:p>
          <w:p w14:paraId="7003D156" w14:textId="77777777" w:rsidR="00A73ED2" w:rsidRPr="00A73ED2" w:rsidRDefault="00A73ED2" w:rsidP="00A73ED2">
            <w:pPr>
              <w:ind w:left="-113" w:right="-110"/>
              <w:jc w:val="center"/>
              <w:rPr>
                <w:sz w:val="23"/>
                <w:szCs w:val="23"/>
                <w:lang w:eastAsia="en-US"/>
              </w:rPr>
            </w:pPr>
            <w:r w:rsidRPr="00A73ED2">
              <w:rPr>
                <w:sz w:val="23"/>
                <w:szCs w:val="23"/>
                <w:lang w:eastAsia="en-US"/>
              </w:rPr>
              <w:t>мощности тыс. руб./Гкал/ч в мес.</w:t>
            </w:r>
          </w:p>
        </w:tc>
        <w:tc>
          <w:tcPr>
            <w:tcW w:w="1418" w:type="dxa"/>
            <w:shd w:val="clear" w:color="auto" w:fill="auto"/>
            <w:vAlign w:val="center"/>
          </w:tcPr>
          <w:p w14:paraId="5D82BB17" w14:textId="77777777" w:rsidR="00A73ED2" w:rsidRPr="00A73ED2" w:rsidRDefault="00A73ED2" w:rsidP="00A73ED2">
            <w:pPr>
              <w:jc w:val="center"/>
              <w:rPr>
                <w:sz w:val="23"/>
                <w:szCs w:val="23"/>
                <w:lang w:eastAsia="en-US"/>
              </w:rPr>
            </w:pPr>
            <w:r w:rsidRPr="00A73ED2">
              <w:rPr>
                <w:sz w:val="23"/>
                <w:szCs w:val="23"/>
                <w:lang w:eastAsia="en-US"/>
              </w:rPr>
              <w:t>x</w:t>
            </w:r>
          </w:p>
        </w:tc>
        <w:tc>
          <w:tcPr>
            <w:tcW w:w="992" w:type="dxa"/>
            <w:shd w:val="clear" w:color="auto" w:fill="auto"/>
            <w:vAlign w:val="center"/>
          </w:tcPr>
          <w:p w14:paraId="7B503C17" w14:textId="77777777" w:rsidR="00A73ED2" w:rsidRPr="00A73ED2" w:rsidRDefault="00A73ED2" w:rsidP="00A73ED2">
            <w:pPr>
              <w:ind w:left="-108" w:right="-98"/>
              <w:jc w:val="center"/>
              <w:rPr>
                <w:sz w:val="23"/>
                <w:szCs w:val="23"/>
                <w:lang w:eastAsia="en-US"/>
              </w:rPr>
            </w:pPr>
            <w:r w:rsidRPr="00A73ED2">
              <w:rPr>
                <w:sz w:val="23"/>
                <w:szCs w:val="23"/>
                <w:lang w:eastAsia="en-US"/>
              </w:rPr>
              <w:t>x</w:t>
            </w:r>
          </w:p>
        </w:tc>
        <w:tc>
          <w:tcPr>
            <w:tcW w:w="992" w:type="dxa"/>
            <w:shd w:val="clear" w:color="auto" w:fill="auto"/>
            <w:vAlign w:val="center"/>
          </w:tcPr>
          <w:p w14:paraId="501E3D49" w14:textId="77777777" w:rsidR="00A73ED2" w:rsidRPr="00A73ED2" w:rsidRDefault="00A73ED2" w:rsidP="00A73ED2">
            <w:pPr>
              <w:ind w:right="-2"/>
              <w:jc w:val="center"/>
              <w:rPr>
                <w:sz w:val="23"/>
                <w:szCs w:val="23"/>
                <w:lang w:val="en-US" w:eastAsia="en-US"/>
              </w:rPr>
            </w:pPr>
            <w:r w:rsidRPr="00A73ED2">
              <w:rPr>
                <w:sz w:val="23"/>
                <w:szCs w:val="23"/>
                <w:lang w:eastAsia="en-US"/>
              </w:rPr>
              <w:t>x</w:t>
            </w:r>
          </w:p>
        </w:tc>
        <w:tc>
          <w:tcPr>
            <w:tcW w:w="992" w:type="dxa"/>
            <w:shd w:val="clear" w:color="auto" w:fill="auto"/>
            <w:vAlign w:val="center"/>
          </w:tcPr>
          <w:p w14:paraId="3321E7F8" w14:textId="77777777" w:rsidR="00A73ED2" w:rsidRPr="00A73ED2" w:rsidRDefault="00A73ED2" w:rsidP="00A73ED2">
            <w:pPr>
              <w:ind w:right="-2"/>
              <w:jc w:val="center"/>
              <w:rPr>
                <w:sz w:val="23"/>
                <w:szCs w:val="23"/>
                <w:lang w:val="en-US" w:eastAsia="en-US"/>
              </w:rPr>
            </w:pPr>
            <w:r w:rsidRPr="00A73ED2">
              <w:rPr>
                <w:sz w:val="23"/>
                <w:szCs w:val="23"/>
                <w:lang w:val="en-US" w:eastAsia="en-US"/>
              </w:rPr>
              <w:t>x</w:t>
            </w:r>
          </w:p>
        </w:tc>
        <w:tc>
          <w:tcPr>
            <w:tcW w:w="862" w:type="dxa"/>
            <w:shd w:val="clear" w:color="auto" w:fill="auto"/>
            <w:vAlign w:val="center"/>
          </w:tcPr>
          <w:p w14:paraId="36CCF5C1" w14:textId="77777777" w:rsidR="00A73ED2" w:rsidRPr="00A73ED2" w:rsidRDefault="00A73ED2" w:rsidP="00A73ED2">
            <w:pPr>
              <w:ind w:right="-2"/>
              <w:jc w:val="center"/>
              <w:rPr>
                <w:sz w:val="23"/>
                <w:szCs w:val="23"/>
                <w:lang w:val="en-US" w:eastAsia="en-US"/>
              </w:rPr>
            </w:pPr>
            <w:r w:rsidRPr="00A73ED2">
              <w:rPr>
                <w:sz w:val="23"/>
                <w:szCs w:val="23"/>
                <w:lang w:val="en-US" w:eastAsia="en-US"/>
              </w:rPr>
              <w:t>x</w:t>
            </w:r>
          </w:p>
        </w:tc>
        <w:tc>
          <w:tcPr>
            <w:tcW w:w="850" w:type="dxa"/>
            <w:shd w:val="clear" w:color="auto" w:fill="auto"/>
            <w:vAlign w:val="center"/>
          </w:tcPr>
          <w:p w14:paraId="6FFCACBA" w14:textId="77777777" w:rsidR="00A73ED2" w:rsidRPr="00A73ED2" w:rsidRDefault="00A73ED2" w:rsidP="00A73ED2">
            <w:pPr>
              <w:ind w:right="-2"/>
              <w:jc w:val="center"/>
              <w:rPr>
                <w:sz w:val="23"/>
                <w:szCs w:val="23"/>
                <w:lang w:val="en-US" w:eastAsia="en-US"/>
              </w:rPr>
            </w:pPr>
            <w:r w:rsidRPr="00A73ED2">
              <w:rPr>
                <w:sz w:val="23"/>
                <w:szCs w:val="23"/>
                <w:lang w:val="en-US" w:eastAsia="en-US"/>
              </w:rPr>
              <w:t>x</w:t>
            </w:r>
          </w:p>
        </w:tc>
        <w:tc>
          <w:tcPr>
            <w:tcW w:w="957" w:type="dxa"/>
            <w:shd w:val="clear" w:color="auto" w:fill="auto"/>
            <w:vAlign w:val="center"/>
          </w:tcPr>
          <w:p w14:paraId="4B7B3D93" w14:textId="77777777" w:rsidR="00A73ED2" w:rsidRPr="00A73ED2" w:rsidRDefault="00A73ED2" w:rsidP="00A73ED2">
            <w:pPr>
              <w:jc w:val="center"/>
              <w:rPr>
                <w:sz w:val="23"/>
                <w:szCs w:val="23"/>
                <w:lang w:eastAsia="en-US"/>
              </w:rPr>
            </w:pPr>
            <w:r w:rsidRPr="00A73ED2">
              <w:rPr>
                <w:sz w:val="23"/>
                <w:szCs w:val="23"/>
                <w:lang w:val="en-US" w:eastAsia="en-US"/>
              </w:rPr>
              <w:t>x</w:t>
            </w:r>
          </w:p>
        </w:tc>
      </w:tr>
    </w:tbl>
    <w:p w14:paraId="6A521765" w14:textId="77777777" w:rsidR="00A73ED2" w:rsidRPr="00A73ED2" w:rsidRDefault="00A73ED2" w:rsidP="00A73ED2">
      <w:pPr>
        <w:jc w:val="right"/>
        <w:rPr>
          <w:lang w:eastAsia="en-US"/>
        </w:rPr>
      </w:pPr>
    </w:p>
    <w:p w14:paraId="6A5874C0" w14:textId="77777777" w:rsidR="00A73ED2" w:rsidRPr="00A73ED2" w:rsidRDefault="00A73ED2" w:rsidP="00A73ED2">
      <w:pPr>
        <w:ind w:left="-142" w:right="169" w:firstLine="851"/>
        <w:jc w:val="both"/>
        <w:rPr>
          <w:lang w:eastAsia="en-US"/>
        </w:rPr>
      </w:pPr>
      <w:r w:rsidRPr="00A73ED2">
        <w:rPr>
          <w:lang w:eastAsia="en-US"/>
        </w:rPr>
        <w:t>* Выделяется в целях реализации пункта 6 статьи 168 Налогового кодекса Российской Федерации (часть вторая).</w:t>
      </w:r>
    </w:p>
    <w:p w14:paraId="5E83DBA4" w14:textId="77777777" w:rsidR="00A73ED2" w:rsidRPr="00A73ED2" w:rsidRDefault="00A73ED2" w:rsidP="00A73ED2">
      <w:pPr>
        <w:ind w:left="-142" w:right="169" w:firstLine="851"/>
        <w:jc w:val="right"/>
        <w:rPr>
          <w:lang w:eastAsia="en-US"/>
        </w:rPr>
      </w:pPr>
    </w:p>
    <w:p w14:paraId="6D8C02E0" w14:textId="77777777" w:rsidR="00A73ED2" w:rsidRDefault="00A73ED2" w:rsidP="00A73ED2">
      <w:pPr>
        <w:tabs>
          <w:tab w:val="left" w:pos="3686"/>
          <w:tab w:val="left" w:pos="9498"/>
        </w:tabs>
        <w:ind w:left="-142" w:right="-569" w:firstLine="851"/>
        <w:sectPr w:rsidR="00A73ED2" w:rsidSect="00A31A13">
          <w:pgSz w:w="11906" w:h="16838"/>
          <w:pgMar w:top="1134" w:right="567" w:bottom="1134" w:left="1701" w:header="567" w:footer="709" w:gutter="0"/>
          <w:cols w:space="708"/>
          <w:titlePg/>
          <w:docGrid w:linePitch="360"/>
        </w:sectPr>
      </w:pPr>
    </w:p>
    <w:p w14:paraId="2F574B6E" w14:textId="4E07CFA7" w:rsidR="00A73ED2" w:rsidRPr="00F01343" w:rsidRDefault="00A73ED2" w:rsidP="00A73ED2">
      <w:pPr>
        <w:tabs>
          <w:tab w:val="left" w:pos="270"/>
          <w:tab w:val="right" w:pos="9355"/>
        </w:tabs>
        <w:ind w:left="-5840" w:firstLine="10943"/>
      </w:pPr>
      <w:r w:rsidRPr="00F01343">
        <w:lastRenderedPageBreak/>
        <w:t>Приложение</w:t>
      </w:r>
      <w:r>
        <w:t xml:space="preserve"> № 39 к протоколу</w:t>
      </w:r>
      <w:r w:rsidRPr="00F01343">
        <w:t xml:space="preserve"> № </w:t>
      </w:r>
      <w:r>
        <w:t>82</w:t>
      </w:r>
    </w:p>
    <w:p w14:paraId="42F57EC5" w14:textId="77777777" w:rsidR="00A73ED2" w:rsidRPr="00F01343" w:rsidRDefault="00A73ED2" w:rsidP="00A73ED2">
      <w:pPr>
        <w:tabs>
          <w:tab w:val="left" w:pos="3686"/>
          <w:tab w:val="left" w:pos="9498"/>
        </w:tabs>
        <w:ind w:left="-5840" w:right="-569" w:firstLine="10943"/>
      </w:pPr>
      <w:r w:rsidRPr="00F01343">
        <w:t>заседания правления Региональной</w:t>
      </w:r>
    </w:p>
    <w:p w14:paraId="5F0D342A" w14:textId="77777777" w:rsidR="00A73ED2" w:rsidRPr="00F01343" w:rsidRDefault="00A73ED2" w:rsidP="00A73ED2">
      <w:pPr>
        <w:tabs>
          <w:tab w:val="left" w:pos="3686"/>
          <w:tab w:val="left" w:pos="9498"/>
        </w:tabs>
        <w:ind w:left="-5840" w:right="-569" w:firstLine="10943"/>
      </w:pPr>
      <w:r w:rsidRPr="00F01343">
        <w:t>энергетической комиссии</w:t>
      </w:r>
    </w:p>
    <w:p w14:paraId="18971EFB" w14:textId="77777777" w:rsidR="00A73ED2" w:rsidRDefault="00A73ED2" w:rsidP="00A73ED2">
      <w:pPr>
        <w:tabs>
          <w:tab w:val="left" w:pos="3686"/>
          <w:tab w:val="left" w:pos="9498"/>
        </w:tabs>
        <w:ind w:left="-5840" w:right="-569" w:firstLine="10943"/>
      </w:pPr>
      <w:r w:rsidRPr="00F01343">
        <w:t xml:space="preserve">Кузбасса от </w:t>
      </w:r>
      <w:r>
        <w:t>28</w:t>
      </w:r>
      <w:r w:rsidRPr="00F01343">
        <w:t>.</w:t>
      </w:r>
      <w:r>
        <w:t>11</w:t>
      </w:r>
      <w:r w:rsidRPr="00F01343">
        <w:t>.2024</w:t>
      </w:r>
    </w:p>
    <w:p w14:paraId="788C2FFD" w14:textId="77777777" w:rsidR="00A73ED2" w:rsidRPr="00A73ED2" w:rsidRDefault="00A73ED2" w:rsidP="00A73ED2">
      <w:pPr>
        <w:keepNext/>
        <w:autoSpaceDE w:val="0"/>
        <w:autoSpaceDN w:val="0"/>
        <w:adjustRightInd w:val="0"/>
        <w:ind w:left="142" w:firstLine="709"/>
        <w:jc w:val="center"/>
        <w:rPr>
          <w:b/>
          <w:bCs/>
          <w:sz w:val="28"/>
          <w:szCs w:val="28"/>
        </w:rPr>
      </w:pPr>
    </w:p>
    <w:p w14:paraId="6575B2D3" w14:textId="77777777" w:rsidR="00A73ED2" w:rsidRPr="00A73ED2" w:rsidRDefault="00A73ED2" w:rsidP="00A73ED2">
      <w:pPr>
        <w:tabs>
          <w:tab w:val="left" w:pos="3052"/>
        </w:tabs>
        <w:jc w:val="center"/>
        <w:rPr>
          <w:b/>
          <w:bCs/>
          <w:sz w:val="28"/>
          <w:szCs w:val="28"/>
        </w:rPr>
      </w:pPr>
      <w:r w:rsidRPr="00A73ED2">
        <w:rPr>
          <w:b/>
          <w:bCs/>
          <w:sz w:val="28"/>
          <w:szCs w:val="28"/>
        </w:rPr>
        <w:t xml:space="preserve">Производственная программа </w:t>
      </w:r>
      <w:r w:rsidRPr="00A73ED2">
        <w:rPr>
          <w:b/>
          <w:bCs/>
          <w:sz w:val="28"/>
          <w:szCs w:val="28"/>
          <w:lang w:eastAsia="en-US"/>
        </w:rPr>
        <w:t>ООО «КК-ИНВЕСТ»</w:t>
      </w:r>
    </w:p>
    <w:p w14:paraId="6F5A3C6A" w14:textId="77777777" w:rsidR="00A73ED2" w:rsidRPr="00A73ED2" w:rsidRDefault="00A73ED2" w:rsidP="00A73ED2">
      <w:pPr>
        <w:ind w:firstLine="709"/>
        <w:jc w:val="center"/>
        <w:rPr>
          <w:b/>
          <w:bCs/>
          <w:color w:val="000000"/>
          <w:kern w:val="32"/>
          <w:sz w:val="28"/>
          <w:szCs w:val="28"/>
          <w:lang w:eastAsia="en-US"/>
        </w:rPr>
      </w:pPr>
      <w:r w:rsidRPr="00A73ED2">
        <w:rPr>
          <w:b/>
          <w:bCs/>
          <w:sz w:val="28"/>
          <w:szCs w:val="28"/>
        </w:rPr>
        <w:t>в сфере горячего водоснабжения в закрытой системе</w:t>
      </w:r>
      <w:r w:rsidRPr="00A73ED2">
        <w:rPr>
          <w:lang w:eastAsia="en-US"/>
        </w:rPr>
        <w:t xml:space="preserve"> </w:t>
      </w:r>
      <w:r w:rsidRPr="00A73ED2">
        <w:rPr>
          <w:b/>
          <w:bCs/>
          <w:sz w:val="28"/>
          <w:szCs w:val="28"/>
        </w:rPr>
        <w:t xml:space="preserve">горячего водоснабжения </w:t>
      </w:r>
      <w:r w:rsidRPr="00A73ED2">
        <w:rPr>
          <w:b/>
          <w:sz w:val="28"/>
          <w:szCs w:val="28"/>
          <w:lang w:eastAsia="en-US"/>
        </w:rPr>
        <w:t>Кемеровского</w:t>
      </w:r>
      <w:r w:rsidRPr="00A73ED2">
        <w:rPr>
          <w:b/>
          <w:bCs/>
          <w:color w:val="000000"/>
          <w:kern w:val="32"/>
          <w:sz w:val="28"/>
          <w:szCs w:val="28"/>
          <w:lang w:eastAsia="en-US"/>
        </w:rPr>
        <w:t xml:space="preserve"> муниципального округа</w:t>
      </w:r>
      <w:r w:rsidRPr="00A73ED2">
        <w:rPr>
          <w:b/>
          <w:bCs/>
          <w:kern w:val="32"/>
          <w:sz w:val="28"/>
          <w:szCs w:val="28"/>
          <w:lang w:eastAsia="en-US"/>
        </w:rPr>
        <w:t xml:space="preserve">, </w:t>
      </w:r>
      <w:r w:rsidRPr="00A73ED2">
        <w:rPr>
          <w:b/>
          <w:bCs/>
          <w:kern w:val="32"/>
          <w:sz w:val="28"/>
          <w:szCs w:val="28"/>
          <w:lang w:eastAsia="en-US"/>
        </w:rPr>
        <w:br/>
      </w:r>
      <w:r w:rsidRPr="00A73ED2">
        <w:rPr>
          <w:b/>
          <w:bCs/>
          <w:sz w:val="28"/>
          <w:szCs w:val="28"/>
        </w:rPr>
        <w:t>на период с 01.01.2025 по 31.12.2027</w:t>
      </w:r>
    </w:p>
    <w:p w14:paraId="73CCA0B2" w14:textId="77777777" w:rsidR="00A73ED2" w:rsidRPr="00A73ED2" w:rsidRDefault="00A73ED2" w:rsidP="00A73ED2">
      <w:pPr>
        <w:rPr>
          <w:b/>
          <w:lang w:eastAsia="en-US"/>
        </w:rPr>
      </w:pPr>
    </w:p>
    <w:p w14:paraId="0C3DC5FA" w14:textId="77777777" w:rsidR="00A73ED2" w:rsidRPr="00A73ED2" w:rsidRDefault="00A73ED2" w:rsidP="00A73ED2">
      <w:pPr>
        <w:rPr>
          <w:lang w:eastAsia="en-US"/>
        </w:rPr>
      </w:pPr>
    </w:p>
    <w:p w14:paraId="38E0BE4B" w14:textId="77777777" w:rsidR="00A73ED2" w:rsidRPr="00A73ED2" w:rsidRDefault="00A73ED2" w:rsidP="00A73ED2">
      <w:pPr>
        <w:jc w:val="center"/>
        <w:rPr>
          <w:sz w:val="28"/>
          <w:szCs w:val="28"/>
        </w:rPr>
      </w:pPr>
      <w:r w:rsidRPr="00A73ED2">
        <w:rPr>
          <w:sz w:val="28"/>
          <w:szCs w:val="28"/>
        </w:rPr>
        <w:t>Раздел 1. Паспорт производственной программы</w:t>
      </w:r>
    </w:p>
    <w:p w14:paraId="20F11F1C" w14:textId="77777777" w:rsidR="00A73ED2" w:rsidRPr="00A73ED2" w:rsidRDefault="00A73ED2" w:rsidP="00A73ED2">
      <w:pPr>
        <w:jc w:val="center"/>
        <w:rPr>
          <w:sz w:val="28"/>
          <w:szCs w:val="28"/>
        </w:rPr>
      </w:pPr>
    </w:p>
    <w:tbl>
      <w:tblPr>
        <w:tblStyle w:val="25"/>
        <w:tblW w:w="10207" w:type="dxa"/>
        <w:tblInd w:w="-431" w:type="dxa"/>
        <w:tblLook w:val="04A0" w:firstRow="1" w:lastRow="0" w:firstColumn="1" w:lastColumn="0" w:noHBand="0" w:noVBand="1"/>
      </w:tblPr>
      <w:tblGrid>
        <w:gridCol w:w="5103"/>
        <w:gridCol w:w="5104"/>
      </w:tblGrid>
      <w:tr w:rsidR="00A73ED2" w:rsidRPr="00A73ED2" w14:paraId="33CA7281" w14:textId="77777777" w:rsidTr="00E6267D">
        <w:trPr>
          <w:trHeight w:val="1221"/>
        </w:trPr>
        <w:tc>
          <w:tcPr>
            <w:tcW w:w="5103" w:type="dxa"/>
            <w:vAlign w:val="center"/>
          </w:tcPr>
          <w:p w14:paraId="5D43432C" w14:textId="77777777" w:rsidR="00A73ED2" w:rsidRPr="00A73ED2" w:rsidRDefault="00A73ED2" w:rsidP="00A73ED2">
            <w:pPr>
              <w:jc w:val="center"/>
              <w:rPr>
                <w:sz w:val="28"/>
                <w:szCs w:val="28"/>
                <w:lang w:eastAsia="en-US"/>
              </w:rPr>
            </w:pPr>
            <w:r w:rsidRPr="00A73ED2">
              <w:rPr>
                <w:sz w:val="28"/>
                <w:szCs w:val="28"/>
                <w:lang w:eastAsia="en-US"/>
              </w:rPr>
              <w:t>Наименование организации</w:t>
            </w:r>
          </w:p>
        </w:tc>
        <w:tc>
          <w:tcPr>
            <w:tcW w:w="5104" w:type="dxa"/>
            <w:vAlign w:val="center"/>
          </w:tcPr>
          <w:p w14:paraId="7874CC31" w14:textId="77777777" w:rsidR="00A73ED2" w:rsidRPr="00A73ED2" w:rsidRDefault="00A73ED2" w:rsidP="00A73ED2">
            <w:pPr>
              <w:jc w:val="center"/>
              <w:rPr>
                <w:sz w:val="28"/>
                <w:szCs w:val="28"/>
                <w:lang w:eastAsia="en-US"/>
              </w:rPr>
            </w:pPr>
            <w:r w:rsidRPr="00A73ED2">
              <w:rPr>
                <w:sz w:val="28"/>
                <w:szCs w:val="28"/>
                <w:lang w:eastAsia="en-US"/>
              </w:rPr>
              <w:t>ООО «КК-ИНВЕСТ»</w:t>
            </w:r>
          </w:p>
        </w:tc>
      </w:tr>
      <w:tr w:rsidR="00A73ED2" w:rsidRPr="00A73ED2" w14:paraId="58E56D9B" w14:textId="77777777" w:rsidTr="00E6267D">
        <w:trPr>
          <w:trHeight w:val="1109"/>
        </w:trPr>
        <w:tc>
          <w:tcPr>
            <w:tcW w:w="5103" w:type="dxa"/>
            <w:vAlign w:val="center"/>
          </w:tcPr>
          <w:p w14:paraId="78979EB2" w14:textId="77777777" w:rsidR="00A73ED2" w:rsidRPr="00A73ED2" w:rsidRDefault="00A73ED2" w:rsidP="00A73ED2">
            <w:pPr>
              <w:jc w:val="center"/>
              <w:rPr>
                <w:sz w:val="28"/>
                <w:szCs w:val="28"/>
                <w:lang w:eastAsia="en-US"/>
              </w:rPr>
            </w:pPr>
            <w:r w:rsidRPr="00A73ED2">
              <w:rPr>
                <w:sz w:val="28"/>
                <w:szCs w:val="28"/>
                <w:lang w:eastAsia="en-US"/>
              </w:rPr>
              <w:t>Юридический адрес, почтовый адрес</w:t>
            </w:r>
          </w:p>
        </w:tc>
        <w:tc>
          <w:tcPr>
            <w:tcW w:w="5104" w:type="dxa"/>
            <w:vAlign w:val="center"/>
          </w:tcPr>
          <w:p w14:paraId="6BAFF8B7" w14:textId="77777777" w:rsidR="00A73ED2" w:rsidRPr="00A73ED2" w:rsidRDefault="00A73ED2" w:rsidP="00A73ED2">
            <w:pPr>
              <w:jc w:val="center"/>
              <w:rPr>
                <w:sz w:val="28"/>
                <w:szCs w:val="28"/>
                <w:lang w:eastAsia="en-US"/>
              </w:rPr>
            </w:pPr>
            <w:r w:rsidRPr="00A73ED2">
              <w:rPr>
                <w:sz w:val="28"/>
                <w:szCs w:val="28"/>
                <w:lang w:eastAsia="en-US"/>
              </w:rPr>
              <w:t>55004, Республика Хакасия, г. Абакан, ул. Некрасова, д. 31, стр. 1, пом. 3Н, пом. 146</w:t>
            </w:r>
          </w:p>
        </w:tc>
      </w:tr>
      <w:tr w:rsidR="00A73ED2" w:rsidRPr="00A73ED2" w14:paraId="6904769B" w14:textId="77777777" w:rsidTr="00E6267D">
        <w:tc>
          <w:tcPr>
            <w:tcW w:w="5103" w:type="dxa"/>
            <w:vAlign w:val="center"/>
          </w:tcPr>
          <w:p w14:paraId="74AAA727" w14:textId="77777777" w:rsidR="00A73ED2" w:rsidRPr="00A73ED2" w:rsidRDefault="00A73ED2" w:rsidP="00A73ED2">
            <w:pPr>
              <w:jc w:val="center"/>
              <w:rPr>
                <w:sz w:val="28"/>
                <w:szCs w:val="28"/>
                <w:lang w:eastAsia="en-US"/>
              </w:rPr>
            </w:pPr>
            <w:r w:rsidRPr="00A73ED2">
              <w:rPr>
                <w:sz w:val="28"/>
                <w:szCs w:val="28"/>
                <w:lang w:eastAsia="en-US"/>
              </w:rPr>
              <w:t>Наименование уполномоченного органа, утвердившего производственную программу</w:t>
            </w:r>
          </w:p>
        </w:tc>
        <w:tc>
          <w:tcPr>
            <w:tcW w:w="5104" w:type="dxa"/>
            <w:vAlign w:val="center"/>
          </w:tcPr>
          <w:p w14:paraId="51DB66D2" w14:textId="77777777" w:rsidR="00A73ED2" w:rsidRPr="00A73ED2" w:rsidRDefault="00A73ED2" w:rsidP="00A73ED2">
            <w:pPr>
              <w:jc w:val="center"/>
              <w:rPr>
                <w:sz w:val="28"/>
                <w:szCs w:val="28"/>
                <w:lang w:eastAsia="en-US"/>
              </w:rPr>
            </w:pPr>
            <w:r w:rsidRPr="00A73ED2">
              <w:rPr>
                <w:sz w:val="28"/>
                <w:szCs w:val="28"/>
                <w:lang w:eastAsia="en-US"/>
              </w:rPr>
              <w:t>Региональная энергетическая комиссия Кузбасса</w:t>
            </w:r>
          </w:p>
        </w:tc>
      </w:tr>
      <w:tr w:rsidR="00A73ED2" w:rsidRPr="00A73ED2" w14:paraId="72FDE126" w14:textId="77777777" w:rsidTr="00E6267D">
        <w:trPr>
          <w:trHeight w:val="1078"/>
        </w:trPr>
        <w:tc>
          <w:tcPr>
            <w:tcW w:w="5103" w:type="dxa"/>
            <w:vAlign w:val="center"/>
          </w:tcPr>
          <w:p w14:paraId="6B46FCDC" w14:textId="77777777" w:rsidR="00A73ED2" w:rsidRPr="00A73ED2" w:rsidRDefault="00A73ED2" w:rsidP="00A73ED2">
            <w:pPr>
              <w:jc w:val="center"/>
              <w:rPr>
                <w:sz w:val="28"/>
                <w:szCs w:val="28"/>
                <w:lang w:eastAsia="en-US"/>
              </w:rPr>
            </w:pPr>
            <w:r w:rsidRPr="00A73ED2">
              <w:rPr>
                <w:sz w:val="28"/>
                <w:szCs w:val="28"/>
                <w:lang w:eastAsia="en-US"/>
              </w:rPr>
              <w:t>Юридический адрес, почтовый адрес уполномоченного органа, утвердившего производственную программу</w:t>
            </w:r>
          </w:p>
        </w:tc>
        <w:tc>
          <w:tcPr>
            <w:tcW w:w="5104" w:type="dxa"/>
            <w:vAlign w:val="center"/>
          </w:tcPr>
          <w:p w14:paraId="1D5F7AFC" w14:textId="77777777" w:rsidR="00A73ED2" w:rsidRPr="00A73ED2" w:rsidRDefault="00A73ED2" w:rsidP="00A73ED2">
            <w:pPr>
              <w:jc w:val="center"/>
              <w:rPr>
                <w:sz w:val="28"/>
                <w:szCs w:val="28"/>
                <w:lang w:eastAsia="en-US"/>
              </w:rPr>
            </w:pPr>
            <w:r w:rsidRPr="00A73ED2">
              <w:rPr>
                <w:sz w:val="28"/>
                <w:szCs w:val="28"/>
                <w:lang w:eastAsia="en-US"/>
              </w:rPr>
              <w:t xml:space="preserve">650000, г. Кемерово, </w:t>
            </w:r>
            <w:r w:rsidRPr="00A73ED2">
              <w:rPr>
                <w:sz w:val="28"/>
                <w:szCs w:val="28"/>
                <w:lang w:eastAsia="en-US"/>
              </w:rPr>
              <w:br/>
              <w:t>ул. Н. Островского, д. 32</w:t>
            </w:r>
          </w:p>
        </w:tc>
      </w:tr>
    </w:tbl>
    <w:p w14:paraId="10B35336" w14:textId="77777777" w:rsidR="00A73ED2" w:rsidRPr="00A73ED2" w:rsidRDefault="00A73ED2" w:rsidP="00A73ED2">
      <w:pPr>
        <w:jc w:val="center"/>
        <w:rPr>
          <w:sz w:val="28"/>
          <w:szCs w:val="28"/>
        </w:rPr>
      </w:pPr>
    </w:p>
    <w:p w14:paraId="4A8C0161" w14:textId="77777777" w:rsidR="00A73ED2" w:rsidRPr="00A73ED2" w:rsidRDefault="00A73ED2" w:rsidP="00A73ED2">
      <w:pPr>
        <w:spacing w:after="200" w:line="276" w:lineRule="auto"/>
        <w:rPr>
          <w:sz w:val="28"/>
          <w:szCs w:val="28"/>
        </w:rPr>
      </w:pPr>
      <w:r w:rsidRPr="00A73ED2">
        <w:rPr>
          <w:sz w:val="28"/>
          <w:szCs w:val="28"/>
        </w:rPr>
        <w:br w:type="page"/>
      </w:r>
    </w:p>
    <w:p w14:paraId="781DBA01" w14:textId="77777777" w:rsidR="00A73ED2" w:rsidRPr="00A73ED2" w:rsidRDefault="00A73ED2" w:rsidP="00A73ED2">
      <w:pPr>
        <w:jc w:val="center"/>
        <w:rPr>
          <w:sz w:val="28"/>
          <w:szCs w:val="28"/>
        </w:rPr>
      </w:pPr>
      <w:r w:rsidRPr="00A73ED2">
        <w:rPr>
          <w:bCs/>
          <w:color w:val="000000"/>
          <w:sz w:val="28"/>
          <w:szCs w:val="28"/>
        </w:rPr>
        <w:lastRenderedPageBreak/>
        <w:t xml:space="preserve">Раздел 2. </w:t>
      </w:r>
      <w:r w:rsidRPr="00A73ED2">
        <w:rPr>
          <w:sz w:val="28"/>
          <w:szCs w:val="28"/>
        </w:rPr>
        <w:t>Перечень плановых мероприятий по ремонту объектов централизованных систем горячего водоснабжения</w:t>
      </w:r>
      <w:r w:rsidRPr="00A73ED2">
        <w:rPr>
          <w:lang w:eastAsia="en-US"/>
        </w:rPr>
        <w:t xml:space="preserve"> </w:t>
      </w:r>
      <w:r w:rsidRPr="00A73ED2">
        <w:rPr>
          <w:sz w:val="28"/>
          <w:szCs w:val="28"/>
        </w:rPr>
        <w:t xml:space="preserve">ООО «КК-ИНВЕСТ» </w:t>
      </w:r>
    </w:p>
    <w:p w14:paraId="2775BB6A" w14:textId="77777777" w:rsidR="00A73ED2" w:rsidRPr="00A73ED2" w:rsidRDefault="00A73ED2" w:rsidP="00A73ED2">
      <w:pPr>
        <w:jc w:val="center"/>
        <w:rPr>
          <w:sz w:val="28"/>
          <w:szCs w:val="28"/>
        </w:rPr>
      </w:pPr>
    </w:p>
    <w:tbl>
      <w:tblPr>
        <w:tblW w:w="10065" w:type="dxa"/>
        <w:tblInd w:w="-681" w:type="dxa"/>
        <w:tblLayout w:type="fixed"/>
        <w:tblCellMar>
          <w:left w:w="28" w:type="dxa"/>
          <w:right w:w="28" w:type="dxa"/>
        </w:tblCellMar>
        <w:tblLook w:val="04A0" w:firstRow="1" w:lastRow="0" w:firstColumn="1" w:lastColumn="0" w:noHBand="0" w:noVBand="1"/>
      </w:tblPr>
      <w:tblGrid>
        <w:gridCol w:w="2268"/>
        <w:gridCol w:w="992"/>
        <w:gridCol w:w="2127"/>
        <w:gridCol w:w="2550"/>
        <w:gridCol w:w="1136"/>
        <w:gridCol w:w="992"/>
      </w:tblGrid>
      <w:tr w:rsidR="00A73ED2" w:rsidRPr="00A73ED2" w14:paraId="623F1534" w14:textId="77777777" w:rsidTr="00E6267D">
        <w:trPr>
          <w:trHeight w:val="301"/>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6AA39F82" w14:textId="77777777" w:rsidR="00A73ED2" w:rsidRPr="00A73ED2" w:rsidRDefault="00A73ED2" w:rsidP="00A73ED2">
            <w:pPr>
              <w:jc w:val="center"/>
              <w:rPr>
                <w:bCs/>
                <w:color w:val="000000"/>
                <w:sz w:val="28"/>
                <w:szCs w:val="28"/>
              </w:rPr>
            </w:pPr>
            <w:r w:rsidRPr="00A73ED2">
              <w:rPr>
                <w:bCs/>
                <w:color w:val="000000"/>
                <w:sz w:val="28"/>
                <w:szCs w:val="28"/>
              </w:rPr>
              <w:t>Наименование мероприятия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222B1B71" w14:textId="77777777" w:rsidR="00A73ED2" w:rsidRPr="00A73ED2" w:rsidRDefault="00A73ED2" w:rsidP="00A73ED2">
            <w:pPr>
              <w:jc w:val="center"/>
              <w:rPr>
                <w:bCs/>
                <w:color w:val="000000"/>
                <w:sz w:val="28"/>
                <w:szCs w:val="28"/>
              </w:rPr>
            </w:pPr>
            <w:r w:rsidRPr="00A73ED2">
              <w:rPr>
                <w:bCs/>
                <w:color w:val="000000"/>
                <w:sz w:val="28"/>
                <w:szCs w:val="28"/>
              </w:rPr>
              <w:t xml:space="preserve">Срок </w:t>
            </w:r>
            <w:proofErr w:type="spellStart"/>
            <w:r w:rsidRPr="00A73ED2">
              <w:rPr>
                <w:bCs/>
                <w:color w:val="000000"/>
                <w:sz w:val="28"/>
                <w:szCs w:val="28"/>
              </w:rPr>
              <w:t>реали-зации</w:t>
            </w:r>
            <w:proofErr w:type="spellEnd"/>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6AC87007" w14:textId="77777777" w:rsidR="00A73ED2" w:rsidRPr="00A73ED2" w:rsidRDefault="00A73ED2" w:rsidP="00A73ED2">
            <w:pPr>
              <w:jc w:val="center"/>
              <w:rPr>
                <w:bCs/>
                <w:color w:val="000000"/>
                <w:sz w:val="28"/>
                <w:szCs w:val="28"/>
              </w:rPr>
            </w:pPr>
            <w:r w:rsidRPr="00A73ED2">
              <w:rPr>
                <w:bCs/>
                <w:color w:val="000000"/>
                <w:sz w:val="28"/>
                <w:szCs w:val="28"/>
              </w:rPr>
              <w:t>Финансовые потребности, тыс. руб., в том числе НДС</w:t>
            </w:r>
          </w:p>
        </w:tc>
        <w:tc>
          <w:tcPr>
            <w:tcW w:w="4678" w:type="dxa"/>
            <w:gridSpan w:val="3"/>
            <w:tcBorders>
              <w:top w:val="single" w:sz="4" w:space="0" w:color="auto"/>
              <w:left w:val="nil"/>
              <w:bottom w:val="single" w:sz="4" w:space="0" w:color="auto"/>
              <w:right w:val="single" w:sz="4" w:space="0" w:color="auto"/>
            </w:tcBorders>
            <w:vAlign w:val="center"/>
            <w:hideMark/>
          </w:tcPr>
          <w:p w14:paraId="267E9C4E" w14:textId="77777777" w:rsidR="00A73ED2" w:rsidRPr="00A73ED2" w:rsidRDefault="00A73ED2" w:rsidP="00A73ED2">
            <w:pPr>
              <w:jc w:val="center"/>
              <w:rPr>
                <w:bCs/>
                <w:color w:val="000000"/>
                <w:sz w:val="28"/>
                <w:szCs w:val="28"/>
              </w:rPr>
            </w:pPr>
            <w:r w:rsidRPr="00A73ED2">
              <w:rPr>
                <w:bCs/>
                <w:color w:val="000000"/>
                <w:sz w:val="28"/>
                <w:szCs w:val="28"/>
              </w:rPr>
              <w:t>Ожидаемый эффект</w:t>
            </w:r>
          </w:p>
        </w:tc>
      </w:tr>
      <w:tr w:rsidR="00A73ED2" w:rsidRPr="00A73ED2" w14:paraId="5308AB76" w14:textId="77777777" w:rsidTr="00E6267D">
        <w:trPr>
          <w:trHeight w:val="750"/>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291D66ED" w14:textId="77777777" w:rsidR="00A73ED2" w:rsidRPr="00A73ED2" w:rsidRDefault="00A73ED2" w:rsidP="00A73ED2">
            <w:pPr>
              <w:rPr>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8024F50" w14:textId="77777777" w:rsidR="00A73ED2" w:rsidRPr="00A73ED2" w:rsidRDefault="00A73ED2" w:rsidP="00A73ED2">
            <w:pPr>
              <w:rPr>
                <w:bCs/>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3BA99943" w14:textId="77777777" w:rsidR="00A73ED2" w:rsidRPr="00A73ED2" w:rsidRDefault="00A73ED2" w:rsidP="00A73ED2">
            <w:pPr>
              <w:rPr>
                <w:bCs/>
                <w:color w:val="000000"/>
                <w:sz w:val="28"/>
                <w:szCs w:val="28"/>
              </w:rPr>
            </w:pPr>
          </w:p>
        </w:tc>
        <w:tc>
          <w:tcPr>
            <w:tcW w:w="2550" w:type="dxa"/>
            <w:vMerge w:val="restart"/>
            <w:tcBorders>
              <w:top w:val="nil"/>
              <w:left w:val="single" w:sz="4" w:space="0" w:color="auto"/>
              <w:bottom w:val="single" w:sz="4" w:space="0" w:color="auto"/>
              <w:right w:val="single" w:sz="4" w:space="0" w:color="auto"/>
            </w:tcBorders>
            <w:vAlign w:val="center"/>
            <w:hideMark/>
          </w:tcPr>
          <w:p w14:paraId="74697A13" w14:textId="77777777" w:rsidR="00A73ED2" w:rsidRPr="00A73ED2" w:rsidRDefault="00A73ED2" w:rsidP="00A73ED2">
            <w:pPr>
              <w:jc w:val="center"/>
              <w:rPr>
                <w:bCs/>
                <w:color w:val="000000"/>
                <w:sz w:val="28"/>
                <w:szCs w:val="28"/>
              </w:rPr>
            </w:pPr>
            <w:r w:rsidRPr="00A73ED2">
              <w:rPr>
                <w:bCs/>
                <w:color w:val="000000"/>
                <w:sz w:val="28"/>
                <w:szCs w:val="28"/>
              </w:rPr>
              <w:t>Наименование</w:t>
            </w:r>
          </w:p>
          <w:p w14:paraId="0D7D29D6" w14:textId="77777777" w:rsidR="00A73ED2" w:rsidRPr="00A73ED2" w:rsidRDefault="00A73ED2" w:rsidP="00A73ED2">
            <w:pPr>
              <w:jc w:val="center"/>
              <w:rPr>
                <w:bCs/>
                <w:color w:val="000000"/>
                <w:sz w:val="28"/>
                <w:szCs w:val="28"/>
              </w:rPr>
            </w:pPr>
            <w:r w:rsidRPr="00A73ED2">
              <w:rPr>
                <w:bCs/>
                <w:color w:val="000000"/>
                <w:sz w:val="28"/>
                <w:szCs w:val="28"/>
              </w:rPr>
              <w:t>показателя</w:t>
            </w:r>
          </w:p>
        </w:tc>
        <w:tc>
          <w:tcPr>
            <w:tcW w:w="1136" w:type="dxa"/>
            <w:vMerge w:val="restart"/>
            <w:tcBorders>
              <w:top w:val="nil"/>
              <w:left w:val="single" w:sz="4" w:space="0" w:color="auto"/>
              <w:bottom w:val="single" w:sz="4" w:space="0" w:color="auto"/>
              <w:right w:val="single" w:sz="4" w:space="0" w:color="auto"/>
            </w:tcBorders>
            <w:vAlign w:val="center"/>
            <w:hideMark/>
          </w:tcPr>
          <w:p w14:paraId="15BA9ED5" w14:textId="77777777" w:rsidR="00A73ED2" w:rsidRPr="00A73ED2" w:rsidRDefault="00A73ED2" w:rsidP="00A73ED2">
            <w:pPr>
              <w:jc w:val="center"/>
              <w:rPr>
                <w:bCs/>
                <w:color w:val="000000"/>
                <w:sz w:val="28"/>
                <w:szCs w:val="28"/>
              </w:rPr>
            </w:pPr>
            <w:r w:rsidRPr="00A73ED2">
              <w:rPr>
                <w:bCs/>
                <w:color w:val="000000"/>
                <w:sz w:val="28"/>
                <w:szCs w:val="28"/>
              </w:rPr>
              <w:t>тыс. руб. в год</w:t>
            </w:r>
          </w:p>
        </w:tc>
        <w:tc>
          <w:tcPr>
            <w:tcW w:w="992" w:type="dxa"/>
            <w:vMerge w:val="restart"/>
            <w:tcBorders>
              <w:top w:val="nil"/>
              <w:left w:val="single" w:sz="4" w:space="0" w:color="auto"/>
              <w:bottom w:val="single" w:sz="4" w:space="0" w:color="auto"/>
              <w:right w:val="single" w:sz="4" w:space="0" w:color="auto"/>
            </w:tcBorders>
            <w:vAlign w:val="center"/>
            <w:hideMark/>
          </w:tcPr>
          <w:p w14:paraId="336C0BAD" w14:textId="77777777" w:rsidR="00A73ED2" w:rsidRPr="00A73ED2" w:rsidRDefault="00A73ED2" w:rsidP="00A73ED2">
            <w:pPr>
              <w:jc w:val="center"/>
              <w:rPr>
                <w:bCs/>
                <w:color w:val="000000"/>
                <w:sz w:val="28"/>
                <w:szCs w:val="28"/>
              </w:rPr>
            </w:pPr>
            <w:r w:rsidRPr="00A73ED2">
              <w:rPr>
                <w:bCs/>
                <w:color w:val="000000"/>
                <w:sz w:val="28"/>
                <w:szCs w:val="28"/>
              </w:rPr>
              <w:t>%</w:t>
            </w:r>
          </w:p>
        </w:tc>
      </w:tr>
      <w:tr w:rsidR="00A73ED2" w:rsidRPr="00A73ED2" w14:paraId="35849385" w14:textId="77777777" w:rsidTr="00E6267D">
        <w:trPr>
          <w:trHeight w:val="517"/>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0EA6AFE0" w14:textId="77777777" w:rsidR="00A73ED2" w:rsidRPr="00A73ED2" w:rsidRDefault="00A73ED2" w:rsidP="00A73ED2">
            <w:pPr>
              <w:rPr>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BB5EE55" w14:textId="77777777" w:rsidR="00A73ED2" w:rsidRPr="00A73ED2" w:rsidRDefault="00A73ED2" w:rsidP="00A73ED2">
            <w:pPr>
              <w:rPr>
                <w:bCs/>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7D84F111" w14:textId="77777777" w:rsidR="00A73ED2" w:rsidRPr="00A73ED2" w:rsidRDefault="00A73ED2" w:rsidP="00A73ED2">
            <w:pPr>
              <w:rPr>
                <w:bCs/>
                <w:color w:val="000000"/>
                <w:sz w:val="28"/>
                <w:szCs w:val="28"/>
              </w:rPr>
            </w:pPr>
          </w:p>
        </w:tc>
        <w:tc>
          <w:tcPr>
            <w:tcW w:w="2550" w:type="dxa"/>
            <w:vMerge/>
            <w:tcBorders>
              <w:top w:val="nil"/>
              <w:left w:val="single" w:sz="4" w:space="0" w:color="auto"/>
              <w:bottom w:val="single" w:sz="4" w:space="0" w:color="auto"/>
              <w:right w:val="single" w:sz="4" w:space="0" w:color="auto"/>
            </w:tcBorders>
            <w:vAlign w:val="center"/>
            <w:hideMark/>
          </w:tcPr>
          <w:p w14:paraId="7021103C" w14:textId="77777777" w:rsidR="00A73ED2" w:rsidRPr="00A73ED2" w:rsidRDefault="00A73ED2" w:rsidP="00A73ED2">
            <w:pPr>
              <w:rPr>
                <w:bCs/>
                <w:color w:val="000000"/>
                <w:sz w:val="28"/>
                <w:szCs w:val="28"/>
              </w:rPr>
            </w:pPr>
          </w:p>
        </w:tc>
        <w:tc>
          <w:tcPr>
            <w:tcW w:w="1136" w:type="dxa"/>
            <w:vMerge/>
            <w:tcBorders>
              <w:top w:val="nil"/>
              <w:left w:val="single" w:sz="4" w:space="0" w:color="auto"/>
              <w:bottom w:val="single" w:sz="4" w:space="0" w:color="auto"/>
              <w:right w:val="single" w:sz="4" w:space="0" w:color="auto"/>
            </w:tcBorders>
            <w:vAlign w:val="center"/>
            <w:hideMark/>
          </w:tcPr>
          <w:p w14:paraId="3F78BFC3" w14:textId="77777777" w:rsidR="00A73ED2" w:rsidRPr="00A73ED2" w:rsidRDefault="00A73ED2" w:rsidP="00A73ED2">
            <w:pPr>
              <w:rPr>
                <w:bCs/>
                <w:color w:val="000000"/>
                <w:sz w:val="28"/>
                <w:szCs w:val="28"/>
              </w:rPr>
            </w:pPr>
          </w:p>
        </w:tc>
        <w:tc>
          <w:tcPr>
            <w:tcW w:w="992" w:type="dxa"/>
            <w:vMerge/>
            <w:tcBorders>
              <w:top w:val="nil"/>
              <w:left w:val="single" w:sz="4" w:space="0" w:color="auto"/>
              <w:bottom w:val="single" w:sz="4" w:space="0" w:color="auto"/>
              <w:right w:val="single" w:sz="4" w:space="0" w:color="auto"/>
            </w:tcBorders>
            <w:vAlign w:val="center"/>
            <w:hideMark/>
          </w:tcPr>
          <w:p w14:paraId="16618052" w14:textId="77777777" w:rsidR="00A73ED2" w:rsidRPr="00A73ED2" w:rsidRDefault="00A73ED2" w:rsidP="00A73ED2">
            <w:pPr>
              <w:rPr>
                <w:bCs/>
                <w:color w:val="000000"/>
                <w:sz w:val="28"/>
                <w:szCs w:val="28"/>
              </w:rPr>
            </w:pPr>
          </w:p>
        </w:tc>
      </w:tr>
      <w:tr w:rsidR="00A73ED2" w:rsidRPr="00A73ED2" w14:paraId="64C2F4CA" w14:textId="77777777" w:rsidTr="00E6267D">
        <w:trPr>
          <w:trHeight w:val="343"/>
        </w:trPr>
        <w:tc>
          <w:tcPr>
            <w:tcW w:w="10065" w:type="dxa"/>
            <w:gridSpan w:val="6"/>
            <w:tcBorders>
              <w:top w:val="single" w:sz="4" w:space="0" w:color="auto"/>
              <w:left w:val="single" w:sz="4" w:space="0" w:color="auto"/>
              <w:bottom w:val="single" w:sz="4" w:space="0" w:color="auto"/>
              <w:right w:val="single" w:sz="4" w:space="0" w:color="auto"/>
            </w:tcBorders>
            <w:vAlign w:val="center"/>
            <w:hideMark/>
          </w:tcPr>
          <w:p w14:paraId="3A1C24F7" w14:textId="77777777" w:rsidR="00A73ED2" w:rsidRPr="00A73ED2" w:rsidRDefault="00A73ED2" w:rsidP="00A73ED2">
            <w:pPr>
              <w:jc w:val="center"/>
              <w:rPr>
                <w:color w:val="000000"/>
                <w:sz w:val="28"/>
                <w:szCs w:val="28"/>
              </w:rPr>
            </w:pPr>
            <w:r w:rsidRPr="00A73ED2">
              <w:rPr>
                <w:color w:val="000000"/>
                <w:sz w:val="28"/>
                <w:szCs w:val="28"/>
              </w:rPr>
              <w:t xml:space="preserve">Горячее водоснабжение </w:t>
            </w:r>
          </w:p>
        </w:tc>
      </w:tr>
      <w:tr w:rsidR="00A73ED2" w:rsidRPr="00A73ED2" w14:paraId="10686848" w14:textId="77777777" w:rsidTr="00E6267D">
        <w:trPr>
          <w:trHeight w:val="661"/>
        </w:trPr>
        <w:tc>
          <w:tcPr>
            <w:tcW w:w="2268" w:type="dxa"/>
            <w:tcBorders>
              <w:top w:val="single" w:sz="4" w:space="0" w:color="auto"/>
              <w:left w:val="single" w:sz="4" w:space="0" w:color="auto"/>
              <w:bottom w:val="single" w:sz="4" w:space="0" w:color="auto"/>
              <w:right w:val="single" w:sz="4" w:space="0" w:color="auto"/>
            </w:tcBorders>
            <w:vAlign w:val="center"/>
            <w:hideMark/>
          </w:tcPr>
          <w:p w14:paraId="2635DA27" w14:textId="77777777" w:rsidR="00A73ED2" w:rsidRPr="00A73ED2" w:rsidRDefault="00A73ED2" w:rsidP="00A73ED2">
            <w:pPr>
              <w:jc w:val="center"/>
              <w:rPr>
                <w:color w:val="000000"/>
                <w:sz w:val="28"/>
                <w:szCs w:val="28"/>
              </w:rPr>
            </w:pPr>
            <w:bookmarkStart w:id="215" w:name="_Hlk85119123"/>
            <w:r w:rsidRPr="00A73ED2">
              <w:rPr>
                <w:color w:val="000000"/>
                <w:sz w:val="28"/>
                <w:szCs w:val="28"/>
              </w:rPr>
              <w:t>-</w:t>
            </w:r>
          </w:p>
        </w:tc>
        <w:tc>
          <w:tcPr>
            <w:tcW w:w="992" w:type="dxa"/>
            <w:tcBorders>
              <w:top w:val="nil"/>
              <w:left w:val="nil"/>
              <w:bottom w:val="single" w:sz="4" w:space="0" w:color="auto"/>
              <w:right w:val="single" w:sz="4" w:space="0" w:color="auto"/>
            </w:tcBorders>
            <w:vAlign w:val="center"/>
            <w:hideMark/>
          </w:tcPr>
          <w:p w14:paraId="7AFECBCD" w14:textId="77777777" w:rsidR="00A73ED2" w:rsidRPr="00A73ED2" w:rsidRDefault="00A73ED2" w:rsidP="00A73ED2">
            <w:pPr>
              <w:jc w:val="center"/>
              <w:rPr>
                <w:color w:val="000000"/>
                <w:sz w:val="28"/>
                <w:szCs w:val="28"/>
              </w:rPr>
            </w:pPr>
            <w:r w:rsidRPr="00A73ED2">
              <w:rPr>
                <w:color w:val="000000"/>
                <w:sz w:val="28"/>
                <w:szCs w:val="28"/>
              </w:rPr>
              <w:t>2025</w:t>
            </w:r>
          </w:p>
        </w:tc>
        <w:tc>
          <w:tcPr>
            <w:tcW w:w="2127" w:type="dxa"/>
            <w:tcBorders>
              <w:top w:val="nil"/>
              <w:left w:val="nil"/>
              <w:bottom w:val="single" w:sz="4" w:space="0" w:color="auto"/>
              <w:right w:val="single" w:sz="4" w:space="0" w:color="auto"/>
            </w:tcBorders>
            <w:vAlign w:val="center"/>
            <w:hideMark/>
          </w:tcPr>
          <w:p w14:paraId="1BDD7C2C" w14:textId="77777777" w:rsidR="00A73ED2" w:rsidRPr="00A73ED2" w:rsidRDefault="00A73ED2" w:rsidP="00A73ED2">
            <w:pPr>
              <w:jc w:val="center"/>
              <w:rPr>
                <w:color w:val="000000"/>
                <w:sz w:val="28"/>
                <w:szCs w:val="28"/>
              </w:rPr>
            </w:pPr>
            <w:r w:rsidRPr="00A73ED2">
              <w:rPr>
                <w:color w:val="000000"/>
                <w:sz w:val="28"/>
                <w:szCs w:val="28"/>
              </w:rPr>
              <w:t>-</w:t>
            </w:r>
          </w:p>
        </w:tc>
        <w:tc>
          <w:tcPr>
            <w:tcW w:w="2550" w:type="dxa"/>
            <w:tcBorders>
              <w:top w:val="nil"/>
              <w:left w:val="nil"/>
              <w:bottom w:val="single" w:sz="4" w:space="0" w:color="auto"/>
              <w:right w:val="single" w:sz="4" w:space="0" w:color="auto"/>
            </w:tcBorders>
            <w:vAlign w:val="center"/>
            <w:hideMark/>
          </w:tcPr>
          <w:p w14:paraId="1AF171D6" w14:textId="77777777" w:rsidR="00A73ED2" w:rsidRPr="00A73ED2" w:rsidRDefault="00A73ED2" w:rsidP="00A73ED2">
            <w:pPr>
              <w:jc w:val="center"/>
              <w:rPr>
                <w:color w:val="000000"/>
                <w:sz w:val="28"/>
                <w:szCs w:val="28"/>
              </w:rPr>
            </w:pPr>
            <w:r w:rsidRPr="00A73ED2">
              <w:rPr>
                <w:color w:val="000000"/>
                <w:sz w:val="28"/>
                <w:szCs w:val="28"/>
              </w:rPr>
              <w:t>-</w:t>
            </w:r>
          </w:p>
        </w:tc>
        <w:tc>
          <w:tcPr>
            <w:tcW w:w="1136" w:type="dxa"/>
            <w:tcBorders>
              <w:top w:val="nil"/>
              <w:left w:val="nil"/>
              <w:bottom w:val="single" w:sz="4" w:space="0" w:color="auto"/>
              <w:right w:val="single" w:sz="4" w:space="0" w:color="auto"/>
            </w:tcBorders>
            <w:vAlign w:val="center"/>
            <w:hideMark/>
          </w:tcPr>
          <w:p w14:paraId="3BA8EE04" w14:textId="77777777" w:rsidR="00A73ED2" w:rsidRPr="00A73ED2" w:rsidRDefault="00A73ED2" w:rsidP="00A73ED2">
            <w:pPr>
              <w:jc w:val="center"/>
              <w:rPr>
                <w:color w:val="000000"/>
                <w:sz w:val="28"/>
                <w:szCs w:val="28"/>
              </w:rPr>
            </w:pPr>
            <w:r w:rsidRPr="00A73ED2">
              <w:rPr>
                <w:color w:val="000000"/>
                <w:sz w:val="28"/>
                <w:szCs w:val="28"/>
              </w:rPr>
              <w:t>-</w:t>
            </w:r>
          </w:p>
        </w:tc>
        <w:tc>
          <w:tcPr>
            <w:tcW w:w="992" w:type="dxa"/>
            <w:tcBorders>
              <w:top w:val="nil"/>
              <w:left w:val="nil"/>
              <w:bottom w:val="single" w:sz="4" w:space="0" w:color="auto"/>
              <w:right w:val="single" w:sz="4" w:space="0" w:color="auto"/>
            </w:tcBorders>
            <w:vAlign w:val="center"/>
            <w:hideMark/>
          </w:tcPr>
          <w:p w14:paraId="5ABFF009" w14:textId="77777777" w:rsidR="00A73ED2" w:rsidRPr="00A73ED2" w:rsidRDefault="00A73ED2" w:rsidP="00A73ED2">
            <w:pPr>
              <w:jc w:val="center"/>
              <w:rPr>
                <w:color w:val="000000"/>
                <w:sz w:val="28"/>
                <w:szCs w:val="28"/>
              </w:rPr>
            </w:pPr>
            <w:r w:rsidRPr="00A73ED2">
              <w:rPr>
                <w:color w:val="000000"/>
                <w:sz w:val="28"/>
                <w:szCs w:val="28"/>
              </w:rPr>
              <w:t>-</w:t>
            </w:r>
          </w:p>
        </w:tc>
      </w:tr>
      <w:tr w:rsidR="00A73ED2" w:rsidRPr="00A73ED2" w14:paraId="319BDE9A" w14:textId="77777777" w:rsidTr="00E6267D">
        <w:trPr>
          <w:trHeight w:val="557"/>
        </w:trPr>
        <w:tc>
          <w:tcPr>
            <w:tcW w:w="2268" w:type="dxa"/>
            <w:tcBorders>
              <w:top w:val="single" w:sz="4" w:space="0" w:color="auto"/>
              <w:left w:val="single" w:sz="4" w:space="0" w:color="auto"/>
              <w:bottom w:val="single" w:sz="4" w:space="0" w:color="auto"/>
              <w:right w:val="single" w:sz="4" w:space="0" w:color="auto"/>
            </w:tcBorders>
            <w:vAlign w:val="center"/>
          </w:tcPr>
          <w:p w14:paraId="107551EC" w14:textId="77777777" w:rsidR="00A73ED2" w:rsidRPr="00A73ED2" w:rsidRDefault="00A73ED2" w:rsidP="00A73ED2">
            <w:pPr>
              <w:jc w:val="center"/>
              <w:rPr>
                <w:lang w:eastAsia="en-US"/>
              </w:rPr>
            </w:pPr>
            <w:bookmarkStart w:id="216" w:name="_Hlk130375298"/>
            <w:r w:rsidRPr="00A73ED2">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7FD4944F" w14:textId="77777777" w:rsidR="00A73ED2" w:rsidRPr="00A73ED2" w:rsidRDefault="00A73ED2" w:rsidP="00A73ED2">
            <w:pPr>
              <w:jc w:val="center"/>
              <w:rPr>
                <w:color w:val="000000"/>
                <w:sz w:val="28"/>
                <w:szCs w:val="28"/>
              </w:rPr>
            </w:pPr>
            <w:r w:rsidRPr="00A73ED2">
              <w:rPr>
                <w:color w:val="000000"/>
                <w:sz w:val="28"/>
                <w:szCs w:val="28"/>
              </w:rPr>
              <w:t>2026</w:t>
            </w:r>
          </w:p>
        </w:tc>
        <w:tc>
          <w:tcPr>
            <w:tcW w:w="2127" w:type="dxa"/>
            <w:tcBorders>
              <w:top w:val="single" w:sz="4" w:space="0" w:color="auto"/>
              <w:left w:val="nil"/>
              <w:bottom w:val="single" w:sz="4" w:space="0" w:color="auto"/>
              <w:right w:val="single" w:sz="4" w:space="0" w:color="auto"/>
            </w:tcBorders>
            <w:vAlign w:val="center"/>
          </w:tcPr>
          <w:p w14:paraId="194AA924" w14:textId="77777777" w:rsidR="00A73ED2" w:rsidRPr="00A73ED2" w:rsidRDefault="00A73ED2" w:rsidP="00A73ED2">
            <w:pPr>
              <w:jc w:val="center"/>
              <w:rPr>
                <w:lang w:eastAsia="en-US"/>
              </w:rPr>
            </w:pPr>
            <w:r w:rsidRPr="00A73ED2">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60478917" w14:textId="77777777" w:rsidR="00A73ED2" w:rsidRPr="00A73ED2" w:rsidRDefault="00A73ED2" w:rsidP="00A73ED2">
            <w:pPr>
              <w:jc w:val="center"/>
              <w:rPr>
                <w:lang w:eastAsia="en-US"/>
              </w:rPr>
            </w:pPr>
            <w:r w:rsidRPr="00A73ED2">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33632E58" w14:textId="77777777" w:rsidR="00A73ED2" w:rsidRPr="00A73ED2" w:rsidRDefault="00A73ED2" w:rsidP="00A73ED2">
            <w:pPr>
              <w:jc w:val="center"/>
              <w:rPr>
                <w:lang w:eastAsia="en-US"/>
              </w:rPr>
            </w:pPr>
            <w:r w:rsidRPr="00A73ED2">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7EF5AA86" w14:textId="77777777" w:rsidR="00A73ED2" w:rsidRPr="00A73ED2" w:rsidRDefault="00A73ED2" w:rsidP="00A73ED2">
            <w:pPr>
              <w:jc w:val="center"/>
              <w:rPr>
                <w:lang w:eastAsia="en-US"/>
              </w:rPr>
            </w:pPr>
            <w:r w:rsidRPr="00A73ED2">
              <w:rPr>
                <w:color w:val="000000"/>
                <w:sz w:val="28"/>
                <w:szCs w:val="28"/>
              </w:rPr>
              <w:t>-</w:t>
            </w:r>
          </w:p>
        </w:tc>
      </w:tr>
      <w:tr w:rsidR="00A73ED2" w:rsidRPr="00A73ED2" w14:paraId="4113706E" w14:textId="77777777" w:rsidTr="00E6267D">
        <w:trPr>
          <w:trHeight w:val="557"/>
        </w:trPr>
        <w:tc>
          <w:tcPr>
            <w:tcW w:w="2268" w:type="dxa"/>
            <w:tcBorders>
              <w:top w:val="single" w:sz="4" w:space="0" w:color="auto"/>
              <w:left w:val="single" w:sz="4" w:space="0" w:color="auto"/>
              <w:bottom w:val="single" w:sz="4" w:space="0" w:color="auto"/>
              <w:right w:val="single" w:sz="4" w:space="0" w:color="auto"/>
            </w:tcBorders>
            <w:vAlign w:val="center"/>
          </w:tcPr>
          <w:p w14:paraId="43B7809A" w14:textId="77777777" w:rsidR="00A73ED2" w:rsidRPr="00A73ED2" w:rsidRDefault="00A73ED2" w:rsidP="00A73ED2">
            <w:pPr>
              <w:jc w:val="center"/>
              <w:rPr>
                <w:lang w:eastAsia="en-US"/>
              </w:rPr>
            </w:pPr>
            <w:r w:rsidRPr="00A73ED2">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71CD78CC" w14:textId="77777777" w:rsidR="00A73ED2" w:rsidRPr="00A73ED2" w:rsidRDefault="00A73ED2" w:rsidP="00A73ED2">
            <w:pPr>
              <w:jc w:val="center"/>
              <w:rPr>
                <w:color w:val="000000"/>
                <w:sz w:val="28"/>
                <w:szCs w:val="28"/>
              </w:rPr>
            </w:pPr>
            <w:r w:rsidRPr="00A73ED2">
              <w:rPr>
                <w:color w:val="000000"/>
                <w:sz w:val="28"/>
                <w:szCs w:val="28"/>
              </w:rPr>
              <w:t>2027</w:t>
            </w:r>
          </w:p>
        </w:tc>
        <w:tc>
          <w:tcPr>
            <w:tcW w:w="2127" w:type="dxa"/>
            <w:tcBorders>
              <w:top w:val="single" w:sz="4" w:space="0" w:color="auto"/>
              <w:left w:val="nil"/>
              <w:bottom w:val="single" w:sz="4" w:space="0" w:color="auto"/>
              <w:right w:val="single" w:sz="4" w:space="0" w:color="auto"/>
            </w:tcBorders>
            <w:vAlign w:val="center"/>
          </w:tcPr>
          <w:p w14:paraId="72A016AD" w14:textId="77777777" w:rsidR="00A73ED2" w:rsidRPr="00A73ED2" w:rsidRDefault="00A73ED2" w:rsidP="00A73ED2">
            <w:pPr>
              <w:jc w:val="center"/>
              <w:rPr>
                <w:lang w:eastAsia="en-US"/>
              </w:rPr>
            </w:pPr>
            <w:r w:rsidRPr="00A73ED2">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0292F2B2" w14:textId="77777777" w:rsidR="00A73ED2" w:rsidRPr="00A73ED2" w:rsidRDefault="00A73ED2" w:rsidP="00A73ED2">
            <w:pPr>
              <w:jc w:val="center"/>
              <w:rPr>
                <w:lang w:eastAsia="en-US"/>
              </w:rPr>
            </w:pPr>
            <w:r w:rsidRPr="00A73ED2">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5A755647" w14:textId="77777777" w:rsidR="00A73ED2" w:rsidRPr="00A73ED2" w:rsidRDefault="00A73ED2" w:rsidP="00A73ED2">
            <w:pPr>
              <w:jc w:val="center"/>
              <w:rPr>
                <w:lang w:eastAsia="en-US"/>
              </w:rPr>
            </w:pPr>
            <w:r w:rsidRPr="00A73ED2">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627BC3CD" w14:textId="77777777" w:rsidR="00A73ED2" w:rsidRPr="00A73ED2" w:rsidRDefault="00A73ED2" w:rsidP="00A73ED2">
            <w:pPr>
              <w:jc w:val="center"/>
              <w:rPr>
                <w:lang w:eastAsia="en-US"/>
              </w:rPr>
            </w:pPr>
            <w:r w:rsidRPr="00A73ED2">
              <w:rPr>
                <w:color w:val="000000"/>
                <w:sz w:val="28"/>
                <w:szCs w:val="28"/>
              </w:rPr>
              <w:t>-</w:t>
            </w:r>
          </w:p>
        </w:tc>
      </w:tr>
      <w:bookmarkEnd w:id="215"/>
      <w:bookmarkEnd w:id="216"/>
    </w:tbl>
    <w:p w14:paraId="21CD0773" w14:textId="77777777" w:rsidR="00A73ED2" w:rsidRPr="00A73ED2" w:rsidRDefault="00A73ED2" w:rsidP="00A73ED2">
      <w:pPr>
        <w:jc w:val="center"/>
        <w:rPr>
          <w:sz w:val="28"/>
          <w:szCs w:val="28"/>
        </w:rPr>
      </w:pPr>
    </w:p>
    <w:p w14:paraId="51A3984C" w14:textId="77777777" w:rsidR="00A73ED2" w:rsidRPr="00A73ED2" w:rsidRDefault="00A73ED2" w:rsidP="00A73ED2">
      <w:pPr>
        <w:jc w:val="center"/>
        <w:rPr>
          <w:sz w:val="28"/>
          <w:szCs w:val="28"/>
        </w:rPr>
      </w:pPr>
    </w:p>
    <w:p w14:paraId="0C168D6E" w14:textId="77777777" w:rsidR="00A73ED2" w:rsidRPr="00A73ED2" w:rsidRDefault="00A73ED2" w:rsidP="00A73ED2">
      <w:pPr>
        <w:spacing w:after="200" w:line="276" w:lineRule="auto"/>
        <w:rPr>
          <w:sz w:val="28"/>
          <w:szCs w:val="28"/>
        </w:rPr>
      </w:pPr>
      <w:r w:rsidRPr="00A73ED2">
        <w:rPr>
          <w:sz w:val="28"/>
          <w:szCs w:val="28"/>
        </w:rPr>
        <w:br w:type="page"/>
      </w:r>
    </w:p>
    <w:p w14:paraId="583C6510" w14:textId="77777777" w:rsidR="00A73ED2" w:rsidRPr="00A73ED2" w:rsidRDefault="00A73ED2" w:rsidP="00A73ED2">
      <w:pPr>
        <w:jc w:val="center"/>
        <w:rPr>
          <w:sz w:val="28"/>
          <w:szCs w:val="28"/>
        </w:rPr>
      </w:pPr>
      <w:bookmarkStart w:id="217" w:name="_Hlk85119270"/>
      <w:r w:rsidRPr="00A73ED2">
        <w:rPr>
          <w:sz w:val="28"/>
          <w:szCs w:val="28"/>
        </w:rPr>
        <w:lastRenderedPageBreak/>
        <w:t xml:space="preserve">Раздел 3. Перечень плановых мероприятий, направленных </w:t>
      </w:r>
    </w:p>
    <w:p w14:paraId="1FFE082E" w14:textId="77777777" w:rsidR="00A73ED2" w:rsidRPr="00A73ED2" w:rsidRDefault="00A73ED2" w:rsidP="00A73ED2">
      <w:pPr>
        <w:jc w:val="center"/>
        <w:rPr>
          <w:sz w:val="28"/>
          <w:szCs w:val="28"/>
        </w:rPr>
      </w:pPr>
      <w:r w:rsidRPr="00A73ED2">
        <w:rPr>
          <w:sz w:val="28"/>
          <w:szCs w:val="28"/>
        </w:rPr>
        <w:t>на улучшение качества горячей воды ООО «КК-ИНВЕСТ»</w:t>
      </w:r>
    </w:p>
    <w:p w14:paraId="6F8C9FBB" w14:textId="77777777" w:rsidR="00A73ED2" w:rsidRPr="00A73ED2" w:rsidRDefault="00A73ED2" w:rsidP="00A73ED2">
      <w:pPr>
        <w:jc w:val="center"/>
        <w:rPr>
          <w:sz w:val="28"/>
          <w:szCs w:val="28"/>
        </w:rPr>
      </w:pPr>
    </w:p>
    <w:tbl>
      <w:tblPr>
        <w:tblStyle w:val="36"/>
        <w:tblW w:w="9782" w:type="dxa"/>
        <w:tblInd w:w="-431" w:type="dxa"/>
        <w:tblLayout w:type="fixed"/>
        <w:tblLook w:val="04A0" w:firstRow="1" w:lastRow="0" w:firstColumn="1" w:lastColumn="0" w:noHBand="0" w:noVBand="1"/>
      </w:tblPr>
      <w:tblGrid>
        <w:gridCol w:w="3334"/>
        <w:gridCol w:w="992"/>
        <w:gridCol w:w="1451"/>
        <w:gridCol w:w="2020"/>
        <w:gridCol w:w="1276"/>
        <w:gridCol w:w="709"/>
      </w:tblGrid>
      <w:tr w:rsidR="00A73ED2" w:rsidRPr="00A73ED2" w14:paraId="36637568" w14:textId="77777777" w:rsidTr="00E6267D">
        <w:trPr>
          <w:trHeight w:val="706"/>
        </w:trPr>
        <w:tc>
          <w:tcPr>
            <w:tcW w:w="3334" w:type="dxa"/>
            <w:vMerge w:val="restart"/>
            <w:vAlign w:val="center"/>
          </w:tcPr>
          <w:bookmarkEnd w:id="217"/>
          <w:p w14:paraId="00D8ACAB" w14:textId="77777777" w:rsidR="00A73ED2" w:rsidRPr="00A73ED2" w:rsidRDefault="00A73ED2" w:rsidP="00A73ED2">
            <w:pPr>
              <w:jc w:val="center"/>
              <w:rPr>
                <w:sz w:val="28"/>
                <w:szCs w:val="28"/>
              </w:rPr>
            </w:pPr>
            <w:r w:rsidRPr="00A73ED2">
              <w:rPr>
                <w:sz w:val="28"/>
                <w:szCs w:val="28"/>
              </w:rPr>
              <w:t>Наименование мероприятия</w:t>
            </w:r>
          </w:p>
        </w:tc>
        <w:tc>
          <w:tcPr>
            <w:tcW w:w="992" w:type="dxa"/>
            <w:vMerge w:val="restart"/>
            <w:vAlign w:val="center"/>
          </w:tcPr>
          <w:p w14:paraId="1364C69C" w14:textId="77777777" w:rsidR="00A73ED2" w:rsidRPr="00A73ED2" w:rsidRDefault="00A73ED2" w:rsidP="00A73ED2">
            <w:pPr>
              <w:jc w:val="center"/>
              <w:rPr>
                <w:sz w:val="28"/>
                <w:szCs w:val="28"/>
              </w:rPr>
            </w:pPr>
            <w:r w:rsidRPr="00A73ED2">
              <w:rPr>
                <w:sz w:val="28"/>
                <w:szCs w:val="28"/>
              </w:rPr>
              <w:t xml:space="preserve">Срок </w:t>
            </w:r>
            <w:proofErr w:type="spellStart"/>
            <w:r w:rsidRPr="00A73ED2">
              <w:rPr>
                <w:sz w:val="28"/>
                <w:szCs w:val="28"/>
              </w:rPr>
              <w:t>реали-зации</w:t>
            </w:r>
            <w:proofErr w:type="spellEnd"/>
          </w:p>
        </w:tc>
        <w:tc>
          <w:tcPr>
            <w:tcW w:w="1451" w:type="dxa"/>
            <w:vMerge w:val="restart"/>
          </w:tcPr>
          <w:p w14:paraId="1C2401C7" w14:textId="77777777" w:rsidR="00A73ED2" w:rsidRPr="00A73ED2" w:rsidRDefault="00A73ED2" w:rsidP="00A73ED2">
            <w:pPr>
              <w:jc w:val="center"/>
              <w:rPr>
                <w:sz w:val="28"/>
                <w:szCs w:val="28"/>
              </w:rPr>
            </w:pPr>
            <w:proofErr w:type="spellStart"/>
            <w:r w:rsidRPr="00A73ED2">
              <w:rPr>
                <w:sz w:val="28"/>
                <w:szCs w:val="28"/>
              </w:rPr>
              <w:t>Финан-совые</w:t>
            </w:r>
            <w:proofErr w:type="spellEnd"/>
            <w:r w:rsidRPr="00A73ED2">
              <w:rPr>
                <w:sz w:val="28"/>
                <w:szCs w:val="28"/>
              </w:rPr>
              <w:t xml:space="preserve"> </w:t>
            </w:r>
            <w:proofErr w:type="gramStart"/>
            <w:r w:rsidRPr="00A73ED2">
              <w:rPr>
                <w:sz w:val="28"/>
                <w:szCs w:val="28"/>
              </w:rPr>
              <w:t>потреб-</w:t>
            </w:r>
            <w:proofErr w:type="spellStart"/>
            <w:r w:rsidRPr="00A73ED2">
              <w:rPr>
                <w:sz w:val="28"/>
                <w:szCs w:val="28"/>
              </w:rPr>
              <w:t>ности</w:t>
            </w:r>
            <w:proofErr w:type="spellEnd"/>
            <w:proofErr w:type="gramEnd"/>
            <w:r w:rsidRPr="00A73ED2">
              <w:rPr>
                <w:sz w:val="28"/>
                <w:szCs w:val="28"/>
              </w:rPr>
              <w:t>, тыс. руб. (без НДС)</w:t>
            </w:r>
          </w:p>
        </w:tc>
        <w:tc>
          <w:tcPr>
            <w:tcW w:w="4005" w:type="dxa"/>
            <w:gridSpan w:val="3"/>
            <w:vAlign w:val="center"/>
          </w:tcPr>
          <w:p w14:paraId="2C64E9A0" w14:textId="77777777" w:rsidR="00A73ED2" w:rsidRPr="00A73ED2" w:rsidRDefault="00A73ED2" w:rsidP="00A73ED2">
            <w:pPr>
              <w:jc w:val="center"/>
              <w:rPr>
                <w:sz w:val="28"/>
                <w:szCs w:val="28"/>
              </w:rPr>
            </w:pPr>
            <w:r w:rsidRPr="00A73ED2">
              <w:rPr>
                <w:sz w:val="28"/>
                <w:szCs w:val="28"/>
              </w:rPr>
              <w:t>Ожидаемый эффект</w:t>
            </w:r>
          </w:p>
        </w:tc>
      </w:tr>
      <w:tr w:rsidR="00A73ED2" w:rsidRPr="00A73ED2" w14:paraId="03B7DE47" w14:textId="77777777" w:rsidTr="00E6267D">
        <w:trPr>
          <w:trHeight w:val="844"/>
        </w:trPr>
        <w:tc>
          <w:tcPr>
            <w:tcW w:w="3334" w:type="dxa"/>
            <w:vMerge/>
          </w:tcPr>
          <w:p w14:paraId="209BE38C" w14:textId="77777777" w:rsidR="00A73ED2" w:rsidRPr="00A73ED2" w:rsidRDefault="00A73ED2" w:rsidP="00A73ED2">
            <w:pPr>
              <w:jc w:val="center"/>
              <w:rPr>
                <w:sz w:val="28"/>
                <w:szCs w:val="28"/>
              </w:rPr>
            </w:pPr>
          </w:p>
        </w:tc>
        <w:tc>
          <w:tcPr>
            <w:tcW w:w="992" w:type="dxa"/>
            <w:vMerge/>
          </w:tcPr>
          <w:p w14:paraId="17753C0B" w14:textId="77777777" w:rsidR="00A73ED2" w:rsidRPr="00A73ED2" w:rsidRDefault="00A73ED2" w:rsidP="00A73ED2">
            <w:pPr>
              <w:jc w:val="center"/>
              <w:rPr>
                <w:sz w:val="28"/>
                <w:szCs w:val="28"/>
              </w:rPr>
            </w:pPr>
          </w:p>
        </w:tc>
        <w:tc>
          <w:tcPr>
            <w:tcW w:w="1451" w:type="dxa"/>
            <w:vMerge/>
          </w:tcPr>
          <w:p w14:paraId="078D1EBB" w14:textId="77777777" w:rsidR="00A73ED2" w:rsidRPr="00A73ED2" w:rsidRDefault="00A73ED2" w:rsidP="00A73ED2">
            <w:pPr>
              <w:jc w:val="center"/>
              <w:rPr>
                <w:sz w:val="28"/>
                <w:szCs w:val="28"/>
              </w:rPr>
            </w:pPr>
          </w:p>
        </w:tc>
        <w:tc>
          <w:tcPr>
            <w:tcW w:w="2020" w:type="dxa"/>
            <w:vAlign w:val="center"/>
          </w:tcPr>
          <w:p w14:paraId="4BE0B045" w14:textId="77777777" w:rsidR="00A73ED2" w:rsidRPr="00A73ED2" w:rsidRDefault="00A73ED2" w:rsidP="00A73ED2">
            <w:pPr>
              <w:jc w:val="center"/>
              <w:rPr>
                <w:sz w:val="28"/>
                <w:szCs w:val="28"/>
              </w:rPr>
            </w:pPr>
            <w:r w:rsidRPr="00A73ED2">
              <w:rPr>
                <w:sz w:val="28"/>
                <w:szCs w:val="28"/>
              </w:rPr>
              <w:t>Наименование показателей</w:t>
            </w:r>
          </w:p>
        </w:tc>
        <w:tc>
          <w:tcPr>
            <w:tcW w:w="1276" w:type="dxa"/>
            <w:vAlign w:val="center"/>
          </w:tcPr>
          <w:p w14:paraId="05D713B9" w14:textId="77777777" w:rsidR="00A73ED2" w:rsidRPr="00A73ED2" w:rsidRDefault="00A73ED2" w:rsidP="00A73ED2">
            <w:pPr>
              <w:ind w:left="-105"/>
              <w:jc w:val="center"/>
              <w:rPr>
                <w:sz w:val="28"/>
                <w:szCs w:val="28"/>
              </w:rPr>
            </w:pPr>
            <w:r w:rsidRPr="00A73ED2">
              <w:rPr>
                <w:sz w:val="28"/>
                <w:szCs w:val="28"/>
              </w:rPr>
              <w:t>тыс. руб.</w:t>
            </w:r>
          </w:p>
        </w:tc>
        <w:tc>
          <w:tcPr>
            <w:tcW w:w="709" w:type="dxa"/>
            <w:vAlign w:val="center"/>
          </w:tcPr>
          <w:p w14:paraId="271C4CB7" w14:textId="77777777" w:rsidR="00A73ED2" w:rsidRPr="00A73ED2" w:rsidRDefault="00A73ED2" w:rsidP="00A73ED2">
            <w:pPr>
              <w:jc w:val="center"/>
              <w:rPr>
                <w:sz w:val="28"/>
                <w:szCs w:val="28"/>
              </w:rPr>
            </w:pPr>
            <w:r w:rsidRPr="00A73ED2">
              <w:rPr>
                <w:sz w:val="28"/>
                <w:szCs w:val="28"/>
              </w:rPr>
              <w:t>%</w:t>
            </w:r>
          </w:p>
        </w:tc>
      </w:tr>
      <w:tr w:rsidR="00A73ED2" w:rsidRPr="00A73ED2" w14:paraId="359F7329" w14:textId="77777777" w:rsidTr="00E6267D">
        <w:tc>
          <w:tcPr>
            <w:tcW w:w="9782" w:type="dxa"/>
            <w:gridSpan w:val="6"/>
          </w:tcPr>
          <w:p w14:paraId="3FD6FC72" w14:textId="77777777" w:rsidR="00A73ED2" w:rsidRPr="00A73ED2" w:rsidRDefault="00A73ED2" w:rsidP="00A73ED2">
            <w:pPr>
              <w:ind w:left="720"/>
              <w:contextualSpacing/>
              <w:jc w:val="center"/>
              <w:rPr>
                <w:sz w:val="28"/>
                <w:szCs w:val="28"/>
              </w:rPr>
            </w:pPr>
            <w:r w:rsidRPr="00A73ED2">
              <w:rPr>
                <w:sz w:val="28"/>
                <w:szCs w:val="28"/>
              </w:rPr>
              <w:t>Горячее водоснабжение</w:t>
            </w:r>
          </w:p>
        </w:tc>
      </w:tr>
      <w:tr w:rsidR="00A73ED2" w:rsidRPr="00A73ED2" w14:paraId="55F1650B" w14:textId="77777777" w:rsidTr="00E6267D">
        <w:tc>
          <w:tcPr>
            <w:tcW w:w="3334" w:type="dxa"/>
          </w:tcPr>
          <w:p w14:paraId="4111CC41" w14:textId="77777777" w:rsidR="00A73ED2" w:rsidRPr="00A73ED2" w:rsidRDefault="00A73ED2" w:rsidP="00A73ED2">
            <w:pPr>
              <w:jc w:val="center"/>
              <w:rPr>
                <w:color w:val="FF0000"/>
                <w:sz w:val="28"/>
                <w:szCs w:val="28"/>
              </w:rPr>
            </w:pPr>
            <w:bookmarkStart w:id="218" w:name="_Hlk85119141"/>
            <w:r w:rsidRPr="00A73ED2">
              <w:rPr>
                <w:sz w:val="28"/>
                <w:szCs w:val="28"/>
              </w:rPr>
              <w:t>-</w:t>
            </w:r>
          </w:p>
        </w:tc>
        <w:tc>
          <w:tcPr>
            <w:tcW w:w="992" w:type="dxa"/>
          </w:tcPr>
          <w:p w14:paraId="62D5A3B7" w14:textId="77777777" w:rsidR="00A73ED2" w:rsidRPr="00A73ED2" w:rsidRDefault="00A73ED2" w:rsidP="00A73ED2">
            <w:pPr>
              <w:jc w:val="center"/>
              <w:rPr>
                <w:sz w:val="28"/>
                <w:szCs w:val="28"/>
              </w:rPr>
            </w:pPr>
            <w:r w:rsidRPr="00A73ED2">
              <w:rPr>
                <w:sz w:val="28"/>
                <w:szCs w:val="28"/>
              </w:rPr>
              <w:t>2025</w:t>
            </w:r>
          </w:p>
        </w:tc>
        <w:tc>
          <w:tcPr>
            <w:tcW w:w="1451" w:type="dxa"/>
          </w:tcPr>
          <w:p w14:paraId="38F695F9" w14:textId="77777777" w:rsidR="00A73ED2" w:rsidRPr="00A73ED2" w:rsidRDefault="00A73ED2" w:rsidP="00A73ED2">
            <w:pPr>
              <w:jc w:val="center"/>
              <w:rPr>
                <w:sz w:val="28"/>
                <w:szCs w:val="28"/>
              </w:rPr>
            </w:pPr>
            <w:r w:rsidRPr="00A73ED2">
              <w:rPr>
                <w:sz w:val="28"/>
                <w:szCs w:val="28"/>
              </w:rPr>
              <w:t>-</w:t>
            </w:r>
          </w:p>
        </w:tc>
        <w:tc>
          <w:tcPr>
            <w:tcW w:w="2020" w:type="dxa"/>
          </w:tcPr>
          <w:p w14:paraId="66E439E9" w14:textId="77777777" w:rsidR="00A73ED2" w:rsidRPr="00A73ED2" w:rsidRDefault="00A73ED2" w:rsidP="00A73ED2">
            <w:pPr>
              <w:jc w:val="center"/>
              <w:rPr>
                <w:sz w:val="28"/>
                <w:szCs w:val="28"/>
              </w:rPr>
            </w:pPr>
            <w:r w:rsidRPr="00A73ED2">
              <w:rPr>
                <w:sz w:val="28"/>
                <w:szCs w:val="28"/>
              </w:rPr>
              <w:t>-</w:t>
            </w:r>
          </w:p>
        </w:tc>
        <w:tc>
          <w:tcPr>
            <w:tcW w:w="1276" w:type="dxa"/>
          </w:tcPr>
          <w:p w14:paraId="5C8E9249" w14:textId="77777777" w:rsidR="00A73ED2" w:rsidRPr="00A73ED2" w:rsidRDefault="00A73ED2" w:rsidP="00A73ED2">
            <w:pPr>
              <w:jc w:val="center"/>
              <w:rPr>
                <w:sz w:val="28"/>
                <w:szCs w:val="28"/>
              </w:rPr>
            </w:pPr>
            <w:r w:rsidRPr="00A73ED2">
              <w:rPr>
                <w:sz w:val="28"/>
                <w:szCs w:val="28"/>
              </w:rPr>
              <w:t>-</w:t>
            </w:r>
          </w:p>
        </w:tc>
        <w:tc>
          <w:tcPr>
            <w:tcW w:w="709" w:type="dxa"/>
          </w:tcPr>
          <w:p w14:paraId="648ED0E9" w14:textId="77777777" w:rsidR="00A73ED2" w:rsidRPr="00A73ED2" w:rsidRDefault="00A73ED2" w:rsidP="00A73ED2">
            <w:pPr>
              <w:jc w:val="center"/>
              <w:rPr>
                <w:sz w:val="28"/>
                <w:szCs w:val="28"/>
              </w:rPr>
            </w:pPr>
            <w:r w:rsidRPr="00A73ED2">
              <w:rPr>
                <w:sz w:val="28"/>
                <w:szCs w:val="28"/>
              </w:rPr>
              <w:t>-</w:t>
            </w:r>
          </w:p>
        </w:tc>
      </w:tr>
      <w:tr w:rsidR="00A73ED2" w:rsidRPr="00A73ED2" w14:paraId="4656A795" w14:textId="77777777" w:rsidTr="00E6267D">
        <w:tc>
          <w:tcPr>
            <w:tcW w:w="3334" w:type="dxa"/>
          </w:tcPr>
          <w:p w14:paraId="28BE2E24" w14:textId="77777777" w:rsidR="00A73ED2" w:rsidRPr="00A73ED2" w:rsidRDefault="00A73ED2" w:rsidP="00A73ED2">
            <w:pPr>
              <w:jc w:val="center"/>
              <w:rPr>
                <w:color w:val="FF0000"/>
                <w:sz w:val="28"/>
                <w:szCs w:val="28"/>
              </w:rPr>
            </w:pPr>
            <w:bookmarkStart w:id="219" w:name="_Hlk130375331"/>
            <w:bookmarkEnd w:id="218"/>
            <w:r w:rsidRPr="00A73ED2">
              <w:rPr>
                <w:sz w:val="28"/>
                <w:szCs w:val="28"/>
              </w:rPr>
              <w:t>-</w:t>
            </w:r>
          </w:p>
        </w:tc>
        <w:tc>
          <w:tcPr>
            <w:tcW w:w="992" w:type="dxa"/>
          </w:tcPr>
          <w:p w14:paraId="22FCD812" w14:textId="77777777" w:rsidR="00A73ED2" w:rsidRPr="00A73ED2" w:rsidRDefault="00A73ED2" w:rsidP="00A73ED2">
            <w:pPr>
              <w:jc w:val="center"/>
              <w:rPr>
                <w:sz w:val="28"/>
                <w:szCs w:val="28"/>
              </w:rPr>
            </w:pPr>
            <w:r w:rsidRPr="00A73ED2">
              <w:rPr>
                <w:sz w:val="28"/>
                <w:szCs w:val="28"/>
              </w:rPr>
              <w:t>2026</w:t>
            </w:r>
          </w:p>
        </w:tc>
        <w:tc>
          <w:tcPr>
            <w:tcW w:w="1451" w:type="dxa"/>
          </w:tcPr>
          <w:p w14:paraId="58F9FED5" w14:textId="77777777" w:rsidR="00A73ED2" w:rsidRPr="00A73ED2" w:rsidRDefault="00A73ED2" w:rsidP="00A73ED2">
            <w:pPr>
              <w:jc w:val="center"/>
              <w:rPr>
                <w:sz w:val="28"/>
                <w:szCs w:val="28"/>
              </w:rPr>
            </w:pPr>
            <w:r w:rsidRPr="00A73ED2">
              <w:rPr>
                <w:sz w:val="28"/>
                <w:szCs w:val="28"/>
              </w:rPr>
              <w:t>-</w:t>
            </w:r>
          </w:p>
        </w:tc>
        <w:tc>
          <w:tcPr>
            <w:tcW w:w="2020" w:type="dxa"/>
          </w:tcPr>
          <w:p w14:paraId="09B2187C" w14:textId="77777777" w:rsidR="00A73ED2" w:rsidRPr="00A73ED2" w:rsidRDefault="00A73ED2" w:rsidP="00A73ED2">
            <w:pPr>
              <w:jc w:val="center"/>
              <w:rPr>
                <w:sz w:val="28"/>
                <w:szCs w:val="28"/>
              </w:rPr>
            </w:pPr>
            <w:r w:rsidRPr="00A73ED2">
              <w:rPr>
                <w:sz w:val="28"/>
                <w:szCs w:val="28"/>
              </w:rPr>
              <w:t>-</w:t>
            </w:r>
          </w:p>
        </w:tc>
        <w:tc>
          <w:tcPr>
            <w:tcW w:w="1276" w:type="dxa"/>
          </w:tcPr>
          <w:p w14:paraId="1061FE21" w14:textId="77777777" w:rsidR="00A73ED2" w:rsidRPr="00A73ED2" w:rsidRDefault="00A73ED2" w:rsidP="00A73ED2">
            <w:pPr>
              <w:jc w:val="center"/>
              <w:rPr>
                <w:sz w:val="28"/>
                <w:szCs w:val="28"/>
              </w:rPr>
            </w:pPr>
            <w:r w:rsidRPr="00A73ED2">
              <w:rPr>
                <w:sz w:val="28"/>
                <w:szCs w:val="28"/>
              </w:rPr>
              <w:t>-</w:t>
            </w:r>
          </w:p>
        </w:tc>
        <w:tc>
          <w:tcPr>
            <w:tcW w:w="709" w:type="dxa"/>
          </w:tcPr>
          <w:p w14:paraId="1A5EEA7E" w14:textId="77777777" w:rsidR="00A73ED2" w:rsidRPr="00A73ED2" w:rsidRDefault="00A73ED2" w:rsidP="00A73ED2">
            <w:pPr>
              <w:jc w:val="center"/>
              <w:rPr>
                <w:sz w:val="28"/>
                <w:szCs w:val="28"/>
              </w:rPr>
            </w:pPr>
            <w:r w:rsidRPr="00A73ED2">
              <w:rPr>
                <w:sz w:val="28"/>
                <w:szCs w:val="28"/>
              </w:rPr>
              <w:t>-</w:t>
            </w:r>
          </w:p>
        </w:tc>
      </w:tr>
      <w:tr w:rsidR="00A73ED2" w:rsidRPr="00A73ED2" w14:paraId="29A9374D" w14:textId="77777777" w:rsidTr="00E6267D">
        <w:tc>
          <w:tcPr>
            <w:tcW w:w="3334" w:type="dxa"/>
          </w:tcPr>
          <w:p w14:paraId="0567E7BC" w14:textId="77777777" w:rsidR="00A73ED2" w:rsidRPr="00A73ED2" w:rsidRDefault="00A73ED2" w:rsidP="00A73ED2">
            <w:pPr>
              <w:jc w:val="center"/>
              <w:rPr>
                <w:color w:val="FF0000"/>
                <w:sz w:val="28"/>
                <w:szCs w:val="28"/>
              </w:rPr>
            </w:pPr>
            <w:r w:rsidRPr="00A73ED2">
              <w:rPr>
                <w:sz w:val="28"/>
                <w:szCs w:val="28"/>
              </w:rPr>
              <w:t>-</w:t>
            </w:r>
          </w:p>
        </w:tc>
        <w:tc>
          <w:tcPr>
            <w:tcW w:w="992" w:type="dxa"/>
          </w:tcPr>
          <w:p w14:paraId="7E31BA49" w14:textId="77777777" w:rsidR="00A73ED2" w:rsidRPr="00A73ED2" w:rsidRDefault="00A73ED2" w:rsidP="00A73ED2">
            <w:pPr>
              <w:jc w:val="center"/>
              <w:rPr>
                <w:sz w:val="28"/>
                <w:szCs w:val="28"/>
              </w:rPr>
            </w:pPr>
            <w:r w:rsidRPr="00A73ED2">
              <w:rPr>
                <w:sz w:val="28"/>
                <w:szCs w:val="28"/>
              </w:rPr>
              <w:t>2027</w:t>
            </w:r>
          </w:p>
        </w:tc>
        <w:tc>
          <w:tcPr>
            <w:tcW w:w="1451" w:type="dxa"/>
          </w:tcPr>
          <w:p w14:paraId="54C47C0D" w14:textId="77777777" w:rsidR="00A73ED2" w:rsidRPr="00A73ED2" w:rsidRDefault="00A73ED2" w:rsidP="00A73ED2">
            <w:pPr>
              <w:jc w:val="center"/>
              <w:rPr>
                <w:sz w:val="28"/>
                <w:szCs w:val="28"/>
              </w:rPr>
            </w:pPr>
            <w:r w:rsidRPr="00A73ED2">
              <w:rPr>
                <w:sz w:val="28"/>
                <w:szCs w:val="28"/>
              </w:rPr>
              <w:t>-</w:t>
            </w:r>
          </w:p>
        </w:tc>
        <w:tc>
          <w:tcPr>
            <w:tcW w:w="2020" w:type="dxa"/>
          </w:tcPr>
          <w:p w14:paraId="10D7F08B" w14:textId="77777777" w:rsidR="00A73ED2" w:rsidRPr="00A73ED2" w:rsidRDefault="00A73ED2" w:rsidP="00A73ED2">
            <w:pPr>
              <w:jc w:val="center"/>
              <w:rPr>
                <w:sz w:val="28"/>
                <w:szCs w:val="28"/>
              </w:rPr>
            </w:pPr>
            <w:r w:rsidRPr="00A73ED2">
              <w:rPr>
                <w:sz w:val="28"/>
                <w:szCs w:val="28"/>
              </w:rPr>
              <w:t>-</w:t>
            </w:r>
          </w:p>
        </w:tc>
        <w:tc>
          <w:tcPr>
            <w:tcW w:w="1276" w:type="dxa"/>
          </w:tcPr>
          <w:p w14:paraId="4733B49A" w14:textId="77777777" w:rsidR="00A73ED2" w:rsidRPr="00A73ED2" w:rsidRDefault="00A73ED2" w:rsidP="00A73ED2">
            <w:pPr>
              <w:jc w:val="center"/>
              <w:rPr>
                <w:sz w:val="28"/>
                <w:szCs w:val="28"/>
              </w:rPr>
            </w:pPr>
            <w:r w:rsidRPr="00A73ED2">
              <w:rPr>
                <w:sz w:val="28"/>
                <w:szCs w:val="28"/>
              </w:rPr>
              <w:t>-</w:t>
            </w:r>
          </w:p>
        </w:tc>
        <w:tc>
          <w:tcPr>
            <w:tcW w:w="709" w:type="dxa"/>
          </w:tcPr>
          <w:p w14:paraId="25A442F3" w14:textId="77777777" w:rsidR="00A73ED2" w:rsidRPr="00A73ED2" w:rsidRDefault="00A73ED2" w:rsidP="00A73ED2">
            <w:pPr>
              <w:jc w:val="center"/>
              <w:rPr>
                <w:sz w:val="28"/>
                <w:szCs w:val="28"/>
              </w:rPr>
            </w:pPr>
            <w:r w:rsidRPr="00A73ED2">
              <w:rPr>
                <w:sz w:val="28"/>
                <w:szCs w:val="28"/>
              </w:rPr>
              <w:t>-</w:t>
            </w:r>
          </w:p>
        </w:tc>
      </w:tr>
      <w:bookmarkEnd w:id="219"/>
    </w:tbl>
    <w:p w14:paraId="5BBB4256" w14:textId="77777777" w:rsidR="00A73ED2" w:rsidRPr="00A73ED2" w:rsidRDefault="00A73ED2" w:rsidP="00A73ED2">
      <w:pPr>
        <w:rPr>
          <w:sz w:val="28"/>
          <w:szCs w:val="28"/>
        </w:rPr>
      </w:pPr>
    </w:p>
    <w:p w14:paraId="39ECD461" w14:textId="77777777" w:rsidR="00A73ED2" w:rsidRPr="00A73ED2" w:rsidRDefault="00A73ED2" w:rsidP="00A73ED2">
      <w:pPr>
        <w:spacing w:after="200" w:line="276" w:lineRule="auto"/>
        <w:rPr>
          <w:sz w:val="28"/>
          <w:szCs w:val="28"/>
        </w:rPr>
      </w:pPr>
      <w:r w:rsidRPr="00A73ED2">
        <w:rPr>
          <w:sz w:val="28"/>
          <w:szCs w:val="28"/>
        </w:rPr>
        <w:br w:type="page"/>
      </w:r>
    </w:p>
    <w:p w14:paraId="4D9C5FBC" w14:textId="77777777" w:rsidR="00A73ED2" w:rsidRPr="00A73ED2" w:rsidRDefault="00A73ED2" w:rsidP="00A73ED2">
      <w:pPr>
        <w:ind w:left="-142" w:right="-144"/>
        <w:jc w:val="center"/>
        <w:rPr>
          <w:sz w:val="28"/>
          <w:szCs w:val="28"/>
        </w:rPr>
      </w:pPr>
      <w:r w:rsidRPr="00A73ED2">
        <w:rPr>
          <w:sz w:val="28"/>
          <w:szCs w:val="28"/>
        </w:rPr>
        <w:lastRenderedPageBreak/>
        <w:t xml:space="preserve">Раздел 4. Перечень плановых мероприятий по энергосбережению </w:t>
      </w:r>
    </w:p>
    <w:p w14:paraId="0311889E" w14:textId="77777777" w:rsidR="00A73ED2" w:rsidRPr="00A73ED2" w:rsidRDefault="00A73ED2" w:rsidP="00A73ED2">
      <w:pPr>
        <w:ind w:left="-142" w:right="-144"/>
        <w:jc w:val="center"/>
        <w:rPr>
          <w:sz w:val="28"/>
          <w:szCs w:val="28"/>
        </w:rPr>
      </w:pPr>
      <w:r w:rsidRPr="00A73ED2">
        <w:rPr>
          <w:sz w:val="28"/>
          <w:szCs w:val="28"/>
        </w:rPr>
        <w:t xml:space="preserve">и повышению энергетической эффективности горячего водоснабжения </w:t>
      </w:r>
    </w:p>
    <w:p w14:paraId="52B2B64B" w14:textId="77777777" w:rsidR="00A73ED2" w:rsidRPr="00A73ED2" w:rsidRDefault="00A73ED2" w:rsidP="00A73ED2">
      <w:pPr>
        <w:ind w:left="-142" w:right="-144"/>
        <w:jc w:val="center"/>
        <w:rPr>
          <w:sz w:val="28"/>
          <w:szCs w:val="28"/>
        </w:rPr>
      </w:pPr>
      <w:r w:rsidRPr="00A73ED2">
        <w:rPr>
          <w:sz w:val="28"/>
          <w:szCs w:val="28"/>
        </w:rPr>
        <w:t xml:space="preserve">(в том числе по снижению потерь воды при транспортировке) </w:t>
      </w:r>
    </w:p>
    <w:p w14:paraId="2D082B20" w14:textId="77777777" w:rsidR="00A73ED2" w:rsidRPr="00A73ED2" w:rsidRDefault="00A73ED2" w:rsidP="00A73ED2">
      <w:pPr>
        <w:ind w:left="-142" w:right="-144"/>
        <w:jc w:val="center"/>
        <w:rPr>
          <w:sz w:val="28"/>
          <w:szCs w:val="28"/>
        </w:rPr>
      </w:pPr>
      <w:r w:rsidRPr="00A73ED2">
        <w:rPr>
          <w:sz w:val="28"/>
          <w:szCs w:val="28"/>
        </w:rPr>
        <w:t xml:space="preserve">ООО «КК-ИНВЕСТ» </w:t>
      </w:r>
    </w:p>
    <w:p w14:paraId="2D6B26DE" w14:textId="77777777" w:rsidR="00A73ED2" w:rsidRPr="00A73ED2" w:rsidRDefault="00A73ED2" w:rsidP="00A73ED2">
      <w:pPr>
        <w:ind w:left="-142" w:right="-144"/>
        <w:jc w:val="center"/>
        <w:rPr>
          <w:sz w:val="28"/>
          <w:szCs w:val="28"/>
        </w:rPr>
      </w:pPr>
    </w:p>
    <w:tbl>
      <w:tblPr>
        <w:tblStyle w:val="1480"/>
        <w:tblW w:w="9782" w:type="dxa"/>
        <w:tblInd w:w="-431" w:type="dxa"/>
        <w:tblLook w:val="04A0" w:firstRow="1" w:lastRow="0" w:firstColumn="1" w:lastColumn="0" w:noHBand="0" w:noVBand="1"/>
      </w:tblPr>
      <w:tblGrid>
        <w:gridCol w:w="2269"/>
        <w:gridCol w:w="1559"/>
        <w:gridCol w:w="1949"/>
        <w:gridCol w:w="2304"/>
        <w:gridCol w:w="1134"/>
        <w:gridCol w:w="567"/>
      </w:tblGrid>
      <w:tr w:rsidR="00A73ED2" w:rsidRPr="00A73ED2" w14:paraId="5AA3DE83" w14:textId="77777777" w:rsidTr="00E6267D">
        <w:trPr>
          <w:trHeight w:val="706"/>
        </w:trPr>
        <w:tc>
          <w:tcPr>
            <w:tcW w:w="2269" w:type="dxa"/>
            <w:vMerge w:val="restart"/>
            <w:vAlign w:val="center"/>
          </w:tcPr>
          <w:p w14:paraId="02BEEDFD" w14:textId="77777777" w:rsidR="00A73ED2" w:rsidRPr="00A73ED2" w:rsidRDefault="00A73ED2" w:rsidP="00A73ED2">
            <w:pPr>
              <w:ind w:left="-142" w:right="-144"/>
              <w:jc w:val="center"/>
              <w:rPr>
                <w:sz w:val="28"/>
                <w:szCs w:val="28"/>
              </w:rPr>
            </w:pPr>
            <w:r w:rsidRPr="00A73ED2">
              <w:rPr>
                <w:sz w:val="28"/>
                <w:szCs w:val="28"/>
              </w:rPr>
              <w:t xml:space="preserve">Наименование </w:t>
            </w:r>
          </w:p>
          <w:p w14:paraId="71BCC67E" w14:textId="77777777" w:rsidR="00A73ED2" w:rsidRPr="00A73ED2" w:rsidRDefault="00A73ED2" w:rsidP="00A73ED2">
            <w:pPr>
              <w:ind w:left="-142" w:right="-144"/>
              <w:jc w:val="center"/>
              <w:rPr>
                <w:sz w:val="28"/>
                <w:szCs w:val="28"/>
              </w:rPr>
            </w:pPr>
            <w:r w:rsidRPr="00A73ED2">
              <w:rPr>
                <w:sz w:val="28"/>
                <w:szCs w:val="28"/>
              </w:rPr>
              <w:t>мероприятия</w:t>
            </w:r>
          </w:p>
        </w:tc>
        <w:tc>
          <w:tcPr>
            <w:tcW w:w="1559" w:type="dxa"/>
            <w:vMerge w:val="restart"/>
            <w:vAlign w:val="center"/>
          </w:tcPr>
          <w:p w14:paraId="7217C9D5" w14:textId="77777777" w:rsidR="00A73ED2" w:rsidRPr="00A73ED2" w:rsidRDefault="00A73ED2" w:rsidP="00A73ED2">
            <w:pPr>
              <w:ind w:left="-142" w:right="-144"/>
              <w:jc w:val="center"/>
              <w:rPr>
                <w:sz w:val="28"/>
                <w:szCs w:val="28"/>
              </w:rPr>
            </w:pPr>
            <w:r w:rsidRPr="00A73ED2">
              <w:rPr>
                <w:sz w:val="28"/>
                <w:szCs w:val="28"/>
              </w:rPr>
              <w:t xml:space="preserve">Срок </w:t>
            </w:r>
          </w:p>
          <w:p w14:paraId="15A6DD1A" w14:textId="77777777" w:rsidR="00A73ED2" w:rsidRPr="00A73ED2" w:rsidRDefault="00A73ED2" w:rsidP="00A73ED2">
            <w:pPr>
              <w:ind w:left="-142" w:right="-144"/>
              <w:jc w:val="center"/>
              <w:rPr>
                <w:sz w:val="28"/>
                <w:szCs w:val="28"/>
              </w:rPr>
            </w:pPr>
            <w:r w:rsidRPr="00A73ED2">
              <w:rPr>
                <w:sz w:val="28"/>
                <w:szCs w:val="28"/>
              </w:rPr>
              <w:t>реализации</w:t>
            </w:r>
          </w:p>
        </w:tc>
        <w:tc>
          <w:tcPr>
            <w:tcW w:w="1949" w:type="dxa"/>
            <w:vMerge w:val="restart"/>
          </w:tcPr>
          <w:p w14:paraId="3D7CF780" w14:textId="77777777" w:rsidR="00A73ED2" w:rsidRPr="00A73ED2" w:rsidRDefault="00A73ED2" w:rsidP="00A73ED2">
            <w:pPr>
              <w:ind w:left="-142" w:right="-144"/>
              <w:jc w:val="center"/>
              <w:rPr>
                <w:sz w:val="28"/>
                <w:szCs w:val="28"/>
              </w:rPr>
            </w:pPr>
            <w:r w:rsidRPr="00A73ED2">
              <w:rPr>
                <w:sz w:val="28"/>
                <w:szCs w:val="28"/>
              </w:rPr>
              <w:t xml:space="preserve">Финансовые потребности, </w:t>
            </w:r>
          </w:p>
          <w:p w14:paraId="7E2FC728" w14:textId="77777777" w:rsidR="00A73ED2" w:rsidRPr="00A73ED2" w:rsidRDefault="00A73ED2" w:rsidP="00A73ED2">
            <w:pPr>
              <w:ind w:left="-142" w:right="-144"/>
              <w:jc w:val="center"/>
              <w:rPr>
                <w:sz w:val="28"/>
                <w:szCs w:val="28"/>
              </w:rPr>
            </w:pPr>
            <w:r w:rsidRPr="00A73ED2">
              <w:rPr>
                <w:sz w:val="28"/>
                <w:szCs w:val="28"/>
              </w:rPr>
              <w:t xml:space="preserve">тыс. руб. </w:t>
            </w:r>
          </w:p>
          <w:p w14:paraId="09F84BAF" w14:textId="77777777" w:rsidR="00A73ED2" w:rsidRPr="00A73ED2" w:rsidRDefault="00A73ED2" w:rsidP="00A73ED2">
            <w:pPr>
              <w:ind w:left="-142" w:right="-144"/>
              <w:jc w:val="center"/>
              <w:rPr>
                <w:sz w:val="28"/>
                <w:szCs w:val="28"/>
              </w:rPr>
            </w:pPr>
            <w:r w:rsidRPr="00A73ED2">
              <w:rPr>
                <w:sz w:val="28"/>
                <w:szCs w:val="28"/>
              </w:rPr>
              <w:t>(без НДС)</w:t>
            </w:r>
          </w:p>
        </w:tc>
        <w:tc>
          <w:tcPr>
            <w:tcW w:w="4005" w:type="dxa"/>
            <w:gridSpan w:val="3"/>
            <w:vAlign w:val="center"/>
          </w:tcPr>
          <w:p w14:paraId="157C3FAF" w14:textId="77777777" w:rsidR="00A73ED2" w:rsidRPr="00A73ED2" w:rsidRDefault="00A73ED2" w:rsidP="00A73ED2">
            <w:pPr>
              <w:ind w:left="-142" w:right="-144"/>
              <w:jc w:val="center"/>
              <w:rPr>
                <w:sz w:val="28"/>
                <w:szCs w:val="28"/>
              </w:rPr>
            </w:pPr>
            <w:r w:rsidRPr="00A73ED2">
              <w:rPr>
                <w:sz w:val="28"/>
                <w:szCs w:val="28"/>
              </w:rPr>
              <w:t>Ожидаемый эффект</w:t>
            </w:r>
          </w:p>
        </w:tc>
      </w:tr>
      <w:tr w:rsidR="00A73ED2" w:rsidRPr="00A73ED2" w14:paraId="08E59FA3" w14:textId="77777777" w:rsidTr="00E6267D">
        <w:trPr>
          <w:trHeight w:val="844"/>
        </w:trPr>
        <w:tc>
          <w:tcPr>
            <w:tcW w:w="2269" w:type="dxa"/>
            <w:vMerge/>
          </w:tcPr>
          <w:p w14:paraId="5B9C1B6F" w14:textId="77777777" w:rsidR="00A73ED2" w:rsidRPr="00A73ED2" w:rsidRDefault="00A73ED2" w:rsidP="00A73ED2">
            <w:pPr>
              <w:ind w:left="-142" w:right="-144"/>
              <w:jc w:val="center"/>
              <w:rPr>
                <w:sz w:val="28"/>
                <w:szCs w:val="28"/>
              </w:rPr>
            </w:pPr>
          </w:p>
        </w:tc>
        <w:tc>
          <w:tcPr>
            <w:tcW w:w="1559" w:type="dxa"/>
            <w:vMerge/>
          </w:tcPr>
          <w:p w14:paraId="0ED554FB" w14:textId="77777777" w:rsidR="00A73ED2" w:rsidRPr="00A73ED2" w:rsidRDefault="00A73ED2" w:rsidP="00A73ED2">
            <w:pPr>
              <w:ind w:left="-142" w:right="-144"/>
              <w:jc w:val="center"/>
              <w:rPr>
                <w:sz w:val="28"/>
                <w:szCs w:val="28"/>
              </w:rPr>
            </w:pPr>
          </w:p>
        </w:tc>
        <w:tc>
          <w:tcPr>
            <w:tcW w:w="1949" w:type="dxa"/>
            <w:vMerge/>
          </w:tcPr>
          <w:p w14:paraId="2929EAFD" w14:textId="77777777" w:rsidR="00A73ED2" w:rsidRPr="00A73ED2" w:rsidRDefault="00A73ED2" w:rsidP="00A73ED2">
            <w:pPr>
              <w:ind w:left="-142" w:right="-144"/>
              <w:jc w:val="center"/>
              <w:rPr>
                <w:sz w:val="28"/>
                <w:szCs w:val="28"/>
              </w:rPr>
            </w:pPr>
          </w:p>
        </w:tc>
        <w:tc>
          <w:tcPr>
            <w:tcW w:w="2304" w:type="dxa"/>
            <w:vAlign w:val="center"/>
          </w:tcPr>
          <w:p w14:paraId="4828C287" w14:textId="77777777" w:rsidR="00A73ED2" w:rsidRPr="00A73ED2" w:rsidRDefault="00A73ED2" w:rsidP="00A73ED2">
            <w:pPr>
              <w:ind w:left="-142" w:right="-144"/>
              <w:jc w:val="center"/>
              <w:rPr>
                <w:sz w:val="28"/>
                <w:szCs w:val="28"/>
              </w:rPr>
            </w:pPr>
            <w:r w:rsidRPr="00A73ED2">
              <w:rPr>
                <w:sz w:val="28"/>
                <w:szCs w:val="28"/>
              </w:rPr>
              <w:t>Наименование показателей</w:t>
            </w:r>
          </w:p>
        </w:tc>
        <w:tc>
          <w:tcPr>
            <w:tcW w:w="1134" w:type="dxa"/>
            <w:vAlign w:val="center"/>
          </w:tcPr>
          <w:p w14:paraId="5EBB8DFB" w14:textId="77777777" w:rsidR="00A73ED2" w:rsidRPr="00A73ED2" w:rsidRDefault="00A73ED2" w:rsidP="00A73ED2">
            <w:pPr>
              <w:ind w:left="-142" w:right="-144"/>
              <w:jc w:val="center"/>
              <w:rPr>
                <w:sz w:val="28"/>
                <w:szCs w:val="28"/>
              </w:rPr>
            </w:pPr>
            <w:r w:rsidRPr="00A73ED2">
              <w:rPr>
                <w:sz w:val="28"/>
                <w:szCs w:val="28"/>
              </w:rPr>
              <w:t>тыс. руб.</w:t>
            </w:r>
          </w:p>
        </w:tc>
        <w:tc>
          <w:tcPr>
            <w:tcW w:w="567" w:type="dxa"/>
            <w:vAlign w:val="center"/>
          </w:tcPr>
          <w:p w14:paraId="5C42C753" w14:textId="77777777" w:rsidR="00A73ED2" w:rsidRPr="00A73ED2" w:rsidRDefault="00A73ED2" w:rsidP="00A73ED2">
            <w:pPr>
              <w:ind w:left="-142" w:right="-144"/>
              <w:jc w:val="center"/>
              <w:rPr>
                <w:sz w:val="28"/>
                <w:szCs w:val="28"/>
              </w:rPr>
            </w:pPr>
            <w:r w:rsidRPr="00A73ED2">
              <w:rPr>
                <w:sz w:val="28"/>
                <w:szCs w:val="28"/>
              </w:rPr>
              <w:t>%</w:t>
            </w:r>
          </w:p>
        </w:tc>
      </w:tr>
      <w:tr w:rsidR="00A73ED2" w:rsidRPr="00A73ED2" w14:paraId="1BA6CAC8" w14:textId="77777777" w:rsidTr="00E6267D">
        <w:tc>
          <w:tcPr>
            <w:tcW w:w="9782" w:type="dxa"/>
            <w:gridSpan w:val="6"/>
          </w:tcPr>
          <w:p w14:paraId="6C29D394" w14:textId="77777777" w:rsidR="00A73ED2" w:rsidRPr="00A73ED2" w:rsidRDefault="00A73ED2" w:rsidP="00A73ED2">
            <w:pPr>
              <w:ind w:left="-142" w:right="-144"/>
              <w:jc w:val="center"/>
              <w:rPr>
                <w:sz w:val="28"/>
                <w:szCs w:val="28"/>
              </w:rPr>
            </w:pPr>
            <w:r w:rsidRPr="00A73ED2">
              <w:rPr>
                <w:sz w:val="28"/>
                <w:szCs w:val="28"/>
              </w:rPr>
              <w:t>Горячее водоснабжение</w:t>
            </w:r>
          </w:p>
        </w:tc>
      </w:tr>
      <w:tr w:rsidR="00A73ED2" w:rsidRPr="00A73ED2" w14:paraId="6919105C" w14:textId="77777777" w:rsidTr="00E6267D">
        <w:tc>
          <w:tcPr>
            <w:tcW w:w="2269" w:type="dxa"/>
          </w:tcPr>
          <w:p w14:paraId="68BE116D" w14:textId="77777777" w:rsidR="00A73ED2" w:rsidRPr="00A73ED2" w:rsidRDefault="00A73ED2" w:rsidP="00A73ED2">
            <w:pPr>
              <w:ind w:left="-142" w:right="-144"/>
              <w:jc w:val="center"/>
              <w:rPr>
                <w:sz w:val="28"/>
                <w:szCs w:val="28"/>
              </w:rPr>
            </w:pPr>
            <w:bookmarkStart w:id="220" w:name="_Hlk85119303"/>
            <w:r w:rsidRPr="00A73ED2">
              <w:rPr>
                <w:sz w:val="28"/>
                <w:szCs w:val="28"/>
              </w:rPr>
              <w:t>-</w:t>
            </w:r>
          </w:p>
        </w:tc>
        <w:tc>
          <w:tcPr>
            <w:tcW w:w="1559" w:type="dxa"/>
          </w:tcPr>
          <w:p w14:paraId="5EAF7A55" w14:textId="77777777" w:rsidR="00A73ED2" w:rsidRPr="00A73ED2" w:rsidRDefault="00A73ED2" w:rsidP="00A73ED2">
            <w:pPr>
              <w:ind w:left="-142" w:right="-144"/>
              <w:jc w:val="center"/>
              <w:rPr>
                <w:sz w:val="28"/>
                <w:szCs w:val="28"/>
              </w:rPr>
            </w:pPr>
            <w:r w:rsidRPr="00A73ED2">
              <w:rPr>
                <w:sz w:val="28"/>
                <w:szCs w:val="28"/>
              </w:rPr>
              <w:t>2025</w:t>
            </w:r>
          </w:p>
        </w:tc>
        <w:tc>
          <w:tcPr>
            <w:tcW w:w="1949" w:type="dxa"/>
          </w:tcPr>
          <w:p w14:paraId="0CF4F2C3" w14:textId="77777777" w:rsidR="00A73ED2" w:rsidRPr="00A73ED2" w:rsidRDefault="00A73ED2" w:rsidP="00A73ED2">
            <w:pPr>
              <w:ind w:left="-142" w:right="-144"/>
              <w:jc w:val="center"/>
              <w:rPr>
                <w:sz w:val="28"/>
                <w:szCs w:val="28"/>
              </w:rPr>
            </w:pPr>
            <w:r w:rsidRPr="00A73ED2">
              <w:rPr>
                <w:sz w:val="28"/>
                <w:szCs w:val="28"/>
              </w:rPr>
              <w:t>-</w:t>
            </w:r>
          </w:p>
        </w:tc>
        <w:tc>
          <w:tcPr>
            <w:tcW w:w="2304" w:type="dxa"/>
          </w:tcPr>
          <w:p w14:paraId="2C11DB30" w14:textId="77777777" w:rsidR="00A73ED2" w:rsidRPr="00A73ED2" w:rsidRDefault="00A73ED2" w:rsidP="00A73ED2">
            <w:pPr>
              <w:ind w:left="-142" w:right="-144"/>
              <w:jc w:val="center"/>
              <w:rPr>
                <w:sz w:val="28"/>
                <w:szCs w:val="28"/>
              </w:rPr>
            </w:pPr>
            <w:r w:rsidRPr="00A73ED2">
              <w:rPr>
                <w:sz w:val="28"/>
                <w:szCs w:val="28"/>
              </w:rPr>
              <w:t>-</w:t>
            </w:r>
          </w:p>
        </w:tc>
        <w:tc>
          <w:tcPr>
            <w:tcW w:w="1134" w:type="dxa"/>
          </w:tcPr>
          <w:p w14:paraId="44128AB1" w14:textId="77777777" w:rsidR="00A73ED2" w:rsidRPr="00A73ED2" w:rsidRDefault="00A73ED2" w:rsidP="00A73ED2">
            <w:pPr>
              <w:ind w:left="-142" w:right="-144"/>
              <w:jc w:val="center"/>
              <w:rPr>
                <w:sz w:val="28"/>
                <w:szCs w:val="28"/>
              </w:rPr>
            </w:pPr>
            <w:r w:rsidRPr="00A73ED2">
              <w:rPr>
                <w:sz w:val="28"/>
                <w:szCs w:val="28"/>
              </w:rPr>
              <w:t>-</w:t>
            </w:r>
          </w:p>
        </w:tc>
        <w:tc>
          <w:tcPr>
            <w:tcW w:w="567" w:type="dxa"/>
          </w:tcPr>
          <w:p w14:paraId="165F825E" w14:textId="77777777" w:rsidR="00A73ED2" w:rsidRPr="00A73ED2" w:rsidRDefault="00A73ED2" w:rsidP="00A73ED2">
            <w:pPr>
              <w:ind w:left="-142" w:right="-144"/>
              <w:jc w:val="center"/>
              <w:rPr>
                <w:sz w:val="28"/>
                <w:szCs w:val="28"/>
              </w:rPr>
            </w:pPr>
            <w:r w:rsidRPr="00A73ED2">
              <w:rPr>
                <w:sz w:val="28"/>
                <w:szCs w:val="28"/>
              </w:rPr>
              <w:t>-</w:t>
            </w:r>
          </w:p>
        </w:tc>
      </w:tr>
      <w:tr w:rsidR="00A73ED2" w:rsidRPr="00A73ED2" w14:paraId="72209D7B" w14:textId="77777777" w:rsidTr="00E6267D">
        <w:tc>
          <w:tcPr>
            <w:tcW w:w="2269" w:type="dxa"/>
          </w:tcPr>
          <w:p w14:paraId="01958CD1" w14:textId="77777777" w:rsidR="00A73ED2" w:rsidRPr="00A73ED2" w:rsidRDefault="00A73ED2" w:rsidP="00A73ED2">
            <w:pPr>
              <w:ind w:left="-142" w:right="-144"/>
              <w:jc w:val="center"/>
              <w:rPr>
                <w:sz w:val="28"/>
                <w:szCs w:val="28"/>
              </w:rPr>
            </w:pPr>
            <w:r w:rsidRPr="00A73ED2">
              <w:rPr>
                <w:sz w:val="28"/>
                <w:szCs w:val="28"/>
              </w:rPr>
              <w:t>-</w:t>
            </w:r>
          </w:p>
        </w:tc>
        <w:tc>
          <w:tcPr>
            <w:tcW w:w="1559" w:type="dxa"/>
          </w:tcPr>
          <w:p w14:paraId="6147D6E9" w14:textId="77777777" w:rsidR="00A73ED2" w:rsidRPr="00A73ED2" w:rsidRDefault="00A73ED2" w:rsidP="00A73ED2">
            <w:pPr>
              <w:ind w:left="-142" w:right="-144"/>
              <w:jc w:val="center"/>
              <w:rPr>
                <w:sz w:val="28"/>
                <w:szCs w:val="28"/>
              </w:rPr>
            </w:pPr>
            <w:r w:rsidRPr="00A73ED2">
              <w:rPr>
                <w:sz w:val="28"/>
                <w:szCs w:val="28"/>
              </w:rPr>
              <w:t>2026</w:t>
            </w:r>
          </w:p>
        </w:tc>
        <w:tc>
          <w:tcPr>
            <w:tcW w:w="1949" w:type="dxa"/>
          </w:tcPr>
          <w:p w14:paraId="1C0C9033" w14:textId="77777777" w:rsidR="00A73ED2" w:rsidRPr="00A73ED2" w:rsidRDefault="00A73ED2" w:rsidP="00A73ED2">
            <w:pPr>
              <w:ind w:left="-142" w:right="-144"/>
              <w:jc w:val="center"/>
              <w:rPr>
                <w:sz w:val="28"/>
                <w:szCs w:val="28"/>
              </w:rPr>
            </w:pPr>
            <w:r w:rsidRPr="00A73ED2">
              <w:rPr>
                <w:sz w:val="28"/>
                <w:szCs w:val="28"/>
              </w:rPr>
              <w:t>-</w:t>
            </w:r>
          </w:p>
        </w:tc>
        <w:tc>
          <w:tcPr>
            <w:tcW w:w="2304" w:type="dxa"/>
          </w:tcPr>
          <w:p w14:paraId="2904B485" w14:textId="77777777" w:rsidR="00A73ED2" w:rsidRPr="00A73ED2" w:rsidRDefault="00A73ED2" w:rsidP="00A73ED2">
            <w:pPr>
              <w:ind w:left="-142" w:right="-144"/>
              <w:jc w:val="center"/>
              <w:rPr>
                <w:sz w:val="28"/>
                <w:szCs w:val="28"/>
              </w:rPr>
            </w:pPr>
            <w:r w:rsidRPr="00A73ED2">
              <w:rPr>
                <w:sz w:val="28"/>
                <w:szCs w:val="28"/>
              </w:rPr>
              <w:t>-</w:t>
            </w:r>
          </w:p>
        </w:tc>
        <w:tc>
          <w:tcPr>
            <w:tcW w:w="1134" w:type="dxa"/>
          </w:tcPr>
          <w:p w14:paraId="348E0A70" w14:textId="77777777" w:rsidR="00A73ED2" w:rsidRPr="00A73ED2" w:rsidRDefault="00A73ED2" w:rsidP="00A73ED2">
            <w:pPr>
              <w:ind w:left="-142" w:right="-144"/>
              <w:jc w:val="center"/>
              <w:rPr>
                <w:sz w:val="28"/>
                <w:szCs w:val="28"/>
              </w:rPr>
            </w:pPr>
            <w:r w:rsidRPr="00A73ED2">
              <w:rPr>
                <w:sz w:val="28"/>
                <w:szCs w:val="28"/>
              </w:rPr>
              <w:t>-</w:t>
            </w:r>
          </w:p>
        </w:tc>
        <w:tc>
          <w:tcPr>
            <w:tcW w:w="567" w:type="dxa"/>
          </w:tcPr>
          <w:p w14:paraId="48334666" w14:textId="77777777" w:rsidR="00A73ED2" w:rsidRPr="00A73ED2" w:rsidRDefault="00A73ED2" w:rsidP="00A73ED2">
            <w:pPr>
              <w:ind w:left="-142" w:right="-144"/>
              <w:jc w:val="center"/>
              <w:rPr>
                <w:sz w:val="28"/>
                <w:szCs w:val="28"/>
              </w:rPr>
            </w:pPr>
            <w:r w:rsidRPr="00A73ED2">
              <w:rPr>
                <w:sz w:val="28"/>
                <w:szCs w:val="28"/>
              </w:rPr>
              <w:t>-</w:t>
            </w:r>
          </w:p>
        </w:tc>
      </w:tr>
      <w:tr w:rsidR="00A73ED2" w:rsidRPr="00A73ED2" w14:paraId="3C815C7E" w14:textId="77777777" w:rsidTr="00E6267D">
        <w:tc>
          <w:tcPr>
            <w:tcW w:w="2269" w:type="dxa"/>
          </w:tcPr>
          <w:p w14:paraId="68465D22" w14:textId="77777777" w:rsidR="00A73ED2" w:rsidRPr="00A73ED2" w:rsidRDefault="00A73ED2" w:rsidP="00A73ED2">
            <w:pPr>
              <w:ind w:left="-142" w:right="-144"/>
              <w:jc w:val="center"/>
              <w:rPr>
                <w:sz w:val="28"/>
                <w:szCs w:val="28"/>
              </w:rPr>
            </w:pPr>
            <w:r w:rsidRPr="00A73ED2">
              <w:rPr>
                <w:sz w:val="28"/>
                <w:szCs w:val="28"/>
              </w:rPr>
              <w:t>-</w:t>
            </w:r>
          </w:p>
        </w:tc>
        <w:tc>
          <w:tcPr>
            <w:tcW w:w="1559" w:type="dxa"/>
          </w:tcPr>
          <w:p w14:paraId="6E6FDF74" w14:textId="77777777" w:rsidR="00A73ED2" w:rsidRPr="00A73ED2" w:rsidRDefault="00A73ED2" w:rsidP="00A73ED2">
            <w:pPr>
              <w:ind w:left="-142" w:right="-144"/>
              <w:jc w:val="center"/>
              <w:rPr>
                <w:sz w:val="28"/>
                <w:szCs w:val="28"/>
              </w:rPr>
            </w:pPr>
            <w:r w:rsidRPr="00A73ED2">
              <w:rPr>
                <w:sz w:val="28"/>
                <w:szCs w:val="28"/>
              </w:rPr>
              <w:t>2027</w:t>
            </w:r>
          </w:p>
        </w:tc>
        <w:tc>
          <w:tcPr>
            <w:tcW w:w="1949" w:type="dxa"/>
          </w:tcPr>
          <w:p w14:paraId="54DC59E1" w14:textId="77777777" w:rsidR="00A73ED2" w:rsidRPr="00A73ED2" w:rsidRDefault="00A73ED2" w:rsidP="00A73ED2">
            <w:pPr>
              <w:ind w:left="-142" w:right="-144"/>
              <w:jc w:val="center"/>
              <w:rPr>
                <w:sz w:val="28"/>
                <w:szCs w:val="28"/>
              </w:rPr>
            </w:pPr>
            <w:r w:rsidRPr="00A73ED2">
              <w:rPr>
                <w:sz w:val="28"/>
                <w:szCs w:val="28"/>
              </w:rPr>
              <w:t>-</w:t>
            </w:r>
          </w:p>
        </w:tc>
        <w:tc>
          <w:tcPr>
            <w:tcW w:w="2304" w:type="dxa"/>
          </w:tcPr>
          <w:p w14:paraId="2470E694" w14:textId="77777777" w:rsidR="00A73ED2" w:rsidRPr="00A73ED2" w:rsidRDefault="00A73ED2" w:rsidP="00A73ED2">
            <w:pPr>
              <w:ind w:left="-142" w:right="-144"/>
              <w:jc w:val="center"/>
              <w:rPr>
                <w:sz w:val="28"/>
                <w:szCs w:val="28"/>
              </w:rPr>
            </w:pPr>
            <w:r w:rsidRPr="00A73ED2">
              <w:rPr>
                <w:sz w:val="28"/>
                <w:szCs w:val="28"/>
              </w:rPr>
              <w:t>-</w:t>
            </w:r>
          </w:p>
        </w:tc>
        <w:tc>
          <w:tcPr>
            <w:tcW w:w="1134" w:type="dxa"/>
          </w:tcPr>
          <w:p w14:paraId="1A4A8D71" w14:textId="77777777" w:rsidR="00A73ED2" w:rsidRPr="00A73ED2" w:rsidRDefault="00A73ED2" w:rsidP="00A73ED2">
            <w:pPr>
              <w:ind w:left="-142" w:right="-144"/>
              <w:jc w:val="center"/>
              <w:rPr>
                <w:sz w:val="28"/>
                <w:szCs w:val="28"/>
              </w:rPr>
            </w:pPr>
            <w:r w:rsidRPr="00A73ED2">
              <w:rPr>
                <w:sz w:val="28"/>
                <w:szCs w:val="28"/>
              </w:rPr>
              <w:t>-</w:t>
            </w:r>
          </w:p>
        </w:tc>
        <w:tc>
          <w:tcPr>
            <w:tcW w:w="567" w:type="dxa"/>
          </w:tcPr>
          <w:p w14:paraId="3920DB14" w14:textId="77777777" w:rsidR="00A73ED2" w:rsidRPr="00A73ED2" w:rsidRDefault="00A73ED2" w:rsidP="00A73ED2">
            <w:pPr>
              <w:ind w:left="-142" w:right="-144"/>
              <w:jc w:val="center"/>
              <w:rPr>
                <w:sz w:val="28"/>
                <w:szCs w:val="28"/>
              </w:rPr>
            </w:pPr>
            <w:r w:rsidRPr="00A73ED2">
              <w:rPr>
                <w:sz w:val="28"/>
                <w:szCs w:val="28"/>
              </w:rPr>
              <w:t>-</w:t>
            </w:r>
          </w:p>
        </w:tc>
      </w:tr>
    </w:tbl>
    <w:p w14:paraId="49C61987" w14:textId="77777777" w:rsidR="00A73ED2" w:rsidRPr="00A73ED2" w:rsidRDefault="00A73ED2" w:rsidP="00A73ED2">
      <w:pPr>
        <w:ind w:left="-142" w:right="-144"/>
        <w:jc w:val="center"/>
        <w:rPr>
          <w:sz w:val="28"/>
          <w:szCs w:val="28"/>
        </w:rPr>
      </w:pPr>
    </w:p>
    <w:p w14:paraId="4FCE1C05" w14:textId="77777777" w:rsidR="00A73ED2" w:rsidRPr="00A73ED2" w:rsidRDefault="00A73ED2" w:rsidP="00A73ED2">
      <w:pPr>
        <w:ind w:left="-142" w:right="-144"/>
        <w:jc w:val="center"/>
        <w:rPr>
          <w:sz w:val="28"/>
          <w:szCs w:val="28"/>
        </w:rPr>
      </w:pPr>
    </w:p>
    <w:p w14:paraId="3115CCB3" w14:textId="77777777" w:rsidR="00A73ED2" w:rsidRPr="00A73ED2" w:rsidRDefault="00A73ED2" w:rsidP="00A73ED2">
      <w:pPr>
        <w:ind w:left="-142" w:right="-144"/>
        <w:jc w:val="center"/>
        <w:rPr>
          <w:sz w:val="28"/>
          <w:szCs w:val="28"/>
        </w:rPr>
        <w:sectPr w:rsidR="00A73ED2" w:rsidRPr="00A73ED2" w:rsidSect="00A73ED2">
          <w:headerReference w:type="default" r:id="rId71"/>
          <w:headerReference w:type="first" r:id="rId72"/>
          <w:pgSz w:w="11906" w:h="16838"/>
          <w:pgMar w:top="1276" w:right="851" w:bottom="851" w:left="1701" w:header="709" w:footer="709" w:gutter="0"/>
          <w:cols w:space="708"/>
          <w:titlePg/>
          <w:docGrid w:linePitch="360"/>
        </w:sectPr>
      </w:pPr>
    </w:p>
    <w:p w14:paraId="2C5AC38C" w14:textId="77777777" w:rsidR="00A73ED2" w:rsidRPr="00A73ED2" w:rsidRDefault="00A73ED2" w:rsidP="00A73ED2">
      <w:pPr>
        <w:ind w:left="-142" w:right="-144"/>
        <w:jc w:val="center"/>
        <w:rPr>
          <w:sz w:val="28"/>
          <w:szCs w:val="28"/>
        </w:rPr>
      </w:pPr>
    </w:p>
    <w:bookmarkEnd w:id="220"/>
    <w:p w14:paraId="310CA781" w14:textId="77777777" w:rsidR="00A73ED2" w:rsidRPr="00A73ED2" w:rsidRDefault="00A73ED2" w:rsidP="00A73ED2">
      <w:pPr>
        <w:ind w:left="-142" w:right="-144"/>
        <w:jc w:val="center"/>
        <w:rPr>
          <w:bCs/>
          <w:color w:val="000000"/>
          <w:sz w:val="28"/>
          <w:szCs w:val="28"/>
        </w:rPr>
      </w:pPr>
      <w:r w:rsidRPr="00A73ED2">
        <w:rPr>
          <w:sz w:val="28"/>
          <w:szCs w:val="28"/>
        </w:rPr>
        <w:t xml:space="preserve">Раздел 5. Планируемые объемы </w:t>
      </w:r>
      <w:r w:rsidRPr="00A73ED2">
        <w:rPr>
          <w:sz w:val="28"/>
          <w:szCs w:val="28"/>
          <w:lang w:eastAsia="en-US"/>
        </w:rPr>
        <w:t>подачи горячей воды потребителям</w:t>
      </w:r>
      <w:r w:rsidRPr="00A73ED2">
        <w:rPr>
          <w:bCs/>
          <w:color w:val="000000"/>
          <w:sz w:val="28"/>
          <w:szCs w:val="28"/>
        </w:rPr>
        <w:t xml:space="preserve"> </w:t>
      </w:r>
    </w:p>
    <w:p w14:paraId="4D82CAF1" w14:textId="77777777" w:rsidR="00A73ED2" w:rsidRPr="00A73ED2" w:rsidRDefault="00A73ED2" w:rsidP="00A73ED2">
      <w:pPr>
        <w:jc w:val="center"/>
        <w:rPr>
          <w:sz w:val="28"/>
          <w:szCs w:val="28"/>
        </w:rPr>
      </w:pPr>
      <w:r w:rsidRPr="00A73ED2">
        <w:rPr>
          <w:sz w:val="28"/>
          <w:szCs w:val="28"/>
        </w:rPr>
        <w:t>ООО «КК-ИНВЕСТ»</w:t>
      </w:r>
    </w:p>
    <w:p w14:paraId="2DB0598B" w14:textId="77777777" w:rsidR="00A73ED2" w:rsidRPr="00A73ED2" w:rsidRDefault="00A73ED2" w:rsidP="00A73ED2">
      <w:pPr>
        <w:jc w:val="center"/>
        <w:rPr>
          <w:color w:val="000000"/>
          <w:sz w:val="14"/>
          <w:szCs w:val="28"/>
        </w:rPr>
      </w:pPr>
    </w:p>
    <w:tbl>
      <w:tblPr>
        <w:tblStyle w:val="25"/>
        <w:tblpPr w:leftFromText="180" w:rightFromText="180" w:vertAnchor="text" w:horzAnchor="margin" w:tblpXSpec="center" w:tblpY="115"/>
        <w:tblW w:w="13940" w:type="dxa"/>
        <w:tblLayout w:type="fixed"/>
        <w:tblLook w:val="04A0" w:firstRow="1" w:lastRow="0" w:firstColumn="1" w:lastColumn="0" w:noHBand="0" w:noVBand="1"/>
      </w:tblPr>
      <w:tblGrid>
        <w:gridCol w:w="1094"/>
        <w:gridCol w:w="3304"/>
        <w:gridCol w:w="1101"/>
        <w:gridCol w:w="1284"/>
        <w:gridCol w:w="1468"/>
        <w:gridCol w:w="1468"/>
        <w:gridCol w:w="1469"/>
        <w:gridCol w:w="1468"/>
        <w:gridCol w:w="1284"/>
      </w:tblGrid>
      <w:tr w:rsidR="00A73ED2" w:rsidRPr="00A73ED2" w14:paraId="55DD27E9" w14:textId="77777777" w:rsidTr="00E6267D">
        <w:trPr>
          <w:trHeight w:val="442"/>
        </w:trPr>
        <w:tc>
          <w:tcPr>
            <w:tcW w:w="1094" w:type="dxa"/>
            <w:vMerge w:val="restart"/>
            <w:vAlign w:val="center"/>
          </w:tcPr>
          <w:p w14:paraId="6167E2BD" w14:textId="77777777" w:rsidR="00A73ED2" w:rsidRPr="00A73ED2" w:rsidRDefault="00A73ED2" w:rsidP="00A73ED2">
            <w:pPr>
              <w:ind w:left="-108" w:right="-109"/>
              <w:jc w:val="center"/>
              <w:rPr>
                <w:sz w:val="28"/>
                <w:szCs w:val="28"/>
                <w:lang w:eastAsia="en-US"/>
              </w:rPr>
            </w:pPr>
            <w:r w:rsidRPr="00A73ED2">
              <w:rPr>
                <w:sz w:val="28"/>
                <w:szCs w:val="28"/>
                <w:lang w:eastAsia="en-US"/>
              </w:rPr>
              <w:t>№ п/п</w:t>
            </w:r>
          </w:p>
        </w:tc>
        <w:tc>
          <w:tcPr>
            <w:tcW w:w="3304" w:type="dxa"/>
            <w:vMerge w:val="restart"/>
            <w:vAlign w:val="center"/>
          </w:tcPr>
          <w:p w14:paraId="6972642B" w14:textId="77777777" w:rsidR="00A73ED2" w:rsidRPr="00A73ED2" w:rsidRDefault="00A73ED2" w:rsidP="00A73ED2">
            <w:pPr>
              <w:ind w:left="-105" w:right="-105" w:firstLine="105"/>
              <w:jc w:val="center"/>
              <w:rPr>
                <w:sz w:val="28"/>
                <w:szCs w:val="28"/>
                <w:lang w:eastAsia="en-US"/>
              </w:rPr>
            </w:pPr>
            <w:r w:rsidRPr="00A73ED2">
              <w:rPr>
                <w:sz w:val="28"/>
                <w:szCs w:val="28"/>
                <w:lang w:eastAsia="en-US"/>
              </w:rPr>
              <w:t>Наименование показателя</w:t>
            </w:r>
          </w:p>
        </w:tc>
        <w:tc>
          <w:tcPr>
            <w:tcW w:w="1101" w:type="dxa"/>
            <w:vMerge w:val="restart"/>
            <w:vAlign w:val="center"/>
          </w:tcPr>
          <w:p w14:paraId="6479BAF5" w14:textId="77777777" w:rsidR="00A73ED2" w:rsidRPr="00A73ED2" w:rsidRDefault="00A73ED2" w:rsidP="00A73ED2">
            <w:pPr>
              <w:ind w:left="-108" w:right="-108" w:hanging="142"/>
              <w:jc w:val="center"/>
              <w:rPr>
                <w:sz w:val="28"/>
                <w:szCs w:val="28"/>
                <w:lang w:eastAsia="en-US"/>
              </w:rPr>
            </w:pPr>
            <w:r w:rsidRPr="00A73ED2">
              <w:rPr>
                <w:sz w:val="28"/>
                <w:szCs w:val="28"/>
                <w:lang w:eastAsia="en-US"/>
              </w:rPr>
              <w:t xml:space="preserve">Ед. </w:t>
            </w:r>
          </w:p>
          <w:p w14:paraId="2D063414" w14:textId="77777777" w:rsidR="00A73ED2" w:rsidRPr="00A73ED2" w:rsidRDefault="00A73ED2" w:rsidP="00A73ED2">
            <w:pPr>
              <w:ind w:left="-108" w:right="-108" w:hanging="142"/>
              <w:jc w:val="center"/>
              <w:rPr>
                <w:sz w:val="28"/>
                <w:szCs w:val="28"/>
                <w:lang w:eastAsia="en-US"/>
              </w:rPr>
            </w:pPr>
            <w:r w:rsidRPr="00A73ED2">
              <w:rPr>
                <w:sz w:val="28"/>
                <w:szCs w:val="28"/>
                <w:lang w:eastAsia="en-US"/>
              </w:rPr>
              <w:t>изм.</w:t>
            </w:r>
          </w:p>
        </w:tc>
        <w:tc>
          <w:tcPr>
            <w:tcW w:w="2752" w:type="dxa"/>
            <w:gridSpan w:val="2"/>
            <w:vAlign w:val="center"/>
          </w:tcPr>
          <w:p w14:paraId="6208AC65" w14:textId="77777777" w:rsidR="00A73ED2" w:rsidRPr="00A73ED2" w:rsidRDefault="00A73ED2" w:rsidP="00A73ED2">
            <w:pPr>
              <w:jc w:val="center"/>
              <w:rPr>
                <w:sz w:val="28"/>
                <w:szCs w:val="28"/>
                <w:lang w:eastAsia="en-US"/>
              </w:rPr>
            </w:pPr>
            <w:r w:rsidRPr="00A73ED2">
              <w:rPr>
                <w:sz w:val="28"/>
                <w:szCs w:val="28"/>
                <w:lang w:eastAsia="en-US"/>
              </w:rPr>
              <w:t>2025</w:t>
            </w:r>
          </w:p>
        </w:tc>
        <w:tc>
          <w:tcPr>
            <w:tcW w:w="2937" w:type="dxa"/>
            <w:gridSpan w:val="2"/>
            <w:vAlign w:val="center"/>
          </w:tcPr>
          <w:p w14:paraId="01CA8353" w14:textId="77777777" w:rsidR="00A73ED2" w:rsidRPr="00A73ED2" w:rsidRDefault="00A73ED2" w:rsidP="00A73ED2">
            <w:pPr>
              <w:jc w:val="center"/>
              <w:rPr>
                <w:sz w:val="28"/>
                <w:szCs w:val="28"/>
                <w:lang w:eastAsia="en-US"/>
              </w:rPr>
            </w:pPr>
            <w:r w:rsidRPr="00A73ED2">
              <w:rPr>
                <w:sz w:val="28"/>
                <w:szCs w:val="28"/>
                <w:lang w:eastAsia="en-US"/>
              </w:rPr>
              <w:t>2026</w:t>
            </w:r>
          </w:p>
        </w:tc>
        <w:tc>
          <w:tcPr>
            <w:tcW w:w="2752" w:type="dxa"/>
            <w:gridSpan w:val="2"/>
            <w:vAlign w:val="center"/>
          </w:tcPr>
          <w:p w14:paraId="511CB874" w14:textId="77777777" w:rsidR="00A73ED2" w:rsidRPr="00A73ED2" w:rsidRDefault="00A73ED2" w:rsidP="00A73ED2">
            <w:pPr>
              <w:jc w:val="center"/>
              <w:rPr>
                <w:sz w:val="28"/>
                <w:szCs w:val="28"/>
                <w:lang w:eastAsia="en-US"/>
              </w:rPr>
            </w:pPr>
            <w:r w:rsidRPr="00A73ED2">
              <w:rPr>
                <w:sz w:val="28"/>
                <w:szCs w:val="28"/>
              </w:rPr>
              <w:t>2027</w:t>
            </w:r>
          </w:p>
        </w:tc>
      </w:tr>
      <w:tr w:rsidR="00A73ED2" w:rsidRPr="00A73ED2" w14:paraId="78C6F2BD" w14:textId="77777777" w:rsidTr="00E6267D">
        <w:trPr>
          <w:trHeight w:val="750"/>
        </w:trPr>
        <w:tc>
          <w:tcPr>
            <w:tcW w:w="1094" w:type="dxa"/>
            <w:vMerge/>
          </w:tcPr>
          <w:p w14:paraId="20510A76" w14:textId="77777777" w:rsidR="00A73ED2" w:rsidRPr="00A73ED2" w:rsidRDefault="00A73ED2" w:rsidP="00A73ED2">
            <w:pPr>
              <w:jc w:val="both"/>
              <w:rPr>
                <w:sz w:val="28"/>
                <w:szCs w:val="28"/>
                <w:lang w:eastAsia="en-US"/>
              </w:rPr>
            </w:pPr>
          </w:p>
        </w:tc>
        <w:tc>
          <w:tcPr>
            <w:tcW w:w="3304" w:type="dxa"/>
            <w:vMerge/>
          </w:tcPr>
          <w:p w14:paraId="600B0B29" w14:textId="77777777" w:rsidR="00A73ED2" w:rsidRPr="00A73ED2" w:rsidRDefault="00A73ED2" w:rsidP="00A73ED2">
            <w:pPr>
              <w:jc w:val="both"/>
              <w:rPr>
                <w:sz w:val="28"/>
                <w:szCs w:val="28"/>
                <w:lang w:eastAsia="en-US"/>
              </w:rPr>
            </w:pPr>
          </w:p>
        </w:tc>
        <w:tc>
          <w:tcPr>
            <w:tcW w:w="1101" w:type="dxa"/>
            <w:vMerge/>
          </w:tcPr>
          <w:p w14:paraId="22B809E0" w14:textId="77777777" w:rsidR="00A73ED2" w:rsidRPr="00A73ED2" w:rsidRDefault="00A73ED2" w:rsidP="00A73ED2">
            <w:pPr>
              <w:jc w:val="both"/>
              <w:rPr>
                <w:sz w:val="28"/>
                <w:szCs w:val="28"/>
                <w:lang w:eastAsia="en-US"/>
              </w:rPr>
            </w:pPr>
          </w:p>
        </w:tc>
        <w:tc>
          <w:tcPr>
            <w:tcW w:w="1284" w:type="dxa"/>
            <w:vAlign w:val="center"/>
          </w:tcPr>
          <w:p w14:paraId="095F9206" w14:textId="77777777" w:rsidR="00A73ED2" w:rsidRPr="00A73ED2" w:rsidRDefault="00A73ED2" w:rsidP="00A73ED2">
            <w:pPr>
              <w:ind w:left="-108" w:right="-107"/>
              <w:jc w:val="center"/>
              <w:rPr>
                <w:lang w:eastAsia="en-US"/>
              </w:rPr>
            </w:pPr>
            <w:r w:rsidRPr="00A73ED2">
              <w:rPr>
                <w:lang w:eastAsia="en-US"/>
              </w:rPr>
              <w:t>с 01.01.</w:t>
            </w:r>
          </w:p>
          <w:p w14:paraId="327193C6" w14:textId="77777777" w:rsidR="00A73ED2" w:rsidRPr="00A73ED2" w:rsidRDefault="00A73ED2" w:rsidP="00A73ED2">
            <w:pPr>
              <w:ind w:left="-108" w:right="-107"/>
              <w:jc w:val="center"/>
              <w:rPr>
                <w:lang w:eastAsia="en-US"/>
              </w:rPr>
            </w:pPr>
            <w:r w:rsidRPr="00A73ED2">
              <w:rPr>
                <w:lang w:eastAsia="en-US"/>
              </w:rPr>
              <w:t>по 30.06.</w:t>
            </w:r>
          </w:p>
        </w:tc>
        <w:tc>
          <w:tcPr>
            <w:tcW w:w="1468" w:type="dxa"/>
            <w:vAlign w:val="center"/>
          </w:tcPr>
          <w:p w14:paraId="4A3ED11F" w14:textId="77777777" w:rsidR="00A73ED2" w:rsidRPr="00A73ED2" w:rsidRDefault="00A73ED2" w:rsidP="00A73ED2">
            <w:pPr>
              <w:ind w:left="-179" w:right="-108"/>
              <w:jc w:val="center"/>
              <w:rPr>
                <w:lang w:eastAsia="en-US"/>
              </w:rPr>
            </w:pPr>
            <w:r w:rsidRPr="00A73ED2">
              <w:rPr>
                <w:lang w:eastAsia="en-US"/>
              </w:rPr>
              <w:t>с 01.07.</w:t>
            </w:r>
          </w:p>
          <w:p w14:paraId="66E962F5" w14:textId="77777777" w:rsidR="00A73ED2" w:rsidRPr="00A73ED2" w:rsidRDefault="00A73ED2" w:rsidP="00A73ED2">
            <w:pPr>
              <w:ind w:left="-179" w:right="-108"/>
              <w:jc w:val="center"/>
              <w:rPr>
                <w:lang w:eastAsia="en-US"/>
              </w:rPr>
            </w:pPr>
            <w:r w:rsidRPr="00A73ED2">
              <w:rPr>
                <w:lang w:eastAsia="en-US"/>
              </w:rPr>
              <w:t>по 31.12.</w:t>
            </w:r>
          </w:p>
        </w:tc>
        <w:tc>
          <w:tcPr>
            <w:tcW w:w="1468" w:type="dxa"/>
            <w:vAlign w:val="center"/>
          </w:tcPr>
          <w:p w14:paraId="228642E6" w14:textId="77777777" w:rsidR="00A73ED2" w:rsidRPr="00A73ED2" w:rsidRDefault="00A73ED2" w:rsidP="00A73ED2">
            <w:pPr>
              <w:ind w:left="-391" w:right="-179" w:firstLine="142"/>
              <w:jc w:val="center"/>
              <w:rPr>
                <w:lang w:eastAsia="en-US"/>
              </w:rPr>
            </w:pPr>
            <w:r w:rsidRPr="00A73ED2">
              <w:rPr>
                <w:lang w:eastAsia="en-US"/>
              </w:rPr>
              <w:t>с 01.01.</w:t>
            </w:r>
          </w:p>
          <w:p w14:paraId="13C128A1" w14:textId="77777777" w:rsidR="00A73ED2" w:rsidRPr="00A73ED2" w:rsidRDefault="00A73ED2" w:rsidP="00A73ED2">
            <w:pPr>
              <w:ind w:left="-391" w:right="-179" w:firstLine="142"/>
              <w:jc w:val="center"/>
              <w:rPr>
                <w:lang w:eastAsia="en-US"/>
              </w:rPr>
            </w:pPr>
            <w:r w:rsidRPr="00A73ED2">
              <w:rPr>
                <w:lang w:eastAsia="en-US"/>
              </w:rPr>
              <w:t>по 30.06.</w:t>
            </w:r>
          </w:p>
        </w:tc>
        <w:tc>
          <w:tcPr>
            <w:tcW w:w="1469" w:type="dxa"/>
            <w:vAlign w:val="center"/>
          </w:tcPr>
          <w:p w14:paraId="74406F5E" w14:textId="77777777" w:rsidR="00A73ED2" w:rsidRPr="00A73ED2" w:rsidRDefault="00A73ED2" w:rsidP="00A73ED2">
            <w:pPr>
              <w:ind w:left="-108" w:right="-250"/>
              <w:jc w:val="center"/>
              <w:rPr>
                <w:lang w:eastAsia="en-US"/>
              </w:rPr>
            </w:pPr>
            <w:r w:rsidRPr="00A73ED2">
              <w:rPr>
                <w:lang w:eastAsia="en-US"/>
              </w:rPr>
              <w:t>с 01.07.</w:t>
            </w:r>
          </w:p>
          <w:p w14:paraId="66FD62E8" w14:textId="77777777" w:rsidR="00A73ED2" w:rsidRPr="00A73ED2" w:rsidRDefault="00A73ED2" w:rsidP="00A73ED2">
            <w:pPr>
              <w:ind w:left="-108" w:right="-250"/>
              <w:jc w:val="center"/>
              <w:rPr>
                <w:lang w:eastAsia="en-US"/>
              </w:rPr>
            </w:pPr>
            <w:r w:rsidRPr="00A73ED2">
              <w:rPr>
                <w:lang w:eastAsia="en-US"/>
              </w:rPr>
              <w:t>по 31.12.</w:t>
            </w:r>
          </w:p>
        </w:tc>
        <w:tc>
          <w:tcPr>
            <w:tcW w:w="1468" w:type="dxa"/>
            <w:vAlign w:val="center"/>
          </w:tcPr>
          <w:p w14:paraId="21C83E91" w14:textId="77777777" w:rsidR="00A73ED2" w:rsidRPr="00A73ED2" w:rsidRDefault="00A73ED2" w:rsidP="00A73ED2">
            <w:pPr>
              <w:ind w:left="-391" w:right="-179" w:firstLine="142"/>
              <w:jc w:val="center"/>
              <w:rPr>
                <w:lang w:eastAsia="en-US"/>
              </w:rPr>
            </w:pPr>
            <w:r w:rsidRPr="00A73ED2">
              <w:rPr>
                <w:lang w:eastAsia="en-US"/>
              </w:rPr>
              <w:t>с 01.01.</w:t>
            </w:r>
          </w:p>
          <w:p w14:paraId="1A1503D0" w14:textId="77777777" w:rsidR="00A73ED2" w:rsidRPr="00A73ED2" w:rsidRDefault="00A73ED2" w:rsidP="00A73ED2">
            <w:pPr>
              <w:ind w:left="-391" w:right="-179" w:firstLine="142"/>
              <w:jc w:val="center"/>
            </w:pPr>
            <w:r w:rsidRPr="00A73ED2">
              <w:rPr>
                <w:lang w:eastAsia="en-US"/>
              </w:rPr>
              <w:t>по 30.06.</w:t>
            </w:r>
          </w:p>
        </w:tc>
        <w:tc>
          <w:tcPr>
            <w:tcW w:w="1284" w:type="dxa"/>
            <w:vAlign w:val="center"/>
          </w:tcPr>
          <w:p w14:paraId="334012D0" w14:textId="77777777" w:rsidR="00A73ED2" w:rsidRPr="00A73ED2" w:rsidRDefault="00A73ED2" w:rsidP="00A73ED2">
            <w:pPr>
              <w:ind w:left="-108" w:right="-250"/>
              <w:jc w:val="center"/>
              <w:rPr>
                <w:lang w:eastAsia="en-US"/>
              </w:rPr>
            </w:pPr>
            <w:r w:rsidRPr="00A73ED2">
              <w:rPr>
                <w:lang w:eastAsia="en-US"/>
              </w:rPr>
              <w:t>с 01.07.</w:t>
            </w:r>
          </w:p>
          <w:p w14:paraId="3C1E7DA5" w14:textId="77777777" w:rsidR="00A73ED2" w:rsidRPr="00A73ED2" w:rsidRDefault="00A73ED2" w:rsidP="00A73ED2">
            <w:pPr>
              <w:ind w:left="-108" w:right="-108" w:hanging="19"/>
              <w:jc w:val="center"/>
              <w:rPr>
                <w:lang w:eastAsia="en-US"/>
              </w:rPr>
            </w:pPr>
            <w:r w:rsidRPr="00A73ED2">
              <w:rPr>
                <w:lang w:eastAsia="en-US"/>
              </w:rPr>
              <w:t>по 31.12.</w:t>
            </w:r>
          </w:p>
        </w:tc>
      </w:tr>
      <w:tr w:rsidR="00A73ED2" w:rsidRPr="00A73ED2" w14:paraId="286DED35" w14:textId="77777777" w:rsidTr="00E6267D">
        <w:trPr>
          <w:trHeight w:val="274"/>
        </w:trPr>
        <w:tc>
          <w:tcPr>
            <w:tcW w:w="1094" w:type="dxa"/>
          </w:tcPr>
          <w:p w14:paraId="035B27A9" w14:textId="77777777" w:rsidR="00A73ED2" w:rsidRPr="00A73ED2" w:rsidRDefault="00A73ED2" w:rsidP="00A73ED2">
            <w:pPr>
              <w:jc w:val="center"/>
              <w:rPr>
                <w:sz w:val="28"/>
                <w:szCs w:val="28"/>
                <w:lang w:eastAsia="en-US"/>
              </w:rPr>
            </w:pPr>
            <w:r w:rsidRPr="00A73ED2">
              <w:rPr>
                <w:sz w:val="28"/>
                <w:szCs w:val="28"/>
                <w:lang w:eastAsia="en-US"/>
              </w:rPr>
              <w:t>1</w:t>
            </w:r>
          </w:p>
        </w:tc>
        <w:tc>
          <w:tcPr>
            <w:tcW w:w="3304" w:type="dxa"/>
          </w:tcPr>
          <w:p w14:paraId="5B0D408E" w14:textId="77777777" w:rsidR="00A73ED2" w:rsidRPr="00A73ED2" w:rsidRDefault="00A73ED2" w:rsidP="00A73ED2">
            <w:pPr>
              <w:jc w:val="center"/>
              <w:rPr>
                <w:sz w:val="28"/>
                <w:szCs w:val="28"/>
                <w:lang w:eastAsia="en-US"/>
              </w:rPr>
            </w:pPr>
            <w:r w:rsidRPr="00A73ED2">
              <w:rPr>
                <w:sz w:val="28"/>
                <w:szCs w:val="28"/>
                <w:lang w:eastAsia="en-US"/>
              </w:rPr>
              <w:t>2</w:t>
            </w:r>
          </w:p>
        </w:tc>
        <w:tc>
          <w:tcPr>
            <w:tcW w:w="1101" w:type="dxa"/>
          </w:tcPr>
          <w:p w14:paraId="26727056" w14:textId="77777777" w:rsidR="00A73ED2" w:rsidRPr="00A73ED2" w:rsidRDefault="00A73ED2" w:rsidP="00A73ED2">
            <w:pPr>
              <w:jc w:val="center"/>
              <w:rPr>
                <w:sz w:val="28"/>
                <w:szCs w:val="28"/>
                <w:lang w:eastAsia="en-US"/>
              </w:rPr>
            </w:pPr>
            <w:r w:rsidRPr="00A73ED2">
              <w:rPr>
                <w:sz w:val="28"/>
                <w:szCs w:val="28"/>
                <w:lang w:eastAsia="en-US"/>
              </w:rPr>
              <w:t>3</w:t>
            </w:r>
          </w:p>
        </w:tc>
        <w:tc>
          <w:tcPr>
            <w:tcW w:w="1284" w:type="dxa"/>
            <w:vAlign w:val="center"/>
          </w:tcPr>
          <w:p w14:paraId="0F4C6A89" w14:textId="77777777" w:rsidR="00A73ED2" w:rsidRPr="00A73ED2" w:rsidRDefault="00A73ED2" w:rsidP="00A73ED2">
            <w:pPr>
              <w:jc w:val="center"/>
              <w:rPr>
                <w:sz w:val="28"/>
                <w:szCs w:val="28"/>
                <w:lang w:eastAsia="en-US"/>
              </w:rPr>
            </w:pPr>
            <w:r w:rsidRPr="00A73ED2">
              <w:rPr>
                <w:sz w:val="28"/>
                <w:szCs w:val="28"/>
                <w:lang w:eastAsia="en-US"/>
              </w:rPr>
              <w:t>4</w:t>
            </w:r>
          </w:p>
        </w:tc>
        <w:tc>
          <w:tcPr>
            <w:tcW w:w="1468" w:type="dxa"/>
            <w:vAlign w:val="center"/>
          </w:tcPr>
          <w:p w14:paraId="019FD4B4" w14:textId="77777777" w:rsidR="00A73ED2" w:rsidRPr="00A73ED2" w:rsidRDefault="00A73ED2" w:rsidP="00A73ED2">
            <w:pPr>
              <w:jc w:val="center"/>
              <w:rPr>
                <w:sz w:val="28"/>
                <w:szCs w:val="28"/>
                <w:lang w:eastAsia="en-US"/>
              </w:rPr>
            </w:pPr>
            <w:r w:rsidRPr="00A73ED2">
              <w:rPr>
                <w:sz w:val="28"/>
                <w:szCs w:val="28"/>
                <w:lang w:eastAsia="en-US"/>
              </w:rPr>
              <w:t>5</w:t>
            </w:r>
          </w:p>
        </w:tc>
        <w:tc>
          <w:tcPr>
            <w:tcW w:w="1468" w:type="dxa"/>
            <w:vAlign w:val="center"/>
          </w:tcPr>
          <w:p w14:paraId="6BAFA314" w14:textId="77777777" w:rsidR="00A73ED2" w:rsidRPr="00A73ED2" w:rsidRDefault="00A73ED2" w:rsidP="00A73ED2">
            <w:pPr>
              <w:jc w:val="center"/>
              <w:rPr>
                <w:sz w:val="28"/>
                <w:szCs w:val="28"/>
                <w:lang w:eastAsia="en-US"/>
              </w:rPr>
            </w:pPr>
            <w:r w:rsidRPr="00A73ED2">
              <w:rPr>
                <w:sz w:val="28"/>
                <w:szCs w:val="28"/>
                <w:lang w:eastAsia="en-US"/>
              </w:rPr>
              <w:t>6</w:t>
            </w:r>
          </w:p>
        </w:tc>
        <w:tc>
          <w:tcPr>
            <w:tcW w:w="1469" w:type="dxa"/>
            <w:vAlign w:val="center"/>
          </w:tcPr>
          <w:p w14:paraId="4C101E1E" w14:textId="77777777" w:rsidR="00A73ED2" w:rsidRPr="00A73ED2" w:rsidRDefault="00A73ED2" w:rsidP="00A73ED2">
            <w:pPr>
              <w:jc w:val="center"/>
              <w:rPr>
                <w:sz w:val="28"/>
                <w:szCs w:val="28"/>
                <w:lang w:eastAsia="en-US"/>
              </w:rPr>
            </w:pPr>
            <w:r w:rsidRPr="00A73ED2">
              <w:rPr>
                <w:sz w:val="28"/>
                <w:szCs w:val="28"/>
                <w:lang w:eastAsia="en-US"/>
              </w:rPr>
              <w:t>7</w:t>
            </w:r>
          </w:p>
        </w:tc>
        <w:tc>
          <w:tcPr>
            <w:tcW w:w="1468" w:type="dxa"/>
            <w:vAlign w:val="center"/>
          </w:tcPr>
          <w:p w14:paraId="216040D6" w14:textId="77777777" w:rsidR="00A73ED2" w:rsidRPr="00A73ED2" w:rsidRDefault="00A73ED2" w:rsidP="00A73ED2">
            <w:pPr>
              <w:jc w:val="center"/>
              <w:rPr>
                <w:sz w:val="28"/>
                <w:szCs w:val="28"/>
              </w:rPr>
            </w:pPr>
            <w:r w:rsidRPr="00A73ED2">
              <w:rPr>
                <w:sz w:val="28"/>
                <w:szCs w:val="28"/>
                <w:lang w:eastAsia="en-US"/>
              </w:rPr>
              <w:t>8</w:t>
            </w:r>
          </w:p>
        </w:tc>
        <w:tc>
          <w:tcPr>
            <w:tcW w:w="1284" w:type="dxa"/>
            <w:vAlign w:val="center"/>
          </w:tcPr>
          <w:p w14:paraId="04A426B7" w14:textId="77777777" w:rsidR="00A73ED2" w:rsidRPr="00A73ED2" w:rsidRDefault="00A73ED2" w:rsidP="00A73ED2">
            <w:pPr>
              <w:jc w:val="center"/>
              <w:rPr>
                <w:sz w:val="28"/>
                <w:szCs w:val="28"/>
                <w:lang w:eastAsia="en-US"/>
              </w:rPr>
            </w:pPr>
            <w:r w:rsidRPr="00A73ED2">
              <w:rPr>
                <w:sz w:val="28"/>
                <w:szCs w:val="28"/>
                <w:lang w:eastAsia="en-US"/>
              </w:rPr>
              <w:t>9</w:t>
            </w:r>
          </w:p>
        </w:tc>
      </w:tr>
      <w:tr w:rsidR="00A73ED2" w:rsidRPr="00A73ED2" w14:paraId="65BCA60F" w14:textId="77777777" w:rsidTr="00E6267D">
        <w:trPr>
          <w:trHeight w:val="636"/>
        </w:trPr>
        <w:tc>
          <w:tcPr>
            <w:tcW w:w="1094" w:type="dxa"/>
            <w:vAlign w:val="center"/>
          </w:tcPr>
          <w:p w14:paraId="1C31E2F9" w14:textId="77777777" w:rsidR="00A73ED2" w:rsidRPr="00A73ED2" w:rsidRDefault="00A73ED2" w:rsidP="00A73ED2">
            <w:pPr>
              <w:jc w:val="center"/>
              <w:rPr>
                <w:lang w:eastAsia="en-US"/>
              </w:rPr>
            </w:pPr>
            <w:r w:rsidRPr="00A73ED2">
              <w:rPr>
                <w:lang w:eastAsia="en-US"/>
              </w:rPr>
              <w:t>1.</w:t>
            </w:r>
          </w:p>
        </w:tc>
        <w:tc>
          <w:tcPr>
            <w:tcW w:w="3304" w:type="dxa"/>
            <w:vAlign w:val="center"/>
          </w:tcPr>
          <w:p w14:paraId="40DD2055" w14:textId="77777777" w:rsidR="00A73ED2" w:rsidRPr="00A73ED2" w:rsidRDefault="00A73ED2" w:rsidP="00A73ED2">
            <w:pPr>
              <w:ind w:left="-105" w:right="-105"/>
              <w:jc w:val="center"/>
              <w:rPr>
                <w:lang w:eastAsia="en-US"/>
              </w:rPr>
            </w:pPr>
            <w:r w:rsidRPr="00A73ED2">
              <w:rPr>
                <w:lang w:eastAsia="en-US"/>
              </w:rPr>
              <w:t>Отпущено горячей воды по категориям потребителей</w:t>
            </w:r>
          </w:p>
        </w:tc>
        <w:tc>
          <w:tcPr>
            <w:tcW w:w="1101" w:type="dxa"/>
            <w:vAlign w:val="center"/>
          </w:tcPr>
          <w:p w14:paraId="7E2E275B" w14:textId="77777777" w:rsidR="00A73ED2" w:rsidRPr="00A73ED2" w:rsidRDefault="00A73ED2" w:rsidP="00A73ED2">
            <w:pPr>
              <w:jc w:val="center"/>
              <w:rPr>
                <w:vertAlign w:val="superscript"/>
                <w:lang w:eastAsia="en-US"/>
              </w:rPr>
            </w:pPr>
            <w:r w:rsidRPr="00A73ED2">
              <w:rPr>
                <w:lang w:eastAsia="en-US"/>
              </w:rPr>
              <w:t>м</w:t>
            </w:r>
            <w:r w:rsidRPr="00A73ED2">
              <w:rPr>
                <w:vertAlign w:val="superscript"/>
                <w:lang w:eastAsia="en-US"/>
              </w:rPr>
              <w:t>3</w:t>
            </w:r>
          </w:p>
        </w:tc>
        <w:tc>
          <w:tcPr>
            <w:tcW w:w="1284" w:type="dxa"/>
            <w:vAlign w:val="center"/>
          </w:tcPr>
          <w:p w14:paraId="4BA8BD07" w14:textId="77777777" w:rsidR="00A73ED2" w:rsidRPr="00A73ED2" w:rsidRDefault="00A73ED2" w:rsidP="00A73ED2">
            <w:pPr>
              <w:ind w:left="-79" w:right="-137"/>
              <w:jc w:val="center"/>
              <w:rPr>
                <w:lang w:eastAsia="en-US"/>
              </w:rPr>
            </w:pPr>
            <w:r w:rsidRPr="00A73ED2">
              <w:t>2897,87</w:t>
            </w:r>
          </w:p>
        </w:tc>
        <w:tc>
          <w:tcPr>
            <w:tcW w:w="1468" w:type="dxa"/>
            <w:vAlign w:val="center"/>
          </w:tcPr>
          <w:p w14:paraId="23688FD5" w14:textId="77777777" w:rsidR="00A73ED2" w:rsidRPr="00A73ED2" w:rsidRDefault="00A73ED2" w:rsidP="00A73ED2">
            <w:pPr>
              <w:ind w:left="-79" w:right="-109"/>
              <w:jc w:val="center"/>
              <w:rPr>
                <w:lang w:eastAsia="en-US"/>
              </w:rPr>
            </w:pPr>
            <w:r w:rsidRPr="00A73ED2">
              <w:t>2903,05</w:t>
            </w:r>
          </w:p>
        </w:tc>
        <w:tc>
          <w:tcPr>
            <w:tcW w:w="1468" w:type="dxa"/>
            <w:vAlign w:val="center"/>
          </w:tcPr>
          <w:p w14:paraId="7D62B37E" w14:textId="77777777" w:rsidR="00A73ED2" w:rsidRPr="00A73ED2" w:rsidRDefault="00A73ED2" w:rsidP="00A73ED2">
            <w:pPr>
              <w:ind w:left="-78" w:right="-137"/>
              <w:jc w:val="center"/>
              <w:rPr>
                <w:lang w:eastAsia="en-US"/>
              </w:rPr>
            </w:pPr>
            <w:r w:rsidRPr="00A73ED2">
              <w:t>2897,87</w:t>
            </w:r>
          </w:p>
        </w:tc>
        <w:tc>
          <w:tcPr>
            <w:tcW w:w="1469" w:type="dxa"/>
            <w:vAlign w:val="center"/>
          </w:tcPr>
          <w:p w14:paraId="4E8CF62A" w14:textId="77777777" w:rsidR="00A73ED2" w:rsidRPr="00A73ED2" w:rsidRDefault="00A73ED2" w:rsidP="00A73ED2">
            <w:pPr>
              <w:ind w:left="-79" w:right="-108"/>
              <w:jc w:val="center"/>
              <w:rPr>
                <w:lang w:eastAsia="en-US"/>
              </w:rPr>
            </w:pPr>
            <w:r w:rsidRPr="00A73ED2">
              <w:t>2903,05</w:t>
            </w:r>
          </w:p>
        </w:tc>
        <w:tc>
          <w:tcPr>
            <w:tcW w:w="1468" w:type="dxa"/>
            <w:vAlign w:val="center"/>
          </w:tcPr>
          <w:p w14:paraId="10CC79CF" w14:textId="77777777" w:rsidR="00A73ED2" w:rsidRPr="00A73ED2" w:rsidRDefault="00A73ED2" w:rsidP="00A73ED2">
            <w:pPr>
              <w:ind w:left="-79" w:right="-108"/>
              <w:jc w:val="center"/>
            </w:pPr>
            <w:r w:rsidRPr="00A73ED2">
              <w:t>2897,87</w:t>
            </w:r>
          </w:p>
        </w:tc>
        <w:tc>
          <w:tcPr>
            <w:tcW w:w="1284" w:type="dxa"/>
            <w:vAlign w:val="center"/>
          </w:tcPr>
          <w:p w14:paraId="0F69B7CB" w14:textId="77777777" w:rsidR="00A73ED2" w:rsidRPr="00A73ED2" w:rsidRDefault="00A73ED2" w:rsidP="00A73ED2">
            <w:pPr>
              <w:ind w:left="-79" w:right="-108"/>
              <w:jc w:val="center"/>
              <w:rPr>
                <w:lang w:eastAsia="en-US"/>
              </w:rPr>
            </w:pPr>
            <w:r w:rsidRPr="00A73ED2">
              <w:t>2903,05</w:t>
            </w:r>
          </w:p>
        </w:tc>
      </w:tr>
      <w:tr w:rsidR="00A73ED2" w:rsidRPr="00A73ED2" w14:paraId="6851D917" w14:textId="77777777" w:rsidTr="00E6267D">
        <w:trPr>
          <w:trHeight w:val="447"/>
        </w:trPr>
        <w:tc>
          <w:tcPr>
            <w:tcW w:w="1094" w:type="dxa"/>
            <w:vAlign w:val="center"/>
          </w:tcPr>
          <w:p w14:paraId="113B79F3" w14:textId="77777777" w:rsidR="00A73ED2" w:rsidRPr="00A73ED2" w:rsidRDefault="00A73ED2" w:rsidP="00A73ED2">
            <w:pPr>
              <w:jc w:val="center"/>
              <w:rPr>
                <w:lang w:eastAsia="en-US"/>
              </w:rPr>
            </w:pPr>
            <w:r w:rsidRPr="00A73ED2">
              <w:rPr>
                <w:lang w:eastAsia="en-US"/>
              </w:rPr>
              <w:t>1.1.</w:t>
            </w:r>
          </w:p>
        </w:tc>
        <w:tc>
          <w:tcPr>
            <w:tcW w:w="3304" w:type="dxa"/>
            <w:vAlign w:val="center"/>
          </w:tcPr>
          <w:p w14:paraId="31C2135B" w14:textId="77777777" w:rsidR="00A73ED2" w:rsidRPr="00A73ED2" w:rsidRDefault="00A73ED2" w:rsidP="00A73ED2">
            <w:pPr>
              <w:ind w:left="-105" w:right="-105"/>
              <w:jc w:val="center"/>
              <w:rPr>
                <w:lang w:eastAsia="en-US"/>
              </w:rPr>
            </w:pPr>
            <w:r w:rsidRPr="00A73ED2">
              <w:rPr>
                <w:lang w:eastAsia="en-US"/>
              </w:rPr>
              <w:t>На потребительский рынок</w:t>
            </w:r>
          </w:p>
        </w:tc>
        <w:tc>
          <w:tcPr>
            <w:tcW w:w="1101" w:type="dxa"/>
            <w:vAlign w:val="center"/>
          </w:tcPr>
          <w:p w14:paraId="7D6D46BF" w14:textId="77777777" w:rsidR="00A73ED2" w:rsidRPr="00A73ED2" w:rsidRDefault="00A73ED2" w:rsidP="00A73ED2">
            <w:pPr>
              <w:jc w:val="center"/>
              <w:rPr>
                <w:lang w:eastAsia="en-US"/>
              </w:rPr>
            </w:pPr>
            <w:r w:rsidRPr="00A73ED2">
              <w:rPr>
                <w:lang w:eastAsia="en-US"/>
              </w:rPr>
              <w:t>м</w:t>
            </w:r>
            <w:r w:rsidRPr="00A73ED2">
              <w:rPr>
                <w:vertAlign w:val="superscript"/>
                <w:lang w:eastAsia="en-US"/>
              </w:rPr>
              <w:t>3</w:t>
            </w:r>
          </w:p>
        </w:tc>
        <w:tc>
          <w:tcPr>
            <w:tcW w:w="1284" w:type="dxa"/>
            <w:vAlign w:val="center"/>
          </w:tcPr>
          <w:p w14:paraId="64401288" w14:textId="77777777" w:rsidR="00A73ED2" w:rsidRPr="00A73ED2" w:rsidRDefault="00A73ED2" w:rsidP="00A73ED2">
            <w:pPr>
              <w:ind w:left="-79" w:right="-137"/>
              <w:jc w:val="center"/>
              <w:rPr>
                <w:lang w:eastAsia="en-US"/>
              </w:rPr>
            </w:pPr>
            <w:r w:rsidRPr="00A73ED2">
              <w:t>725,87</w:t>
            </w:r>
          </w:p>
        </w:tc>
        <w:tc>
          <w:tcPr>
            <w:tcW w:w="1468" w:type="dxa"/>
            <w:vAlign w:val="center"/>
          </w:tcPr>
          <w:p w14:paraId="0913E312" w14:textId="77777777" w:rsidR="00A73ED2" w:rsidRPr="00A73ED2" w:rsidRDefault="00A73ED2" w:rsidP="00A73ED2">
            <w:pPr>
              <w:ind w:left="-79" w:right="-109"/>
              <w:jc w:val="center"/>
              <w:rPr>
                <w:lang w:eastAsia="en-US"/>
              </w:rPr>
            </w:pPr>
            <w:r w:rsidRPr="00A73ED2">
              <w:t>695,05</w:t>
            </w:r>
          </w:p>
        </w:tc>
        <w:tc>
          <w:tcPr>
            <w:tcW w:w="1468" w:type="dxa"/>
            <w:vAlign w:val="center"/>
          </w:tcPr>
          <w:p w14:paraId="5AFAE016" w14:textId="77777777" w:rsidR="00A73ED2" w:rsidRPr="00A73ED2" w:rsidRDefault="00A73ED2" w:rsidP="00A73ED2">
            <w:pPr>
              <w:ind w:left="-78" w:right="-137"/>
              <w:jc w:val="center"/>
              <w:rPr>
                <w:lang w:eastAsia="en-US"/>
              </w:rPr>
            </w:pPr>
            <w:r w:rsidRPr="00A73ED2">
              <w:t>725,87</w:t>
            </w:r>
          </w:p>
        </w:tc>
        <w:tc>
          <w:tcPr>
            <w:tcW w:w="1469" w:type="dxa"/>
            <w:vAlign w:val="center"/>
          </w:tcPr>
          <w:p w14:paraId="65738ED2" w14:textId="77777777" w:rsidR="00A73ED2" w:rsidRPr="00A73ED2" w:rsidRDefault="00A73ED2" w:rsidP="00A73ED2">
            <w:pPr>
              <w:ind w:left="-79" w:right="-108"/>
              <w:jc w:val="center"/>
              <w:rPr>
                <w:lang w:eastAsia="en-US"/>
              </w:rPr>
            </w:pPr>
            <w:r w:rsidRPr="00A73ED2">
              <w:t>695,05</w:t>
            </w:r>
          </w:p>
        </w:tc>
        <w:tc>
          <w:tcPr>
            <w:tcW w:w="1468" w:type="dxa"/>
            <w:vAlign w:val="center"/>
          </w:tcPr>
          <w:p w14:paraId="1D3AFE89" w14:textId="77777777" w:rsidR="00A73ED2" w:rsidRPr="00A73ED2" w:rsidRDefault="00A73ED2" w:rsidP="00A73ED2">
            <w:pPr>
              <w:ind w:left="-79" w:right="-108"/>
              <w:jc w:val="center"/>
            </w:pPr>
            <w:r w:rsidRPr="00A73ED2">
              <w:t>725,87</w:t>
            </w:r>
          </w:p>
        </w:tc>
        <w:tc>
          <w:tcPr>
            <w:tcW w:w="1284" w:type="dxa"/>
            <w:vAlign w:val="center"/>
          </w:tcPr>
          <w:p w14:paraId="7B4384FD" w14:textId="77777777" w:rsidR="00A73ED2" w:rsidRPr="00A73ED2" w:rsidRDefault="00A73ED2" w:rsidP="00A73ED2">
            <w:pPr>
              <w:ind w:left="-79" w:right="-108"/>
              <w:jc w:val="center"/>
              <w:rPr>
                <w:lang w:eastAsia="en-US"/>
              </w:rPr>
            </w:pPr>
            <w:r w:rsidRPr="00A73ED2">
              <w:t>695,05</w:t>
            </w:r>
          </w:p>
        </w:tc>
      </w:tr>
      <w:tr w:rsidR="00A73ED2" w:rsidRPr="00A73ED2" w14:paraId="3C6D40CD" w14:textId="77777777" w:rsidTr="00E6267D">
        <w:trPr>
          <w:trHeight w:val="441"/>
        </w:trPr>
        <w:tc>
          <w:tcPr>
            <w:tcW w:w="1094" w:type="dxa"/>
            <w:vAlign w:val="center"/>
          </w:tcPr>
          <w:p w14:paraId="270238E0" w14:textId="77777777" w:rsidR="00A73ED2" w:rsidRPr="00A73ED2" w:rsidRDefault="00A73ED2" w:rsidP="00A73ED2">
            <w:pPr>
              <w:jc w:val="center"/>
              <w:rPr>
                <w:lang w:eastAsia="en-US"/>
              </w:rPr>
            </w:pPr>
            <w:r w:rsidRPr="00A73ED2">
              <w:rPr>
                <w:lang w:eastAsia="en-US"/>
              </w:rPr>
              <w:t>1.1.1.</w:t>
            </w:r>
          </w:p>
        </w:tc>
        <w:tc>
          <w:tcPr>
            <w:tcW w:w="3304" w:type="dxa"/>
            <w:vAlign w:val="center"/>
          </w:tcPr>
          <w:p w14:paraId="1B4CA3F9" w14:textId="77777777" w:rsidR="00A73ED2" w:rsidRPr="00A73ED2" w:rsidRDefault="00A73ED2" w:rsidP="00A73ED2">
            <w:pPr>
              <w:ind w:left="-105" w:right="-105"/>
              <w:jc w:val="center"/>
              <w:rPr>
                <w:lang w:eastAsia="en-US"/>
              </w:rPr>
            </w:pPr>
            <w:r w:rsidRPr="00A73ED2">
              <w:rPr>
                <w:lang w:eastAsia="en-US"/>
              </w:rPr>
              <w:t>Потребителям в жилищном секторе</w:t>
            </w:r>
          </w:p>
        </w:tc>
        <w:tc>
          <w:tcPr>
            <w:tcW w:w="1101" w:type="dxa"/>
            <w:vAlign w:val="center"/>
          </w:tcPr>
          <w:p w14:paraId="663B3C94" w14:textId="77777777" w:rsidR="00A73ED2" w:rsidRPr="00A73ED2" w:rsidRDefault="00A73ED2" w:rsidP="00A73ED2">
            <w:pPr>
              <w:jc w:val="center"/>
              <w:rPr>
                <w:lang w:eastAsia="en-US"/>
              </w:rPr>
            </w:pPr>
            <w:r w:rsidRPr="00A73ED2">
              <w:rPr>
                <w:lang w:eastAsia="en-US"/>
              </w:rPr>
              <w:t>м</w:t>
            </w:r>
            <w:r w:rsidRPr="00A73ED2">
              <w:rPr>
                <w:vertAlign w:val="superscript"/>
                <w:lang w:eastAsia="en-US"/>
              </w:rPr>
              <w:t>3</w:t>
            </w:r>
          </w:p>
        </w:tc>
        <w:tc>
          <w:tcPr>
            <w:tcW w:w="1284" w:type="dxa"/>
            <w:vAlign w:val="center"/>
          </w:tcPr>
          <w:p w14:paraId="098FF1A8" w14:textId="77777777" w:rsidR="00A73ED2" w:rsidRPr="00A73ED2" w:rsidRDefault="00A73ED2" w:rsidP="00A73ED2">
            <w:pPr>
              <w:ind w:left="-79" w:right="-137"/>
              <w:jc w:val="center"/>
              <w:rPr>
                <w:lang w:eastAsia="en-US"/>
              </w:rPr>
            </w:pPr>
            <w:r w:rsidRPr="00A73ED2">
              <w:t>725,87</w:t>
            </w:r>
          </w:p>
        </w:tc>
        <w:tc>
          <w:tcPr>
            <w:tcW w:w="1468" w:type="dxa"/>
            <w:vAlign w:val="center"/>
          </w:tcPr>
          <w:p w14:paraId="72365F1E" w14:textId="77777777" w:rsidR="00A73ED2" w:rsidRPr="00A73ED2" w:rsidRDefault="00A73ED2" w:rsidP="00A73ED2">
            <w:pPr>
              <w:ind w:left="-79" w:right="-109"/>
              <w:jc w:val="center"/>
              <w:rPr>
                <w:lang w:eastAsia="en-US"/>
              </w:rPr>
            </w:pPr>
            <w:r w:rsidRPr="00A73ED2">
              <w:t>695,05</w:t>
            </w:r>
          </w:p>
        </w:tc>
        <w:tc>
          <w:tcPr>
            <w:tcW w:w="1468" w:type="dxa"/>
            <w:vAlign w:val="center"/>
          </w:tcPr>
          <w:p w14:paraId="2AEBFEBB" w14:textId="77777777" w:rsidR="00A73ED2" w:rsidRPr="00A73ED2" w:rsidRDefault="00A73ED2" w:rsidP="00A73ED2">
            <w:pPr>
              <w:ind w:left="-78" w:right="-137"/>
              <w:jc w:val="center"/>
              <w:rPr>
                <w:lang w:eastAsia="en-US"/>
              </w:rPr>
            </w:pPr>
            <w:r w:rsidRPr="00A73ED2">
              <w:t>725,87</w:t>
            </w:r>
          </w:p>
        </w:tc>
        <w:tc>
          <w:tcPr>
            <w:tcW w:w="1469" w:type="dxa"/>
            <w:vAlign w:val="center"/>
          </w:tcPr>
          <w:p w14:paraId="3A981716" w14:textId="77777777" w:rsidR="00A73ED2" w:rsidRPr="00A73ED2" w:rsidRDefault="00A73ED2" w:rsidP="00A73ED2">
            <w:pPr>
              <w:ind w:left="-79" w:right="-108"/>
              <w:jc w:val="center"/>
              <w:rPr>
                <w:lang w:eastAsia="en-US"/>
              </w:rPr>
            </w:pPr>
            <w:r w:rsidRPr="00A73ED2">
              <w:t>695,05</w:t>
            </w:r>
          </w:p>
        </w:tc>
        <w:tc>
          <w:tcPr>
            <w:tcW w:w="1468" w:type="dxa"/>
            <w:vAlign w:val="center"/>
          </w:tcPr>
          <w:p w14:paraId="77BA87F2" w14:textId="77777777" w:rsidR="00A73ED2" w:rsidRPr="00A73ED2" w:rsidRDefault="00A73ED2" w:rsidP="00A73ED2">
            <w:pPr>
              <w:ind w:left="-79" w:right="-108"/>
              <w:jc w:val="center"/>
            </w:pPr>
            <w:r w:rsidRPr="00A73ED2">
              <w:t>725,87</w:t>
            </w:r>
          </w:p>
        </w:tc>
        <w:tc>
          <w:tcPr>
            <w:tcW w:w="1284" w:type="dxa"/>
            <w:vAlign w:val="center"/>
          </w:tcPr>
          <w:p w14:paraId="49FE50C4" w14:textId="77777777" w:rsidR="00A73ED2" w:rsidRPr="00A73ED2" w:rsidRDefault="00A73ED2" w:rsidP="00A73ED2">
            <w:pPr>
              <w:ind w:left="-79" w:right="-108"/>
              <w:jc w:val="center"/>
              <w:rPr>
                <w:lang w:eastAsia="en-US"/>
              </w:rPr>
            </w:pPr>
            <w:r w:rsidRPr="00A73ED2">
              <w:t>695,05</w:t>
            </w:r>
          </w:p>
        </w:tc>
      </w:tr>
      <w:tr w:rsidR="00A73ED2" w:rsidRPr="00A73ED2" w14:paraId="454372AC" w14:textId="77777777" w:rsidTr="00E6267D">
        <w:trPr>
          <w:trHeight w:val="448"/>
        </w:trPr>
        <w:tc>
          <w:tcPr>
            <w:tcW w:w="1094" w:type="dxa"/>
            <w:vAlign w:val="center"/>
          </w:tcPr>
          <w:p w14:paraId="465BCAE5" w14:textId="77777777" w:rsidR="00A73ED2" w:rsidRPr="00A73ED2" w:rsidRDefault="00A73ED2" w:rsidP="00A73ED2">
            <w:pPr>
              <w:jc w:val="center"/>
              <w:rPr>
                <w:lang w:eastAsia="en-US"/>
              </w:rPr>
            </w:pPr>
            <w:r w:rsidRPr="00A73ED2">
              <w:rPr>
                <w:lang w:eastAsia="en-US"/>
              </w:rPr>
              <w:t>1.1.2.</w:t>
            </w:r>
          </w:p>
        </w:tc>
        <w:tc>
          <w:tcPr>
            <w:tcW w:w="3304" w:type="dxa"/>
            <w:vAlign w:val="center"/>
          </w:tcPr>
          <w:p w14:paraId="4A83858A" w14:textId="77777777" w:rsidR="00A73ED2" w:rsidRPr="00A73ED2" w:rsidRDefault="00A73ED2" w:rsidP="00A73ED2">
            <w:pPr>
              <w:ind w:left="-105" w:right="-105"/>
              <w:jc w:val="center"/>
              <w:rPr>
                <w:lang w:eastAsia="en-US"/>
              </w:rPr>
            </w:pPr>
            <w:r w:rsidRPr="00A73ED2">
              <w:rPr>
                <w:lang w:eastAsia="en-US"/>
              </w:rPr>
              <w:t>Бюджетным организациям</w:t>
            </w:r>
          </w:p>
        </w:tc>
        <w:tc>
          <w:tcPr>
            <w:tcW w:w="1101" w:type="dxa"/>
            <w:vAlign w:val="center"/>
          </w:tcPr>
          <w:p w14:paraId="32A6CA83" w14:textId="77777777" w:rsidR="00A73ED2" w:rsidRPr="00A73ED2" w:rsidRDefault="00A73ED2" w:rsidP="00A73ED2">
            <w:pPr>
              <w:jc w:val="center"/>
              <w:rPr>
                <w:lang w:eastAsia="en-US"/>
              </w:rPr>
            </w:pPr>
            <w:r w:rsidRPr="00A73ED2">
              <w:rPr>
                <w:lang w:eastAsia="en-US"/>
              </w:rPr>
              <w:t>м</w:t>
            </w:r>
            <w:r w:rsidRPr="00A73ED2">
              <w:rPr>
                <w:vertAlign w:val="superscript"/>
                <w:lang w:eastAsia="en-US"/>
              </w:rPr>
              <w:t>3</w:t>
            </w:r>
          </w:p>
        </w:tc>
        <w:tc>
          <w:tcPr>
            <w:tcW w:w="1284" w:type="dxa"/>
            <w:vAlign w:val="center"/>
          </w:tcPr>
          <w:p w14:paraId="43B3D317" w14:textId="77777777" w:rsidR="00A73ED2" w:rsidRPr="00A73ED2" w:rsidRDefault="00A73ED2" w:rsidP="00A73ED2">
            <w:pPr>
              <w:ind w:left="-79" w:right="-137"/>
              <w:jc w:val="center"/>
              <w:rPr>
                <w:lang w:eastAsia="en-US"/>
              </w:rPr>
            </w:pPr>
            <w:r w:rsidRPr="00A73ED2">
              <w:t>-</w:t>
            </w:r>
          </w:p>
        </w:tc>
        <w:tc>
          <w:tcPr>
            <w:tcW w:w="1468" w:type="dxa"/>
            <w:vAlign w:val="center"/>
          </w:tcPr>
          <w:p w14:paraId="64B5E87A" w14:textId="77777777" w:rsidR="00A73ED2" w:rsidRPr="00A73ED2" w:rsidRDefault="00A73ED2" w:rsidP="00A73ED2">
            <w:pPr>
              <w:ind w:left="-79" w:right="-109"/>
              <w:jc w:val="center"/>
              <w:rPr>
                <w:lang w:eastAsia="en-US"/>
              </w:rPr>
            </w:pPr>
            <w:r w:rsidRPr="00A73ED2">
              <w:t>-</w:t>
            </w:r>
          </w:p>
        </w:tc>
        <w:tc>
          <w:tcPr>
            <w:tcW w:w="1468" w:type="dxa"/>
            <w:vAlign w:val="center"/>
          </w:tcPr>
          <w:p w14:paraId="31A48955" w14:textId="77777777" w:rsidR="00A73ED2" w:rsidRPr="00A73ED2" w:rsidRDefault="00A73ED2" w:rsidP="00A73ED2">
            <w:pPr>
              <w:ind w:left="-78" w:right="-137"/>
              <w:jc w:val="center"/>
              <w:rPr>
                <w:lang w:eastAsia="en-US"/>
              </w:rPr>
            </w:pPr>
            <w:r w:rsidRPr="00A73ED2">
              <w:t>-</w:t>
            </w:r>
          </w:p>
        </w:tc>
        <w:tc>
          <w:tcPr>
            <w:tcW w:w="1469" w:type="dxa"/>
            <w:vAlign w:val="center"/>
          </w:tcPr>
          <w:p w14:paraId="103542C5" w14:textId="77777777" w:rsidR="00A73ED2" w:rsidRPr="00A73ED2" w:rsidRDefault="00A73ED2" w:rsidP="00A73ED2">
            <w:pPr>
              <w:ind w:left="-79" w:right="-108"/>
              <w:jc w:val="center"/>
              <w:rPr>
                <w:lang w:eastAsia="en-US"/>
              </w:rPr>
            </w:pPr>
            <w:r w:rsidRPr="00A73ED2">
              <w:t>-</w:t>
            </w:r>
          </w:p>
        </w:tc>
        <w:tc>
          <w:tcPr>
            <w:tcW w:w="1468" w:type="dxa"/>
            <w:vAlign w:val="center"/>
          </w:tcPr>
          <w:p w14:paraId="664F3E94" w14:textId="77777777" w:rsidR="00A73ED2" w:rsidRPr="00A73ED2" w:rsidRDefault="00A73ED2" w:rsidP="00A73ED2">
            <w:pPr>
              <w:ind w:left="-79" w:right="-108"/>
              <w:jc w:val="center"/>
            </w:pPr>
            <w:r w:rsidRPr="00A73ED2">
              <w:t>-</w:t>
            </w:r>
          </w:p>
        </w:tc>
        <w:tc>
          <w:tcPr>
            <w:tcW w:w="1284" w:type="dxa"/>
            <w:vAlign w:val="center"/>
          </w:tcPr>
          <w:p w14:paraId="0920AAC1" w14:textId="77777777" w:rsidR="00A73ED2" w:rsidRPr="00A73ED2" w:rsidRDefault="00A73ED2" w:rsidP="00A73ED2">
            <w:pPr>
              <w:ind w:left="-79" w:right="-108"/>
              <w:jc w:val="center"/>
              <w:rPr>
                <w:lang w:eastAsia="en-US"/>
              </w:rPr>
            </w:pPr>
            <w:r w:rsidRPr="00A73ED2">
              <w:t>-</w:t>
            </w:r>
          </w:p>
        </w:tc>
      </w:tr>
      <w:tr w:rsidR="00A73ED2" w:rsidRPr="00A73ED2" w14:paraId="074BEC2D" w14:textId="77777777" w:rsidTr="00E6267D">
        <w:trPr>
          <w:trHeight w:val="584"/>
        </w:trPr>
        <w:tc>
          <w:tcPr>
            <w:tcW w:w="1094" w:type="dxa"/>
            <w:vAlign w:val="center"/>
          </w:tcPr>
          <w:p w14:paraId="4793120A" w14:textId="77777777" w:rsidR="00A73ED2" w:rsidRPr="00A73ED2" w:rsidRDefault="00A73ED2" w:rsidP="00A73ED2">
            <w:pPr>
              <w:jc w:val="center"/>
              <w:rPr>
                <w:lang w:eastAsia="en-US"/>
              </w:rPr>
            </w:pPr>
            <w:r w:rsidRPr="00A73ED2">
              <w:rPr>
                <w:lang w:eastAsia="en-US"/>
              </w:rPr>
              <w:t>1.1.3.</w:t>
            </w:r>
          </w:p>
        </w:tc>
        <w:tc>
          <w:tcPr>
            <w:tcW w:w="3304" w:type="dxa"/>
            <w:vAlign w:val="center"/>
          </w:tcPr>
          <w:p w14:paraId="7027F680" w14:textId="77777777" w:rsidR="00A73ED2" w:rsidRPr="00A73ED2" w:rsidRDefault="00A73ED2" w:rsidP="00A73ED2">
            <w:pPr>
              <w:ind w:left="-105" w:right="-105"/>
              <w:jc w:val="center"/>
              <w:rPr>
                <w:lang w:eastAsia="en-US"/>
              </w:rPr>
            </w:pPr>
            <w:r w:rsidRPr="00A73ED2">
              <w:rPr>
                <w:lang w:eastAsia="en-US"/>
              </w:rPr>
              <w:t>Прочим потребителям</w:t>
            </w:r>
          </w:p>
        </w:tc>
        <w:tc>
          <w:tcPr>
            <w:tcW w:w="1101" w:type="dxa"/>
            <w:vAlign w:val="center"/>
          </w:tcPr>
          <w:p w14:paraId="482889C8" w14:textId="77777777" w:rsidR="00A73ED2" w:rsidRPr="00A73ED2" w:rsidRDefault="00A73ED2" w:rsidP="00A73ED2">
            <w:pPr>
              <w:jc w:val="center"/>
              <w:rPr>
                <w:lang w:eastAsia="en-US"/>
              </w:rPr>
            </w:pPr>
            <w:r w:rsidRPr="00A73ED2">
              <w:rPr>
                <w:lang w:eastAsia="en-US"/>
              </w:rPr>
              <w:t>м</w:t>
            </w:r>
            <w:r w:rsidRPr="00A73ED2">
              <w:rPr>
                <w:vertAlign w:val="superscript"/>
                <w:lang w:eastAsia="en-US"/>
              </w:rPr>
              <w:t>3</w:t>
            </w:r>
          </w:p>
        </w:tc>
        <w:tc>
          <w:tcPr>
            <w:tcW w:w="1284" w:type="dxa"/>
            <w:vAlign w:val="center"/>
          </w:tcPr>
          <w:p w14:paraId="563A8C1B" w14:textId="77777777" w:rsidR="00A73ED2" w:rsidRPr="00A73ED2" w:rsidRDefault="00A73ED2" w:rsidP="00A73ED2">
            <w:pPr>
              <w:ind w:left="-79" w:right="-137"/>
              <w:jc w:val="center"/>
              <w:rPr>
                <w:lang w:eastAsia="en-US"/>
              </w:rPr>
            </w:pPr>
            <w:r w:rsidRPr="00A73ED2">
              <w:t>-</w:t>
            </w:r>
          </w:p>
        </w:tc>
        <w:tc>
          <w:tcPr>
            <w:tcW w:w="1468" w:type="dxa"/>
            <w:vAlign w:val="center"/>
          </w:tcPr>
          <w:p w14:paraId="1F1DC878" w14:textId="77777777" w:rsidR="00A73ED2" w:rsidRPr="00A73ED2" w:rsidRDefault="00A73ED2" w:rsidP="00A73ED2">
            <w:pPr>
              <w:ind w:left="-79" w:right="-109"/>
              <w:jc w:val="center"/>
              <w:rPr>
                <w:lang w:eastAsia="en-US"/>
              </w:rPr>
            </w:pPr>
            <w:r w:rsidRPr="00A73ED2">
              <w:t>-</w:t>
            </w:r>
          </w:p>
        </w:tc>
        <w:tc>
          <w:tcPr>
            <w:tcW w:w="1468" w:type="dxa"/>
            <w:vAlign w:val="center"/>
          </w:tcPr>
          <w:p w14:paraId="54A06335" w14:textId="77777777" w:rsidR="00A73ED2" w:rsidRPr="00A73ED2" w:rsidRDefault="00A73ED2" w:rsidP="00A73ED2">
            <w:pPr>
              <w:ind w:left="-78" w:right="-137"/>
              <w:jc w:val="center"/>
              <w:rPr>
                <w:lang w:eastAsia="en-US"/>
              </w:rPr>
            </w:pPr>
            <w:r w:rsidRPr="00A73ED2">
              <w:t>-</w:t>
            </w:r>
          </w:p>
        </w:tc>
        <w:tc>
          <w:tcPr>
            <w:tcW w:w="1469" w:type="dxa"/>
            <w:vAlign w:val="center"/>
          </w:tcPr>
          <w:p w14:paraId="280ACA43" w14:textId="77777777" w:rsidR="00A73ED2" w:rsidRPr="00A73ED2" w:rsidRDefault="00A73ED2" w:rsidP="00A73ED2">
            <w:pPr>
              <w:ind w:left="-79" w:right="-108"/>
              <w:jc w:val="center"/>
              <w:rPr>
                <w:lang w:eastAsia="en-US"/>
              </w:rPr>
            </w:pPr>
            <w:r w:rsidRPr="00A73ED2">
              <w:t>-</w:t>
            </w:r>
          </w:p>
        </w:tc>
        <w:tc>
          <w:tcPr>
            <w:tcW w:w="1468" w:type="dxa"/>
            <w:vAlign w:val="center"/>
          </w:tcPr>
          <w:p w14:paraId="40FE364B" w14:textId="77777777" w:rsidR="00A73ED2" w:rsidRPr="00A73ED2" w:rsidRDefault="00A73ED2" w:rsidP="00A73ED2">
            <w:pPr>
              <w:ind w:left="-79" w:right="-108"/>
              <w:jc w:val="center"/>
            </w:pPr>
            <w:r w:rsidRPr="00A73ED2">
              <w:t>-</w:t>
            </w:r>
          </w:p>
        </w:tc>
        <w:tc>
          <w:tcPr>
            <w:tcW w:w="1284" w:type="dxa"/>
            <w:vAlign w:val="center"/>
          </w:tcPr>
          <w:p w14:paraId="7375BFCC" w14:textId="77777777" w:rsidR="00A73ED2" w:rsidRPr="00A73ED2" w:rsidRDefault="00A73ED2" w:rsidP="00A73ED2">
            <w:pPr>
              <w:ind w:left="-79" w:right="-108"/>
              <w:jc w:val="center"/>
              <w:rPr>
                <w:lang w:eastAsia="en-US"/>
              </w:rPr>
            </w:pPr>
            <w:r w:rsidRPr="00A73ED2">
              <w:t>-</w:t>
            </w:r>
          </w:p>
        </w:tc>
      </w:tr>
      <w:tr w:rsidR="00A73ED2" w:rsidRPr="00A73ED2" w14:paraId="2FCFA444" w14:textId="77777777" w:rsidTr="00E6267D">
        <w:trPr>
          <w:trHeight w:val="603"/>
        </w:trPr>
        <w:tc>
          <w:tcPr>
            <w:tcW w:w="1094" w:type="dxa"/>
            <w:vAlign w:val="center"/>
          </w:tcPr>
          <w:p w14:paraId="06B01F97" w14:textId="77777777" w:rsidR="00A73ED2" w:rsidRPr="00A73ED2" w:rsidRDefault="00A73ED2" w:rsidP="00A73ED2">
            <w:pPr>
              <w:jc w:val="center"/>
              <w:rPr>
                <w:lang w:eastAsia="en-US"/>
              </w:rPr>
            </w:pPr>
            <w:r w:rsidRPr="00A73ED2">
              <w:rPr>
                <w:lang w:eastAsia="en-US"/>
              </w:rPr>
              <w:t>1.2.</w:t>
            </w:r>
          </w:p>
        </w:tc>
        <w:tc>
          <w:tcPr>
            <w:tcW w:w="3304" w:type="dxa"/>
            <w:vAlign w:val="center"/>
          </w:tcPr>
          <w:p w14:paraId="2DB8A1E6" w14:textId="77777777" w:rsidR="00A73ED2" w:rsidRPr="00A73ED2" w:rsidRDefault="00A73ED2" w:rsidP="00A73ED2">
            <w:pPr>
              <w:ind w:left="-105" w:right="-105"/>
              <w:jc w:val="center"/>
              <w:rPr>
                <w:lang w:eastAsia="en-US"/>
              </w:rPr>
            </w:pPr>
            <w:r w:rsidRPr="00A73ED2">
              <w:rPr>
                <w:lang w:eastAsia="en-US"/>
              </w:rPr>
              <w:t>На собственные нужды производства</w:t>
            </w:r>
          </w:p>
        </w:tc>
        <w:tc>
          <w:tcPr>
            <w:tcW w:w="1101" w:type="dxa"/>
            <w:vAlign w:val="center"/>
          </w:tcPr>
          <w:p w14:paraId="1F27B751" w14:textId="77777777" w:rsidR="00A73ED2" w:rsidRPr="00A73ED2" w:rsidRDefault="00A73ED2" w:rsidP="00A73ED2">
            <w:pPr>
              <w:jc w:val="center"/>
              <w:rPr>
                <w:lang w:eastAsia="en-US"/>
              </w:rPr>
            </w:pPr>
            <w:r w:rsidRPr="00A73ED2">
              <w:rPr>
                <w:lang w:eastAsia="en-US"/>
              </w:rPr>
              <w:t>м</w:t>
            </w:r>
            <w:r w:rsidRPr="00A73ED2">
              <w:rPr>
                <w:vertAlign w:val="superscript"/>
                <w:lang w:eastAsia="en-US"/>
              </w:rPr>
              <w:t>3</w:t>
            </w:r>
          </w:p>
        </w:tc>
        <w:tc>
          <w:tcPr>
            <w:tcW w:w="1284" w:type="dxa"/>
            <w:vAlign w:val="center"/>
          </w:tcPr>
          <w:p w14:paraId="51B07232" w14:textId="77777777" w:rsidR="00A73ED2" w:rsidRPr="00A73ED2" w:rsidRDefault="00A73ED2" w:rsidP="00A73ED2">
            <w:pPr>
              <w:ind w:left="-79" w:right="-137"/>
              <w:jc w:val="center"/>
              <w:rPr>
                <w:lang w:eastAsia="en-US"/>
              </w:rPr>
            </w:pPr>
            <w:r w:rsidRPr="00A73ED2">
              <w:t>2172,00</w:t>
            </w:r>
          </w:p>
        </w:tc>
        <w:tc>
          <w:tcPr>
            <w:tcW w:w="1468" w:type="dxa"/>
            <w:vAlign w:val="center"/>
          </w:tcPr>
          <w:p w14:paraId="7919C4D9" w14:textId="77777777" w:rsidR="00A73ED2" w:rsidRPr="00A73ED2" w:rsidRDefault="00A73ED2" w:rsidP="00A73ED2">
            <w:pPr>
              <w:ind w:left="-79" w:right="-109"/>
              <w:jc w:val="center"/>
              <w:rPr>
                <w:lang w:eastAsia="en-US"/>
              </w:rPr>
            </w:pPr>
            <w:r w:rsidRPr="00A73ED2">
              <w:t>2208,00</w:t>
            </w:r>
          </w:p>
        </w:tc>
        <w:tc>
          <w:tcPr>
            <w:tcW w:w="1468" w:type="dxa"/>
            <w:vAlign w:val="center"/>
          </w:tcPr>
          <w:p w14:paraId="6CA1AD1E" w14:textId="77777777" w:rsidR="00A73ED2" w:rsidRPr="00A73ED2" w:rsidRDefault="00A73ED2" w:rsidP="00A73ED2">
            <w:pPr>
              <w:ind w:left="-78" w:right="-137"/>
              <w:jc w:val="center"/>
              <w:rPr>
                <w:lang w:eastAsia="en-US"/>
              </w:rPr>
            </w:pPr>
            <w:r w:rsidRPr="00A73ED2">
              <w:t>2172,00</w:t>
            </w:r>
          </w:p>
        </w:tc>
        <w:tc>
          <w:tcPr>
            <w:tcW w:w="1469" w:type="dxa"/>
            <w:vAlign w:val="center"/>
          </w:tcPr>
          <w:p w14:paraId="117B5482" w14:textId="77777777" w:rsidR="00A73ED2" w:rsidRPr="00A73ED2" w:rsidRDefault="00A73ED2" w:rsidP="00A73ED2">
            <w:pPr>
              <w:ind w:left="-79" w:right="-108"/>
              <w:jc w:val="center"/>
              <w:rPr>
                <w:lang w:eastAsia="en-US"/>
              </w:rPr>
            </w:pPr>
            <w:r w:rsidRPr="00A73ED2">
              <w:t>2208,00</w:t>
            </w:r>
          </w:p>
        </w:tc>
        <w:tc>
          <w:tcPr>
            <w:tcW w:w="1468" w:type="dxa"/>
            <w:vAlign w:val="center"/>
          </w:tcPr>
          <w:p w14:paraId="4365B566" w14:textId="77777777" w:rsidR="00A73ED2" w:rsidRPr="00A73ED2" w:rsidRDefault="00A73ED2" w:rsidP="00A73ED2">
            <w:pPr>
              <w:ind w:left="-79" w:right="-108"/>
              <w:jc w:val="center"/>
            </w:pPr>
            <w:r w:rsidRPr="00A73ED2">
              <w:t>2172,00</w:t>
            </w:r>
          </w:p>
        </w:tc>
        <w:tc>
          <w:tcPr>
            <w:tcW w:w="1284" w:type="dxa"/>
            <w:vAlign w:val="center"/>
          </w:tcPr>
          <w:p w14:paraId="2FECF068" w14:textId="77777777" w:rsidR="00A73ED2" w:rsidRPr="00A73ED2" w:rsidRDefault="00A73ED2" w:rsidP="00A73ED2">
            <w:pPr>
              <w:ind w:left="-79" w:right="-108"/>
              <w:jc w:val="center"/>
              <w:rPr>
                <w:lang w:eastAsia="en-US"/>
              </w:rPr>
            </w:pPr>
            <w:r w:rsidRPr="00A73ED2">
              <w:t>2208,00</w:t>
            </w:r>
          </w:p>
        </w:tc>
      </w:tr>
    </w:tbl>
    <w:p w14:paraId="4BDDA06A" w14:textId="77777777" w:rsidR="00A73ED2" w:rsidRPr="00A73ED2" w:rsidRDefault="00A73ED2" w:rsidP="00A73ED2">
      <w:pPr>
        <w:jc w:val="center"/>
        <w:rPr>
          <w:color w:val="FF0000"/>
          <w:sz w:val="28"/>
          <w:szCs w:val="28"/>
        </w:rPr>
      </w:pPr>
    </w:p>
    <w:p w14:paraId="105FE8F0" w14:textId="77777777" w:rsidR="00A73ED2" w:rsidRPr="00A73ED2" w:rsidRDefault="00A73ED2" w:rsidP="00A73ED2">
      <w:pPr>
        <w:jc w:val="center"/>
        <w:rPr>
          <w:color w:val="FF0000"/>
          <w:sz w:val="28"/>
          <w:szCs w:val="28"/>
        </w:rPr>
      </w:pPr>
    </w:p>
    <w:p w14:paraId="4A77FE47" w14:textId="77777777" w:rsidR="00A73ED2" w:rsidRPr="00A73ED2" w:rsidRDefault="00A73ED2" w:rsidP="00A73ED2">
      <w:pPr>
        <w:spacing w:after="200" w:line="276" w:lineRule="auto"/>
        <w:rPr>
          <w:color w:val="FF0000"/>
          <w:sz w:val="28"/>
          <w:szCs w:val="28"/>
        </w:rPr>
      </w:pPr>
      <w:r w:rsidRPr="00A73ED2">
        <w:rPr>
          <w:color w:val="FF0000"/>
          <w:sz w:val="28"/>
          <w:szCs w:val="28"/>
        </w:rPr>
        <w:br w:type="page"/>
      </w:r>
    </w:p>
    <w:p w14:paraId="7862C162" w14:textId="77777777" w:rsidR="00A73ED2" w:rsidRPr="00A73ED2" w:rsidRDefault="00A73ED2" w:rsidP="00A73ED2">
      <w:pPr>
        <w:jc w:val="center"/>
        <w:rPr>
          <w:bCs/>
          <w:color w:val="000000"/>
          <w:sz w:val="28"/>
          <w:szCs w:val="28"/>
        </w:rPr>
      </w:pPr>
      <w:r w:rsidRPr="00A73ED2">
        <w:rPr>
          <w:bCs/>
          <w:color w:val="000000"/>
          <w:sz w:val="28"/>
          <w:szCs w:val="28"/>
        </w:rPr>
        <w:lastRenderedPageBreak/>
        <w:t>Раздел 6. Объем финансовых потребностей, необходимых для</w:t>
      </w:r>
    </w:p>
    <w:p w14:paraId="7FA1B366" w14:textId="77777777" w:rsidR="00A73ED2" w:rsidRPr="00A73ED2" w:rsidRDefault="00A73ED2" w:rsidP="00A73ED2">
      <w:pPr>
        <w:jc w:val="center"/>
        <w:rPr>
          <w:sz w:val="28"/>
          <w:szCs w:val="28"/>
        </w:rPr>
      </w:pPr>
      <w:r w:rsidRPr="00A73ED2">
        <w:rPr>
          <w:bCs/>
          <w:color w:val="000000"/>
          <w:sz w:val="28"/>
          <w:szCs w:val="28"/>
        </w:rPr>
        <w:t xml:space="preserve">реализации производственной программы </w:t>
      </w:r>
      <w:r w:rsidRPr="00A73ED2">
        <w:rPr>
          <w:sz w:val="28"/>
          <w:szCs w:val="28"/>
        </w:rPr>
        <w:t>ООО «КК-ИНВЕСТ»</w:t>
      </w:r>
    </w:p>
    <w:p w14:paraId="796C5859" w14:textId="77777777" w:rsidR="00A73ED2" w:rsidRPr="00A73ED2" w:rsidRDefault="00A73ED2" w:rsidP="00A73ED2">
      <w:pPr>
        <w:jc w:val="center"/>
        <w:rPr>
          <w:sz w:val="28"/>
          <w:szCs w:val="28"/>
        </w:rPr>
      </w:pPr>
    </w:p>
    <w:tbl>
      <w:tblPr>
        <w:tblStyle w:val="25"/>
        <w:tblpPr w:leftFromText="180" w:rightFromText="180" w:vertAnchor="text" w:horzAnchor="margin" w:tblpY="33"/>
        <w:tblW w:w="14950" w:type="dxa"/>
        <w:tblLook w:val="04A0" w:firstRow="1" w:lastRow="0" w:firstColumn="1" w:lastColumn="0" w:noHBand="0" w:noVBand="1"/>
      </w:tblPr>
      <w:tblGrid>
        <w:gridCol w:w="3639"/>
        <w:gridCol w:w="1787"/>
        <w:gridCol w:w="1788"/>
        <w:gridCol w:w="1967"/>
        <w:gridCol w:w="1922"/>
        <w:gridCol w:w="1923"/>
        <w:gridCol w:w="1924"/>
      </w:tblGrid>
      <w:tr w:rsidR="00A73ED2" w:rsidRPr="00A73ED2" w14:paraId="35801B93" w14:textId="77777777" w:rsidTr="00E6267D">
        <w:trPr>
          <w:trHeight w:val="343"/>
        </w:trPr>
        <w:tc>
          <w:tcPr>
            <w:tcW w:w="3639" w:type="dxa"/>
            <w:vMerge w:val="restart"/>
            <w:vAlign w:val="center"/>
          </w:tcPr>
          <w:p w14:paraId="4C8637C1" w14:textId="77777777" w:rsidR="00A73ED2" w:rsidRPr="00A73ED2" w:rsidRDefault="00A73ED2" w:rsidP="00A73ED2">
            <w:pPr>
              <w:ind w:left="-108" w:right="-94"/>
              <w:jc w:val="center"/>
              <w:rPr>
                <w:bCs/>
                <w:color w:val="000000"/>
                <w:sz w:val="28"/>
                <w:szCs w:val="28"/>
                <w:lang w:eastAsia="en-US"/>
              </w:rPr>
            </w:pPr>
            <w:r w:rsidRPr="00A73ED2">
              <w:rPr>
                <w:bCs/>
                <w:color w:val="000000"/>
                <w:sz w:val="28"/>
                <w:szCs w:val="28"/>
                <w:lang w:eastAsia="en-US"/>
              </w:rPr>
              <w:t>Наименование показателя</w:t>
            </w:r>
          </w:p>
        </w:tc>
        <w:tc>
          <w:tcPr>
            <w:tcW w:w="3575" w:type="dxa"/>
            <w:gridSpan w:val="2"/>
            <w:vAlign w:val="center"/>
          </w:tcPr>
          <w:p w14:paraId="5415D6D5" w14:textId="77777777" w:rsidR="00A73ED2" w:rsidRPr="00A73ED2" w:rsidRDefault="00A73ED2" w:rsidP="00A73ED2">
            <w:pPr>
              <w:jc w:val="center"/>
              <w:rPr>
                <w:bCs/>
                <w:color w:val="000000"/>
                <w:sz w:val="28"/>
                <w:szCs w:val="28"/>
                <w:lang w:eastAsia="en-US"/>
              </w:rPr>
            </w:pPr>
            <w:r w:rsidRPr="00A73ED2">
              <w:rPr>
                <w:sz w:val="28"/>
                <w:szCs w:val="28"/>
                <w:lang w:eastAsia="en-US"/>
              </w:rPr>
              <w:t>2025</w:t>
            </w:r>
          </w:p>
        </w:tc>
        <w:tc>
          <w:tcPr>
            <w:tcW w:w="3889" w:type="dxa"/>
            <w:gridSpan w:val="2"/>
          </w:tcPr>
          <w:p w14:paraId="64DF7C8C" w14:textId="77777777" w:rsidR="00A73ED2" w:rsidRPr="00A73ED2" w:rsidRDefault="00A73ED2" w:rsidP="00A73ED2">
            <w:pPr>
              <w:jc w:val="center"/>
              <w:rPr>
                <w:bCs/>
                <w:color w:val="000000"/>
                <w:sz w:val="28"/>
                <w:szCs w:val="28"/>
                <w:lang w:eastAsia="en-US"/>
              </w:rPr>
            </w:pPr>
            <w:r w:rsidRPr="00A73ED2">
              <w:rPr>
                <w:sz w:val="28"/>
                <w:szCs w:val="28"/>
              </w:rPr>
              <w:t>2026</w:t>
            </w:r>
          </w:p>
        </w:tc>
        <w:tc>
          <w:tcPr>
            <w:tcW w:w="3847" w:type="dxa"/>
            <w:gridSpan w:val="2"/>
          </w:tcPr>
          <w:p w14:paraId="6CB9F886" w14:textId="77777777" w:rsidR="00A73ED2" w:rsidRPr="00A73ED2" w:rsidRDefault="00A73ED2" w:rsidP="00A73ED2">
            <w:pPr>
              <w:jc w:val="center"/>
              <w:rPr>
                <w:sz w:val="28"/>
                <w:szCs w:val="28"/>
              </w:rPr>
            </w:pPr>
            <w:r w:rsidRPr="00A73ED2">
              <w:rPr>
                <w:sz w:val="28"/>
                <w:szCs w:val="28"/>
              </w:rPr>
              <w:t>2027</w:t>
            </w:r>
          </w:p>
        </w:tc>
      </w:tr>
      <w:tr w:rsidR="00A73ED2" w:rsidRPr="00A73ED2" w14:paraId="5C4F2C7E" w14:textId="77777777" w:rsidTr="00E6267D">
        <w:trPr>
          <w:trHeight w:val="605"/>
        </w:trPr>
        <w:tc>
          <w:tcPr>
            <w:tcW w:w="3639" w:type="dxa"/>
            <w:vMerge/>
          </w:tcPr>
          <w:p w14:paraId="0EAEA9A7" w14:textId="77777777" w:rsidR="00A73ED2" w:rsidRPr="00A73ED2" w:rsidRDefault="00A73ED2" w:rsidP="00A73ED2">
            <w:pPr>
              <w:ind w:left="-108" w:right="-94"/>
              <w:jc w:val="center"/>
              <w:rPr>
                <w:bCs/>
                <w:color w:val="000000"/>
                <w:sz w:val="28"/>
                <w:szCs w:val="28"/>
                <w:lang w:eastAsia="en-US"/>
              </w:rPr>
            </w:pPr>
          </w:p>
        </w:tc>
        <w:tc>
          <w:tcPr>
            <w:tcW w:w="1787" w:type="dxa"/>
            <w:vAlign w:val="center"/>
          </w:tcPr>
          <w:p w14:paraId="5DAF1793" w14:textId="77777777" w:rsidR="00A73ED2" w:rsidRPr="00A73ED2" w:rsidRDefault="00A73ED2" w:rsidP="00A73ED2">
            <w:pPr>
              <w:jc w:val="center"/>
              <w:rPr>
                <w:sz w:val="28"/>
                <w:szCs w:val="28"/>
                <w:lang w:eastAsia="en-US"/>
              </w:rPr>
            </w:pPr>
            <w:r w:rsidRPr="00A73ED2">
              <w:rPr>
                <w:sz w:val="28"/>
                <w:szCs w:val="28"/>
                <w:lang w:eastAsia="en-US"/>
              </w:rPr>
              <w:t xml:space="preserve"> с 01.01. </w:t>
            </w:r>
          </w:p>
          <w:p w14:paraId="21284D2D" w14:textId="77777777" w:rsidR="00A73ED2" w:rsidRPr="00A73ED2" w:rsidRDefault="00A73ED2" w:rsidP="00A73ED2">
            <w:pPr>
              <w:jc w:val="center"/>
              <w:rPr>
                <w:bCs/>
                <w:color w:val="000000"/>
                <w:sz w:val="28"/>
                <w:szCs w:val="28"/>
                <w:lang w:eastAsia="en-US"/>
              </w:rPr>
            </w:pPr>
            <w:r w:rsidRPr="00A73ED2">
              <w:rPr>
                <w:sz w:val="28"/>
                <w:szCs w:val="28"/>
                <w:lang w:eastAsia="en-US"/>
              </w:rPr>
              <w:t>по 30.06.</w:t>
            </w:r>
          </w:p>
        </w:tc>
        <w:tc>
          <w:tcPr>
            <w:tcW w:w="1788" w:type="dxa"/>
            <w:vAlign w:val="center"/>
          </w:tcPr>
          <w:p w14:paraId="22258AF8" w14:textId="77777777" w:rsidR="00A73ED2" w:rsidRPr="00A73ED2" w:rsidRDefault="00A73ED2" w:rsidP="00A73ED2">
            <w:pPr>
              <w:jc w:val="center"/>
              <w:rPr>
                <w:sz w:val="28"/>
                <w:szCs w:val="28"/>
                <w:lang w:eastAsia="en-US"/>
              </w:rPr>
            </w:pPr>
            <w:r w:rsidRPr="00A73ED2">
              <w:rPr>
                <w:sz w:val="28"/>
                <w:szCs w:val="28"/>
                <w:lang w:eastAsia="en-US"/>
              </w:rPr>
              <w:t xml:space="preserve">с 01.07. </w:t>
            </w:r>
          </w:p>
          <w:p w14:paraId="15511AD9" w14:textId="77777777" w:rsidR="00A73ED2" w:rsidRPr="00A73ED2" w:rsidRDefault="00A73ED2" w:rsidP="00A73ED2">
            <w:pPr>
              <w:jc w:val="center"/>
              <w:rPr>
                <w:bCs/>
                <w:color w:val="000000"/>
                <w:sz w:val="28"/>
                <w:szCs w:val="28"/>
                <w:lang w:eastAsia="en-US"/>
              </w:rPr>
            </w:pPr>
            <w:r w:rsidRPr="00A73ED2">
              <w:rPr>
                <w:sz w:val="28"/>
                <w:szCs w:val="28"/>
                <w:lang w:eastAsia="en-US"/>
              </w:rPr>
              <w:t>по 31.12.</w:t>
            </w:r>
          </w:p>
        </w:tc>
        <w:tc>
          <w:tcPr>
            <w:tcW w:w="1967" w:type="dxa"/>
            <w:vAlign w:val="center"/>
          </w:tcPr>
          <w:p w14:paraId="637FA6A2" w14:textId="77777777" w:rsidR="00A73ED2" w:rsidRPr="00A73ED2" w:rsidRDefault="00A73ED2" w:rsidP="00A73ED2">
            <w:pPr>
              <w:jc w:val="center"/>
              <w:rPr>
                <w:sz w:val="28"/>
                <w:szCs w:val="28"/>
                <w:lang w:eastAsia="en-US"/>
              </w:rPr>
            </w:pPr>
            <w:r w:rsidRPr="00A73ED2">
              <w:rPr>
                <w:sz w:val="28"/>
                <w:szCs w:val="28"/>
                <w:lang w:eastAsia="en-US"/>
              </w:rPr>
              <w:t xml:space="preserve"> с 01.01. </w:t>
            </w:r>
          </w:p>
          <w:p w14:paraId="332890B6" w14:textId="77777777" w:rsidR="00A73ED2" w:rsidRPr="00A73ED2" w:rsidRDefault="00A73ED2" w:rsidP="00A73ED2">
            <w:pPr>
              <w:jc w:val="center"/>
              <w:rPr>
                <w:sz w:val="28"/>
                <w:szCs w:val="28"/>
                <w:lang w:eastAsia="en-US"/>
              </w:rPr>
            </w:pPr>
            <w:r w:rsidRPr="00A73ED2">
              <w:rPr>
                <w:sz w:val="28"/>
                <w:szCs w:val="28"/>
                <w:lang w:eastAsia="en-US"/>
              </w:rPr>
              <w:t>по 30.06.</w:t>
            </w:r>
          </w:p>
        </w:tc>
        <w:tc>
          <w:tcPr>
            <w:tcW w:w="1922" w:type="dxa"/>
            <w:vAlign w:val="center"/>
          </w:tcPr>
          <w:p w14:paraId="36445342" w14:textId="77777777" w:rsidR="00A73ED2" w:rsidRPr="00A73ED2" w:rsidRDefault="00A73ED2" w:rsidP="00A73ED2">
            <w:pPr>
              <w:jc w:val="center"/>
              <w:rPr>
                <w:sz w:val="28"/>
                <w:szCs w:val="28"/>
                <w:lang w:eastAsia="en-US"/>
              </w:rPr>
            </w:pPr>
            <w:r w:rsidRPr="00A73ED2">
              <w:rPr>
                <w:sz w:val="28"/>
                <w:szCs w:val="28"/>
                <w:lang w:eastAsia="en-US"/>
              </w:rPr>
              <w:t xml:space="preserve">с 01.07. </w:t>
            </w:r>
          </w:p>
          <w:p w14:paraId="763AED34" w14:textId="77777777" w:rsidR="00A73ED2" w:rsidRPr="00A73ED2" w:rsidRDefault="00A73ED2" w:rsidP="00A73ED2">
            <w:pPr>
              <w:jc w:val="center"/>
              <w:rPr>
                <w:sz w:val="28"/>
                <w:szCs w:val="28"/>
                <w:lang w:eastAsia="en-US"/>
              </w:rPr>
            </w:pPr>
            <w:r w:rsidRPr="00A73ED2">
              <w:rPr>
                <w:sz w:val="28"/>
                <w:szCs w:val="28"/>
                <w:lang w:eastAsia="en-US"/>
              </w:rPr>
              <w:t>по 31.12.</w:t>
            </w:r>
          </w:p>
        </w:tc>
        <w:tc>
          <w:tcPr>
            <w:tcW w:w="1923" w:type="dxa"/>
            <w:vAlign w:val="center"/>
          </w:tcPr>
          <w:p w14:paraId="4DAAE91D" w14:textId="77777777" w:rsidR="00A73ED2" w:rsidRPr="00A73ED2" w:rsidRDefault="00A73ED2" w:rsidP="00A73ED2">
            <w:pPr>
              <w:jc w:val="center"/>
              <w:rPr>
                <w:sz w:val="28"/>
                <w:szCs w:val="28"/>
                <w:lang w:eastAsia="en-US"/>
              </w:rPr>
            </w:pPr>
            <w:r w:rsidRPr="00A73ED2">
              <w:rPr>
                <w:sz w:val="28"/>
                <w:szCs w:val="28"/>
                <w:lang w:eastAsia="en-US"/>
              </w:rPr>
              <w:t xml:space="preserve"> с 01.01. </w:t>
            </w:r>
          </w:p>
          <w:p w14:paraId="30BDD5E0" w14:textId="77777777" w:rsidR="00A73ED2" w:rsidRPr="00A73ED2" w:rsidRDefault="00A73ED2" w:rsidP="00A73ED2">
            <w:pPr>
              <w:jc w:val="center"/>
              <w:rPr>
                <w:sz w:val="28"/>
                <w:szCs w:val="28"/>
              </w:rPr>
            </w:pPr>
            <w:r w:rsidRPr="00A73ED2">
              <w:rPr>
                <w:sz w:val="28"/>
                <w:szCs w:val="28"/>
                <w:lang w:eastAsia="en-US"/>
              </w:rPr>
              <w:t>по 30.06.</w:t>
            </w:r>
          </w:p>
        </w:tc>
        <w:tc>
          <w:tcPr>
            <w:tcW w:w="1924" w:type="dxa"/>
            <w:vAlign w:val="center"/>
          </w:tcPr>
          <w:p w14:paraId="7DC2D221" w14:textId="77777777" w:rsidR="00A73ED2" w:rsidRPr="00A73ED2" w:rsidRDefault="00A73ED2" w:rsidP="00A73ED2">
            <w:pPr>
              <w:jc w:val="center"/>
              <w:rPr>
                <w:sz w:val="28"/>
                <w:szCs w:val="28"/>
                <w:lang w:eastAsia="en-US"/>
              </w:rPr>
            </w:pPr>
            <w:r w:rsidRPr="00A73ED2">
              <w:rPr>
                <w:sz w:val="28"/>
                <w:szCs w:val="28"/>
                <w:lang w:eastAsia="en-US"/>
              </w:rPr>
              <w:t xml:space="preserve">с 01.07. </w:t>
            </w:r>
          </w:p>
          <w:p w14:paraId="36044170" w14:textId="77777777" w:rsidR="00A73ED2" w:rsidRPr="00A73ED2" w:rsidRDefault="00A73ED2" w:rsidP="00A73ED2">
            <w:pPr>
              <w:jc w:val="center"/>
              <w:rPr>
                <w:sz w:val="28"/>
                <w:szCs w:val="28"/>
              </w:rPr>
            </w:pPr>
            <w:r w:rsidRPr="00A73ED2">
              <w:rPr>
                <w:sz w:val="28"/>
                <w:szCs w:val="28"/>
                <w:lang w:eastAsia="en-US"/>
              </w:rPr>
              <w:t>по 31.12.</w:t>
            </w:r>
          </w:p>
        </w:tc>
      </w:tr>
      <w:tr w:rsidR="00A73ED2" w:rsidRPr="00A73ED2" w14:paraId="40EDFE06" w14:textId="77777777" w:rsidTr="00E6267D">
        <w:trPr>
          <w:trHeight w:val="2817"/>
        </w:trPr>
        <w:tc>
          <w:tcPr>
            <w:tcW w:w="3639" w:type="dxa"/>
            <w:vAlign w:val="center"/>
          </w:tcPr>
          <w:p w14:paraId="646AD090" w14:textId="77777777" w:rsidR="00A73ED2" w:rsidRPr="00A73ED2" w:rsidRDefault="00A73ED2" w:rsidP="00A73ED2">
            <w:pPr>
              <w:ind w:left="-108" w:right="-94"/>
              <w:jc w:val="center"/>
              <w:rPr>
                <w:sz w:val="28"/>
                <w:szCs w:val="28"/>
                <w:lang w:eastAsia="en-US"/>
              </w:rPr>
            </w:pPr>
            <w:r w:rsidRPr="00A73ED2">
              <w:rPr>
                <w:sz w:val="28"/>
                <w:szCs w:val="28"/>
                <w:lang w:eastAsia="en-US"/>
              </w:rPr>
              <w:t>Финансовые потребности, необходимые</w:t>
            </w:r>
            <w:r w:rsidRPr="00A73ED2">
              <w:rPr>
                <w:sz w:val="28"/>
                <w:szCs w:val="28"/>
                <w:lang w:eastAsia="en-US"/>
              </w:rPr>
              <w:br/>
              <w:t>для реализации производственной программы</w:t>
            </w:r>
            <w:r w:rsidRPr="00A73ED2">
              <w:rPr>
                <w:sz w:val="28"/>
                <w:szCs w:val="28"/>
                <w:lang w:eastAsia="en-US"/>
              </w:rPr>
              <w:br/>
              <w:t>в сфере горячего водоснабжения,</w:t>
            </w:r>
          </w:p>
          <w:p w14:paraId="70D008A4" w14:textId="77777777" w:rsidR="00A73ED2" w:rsidRPr="00A73ED2" w:rsidRDefault="00A73ED2" w:rsidP="00A73ED2">
            <w:pPr>
              <w:ind w:left="-108" w:right="-94"/>
              <w:jc w:val="center"/>
              <w:rPr>
                <w:bCs/>
                <w:color w:val="000000"/>
                <w:sz w:val="28"/>
                <w:szCs w:val="28"/>
                <w:lang w:eastAsia="en-US"/>
              </w:rPr>
            </w:pPr>
            <w:r w:rsidRPr="00A73ED2">
              <w:rPr>
                <w:sz w:val="28"/>
                <w:szCs w:val="28"/>
                <w:lang w:eastAsia="en-US"/>
              </w:rPr>
              <w:t>тыс. руб.</w:t>
            </w:r>
          </w:p>
        </w:tc>
        <w:tc>
          <w:tcPr>
            <w:tcW w:w="1787" w:type="dxa"/>
            <w:vAlign w:val="center"/>
          </w:tcPr>
          <w:p w14:paraId="77E85DBB" w14:textId="77777777" w:rsidR="00A73ED2" w:rsidRPr="00A73ED2" w:rsidRDefault="00A73ED2" w:rsidP="00A73ED2">
            <w:pPr>
              <w:jc w:val="center"/>
              <w:rPr>
                <w:sz w:val="28"/>
                <w:szCs w:val="28"/>
                <w:lang w:eastAsia="en-US"/>
              </w:rPr>
            </w:pPr>
            <w:r w:rsidRPr="00A73ED2">
              <w:rPr>
                <w:sz w:val="28"/>
                <w:szCs w:val="28"/>
              </w:rPr>
              <w:t>407,24</w:t>
            </w:r>
          </w:p>
        </w:tc>
        <w:tc>
          <w:tcPr>
            <w:tcW w:w="1788" w:type="dxa"/>
            <w:vAlign w:val="center"/>
          </w:tcPr>
          <w:p w14:paraId="2860CD57" w14:textId="77777777" w:rsidR="00A73ED2" w:rsidRPr="00A73ED2" w:rsidRDefault="00A73ED2" w:rsidP="00A73ED2">
            <w:pPr>
              <w:jc w:val="center"/>
              <w:rPr>
                <w:sz w:val="28"/>
                <w:szCs w:val="28"/>
                <w:lang w:eastAsia="en-US"/>
              </w:rPr>
            </w:pPr>
            <w:r w:rsidRPr="00A73ED2">
              <w:rPr>
                <w:sz w:val="28"/>
                <w:szCs w:val="28"/>
              </w:rPr>
              <w:t>411,13</w:t>
            </w:r>
          </w:p>
        </w:tc>
        <w:tc>
          <w:tcPr>
            <w:tcW w:w="1967" w:type="dxa"/>
            <w:vAlign w:val="center"/>
          </w:tcPr>
          <w:p w14:paraId="24B24691" w14:textId="77777777" w:rsidR="00A73ED2" w:rsidRPr="00A73ED2" w:rsidRDefault="00A73ED2" w:rsidP="00A73ED2">
            <w:pPr>
              <w:jc w:val="center"/>
              <w:rPr>
                <w:sz w:val="28"/>
                <w:szCs w:val="28"/>
                <w:lang w:eastAsia="en-US"/>
              </w:rPr>
            </w:pPr>
            <w:r w:rsidRPr="00A73ED2">
              <w:rPr>
                <w:sz w:val="28"/>
                <w:szCs w:val="28"/>
              </w:rPr>
              <w:t>410,40</w:t>
            </w:r>
          </w:p>
        </w:tc>
        <w:tc>
          <w:tcPr>
            <w:tcW w:w="1922" w:type="dxa"/>
            <w:vAlign w:val="center"/>
          </w:tcPr>
          <w:p w14:paraId="6649F8D9" w14:textId="77777777" w:rsidR="00A73ED2" w:rsidRPr="00A73ED2" w:rsidRDefault="00A73ED2" w:rsidP="00A73ED2">
            <w:pPr>
              <w:jc w:val="center"/>
              <w:rPr>
                <w:sz w:val="28"/>
                <w:szCs w:val="28"/>
                <w:lang w:eastAsia="en-US"/>
              </w:rPr>
            </w:pPr>
            <w:r w:rsidRPr="00A73ED2">
              <w:rPr>
                <w:sz w:val="28"/>
                <w:szCs w:val="28"/>
              </w:rPr>
              <w:t>466,75</w:t>
            </w:r>
          </w:p>
        </w:tc>
        <w:tc>
          <w:tcPr>
            <w:tcW w:w="1923" w:type="dxa"/>
            <w:vAlign w:val="center"/>
          </w:tcPr>
          <w:p w14:paraId="3EDC844F" w14:textId="77777777" w:rsidR="00A73ED2" w:rsidRPr="00A73ED2" w:rsidRDefault="00A73ED2" w:rsidP="00A73ED2">
            <w:pPr>
              <w:jc w:val="center"/>
              <w:rPr>
                <w:sz w:val="28"/>
                <w:szCs w:val="28"/>
              </w:rPr>
            </w:pPr>
            <w:r w:rsidRPr="00A73ED2">
              <w:rPr>
                <w:sz w:val="28"/>
                <w:szCs w:val="28"/>
              </w:rPr>
              <w:t>465,92</w:t>
            </w:r>
          </w:p>
        </w:tc>
        <w:tc>
          <w:tcPr>
            <w:tcW w:w="1924" w:type="dxa"/>
            <w:vAlign w:val="center"/>
          </w:tcPr>
          <w:p w14:paraId="2CCC9E9F" w14:textId="77777777" w:rsidR="00A73ED2" w:rsidRPr="00A73ED2" w:rsidRDefault="00A73ED2" w:rsidP="00A73ED2">
            <w:pPr>
              <w:jc w:val="center"/>
              <w:rPr>
                <w:sz w:val="28"/>
                <w:szCs w:val="28"/>
              </w:rPr>
            </w:pPr>
            <w:r w:rsidRPr="00A73ED2">
              <w:rPr>
                <w:sz w:val="28"/>
                <w:szCs w:val="28"/>
              </w:rPr>
              <w:t>478,05</w:t>
            </w:r>
          </w:p>
        </w:tc>
      </w:tr>
    </w:tbl>
    <w:p w14:paraId="0536F1DE" w14:textId="77777777" w:rsidR="00A73ED2" w:rsidRPr="00A73ED2" w:rsidRDefault="00A73ED2" w:rsidP="00A73ED2">
      <w:pPr>
        <w:ind w:right="110"/>
        <w:jc w:val="center"/>
        <w:rPr>
          <w:sz w:val="28"/>
          <w:szCs w:val="28"/>
        </w:rPr>
      </w:pPr>
    </w:p>
    <w:p w14:paraId="27E98247" w14:textId="77777777" w:rsidR="00A73ED2" w:rsidRPr="00A73ED2" w:rsidRDefault="00A73ED2" w:rsidP="00A73ED2">
      <w:pPr>
        <w:ind w:left="-567" w:right="110" w:firstLine="1134"/>
        <w:jc w:val="center"/>
        <w:rPr>
          <w:bCs/>
          <w:color w:val="000000"/>
          <w:sz w:val="28"/>
          <w:szCs w:val="28"/>
        </w:rPr>
        <w:sectPr w:rsidR="00A73ED2" w:rsidRPr="00A73ED2" w:rsidSect="00A73ED2">
          <w:pgSz w:w="16838" w:h="11906" w:orient="landscape"/>
          <w:pgMar w:top="1701" w:right="851" w:bottom="851" w:left="851" w:header="709" w:footer="709" w:gutter="0"/>
          <w:cols w:space="708"/>
          <w:titlePg/>
          <w:docGrid w:linePitch="360"/>
        </w:sectPr>
      </w:pPr>
    </w:p>
    <w:p w14:paraId="4437B336" w14:textId="77777777" w:rsidR="00A73ED2" w:rsidRPr="00A73ED2" w:rsidRDefault="00A73ED2" w:rsidP="00A73ED2">
      <w:pPr>
        <w:ind w:left="-567" w:firstLine="1134"/>
        <w:jc w:val="center"/>
        <w:rPr>
          <w:bCs/>
          <w:color w:val="000000"/>
          <w:sz w:val="28"/>
          <w:szCs w:val="28"/>
        </w:rPr>
      </w:pPr>
      <w:r w:rsidRPr="00A73ED2">
        <w:rPr>
          <w:bCs/>
          <w:color w:val="000000"/>
          <w:sz w:val="28"/>
          <w:szCs w:val="28"/>
        </w:rPr>
        <w:lastRenderedPageBreak/>
        <w:t>Раздел 7. График реализации мероприятий производственной</w:t>
      </w:r>
    </w:p>
    <w:p w14:paraId="27E2FB28" w14:textId="77777777" w:rsidR="00A73ED2" w:rsidRPr="00A73ED2" w:rsidRDefault="00A73ED2" w:rsidP="00A73ED2">
      <w:pPr>
        <w:ind w:left="-142" w:right="-144"/>
        <w:jc w:val="center"/>
        <w:rPr>
          <w:lang w:eastAsia="en-US"/>
        </w:rPr>
      </w:pPr>
      <w:r w:rsidRPr="00A73ED2">
        <w:rPr>
          <w:bCs/>
          <w:color w:val="000000"/>
          <w:sz w:val="28"/>
          <w:szCs w:val="28"/>
        </w:rPr>
        <w:t xml:space="preserve"> программы </w:t>
      </w:r>
      <w:r w:rsidRPr="00A73ED2">
        <w:rPr>
          <w:bCs/>
          <w:color w:val="000000"/>
          <w:kern w:val="32"/>
          <w:sz w:val="28"/>
          <w:szCs w:val="28"/>
          <w:lang w:eastAsia="en-US"/>
        </w:rPr>
        <w:t>ООО «КК-ИНВЕСТ»</w:t>
      </w:r>
    </w:p>
    <w:p w14:paraId="49C9ED85" w14:textId="77777777" w:rsidR="00A73ED2" w:rsidRPr="00A73ED2" w:rsidRDefault="00A73ED2" w:rsidP="00A73ED2">
      <w:pPr>
        <w:ind w:left="-567" w:firstLine="1134"/>
        <w:jc w:val="center"/>
        <w:rPr>
          <w:bCs/>
          <w:color w:val="000000"/>
          <w:sz w:val="28"/>
          <w:szCs w:val="28"/>
        </w:rPr>
      </w:pPr>
    </w:p>
    <w:p w14:paraId="62A9E5CD" w14:textId="77777777" w:rsidR="00A73ED2" w:rsidRPr="00A73ED2" w:rsidRDefault="00A73ED2" w:rsidP="00A73ED2">
      <w:pPr>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0"/>
        <w:gridCol w:w="2366"/>
        <w:gridCol w:w="2142"/>
      </w:tblGrid>
      <w:tr w:rsidR="00A73ED2" w:rsidRPr="00A73ED2" w14:paraId="1A90613C" w14:textId="77777777" w:rsidTr="00A73ED2">
        <w:trPr>
          <w:trHeight w:val="874"/>
          <w:jc w:val="center"/>
        </w:trPr>
        <w:tc>
          <w:tcPr>
            <w:tcW w:w="5080" w:type="dxa"/>
            <w:tcBorders>
              <w:top w:val="single" w:sz="4" w:space="0" w:color="auto"/>
              <w:left w:val="single" w:sz="4" w:space="0" w:color="auto"/>
              <w:bottom w:val="single" w:sz="4" w:space="0" w:color="auto"/>
              <w:right w:val="single" w:sz="4" w:space="0" w:color="auto"/>
            </w:tcBorders>
            <w:noWrap/>
            <w:vAlign w:val="center"/>
            <w:hideMark/>
          </w:tcPr>
          <w:p w14:paraId="2AE1C530" w14:textId="77777777" w:rsidR="00A73ED2" w:rsidRPr="00A73ED2" w:rsidRDefault="00A73ED2" w:rsidP="00A73ED2">
            <w:pPr>
              <w:jc w:val="center"/>
              <w:rPr>
                <w:sz w:val="28"/>
                <w:szCs w:val="28"/>
              </w:rPr>
            </w:pPr>
            <w:r w:rsidRPr="00A73ED2">
              <w:rPr>
                <w:sz w:val="28"/>
                <w:szCs w:val="28"/>
              </w:rPr>
              <w:t>Наименование мероприятия</w:t>
            </w:r>
          </w:p>
        </w:tc>
        <w:tc>
          <w:tcPr>
            <w:tcW w:w="2366" w:type="dxa"/>
            <w:tcBorders>
              <w:top w:val="single" w:sz="4" w:space="0" w:color="auto"/>
              <w:left w:val="single" w:sz="4" w:space="0" w:color="auto"/>
              <w:bottom w:val="single" w:sz="4" w:space="0" w:color="auto"/>
              <w:right w:val="single" w:sz="4" w:space="0" w:color="auto"/>
            </w:tcBorders>
            <w:vAlign w:val="center"/>
            <w:hideMark/>
          </w:tcPr>
          <w:p w14:paraId="32568281" w14:textId="77777777" w:rsidR="00A73ED2" w:rsidRPr="00A73ED2" w:rsidRDefault="00A73ED2" w:rsidP="00A73ED2">
            <w:pPr>
              <w:jc w:val="center"/>
              <w:rPr>
                <w:sz w:val="28"/>
                <w:szCs w:val="28"/>
              </w:rPr>
            </w:pPr>
            <w:r w:rsidRPr="00A73ED2">
              <w:rPr>
                <w:sz w:val="28"/>
                <w:szCs w:val="28"/>
              </w:rPr>
              <w:t>Дата начала реализации мероприятий</w:t>
            </w:r>
          </w:p>
        </w:tc>
        <w:tc>
          <w:tcPr>
            <w:tcW w:w="2142" w:type="dxa"/>
            <w:tcBorders>
              <w:top w:val="single" w:sz="4" w:space="0" w:color="auto"/>
              <w:left w:val="single" w:sz="4" w:space="0" w:color="auto"/>
              <w:bottom w:val="single" w:sz="4" w:space="0" w:color="auto"/>
              <w:right w:val="single" w:sz="4" w:space="0" w:color="auto"/>
            </w:tcBorders>
            <w:vAlign w:val="center"/>
            <w:hideMark/>
          </w:tcPr>
          <w:p w14:paraId="3BD94DF4" w14:textId="77777777" w:rsidR="00A73ED2" w:rsidRPr="00A73ED2" w:rsidRDefault="00A73ED2" w:rsidP="00A73ED2">
            <w:pPr>
              <w:jc w:val="center"/>
              <w:rPr>
                <w:sz w:val="28"/>
                <w:szCs w:val="28"/>
              </w:rPr>
            </w:pPr>
            <w:r w:rsidRPr="00A73ED2">
              <w:rPr>
                <w:sz w:val="28"/>
                <w:szCs w:val="28"/>
              </w:rPr>
              <w:t>Дата окончания реализации мероприятий</w:t>
            </w:r>
          </w:p>
        </w:tc>
      </w:tr>
      <w:tr w:rsidR="00A73ED2" w:rsidRPr="00A73ED2" w14:paraId="5642C632" w14:textId="77777777" w:rsidTr="00A73ED2">
        <w:trPr>
          <w:trHeight w:val="941"/>
          <w:jc w:val="center"/>
        </w:trPr>
        <w:tc>
          <w:tcPr>
            <w:tcW w:w="5080" w:type="dxa"/>
            <w:tcBorders>
              <w:top w:val="single" w:sz="4" w:space="0" w:color="auto"/>
              <w:left w:val="single" w:sz="4" w:space="0" w:color="auto"/>
              <w:bottom w:val="single" w:sz="4" w:space="0" w:color="auto"/>
              <w:right w:val="single" w:sz="4" w:space="0" w:color="auto"/>
            </w:tcBorders>
            <w:noWrap/>
            <w:vAlign w:val="center"/>
            <w:hideMark/>
          </w:tcPr>
          <w:p w14:paraId="2FEEFB3D" w14:textId="77777777" w:rsidR="00A73ED2" w:rsidRPr="00A73ED2" w:rsidRDefault="00A73ED2" w:rsidP="00A73ED2">
            <w:pPr>
              <w:rPr>
                <w:sz w:val="28"/>
                <w:szCs w:val="28"/>
              </w:rPr>
            </w:pPr>
            <w:r w:rsidRPr="00A73ED2">
              <w:rPr>
                <w:sz w:val="28"/>
                <w:szCs w:val="28"/>
              </w:rPr>
              <w:t>Бесперебойное горячее водоснабжение</w:t>
            </w:r>
          </w:p>
        </w:tc>
        <w:tc>
          <w:tcPr>
            <w:tcW w:w="2366" w:type="dxa"/>
            <w:tcBorders>
              <w:top w:val="single" w:sz="4" w:space="0" w:color="auto"/>
              <w:left w:val="single" w:sz="4" w:space="0" w:color="auto"/>
              <w:bottom w:val="single" w:sz="4" w:space="0" w:color="auto"/>
              <w:right w:val="single" w:sz="4" w:space="0" w:color="auto"/>
            </w:tcBorders>
            <w:noWrap/>
            <w:vAlign w:val="center"/>
            <w:hideMark/>
          </w:tcPr>
          <w:p w14:paraId="7E290EBA" w14:textId="77777777" w:rsidR="00A73ED2" w:rsidRPr="00A73ED2" w:rsidRDefault="00A73ED2" w:rsidP="00A73ED2">
            <w:pPr>
              <w:jc w:val="center"/>
              <w:rPr>
                <w:sz w:val="28"/>
                <w:szCs w:val="28"/>
              </w:rPr>
            </w:pPr>
            <w:r w:rsidRPr="00A73ED2">
              <w:rPr>
                <w:sz w:val="28"/>
                <w:szCs w:val="28"/>
              </w:rPr>
              <w:t>01.01.2025 </w:t>
            </w:r>
          </w:p>
        </w:tc>
        <w:tc>
          <w:tcPr>
            <w:tcW w:w="2142" w:type="dxa"/>
            <w:tcBorders>
              <w:top w:val="single" w:sz="4" w:space="0" w:color="auto"/>
              <w:left w:val="single" w:sz="4" w:space="0" w:color="auto"/>
              <w:bottom w:val="single" w:sz="4" w:space="0" w:color="auto"/>
              <w:right w:val="single" w:sz="4" w:space="0" w:color="auto"/>
            </w:tcBorders>
            <w:noWrap/>
            <w:vAlign w:val="center"/>
            <w:hideMark/>
          </w:tcPr>
          <w:p w14:paraId="0826DEEC" w14:textId="77777777" w:rsidR="00A73ED2" w:rsidRPr="00A73ED2" w:rsidRDefault="00A73ED2" w:rsidP="00A73ED2">
            <w:pPr>
              <w:jc w:val="center"/>
              <w:rPr>
                <w:sz w:val="28"/>
                <w:szCs w:val="28"/>
              </w:rPr>
            </w:pPr>
            <w:r w:rsidRPr="00A73ED2">
              <w:rPr>
                <w:sz w:val="28"/>
                <w:szCs w:val="28"/>
              </w:rPr>
              <w:t>31.12.2027</w:t>
            </w:r>
          </w:p>
        </w:tc>
      </w:tr>
    </w:tbl>
    <w:p w14:paraId="5ABA4A6C" w14:textId="77777777" w:rsidR="00A73ED2" w:rsidRPr="00A73ED2" w:rsidRDefault="00A73ED2" w:rsidP="00A73ED2">
      <w:pPr>
        <w:jc w:val="both"/>
        <w:rPr>
          <w:sz w:val="28"/>
          <w:szCs w:val="28"/>
          <w:lang w:eastAsia="en-US"/>
        </w:rPr>
      </w:pPr>
    </w:p>
    <w:p w14:paraId="37C5FE68" w14:textId="77777777" w:rsidR="00A73ED2" w:rsidRPr="00A73ED2" w:rsidRDefault="00A73ED2" w:rsidP="00A73ED2">
      <w:pPr>
        <w:spacing w:after="200" w:line="276" w:lineRule="auto"/>
        <w:rPr>
          <w:sz w:val="28"/>
          <w:szCs w:val="28"/>
          <w:lang w:eastAsia="en-US"/>
        </w:rPr>
      </w:pPr>
      <w:r w:rsidRPr="00A73ED2">
        <w:rPr>
          <w:sz w:val="28"/>
          <w:szCs w:val="28"/>
          <w:lang w:eastAsia="en-US"/>
        </w:rPr>
        <w:br w:type="page"/>
      </w:r>
    </w:p>
    <w:p w14:paraId="41BDA835" w14:textId="77777777" w:rsidR="00A73ED2" w:rsidRPr="00A73ED2" w:rsidRDefault="00A73ED2" w:rsidP="00A73ED2">
      <w:pPr>
        <w:ind w:left="-142" w:firstLine="709"/>
        <w:jc w:val="center"/>
        <w:rPr>
          <w:bCs/>
          <w:color w:val="000000"/>
          <w:sz w:val="28"/>
          <w:szCs w:val="28"/>
        </w:rPr>
      </w:pPr>
      <w:r w:rsidRPr="00A73ED2">
        <w:rPr>
          <w:sz w:val="28"/>
          <w:szCs w:val="28"/>
        </w:rPr>
        <w:lastRenderedPageBreak/>
        <w:t xml:space="preserve">Раздел 8. </w:t>
      </w:r>
      <w:r w:rsidRPr="00A73ED2">
        <w:rPr>
          <w:bCs/>
          <w:color w:val="000000"/>
          <w:sz w:val="28"/>
          <w:szCs w:val="28"/>
        </w:rPr>
        <w:t xml:space="preserve">Показатели надежности, качества, </w:t>
      </w:r>
    </w:p>
    <w:p w14:paraId="23EADD96" w14:textId="77777777" w:rsidR="00A73ED2" w:rsidRPr="00A73ED2" w:rsidRDefault="00A73ED2" w:rsidP="00A73ED2">
      <w:pPr>
        <w:ind w:left="-142" w:firstLine="709"/>
        <w:jc w:val="center"/>
        <w:rPr>
          <w:sz w:val="28"/>
          <w:szCs w:val="28"/>
          <w:lang w:eastAsia="en-US"/>
        </w:rPr>
      </w:pPr>
      <w:r w:rsidRPr="00A73ED2">
        <w:rPr>
          <w:bCs/>
          <w:color w:val="000000"/>
          <w:sz w:val="28"/>
          <w:szCs w:val="28"/>
        </w:rPr>
        <w:t xml:space="preserve">энергетической эффективности объектов систем </w:t>
      </w:r>
      <w:r w:rsidRPr="00A73ED2">
        <w:rPr>
          <w:sz w:val="28"/>
          <w:szCs w:val="28"/>
          <w:lang w:eastAsia="en-US"/>
        </w:rPr>
        <w:t>горячего водоснабжения</w:t>
      </w:r>
    </w:p>
    <w:p w14:paraId="04437F4A" w14:textId="77777777" w:rsidR="00A73ED2" w:rsidRPr="00A73ED2" w:rsidRDefault="00A73ED2" w:rsidP="00A73ED2">
      <w:pPr>
        <w:ind w:left="-567"/>
        <w:jc w:val="center"/>
        <w:rPr>
          <w:bCs/>
          <w:color w:val="000000"/>
          <w:sz w:val="28"/>
          <w:szCs w:val="28"/>
        </w:rPr>
      </w:pPr>
    </w:p>
    <w:tbl>
      <w:tblPr>
        <w:tblStyle w:val="25"/>
        <w:tblW w:w="9674" w:type="dxa"/>
        <w:jc w:val="center"/>
        <w:tblLayout w:type="fixed"/>
        <w:tblLook w:val="04A0" w:firstRow="1" w:lastRow="0" w:firstColumn="1" w:lastColumn="0" w:noHBand="0" w:noVBand="1"/>
      </w:tblPr>
      <w:tblGrid>
        <w:gridCol w:w="729"/>
        <w:gridCol w:w="4016"/>
        <w:gridCol w:w="1643"/>
        <w:gridCol w:w="1643"/>
        <w:gridCol w:w="1643"/>
      </w:tblGrid>
      <w:tr w:rsidR="00A73ED2" w:rsidRPr="00A73ED2" w14:paraId="33EA779C" w14:textId="77777777" w:rsidTr="00A73ED2">
        <w:trPr>
          <w:trHeight w:val="611"/>
          <w:jc w:val="center"/>
        </w:trPr>
        <w:tc>
          <w:tcPr>
            <w:tcW w:w="729" w:type="dxa"/>
            <w:vAlign w:val="center"/>
          </w:tcPr>
          <w:p w14:paraId="2C76EB69" w14:textId="77777777" w:rsidR="00A73ED2" w:rsidRPr="00A73ED2" w:rsidRDefault="00A73ED2" w:rsidP="00A73ED2">
            <w:pPr>
              <w:ind w:left="-107" w:right="-110"/>
              <w:jc w:val="center"/>
              <w:rPr>
                <w:bCs/>
                <w:color w:val="000000"/>
                <w:sz w:val="28"/>
                <w:szCs w:val="28"/>
                <w:lang w:eastAsia="en-US"/>
              </w:rPr>
            </w:pPr>
            <w:r w:rsidRPr="00A73ED2">
              <w:rPr>
                <w:bCs/>
                <w:color w:val="000000"/>
                <w:sz w:val="28"/>
                <w:szCs w:val="28"/>
                <w:lang w:eastAsia="en-US"/>
              </w:rPr>
              <w:t>№ п/п</w:t>
            </w:r>
          </w:p>
        </w:tc>
        <w:tc>
          <w:tcPr>
            <w:tcW w:w="4016" w:type="dxa"/>
            <w:vAlign w:val="center"/>
          </w:tcPr>
          <w:p w14:paraId="6931F774" w14:textId="77777777" w:rsidR="00A73ED2" w:rsidRPr="00A73ED2" w:rsidRDefault="00A73ED2" w:rsidP="00A73ED2">
            <w:pPr>
              <w:jc w:val="center"/>
              <w:rPr>
                <w:bCs/>
                <w:color w:val="000000"/>
                <w:sz w:val="28"/>
                <w:szCs w:val="28"/>
                <w:lang w:eastAsia="en-US"/>
              </w:rPr>
            </w:pPr>
            <w:r w:rsidRPr="00A73ED2">
              <w:rPr>
                <w:bCs/>
                <w:color w:val="000000"/>
                <w:sz w:val="28"/>
                <w:szCs w:val="28"/>
                <w:lang w:eastAsia="en-US"/>
              </w:rPr>
              <w:t>Наименование показателя</w:t>
            </w:r>
          </w:p>
        </w:tc>
        <w:tc>
          <w:tcPr>
            <w:tcW w:w="1643" w:type="dxa"/>
            <w:vAlign w:val="center"/>
          </w:tcPr>
          <w:p w14:paraId="3CEF14F4" w14:textId="77777777" w:rsidR="00A73ED2" w:rsidRPr="00A73ED2" w:rsidRDefault="00A73ED2" w:rsidP="00A73ED2">
            <w:pPr>
              <w:jc w:val="center"/>
              <w:rPr>
                <w:bCs/>
                <w:color w:val="000000"/>
                <w:sz w:val="28"/>
                <w:szCs w:val="28"/>
                <w:lang w:eastAsia="en-US"/>
              </w:rPr>
            </w:pPr>
            <w:r w:rsidRPr="00A73ED2">
              <w:rPr>
                <w:bCs/>
                <w:color w:val="000000"/>
                <w:sz w:val="28"/>
                <w:szCs w:val="28"/>
                <w:lang w:eastAsia="en-US"/>
              </w:rPr>
              <w:t>План 2025 год</w:t>
            </w:r>
          </w:p>
        </w:tc>
        <w:tc>
          <w:tcPr>
            <w:tcW w:w="1643" w:type="dxa"/>
          </w:tcPr>
          <w:p w14:paraId="3B039920" w14:textId="77777777" w:rsidR="00A73ED2" w:rsidRPr="00A73ED2" w:rsidRDefault="00A73ED2" w:rsidP="00A73ED2">
            <w:pPr>
              <w:jc w:val="center"/>
              <w:rPr>
                <w:bCs/>
                <w:color w:val="000000"/>
                <w:sz w:val="28"/>
                <w:szCs w:val="28"/>
                <w:lang w:eastAsia="en-US"/>
              </w:rPr>
            </w:pPr>
            <w:r w:rsidRPr="00A73ED2">
              <w:rPr>
                <w:bCs/>
                <w:color w:val="000000"/>
                <w:sz w:val="28"/>
                <w:szCs w:val="28"/>
                <w:lang w:eastAsia="en-US"/>
              </w:rPr>
              <w:t>План 2026 год</w:t>
            </w:r>
          </w:p>
        </w:tc>
        <w:tc>
          <w:tcPr>
            <w:tcW w:w="1643" w:type="dxa"/>
          </w:tcPr>
          <w:p w14:paraId="14163B37" w14:textId="77777777" w:rsidR="00A73ED2" w:rsidRPr="00A73ED2" w:rsidRDefault="00A73ED2" w:rsidP="00A73ED2">
            <w:pPr>
              <w:jc w:val="center"/>
              <w:rPr>
                <w:bCs/>
                <w:color w:val="000000"/>
                <w:sz w:val="28"/>
                <w:szCs w:val="28"/>
                <w:lang w:eastAsia="en-US"/>
              </w:rPr>
            </w:pPr>
            <w:r w:rsidRPr="00A73ED2">
              <w:rPr>
                <w:bCs/>
                <w:color w:val="000000"/>
                <w:sz w:val="28"/>
                <w:szCs w:val="28"/>
              </w:rPr>
              <w:t>План 2027 год</w:t>
            </w:r>
          </w:p>
        </w:tc>
      </w:tr>
      <w:tr w:rsidR="00A73ED2" w:rsidRPr="00A73ED2" w14:paraId="0333BD2A" w14:textId="77777777" w:rsidTr="00A73ED2">
        <w:trPr>
          <w:trHeight w:val="597"/>
          <w:jc w:val="center"/>
        </w:trPr>
        <w:tc>
          <w:tcPr>
            <w:tcW w:w="729" w:type="dxa"/>
            <w:vAlign w:val="center"/>
          </w:tcPr>
          <w:p w14:paraId="44FB7237" w14:textId="77777777" w:rsidR="00A73ED2" w:rsidRPr="00A73ED2" w:rsidRDefault="00A73ED2" w:rsidP="00A73ED2">
            <w:pPr>
              <w:jc w:val="center"/>
              <w:rPr>
                <w:bCs/>
                <w:color w:val="000000"/>
                <w:sz w:val="28"/>
                <w:szCs w:val="28"/>
                <w:lang w:eastAsia="en-US"/>
              </w:rPr>
            </w:pPr>
            <w:r w:rsidRPr="00A73ED2">
              <w:rPr>
                <w:bCs/>
                <w:color w:val="000000"/>
                <w:sz w:val="28"/>
                <w:szCs w:val="28"/>
                <w:lang w:eastAsia="en-US"/>
              </w:rPr>
              <w:t>1.</w:t>
            </w:r>
          </w:p>
        </w:tc>
        <w:tc>
          <w:tcPr>
            <w:tcW w:w="4016" w:type="dxa"/>
            <w:vAlign w:val="center"/>
          </w:tcPr>
          <w:p w14:paraId="7D5979F3" w14:textId="77777777" w:rsidR="00A73ED2" w:rsidRPr="00A73ED2" w:rsidRDefault="00A73ED2" w:rsidP="00A73ED2">
            <w:pPr>
              <w:jc w:val="center"/>
              <w:rPr>
                <w:color w:val="000000"/>
                <w:sz w:val="22"/>
                <w:szCs w:val="22"/>
                <w:lang w:eastAsia="en-US"/>
              </w:rPr>
            </w:pPr>
            <w:r w:rsidRPr="00A73ED2">
              <w:rPr>
                <w:sz w:val="28"/>
                <w:szCs w:val="28"/>
                <w:lang w:eastAsia="en-US"/>
              </w:rPr>
              <w:t>Показатели качества горячей воды</w:t>
            </w:r>
          </w:p>
        </w:tc>
        <w:tc>
          <w:tcPr>
            <w:tcW w:w="1643" w:type="dxa"/>
            <w:vAlign w:val="center"/>
          </w:tcPr>
          <w:p w14:paraId="6CA8548A" w14:textId="77777777" w:rsidR="00A73ED2" w:rsidRPr="00A73ED2" w:rsidRDefault="00A73ED2" w:rsidP="00A73ED2">
            <w:pPr>
              <w:jc w:val="center"/>
              <w:rPr>
                <w:bCs/>
                <w:color w:val="000000"/>
                <w:sz w:val="28"/>
                <w:szCs w:val="28"/>
                <w:lang w:eastAsia="en-US"/>
              </w:rPr>
            </w:pPr>
            <w:r w:rsidRPr="00A73ED2">
              <w:rPr>
                <w:bCs/>
                <w:color w:val="000000"/>
                <w:sz w:val="28"/>
                <w:szCs w:val="28"/>
                <w:lang w:eastAsia="en-US"/>
              </w:rPr>
              <w:t>-</w:t>
            </w:r>
          </w:p>
        </w:tc>
        <w:tc>
          <w:tcPr>
            <w:tcW w:w="1643" w:type="dxa"/>
            <w:vAlign w:val="center"/>
          </w:tcPr>
          <w:p w14:paraId="10C01651" w14:textId="77777777" w:rsidR="00A73ED2" w:rsidRPr="00A73ED2" w:rsidRDefault="00A73ED2" w:rsidP="00A73ED2">
            <w:pPr>
              <w:jc w:val="center"/>
              <w:rPr>
                <w:bCs/>
                <w:color w:val="000000"/>
                <w:sz w:val="28"/>
                <w:szCs w:val="28"/>
                <w:lang w:eastAsia="en-US"/>
              </w:rPr>
            </w:pPr>
            <w:r w:rsidRPr="00A73ED2">
              <w:rPr>
                <w:bCs/>
                <w:color w:val="000000"/>
                <w:sz w:val="28"/>
                <w:szCs w:val="28"/>
                <w:lang w:eastAsia="en-US"/>
              </w:rPr>
              <w:t>-</w:t>
            </w:r>
          </w:p>
        </w:tc>
        <w:tc>
          <w:tcPr>
            <w:tcW w:w="1643" w:type="dxa"/>
            <w:vAlign w:val="center"/>
          </w:tcPr>
          <w:p w14:paraId="3424CF5C" w14:textId="77777777" w:rsidR="00A73ED2" w:rsidRPr="00A73ED2" w:rsidRDefault="00A73ED2" w:rsidP="00A73ED2">
            <w:pPr>
              <w:jc w:val="center"/>
              <w:rPr>
                <w:bCs/>
                <w:color w:val="000000"/>
                <w:sz w:val="28"/>
                <w:szCs w:val="28"/>
                <w:lang w:eastAsia="en-US"/>
              </w:rPr>
            </w:pPr>
            <w:r w:rsidRPr="00A73ED2">
              <w:rPr>
                <w:bCs/>
                <w:color w:val="000000"/>
                <w:sz w:val="28"/>
                <w:szCs w:val="28"/>
                <w:lang w:eastAsia="en-US"/>
              </w:rPr>
              <w:t>-</w:t>
            </w:r>
          </w:p>
        </w:tc>
      </w:tr>
      <w:tr w:rsidR="00A73ED2" w:rsidRPr="00A73ED2" w14:paraId="24B7D964" w14:textId="77777777" w:rsidTr="00A73ED2">
        <w:trPr>
          <w:trHeight w:val="1224"/>
          <w:jc w:val="center"/>
        </w:trPr>
        <w:tc>
          <w:tcPr>
            <w:tcW w:w="729" w:type="dxa"/>
            <w:vAlign w:val="center"/>
          </w:tcPr>
          <w:p w14:paraId="72ECA555" w14:textId="77777777" w:rsidR="00A73ED2" w:rsidRPr="00A73ED2" w:rsidRDefault="00A73ED2" w:rsidP="00A73ED2">
            <w:pPr>
              <w:jc w:val="center"/>
              <w:rPr>
                <w:bCs/>
                <w:color w:val="000000"/>
                <w:sz w:val="28"/>
                <w:szCs w:val="28"/>
                <w:lang w:eastAsia="en-US"/>
              </w:rPr>
            </w:pPr>
            <w:r w:rsidRPr="00A73ED2">
              <w:rPr>
                <w:bCs/>
                <w:color w:val="000000"/>
                <w:sz w:val="28"/>
                <w:szCs w:val="28"/>
                <w:lang w:eastAsia="en-US"/>
              </w:rPr>
              <w:t>2.</w:t>
            </w:r>
          </w:p>
        </w:tc>
        <w:tc>
          <w:tcPr>
            <w:tcW w:w="4016" w:type="dxa"/>
            <w:vAlign w:val="center"/>
          </w:tcPr>
          <w:p w14:paraId="7B8FAD1B" w14:textId="77777777" w:rsidR="00A73ED2" w:rsidRPr="00A73ED2" w:rsidRDefault="00A73ED2" w:rsidP="00A73ED2">
            <w:pPr>
              <w:jc w:val="center"/>
              <w:rPr>
                <w:bCs/>
                <w:color w:val="000000"/>
                <w:sz w:val="28"/>
                <w:szCs w:val="28"/>
                <w:lang w:eastAsia="en-US"/>
              </w:rPr>
            </w:pPr>
            <w:r w:rsidRPr="00A73ED2">
              <w:rPr>
                <w:sz w:val="28"/>
                <w:szCs w:val="28"/>
                <w:lang w:eastAsia="en-US"/>
              </w:rPr>
              <w:t>Показатели надежности и бесперебойности горячего водоснабжения</w:t>
            </w:r>
          </w:p>
        </w:tc>
        <w:tc>
          <w:tcPr>
            <w:tcW w:w="1643" w:type="dxa"/>
            <w:vAlign w:val="center"/>
          </w:tcPr>
          <w:p w14:paraId="51F0E60F" w14:textId="77777777" w:rsidR="00A73ED2" w:rsidRPr="00A73ED2" w:rsidRDefault="00A73ED2" w:rsidP="00A73ED2">
            <w:pPr>
              <w:jc w:val="center"/>
              <w:rPr>
                <w:bCs/>
                <w:color w:val="000000"/>
                <w:sz w:val="28"/>
                <w:szCs w:val="28"/>
                <w:lang w:eastAsia="en-US"/>
              </w:rPr>
            </w:pPr>
            <w:r w:rsidRPr="00A73ED2">
              <w:rPr>
                <w:bCs/>
                <w:color w:val="000000"/>
                <w:sz w:val="28"/>
                <w:szCs w:val="28"/>
                <w:lang w:eastAsia="en-US"/>
              </w:rPr>
              <w:t>-</w:t>
            </w:r>
          </w:p>
        </w:tc>
        <w:tc>
          <w:tcPr>
            <w:tcW w:w="1643" w:type="dxa"/>
            <w:vAlign w:val="center"/>
          </w:tcPr>
          <w:p w14:paraId="21B6B407" w14:textId="77777777" w:rsidR="00A73ED2" w:rsidRPr="00A73ED2" w:rsidRDefault="00A73ED2" w:rsidP="00A73ED2">
            <w:pPr>
              <w:jc w:val="center"/>
              <w:rPr>
                <w:bCs/>
                <w:color w:val="000000"/>
                <w:sz w:val="28"/>
                <w:szCs w:val="28"/>
                <w:lang w:eastAsia="en-US"/>
              </w:rPr>
            </w:pPr>
            <w:r w:rsidRPr="00A73ED2">
              <w:rPr>
                <w:bCs/>
                <w:color w:val="000000"/>
                <w:sz w:val="28"/>
                <w:szCs w:val="28"/>
                <w:lang w:eastAsia="en-US"/>
              </w:rPr>
              <w:t>-</w:t>
            </w:r>
          </w:p>
        </w:tc>
        <w:tc>
          <w:tcPr>
            <w:tcW w:w="1643" w:type="dxa"/>
            <w:vAlign w:val="center"/>
          </w:tcPr>
          <w:p w14:paraId="79253D91" w14:textId="77777777" w:rsidR="00A73ED2" w:rsidRPr="00A73ED2" w:rsidRDefault="00A73ED2" w:rsidP="00A73ED2">
            <w:pPr>
              <w:jc w:val="center"/>
              <w:rPr>
                <w:bCs/>
                <w:color w:val="000000"/>
                <w:sz w:val="28"/>
                <w:szCs w:val="28"/>
                <w:lang w:eastAsia="en-US"/>
              </w:rPr>
            </w:pPr>
            <w:r w:rsidRPr="00A73ED2">
              <w:rPr>
                <w:bCs/>
                <w:color w:val="000000"/>
                <w:sz w:val="28"/>
                <w:szCs w:val="28"/>
                <w:lang w:eastAsia="en-US"/>
              </w:rPr>
              <w:t>-</w:t>
            </w:r>
          </w:p>
        </w:tc>
      </w:tr>
      <w:tr w:rsidR="00A73ED2" w:rsidRPr="00A73ED2" w14:paraId="53E14693" w14:textId="77777777" w:rsidTr="00A73ED2">
        <w:trPr>
          <w:trHeight w:val="1209"/>
          <w:jc w:val="center"/>
        </w:trPr>
        <w:tc>
          <w:tcPr>
            <w:tcW w:w="729" w:type="dxa"/>
            <w:vAlign w:val="center"/>
          </w:tcPr>
          <w:p w14:paraId="3C1B9297" w14:textId="77777777" w:rsidR="00A73ED2" w:rsidRPr="00A73ED2" w:rsidRDefault="00A73ED2" w:rsidP="00A73ED2">
            <w:pPr>
              <w:jc w:val="center"/>
              <w:rPr>
                <w:bCs/>
                <w:color w:val="000000"/>
                <w:sz w:val="28"/>
                <w:szCs w:val="28"/>
                <w:lang w:eastAsia="en-US"/>
              </w:rPr>
            </w:pPr>
            <w:r w:rsidRPr="00A73ED2">
              <w:rPr>
                <w:bCs/>
                <w:color w:val="000000"/>
                <w:sz w:val="28"/>
                <w:szCs w:val="28"/>
                <w:lang w:eastAsia="en-US"/>
              </w:rPr>
              <w:t>3.</w:t>
            </w:r>
          </w:p>
        </w:tc>
        <w:tc>
          <w:tcPr>
            <w:tcW w:w="4016" w:type="dxa"/>
            <w:vAlign w:val="center"/>
          </w:tcPr>
          <w:p w14:paraId="08D38CB7" w14:textId="77777777" w:rsidR="00A73ED2" w:rsidRPr="00A73ED2" w:rsidRDefault="00A73ED2" w:rsidP="00A73ED2">
            <w:pPr>
              <w:jc w:val="center"/>
              <w:rPr>
                <w:bCs/>
                <w:color w:val="000000"/>
                <w:sz w:val="28"/>
                <w:szCs w:val="28"/>
                <w:lang w:eastAsia="en-US"/>
              </w:rPr>
            </w:pPr>
            <w:r w:rsidRPr="00A73ED2">
              <w:rPr>
                <w:sz w:val="28"/>
                <w:szCs w:val="28"/>
                <w:lang w:eastAsia="en-US"/>
              </w:rPr>
              <w:t>Показатели энергетической эффективности использования ресурсов</w:t>
            </w:r>
          </w:p>
        </w:tc>
        <w:tc>
          <w:tcPr>
            <w:tcW w:w="1643" w:type="dxa"/>
            <w:vAlign w:val="center"/>
          </w:tcPr>
          <w:p w14:paraId="36CA0480" w14:textId="77777777" w:rsidR="00A73ED2" w:rsidRPr="00A73ED2" w:rsidRDefault="00A73ED2" w:rsidP="00A73ED2">
            <w:pPr>
              <w:jc w:val="center"/>
              <w:rPr>
                <w:bCs/>
                <w:color w:val="000000"/>
                <w:sz w:val="28"/>
                <w:szCs w:val="28"/>
                <w:lang w:eastAsia="en-US"/>
              </w:rPr>
            </w:pPr>
            <w:r w:rsidRPr="00A73ED2">
              <w:rPr>
                <w:bCs/>
                <w:color w:val="000000"/>
                <w:sz w:val="28"/>
                <w:szCs w:val="28"/>
                <w:lang w:eastAsia="en-US"/>
              </w:rPr>
              <w:t>-</w:t>
            </w:r>
          </w:p>
        </w:tc>
        <w:tc>
          <w:tcPr>
            <w:tcW w:w="1643" w:type="dxa"/>
            <w:vAlign w:val="center"/>
          </w:tcPr>
          <w:p w14:paraId="7F1B68EE" w14:textId="77777777" w:rsidR="00A73ED2" w:rsidRPr="00A73ED2" w:rsidRDefault="00A73ED2" w:rsidP="00A73ED2">
            <w:pPr>
              <w:jc w:val="center"/>
              <w:rPr>
                <w:bCs/>
                <w:color w:val="000000"/>
                <w:sz w:val="28"/>
                <w:szCs w:val="28"/>
                <w:lang w:eastAsia="en-US"/>
              </w:rPr>
            </w:pPr>
            <w:r w:rsidRPr="00A73ED2">
              <w:rPr>
                <w:bCs/>
                <w:color w:val="000000"/>
                <w:sz w:val="28"/>
                <w:szCs w:val="28"/>
                <w:lang w:eastAsia="en-US"/>
              </w:rPr>
              <w:t>-</w:t>
            </w:r>
          </w:p>
        </w:tc>
        <w:tc>
          <w:tcPr>
            <w:tcW w:w="1643" w:type="dxa"/>
            <w:vAlign w:val="center"/>
          </w:tcPr>
          <w:p w14:paraId="599568C5" w14:textId="77777777" w:rsidR="00A73ED2" w:rsidRPr="00A73ED2" w:rsidRDefault="00A73ED2" w:rsidP="00A73ED2">
            <w:pPr>
              <w:jc w:val="center"/>
              <w:rPr>
                <w:bCs/>
                <w:color w:val="000000"/>
                <w:sz w:val="28"/>
                <w:szCs w:val="28"/>
                <w:lang w:eastAsia="en-US"/>
              </w:rPr>
            </w:pPr>
            <w:r w:rsidRPr="00A73ED2">
              <w:rPr>
                <w:bCs/>
                <w:color w:val="000000"/>
                <w:sz w:val="28"/>
                <w:szCs w:val="28"/>
                <w:lang w:eastAsia="en-US"/>
              </w:rPr>
              <w:t>-</w:t>
            </w:r>
          </w:p>
        </w:tc>
      </w:tr>
    </w:tbl>
    <w:p w14:paraId="045D5CA8" w14:textId="77777777" w:rsidR="00A73ED2" w:rsidRPr="00A73ED2" w:rsidRDefault="00A73ED2" w:rsidP="00A73ED2">
      <w:pPr>
        <w:ind w:left="-567"/>
        <w:jc w:val="center"/>
        <w:rPr>
          <w:bCs/>
          <w:color w:val="000000"/>
          <w:sz w:val="28"/>
          <w:szCs w:val="28"/>
        </w:rPr>
      </w:pPr>
    </w:p>
    <w:p w14:paraId="0CB8580D" w14:textId="77777777" w:rsidR="00A73ED2" w:rsidRPr="00A73ED2" w:rsidRDefault="00A73ED2" w:rsidP="00A73ED2">
      <w:pPr>
        <w:spacing w:after="200" w:line="276" w:lineRule="auto"/>
        <w:rPr>
          <w:bCs/>
          <w:color w:val="000000"/>
          <w:sz w:val="28"/>
          <w:szCs w:val="28"/>
        </w:rPr>
      </w:pPr>
      <w:r w:rsidRPr="00A73ED2">
        <w:rPr>
          <w:bCs/>
          <w:color w:val="000000"/>
          <w:sz w:val="28"/>
          <w:szCs w:val="28"/>
        </w:rPr>
        <w:br w:type="page"/>
      </w:r>
    </w:p>
    <w:p w14:paraId="171694FC" w14:textId="77777777" w:rsidR="00A73ED2" w:rsidRPr="00A73ED2" w:rsidRDefault="00A73ED2" w:rsidP="00A73ED2">
      <w:pPr>
        <w:ind w:left="-567"/>
        <w:jc w:val="center"/>
        <w:rPr>
          <w:bCs/>
          <w:color w:val="000000"/>
          <w:sz w:val="28"/>
          <w:szCs w:val="28"/>
        </w:rPr>
      </w:pPr>
      <w:r w:rsidRPr="00A73ED2">
        <w:rPr>
          <w:bCs/>
          <w:color w:val="000000"/>
          <w:sz w:val="28"/>
          <w:szCs w:val="28"/>
        </w:rPr>
        <w:lastRenderedPageBreak/>
        <w:t>Раздел 9. Расчет эффективности производственной программы</w:t>
      </w:r>
    </w:p>
    <w:p w14:paraId="585E4C1B" w14:textId="77777777" w:rsidR="00A73ED2" w:rsidRPr="00A73ED2" w:rsidRDefault="00A73ED2" w:rsidP="00A73ED2">
      <w:pPr>
        <w:ind w:left="-567"/>
        <w:jc w:val="center"/>
        <w:rPr>
          <w:bCs/>
          <w:color w:val="000000"/>
          <w:sz w:val="28"/>
          <w:szCs w:val="28"/>
        </w:rPr>
      </w:pPr>
    </w:p>
    <w:tbl>
      <w:tblPr>
        <w:tblStyle w:val="25"/>
        <w:tblW w:w="10094" w:type="dxa"/>
        <w:jc w:val="center"/>
        <w:tblLayout w:type="fixed"/>
        <w:tblLook w:val="04A0" w:firstRow="1" w:lastRow="0" w:firstColumn="1" w:lastColumn="0" w:noHBand="0" w:noVBand="1"/>
      </w:tblPr>
      <w:tblGrid>
        <w:gridCol w:w="709"/>
        <w:gridCol w:w="3148"/>
        <w:gridCol w:w="1559"/>
        <w:gridCol w:w="2551"/>
        <w:gridCol w:w="2127"/>
      </w:tblGrid>
      <w:tr w:rsidR="00A73ED2" w:rsidRPr="00A73ED2" w14:paraId="74F07D0C" w14:textId="77777777" w:rsidTr="00A73ED2">
        <w:trPr>
          <w:trHeight w:val="2286"/>
          <w:jc w:val="center"/>
        </w:trPr>
        <w:tc>
          <w:tcPr>
            <w:tcW w:w="709" w:type="dxa"/>
            <w:vAlign w:val="center"/>
          </w:tcPr>
          <w:p w14:paraId="349A895E" w14:textId="77777777" w:rsidR="00A73ED2" w:rsidRPr="00A73ED2" w:rsidRDefault="00A73ED2" w:rsidP="00A73ED2">
            <w:pPr>
              <w:jc w:val="center"/>
              <w:rPr>
                <w:bCs/>
                <w:color w:val="000000"/>
                <w:sz w:val="28"/>
                <w:szCs w:val="28"/>
                <w:lang w:eastAsia="en-US"/>
              </w:rPr>
            </w:pPr>
            <w:r w:rsidRPr="00A73ED2">
              <w:rPr>
                <w:bCs/>
                <w:color w:val="000000"/>
                <w:sz w:val="28"/>
                <w:szCs w:val="28"/>
                <w:lang w:eastAsia="en-US"/>
              </w:rPr>
              <w:t>№ п/п</w:t>
            </w:r>
          </w:p>
        </w:tc>
        <w:tc>
          <w:tcPr>
            <w:tcW w:w="3148" w:type="dxa"/>
            <w:vAlign w:val="center"/>
          </w:tcPr>
          <w:p w14:paraId="2794A1A8" w14:textId="77777777" w:rsidR="00A73ED2" w:rsidRPr="00A73ED2" w:rsidRDefault="00A73ED2" w:rsidP="00A73ED2">
            <w:pPr>
              <w:ind w:left="-74" w:hanging="74"/>
              <w:jc w:val="center"/>
              <w:rPr>
                <w:bCs/>
                <w:color w:val="000000"/>
                <w:sz w:val="28"/>
                <w:szCs w:val="28"/>
                <w:lang w:eastAsia="en-US"/>
              </w:rPr>
            </w:pPr>
            <w:r w:rsidRPr="00A73ED2">
              <w:rPr>
                <w:bCs/>
                <w:color w:val="000000"/>
                <w:sz w:val="28"/>
                <w:szCs w:val="28"/>
                <w:lang w:eastAsia="en-US"/>
              </w:rPr>
              <w:t>Наименование показателя</w:t>
            </w:r>
          </w:p>
        </w:tc>
        <w:tc>
          <w:tcPr>
            <w:tcW w:w="1559" w:type="dxa"/>
            <w:vAlign w:val="center"/>
          </w:tcPr>
          <w:p w14:paraId="0C0A80F4" w14:textId="77777777" w:rsidR="00A73ED2" w:rsidRPr="00A73ED2" w:rsidRDefault="00A73ED2" w:rsidP="00A73ED2">
            <w:pPr>
              <w:jc w:val="center"/>
              <w:rPr>
                <w:bCs/>
                <w:color w:val="000000"/>
                <w:sz w:val="28"/>
                <w:szCs w:val="28"/>
                <w:lang w:eastAsia="en-US"/>
              </w:rPr>
            </w:pPr>
            <w:r w:rsidRPr="00A73ED2">
              <w:rPr>
                <w:bCs/>
                <w:color w:val="000000"/>
                <w:sz w:val="28"/>
                <w:szCs w:val="28"/>
                <w:lang w:eastAsia="en-US"/>
              </w:rPr>
              <w:t>Значение показателя в базовом периоде</w:t>
            </w:r>
          </w:p>
          <w:p w14:paraId="0A01B8BB" w14:textId="77777777" w:rsidR="00A73ED2" w:rsidRPr="00A73ED2" w:rsidRDefault="00A73ED2" w:rsidP="00A73ED2">
            <w:pPr>
              <w:jc w:val="center"/>
              <w:rPr>
                <w:bCs/>
                <w:color w:val="000000"/>
                <w:sz w:val="28"/>
                <w:szCs w:val="28"/>
                <w:lang w:eastAsia="en-US"/>
              </w:rPr>
            </w:pPr>
            <w:r w:rsidRPr="00A73ED2">
              <w:rPr>
                <w:bCs/>
                <w:color w:val="000000"/>
                <w:sz w:val="28"/>
                <w:szCs w:val="28"/>
                <w:lang w:eastAsia="en-US"/>
              </w:rPr>
              <w:t>2025 год</w:t>
            </w:r>
          </w:p>
        </w:tc>
        <w:tc>
          <w:tcPr>
            <w:tcW w:w="2551" w:type="dxa"/>
            <w:vAlign w:val="center"/>
          </w:tcPr>
          <w:p w14:paraId="7F189839" w14:textId="77777777" w:rsidR="00A73ED2" w:rsidRPr="00A73ED2" w:rsidRDefault="00A73ED2" w:rsidP="00A73ED2">
            <w:pPr>
              <w:jc w:val="center"/>
              <w:rPr>
                <w:bCs/>
                <w:color w:val="000000"/>
                <w:sz w:val="28"/>
                <w:szCs w:val="28"/>
                <w:lang w:eastAsia="en-US"/>
              </w:rPr>
            </w:pPr>
            <w:r w:rsidRPr="00A73ED2">
              <w:rPr>
                <w:bCs/>
                <w:color w:val="000000"/>
                <w:sz w:val="28"/>
                <w:szCs w:val="28"/>
                <w:lang w:eastAsia="en-US"/>
              </w:rPr>
              <w:t>Планируемое значение показателя по итогам реализации производственной программы</w:t>
            </w:r>
            <w:r w:rsidRPr="00A73ED2">
              <w:rPr>
                <w:bCs/>
                <w:color w:val="000000"/>
                <w:sz w:val="28"/>
                <w:szCs w:val="28"/>
                <w:lang w:eastAsia="en-US"/>
              </w:rPr>
              <w:br/>
              <w:t>2027 год</w:t>
            </w:r>
          </w:p>
        </w:tc>
        <w:tc>
          <w:tcPr>
            <w:tcW w:w="2127" w:type="dxa"/>
            <w:vAlign w:val="center"/>
          </w:tcPr>
          <w:p w14:paraId="6D94CF0C" w14:textId="77777777" w:rsidR="00A73ED2" w:rsidRPr="00A73ED2" w:rsidRDefault="00A73ED2" w:rsidP="00A73ED2">
            <w:pPr>
              <w:ind w:left="-105"/>
              <w:jc w:val="center"/>
              <w:rPr>
                <w:bCs/>
                <w:color w:val="000000"/>
                <w:sz w:val="28"/>
                <w:szCs w:val="28"/>
                <w:lang w:eastAsia="en-US"/>
              </w:rPr>
            </w:pPr>
            <w:r w:rsidRPr="00A73ED2">
              <w:rPr>
                <w:bCs/>
                <w:color w:val="000000"/>
                <w:sz w:val="28"/>
                <w:szCs w:val="28"/>
                <w:lang w:eastAsia="en-US"/>
              </w:rPr>
              <w:t xml:space="preserve">Эффективность </w:t>
            </w:r>
            <w:proofErr w:type="spellStart"/>
            <w:proofErr w:type="gramStart"/>
            <w:r w:rsidRPr="00A73ED2">
              <w:rPr>
                <w:bCs/>
                <w:color w:val="000000"/>
                <w:sz w:val="28"/>
                <w:szCs w:val="28"/>
                <w:lang w:eastAsia="en-US"/>
              </w:rPr>
              <w:t>производствен</w:t>
            </w:r>
            <w:proofErr w:type="spellEnd"/>
            <w:r w:rsidRPr="00A73ED2">
              <w:rPr>
                <w:bCs/>
                <w:color w:val="000000"/>
                <w:sz w:val="28"/>
                <w:szCs w:val="28"/>
                <w:lang w:eastAsia="en-US"/>
              </w:rPr>
              <w:t>-ной</w:t>
            </w:r>
            <w:proofErr w:type="gramEnd"/>
            <w:r w:rsidRPr="00A73ED2">
              <w:rPr>
                <w:bCs/>
                <w:color w:val="000000"/>
                <w:sz w:val="28"/>
                <w:szCs w:val="28"/>
                <w:lang w:eastAsia="en-US"/>
              </w:rPr>
              <w:t xml:space="preserve"> программы,</w:t>
            </w:r>
          </w:p>
          <w:p w14:paraId="00D7E172" w14:textId="77777777" w:rsidR="00A73ED2" w:rsidRPr="00A73ED2" w:rsidRDefault="00A73ED2" w:rsidP="00A73ED2">
            <w:pPr>
              <w:ind w:left="-105"/>
              <w:jc w:val="center"/>
              <w:rPr>
                <w:bCs/>
                <w:color w:val="000000"/>
                <w:sz w:val="28"/>
                <w:szCs w:val="28"/>
                <w:lang w:eastAsia="en-US"/>
              </w:rPr>
            </w:pPr>
            <w:r w:rsidRPr="00A73ED2">
              <w:rPr>
                <w:bCs/>
                <w:color w:val="000000"/>
                <w:sz w:val="28"/>
                <w:szCs w:val="28"/>
                <w:lang w:eastAsia="en-US"/>
              </w:rPr>
              <w:t>тыс. руб.</w:t>
            </w:r>
          </w:p>
        </w:tc>
      </w:tr>
      <w:tr w:rsidR="00A73ED2" w:rsidRPr="00A73ED2" w14:paraId="04BE581D" w14:textId="77777777" w:rsidTr="00A73ED2">
        <w:trPr>
          <w:trHeight w:val="860"/>
          <w:jc w:val="center"/>
        </w:trPr>
        <w:tc>
          <w:tcPr>
            <w:tcW w:w="709" w:type="dxa"/>
            <w:vAlign w:val="center"/>
          </w:tcPr>
          <w:p w14:paraId="48FA1CC3" w14:textId="77777777" w:rsidR="00A73ED2" w:rsidRPr="00A73ED2" w:rsidRDefault="00A73ED2" w:rsidP="00A73ED2">
            <w:pPr>
              <w:jc w:val="center"/>
              <w:rPr>
                <w:bCs/>
                <w:color w:val="000000"/>
                <w:sz w:val="28"/>
                <w:szCs w:val="28"/>
                <w:lang w:eastAsia="en-US"/>
              </w:rPr>
            </w:pPr>
            <w:r w:rsidRPr="00A73ED2">
              <w:rPr>
                <w:bCs/>
                <w:color w:val="000000"/>
                <w:sz w:val="28"/>
                <w:szCs w:val="28"/>
                <w:lang w:eastAsia="en-US"/>
              </w:rPr>
              <w:t>1.</w:t>
            </w:r>
          </w:p>
        </w:tc>
        <w:tc>
          <w:tcPr>
            <w:tcW w:w="3148" w:type="dxa"/>
            <w:vAlign w:val="center"/>
          </w:tcPr>
          <w:p w14:paraId="3E2E3D55" w14:textId="77777777" w:rsidR="00A73ED2" w:rsidRPr="00A73ED2" w:rsidRDefault="00A73ED2" w:rsidP="00A73ED2">
            <w:pPr>
              <w:ind w:left="-74" w:hanging="74"/>
              <w:jc w:val="center"/>
              <w:rPr>
                <w:sz w:val="28"/>
                <w:szCs w:val="28"/>
                <w:lang w:eastAsia="en-US"/>
              </w:rPr>
            </w:pPr>
            <w:r w:rsidRPr="00A73ED2">
              <w:rPr>
                <w:sz w:val="28"/>
                <w:szCs w:val="28"/>
                <w:lang w:eastAsia="en-US"/>
              </w:rPr>
              <w:t>Показатели качества горячей воды</w:t>
            </w:r>
          </w:p>
        </w:tc>
        <w:tc>
          <w:tcPr>
            <w:tcW w:w="1559" w:type="dxa"/>
            <w:vAlign w:val="center"/>
          </w:tcPr>
          <w:p w14:paraId="0EF3AD37" w14:textId="77777777" w:rsidR="00A73ED2" w:rsidRPr="00A73ED2" w:rsidRDefault="00A73ED2" w:rsidP="00A73ED2">
            <w:pPr>
              <w:jc w:val="center"/>
              <w:rPr>
                <w:bCs/>
                <w:color w:val="000000"/>
                <w:sz w:val="28"/>
                <w:szCs w:val="28"/>
                <w:lang w:eastAsia="en-US"/>
              </w:rPr>
            </w:pPr>
            <w:r w:rsidRPr="00A73ED2">
              <w:rPr>
                <w:bCs/>
                <w:color w:val="000000"/>
                <w:sz w:val="28"/>
                <w:szCs w:val="28"/>
                <w:lang w:eastAsia="en-US"/>
              </w:rPr>
              <w:t>-</w:t>
            </w:r>
          </w:p>
        </w:tc>
        <w:tc>
          <w:tcPr>
            <w:tcW w:w="2551" w:type="dxa"/>
            <w:vAlign w:val="center"/>
          </w:tcPr>
          <w:p w14:paraId="3548C776" w14:textId="77777777" w:rsidR="00A73ED2" w:rsidRPr="00A73ED2" w:rsidRDefault="00A73ED2" w:rsidP="00A73ED2">
            <w:pPr>
              <w:jc w:val="center"/>
              <w:rPr>
                <w:bCs/>
                <w:color w:val="000000"/>
                <w:sz w:val="28"/>
                <w:szCs w:val="28"/>
                <w:lang w:eastAsia="en-US"/>
              </w:rPr>
            </w:pPr>
            <w:r w:rsidRPr="00A73ED2">
              <w:rPr>
                <w:bCs/>
                <w:color w:val="000000"/>
                <w:sz w:val="28"/>
                <w:szCs w:val="28"/>
                <w:lang w:eastAsia="en-US"/>
              </w:rPr>
              <w:t>-</w:t>
            </w:r>
          </w:p>
        </w:tc>
        <w:tc>
          <w:tcPr>
            <w:tcW w:w="2127" w:type="dxa"/>
            <w:vAlign w:val="center"/>
          </w:tcPr>
          <w:p w14:paraId="4418C159" w14:textId="77777777" w:rsidR="00A73ED2" w:rsidRPr="00A73ED2" w:rsidRDefault="00A73ED2" w:rsidP="00A73ED2">
            <w:pPr>
              <w:jc w:val="center"/>
              <w:rPr>
                <w:bCs/>
                <w:color w:val="000000"/>
                <w:sz w:val="28"/>
                <w:szCs w:val="28"/>
                <w:lang w:eastAsia="en-US"/>
              </w:rPr>
            </w:pPr>
            <w:r w:rsidRPr="00A73ED2">
              <w:rPr>
                <w:bCs/>
                <w:color w:val="000000"/>
                <w:sz w:val="28"/>
                <w:szCs w:val="28"/>
                <w:lang w:eastAsia="en-US"/>
              </w:rPr>
              <w:t>-</w:t>
            </w:r>
          </w:p>
        </w:tc>
      </w:tr>
      <w:tr w:rsidR="00A73ED2" w:rsidRPr="00A73ED2" w14:paraId="1ACDE819" w14:textId="77777777" w:rsidTr="00A73ED2">
        <w:trPr>
          <w:trHeight w:val="1132"/>
          <w:jc w:val="center"/>
        </w:trPr>
        <w:tc>
          <w:tcPr>
            <w:tcW w:w="709" w:type="dxa"/>
            <w:tcBorders>
              <w:bottom w:val="single" w:sz="4" w:space="0" w:color="auto"/>
            </w:tcBorders>
            <w:vAlign w:val="center"/>
          </w:tcPr>
          <w:p w14:paraId="15470FC7" w14:textId="77777777" w:rsidR="00A73ED2" w:rsidRPr="00A73ED2" w:rsidRDefault="00A73ED2" w:rsidP="00A73ED2">
            <w:pPr>
              <w:jc w:val="center"/>
              <w:rPr>
                <w:bCs/>
                <w:color w:val="000000"/>
                <w:sz w:val="28"/>
                <w:szCs w:val="28"/>
                <w:lang w:eastAsia="en-US"/>
              </w:rPr>
            </w:pPr>
            <w:r w:rsidRPr="00A73ED2">
              <w:rPr>
                <w:bCs/>
                <w:color w:val="000000"/>
                <w:sz w:val="28"/>
                <w:szCs w:val="28"/>
                <w:lang w:eastAsia="en-US"/>
              </w:rPr>
              <w:t>2.</w:t>
            </w:r>
          </w:p>
        </w:tc>
        <w:tc>
          <w:tcPr>
            <w:tcW w:w="3148" w:type="dxa"/>
            <w:tcBorders>
              <w:bottom w:val="single" w:sz="4" w:space="0" w:color="auto"/>
            </w:tcBorders>
            <w:vAlign w:val="center"/>
          </w:tcPr>
          <w:p w14:paraId="62350475" w14:textId="77777777" w:rsidR="00A73ED2" w:rsidRPr="00A73ED2" w:rsidRDefault="00A73ED2" w:rsidP="00A73ED2">
            <w:pPr>
              <w:ind w:left="-74" w:hanging="74"/>
              <w:jc w:val="center"/>
              <w:rPr>
                <w:sz w:val="28"/>
                <w:szCs w:val="28"/>
                <w:lang w:eastAsia="en-US"/>
              </w:rPr>
            </w:pPr>
            <w:r w:rsidRPr="00A73ED2">
              <w:rPr>
                <w:sz w:val="28"/>
                <w:szCs w:val="28"/>
                <w:lang w:eastAsia="en-US"/>
              </w:rPr>
              <w:t>Показатели надежности и бесперебойности горячего водоснабжения</w:t>
            </w:r>
          </w:p>
        </w:tc>
        <w:tc>
          <w:tcPr>
            <w:tcW w:w="1559" w:type="dxa"/>
            <w:tcBorders>
              <w:bottom w:val="single" w:sz="4" w:space="0" w:color="auto"/>
            </w:tcBorders>
            <w:vAlign w:val="center"/>
          </w:tcPr>
          <w:p w14:paraId="26F8DB11" w14:textId="77777777" w:rsidR="00A73ED2" w:rsidRPr="00A73ED2" w:rsidRDefault="00A73ED2" w:rsidP="00A73ED2">
            <w:pPr>
              <w:jc w:val="center"/>
              <w:rPr>
                <w:bCs/>
                <w:color w:val="000000"/>
                <w:sz w:val="28"/>
                <w:szCs w:val="28"/>
                <w:lang w:eastAsia="en-US"/>
              </w:rPr>
            </w:pPr>
            <w:r w:rsidRPr="00A73ED2">
              <w:rPr>
                <w:bCs/>
                <w:color w:val="000000"/>
                <w:sz w:val="28"/>
                <w:szCs w:val="28"/>
                <w:lang w:eastAsia="en-US"/>
              </w:rPr>
              <w:t>-</w:t>
            </w:r>
          </w:p>
        </w:tc>
        <w:tc>
          <w:tcPr>
            <w:tcW w:w="2551" w:type="dxa"/>
            <w:tcBorders>
              <w:bottom w:val="single" w:sz="4" w:space="0" w:color="auto"/>
            </w:tcBorders>
            <w:vAlign w:val="center"/>
          </w:tcPr>
          <w:p w14:paraId="33F8D77E" w14:textId="77777777" w:rsidR="00A73ED2" w:rsidRPr="00A73ED2" w:rsidRDefault="00A73ED2" w:rsidP="00A73ED2">
            <w:pPr>
              <w:jc w:val="center"/>
              <w:rPr>
                <w:bCs/>
                <w:color w:val="000000"/>
                <w:sz w:val="28"/>
                <w:szCs w:val="28"/>
                <w:lang w:eastAsia="en-US"/>
              </w:rPr>
            </w:pPr>
            <w:r w:rsidRPr="00A73ED2">
              <w:rPr>
                <w:bCs/>
                <w:color w:val="000000"/>
                <w:sz w:val="28"/>
                <w:szCs w:val="28"/>
                <w:lang w:eastAsia="en-US"/>
              </w:rPr>
              <w:t>-</w:t>
            </w:r>
          </w:p>
        </w:tc>
        <w:tc>
          <w:tcPr>
            <w:tcW w:w="2127" w:type="dxa"/>
            <w:tcBorders>
              <w:bottom w:val="single" w:sz="4" w:space="0" w:color="auto"/>
            </w:tcBorders>
            <w:vAlign w:val="center"/>
          </w:tcPr>
          <w:p w14:paraId="6C6FDF14" w14:textId="77777777" w:rsidR="00A73ED2" w:rsidRPr="00A73ED2" w:rsidRDefault="00A73ED2" w:rsidP="00A73ED2">
            <w:pPr>
              <w:jc w:val="center"/>
              <w:rPr>
                <w:bCs/>
                <w:color w:val="000000"/>
                <w:sz w:val="28"/>
                <w:szCs w:val="28"/>
                <w:lang w:eastAsia="en-US"/>
              </w:rPr>
            </w:pPr>
            <w:r w:rsidRPr="00A73ED2">
              <w:rPr>
                <w:bCs/>
                <w:color w:val="000000"/>
                <w:sz w:val="28"/>
                <w:szCs w:val="28"/>
                <w:lang w:eastAsia="en-US"/>
              </w:rPr>
              <w:t>-</w:t>
            </w:r>
          </w:p>
        </w:tc>
      </w:tr>
      <w:tr w:rsidR="00A73ED2" w:rsidRPr="00A73ED2" w14:paraId="2028D281" w14:textId="77777777" w:rsidTr="00A73ED2">
        <w:trPr>
          <w:trHeight w:val="968"/>
          <w:jc w:val="center"/>
        </w:trPr>
        <w:tc>
          <w:tcPr>
            <w:tcW w:w="709" w:type="dxa"/>
            <w:tcBorders>
              <w:bottom w:val="single" w:sz="4" w:space="0" w:color="auto"/>
            </w:tcBorders>
            <w:vAlign w:val="center"/>
          </w:tcPr>
          <w:p w14:paraId="684DB4DC" w14:textId="77777777" w:rsidR="00A73ED2" w:rsidRPr="00A73ED2" w:rsidRDefault="00A73ED2" w:rsidP="00A73ED2">
            <w:pPr>
              <w:jc w:val="center"/>
              <w:rPr>
                <w:bCs/>
                <w:color w:val="000000"/>
                <w:sz w:val="28"/>
                <w:szCs w:val="28"/>
                <w:lang w:eastAsia="en-US"/>
              </w:rPr>
            </w:pPr>
            <w:r w:rsidRPr="00A73ED2">
              <w:rPr>
                <w:bCs/>
                <w:color w:val="000000"/>
                <w:sz w:val="28"/>
                <w:szCs w:val="28"/>
                <w:lang w:eastAsia="en-US"/>
              </w:rPr>
              <w:t>3.</w:t>
            </w:r>
          </w:p>
        </w:tc>
        <w:tc>
          <w:tcPr>
            <w:tcW w:w="3148" w:type="dxa"/>
            <w:tcBorders>
              <w:bottom w:val="single" w:sz="4" w:space="0" w:color="auto"/>
            </w:tcBorders>
            <w:vAlign w:val="center"/>
          </w:tcPr>
          <w:p w14:paraId="08205B74" w14:textId="77777777" w:rsidR="00A73ED2" w:rsidRPr="00A73ED2" w:rsidRDefault="00A73ED2" w:rsidP="00A73ED2">
            <w:pPr>
              <w:ind w:left="-74" w:hanging="74"/>
              <w:jc w:val="center"/>
              <w:rPr>
                <w:bCs/>
                <w:color w:val="000000"/>
                <w:sz w:val="28"/>
                <w:szCs w:val="28"/>
                <w:lang w:eastAsia="en-US"/>
              </w:rPr>
            </w:pPr>
            <w:r w:rsidRPr="00A73ED2">
              <w:rPr>
                <w:bCs/>
                <w:color w:val="000000"/>
                <w:sz w:val="28"/>
                <w:szCs w:val="28"/>
                <w:lang w:eastAsia="en-US"/>
              </w:rPr>
              <w:t>Показатели энергетической эффективности использования ресурсов</w:t>
            </w:r>
          </w:p>
        </w:tc>
        <w:tc>
          <w:tcPr>
            <w:tcW w:w="1559" w:type="dxa"/>
            <w:tcBorders>
              <w:bottom w:val="single" w:sz="4" w:space="0" w:color="auto"/>
            </w:tcBorders>
            <w:vAlign w:val="center"/>
          </w:tcPr>
          <w:p w14:paraId="5C612A76" w14:textId="77777777" w:rsidR="00A73ED2" w:rsidRPr="00A73ED2" w:rsidRDefault="00A73ED2" w:rsidP="00A73ED2">
            <w:pPr>
              <w:jc w:val="center"/>
              <w:rPr>
                <w:bCs/>
                <w:color w:val="000000"/>
                <w:sz w:val="28"/>
                <w:szCs w:val="28"/>
                <w:lang w:eastAsia="en-US"/>
              </w:rPr>
            </w:pPr>
            <w:r w:rsidRPr="00A73ED2">
              <w:rPr>
                <w:bCs/>
                <w:color w:val="000000"/>
                <w:sz w:val="28"/>
                <w:szCs w:val="28"/>
                <w:lang w:eastAsia="en-US"/>
              </w:rPr>
              <w:t>-</w:t>
            </w:r>
          </w:p>
        </w:tc>
        <w:tc>
          <w:tcPr>
            <w:tcW w:w="2551" w:type="dxa"/>
            <w:tcBorders>
              <w:bottom w:val="single" w:sz="4" w:space="0" w:color="auto"/>
            </w:tcBorders>
            <w:vAlign w:val="center"/>
          </w:tcPr>
          <w:p w14:paraId="16A6C8FC" w14:textId="77777777" w:rsidR="00A73ED2" w:rsidRPr="00A73ED2" w:rsidRDefault="00A73ED2" w:rsidP="00A73ED2">
            <w:pPr>
              <w:jc w:val="center"/>
              <w:rPr>
                <w:bCs/>
                <w:color w:val="000000"/>
                <w:sz w:val="28"/>
                <w:szCs w:val="28"/>
                <w:lang w:eastAsia="en-US"/>
              </w:rPr>
            </w:pPr>
            <w:r w:rsidRPr="00A73ED2">
              <w:rPr>
                <w:bCs/>
                <w:color w:val="000000"/>
                <w:sz w:val="28"/>
                <w:szCs w:val="28"/>
                <w:lang w:eastAsia="en-US"/>
              </w:rPr>
              <w:t>-</w:t>
            </w:r>
          </w:p>
        </w:tc>
        <w:tc>
          <w:tcPr>
            <w:tcW w:w="2127" w:type="dxa"/>
            <w:tcBorders>
              <w:bottom w:val="single" w:sz="4" w:space="0" w:color="auto"/>
            </w:tcBorders>
            <w:vAlign w:val="center"/>
          </w:tcPr>
          <w:p w14:paraId="17793667" w14:textId="77777777" w:rsidR="00A73ED2" w:rsidRPr="00A73ED2" w:rsidRDefault="00A73ED2" w:rsidP="00A73ED2">
            <w:pPr>
              <w:jc w:val="center"/>
              <w:rPr>
                <w:bCs/>
                <w:color w:val="000000"/>
                <w:sz w:val="28"/>
                <w:szCs w:val="28"/>
                <w:lang w:eastAsia="en-US"/>
              </w:rPr>
            </w:pPr>
            <w:r w:rsidRPr="00A73ED2">
              <w:rPr>
                <w:bCs/>
                <w:color w:val="000000"/>
                <w:sz w:val="28"/>
                <w:szCs w:val="28"/>
                <w:lang w:eastAsia="en-US"/>
              </w:rPr>
              <w:t>-</w:t>
            </w:r>
          </w:p>
        </w:tc>
      </w:tr>
    </w:tbl>
    <w:p w14:paraId="59206478" w14:textId="77777777" w:rsidR="00A73ED2" w:rsidRPr="00A73ED2" w:rsidRDefault="00A73ED2" w:rsidP="00A73ED2">
      <w:pPr>
        <w:ind w:left="-567"/>
        <w:jc w:val="center"/>
        <w:rPr>
          <w:bCs/>
          <w:color w:val="000000"/>
          <w:sz w:val="28"/>
          <w:szCs w:val="28"/>
        </w:rPr>
      </w:pPr>
    </w:p>
    <w:p w14:paraId="4ABB45FB" w14:textId="77777777" w:rsidR="00A73ED2" w:rsidRPr="00A73ED2" w:rsidRDefault="00A73ED2" w:rsidP="00A73ED2">
      <w:pPr>
        <w:spacing w:after="200" w:line="276" w:lineRule="auto"/>
        <w:rPr>
          <w:bCs/>
          <w:color w:val="000000"/>
          <w:sz w:val="28"/>
          <w:szCs w:val="28"/>
        </w:rPr>
      </w:pPr>
      <w:r w:rsidRPr="00A73ED2">
        <w:rPr>
          <w:bCs/>
          <w:color w:val="000000"/>
          <w:sz w:val="28"/>
          <w:szCs w:val="28"/>
        </w:rPr>
        <w:br w:type="page"/>
      </w:r>
    </w:p>
    <w:p w14:paraId="0D7887BA" w14:textId="77777777" w:rsidR="00A73ED2" w:rsidRPr="00A73ED2" w:rsidRDefault="00A73ED2" w:rsidP="00A73ED2">
      <w:pPr>
        <w:ind w:left="-426"/>
        <w:jc w:val="center"/>
        <w:rPr>
          <w:bCs/>
          <w:color w:val="000000"/>
          <w:sz w:val="28"/>
          <w:szCs w:val="28"/>
        </w:rPr>
      </w:pPr>
      <w:r w:rsidRPr="00A73ED2">
        <w:rPr>
          <w:bCs/>
          <w:color w:val="000000"/>
          <w:sz w:val="28"/>
          <w:szCs w:val="28"/>
        </w:rPr>
        <w:lastRenderedPageBreak/>
        <w:t xml:space="preserve">Раздел 10. Отчет об исполнении производственной программы </w:t>
      </w:r>
    </w:p>
    <w:p w14:paraId="63FBA05E" w14:textId="77777777" w:rsidR="00A73ED2" w:rsidRPr="00A73ED2" w:rsidRDefault="00A73ED2" w:rsidP="00A73ED2">
      <w:pPr>
        <w:ind w:left="-426"/>
        <w:jc w:val="center"/>
        <w:rPr>
          <w:bCs/>
          <w:color w:val="000000"/>
          <w:sz w:val="28"/>
          <w:szCs w:val="28"/>
        </w:rPr>
      </w:pPr>
      <w:r w:rsidRPr="00A73ED2">
        <w:rPr>
          <w:bCs/>
          <w:color w:val="000000"/>
          <w:sz w:val="28"/>
          <w:szCs w:val="28"/>
        </w:rPr>
        <w:t xml:space="preserve">за 2023 год </w:t>
      </w:r>
      <w:r w:rsidRPr="00A73ED2">
        <w:rPr>
          <w:bCs/>
          <w:color w:val="000000"/>
          <w:kern w:val="32"/>
          <w:sz w:val="28"/>
          <w:szCs w:val="28"/>
          <w:lang w:eastAsia="en-US"/>
        </w:rPr>
        <w:t>ООО «КК-ИНВЕСТ»</w:t>
      </w:r>
      <w:r w:rsidRPr="00A73ED2">
        <w:rPr>
          <w:bCs/>
          <w:color w:val="000000"/>
          <w:sz w:val="28"/>
          <w:szCs w:val="28"/>
        </w:rPr>
        <w:t xml:space="preserve"> </w:t>
      </w:r>
    </w:p>
    <w:p w14:paraId="47442006" w14:textId="77777777" w:rsidR="00A73ED2" w:rsidRPr="00A73ED2" w:rsidRDefault="00A73ED2" w:rsidP="00A73ED2">
      <w:pPr>
        <w:ind w:left="-567"/>
        <w:jc w:val="center"/>
        <w:rPr>
          <w:bCs/>
          <w:color w:val="000000"/>
          <w:sz w:val="28"/>
          <w:szCs w:val="28"/>
        </w:rPr>
      </w:pPr>
    </w:p>
    <w:tbl>
      <w:tblPr>
        <w:tblStyle w:val="424"/>
        <w:tblW w:w="9810" w:type="dxa"/>
        <w:jc w:val="center"/>
        <w:tblBorders>
          <w:bottom w:val="none" w:sz="0" w:space="0" w:color="auto"/>
        </w:tblBorders>
        <w:tblLook w:val="04A0" w:firstRow="1" w:lastRow="0" w:firstColumn="1" w:lastColumn="0" w:noHBand="0" w:noVBand="1"/>
      </w:tblPr>
      <w:tblGrid>
        <w:gridCol w:w="4424"/>
        <w:gridCol w:w="5386"/>
      </w:tblGrid>
      <w:tr w:rsidR="00A73ED2" w:rsidRPr="00A73ED2" w14:paraId="738E7C34" w14:textId="77777777" w:rsidTr="00A73ED2">
        <w:trPr>
          <w:jc w:val="center"/>
        </w:trPr>
        <w:tc>
          <w:tcPr>
            <w:tcW w:w="4424" w:type="dxa"/>
            <w:tcBorders>
              <w:bottom w:val="single" w:sz="4" w:space="0" w:color="auto"/>
            </w:tcBorders>
            <w:vAlign w:val="center"/>
          </w:tcPr>
          <w:p w14:paraId="1B8D52E9" w14:textId="77777777" w:rsidR="00A73ED2" w:rsidRPr="00A73ED2" w:rsidRDefault="00A73ED2" w:rsidP="00A73ED2">
            <w:pPr>
              <w:jc w:val="center"/>
              <w:rPr>
                <w:bCs/>
                <w:color w:val="000000"/>
                <w:sz w:val="28"/>
                <w:szCs w:val="28"/>
              </w:rPr>
            </w:pPr>
            <w:r w:rsidRPr="00A73ED2">
              <w:rPr>
                <w:bCs/>
                <w:color w:val="000000"/>
                <w:sz w:val="28"/>
                <w:szCs w:val="28"/>
              </w:rPr>
              <w:t>Наименование показателя</w:t>
            </w:r>
          </w:p>
        </w:tc>
        <w:tc>
          <w:tcPr>
            <w:tcW w:w="5386" w:type="dxa"/>
            <w:tcBorders>
              <w:bottom w:val="single" w:sz="4" w:space="0" w:color="auto"/>
            </w:tcBorders>
            <w:vAlign w:val="center"/>
          </w:tcPr>
          <w:p w14:paraId="17B26820" w14:textId="77777777" w:rsidR="00A73ED2" w:rsidRPr="00A73ED2" w:rsidRDefault="00A73ED2" w:rsidP="00A73ED2">
            <w:pPr>
              <w:jc w:val="center"/>
              <w:rPr>
                <w:bCs/>
                <w:color w:val="000000"/>
                <w:sz w:val="28"/>
                <w:szCs w:val="28"/>
              </w:rPr>
            </w:pPr>
            <w:r w:rsidRPr="00A73ED2">
              <w:rPr>
                <w:bCs/>
                <w:color w:val="000000"/>
                <w:sz w:val="28"/>
                <w:szCs w:val="28"/>
              </w:rPr>
              <w:t xml:space="preserve">Фактическое значение показателя </w:t>
            </w:r>
          </w:p>
          <w:p w14:paraId="32513EEF" w14:textId="77777777" w:rsidR="00A73ED2" w:rsidRPr="00A73ED2" w:rsidRDefault="00A73ED2" w:rsidP="00A73ED2">
            <w:pPr>
              <w:jc w:val="center"/>
              <w:rPr>
                <w:bCs/>
                <w:color w:val="000000"/>
                <w:sz w:val="28"/>
                <w:szCs w:val="28"/>
              </w:rPr>
            </w:pPr>
            <w:r w:rsidRPr="00A73ED2">
              <w:rPr>
                <w:bCs/>
                <w:color w:val="000000"/>
                <w:sz w:val="28"/>
                <w:szCs w:val="28"/>
              </w:rPr>
              <w:t xml:space="preserve">за 2023 год, </w:t>
            </w:r>
          </w:p>
          <w:p w14:paraId="71E83036" w14:textId="77777777" w:rsidR="00A73ED2" w:rsidRPr="00A73ED2" w:rsidRDefault="00A73ED2" w:rsidP="00A73ED2">
            <w:pPr>
              <w:jc w:val="center"/>
              <w:rPr>
                <w:bCs/>
                <w:color w:val="000000"/>
                <w:sz w:val="28"/>
                <w:szCs w:val="28"/>
              </w:rPr>
            </w:pPr>
            <w:r w:rsidRPr="00A73ED2">
              <w:rPr>
                <w:bCs/>
                <w:color w:val="000000"/>
                <w:sz w:val="28"/>
                <w:szCs w:val="28"/>
              </w:rPr>
              <w:t>тыс. руб.</w:t>
            </w:r>
          </w:p>
        </w:tc>
      </w:tr>
      <w:tr w:rsidR="00A73ED2" w:rsidRPr="00A73ED2" w14:paraId="3CF64325" w14:textId="77777777" w:rsidTr="00A73ED2">
        <w:trPr>
          <w:jc w:val="center"/>
        </w:trPr>
        <w:tc>
          <w:tcPr>
            <w:tcW w:w="4424" w:type="dxa"/>
            <w:tcBorders>
              <w:bottom w:val="single" w:sz="4" w:space="0" w:color="auto"/>
            </w:tcBorders>
            <w:vAlign w:val="center"/>
          </w:tcPr>
          <w:p w14:paraId="3C3FC902" w14:textId="77777777" w:rsidR="00A73ED2" w:rsidRPr="00A73ED2" w:rsidRDefault="00A73ED2" w:rsidP="00A73ED2">
            <w:pPr>
              <w:jc w:val="center"/>
              <w:rPr>
                <w:bCs/>
                <w:sz w:val="28"/>
                <w:szCs w:val="28"/>
              </w:rPr>
            </w:pPr>
            <w:r w:rsidRPr="00A73ED2">
              <w:rPr>
                <w:sz w:val="28"/>
                <w:szCs w:val="28"/>
              </w:rPr>
              <w:t>Горячее водоснабжение</w:t>
            </w:r>
          </w:p>
        </w:tc>
        <w:tc>
          <w:tcPr>
            <w:tcW w:w="5386" w:type="dxa"/>
            <w:tcBorders>
              <w:bottom w:val="single" w:sz="4" w:space="0" w:color="auto"/>
            </w:tcBorders>
            <w:vAlign w:val="center"/>
          </w:tcPr>
          <w:p w14:paraId="760F1DC7" w14:textId="77777777" w:rsidR="00A73ED2" w:rsidRPr="00A73ED2" w:rsidRDefault="00A73ED2" w:rsidP="00A73ED2">
            <w:pPr>
              <w:jc w:val="center"/>
              <w:rPr>
                <w:bCs/>
                <w:sz w:val="28"/>
                <w:szCs w:val="28"/>
              </w:rPr>
            </w:pPr>
            <w:r w:rsidRPr="00A73ED2">
              <w:rPr>
                <w:bCs/>
                <w:sz w:val="28"/>
                <w:szCs w:val="28"/>
              </w:rPr>
              <w:t>-</w:t>
            </w:r>
          </w:p>
        </w:tc>
      </w:tr>
    </w:tbl>
    <w:p w14:paraId="4E7AB2FD" w14:textId="77777777" w:rsidR="00A73ED2" w:rsidRPr="00A73ED2" w:rsidRDefault="00A73ED2" w:rsidP="00A73ED2">
      <w:pPr>
        <w:ind w:left="-567"/>
        <w:jc w:val="center"/>
        <w:rPr>
          <w:bCs/>
          <w:color w:val="000000"/>
          <w:sz w:val="28"/>
          <w:szCs w:val="28"/>
        </w:rPr>
      </w:pPr>
    </w:p>
    <w:p w14:paraId="543177DD" w14:textId="77777777" w:rsidR="00A73ED2" w:rsidRPr="00A73ED2" w:rsidRDefault="00A73ED2" w:rsidP="00A73ED2">
      <w:pPr>
        <w:spacing w:after="200" w:line="276" w:lineRule="auto"/>
        <w:rPr>
          <w:bCs/>
          <w:color w:val="000000"/>
          <w:sz w:val="28"/>
          <w:szCs w:val="28"/>
        </w:rPr>
      </w:pPr>
      <w:r w:rsidRPr="00A73ED2">
        <w:rPr>
          <w:bCs/>
          <w:color w:val="000000"/>
          <w:sz w:val="28"/>
          <w:szCs w:val="28"/>
        </w:rPr>
        <w:br w:type="page"/>
      </w:r>
    </w:p>
    <w:p w14:paraId="08D03EF7" w14:textId="77777777" w:rsidR="00A73ED2" w:rsidRPr="00A73ED2" w:rsidRDefault="00A73ED2" w:rsidP="00A73ED2">
      <w:pPr>
        <w:ind w:left="-567"/>
        <w:jc w:val="center"/>
        <w:rPr>
          <w:bCs/>
          <w:color w:val="000000"/>
          <w:sz w:val="28"/>
          <w:szCs w:val="28"/>
        </w:rPr>
      </w:pPr>
    </w:p>
    <w:p w14:paraId="380C4FDD" w14:textId="77777777" w:rsidR="00A73ED2" w:rsidRPr="00A73ED2" w:rsidRDefault="00A73ED2" w:rsidP="00A73ED2">
      <w:pPr>
        <w:ind w:left="-567"/>
        <w:jc w:val="center"/>
        <w:rPr>
          <w:bCs/>
          <w:color w:val="000000"/>
          <w:sz w:val="28"/>
          <w:szCs w:val="28"/>
        </w:rPr>
      </w:pPr>
    </w:p>
    <w:p w14:paraId="4B60ABB9" w14:textId="77777777" w:rsidR="00A73ED2" w:rsidRPr="00A73ED2" w:rsidRDefault="00A73ED2" w:rsidP="00A73ED2">
      <w:pPr>
        <w:ind w:left="-567"/>
        <w:jc w:val="center"/>
        <w:rPr>
          <w:bCs/>
          <w:color w:val="000000"/>
          <w:sz w:val="28"/>
          <w:szCs w:val="28"/>
        </w:rPr>
      </w:pPr>
      <w:r w:rsidRPr="00A73ED2">
        <w:rPr>
          <w:bCs/>
          <w:color w:val="000000"/>
          <w:sz w:val="28"/>
          <w:szCs w:val="28"/>
        </w:rPr>
        <w:t xml:space="preserve">Раздел 11. Мероприятия, направленные на повышение качества </w:t>
      </w:r>
      <w:r w:rsidRPr="00A73ED2">
        <w:rPr>
          <w:bCs/>
          <w:color w:val="000000"/>
          <w:sz w:val="28"/>
          <w:szCs w:val="28"/>
        </w:rPr>
        <w:br/>
        <w:t>обслуживания абонентов ООО «КК-ИНВЕСТ»</w:t>
      </w:r>
    </w:p>
    <w:p w14:paraId="56A8BB43" w14:textId="77777777" w:rsidR="00A73ED2" w:rsidRPr="00A73ED2" w:rsidRDefault="00A73ED2" w:rsidP="00A73ED2">
      <w:pPr>
        <w:ind w:left="-567"/>
        <w:jc w:val="center"/>
        <w:rPr>
          <w:bCs/>
          <w:color w:val="000000"/>
          <w:sz w:val="28"/>
          <w:szCs w:val="28"/>
        </w:rPr>
      </w:pPr>
    </w:p>
    <w:tbl>
      <w:tblPr>
        <w:tblStyle w:val="25"/>
        <w:tblW w:w="9918" w:type="dxa"/>
        <w:jc w:val="center"/>
        <w:tblLook w:val="04A0" w:firstRow="1" w:lastRow="0" w:firstColumn="1" w:lastColumn="0" w:noHBand="0" w:noVBand="1"/>
      </w:tblPr>
      <w:tblGrid>
        <w:gridCol w:w="5935"/>
        <w:gridCol w:w="3983"/>
      </w:tblGrid>
      <w:tr w:rsidR="00A73ED2" w:rsidRPr="00A73ED2" w14:paraId="38209EC7" w14:textId="77777777" w:rsidTr="00A73ED2">
        <w:trPr>
          <w:trHeight w:val="748"/>
          <w:jc w:val="center"/>
        </w:trPr>
        <w:tc>
          <w:tcPr>
            <w:tcW w:w="5935" w:type="dxa"/>
            <w:vAlign w:val="center"/>
          </w:tcPr>
          <w:p w14:paraId="2224D820" w14:textId="77777777" w:rsidR="00A73ED2" w:rsidRPr="00A73ED2" w:rsidRDefault="00A73ED2" w:rsidP="00A73ED2">
            <w:pPr>
              <w:jc w:val="center"/>
              <w:rPr>
                <w:bCs/>
                <w:color w:val="000000"/>
                <w:sz w:val="28"/>
                <w:szCs w:val="28"/>
                <w:lang w:eastAsia="en-US"/>
              </w:rPr>
            </w:pPr>
            <w:r w:rsidRPr="00A73ED2">
              <w:rPr>
                <w:bCs/>
                <w:color w:val="000000"/>
                <w:sz w:val="28"/>
                <w:szCs w:val="28"/>
                <w:lang w:eastAsia="en-US"/>
              </w:rPr>
              <w:t>Наименование мероприятия</w:t>
            </w:r>
          </w:p>
        </w:tc>
        <w:tc>
          <w:tcPr>
            <w:tcW w:w="3983" w:type="dxa"/>
            <w:vAlign w:val="center"/>
          </w:tcPr>
          <w:p w14:paraId="7A8414D8" w14:textId="77777777" w:rsidR="00A73ED2" w:rsidRPr="00A73ED2" w:rsidRDefault="00A73ED2" w:rsidP="00A73ED2">
            <w:pPr>
              <w:jc w:val="center"/>
              <w:rPr>
                <w:bCs/>
                <w:color w:val="000000"/>
                <w:sz w:val="28"/>
                <w:szCs w:val="28"/>
                <w:lang w:eastAsia="en-US"/>
              </w:rPr>
            </w:pPr>
            <w:r w:rsidRPr="00A73ED2">
              <w:rPr>
                <w:bCs/>
                <w:color w:val="000000"/>
                <w:sz w:val="28"/>
                <w:szCs w:val="28"/>
                <w:lang w:eastAsia="en-US"/>
              </w:rPr>
              <w:t>Период проведения мероприятий</w:t>
            </w:r>
          </w:p>
        </w:tc>
      </w:tr>
      <w:tr w:rsidR="00A73ED2" w:rsidRPr="00A73ED2" w14:paraId="5470E84E" w14:textId="77777777" w:rsidTr="00A73ED2">
        <w:trPr>
          <w:trHeight w:val="405"/>
          <w:jc w:val="center"/>
        </w:trPr>
        <w:tc>
          <w:tcPr>
            <w:tcW w:w="5935" w:type="dxa"/>
            <w:vAlign w:val="center"/>
          </w:tcPr>
          <w:p w14:paraId="5677F8F4" w14:textId="77777777" w:rsidR="00A73ED2" w:rsidRPr="00A73ED2" w:rsidRDefault="00A73ED2" w:rsidP="00A73ED2">
            <w:pPr>
              <w:jc w:val="center"/>
              <w:rPr>
                <w:bCs/>
                <w:sz w:val="28"/>
                <w:szCs w:val="28"/>
                <w:lang w:eastAsia="en-US"/>
              </w:rPr>
            </w:pPr>
            <w:r w:rsidRPr="00A73ED2">
              <w:rPr>
                <w:bCs/>
                <w:sz w:val="28"/>
                <w:szCs w:val="28"/>
                <w:lang w:eastAsia="en-US"/>
              </w:rPr>
              <w:t>-</w:t>
            </w:r>
          </w:p>
        </w:tc>
        <w:tc>
          <w:tcPr>
            <w:tcW w:w="3983" w:type="dxa"/>
            <w:vAlign w:val="center"/>
          </w:tcPr>
          <w:p w14:paraId="53969F7A" w14:textId="77777777" w:rsidR="00A73ED2" w:rsidRPr="00A73ED2" w:rsidRDefault="00A73ED2" w:rsidP="00A73ED2">
            <w:pPr>
              <w:jc w:val="center"/>
              <w:rPr>
                <w:bCs/>
                <w:sz w:val="28"/>
                <w:szCs w:val="28"/>
                <w:lang w:eastAsia="en-US"/>
              </w:rPr>
            </w:pPr>
            <w:r w:rsidRPr="00A73ED2">
              <w:rPr>
                <w:bCs/>
                <w:sz w:val="28"/>
                <w:szCs w:val="28"/>
                <w:lang w:eastAsia="en-US"/>
              </w:rPr>
              <w:t>-</w:t>
            </w:r>
          </w:p>
        </w:tc>
      </w:tr>
    </w:tbl>
    <w:p w14:paraId="0A8CE223" w14:textId="77777777" w:rsidR="00A73ED2" w:rsidRPr="00A73ED2" w:rsidRDefault="00A73ED2" w:rsidP="00A73ED2">
      <w:pPr>
        <w:jc w:val="both"/>
        <w:rPr>
          <w:sz w:val="28"/>
          <w:szCs w:val="28"/>
          <w:lang w:eastAsia="en-US"/>
        </w:rPr>
      </w:pPr>
    </w:p>
    <w:p w14:paraId="59CC1E79" w14:textId="77777777" w:rsidR="00A73ED2" w:rsidRPr="00A73ED2" w:rsidRDefault="00A73ED2" w:rsidP="00A73ED2">
      <w:pPr>
        <w:spacing w:after="200" w:line="276" w:lineRule="auto"/>
        <w:rPr>
          <w:sz w:val="28"/>
          <w:szCs w:val="28"/>
          <w:lang w:eastAsia="en-US"/>
        </w:rPr>
      </w:pPr>
      <w:r w:rsidRPr="00A73ED2">
        <w:rPr>
          <w:sz w:val="28"/>
          <w:szCs w:val="28"/>
          <w:lang w:eastAsia="en-US"/>
        </w:rPr>
        <w:br w:type="page"/>
      </w:r>
    </w:p>
    <w:p w14:paraId="1AE2AD7C" w14:textId="60111279" w:rsidR="00A73ED2" w:rsidRPr="00F01343" w:rsidRDefault="00A73ED2" w:rsidP="00A73ED2">
      <w:pPr>
        <w:tabs>
          <w:tab w:val="left" w:pos="270"/>
          <w:tab w:val="right" w:pos="9355"/>
        </w:tabs>
        <w:ind w:left="-5840" w:firstLine="10943"/>
      </w:pPr>
      <w:r w:rsidRPr="00F01343">
        <w:lastRenderedPageBreak/>
        <w:t>Приложение</w:t>
      </w:r>
      <w:r>
        <w:t xml:space="preserve"> № 40 к протоколу</w:t>
      </w:r>
      <w:r w:rsidRPr="00F01343">
        <w:t xml:space="preserve"> № </w:t>
      </w:r>
      <w:r>
        <w:t>82</w:t>
      </w:r>
    </w:p>
    <w:p w14:paraId="05263DDA" w14:textId="77777777" w:rsidR="00A73ED2" w:rsidRPr="00F01343" w:rsidRDefault="00A73ED2" w:rsidP="00A73ED2">
      <w:pPr>
        <w:tabs>
          <w:tab w:val="left" w:pos="3686"/>
          <w:tab w:val="left" w:pos="9498"/>
        </w:tabs>
        <w:ind w:left="-5840" w:right="-569" w:firstLine="10943"/>
      </w:pPr>
      <w:r w:rsidRPr="00F01343">
        <w:t>заседания правления Региональной</w:t>
      </w:r>
    </w:p>
    <w:p w14:paraId="271F8979" w14:textId="77777777" w:rsidR="00A73ED2" w:rsidRPr="00F01343" w:rsidRDefault="00A73ED2" w:rsidP="00A73ED2">
      <w:pPr>
        <w:tabs>
          <w:tab w:val="left" w:pos="3686"/>
          <w:tab w:val="left" w:pos="9498"/>
        </w:tabs>
        <w:ind w:left="-5840" w:right="-569" w:firstLine="10943"/>
      </w:pPr>
      <w:r w:rsidRPr="00F01343">
        <w:t>энергетической комиссии</w:t>
      </w:r>
    </w:p>
    <w:p w14:paraId="7FE9A00C" w14:textId="77777777" w:rsidR="00A73ED2" w:rsidRDefault="00A73ED2" w:rsidP="00A73ED2">
      <w:pPr>
        <w:tabs>
          <w:tab w:val="left" w:pos="3686"/>
          <w:tab w:val="left" w:pos="9498"/>
        </w:tabs>
        <w:ind w:left="-5840" w:right="-569" w:firstLine="10943"/>
      </w:pPr>
      <w:r w:rsidRPr="00F01343">
        <w:t xml:space="preserve">Кузбасса от </w:t>
      </w:r>
      <w:r>
        <w:t>28</w:t>
      </w:r>
      <w:r w:rsidRPr="00F01343">
        <w:t>.</w:t>
      </w:r>
      <w:r>
        <w:t>11</w:t>
      </w:r>
      <w:r w:rsidRPr="00F01343">
        <w:t>.2024</w:t>
      </w:r>
    </w:p>
    <w:p w14:paraId="13FCFF9E" w14:textId="77777777" w:rsidR="00A73ED2" w:rsidRPr="00A73ED2" w:rsidRDefault="00A73ED2" w:rsidP="00A73ED2">
      <w:pPr>
        <w:tabs>
          <w:tab w:val="left" w:pos="0"/>
        </w:tabs>
        <w:ind w:left="4962" w:right="-32"/>
        <w:jc w:val="center"/>
        <w:rPr>
          <w:sz w:val="28"/>
          <w:szCs w:val="28"/>
        </w:rPr>
      </w:pPr>
    </w:p>
    <w:p w14:paraId="6BE70E96" w14:textId="77777777" w:rsidR="00A73ED2" w:rsidRPr="00A73ED2" w:rsidRDefault="00A73ED2" w:rsidP="00A73ED2">
      <w:pPr>
        <w:tabs>
          <w:tab w:val="left" w:pos="0"/>
        </w:tabs>
        <w:ind w:left="4962" w:right="140"/>
        <w:jc w:val="center"/>
        <w:rPr>
          <w:sz w:val="12"/>
          <w:szCs w:val="12"/>
        </w:rPr>
      </w:pPr>
    </w:p>
    <w:p w14:paraId="1A27878E" w14:textId="77777777" w:rsidR="00A73ED2" w:rsidRPr="00A73ED2" w:rsidRDefault="00A73ED2" w:rsidP="00A73ED2">
      <w:pPr>
        <w:tabs>
          <w:tab w:val="left" w:pos="0"/>
        </w:tabs>
        <w:jc w:val="center"/>
        <w:rPr>
          <w:b/>
          <w:color w:val="000000"/>
          <w:sz w:val="6"/>
          <w:szCs w:val="4"/>
          <w:lang w:eastAsia="en-US"/>
        </w:rPr>
      </w:pPr>
    </w:p>
    <w:p w14:paraId="79881E2F" w14:textId="77777777" w:rsidR="00A73ED2" w:rsidRPr="00A73ED2" w:rsidRDefault="00A73ED2" w:rsidP="00A73ED2">
      <w:pPr>
        <w:spacing w:after="120"/>
        <w:ind w:left="-567" w:firstLine="709"/>
        <w:jc w:val="center"/>
        <w:rPr>
          <w:b/>
          <w:sz w:val="28"/>
          <w:lang w:eastAsia="en-US"/>
        </w:rPr>
      </w:pPr>
      <w:r w:rsidRPr="00A73ED2">
        <w:rPr>
          <w:b/>
          <w:sz w:val="28"/>
          <w:lang w:eastAsia="en-US"/>
        </w:rPr>
        <w:t>Двухкомпонентные тарифы ООО «КК-ИНВЕСТ»</w:t>
      </w:r>
      <w:r w:rsidRPr="00A73ED2">
        <w:rPr>
          <w:b/>
          <w:sz w:val="28"/>
          <w:lang w:eastAsia="en-US"/>
        </w:rPr>
        <w:br/>
        <w:t xml:space="preserve">на горячую воду в закрытой системе </w:t>
      </w:r>
      <w:r w:rsidRPr="00A73ED2">
        <w:rPr>
          <w:b/>
          <w:bCs/>
          <w:sz w:val="28"/>
          <w:lang w:eastAsia="en-US"/>
        </w:rPr>
        <w:t>горячего водоснабжения</w:t>
      </w:r>
      <w:r w:rsidRPr="00A73ED2">
        <w:rPr>
          <w:b/>
          <w:sz w:val="28"/>
          <w:lang w:eastAsia="en-US"/>
        </w:rPr>
        <w:t xml:space="preserve">, реализуемую </w:t>
      </w:r>
      <w:r w:rsidRPr="00A73ED2">
        <w:rPr>
          <w:b/>
          <w:sz w:val="28"/>
          <w:lang w:eastAsia="en-US"/>
        </w:rPr>
        <w:br/>
      </w:r>
      <w:r w:rsidRPr="00A73ED2">
        <w:rPr>
          <w:b/>
          <w:bCs/>
          <w:color w:val="000000"/>
          <w:kern w:val="32"/>
          <w:sz w:val="28"/>
          <w:szCs w:val="28"/>
          <w:lang w:eastAsia="en-US"/>
        </w:rPr>
        <w:t>на потребительском рынке Кемеровского муниципального округа</w:t>
      </w:r>
      <w:r w:rsidRPr="00A73ED2">
        <w:rPr>
          <w:b/>
          <w:sz w:val="28"/>
          <w:lang w:eastAsia="en-US"/>
        </w:rPr>
        <w:t xml:space="preserve">, </w:t>
      </w:r>
      <w:r w:rsidRPr="00A73ED2">
        <w:rPr>
          <w:b/>
          <w:sz w:val="28"/>
          <w:lang w:eastAsia="en-US"/>
        </w:rPr>
        <w:br/>
        <w:t>на период с 01.01.2025 по 31.12.2027</w:t>
      </w:r>
    </w:p>
    <w:tbl>
      <w:tblPr>
        <w:tblW w:w="10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2"/>
        <w:gridCol w:w="1415"/>
        <w:gridCol w:w="1671"/>
        <w:gridCol w:w="1843"/>
        <w:gridCol w:w="1843"/>
        <w:gridCol w:w="1842"/>
      </w:tblGrid>
      <w:tr w:rsidR="00A73ED2" w:rsidRPr="00A73ED2" w14:paraId="1A83624C" w14:textId="77777777" w:rsidTr="00A73ED2">
        <w:trPr>
          <w:trHeight w:val="674"/>
          <w:jc w:val="center"/>
        </w:trPr>
        <w:tc>
          <w:tcPr>
            <w:tcW w:w="1622" w:type="dxa"/>
            <w:vMerge w:val="restart"/>
            <w:shd w:val="clear" w:color="auto" w:fill="auto"/>
            <w:vAlign w:val="center"/>
          </w:tcPr>
          <w:p w14:paraId="75FAFBD7" w14:textId="77777777" w:rsidR="00A73ED2" w:rsidRPr="00A73ED2" w:rsidRDefault="00A73ED2" w:rsidP="00A73ED2">
            <w:pPr>
              <w:tabs>
                <w:tab w:val="left" w:pos="3052"/>
              </w:tabs>
              <w:ind w:left="-108" w:right="-108"/>
              <w:jc w:val="center"/>
              <w:rPr>
                <w:lang w:eastAsia="en-US"/>
              </w:rPr>
            </w:pPr>
            <w:r w:rsidRPr="00A73ED2">
              <w:t>Наименование регулируемой организации</w:t>
            </w:r>
          </w:p>
        </w:tc>
        <w:tc>
          <w:tcPr>
            <w:tcW w:w="1415" w:type="dxa"/>
            <w:vMerge w:val="restart"/>
            <w:vAlign w:val="center"/>
          </w:tcPr>
          <w:p w14:paraId="389C503B" w14:textId="77777777" w:rsidR="00A73ED2" w:rsidRPr="00A73ED2" w:rsidRDefault="00A73ED2" w:rsidP="00A73ED2">
            <w:pPr>
              <w:ind w:left="-108" w:firstLine="47"/>
              <w:jc w:val="center"/>
            </w:pPr>
            <w:r w:rsidRPr="00A73ED2">
              <w:t>Период</w:t>
            </w:r>
          </w:p>
        </w:tc>
        <w:tc>
          <w:tcPr>
            <w:tcW w:w="3514" w:type="dxa"/>
            <w:gridSpan w:val="2"/>
            <w:shd w:val="clear" w:color="auto" w:fill="auto"/>
            <w:vAlign w:val="center"/>
          </w:tcPr>
          <w:p w14:paraId="5FBEBB47" w14:textId="77777777" w:rsidR="00A73ED2" w:rsidRPr="00A73ED2" w:rsidRDefault="00A73ED2" w:rsidP="00A73ED2">
            <w:pPr>
              <w:ind w:left="-108" w:right="-104" w:firstLine="3"/>
              <w:jc w:val="center"/>
            </w:pPr>
          </w:p>
          <w:p w14:paraId="33237673" w14:textId="77777777" w:rsidR="00A73ED2" w:rsidRPr="00A73ED2" w:rsidRDefault="00A73ED2" w:rsidP="00A73ED2">
            <w:pPr>
              <w:ind w:left="-108" w:right="-104" w:firstLine="3"/>
              <w:jc w:val="center"/>
            </w:pPr>
            <w:r w:rsidRPr="00A73ED2">
              <w:t>Компонент на холодную воду **</w:t>
            </w:r>
          </w:p>
          <w:p w14:paraId="7283E394" w14:textId="77777777" w:rsidR="00A73ED2" w:rsidRPr="00A73ED2" w:rsidRDefault="00A73ED2" w:rsidP="00A73ED2">
            <w:pPr>
              <w:tabs>
                <w:tab w:val="left" w:pos="3052"/>
              </w:tabs>
              <w:jc w:val="center"/>
            </w:pPr>
          </w:p>
        </w:tc>
        <w:tc>
          <w:tcPr>
            <w:tcW w:w="3685" w:type="dxa"/>
            <w:gridSpan w:val="2"/>
          </w:tcPr>
          <w:p w14:paraId="48BEA1BF" w14:textId="77777777" w:rsidR="00A73ED2" w:rsidRPr="00A73ED2" w:rsidRDefault="00A73ED2" w:rsidP="00A73ED2">
            <w:pPr>
              <w:tabs>
                <w:tab w:val="left" w:pos="3052"/>
              </w:tabs>
              <w:jc w:val="center"/>
            </w:pPr>
          </w:p>
          <w:p w14:paraId="544FF553" w14:textId="77777777" w:rsidR="00A73ED2" w:rsidRPr="00A73ED2" w:rsidRDefault="00A73ED2" w:rsidP="00A73ED2">
            <w:pPr>
              <w:tabs>
                <w:tab w:val="left" w:pos="3052"/>
              </w:tabs>
              <w:jc w:val="center"/>
            </w:pPr>
            <w:r w:rsidRPr="00A73ED2">
              <w:t>Компонент на тепловую энергию ***</w:t>
            </w:r>
          </w:p>
        </w:tc>
      </w:tr>
      <w:tr w:rsidR="00A73ED2" w:rsidRPr="00A73ED2" w14:paraId="0DD0D1A9" w14:textId="77777777" w:rsidTr="00A73ED2">
        <w:trPr>
          <w:trHeight w:val="276"/>
          <w:jc w:val="center"/>
        </w:trPr>
        <w:tc>
          <w:tcPr>
            <w:tcW w:w="1622" w:type="dxa"/>
            <w:vMerge/>
            <w:shd w:val="clear" w:color="auto" w:fill="auto"/>
            <w:vAlign w:val="center"/>
          </w:tcPr>
          <w:p w14:paraId="3D5EBBBA" w14:textId="77777777" w:rsidR="00A73ED2" w:rsidRPr="00A73ED2" w:rsidRDefault="00A73ED2" w:rsidP="00A73ED2">
            <w:pPr>
              <w:tabs>
                <w:tab w:val="left" w:pos="3052"/>
              </w:tabs>
              <w:jc w:val="center"/>
              <w:rPr>
                <w:lang w:eastAsia="en-US"/>
              </w:rPr>
            </w:pPr>
          </w:p>
        </w:tc>
        <w:tc>
          <w:tcPr>
            <w:tcW w:w="1415" w:type="dxa"/>
            <w:vMerge/>
            <w:vAlign w:val="center"/>
          </w:tcPr>
          <w:p w14:paraId="7654984C" w14:textId="77777777" w:rsidR="00A73ED2" w:rsidRPr="00A73ED2" w:rsidRDefault="00A73ED2" w:rsidP="00A73ED2">
            <w:pPr>
              <w:tabs>
                <w:tab w:val="left" w:pos="3052"/>
              </w:tabs>
              <w:jc w:val="center"/>
              <w:rPr>
                <w:lang w:eastAsia="en-US"/>
              </w:rPr>
            </w:pPr>
          </w:p>
        </w:tc>
        <w:tc>
          <w:tcPr>
            <w:tcW w:w="1671" w:type="dxa"/>
            <w:shd w:val="clear" w:color="auto" w:fill="auto"/>
          </w:tcPr>
          <w:p w14:paraId="266391A0" w14:textId="77777777" w:rsidR="00A73ED2" w:rsidRPr="00A73ED2" w:rsidRDefault="00A73ED2" w:rsidP="00A73ED2">
            <w:pPr>
              <w:tabs>
                <w:tab w:val="left" w:pos="3052"/>
              </w:tabs>
              <w:ind w:left="-177" w:right="-149"/>
              <w:jc w:val="center"/>
              <w:rPr>
                <w:lang w:eastAsia="en-US"/>
              </w:rPr>
            </w:pPr>
            <w:r w:rsidRPr="00A73ED2">
              <w:rPr>
                <w:lang w:eastAsia="en-US"/>
              </w:rPr>
              <w:t>для населения,</w:t>
            </w:r>
          </w:p>
          <w:p w14:paraId="54D65DE6" w14:textId="77777777" w:rsidR="00A73ED2" w:rsidRPr="00A73ED2" w:rsidRDefault="00A73ED2" w:rsidP="00A73ED2">
            <w:pPr>
              <w:tabs>
                <w:tab w:val="left" w:pos="3052"/>
              </w:tabs>
              <w:ind w:left="-177" w:right="-149"/>
              <w:jc w:val="center"/>
              <w:rPr>
                <w:lang w:eastAsia="en-US"/>
              </w:rPr>
            </w:pPr>
            <w:r w:rsidRPr="00A73ED2">
              <w:rPr>
                <w:lang w:eastAsia="en-US"/>
              </w:rPr>
              <w:t>руб./м</w:t>
            </w:r>
            <w:r w:rsidRPr="00A73ED2">
              <w:rPr>
                <w:vertAlign w:val="superscript"/>
                <w:lang w:eastAsia="en-US"/>
              </w:rPr>
              <w:t xml:space="preserve">3 </w:t>
            </w:r>
            <w:r w:rsidRPr="00A73ED2">
              <w:rPr>
                <w:lang w:eastAsia="en-US"/>
              </w:rPr>
              <w:t>*</w:t>
            </w:r>
          </w:p>
          <w:p w14:paraId="3EDD11ED" w14:textId="77777777" w:rsidR="00A73ED2" w:rsidRPr="00A73ED2" w:rsidRDefault="00A73ED2" w:rsidP="00A73ED2">
            <w:pPr>
              <w:tabs>
                <w:tab w:val="left" w:pos="3052"/>
              </w:tabs>
              <w:ind w:left="-177" w:right="-149"/>
              <w:jc w:val="center"/>
              <w:rPr>
                <w:lang w:eastAsia="en-US"/>
              </w:rPr>
            </w:pPr>
            <w:r w:rsidRPr="00A73ED2">
              <w:rPr>
                <w:lang w:eastAsia="en-US"/>
              </w:rPr>
              <w:t>(с НДС)</w:t>
            </w:r>
          </w:p>
          <w:p w14:paraId="420594FA" w14:textId="77777777" w:rsidR="00A73ED2" w:rsidRPr="00A73ED2" w:rsidRDefault="00A73ED2" w:rsidP="00A73ED2">
            <w:pPr>
              <w:tabs>
                <w:tab w:val="left" w:pos="3052"/>
              </w:tabs>
              <w:ind w:left="-177" w:right="-149"/>
              <w:jc w:val="center"/>
              <w:rPr>
                <w:lang w:eastAsia="en-US"/>
              </w:rPr>
            </w:pPr>
          </w:p>
        </w:tc>
        <w:tc>
          <w:tcPr>
            <w:tcW w:w="1843" w:type="dxa"/>
          </w:tcPr>
          <w:p w14:paraId="6B311987" w14:textId="77777777" w:rsidR="00A73ED2" w:rsidRPr="00A73ED2" w:rsidRDefault="00A73ED2" w:rsidP="00A73ED2">
            <w:pPr>
              <w:tabs>
                <w:tab w:val="left" w:pos="3052"/>
              </w:tabs>
              <w:ind w:left="-108" w:right="-151"/>
              <w:jc w:val="center"/>
            </w:pPr>
            <w:r w:rsidRPr="00A73ED2">
              <w:t>для прочих</w:t>
            </w:r>
            <w:r w:rsidRPr="00A73ED2">
              <w:br/>
              <w:t>потребителей,</w:t>
            </w:r>
          </w:p>
          <w:p w14:paraId="55AD40A9" w14:textId="77777777" w:rsidR="00A73ED2" w:rsidRPr="00A73ED2" w:rsidRDefault="00A73ED2" w:rsidP="00A73ED2">
            <w:pPr>
              <w:tabs>
                <w:tab w:val="left" w:pos="3052"/>
              </w:tabs>
              <w:ind w:left="-108" w:right="-151"/>
              <w:jc w:val="center"/>
            </w:pPr>
            <w:r w:rsidRPr="00A73ED2">
              <w:t>руб./м</w:t>
            </w:r>
            <w:r w:rsidRPr="00A73ED2">
              <w:rPr>
                <w:vertAlign w:val="superscript"/>
              </w:rPr>
              <w:t>3</w:t>
            </w:r>
          </w:p>
          <w:p w14:paraId="72966D88" w14:textId="77777777" w:rsidR="00A73ED2" w:rsidRPr="00A73ED2" w:rsidRDefault="00A73ED2" w:rsidP="00A73ED2">
            <w:pPr>
              <w:tabs>
                <w:tab w:val="left" w:pos="3052"/>
              </w:tabs>
              <w:ind w:left="-108" w:right="-151"/>
              <w:jc w:val="center"/>
            </w:pPr>
            <w:r w:rsidRPr="00A73ED2">
              <w:t>(без НДС)</w:t>
            </w:r>
          </w:p>
        </w:tc>
        <w:tc>
          <w:tcPr>
            <w:tcW w:w="1843" w:type="dxa"/>
          </w:tcPr>
          <w:p w14:paraId="0FF4E7F4" w14:textId="77777777" w:rsidR="00A73ED2" w:rsidRPr="00A73ED2" w:rsidRDefault="00A73ED2" w:rsidP="00A73ED2">
            <w:pPr>
              <w:tabs>
                <w:tab w:val="left" w:pos="3052"/>
              </w:tabs>
              <w:ind w:left="-108" w:right="-151"/>
              <w:jc w:val="center"/>
            </w:pPr>
            <w:r w:rsidRPr="00A73ED2">
              <w:t>Одноставочный</w:t>
            </w:r>
          </w:p>
          <w:p w14:paraId="417344B2" w14:textId="77777777" w:rsidR="00A73ED2" w:rsidRPr="00A73ED2" w:rsidRDefault="00A73ED2" w:rsidP="00A73ED2">
            <w:pPr>
              <w:tabs>
                <w:tab w:val="left" w:pos="3052"/>
              </w:tabs>
              <w:ind w:left="-108" w:right="-151"/>
              <w:jc w:val="center"/>
            </w:pPr>
            <w:r w:rsidRPr="00A73ED2">
              <w:t>для населения, руб./Гкал *</w:t>
            </w:r>
            <w:r w:rsidRPr="00A73ED2">
              <w:br/>
              <w:t>(с НДС)</w:t>
            </w:r>
          </w:p>
        </w:tc>
        <w:tc>
          <w:tcPr>
            <w:tcW w:w="1842" w:type="dxa"/>
          </w:tcPr>
          <w:p w14:paraId="7E1F3E52" w14:textId="77777777" w:rsidR="00A73ED2" w:rsidRPr="00A73ED2" w:rsidRDefault="00A73ED2" w:rsidP="00A73ED2">
            <w:pPr>
              <w:tabs>
                <w:tab w:val="left" w:pos="3052"/>
              </w:tabs>
              <w:ind w:left="-108" w:right="-151"/>
              <w:jc w:val="center"/>
            </w:pPr>
            <w:r w:rsidRPr="00A73ED2">
              <w:t>Одноставочный</w:t>
            </w:r>
          </w:p>
          <w:p w14:paraId="0FA6D1F1" w14:textId="77777777" w:rsidR="00A73ED2" w:rsidRPr="00A73ED2" w:rsidRDefault="00A73ED2" w:rsidP="00A73ED2">
            <w:pPr>
              <w:tabs>
                <w:tab w:val="left" w:pos="3052"/>
              </w:tabs>
              <w:ind w:left="-108" w:right="-151"/>
              <w:jc w:val="center"/>
            </w:pPr>
            <w:r w:rsidRPr="00A73ED2">
              <w:t>для прочих</w:t>
            </w:r>
            <w:r w:rsidRPr="00A73ED2">
              <w:br/>
              <w:t xml:space="preserve">потребителей, руб./Гкал </w:t>
            </w:r>
            <w:r w:rsidRPr="00A73ED2">
              <w:br/>
              <w:t>(без НДС)</w:t>
            </w:r>
          </w:p>
        </w:tc>
      </w:tr>
      <w:tr w:rsidR="00A73ED2" w:rsidRPr="00A73ED2" w14:paraId="5B3EE6E8" w14:textId="77777777" w:rsidTr="00A73ED2">
        <w:trPr>
          <w:trHeight w:val="428"/>
          <w:jc w:val="center"/>
        </w:trPr>
        <w:tc>
          <w:tcPr>
            <w:tcW w:w="1622" w:type="dxa"/>
            <w:shd w:val="clear" w:color="auto" w:fill="auto"/>
            <w:vAlign w:val="center"/>
          </w:tcPr>
          <w:p w14:paraId="1F080255" w14:textId="77777777" w:rsidR="00A73ED2" w:rsidRPr="00A73ED2" w:rsidRDefault="00A73ED2" w:rsidP="00A73ED2">
            <w:pPr>
              <w:ind w:left="-108" w:right="-163"/>
              <w:jc w:val="center"/>
            </w:pPr>
            <w:r w:rsidRPr="00A73ED2">
              <w:t>1</w:t>
            </w:r>
          </w:p>
        </w:tc>
        <w:tc>
          <w:tcPr>
            <w:tcW w:w="1415" w:type="dxa"/>
            <w:vAlign w:val="center"/>
          </w:tcPr>
          <w:p w14:paraId="114E4ABA" w14:textId="77777777" w:rsidR="00A73ED2" w:rsidRPr="00A73ED2" w:rsidRDefault="00A73ED2" w:rsidP="00A73ED2">
            <w:pPr>
              <w:tabs>
                <w:tab w:val="left" w:pos="3052"/>
              </w:tabs>
              <w:ind w:left="-140" w:right="-78" w:firstLine="32"/>
              <w:jc w:val="center"/>
              <w:rPr>
                <w:sz w:val="22"/>
                <w:szCs w:val="22"/>
              </w:rPr>
            </w:pPr>
            <w:r w:rsidRPr="00A73ED2">
              <w:rPr>
                <w:sz w:val="22"/>
                <w:szCs w:val="22"/>
              </w:rPr>
              <w:t>2</w:t>
            </w:r>
          </w:p>
        </w:tc>
        <w:tc>
          <w:tcPr>
            <w:tcW w:w="1671" w:type="dxa"/>
            <w:shd w:val="clear" w:color="auto" w:fill="auto"/>
            <w:vAlign w:val="center"/>
          </w:tcPr>
          <w:p w14:paraId="03957EDE" w14:textId="77777777" w:rsidR="00A73ED2" w:rsidRPr="00A73ED2" w:rsidRDefault="00A73ED2" w:rsidP="00A73ED2">
            <w:pPr>
              <w:ind w:left="-138" w:right="-108"/>
              <w:jc w:val="center"/>
              <w:rPr>
                <w:sz w:val="22"/>
                <w:szCs w:val="22"/>
                <w:lang w:eastAsia="en-US"/>
              </w:rPr>
            </w:pPr>
            <w:r w:rsidRPr="00A73ED2">
              <w:rPr>
                <w:sz w:val="22"/>
                <w:szCs w:val="22"/>
                <w:lang w:eastAsia="en-US"/>
              </w:rPr>
              <w:t>3</w:t>
            </w:r>
          </w:p>
        </w:tc>
        <w:tc>
          <w:tcPr>
            <w:tcW w:w="1843" w:type="dxa"/>
            <w:vAlign w:val="center"/>
          </w:tcPr>
          <w:p w14:paraId="1930AE18" w14:textId="77777777" w:rsidR="00A73ED2" w:rsidRPr="00A73ED2" w:rsidRDefault="00A73ED2" w:rsidP="00A73ED2">
            <w:pPr>
              <w:ind w:left="-108" w:right="-108"/>
              <w:jc w:val="center"/>
              <w:rPr>
                <w:sz w:val="22"/>
                <w:szCs w:val="22"/>
                <w:lang w:eastAsia="en-US"/>
              </w:rPr>
            </w:pPr>
            <w:r w:rsidRPr="00A73ED2">
              <w:rPr>
                <w:sz w:val="22"/>
                <w:szCs w:val="22"/>
                <w:lang w:eastAsia="en-US"/>
              </w:rPr>
              <w:t>4</w:t>
            </w:r>
          </w:p>
        </w:tc>
        <w:tc>
          <w:tcPr>
            <w:tcW w:w="1843" w:type="dxa"/>
            <w:vAlign w:val="center"/>
          </w:tcPr>
          <w:p w14:paraId="7B937EF8" w14:textId="77777777" w:rsidR="00A73ED2" w:rsidRPr="00A73ED2" w:rsidRDefault="00A73ED2" w:rsidP="00A73ED2">
            <w:pPr>
              <w:ind w:left="-108" w:right="-108"/>
              <w:jc w:val="center"/>
              <w:rPr>
                <w:sz w:val="22"/>
                <w:szCs w:val="22"/>
                <w:lang w:eastAsia="en-US"/>
              </w:rPr>
            </w:pPr>
            <w:r w:rsidRPr="00A73ED2">
              <w:rPr>
                <w:sz w:val="22"/>
                <w:szCs w:val="22"/>
                <w:lang w:eastAsia="en-US"/>
              </w:rPr>
              <w:t>5</w:t>
            </w:r>
          </w:p>
        </w:tc>
        <w:tc>
          <w:tcPr>
            <w:tcW w:w="1842" w:type="dxa"/>
            <w:vAlign w:val="center"/>
          </w:tcPr>
          <w:p w14:paraId="647AEF65" w14:textId="77777777" w:rsidR="00A73ED2" w:rsidRPr="00A73ED2" w:rsidRDefault="00A73ED2" w:rsidP="00A73ED2">
            <w:pPr>
              <w:ind w:left="-108" w:right="-108"/>
              <w:jc w:val="center"/>
              <w:rPr>
                <w:sz w:val="22"/>
                <w:szCs w:val="22"/>
                <w:lang w:eastAsia="en-US"/>
              </w:rPr>
            </w:pPr>
            <w:r w:rsidRPr="00A73ED2">
              <w:rPr>
                <w:sz w:val="22"/>
                <w:szCs w:val="22"/>
                <w:lang w:eastAsia="en-US"/>
              </w:rPr>
              <w:t>6</w:t>
            </w:r>
          </w:p>
        </w:tc>
      </w:tr>
      <w:tr w:rsidR="00A73ED2" w:rsidRPr="00A73ED2" w14:paraId="3F42AB50" w14:textId="77777777" w:rsidTr="00A73ED2">
        <w:trPr>
          <w:trHeight w:val="393"/>
          <w:jc w:val="center"/>
        </w:trPr>
        <w:tc>
          <w:tcPr>
            <w:tcW w:w="1622" w:type="dxa"/>
            <w:vMerge w:val="restart"/>
            <w:shd w:val="clear" w:color="auto" w:fill="auto"/>
            <w:vAlign w:val="center"/>
          </w:tcPr>
          <w:p w14:paraId="172D3DBB" w14:textId="77777777" w:rsidR="00A73ED2" w:rsidRPr="00A73ED2" w:rsidRDefault="00A73ED2" w:rsidP="00A73ED2">
            <w:pPr>
              <w:tabs>
                <w:tab w:val="left" w:pos="3052"/>
              </w:tabs>
              <w:ind w:left="-78" w:right="-76"/>
              <w:jc w:val="center"/>
              <w:rPr>
                <w:bCs/>
                <w:kern w:val="32"/>
                <w:lang w:eastAsia="en-US"/>
              </w:rPr>
            </w:pPr>
            <w:r w:rsidRPr="00A73ED2">
              <w:rPr>
                <w:bCs/>
                <w:kern w:val="32"/>
                <w:lang w:eastAsia="en-US"/>
              </w:rPr>
              <w:t>ООО «КК-ИНВЕСТ»</w:t>
            </w:r>
          </w:p>
        </w:tc>
        <w:tc>
          <w:tcPr>
            <w:tcW w:w="1415" w:type="dxa"/>
            <w:vAlign w:val="center"/>
          </w:tcPr>
          <w:p w14:paraId="3DA5F48B" w14:textId="77777777" w:rsidR="00A73ED2" w:rsidRPr="00A73ED2" w:rsidRDefault="00A73ED2" w:rsidP="00A73ED2">
            <w:pPr>
              <w:ind w:left="-140" w:right="-78"/>
              <w:jc w:val="center"/>
              <w:rPr>
                <w:lang w:eastAsia="en-US"/>
              </w:rPr>
            </w:pPr>
            <w:r w:rsidRPr="00A73ED2">
              <w:rPr>
                <w:lang w:eastAsia="en-US"/>
              </w:rPr>
              <w:t>с 01.01.2025</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14:paraId="22A34886" w14:textId="77777777" w:rsidR="00A73ED2" w:rsidRPr="00A73ED2" w:rsidRDefault="00A73ED2" w:rsidP="00A73ED2">
            <w:pPr>
              <w:ind w:left="-138" w:right="-108"/>
              <w:jc w:val="center"/>
              <w:rPr>
                <w:lang w:eastAsia="en-US"/>
              </w:rPr>
            </w:pPr>
            <w:r w:rsidRPr="00A73ED2">
              <w:rPr>
                <w:lang w:eastAsia="en-US"/>
              </w:rPr>
              <w:t>30,06</w:t>
            </w:r>
          </w:p>
        </w:tc>
        <w:tc>
          <w:tcPr>
            <w:tcW w:w="1843" w:type="dxa"/>
            <w:tcBorders>
              <w:top w:val="single" w:sz="4" w:space="0" w:color="auto"/>
              <w:left w:val="nil"/>
              <w:bottom w:val="single" w:sz="4" w:space="0" w:color="auto"/>
              <w:right w:val="single" w:sz="4" w:space="0" w:color="auto"/>
            </w:tcBorders>
            <w:shd w:val="clear" w:color="auto" w:fill="auto"/>
            <w:vAlign w:val="center"/>
          </w:tcPr>
          <w:p w14:paraId="6D21EFDA" w14:textId="77777777" w:rsidR="00A73ED2" w:rsidRPr="00A73ED2" w:rsidRDefault="00A73ED2" w:rsidP="00A73ED2">
            <w:pPr>
              <w:ind w:left="-108" w:right="-108"/>
              <w:jc w:val="center"/>
              <w:rPr>
                <w:lang w:eastAsia="en-US"/>
              </w:rPr>
            </w:pPr>
            <w:r w:rsidRPr="00A73ED2">
              <w:rPr>
                <w:lang w:eastAsia="en-US"/>
              </w:rPr>
              <w:t>25,05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FB80B8" w14:textId="77777777" w:rsidR="00A73ED2" w:rsidRPr="00A73ED2" w:rsidRDefault="00A73ED2" w:rsidP="00A73ED2">
            <w:pPr>
              <w:ind w:left="-108" w:right="-108"/>
              <w:jc w:val="center"/>
              <w:rPr>
                <w:lang w:eastAsia="en-US"/>
              </w:rPr>
            </w:pPr>
            <w:r w:rsidRPr="00A73ED2">
              <w:rPr>
                <w:lang w:eastAsia="en-US"/>
              </w:rPr>
              <w:t>2389,19</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5085FCDE" w14:textId="77777777" w:rsidR="00A73ED2" w:rsidRPr="00A73ED2" w:rsidRDefault="00A73ED2" w:rsidP="00A73ED2">
            <w:pPr>
              <w:ind w:left="-108" w:right="-108"/>
              <w:jc w:val="center"/>
              <w:rPr>
                <w:lang w:eastAsia="en-US"/>
              </w:rPr>
            </w:pPr>
            <w:r w:rsidRPr="00A73ED2">
              <w:rPr>
                <w:lang w:eastAsia="en-US"/>
              </w:rPr>
              <w:t>1 990,99</w:t>
            </w:r>
          </w:p>
        </w:tc>
      </w:tr>
      <w:tr w:rsidR="00A73ED2" w:rsidRPr="00A73ED2" w14:paraId="1A312AD1" w14:textId="77777777" w:rsidTr="00A73ED2">
        <w:trPr>
          <w:trHeight w:val="412"/>
          <w:jc w:val="center"/>
        </w:trPr>
        <w:tc>
          <w:tcPr>
            <w:tcW w:w="1622" w:type="dxa"/>
            <w:vMerge/>
            <w:shd w:val="clear" w:color="auto" w:fill="auto"/>
            <w:vAlign w:val="center"/>
          </w:tcPr>
          <w:p w14:paraId="7BB2EDA8" w14:textId="77777777" w:rsidR="00A73ED2" w:rsidRPr="00A73ED2" w:rsidRDefault="00A73ED2" w:rsidP="00A73ED2">
            <w:pPr>
              <w:tabs>
                <w:tab w:val="left" w:pos="3052"/>
              </w:tabs>
              <w:jc w:val="center"/>
              <w:rPr>
                <w:bCs/>
                <w:kern w:val="32"/>
                <w:lang w:eastAsia="en-US"/>
              </w:rPr>
            </w:pPr>
          </w:p>
        </w:tc>
        <w:tc>
          <w:tcPr>
            <w:tcW w:w="1415" w:type="dxa"/>
            <w:vAlign w:val="center"/>
          </w:tcPr>
          <w:p w14:paraId="1A543ED1" w14:textId="77777777" w:rsidR="00A73ED2" w:rsidRPr="00A73ED2" w:rsidRDefault="00A73ED2" w:rsidP="00A73ED2">
            <w:pPr>
              <w:ind w:left="-140" w:right="-78"/>
              <w:jc w:val="center"/>
              <w:rPr>
                <w:lang w:eastAsia="en-US"/>
              </w:rPr>
            </w:pPr>
            <w:r w:rsidRPr="00A73ED2">
              <w:rPr>
                <w:lang w:eastAsia="en-US"/>
              </w:rPr>
              <w:t>с 01.07.2025</w:t>
            </w:r>
          </w:p>
        </w:tc>
        <w:tc>
          <w:tcPr>
            <w:tcW w:w="1671" w:type="dxa"/>
            <w:tcBorders>
              <w:top w:val="nil"/>
              <w:left w:val="single" w:sz="4" w:space="0" w:color="auto"/>
              <w:bottom w:val="single" w:sz="4" w:space="0" w:color="auto"/>
              <w:right w:val="single" w:sz="4" w:space="0" w:color="auto"/>
            </w:tcBorders>
            <w:shd w:val="clear" w:color="auto" w:fill="auto"/>
            <w:vAlign w:val="center"/>
          </w:tcPr>
          <w:p w14:paraId="2CFAAA46" w14:textId="77777777" w:rsidR="00A73ED2" w:rsidRPr="00A73ED2" w:rsidRDefault="00A73ED2" w:rsidP="00A73ED2">
            <w:pPr>
              <w:ind w:left="-138" w:right="-108"/>
              <w:jc w:val="center"/>
              <w:rPr>
                <w:lang w:eastAsia="en-US"/>
              </w:rPr>
            </w:pPr>
            <w:r w:rsidRPr="00A73ED2">
              <w:rPr>
                <w:lang w:eastAsia="en-US"/>
              </w:rPr>
              <w:t>34,57</w:t>
            </w:r>
          </w:p>
        </w:tc>
        <w:tc>
          <w:tcPr>
            <w:tcW w:w="1843" w:type="dxa"/>
            <w:tcBorders>
              <w:top w:val="nil"/>
              <w:left w:val="nil"/>
              <w:bottom w:val="single" w:sz="4" w:space="0" w:color="auto"/>
              <w:right w:val="single" w:sz="4" w:space="0" w:color="auto"/>
            </w:tcBorders>
            <w:shd w:val="clear" w:color="auto" w:fill="auto"/>
            <w:vAlign w:val="center"/>
          </w:tcPr>
          <w:p w14:paraId="27630ACF" w14:textId="77777777" w:rsidR="00A73ED2" w:rsidRPr="00A73ED2" w:rsidRDefault="00A73ED2" w:rsidP="00A73ED2">
            <w:pPr>
              <w:ind w:left="-108" w:right="-108"/>
              <w:jc w:val="center"/>
              <w:rPr>
                <w:lang w:eastAsia="en-US"/>
              </w:rPr>
            </w:pPr>
            <w:r w:rsidRPr="00A73ED2">
              <w:rPr>
                <w:lang w:eastAsia="en-US"/>
              </w:rPr>
              <w:t>28,81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DA276B3" w14:textId="77777777" w:rsidR="00A73ED2" w:rsidRPr="00A73ED2" w:rsidRDefault="00A73ED2" w:rsidP="00A73ED2">
            <w:pPr>
              <w:ind w:left="-108" w:right="-108"/>
              <w:jc w:val="center"/>
              <w:rPr>
                <w:lang w:eastAsia="en-US"/>
              </w:rPr>
            </w:pPr>
            <w:r w:rsidRPr="00A73ED2">
              <w:rPr>
                <w:lang w:eastAsia="en-US"/>
              </w:rPr>
              <w:t>2334,06</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7CB08026" w14:textId="77777777" w:rsidR="00A73ED2" w:rsidRPr="00A73ED2" w:rsidRDefault="00A73ED2" w:rsidP="00A73ED2">
            <w:pPr>
              <w:ind w:left="-108" w:right="-108"/>
              <w:jc w:val="center"/>
              <w:rPr>
                <w:lang w:eastAsia="en-US"/>
              </w:rPr>
            </w:pPr>
            <w:r w:rsidRPr="00A73ED2">
              <w:rPr>
                <w:lang w:eastAsia="en-US"/>
              </w:rPr>
              <w:t>1 945,05</w:t>
            </w:r>
          </w:p>
        </w:tc>
      </w:tr>
      <w:tr w:rsidR="00A73ED2" w:rsidRPr="00A73ED2" w14:paraId="63DD7BD8" w14:textId="77777777" w:rsidTr="00A73ED2">
        <w:trPr>
          <w:trHeight w:val="418"/>
          <w:jc w:val="center"/>
        </w:trPr>
        <w:tc>
          <w:tcPr>
            <w:tcW w:w="1622" w:type="dxa"/>
            <w:vMerge/>
            <w:shd w:val="clear" w:color="auto" w:fill="auto"/>
            <w:vAlign w:val="center"/>
          </w:tcPr>
          <w:p w14:paraId="6B4454E3" w14:textId="77777777" w:rsidR="00A73ED2" w:rsidRPr="00A73ED2" w:rsidRDefault="00A73ED2" w:rsidP="00A73ED2">
            <w:pPr>
              <w:tabs>
                <w:tab w:val="left" w:pos="3052"/>
              </w:tabs>
              <w:jc w:val="center"/>
              <w:rPr>
                <w:bCs/>
                <w:kern w:val="32"/>
                <w:lang w:eastAsia="en-US"/>
              </w:rPr>
            </w:pPr>
            <w:bookmarkStart w:id="221" w:name="_Hlk130375803"/>
          </w:p>
        </w:tc>
        <w:tc>
          <w:tcPr>
            <w:tcW w:w="1415" w:type="dxa"/>
            <w:vAlign w:val="center"/>
          </w:tcPr>
          <w:p w14:paraId="377974D0" w14:textId="77777777" w:rsidR="00A73ED2" w:rsidRPr="00A73ED2" w:rsidRDefault="00A73ED2" w:rsidP="00A73ED2">
            <w:pPr>
              <w:ind w:left="-140" w:right="-78"/>
              <w:jc w:val="center"/>
              <w:rPr>
                <w:lang w:eastAsia="en-US"/>
              </w:rPr>
            </w:pPr>
            <w:r w:rsidRPr="00A73ED2">
              <w:rPr>
                <w:lang w:eastAsia="en-US"/>
              </w:rPr>
              <w:t xml:space="preserve">с 01.01.2026 </w:t>
            </w:r>
          </w:p>
        </w:tc>
        <w:tc>
          <w:tcPr>
            <w:tcW w:w="1671" w:type="dxa"/>
            <w:shd w:val="clear" w:color="000000" w:fill="FFFFFF"/>
            <w:vAlign w:val="center"/>
          </w:tcPr>
          <w:p w14:paraId="49831C37" w14:textId="77777777" w:rsidR="00A73ED2" w:rsidRPr="00A73ED2" w:rsidRDefault="00A73ED2" w:rsidP="00A73ED2">
            <w:pPr>
              <w:ind w:left="-138" w:right="-108"/>
              <w:jc w:val="center"/>
              <w:rPr>
                <w:lang w:eastAsia="en-US"/>
              </w:rPr>
            </w:pPr>
            <w:r w:rsidRPr="00A73ED2">
              <w:rPr>
                <w:lang w:eastAsia="en-US"/>
              </w:rPr>
              <w:t>34,57</w:t>
            </w:r>
          </w:p>
        </w:tc>
        <w:tc>
          <w:tcPr>
            <w:tcW w:w="1843" w:type="dxa"/>
            <w:shd w:val="clear" w:color="000000" w:fill="FFFFFF"/>
            <w:vAlign w:val="center"/>
          </w:tcPr>
          <w:p w14:paraId="45DE3CDA" w14:textId="77777777" w:rsidR="00A73ED2" w:rsidRPr="00A73ED2" w:rsidRDefault="00A73ED2" w:rsidP="00A73ED2">
            <w:pPr>
              <w:ind w:left="-108" w:right="-108"/>
              <w:jc w:val="center"/>
              <w:rPr>
                <w:lang w:eastAsia="en-US"/>
              </w:rPr>
            </w:pPr>
            <w:r w:rsidRPr="00A73ED2">
              <w:rPr>
                <w:lang w:eastAsia="en-US"/>
              </w:rPr>
              <w:t>28,81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9D14CFC" w14:textId="77777777" w:rsidR="00A73ED2" w:rsidRPr="00A73ED2" w:rsidRDefault="00A73ED2" w:rsidP="00A73ED2">
            <w:pPr>
              <w:ind w:left="-108" w:right="-108"/>
              <w:jc w:val="center"/>
              <w:rPr>
                <w:lang w:eastAsia="en-US"/>
              </w:rPr>
            </w:pPr>
            <w:r w:rsidRPr="00A73ED2">
              <w:rPr>
                <w:lang w:eastAsia="en-US"/>
              </w:rPr>
              <w:t>2334,06</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6D835EEC" w14:textId="77777777" w:rsidR="00A73ED2" w:rsidRPr="00A73ED2" w:rsidRDefault="00A73ED2" w:rsidP="00A73ED2">
            <w:pPr>
              <w:ind w:left="-108" w:right="-108"/>
              <w:jc w:val="center"/>
              <w:rPr>
                <w:lang w:eastAsia="en-US"/>
              </w:rPr>
            </w:pPr>
            <w:r w:rsidRPr="00A73ED2">
              <w:rPr>
                <w:lang w:eastAsia="en-US"/>
              </w:rPr>
              <w:t>1 945,05</w:t>
            </w:r>
          </w:p>
        </w:tc>
      </w:tr>
      <w:tr w:rsidR="00A73ED2" w:rsidRPr="00A73ED2" w14:paraId="1F4DBC6D" w14:textId="77777777" w:rsidTr="00A73ED2">
        <w:trPr>
          <w:trHeight w:val="418"/>
          <w:jc w:val="center"/>
        </w:trPr>
        <w:tc>
          <w:tcPr>
            <w:tcW w:w="1622" w:type="dxa"/>
            <w:vMerge/>
            <w:shd w:val="clear" w:color="auto" w:fill="auto"/>
            <w:vAlign w:val="center"/>
          </w:tcPr>
          <w:p w14:paraId="42E4EDE7" w14:textId="77777777" w:rsidR="00A73ED2" w:rsidRPr="00A73ED2" w:rsidRDefault="00A73ED2" w:rsidP="00A73ED2">
            <w:pPr>
              <w:tabs>
                <w:tab w:val="left" w:pos="3052"/>
              </w:tabs>
              <w:jc w:val="center"/>
              <w:rPr>
                <w:bCs/>
                <w:kern w:val="32"/>
                <w:lang w:eastAsia="en-US"/>
              </w:rPr>
            </w:pPr>
          </w:p>
        </w:tc>
        <w:tc>
          <w:tcPr>
            <w:tcW w:w="1415" w:type="dxa"/>
            <w:vAlign w:val="center"/>
          </w:tcPr>
          <w:p w14:paraId="638787FD" w14:textId="77777777" w:rsidR="00A73ED2" w:rsidRPr="00A73ED2" w:rsidRDefault="00A73ED2" w:rsidP="00A73ED2">
            <w:pPr>
              <w:ind w:left="-140" w:right="-78"/>
              <w:jc w:val="center"/>
              <w:rPr>
                <w:lang w:eastAsia="en-US"/>
              </w:rPr>
            </w:pPr>
            <w:r w:rsidRPr="00A73ED2">
              <w:rPr>
                <w:lang w:eastAsia="en-US"/>
              </w:rPr>
              <w:t xml:space="preserve">с 01.07.2026 </w:t>
            </w:r>
          </w:p>
        </w:tc>
        <w:tc>
          <w:tcPr>
            <w:tcW w:w="1671" w:type="dxa"/>
            <w:shd w:val="clear" w:color="000000" w:fill="FFFFFF"/>
            <w:vAlign w:val="center"/>
          </w:tcPr>
          <w:p w14:paraId="6178E347" w14:textId="77777777" w:rsidR="00A73ED2" w:rsidRPr="00A73ED2" w:rsidRDefault="00A73ED2" w:rsidP="00A73ED2">
            <w:pPr>
              <w:ind w:left="-138" w:right="-108"/>
              <w:jc w:val="center"/>
              <w:rPr>
                <w:lang w:eastAsia="en-US"/>
              </w:rPr>
            </w:pPr>
            <w:r w:rsidRPr="00A73ED2">
              <w:rPr>
                <w:lang w:eastAsia="en-US"/>
              </w:rPr>
              <w:t>43,42</w:t>
            </w:r>
          </w:p>
        </w:tc>
        <w:tc>
          <w:tcPr>
            <w:tcW w:w="1843" w:type="dxa"/>
            <w:shd w:val="clear" w:color="000000" w:fill="FFFFFF"/>
            <w:vAlign w:val="center"/>
          </w:tcPr>
          <w:p w14:paraId="75B409FC" w14:textId="77777777" w:rsidR="00A73ED2" w:rsidRPr="00A73ED2" w:rsidRDefault="00A73ED2" w:rsidP="00A73ED2">
            <w:pPr>
              <w:ind w:left="-108" w:right="-108"/>
              <w:jc w:val="center"/>
              <w:rPr>
                <w:lang w:eastAsia="en-US"/>
              </w:rPr>
            </w:pPr>
            <w:r w:rsidRPr="00A73ED2">
              <w:rPr>
                <w:lang w:eastAsia="en-US"/>
              </w:rPr>
              <w:t>36,18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6EFF7AB" w14:textId="77777777" w:rsidR="00A73ED2" w:rsidRPr="00A73ED2" w:rsidRDefault="00A73ED2" w:rsidP="00A73ED2">
            <w:pPr>
              <w:ind w:left="-108" w:right="-108"/>
              <w:jc w:val="center"/>
              <w:rPr>
                <w:lang w:eastAsia="en-US"/>
              </w:rPr>
            </w:pPr>
            <w:r w:rsidRPr="00A73ED2">
              <w:rPr>
                <w:lang w:eastAsia="en-US"/>
              </w:rPr>
              <w:t>2578,02</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0EFD1CFD" w14:textId="77777777" w:rsidR="00A73ED2" w:rsidRPr="00A73ED2" w:rsidRDefault="00A73ED2" w:rsidP="00A73ED2">
            <w:pPr>
              <w:ind w:left="-108" w:right="-108"/>
              <w:jc w:val="center"/>
              <w:rPr>
                <w:lang w:eastAsia="en-US"/>
              </w:rPr>
            </w:pPr>
            <w:r w:rsidRPr="00A73ED2">
              <w:rPr>
                <w:lang w:eastAsia="en-US"/>
              </w:rPr>
              <w:t>2 148,35</w:t>
            </w:r>
          </w:p>
        </w:tc>
      </w:tr>
      <w:tr w:rsidR="00A73ED2" w:rsidRPr="00A73ED2" w14:paraId="7DD06043" w14:textId="77777777" w:rsidTr="00A73ED2">
        <w:trPr>
          <w:trHeight w:val="418"/>
          <w:jc w:val="center"/>
        </w:trPr>
        <w:tc>
          <w:tcPr>
            <w:tcW w:w="1622" w:type="dxa"/>
            <w:vMerge/>
            <w:shd w:val="clear" w:color="auto" w:fill="auto"/>
            <w:vAlign w:val="center"/>
          </w:tcPr>
          <w:p w14:paraId="04426304" w14:textId="77777777" w:rsidR="00A73ED2" w:rsidRPr="00A73ED2" w:rsidRDefault="00A73ED2" w:rsidP="00A73ED2">
            <w:pPr>
              <w:tabs>
                <w:tab w:val="left" w:pos="3052"/>
              </w:tabs>
              <w:jc w:val="center"/>
              <w:rPr>
                <w:bCs/>
                <w:kern w:val="32"/>
                <w:lang w:eastAsia="en-US"/>
              </w:rPr>
            </w:pPr>
          </w:p>
        </w:tc>
        <w:tc>
          <w:tcPr>
            <w:tcW w:w="1415" w:type="dxa"/>
            <w:vAlign w:val="center"/>
          </w:tcPr>
          <w:p w14:paraId="01DD3386" w14:textId="77777777" w:rsidR="00A73ED2" w:rsidRPr="00A73ED2" w:rsidRDefault="00A73ED2" w:rsidP="00A73ED2">
            <w:pPr>
              <w:ind w:left="-140" w:right="-78"/>
              <w:jc w:val="center"/>
              <w:rPr>
                <w:lang w:eastAsia="en-US"/>
              </w:rPr>
            </w:pPr>
            <w:r w:rsidRPr="00A73ED2">
              <w:rPr>
                <w:lang w:eastAsia="en-US"/>
              </w:rPr>
              <w:t>с 01.01.2027</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14:paraId="1E0E4F75" w14:textId="77777777" w:rsidR="00A73ED2" w:rsidRPr="00A73ED2" w:rsidRDefault="00A73ED2" w:rsidP="00A73ED2">
            <w:pPr>
              <w:ind w:left="-138" w:right="-108"/>
              <w:jc w:val="center"/>
              <w:rPr>
                <w:lang w:eastAsia="en-US"/>
              </w:rPr>
            </w:pPr>
            <w:r w:rsidRPr="00A73ED2">
              <w:rPr>
                <w:lang w:eastAsia="en-US"/>
              </w:rPr>
              <w:t>43,42</w:t>
            </w:r>
          </w:p>
        </w:tc>
        <w:tc>
          <w:tcPr>
            <w:tcW w:w="1843" w:type="dxa"/>
            <w:tcBorders>
              <w:top w:val="single" w:sz="4" w:space="0" w:color="auto"/>
              <w:left w:val="nil"/>
              <w:bottom w:val="single" w:sz="4" w:space="0" w:color="auto"/>
              <w:right w:val="single" w:sz="4" w:space="0" w:color="auto"/>
            </w:tcBorders>
            <w:shd w:val="clear" w:color="auto" w:fill="auto"/>
            <w:vAlign w:val="center"/>
          </w:tcPr>
          <w:p w14:paraId="260B02B1" w14:textId="77777777" w:rsidR="00A73ED2" w:rsidRPr="00A73ED2" w:rsidRDefault="00A73ED2" w:rsidP="00A73ED2">
            <w:pPr>
              <w:ind w:left="-108" w:right="-108"/>
              <w:jc w:val="center"/>
              <w:rPr>
                <w:lang w:eastAsia="en-US"/>
              </w:rPr>
            </w:pPr>
            <w:r w:rsidRPr="00A73ED2">
              <w:rPr>
                <w:lang w:eastAsia="en-US"/>
              </w:rPr>
              <w:t>36,18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F72F9D9" w14:textId="77777777" w:rsidR="00A73ED2" w:rsidRPr="00A73ED2" w:rsidRDefault="00A73ED2" w:rsidP="00A73ED2">
            <w:pPr>
              <w:ind w:left="-108" w:right="-108"/>
              <w:jc w:val="center"/>
              <w:rPr>
                <w:lang w:eastAsia="en-US"/>
              </w:rPr>
            </w:pPr>
            <w:r w:rsidRPr="00A73ED2">
              <w:rPr>
                <w:lang w:eastAsia="en-US"/>
              </w:rPr>
              <w:t>2578,02</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48E7C07D" w14:textId="77777777" w:rsidR="00A73ED2" w:rsidRPr="00A73ED2" w:rsidRDefault="00A73ED2" w:rsidP="00A73ED2">
            <w:pPr>
              <w:ind w:left="-108" w:right="-108"/>
              <w:jc w:val="center"/>
              <w:rPr>
                <w:lang w:eastAsia="en-US"/>
              </w:rPr>
            </w:pPr>
            <w:r w:rsidRPr="00A73ED2">
              <w:rPr>
                <w:lang w:eastAsia="en-US"/>
              </w:rPr>
              <w:t>2 148,35</w:t>
            </w:r>
          </w:p>
        </w:tc>
      </w:tr>
      <w:tr w:rsidR="00A73ED2" w:rsidRPr="00A73ED2" w14:paraId="38BC7A42" w14:textId="77777777" w:rsidTr="00A73ED2">
        <w:trPr>
          <w:trHeight w:val="418"/>
          <w:jc w:val="center"/>
        </w:trPr>
        <w:tc>
          <w:tcPr>
            <w:tcW w:w="1622" w:type="dxa"/>
            <w:vMerge/>
            <w:shd w:val="clear" w:color="auto" w:fill="auto"/>
            <w:vAlign w:val="center"/>
          </w:tcPr>
          <w:p w14:paraId="3E09D6E9" w14:textId="77777777" w:rsidR="00A73ED2" w:rsidRPr="00A73ED2" w:rsidRDefault="00A73ED2" w:rsidP="00A73ED2">
            <w:pPr>
              <w:tabs>
                <w:tab w:val="left" w:pos="3052"/>
              </w:tabs>
              <w:jc w:val="center"/>
              <w:rPr>
                <w:bCs/>
                <w:kern w:val="32"/>
                <w:lang w:eastAsia="en-US"/>
              </w:rPr>
            </w:pPr>
          </w:p>
        </w:tc>
        <w:tc>
          <w:tcPr>
            <w:tcW w:w="1415" w:type="dxa"/>
            <w:vAlign w:val="center"/>
          </w:tcPr>
          <w:p w14:paraId="1A868A21" w14:textId="77777777" w:rsidR="00A73ED2" w:rsidRPr="00A73ED2" w:rsidRDefault="00A73ED2" w:rsidP="00A73ED2">
            <w:pPr>
              <w:ind w:left="-140" w:right="-78"/>
              <w:jc w:val="center"/>
              <w:rPr>
                <w:lang w:eastAsia="en-US"/>
              </w:rPr>
            </w:pPr>
            <w:r w:rsidRPr="00A73ED2">
              <w:rPr>
                <w:lang w:eastAsia="en-US"/>
              </w:rPr>
              <w:t>с 01.07.2027</w:t>
            </w:r>
          </w:p>
        </w:tc>
        <w:tc>
          <w:tcPr>
            <w:tcW w:w="1671" w:type="dxa"/>
            <w:tcBorders>
              <w:top w:val="nil"/>
              <w:left w:val="single" w:sz="4" w:space="0" w:color="auto"/>
              <w:bottom w:val="single" w:sz="4" w:space="0" w:color="auto"/>
              <w:right w:val="single" w:sz="4" w:space="0" w:color="auto"/>
            </w:tcBorders>
            <w:shd w:val="clear" w:color="auto" w:fill="auto"/>
            <w:vAlign w:val="center"/>
          </w:tcPr>
          <w:p w14:paraId="366DD387" w14:textId="77777777" w:rsidR="00A73ED2" w:rsidRPr="00A73ED2" w:rsidRDefault="00A73ED2" w:rsidP="00A73ED2">
            <w:pPr>
              <w:ind w:left="-138" w:right="-108"/>
              <w:jc w:val="center"/>
              <w:rPr>
                <w:lang w:eastAsia="en-US"/>
              </w:rPr>
            </w:pPr>
            <w:r w:rsidRPr="00A73ED2">
              <w:rPr>
                <w:lang w:eastAsia="en-US"/>
              </w:rPr>
              <w:t>56,50</w:t>
            </w:r>
          </w:p>
        </w:tc>
        <w:tc>
          <w:tcPr>
            <w:tcW w:w="1843" w:type="dxa"/>
            <w:tcBorders>
              <w:top w:val="nil"/>
              <w:left w:val="nil"/>
              <w:bottom w:val="single" w:sz="4" w:space="0" w:color="auto"/>
              <w:right w:val="single" w:sz="4" w:space="0" w:color="auto"/>
            </w:tcBorders>
            <w:shd w:val="clear" w:color="auto" w:fill="auto"/>
            <w:vAlign w:val="center"/>
          </w:tcPr>
          <w:p w14:paraId="2E58BD15" w14:textId="77777777" w:rsidR="00A73ED2" w:rsidRPr="00A73ED2" w:rsidRDefault="00A73ED2" w:rsidP="00A73ED2">
            <w:pPr>
              <w:ind w:left="-108" w:right="-108"/>
              <w:jc w:val="center"/>
              <w:rPr>
                <w:lang w:eastAsia="en-US"/>
              </w:rPr>
            </w:pPr>
            <w:r w:rsidRPr="00A73ED2">
              <w:rPr>
                <w:lang w:eastAsia="en-US"/>
              </w:rPr>
              <w:t>47,08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D5A9CB5" w14:textId="77777777" w:rsidR="00A73ED2" w:rsidRPr="00A73ED2" w:rsidRDefault="00A73ED2" w:rsidP="00A73ED2">
            <w:pPr>
              <w:ind w:left="-108" w:right="-108"/>
              <w:jc w:val="center"/>
              <w:rPr>
                <w:lang w:eastAsia="en-US"/>
              </w:rPr>
            </w:pPr>
            <w:r w:rsidRPr="00A73ED2">
              <w:rPr>
                <w:lang w:eastAsia="en-US"/>
              </w:rPr>
              <w:t>2432,96</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383A8992" w14:textId="77777777" w:rsidR="00A73ED2" w:rsidRPr="00A73ED2" w:rsidRDefault="00A73ED2" w:rsidP="00A73ED2">
            <w:pPr>
              <w:ind w:left="-108" w:right="-108"/>
              <w:jc w:val="center"/>
              <w:rPr>
                <w:lang w:eastAsia="en-US"/>
              </w:rPr>
            </w:pPr>
            <w:r w:rsidRPr="00A73ED2">
              <w:rPr>
                <w:lang w:eastAsia="en-US"/>
              </w:rPr>
              <w:t>2 027,47</w:t>
            </w:r>
          </w:p>
        </w:tc>
      </w:tr>
      <w:bookmarkEnd w:id="221"/>
    </w:tbl>
    <w:p w14:paraId="31AB161C" w14:textId="77777777" w:rsidR="00A73ED2" w:rsidRPr="00A73ED2" w:rsidRDefault="00A73ED2" w:rsidP="00A73ED2">
      <w:pPr>
        <w:ind w:left="176"/>
        <w:jc w:val="center"/>
        <w:rPr>
          <w:b/>
          <w:bCs/>
          <w:sz w:val="28"/>
          <w:szCs w:val="28"/>
        </w:rPr>
      </w:pPr>
    </w:p>
    <w:p w14:paraId="0B7C0BBD" w14:textId="77777777" w:rsidR="00A73ED2" w:rsidRPr="00A73ED2" w:rsidRDefault="00A73ED2" w:rsidP="00A73ED2">
      <w:pPr>
        <w:ind w:right="423" w:firstLine="709"/>
        <w:jc w:val="both"/>
        <w:rPr>
          <w:sz w:val="28"/>
          <w:lang w:eastAsia="en-US"/>
        </w:rPr>
      </w:pPr>
      <w:r w:rsidRPr="00A73ED2">
        <w:rPr>
          <w:sz w:val="28"/>
          <w:lang w:eastAsia="en-US"/>
        </w:rPr>
        <w:t>* Выделяется в целях реализации пункта 6 статьи 168 Налогового кодекса Российской Федерации (часть вторая).</w:t>
      </w:r>
    </w:p>
    <w:p w14:paraId="30DB03CA" w14:textId="77777777" w:rsidR="00A73ED2" w:rsidRPr="00A73ED2" w:rsidRDefault="00A73ED2" w:rsidP="00A73ED2">
      <w:pPr>
        <w:ind w:right="423" w:firstLine="709"/>
        <w:jc w:val="both"/>
        <w:rPr>
          <w:sz w:val="28"/>
          <w:lang w:eastAsia="en-US"/>
        </w:rPr>
      </w:pPr>
      <w:r w:rsidRPr="00A73ED2">
        <w:rPr>
          <w:sz w:val="28"/>
          <w:lang w:eastAsia="en-US"/>
        </w:rPr>
        <w:t xml:space="preserve">** Компонент на холодную воду установлен для ООО «КК-ИНВЕСТ» постановлением Региональной энергетической комиссии Кузбасса </w:t>
      </w:r>
      <w:r w:rsidRPr="00A73ED2">
        <w:rPr>
          <w:sz w:val="28"/>
          <w:lang w:eastAsia="en-US"/>
        </w:rPr>
        <w:br/>
        <w:t xml:space="preserve">от 03.10.2024 № 232. </w:t>
      </w:r>
    </w:p>
    <w:p w14:paraId="5D2D23B7" w14:textId="77777777" w:rsidR="00A73ED2" w:rsidRPr="00A73ED2" w:rsidRDefault="00A73ED2" w:rsidP="00A73ED2">
      <w:pPr>
        <w:ind w:right="423" w:firstLine="709"/>
        <w:jc w:val="both"/>
        <w:rPr>
          <w:sz w:val="28"/>
          <w:lang w:eastAsia="en-US"/>
        </w:rPr>
      </w:pPr>
      <w:r w:rsidRPr="00A73ED2">
        <w:rPr>
          <w:sz w:val="28"/>
          <w:lang w:eastAsia="en-US"/>
        </w:rPr>
        <w:t xml:space="preserve">*** Компонент на тепловую энергию для ООО «КК-ИНВЕСТ» установлен постановлением Региональной энергетической комиссии Кузбасса от 28.11.2024 № 422. </w:t>
      </w:r>
    </w:p>
    <w:p w14:paraId="27BFFA53" w14:textId="77777777" w:rsidR="00A73ED2" w:rsidRPr="00A73ED2" w:rsidRDefault="00A73ED2" w:rsidP="00A73ED2">
      <w:pPr>
        <w:ind w:right="423" w:firstLine="709"/>
        <w:jc w:val="right"/>
        <w:rPr>
          <w:color w:val="000000"/>
          <w:sz w:val="28"/>
          <w:szCs w:val="28"/>
          <w:lang w:eastAsia="en-US"/>
        </w:rPr>
      </w:pPr>
    </w:p>
    <w:p w14:paraId="0AF309A3" w14:textId="77777777" w:rsidR="00A73ED2" w:rsidRPr="00A73ED2" w:rsidRDefault="00A73ED2" w:rsidP="00A73ED2">
      <w:pPr>
        <w:ind w:right="423"/>
        <w:jc w:val="center"/>
        <w:rPr>
          <w:sz w:val="28"/>
          <w:szCs w:val="28"/>
        </w:rPr>
      </w:pPr>
    </w:p>
    <w:p w14:paraId="72873A21" w14:textId="77777777" w:rsidR="00A73ED2" w:rsidRDefault="00A73ED2" w:rsidP="00A73ED2">
      <w:pPr>
        <w:tabs>
          <w:tab w:val="left" w:pos="3686"/>
          <w:tab w:val="left" w:pos="9498"/>
        </w:tabs>
        <w:ind w:left="-142" w:right="-569" w:firstLine="851"/>
      </w:pPr>
    </w:p>
    <w:p w14:paraId="6D3FD866" w14:textId="77777777" w:rsidR="00DF5103" w:rsidRPr="00DF5103" w:rsidRDefault="00DF5103" w:rsidP="00DF5103">
      <w:pPr>
        <w:ind w:firstLine="11794"/>
        <w:rPr>
          <w:snapToGrid w:val="0"/>
          <w:sz w:val="28"/>
          <w:szCs w:val="28"/>
        </w:rPr>
      </w:pPr>
    </w:p>
    <w:bookmarkEnd w:id="1"/>
    <w:bookmarkEnd w:id="2"/>
    <w:bookmarkEnd w:id="3"/>
    <w:bookmarkEnd w:id="123"/>
    <w:bookmarkEnd w:id="158"/>
    <w:p w14:paraId="001D8615" w14:textId="77777777" w:rsidR="00594165" w:rsidRDefault="00594165">
      <w:pPr>
        <w:ind w:firstLine="16897"/>
      </w:pPr>
    </w:p>
    <w:sectPr w:rsidR="00594165" w:rsidSect="00DF5103">
      <w:pgSz w:w="11906" w:h="16838"/>
      <w:pgMar w:top="1134" w:right="0" w:bottom="1134" w:left="85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9C82D" w14:textId="77777777" w:rsidR="00AE67C3" w:rsidRDefault="00AE67C3" w:rsidP="00377397">
      <w:r>
        <w:separator/>
      </w:r>
    </w:p>
  </w:endnote>
  <w:endnote w:type="continuationSeparator" w:id="0">
    <w:p w14:paraId="7498C5A3" w14:textId="77777777" w:rsidR="00AE67C3" w:rsidRDefault="00AE67C3"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T Astra Serif">
    <w:altName w:val="Arial"/>
    <w:charset w:val="01"/>
    <w:family w:val="roman"/>
    <w:pitch w:val="default"/>
  </w:font>
  <w:font w:name="Noto Sans Devanagari">
    <w:charset w:val="00"/>
    <w:family w:val="swiss"/>
    <w:pitch w:val="variable"/>
    <w:sig w:usb0="80008023" w:usb1="00002046"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altName w:val="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0B493" w14:textId="77777777" w:rsidR="00594165" w:rsidRPr="00AD30AE" w:rsidRDefault="00594165" w:rsidP="0059416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776E1" w14:textId="77777777" w:rsidR="001D00D5" w:rsidRDefault="001D00D5" w:rsidP="001E3E26">
    <w:pPr>
      <w:pStyle w:val="ab"/>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5D584E75" w14:textId="77777777" w:rsidR="001D00D5" w:rsidRDefault="001D00D5" w:rsidP="00CC5F4D">
    <w:pPr>
      <w:pStyle w:val="ab"/>
      <w:ind w:right="360"/>
    </w:pPr>
  </w:p>
  <w:p w14:paraId="1FC6CB9A" w14:textId="77777777" w:rsidR="001D00D5" w:rsidRDefault="001D00D5"/>
  <w:p w14:paraId="287D9868" w14:textId="77777777" w:rsidR="001D00D5" w:rsidRDefault="001D00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8196F" w14:textId="77777777" w:rsidR="001D00D5" w:rsidRDefault="001D00D5" w:rsidP="00CC5F4D">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05258" w14:textId="77777777" w:rsidR="00AE67C3" w:rsidRDefault="00AE67C3" w:rsidP="00377397">
      <w:r>
        <w:separator/>
      </w:r>
    </w:p>
  </w:footnote>
  <w:footnote w:type="continuationSeparator" w:id="0">
    <w:p w14:paraId="68981FAA" w14:textId="77777777" w:rsidR="00AE67C3" w:rsidRDefault="00AE67C3"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3808133"/>
      <w:docPartObj>
        <w:docPartGallery w:val="Page Numbers (Top of Page)"/>
        <w:docPartUnique/>
      </w:docPartObj>
    </w:sdtPr>
    <w:sdtEndPr/>
    <w:sdtContent>
      <w:p w14:paraId="6F864297" w14:textId="77777777" w:rsidR="001D00D5" w:rsidRDefault="001D00D5">
        <w:pPr>
          <w:pStyle w:val="a9"/>
          <w:jc w:val="center"/>
        </w:pPr>
        <w:r>
          <w:fldChar w:fldCharType="begin"/>
        </w:r>
        <w:r>
          <w:instrText xml:space="preserve"> PAGE   \* MERGEFORMAT </w:instrText>
        </w:r>
        <w:r>
          <w:fldChar w:fldCharType="separate"/>
        </w:r>
        <w:r>
          <w:rPr>
            <w:noProof/>
          </w:rPr>
          <w:t>2</w:t>
        </w:r>
        <w:r>
          <w:rPr>
            <w:noProof/>
          </w:rPr>
          <w:fldChar w:fldCharType="end"/>
        </w:r>
      </w:p>
    </w:sdtContent>
  </w:sdt>
  <w:p w14:paraId="0CB58841" w14:textId="77777777" w:rsidR="001D00D5" w:rsidRDefault="001D00D5">
    <w:pPr>
      <w:pStyle w:val="a9"/>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A9099" w14:textId="77777777" w:rsidR="00DF5103" w:rsidRDefault="00DF5103">
    <w:pPr>
      <w:pStyle w:val="a9"/>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F5CD4" w14:textId="77777777" w:rsidR="004033B5" w:rsidRDefault="004033B5">
    <w:pPr>
      <w:pStyle w:val="a9"/>
      <w:jc w:val="center"/>
    </w:pPr>
    <w:r>
      <w:fldChar w:fldCharType="begin"/>
    </w:r>
    <w:r>
      <w:instrText>PAGE   \* MERGEFORMAT</w:instrText>
    </w:r>
    <w:r>
      <w:fldChar w:fldCharType="separate"/>
    </w:r>
    <w:r>
      <w:t>2</w:t>
    </w:r>
    <w:r>
      <w:fldChar w:fldCharType="end"/>
    </w:r>
  </w:p>
  <w:p w14:paraId="2558E907" w14:textId="77777777" w:rsidR="004033B5" w:rsidRDefault="004033B5">
    <w:pPr>
      <w:pStyle w:val="a9"/>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71731" w14:textId="77777777" w:rsidR="004033B5" w:rsidRDefault="004033B5">
    <w:pPr>
      <w:pStyle w:val="a9"/>
      <w:jc w:val="center"/>
    </w:pPr>
    <w:r>
      <w:fldChar w:fldCharType="begin"/>
    </w:r>
    <w:r>
      <w:instrText>PAGE   \* MERGEFORMAT</w:instrText>
    </w:r>
    <w:r>
      <w:fldChar w:fldCharType="separate"/>
    </w:r>
    <w:r>
      <w:t>2</w:t>
    </w:r>
    <w:r>
      <w:fldChar w:fldCharType="end"/>
    </w:r>
  </w:p>
  <w:p w14:paraId="4A418EAA" w14:textId="77777777" w:rsidR="004033B5" w:rsidRDefault="004033B5">
    <w:pPr>
      <w:pStyle w:val="a9"/>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0637744"/>
      <w:docPartObj>
        <w:docPartGallery w:val="Page Numbers (Top of Page)"/>
        <w:docPartUnique/>
      </w:docPartObj>
    </w:sdtPr>
    <w:sdtEndPr/>
    <w:sdtContent>
      <w:p w14:paraId="28C570A2" w14:textId="77777777" w:rsidR="00A73ED2" w:rsidRDefault="00A73ED2">
        <w:pPr>
          <w:pStyle w:val="a9"/>
          <w:jc w:val="center"/>
        </w:pPr>
        <w:r>
          <w:fldChar w:fldCharType="begin"/>
        </w:r>
        <w:r>
          <w:instrText xml:space="preserve"> PAGE   \* MERGEFORMAT </w:instrText>
        </w:r>
        <w:r>
          <w:fldChar w:fldCharType="separate"/>
        </w:r>
        <w:r>
          <w:rPr>
            <w:noProof/>
          </w:rPr>
          <w:t>10</w:t>
        </w:r>
        <w:r>
          <w:rPr>
            <w:noProof/>
          </w:rPr>
          <w:fldChar w:fldCharType="end"/>
        </w:r>
      </w:p>
    </w:sdtContent>
  </w:sdt>
  <w:p w14:paraId="397EB617" w14:textId="77777777" w:rsidR="00A73ED2" w:rsidRDefault="00A73ED2">
    <w:pPr>
      <w:pStyle w:val="a9"/>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33DA9" w14:textId="77777777" w:rsidR="00A73ED2" w:rsidRDefault="00A73ED2">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6095607"/>
      <w:docPartObj>
        <w:docPartGallery w:val="Page Numbers (Top of Page)"/>
        <w:docPartUnique/>
      </w:docPartObj>
    </w:sdtPr>
    <w:sdtEndPr/>
    <w:sdtContent>
      <w:p w14:paraId="400C8C18" w14:textId="77777777" w:rsidR="001D00D5" w:rsidRDefault="001D00D5">
        <w:pPr>
          <w:pStyle w:val="a9"/>
          <w:jc w:val="center"/>
        </w:pPr>
        <w:r>
          <w:fldChar w:fldCharType="begin"/>
        </w:r>
        <w:r>
          <w:instrText>PAGE   \* MERGEFORMAT</w:instrText>
        </w:r>
        <w:r>
          <w:fldChar w:fldCharType="separate"/>
        </w:r>
        <w:r>
          <w:t>2</w:t>
        </w:r>
        <w:r>
          <w:fldChar w:fldCharType="end"/>
        </w:r>
      </w:p>
    </w:sdtContent>
  </w:sdt>
  <w:p w14:paraId="3C675800" w14:textId="77777777" w:rsidR="001D00D5" w:rsidRDefault="001D00D5">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7330929"/>
      <w:docPartObj>
        <w:docPartGallery w:val="Page Numbers (Top of Page)"/>
        <w:docPartUnique/>
      </w:docPartObj>
    </w:sdtPr>
    <w:sdtEndPr/>
    <w:sdtContent>
      <w:p w14:paraId="094AB31E" w14:textId="77777777" w:rsidR="001D00D5" w:rsidRDefault="001D00D5">
        <w:pPr>
          <w:pStyle w:val="a9"/>
          <w:jc w:val="center"/>
        </w:pPr>
        <w:r>
          <w:fldChar w:fldCharType="begin"/>
        </w:r>
        <w:r>
          <w:instrText>PAGE   \* MERGEFORMAT</w:instrText>
        </w:r>
        <w:r>
          <w:fldChar w:fldCharType="separate"/>
        </w:r>
        <w:r>
          <w:t>2</w:t>
        </w:r>
        <w:r>
          <w:fldChar w:fldCharType="end"/>
        </w:r>
      </w:p>
    </w:sdtContent>
  </w:sdt>
  <w:p w14:paraId="11C641FE" w14:textId="77777777" w:rsidR="001D00D5" w:rsidRDefault="001D00D5" w:rsidP="003C4504">
    <w:pPr>
      <w:pStyle w:val="a9"/>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50AAC" w14:textId="77777777" w:rsidR="001D00D5" w:rsidRPr="009A1A13" w:rsidRDefault="001D00D5" w:rsidP="009A1A13">
    <w:pPr>
      <w:pStyle w:val="a9"/>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F8582" w14:textId="77777777" w:rsidR="001D00D5" w:rsidRDefault="001D00D5" w:rsidP="004255D5">
    <w:pPr>
      <w:pStyle w:val="a9"/>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2</w:t>
    </w:r>
    <w:r>
      <w:rPr>
        <w:rStyle w:val="af4"/>
      </w:rPr>
      <w:fldChar w:fldCharType="end"/>
    </w:r>
  </w:p>
  <w:p w14:paraId="4931A11F" w14:textId="77777777" w:rsidR="001D00D5" w:rsidRDefault="001D00D5">
    <w:pPr>
      <w:pStyle w:val="a9"/>
    </w:pPr>
  </w:p>
  <w:p w14:paraId="0FFEF463" w14:textId="77777777" w:rsidR="001D00D5" w:rsidRDefault="001D00D5"/>
  <w:p w14:paraId="42F23070" w14:textId="77777777" w:rsidR="001D00D5" w:rsidRDefault="001D00D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1337760"/>
      <w:docPartObj>
        <w:docPartGallery w:val="Page Numbers (Top of Page)"/>
        <w:docPartUnique/>
      </w:docPartObj>
    </w:sdtPr>
    <w:sdtEndPr/>
    <w:sdtContent>
      <w:p w14:paraId="08D6333A" w14:textId="77777777" w:rsidR="001D00D5" w:rsidRDefault="001D00D5">
        <w:pPr>
          <w:pStyle w:val="a9"/>
          <w:jc w:val="center"/>
        </w:pPr>
        <w:r>
          <w:fldChar w:fldCharType="begin"/>
        </w:r>
        <w:r>
          <w:instrText>PAGE   \* MERGEFORMAT</w:instrText>
        </w:r>
        <w:r>
          <w:fldChar w:fldCharType="separate"/>
        </w:r>
        <w:r>
          <w:t>2</w:t>
        </w:r>
        <w:r>
          <w:fldChar w:fldCharType="end"/>
        </w:r>
      </w:p>
    </w:sdtContent>
  </w:sdt>
  <w:p w14:paraId="1C77EEEC" w14:textId="77777777" w:rsidR="001D00D5" w:rsidRPr="003C4504" w:rsidRDefault="001D00D5" w:rsidP="003C4504">
    <w:pPr>
      <w:pStyle w:val="a9"/>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1494E" w14:textId="77777777" w:rsidR="001D00D5" w:rsidRPr="009A1A13" w:rsidRDefault="001D00D5">
    <w:pPr>
      <w:pStyle w:val="a9"/>
      <w:jc w:val="center"/>
    </w:pPr>
    <w:r>
      <w:t>11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E6BD1" w14:textId="77777777" w:rsidR="00DF5103" w:rsidRDefault="00DF5103">
    <w:pPr>
      <w:pStyle w:val="a9"/>
      <w:jc w:val="center"/>
    </w:pPr>
    <w:r>
      <w:fldChar w:fldCharType="begin"/>
    </w:r>
    <w:r>
      <w:instrText>PAGE   \* MERGEFORMAT</w:instrText>
    </w:r>
    <w:r>
      <w:fldChar w:fldCharType="separate"/>
    </w:r>
    <w:r>
      <w:rPr>
        <w:noProof/>
      </w:rPr>
      <w:t>36</w:t>
    </w:r>
    <w:r>
      <w:fldChar w:fldCharType="end"/>
    </w:r>
  </w:p>
  <w:p w14:paraId="194B1E40" w14:textId="77777777" w:rsidR="00DF5103" w:rsidRDefault="00DF5103">
    <w:pPr>
      <w:pStyle w:val="a9"/>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24056" w14:textId="77777777" w:rsidR="00DF5103" w:rsidRDefault="00DF510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4"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5"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F10A99"/>
    <w:multiLevelType w:val="hybridMultilevel"/>
    <w:tmpl w:val="094AA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F41020"/>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790A3F"/>
    <w:multiLevelType w:val="hybridMultilevel"/>
    <w:tmpl w:val="BA920BD8"/>
    <w:lvl w:ilvl="0" w:tplc="874AA3F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DA35A32"/>
    <w:multiLevelType w:val="hybridMultilevel"/>
    <w:tmpl w:val="9BDE07BE"/>
    <w:lvl w:ilvl="0" w:tplc="648A62E6">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2" w15:restartNumberingAfterBreak="0">
    <w:nsid w:val="4690399E"/>
    <w:multiLevelType w:val="hybridMultilevel"/>
    <w:tmpl w:val="3258D842"/>
    <w:lvl w:ilvl="0" w:tplc="D1A68126">
      <w:start w:val="1"/>
      <w:numFmt w:val="decimal"/>
      <w:lvlText w:val="Таблица %1."/>
      <w:lvlJc w:val="left"/>
      <w:pPr>
        <w:ind w:left="9291" w:hanging="360"/>
      </w:pPr>
      <w:rPr>
        <w:rFonts w:hint="default"/>
        <w:b w:val="0"/>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15:restartNumberingAfterBreak="0">
    <w:nsid w:val="551001CB"/>
    <w:multiLevelType w:val="multilevel"/>
    <w:tmpl w:val="7B8C25D4"/>
    <w:lvl w:ilvl="0">
      <w:start w:val="5"/>
      <w:numFmt w:val="decimal"/>
      <w:lvlText w:val="%1."/>
      <w:lvlJc w:val="left"/>
      <w:pPr>
        <w:ind w:left="885" w:hanging="885"/>
      </w:pPr>
      <w:rPr>
        <w:rFonts w:hint="default"/>
      </w:rPr>
    </w:lvl>
    <w:lvl w:ilvl="1">
      <w:start w:val="1"/>
      <w:numFmt w:val="decimal"/>
      <w:lvlText w:val="%1.%2."/>
      <w:lvlJc w:val="left"/>
      <w:pPr>
        <w:ind w:left="1155" w:hanging="885"/>
      </w:pPr>
      <w:rPr>
        <w:rFonts w:hint="default"/>
      </w:rPr>
    </w:lvl>
    <w:lvl w:ilvl="2">
      <w:start w:val="1"/>
      <w:numFmt w:val="decimal"/>
      <w:lvlText w:val="%1.%2.%3."/>
      <w:lvlJc w:val="left"/>
      <w:pPr>
        <w:ind w:left="1425" w:hanging="885"/>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4" w15:restartNumberingAfterBreak="0">
    <w:nsid w:val="5A716A1D"/>
    <w:multiLevelType w:val="hybridMultilevel"/>
    <w:tmpl w:val="1020F020"/>
    <w:lvl w:ilvl="0" w:tplc="D1A68126">
      <w:start w:val="1"/>
      <w:numFmt w:val="decimal"/>
      <w:lvlText w:val="Таблица %1."/>
      <w:lvlJc w:val="left"/>
      <w:pPr>
        <w:ind w:left="8866" w:hanging="360"/>
      </w:pPr>
      <w:rPr>
        <w:rFonts w:hint="default"/>
        <w:b w:val="0"/>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B7C32A6"/>
    <w:multiLevelType w:val="hybridMultilevel"/>
    <w:tmpl w:val="60CE3580"/>
    <w:lvl w:ilvl="0" w:tplc="8BA821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FE4330"/>
    <w:multiLevelType w:val="multilevel"/>
    <w:tmpl w:val="40765058"/>
    <w:lvl w:ilvl="0">
      <w:start w:val="5"/>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AF14E8C"/>
    <w:multiLevelType w:val="hybridMultilevel"/>
    <w:tmpl w:val="3808F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90857258">
    <w:abstractNumId w:val="2"/>
  </w:num>
  <w:num w:numId="2" w16cid:durableId="279069456">
    <w:abstractNumId w:val="7"/>
  </w:num>
  <w:num w:numId="3" w16cid:durableId="190339145">
    <w:abstractNumId w:val="1"/>
  </w:num>
  <w:num w:numId="4" w16cid:durableId="908030368">
    <w:abstractNumId w:val="0"/>
  </w:num>
  <w:num w:numId="5" w16cid:durableId="126360812">
    <w:abstractNumId w:val="15"/>
  </w:num>
  <w:num w:numId="6" w16cid:durableId="2097267">
    <w:abstractNumId w:val="5"/>
  </w:num>
  <w:num w:numId="7" w16cid:durableId="1994286546">
    <w:abstractNumId w:val="8"/>
  </w:num>
  <w:num w:numId="8" w16cid:durableId="1825968727">
    <w:abstractNumId w:val="6"/>
  </w:num>
  <w:num w:numId="9" w16cid:durableId="1753509588">
    <w:abstractNumId w:val="11"/>
  </w:num>
  <w:num w:numId="10" w16cid:durableId="2104524768">
    <w:abstractNumId w:val="9"/>
  </w:num>
  <w:num w:numId="11" w16cid:durableId="1844928536">
    <w:abstractNumId w:val="14"/>
  </w:num>
  <w:num w:numId="12" w16cid:durableId="1063797100">
    <w:abstractNumId w:val="10"/>
  </w:num>
  <w:num w:numId="13" w16cid:durableId="1923563473">
    <w:abstractNumId w:val="12"/>
  </w:num>
  <w:num w:numId="14" w16cid:durableId="251159989">
    <w:abstractNumId w:val="18"/>
  </w:num>
  <w:num w:numId="15" w16cid:durableId="1328823504">
    <w:abstractNumId w:val="17"/>
  </w:num>
  <w:num w:numId="16" w16cid:durableId="982732057">
    <w:abstractNumId w:val="13"/>
  </w:num>
  <w:num w:numId="17" w16cid:durableId="488669014">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013F"/>
    <w:rsid w:val="00004F24"/>
    <w:rsid w:val="00005AE8"/>
    <w:rsid w:val="0001077C"/>
    <w:rsid w:val="0001520B"/>
    <w:rsid w:val="000153DB"/>
    <w:rsid w:val="00020DE6"/>
    <w:rsid w:val="00021FC6"/>
    <w:rsid w:val="00030578"/>
    <w:rsid w:val="00040C0B"/>
    <w:rsid w:val="00041EA9"/>
    <w:rsid w:val="000439DE"/>
    <w:rsid w:val="00045D5B"/>
    <w:rsid w:val="00045F23"/>
    <w:rsid w:val="00046148"/>
    <w:rsid w:val="00052E9D"/>
    <w:rsid w:val="0005309E"/>
    <w:rsid w:val="000539FD"/>
    <w:rsid w:val="00057512"/>
    <w:rsid w:val="0005766C"/>
    <w:rsid w:val="00060551"/>
    <w:rsid w:val="0006158B"/>
    <w:rsid w:val="00061F0A"/>
    <w:rsid w:val="000654E5"/>
    <w:rsid w:val="00076C51"/>
    <w:rsid w:val="000805ED"/>
    <w:rsid w:val="00086612"/>
    <w:rsid w:val="00090552"/>
    <w:rsid w:val="000935F2"/>
    <w:rsid w:val="000A329A"/>
    <w:rsid w:val="000A50D5"/>
    <w:rsid w:val="000C076F"/>
    <w:rsid w:val="000C6791"/>
    <w:rsid w:val="000D0F5B"/>
    <w:rsid w:val="000D2910"/>
    <w:rsid w:val="000D592A"/>
    <w:rsid w:val="000E2ED6"/>
    <w:rsid w:val="000E31A6"/>
    <w:rsid w:val="000E3AF7"/>
    <w:rsid w:val="000E7C0B"/>
    <w:rsid w:val="000F7104"/>
    <w:rsid w:val="000F725E"/>
    <w:rsid w:val="000F743E"/>
    <w:rsid w:val="00107703"/>
    <w:rsid w:val="001109EF"/>
    <w:rsid w:val="00115D2F"/>
    <w:rsid w:val="0012042A"/>
    <w:rsid w:val="00130B6A"/>
    <w:rsid w:val="001451B9"/>
    <w:rsid w:val="001554DC"/>
    <w:rsid w:val="00156846"/>
    <w:rsid w:val="00157398"/>
    <w:rsid w:val="001627A5"/>
    <w:rsid w:val="00162D77"/>
    <w:rsid w:val="00164CB3"/>
    <w:rsid w:val="00166E15"/>
    <w:rsid w:val="00177773"/>
    <w:rsid w:val="00186A18"/>
    <w:rsid w:val="0019769F"/>
    <w:rsid w:val="001A2947"/>
    <w:rsid w:val="001A73B7"/>
    <w:rsid w:val="001B5D41"/>
    <w:rsid w:val="001C2C4D"/>
    <w:rsid w:val="001C3777"/>
    <w:rsid w:val="001C582E"/>
    <w:rsid w:val="001C673E"/>
    <w:rsid w:val="001D00D5"/>
    <w:rsid w:val="001E13C3"/>
    <w:rsid w:val="001F07D7"/>
    <w:rsid w:val="001F2BC0"/>
    <w:rsid w:val="001F4470"/>
    <w:rsid w:val="001F770B"/>
    <w:rsid w:val="00202B29"/>
    <w:rsid w:val="002040B0"/>
    <w:rsid w:val="002062C6"/>
    <w:rsid w:val="00206B68"/>
    <w:rsid w:val="0021252C"/>
    <w:rsid w:val="002141D1"/>
    <w:rsid w:val="00214808"/>
    <w:rsid w:val="00217269"/>
    <w:rsid w:val="00223EF2"/>
    <w:rsid w:val="002253B0"/>
    <w:rsid w:val="002266EE"/>
    <w:rsid w:val="00231511"/>
    <w:rsid w:val="0023634C"/>
    <w:rsid w:val="002427D9"/>
    <w:rsid w:val="002436DE"/>
    <w:rsid w:val="002463DA"/>
    <w:rsid w:val="00246B81"/>
    <w:rsid w:val="002518D9"/>
    <w:rsid w:val="002524F1"/>
    <w:rsid w:val="002549C9"/>
    <w:rsid w:val="002567F9"/>
    <w:rsid w:val="0026031A"/>
    <w:rsid w:val="00260CB0"/>
    <w:rsid w:val="00263D94"/>
    <w:rsid w:val="00264B6C"/>
    <w:rsid w:val="00271E04"/>
    <w:rsid w:val="002757FC"/>
    <w:rsid w:val="00277392"/>
    <w:rsid w:val="002774FF"/>
    <w:rsid w:val="00282B3E"/>
    <w:rsid w:val="00283A34"/>
    <w:rsid w:val="00283E16"/>
    <w:rsid w:val="0029101D"/>
    <w:rsid w:val="00294552"/>
    <w:rsid w:val="00297C99"/>
    <w:rsid w:val="002A1B45"/>
    <w:rsid w:val="002A1DBB"/>
    <w:rsid w:val="002A2585"/>
    <w:rsid w:val="002A65E5"/>
    <w:rsid w:val="002A6679"/>
    <w:rsid w:val="002A777D"/>
    <w:rsid w:val="002A7A52"/>
    <w:rsid w:val="002B0C9C"/>
    <w:rsid w:val="002B48FF"/>
    <w:rsid w:val="002B58FB"/>
    <w:rsid w:val="002C25E8"/>
    <w:rsid w:val="002C6510"/>
    <w:rsid w:val="002C6667"/>
    <w:rsid w:val="002D2B5E"/>
    <w:rsid w:val="002D3140"/>
    <w:rsid w:val="002D6954"/>
    <w:rsid w:val="002D7093"/>
    <w:rsid w:val="002F4070"/>
    <w:rsid w:val="002F47F6"/>
    <w:rsid w:val="002F4AB1"/>
    <w:rsid w:val="002F4E14"/>
    <w:rsid w:val="002F7144"/>
    <w:rsid w:val="002F77A1"/>
    <w:rsid w:val="00303EC5"/>
    <w:rsid w:val="003046D3"/>
    <w:rsid w:val="003072A0"/>
    <w:rsid w:val="00311599"/>
    <w:rsid w:val="00315871"/>
    <w:rsid w:val="003235C6"/>
    <w:rsid w:val="00323D3A"/>
    <w:rsid w:val="00324159"/>
    <w:rsid w:val="00326B32"/>
    <w:rsid w:val="00333629"/>
    <w:rsid w:val="00333EC6"/>
    <w:rsid w:val="00336322"/>
    <w:rsid w:val="0033696C"/>
    <w:rsid w:val="003412E5"/>
    <w:rsid w:val="00341304"/>
    <w:rsid w:val="003503C6"/>
    <w:rsid w:val="00377397"/>
    <w:rsid w:val="00377628"/>
    <w:rsid w:val="00385B98"/>
    <w:rsid w:val="00386B8B"/>
    <w:rsid w:val="003874D7"/>
    <w:rsid w:val="00387E32"/>
    <w:rsid w:val="003974AE"/>
    <w:rsid w:val="003A0F67"/>
    <w:rsid w:val="003A20FE"/>
    <w:rsid w:val="003A2CFA"/>
    <w:rsid w:val="003A5ECA"/>
    <w:rsid w:val="003B43E8"/>
    <w:rsid w:val="003C1103"/>
    <w:rsid w:val="003C56A1"/>
    <w:rsid w:val="003D08DD"/>
    <w:rsid w:val="003D3E77"/>
    <w:rsid w:val="003E1287"/>
    <w:rsid w:val="003E78E8"/>
    <w:rsid w:val="003F181E"/>
    <w:rsid w:val="003F2644"/>
    <w:rsid w:val="003F2D84"/>
    <w:rsid w:val="003F41A9"/>
    <w:rsid w:val="003F4209"/>
    <w:rsid w:val="003F5240"/>
    <w:rsid w:val="004033B5"/>
    <w:rsid w:val="00420705"/>
    <w:rsid w:val="00427EC7"/>
    <w:rsid w:val="004344F9"/>
    <w:rsid w:val="00443547"/>
    <w:rsid w:val="0044523B"/>
    <w:rsid w:val="00453112"/>
    <w:rsid w:val="004726B4"/>
    <w:rsid w:val="004728D9"/>
    <w:rsid w:val="0047479B"/>
    <w:rsid w:val="0047771D"/>
    <w:rsid w:val="00482DD4"/>
    <w:rsid w:val="00483E50"/>
    <w:rsid w:val="00494BD8"/>
    <w:rsid w:val="004A0647"/>
    <w:rsid w:val="004A27F9"/>
    <w:rsid w:val="004A5987"/>
    <w:rsid w:val="004A5D4F"/>
    <w:rsid w:val="004B425B"/>
    <w:rsid w:val="004C49FB"/>
    <w:rsid w:val="004C4A9B"/>
    <w:rsid w:val="004C6BA0"/>
    <w:rsid w:val="004D1BF1"/>
    <w:rsid w:val="004D397C"/>
    <w:rsid w:val="004D6B3E"/>
    <w:rsid w:val="004E40E7"/>
    <w:rsid w:val="004E6C27"/>
    <w:rsid w:val="004E6CB0"/>
    <w:rsid w:val="004F60F3"/>
    <w:rsid w:val="00505152"/>
    <w:rsid w:val="00514832"/>
    <w:rsid w:val="00520707"/>
    <w:rsid w:val="00522C27"/>
    <w:rsid w:val="005316F1"/>
    <w:rsid w:val="00531BBD"/>
    <w:rsid w:val="005355D0"/>
    <w:rsid w:val="00543536"/>
    <w:rsid w:val="00544553"/>
    <w:rsid w:val="0054531B"/>
    <w:rsid w:val="00545E06"/>
    <w:rsid w:val="00545FC6"/>
    <w:rsid w:val="00550D55"/>
    <w:rsid w:val="005629D1"/>
    <w:rsid w:val="005638D8"/>
    <w:rsid w:val="00565F37"/>
    <w:rsid w:val="0057556A"/>
    <w:rsid w:val="00583BCB"/>
    <w:rsid w:val="00586532"/>
    <w:rsid w:val="00590207"/>
    <w:rsid w:val="00594165"/>
    <w:rsid w:val="0059468C"/>
    <w:rsid w:val="005A3A25"/>
    <w:rsid w:val="005A5BC6"/>
    <w:rsid w:val="005B53CE"/>
    <w:rsid w:val="005B5FA6"/>
    <w:rsid w:val="005C1132"/>
    <w:rsid w:val="005C2CFF"/>
    <w:rsid w:val="005C5E3E"/>
    <w:rsid w:val="005C703E"/>
    <w:rsid w:val="005D2A30"/>
    <w:rsid w:val="005D4A5A"/>
    <w:rsid w:val="005E332C"/>
    <w:rsid w:val="005F003C"/>
    <w:rsid w:val="005F0A11"/>
    <w:rsid w:val="005F0FDE"/>
    <w:rsid w:val="005F5ABD"/>
    <w:rsid w:val="005F5E5B"/>
    <w:rsid w:val="005F7265"/>
    <w:rsid w:val="00604141"/>
    <w:rsid w:val="00607372"/>
    <w:rsid w:val="006100AF"/>
    <w:rsid w:val="00615874"/>
    <w:rsid w:val="006330BF"/>
    <w:rsid w:val="00641E8C"/>
    <w:rsid w:val="0064296A"/>
    <w:rsid w:val="00646DCE"/>
    <w:rsid w:val="006627AD"/>
    <w:rsid w:val="00664894"/>
    <w:rsid w:val="00665A64"/>
    <w:rsid w:val="00666C43"/>
    <w:rsid w:val="006721E0"/>
    <w:rsid w:val="0067605E"/>
    <w:rsid w:val="00680D94"/>
    <w:rsid w:val="006826FB"/>
    <w:rsid w:val="0069166C"/>
    <w:rsid w:val="00692604"/>
    <w:rsid w:val="00694180"/>
    <w:rsid w:val="006A355D"/>
    <w:rsid w:val="006A3B85"/>
    <w:rsid w:val="006A58E5"/>
    <w:rsid w:val="006B5FB9"/>
    <w:rsid w:val="006B77E5"/>
    <w:rsid w:val="006B7859"/>
    <w:rsid w:val="006D6C31"/>
    <w:rsid w:val="006E08F0"/>
    <w:rsid w:val="006F04E4"/>
    <w:rsid w:val="006F1EE2"/>
    <w:rsid w:val="006F484C"/>
    <w:rsid w:val="00701B85"/>
    <w:rsid w:val="00705A0E"/>
    <w:rsid w:val="007114BD"/>
    <w:rsid w:val="0071259B"/>
    <w:rsid w:val="007160A5"/>
    <w:rsid w:val="007176C7"/>
    <w:rsid w:val="007208D7"/>
    <w:rsid w:val="0073014C"/>
    <w:rsid w:val="007360B3"/>
    <w:rsid w:val="007414A7"/>
    <w:rsid w:val="00743D54"/>
    <w:rsid w:val="00745AAF"/>
    <w:rsid w:val="0075142E"/>
    <w:rsid w:val="007573D5"/>
    <w:rsid w:val="00761E6D"/>
    <w:rsid w:val="00764397"/>
    <w:rsid w:val="00766625"/>
    <w:rsid w:val="0077366D"/>
    <w:rsid w:val="00785A73"/>
    <w:rsid w:val="00791A90"/>
    <w:rsid w:val="00793EA6"/>
    <w:rsid w:val="0079438B"/>
    <w:rsid w:val="007970AB"/>
    <w:rsid w:val="00797EA6"/>
    <w:rsid w:val="007A516C"/>
    <w:rsid w:val="007A5279"/>
    <w:rsid w:val="007A64A2"/>
    <w:rsid w:val="007A6824"/>
    <w:rsid w:val="007B0039"/>
    <w:rsid w:val="007B5171"/>
    <w:rsid w:val="007C281C"/>
    <w:rsid w:val="007C647D"/>
    <w:rsid w:val="007C7503"/>
    <w:rsid w:val="007C7E01"/>
    <w:rsid w:val="007D536F"/>
    <w:rsid w:val="007E1300"/>
    <w:rsid w:val="007E537C"/>
    <w:rsid w:val="007F1DD0"/>
    <w:rsid w:val="007F3B5B"/>
    <w:rsid w:val="007F44B7"/>
    <w:rsid w:val="007F528F"/>
    <w:rsid w:val="007F576F"/>
    <w:rsid w:val="00806FD4"/>
    <w:rsid w:val="00813326"/>
    <w:rsid w:val="00814F7F"/>
    <w:rsid w:val="00816A6A"/>
    <w:rsid w:val="00823C58"/>
    <w:rsid w:val="00825DE3"/>
    <w:rsid w:val="00833967"/>
    <w:rsid w:val="008366AF"/>
    <w:rsid w:val="00843431"/>
    <w:rsid w:val="00844223"/>
    <w:rsid w:val="008504E9"/>
    <w:rsid w:val="00853548"/>
    <w:rsid w:val="00854D55"/>
    <w:rsid w:val="0085547A"/>
    <w:rsid w:val="00856771"/>
    <w:rsid w:val="008865B9"/>
    <w:rsid w:val="00891A81"/>
    <w:rsid w:val="0089450D"/>
    <w:rsid w:val="00897965"/>
    <w:rsid w:val="008A6611"/>
    <w:rsid w:val="008B3A72"/>
    <w:rsid w:val="008C2752"/>
    <w:rsid w:val="008C577F"/>
    <w:rsid w:val="008E6477"/>
    <w:rsid w:val="008F164C"/>
    <w:rsid w:val="008F2AE5"/>
    <w:rsid w:val="008F3772"/>
    <w:rsid w:val="008F6D9B"/>
    <w:rsid w:val="0090292F"/>
    <w:rsid w:val="00903AD2"/>
    <w:rsid w:val="009071DF"/>
    <w:rsid w:val="00910965"/>
    <w:rsid w:val="0091376B"/>
    <w:rsid w:val="00915F47"/>
    <w:rsid w:val="00917247"/>
    <w:rsid w:val="00920FA7"/>
    <w:rsid w:val="009259F0"/>
    <w:rsid w:val="00936639"/>
    <w:rsid w:val="009417B7"/>
    <w:rsid w:val="00945314"/>
    <w:rsid w:val="00947948"/>
    <w:rsid w:val="00955717"/>
    <w:rsid w:val="00986F3D"/>
    <w:rsid w:val="00991BC7"/>
    <w:rsid w:val="00995DD4"/>
    <w:rsid w:val="0099666E"/>
    <w:rsid w:val="009976F5"/>
    <w:rsid w:val="009A324F"/>
    <w:rsid w:val="009A670A"/>
    <w:rsid w:val="009B06D6"/>
    <w:rsid w:val="009B2509"/>
    <w:rsid w:val="009B2DCF"/>
    <w:rsid w:val="009B2F22"/>
    <w:rsid w:val="009C3BF6"/>
    <w:rsid w:val="009C54A0"/>
    <w:rsid w:val="009C631A"/>
    <w:rsid w:val="009C7FD6"/>
    <w:rsid w:val="009D03E4"/>
    <w:rsid w:val="009D09E4"/>
    <w:rsid w:val="009D1A55"/>
    <w:rsid w:val="009E6D8B"/>
    <w:rsid w:val="009F0AAD"/>
    <w:rsid w:val="009F1D9C"/>
    <w:rsid w:val="00A01715"/>
    <w:rsid w:val="00A05A86"/>
    <w:rsid w:val="00A05C46"/>
    <w:rsid w:val="00A12710"/>
    <w:rsid w:val="00A13F8B"/>
    <w:rsid w:val="00A1476D"/>
    <w:rsid w:val="00A2578C"/>
    <w:rsid w:val="00A27E0E"/>
    <w:rsid w:val="00A31A13"/>
    <w:rsid w:val="00A46AFE"/>
    <w:rsid w:val="00A47934"/>
    <w:rsid w:val="00A53513"/>
    <w:rsid w:val="00A540CD"/>
    <w:rsid w:val="00A62816"/>
    <w:rsid w:val="00A63E86"/>
    <w:rsid w:val="00A70B21"/>
    <w:rsid w:val="00A73ED2"/>
    <w:rsid w:val="00A75AA7"/>
    <w:rsid w:val="00A90107"/>
    <w:rsid w:val="00A91F8D"/>
    <w:rsid w:val="00A92D8E"/>
    <w:rsid w:val="00A974EF"/>
    <w:rsid w:val="00A975A1"/>
    <w:rsid w:val="00AA1731"/>
    <w:rsid w:val="00AA192A"/>
    <w:rsid w:val="00AA2DA9"/>
    <w:rsid w:val="00AA4078"/>
    <w:rsid w:val="00AA66D4"/>
    <w:rsid w:val="00AA70C9"/>
    <w:rsid w:val="00AB181A"/>
    <w:rsid w:val="00AB3AB2"/>
    <w:rsid w:val="00AB710A"/>
    <w:rsid w:val="00AB7951"/>
    <w:rsid w:val="00AB7E18"/>
    <w:rsid w:val="00AC70E0"/>
    <w:rsid w:val="00AC7369"/>
    <w:rsid w:val="00AD3E3F"/>
    <w:rsid w:val="00AD746F"/>
    <w:rsid w:val="00AE1841"/>
    <w:rsid w:val="00AE67C3"/>
    <w:rsid w:val="00AF08DF"/>
    <w:rsid w:val="00AF148D"/>
    <w:rsid w:val="00B02181"/>
    <w:rsid w:val="00B0225B"/>
    <w:rsid w:val="00B07DFD"/>
    <w:rsid w:val="00B1378F"/>
    <w:rsid w:val="00B15294"/>
    <w:rsid w:val="00B152AE"/>
    <w:rsid w:val="00B15E4C"/>
    <w:rsid w:val="00B27127"/>
    <w:rsid w:val="00B42E90"/>
    <w:rsid w:val="00B43A72"/>
    <w:rsid w:val="00B47171"/>
    <w:rsid w:val="00B54C98"/>
    <w:rsid w:val="00B6095B"/>
    <w:rsid w:val="00B60F44"/>
    <w:rsid w:val="00B72060"/>
    <w:rsid w:val="00B77DFD"/>
    <w:rsid w:val="00B80669"/>
    <w:rsid w:val="00B830C2"/>
    <w:rsid w:val="00B97090"/>
    <w:rsid w:val="00BB095D"/>
    <w:rsid w:val="00BB0D36"/>
    <w:rsid w:val="00BB6895"/>
    <w:rsid w:val="00BC2D7C"/>
    <w:rsid w:val="00BC34DC"/>
    <w:rsid w:val="00BC686B"/>
    <w:rsid w:val="00BD1DB5"/>
    <w:rsid w:val="00BE49C3"/>
    <w:rsid w:val="00BE5D0F"/>
    <w:rsid w:val="00BF3F2F"/>
    <w:rsid w:val="00C00CAE"/>
    <w:rsid w:val="00C00CD5"/>
    <w:rsid w:val="00C01933"/>
    <w:rsid w:val="00C134D8"/>
    <w:rsid w:val="00C158AB"/>
    <w:rsid w:val="00C22096"/>
    <w:rsid w:val="00C25E90"/>
    <w:rsid w:val="00C34D42"/>
    <w:rsid w:val="00C36768"/>
    <w:rsid w:val="00C42D2F"/>
    <w:rsid w:val="00C52A82"/>
    <w:rsid w:val="00C52BAE"/>
    <w:rsid w:val="00C53112"/>
    <w:rsid w:val="00C554E8"/>
    <w:rsid w:val="00C559FA"/>
    <w:rsid w:val="00C63C56"/>
    <w:rsid w:val="00C65A71"/>
    <w:rsid w:val="00C66E3B"/>
    <w:rsid w:val="00C72E21"/>
    <w:rsid w:val="00C743E4"/>
    <w:rsid w:val="00C7690E"/>
    <w:rsid w:val="00C770A9"/>
    <w:rsid w:val="00C80F40"/>
    <w:rsid w:val="00C82348"/>
    <w:rsid w:val="00C856D3"/>
    <w:rsid w:val="00C87F60"/>
    <w:rsid w:val="00C90F12"/>
    <w:rsid w:val="00C97105"/>
    <w:rsid w:val="00CA152B"/>
    <w:rsid w:val="00CA61AD"/>
    <w:rsid w:val="00CA6BF5"/>
    <w:rsid w:val="00CA7F00"/>
    <w:rsid w:val="00CB3304"/>
    <w:rsid w:val="00CB3A56"/>
    <w:rsid w:val="00CB4C62"/>
    <w:rsid w:val="00CB567D"/>
    <w:rsid w:val="00CB5943"/>
    <w:rsid w:val="00CC5AF8"/>
    <w:rsid w:val="00CD0081"/>
    <w:rsid w:val="00CD2A9C"/>
    <w:rsid w:val="00CD3F8E"/>
    <w:rsid w:val="00CF3B06"/>
    <w:rsid w:val="00CF6FA8"/>
    <w:rsid w:val="00CF75FC"/>
    <w:rsid w:val="00CF7A40"/>
    <w:rsid w:val="00CF7E44"/>
    <w:rsid w:val="00D00874"/>
    <w:rsid w:val="00D020F5"/>
    <w:rsid w:val="00D03A35"/>
    <w:rsid w:val="00D04068"/>
    <w:rsid w:val="00D07E59"/>
    <w:rsid w:val="00D100EB"/>
    <w:rsid w:val="00D21F9E"/>
    <w:rsid w:val="00D25A3E"/>
    <w:rsid w:val="00D2634F"/>
    <w:rsid w:val="00D27217"/>
    <w:rsid w:val="00D3594D"/>
    <w:rsid w:val="00D40D7E"/>
    <w:rsid w:val="00D410D9"/>
    <w:rsid w:val="00D41212"/>
    <w:rsid w:val="00D41554"/>
    <w:rsid w:val="00D451A3"/>
    <w:rsid w:val="00D507D1"/>
    <w:rsid w:val="00D5147B"/>
    <w:rsid w:val="00D5673A"/>
    <w:rsid w:val="00D64EDD"/>
    <w:rsid w:val="00D74483"/>
    <w:rsid w:val="00D80798"/>
    <w:rsid w:val="00D827FB"/>
    <w:rsid w:val="00D87EE4"/>
    <w:rsid w:val="00D92794"/>
    <w:rsid w:val="00D92AF2"/>
    <w:rsid w:val="00DA1151"/>
    <w:rsid w:val="00DA4459"/>
    <w:rsid w:val="00DA462C"/>
    <w:rsid w:val="00DB1ED8"/>
    <w:rsid w:val="00DC16F9"/>
    <w:rsid w:val="00DD3AA1"/>
    <w:rsid w:val="00DD74D2"/>
    <w:rsid w:val="00DE22FA"/>
    <w:rsid w:val="00DE4218"/>
    <w:rsid w:val="00DE56A9"/>
    <w:rsid w:val="00DE6E47"/>
    <w:rsid w:val="00DF0FD4"/>
    <w:rsid w:val="00DF2D39"/>
    <w:rsid w:val="00DF5103"/>
    <w:rsid w:val="00DF581D"/>
    <w:rsid w:val="00DF6DA8"/>
    <w:rsid w:val="00E03721"/>
    <w:rsid w:val="00E0464C"/>
    <w:rsid w:val="00E0624A"/>
    <w:rsid w:val="00E1766B"/>
    <w:rsid w:val="00E17C54"/>
    <w:rsid w:val="00E21687"/>
    <w:rsid w:val="00E24632"/>
    <w:rsid w:val="00E26B1F"/>
    <w:rsid w:val="00E27BA7"/>
    <w:rsid w:val="00E306A3"/>
    <w:rsid w:val="00E34DA1"/>
    <w:rsid w:val="00E35F6F"/>
    <w:rsid w:val="00E37CDE"/>
    <w:rsid w:val="00E42DB6"/>
    <w:rsid w:val="00E44040"/>
    <w:rsid w:val="00E44C31"/>
    <w:rsid w:val="00E45978"/>
    <w:rsid w:val="00E53618"/>
    <w:rsid w:val="00E57780"/>
    <w:rsid w:val="00E650C3"/>
    <w:rsid w:val="00E71041"/>
    <w:rsid w:val="00E730F2"/>
    <w:rsid w:val="00E73209"/>
    <w:rsid w:val="00E80612"/>
    <w:rsid w:val="00E86751"/>
    <w:rsid w:val="00E918E8"/>
    <w:rsid w:val="00E91C6D"/>
    <w:rsid w:val="00E91E32"/>
    <w:rsid w:val="00E92090"/>
    <w:rsid w:val="00E925EA"/>
    <w:rsid w:val="00E92D7A"/>
    <w:rsid w:val="00EB0769"/>
    <w:rsid w:val="00EC6C24"/>
    <w:rsid w:val="00ED3EE4"/>
    <w:rsid w:val="00ED5C13"/>
    <w:rsid w:val="00ED67CE"/>
    <w:rsid w:val="00EE75E2"/>
    <w:rsid w:val="00EF34FA"/>
    <w:rsid w:val="00F04BF7"/>
    <w:rsid w:val="00F04CBE"/>
    <w:rsid w:val="00F05C67"/>
    <w:rsid w:val="00F076D8"/>
    <w:rsid w:val="00F07A20"/>
    <w:rsid w:val="00F07CC6"/>
    <w:rsid w:val="00F206C9"/>
    <w:rsid w:val="00F2089D"/>
    <w:rsid w:val="00F27B89"/>
    <w:rsid w:val="00F3303A"/>
    <w:rsid w:val="00F350E7"/>
    <w:rsid w:val="00F36AAE"/>
    <w:rsid w:val="00F36F29"/>
    <w:rsid w:val="00F40548"/>
    <w:rsid w:val="00F407A1"/>
    <w:rsid w:val="00F4221E"/>
    <w:rsid w:val="00F43F9B"/>
    <w:rsid w:val="00F46082"/>
    <w:rsid w:val="00F47C96"/>
    <w:rsid w:val="00F5215A"/>
    <w:rsid w:val="00F52587"/>
    <w:rsid w:val="00F55E98"/>
    <w:rsid w:val="00F575E0"/>
    <w:rsid w:val="00F774AF"/>
    <w:rsid w:val="00F8236E"/>
    <w:rsid w:val="00F83F52"/>
    <w:rsid w:val="00F85498"/>
    <w:rsid w:val="00F86588"/>
    <w:rsid w:val="00F916FA"/>
    <w:rsid w:val="00F92159"/>
    <w:rsid w:val="00F95E00"/>
    <w:rsid w:val="00F97C18"/>
    <w:rsid w:val="00FA0412"/>
    <w:rsid w:val="00FA0C21"/>
    <w:rsid w:val="00FA25A3"/>
    <w:rsid w:val="00FA6D26"/>
    <w:rsid w:val="00FA7357"/>
    <w:rsid w:val="00FB6D49"/>
    <w:rsid w:val="00FC1663"/>
    <w:rsid w:val="00FC5146"/>
    <w:rsid w:val="00FD4474"/>
    <w:rsid w:val="00FD5A20"/>
    <w:rsid w:val="00FE1AD9"/>
    <w:rsid w:val="00FE2B2E"/>
    <w:rsid w:val="00FE3616"/>
    <w:rsid w:val="00FE5E70"/>
    <w:rsid w:val="00FE5F07"/>
    <w:rsid w:val="00FF5B00"/>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D6D3"/>
  <w15:chartTrackingRefBased/>
  <w15:docId w15:val="{057148EB-6598-482F-B036-5AECD2D74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a2">
    <w:name w:val="Normal"/>
    <w:qFormat/>
    <w:rsid w:val="00A73ED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uiPriority w:val="9"/>
    <w:qFormat/>
    <w:rsid w:val="00214808"/>
    <w:pPr>
      <w:keepNext/>
      <w:outlineLvl w:val="0"/>
    </w:pPr>
    <w:rPr>
      <w:b/>
      <w:szCs w:val="20"/>
      <w:lang w:val="x-none" w:eastAsia="x-none"/>
    </w:rPr>
  </w:style>
  <w:style w:type="paragraph" w:styleId="20">
    <w:name w:val="heading 2"/>
    <w:basedOn w:val="a2"/>
    <w:next w:val="a2"/>
    <w:link w:val="21"/>
    <w:uiPriority w:val="99"/>
    <w:qFormat/>
    <w:rsid w:val="00745AAF"/>
    <w:pPr>
      <w:keepNext/>
      <w:spacing w:line="360" w:lineRule="auto"/>
      <w:jc w:val="center"/>
      <w:outlineLvl w:val="1"/>
    </w:pPr>
    <w:rPr>
      <w:b/>
      <w:sz w:val="28"/>
      <w:szCs w:val="20"/>
    </w:rPr>
  </w:style>
  <w:style w:type="paragraph" w:styleId="3">
    <w:name w:val="heading 3"/>
    <w:basedOn w:val="a2"/>
    <w:next w:val="a2"/>
    <w:link w:val="30"/>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045D5B"/>
    <w:pPr>
      <w:keepNext/>
      <w:jc w:val="center"/>
      <w:outlineLvl w:val="6"/>
    </w:pPr>
    <w:rPr>
      <w:b/>
      <w:snapToGrid/>
      <w:sz w:val="28"/>
      <w:lang w:val="x-none"/>
    </w:rPr>
  </w:style>
  <w:style w:type="paragraph" w:styleId="8">
    <w:name w:val="heading 8"/>
    <w:basedOn w:val="11"/>
    <w:next w:val="11"/>
    <w:link w:val="80"/>
    <w:qFormat/>
    <w:rsid w:val="00045D5B"/>
    <w:pPr>
      <w:keepNext/>
      <w:ind w:left="5812"/>
      <w:jc w:val="both"/>
      <w:outlineLvl w:val="7"/>
    </w:pPr>
    <w:rPr>
      <w:snapToGrid/>
      <w:sz w:val="28"/>
      <w:lang w:val="x-none"/>
    </w:rPr>
  </w:style>
  <w:style w:type="paragraph" w:styleId="9">
    <w:name w:val="heading 9"/>
    <w:basedOn w:val="11"/>
    <w:next w:val="11"/>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qFormat/>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qFormat/>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Знак Знак Знак Знак Знак Знак Знак Знак Знак Знак Знак Знак5"/>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qFormat/>
    <w:rsid w:val="009C631A"/>
    <w:pPr>
      <w:ind w:firstLine="851"/>
      <w:jc w:val="center"/>
    </w:pPr>
    <w:rPr>
      <w:b/>
      <w:sz w:val="28"/>
      <w:szCs w:val="20"/>
    </w:rPr>
  </w:style>
  <w:style w:type="character" w:customStyle="1" w:styleId="23">
    <w:name w:val="Основной текст с отступом 2 Знак"/>
    <w:basedOn w:val="a3"/>
    <w:link w:val="22"/>
    <w:uiPriority w:val="99"/>
    <w:qFormat/>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qFormat/>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3"/>
    <w:uiPriority w:val="10"/>
    <w:qFormat/>
    <w:rsid w:val="000D592A"/>
    <w:pPr>
      <w:jc w:val="center"/>
    </w:pPr>
    <w:rPr>
      <w:b/>
      <w:szCs w:val="20"/>
    </w:rPr>
  </w:style>
  <w:style w:type="character" w:customStyle="1" w:styleId="af2">
    <w:name w:val="Заголовок Знак"/>
    <w:basedOn w:val="a3"/>
    <w:uiPriority w:val="10"/>
    <w:qFormat/>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41">
    <w:name w:val="Знак Знак Знак Знак Знак Знак Знак Знак Знак Знак Знак Знак4"/>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24">
    <w:name w:val="Знак Знак Знак Знак Знак Знак Знак Знак Знак Знак Знак Знак2"/>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qFormat/>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14">
    <w:name w:val="Знак Знак Знак Знак Знак Знак Знак Знак Знак Знак Знак Знак1"/>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qFormat/>
    <w:rsid w:val="001109EF"/>
    <w:rPr>
      <w:rFonts w:ascii="Times New Roman" w:eastAsia="Times New Roman" w:hAnsi="Times New Roman" w:cs="Times New Roman"/>
      <w:kern w:val="0"/>
      <w:sz w:val="24"/>
      <w:szCs w:val="24"/>
      <w:lang w:eastAsia="ru-RU"/>
      <w14:ligatures w14:val="none"/>
    </w:rPr>
  </w:style>
  <w:style w:type="numbering" w:customStyle="1" w:styleId="15">
    <w:name w:val="Нет списка1"/>
    <w:next w:val="a5"/>
    <w:uiPriority w:val="99"/>
    <w:semiHidden/>
    <w:unhideWhenUsed/>
    <w:rsid w:val="000A329A"/>
  </w:style>
  <w:style w:type="table" w:customStyle="1" w:styleId="16">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4">
    <w:name w:val="page number"/>
    <w:basedOn w:val="a3"/>
    <w:qFormat/>
    <w:rsid w:val="00C00CAE"/>
  </w:style>
  <w:style w:type="paragraph" w:styleId="af5">
    <w:name w:val="Body Text Indent"/>
    <w:basedOn w:val="a2"/>
    <w:link w:val="af6"/>
    <w:unhideWhenUsed/>
    <w:rsid w:val="00214808"/>
    <w:pPr>
      <w:spacing w:after="120"/>
      <w:ind w:left="283"/>
    </w:pPr>
  </w:style>
  <w:style w:type="character" w:customStyle="1" w:styleId="af6">
    <w:name w:val="Основной текст с отступом Знак"/>
    <w:basedOn w:val="a3"/>
    <w:link w:val="af5"/>
    <w:qFormat/>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uiPriority w:val="9"/>
    <w:qFormat/>
    <w:rsid w:val="00214808"/>
    <w:rPr>
      <w:rFonts w:ascii="Times New Roman" w:eastAsia="Times New Roman" w:hAnsi="Times New Roman" w:cs="Times New Roman"/>
      <w:b/>
      <w:kern w:val="0"/>
      <w:sz w:val="24"/>
      <w:szCs w:val="20"/>
      <w:lang w:val="x-none" w:eastAsia="x-none"/>
      <w14:ligatures w14:val="none"/>
    </w:rPr>
  </w:style>
  <w:style w:type="paragraph" w:customStyle="1" w:styleId="af7">
    <w:name w:val="Название"/>
    <w:basedOn w:val="a2"/>
    <w:qFormat/>
    <w:rsid w:val="00214808"/>
    <w:pPr>
      <w:jc w:val="center"/>
    </w:pPr>
    <w:rPr>
      <w:b/>
      <w:bCs/>
      <w:sz w:val="28"/>
    </w:rPr>
  </w:style>
  <w:style w:type="paragraph" w:styleId="af8">
    <w:name w:val="Subtitle"/>
    <w:basedOn w:val="a2"/>
    <w:link w:val="af9"/>
    <w:qFormat/>
    <w:rsid w:val="00214808"/>
    <w:pPr>
      <w:jc w:val="center"/>
    </w:pPr>
    <w:rPr>
      <w:sz w:val="28"/>
      <w:lang w:val="x-none" w:eastAsia="x-none"/>
    </w:rPr>
  </w:style>
  <w:style w:type="character" w:customStyle="1" w:styleId="af9">
    <w:name w:val="Подзаголовок Знак"/>
    <w:basedOn w:val="a3"/>
    <w:link w:val="af8"/>
    <w:qFormat/>
    <w:rsid w:val="00214808"/>
    <w:rPr>
      <w:rFonts w:ascii="Times New Roman" w:eastAsia="Times New Roman" w:hAnsi="Times New Roman" w:cs="Times New Roman"/>
      <w:kern w:val="0"/>
      <w:sz w:val="28"/>
      <w:szCs w:val="24"/>
      <w:lang w:val="x-none" w:eastAsia="x-none"/>
      <w14:ligatures w14:val="none"/>
    </w:rPr>
  </w:style>
  <w:style w:type="table" w:customStyle="1" w:styleId="25">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2"/>
    <w:link w:val="33"/>
    <w:qFormat/>
    <w:rsid w:val="00214808"/>
    <w:pPr>
      <w:spacing w:after="120"/>
      <w:ind w:left="283"/>
    </w:pPr>
    <w:rPr>
      <w:sz w:val="16"/>
      <w:szCs w:val="16"/>
      <w:lang w:val="x-none" w:eastAsia="x-none"/>
    </w:rPr>
  </w:style>
  <w:style w:type="character" w:customStyle="1" w:styleId="33">
    <w:name w:val="Основной текст с отступом 3 Знак"/>
    <w:basedOn w:val="a3"/>
    <w:link w:val="32"/>
    <w:qFormat/>
    <w:rsid w:val="00214808"/>
    <w:rPr>
      <w:rFonts w:ascii="Times New Roman" w:eastAsia="Times New Roman" w:hAnsi="Times New Roman" w:cs="Times New Roman"/>
      <w:kern w:val="0"/>
      <w:sz w:val="16"/>
      <w:szCs w:val="16"/>
      <w:lang w:val="x-none" w:eastAsia="x-none"/>
      <w14:ligatures w14:val="none"/>
    </w:rPr>
  </w:style>
  <w:style w:type="paragraph" w:styleId="afa">
    <w:name w:val="Balloon Text"/>
    <w:basedOn w:val="a2"/>
    <w:link w:val="afb"/>
    <w:uiPriority w:val="99"/>
    <w:qFormat/>
    <w:rsid w:val="00214808"/>
    <w:rPr>
      <w:rFonts w:ascii="Tahoma" w:hAnsi="Tahoma"/>
      <w:sz w:val="16"/>
      <w:szCs w:val="16"/>
      <w:lang w:val="x-none" w:eastAsia="x-none"/>
    </w:rPr>
  </w:style>
  <w:style w:type="character" w:customStyle="1" w:styleId="afb">
    <w:name w:val="Текст выноски Знак"/>
    <w:basedOn w:val="a3"/>
    <w:link w:val="afa"/>
    <w:uiPriority w:val="99"/>
    <w:qFormat/>
    <w:rsid w:val="00214808"/>
    <w:rPr>
      <w:rFonts w:ascii="Tahoma" w:eastAsia="Times New Roman" w:hAnsi="Tahoma" w:cs="Times New Roman"/>
      <w:kern w:val="0"/>
      <w:sz w:val="16"/>
      <w:szCs w:val="16"/>
      <w:lang w:val="x-none" w:eastAsia="x-none"/>
      <w14:ligatures w14:val="none"/>
    </w:rPr>
  </w:style>
  <w:style w:type="paragraph" w:styleId="34">
    <w:name w:val="Body Text 3"/>
    <w:basedOn w:val="a2"/>
    <w:link w:val="35"/>
    <w:qFormat/>
    <w:rsid w:val="00214808"/>
    <w:pPr>
      <w:spacing w:after="120"/>
    </w:pPr>
    <w:rPr>
      <w:sz w:val="16"/>
      <w:szCs w:val="16"/>
    </w:rPr>
  </w:style>
  <w:style w:type="character" w:customStyle="1" w:styleId="35">
    <w:name w:val="Основной текст 3 Знак"/>
    <w:basedOn w:val="a3"/>
    <w:link w:val="34"/>
    <w:qFormat/>
    <w:rsid w:val="00214808"/>
    <w:rPr>
      <w:rFonts w:ascii="Times New Roman" w:eastAsia="Times New Roman" w:hAnsi="Times New Roman" w:cs="Times New Roman"/>
      <w:kern w:val="0"/>
      <w:sz w:val="16"/>
      <w:szCs w:val="16"/>
      <w:lang w:eastAsia="ru-RU"/>
      <w14:ligatures w14:val="none"/>
    </w:rPr>
  </w:style>
  <w:style w:type="character" w:styleId="afc">
    <w:name w:val="Unresolved Mention"/>
    <w:uiPriority w:val="99"/>
    <w:unhideWhenUsed/>
    <w:qFormat/>
    <w:rsid w:val="00214808"/>
    <w:rPr>
      <w:color w:val="605E5C"/>
      <w:shd w:val="clear" w:color="auto" w:fill="E1DFDD"/>
    </w:rPr>
  </w:style>
  <w:style w:type="character" w:styleId="afd">
    <w:name w:val="FollowedHyperlink"/>
    <w:uiPriority w:val="99"/>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e">
    <w:name w:val="annotation reference"/>
    <w:basedOn w:val="a3"/>
    <w:uiPriority w:val="99"/>
    <w:qFormat/>
    <w:rsid w:val="00214808"/>
    <w:rPr>
      <w:sz w:val="16"/>
      <w:szCs w:val="16"/>
    </w:rPr>
  </w:style>
  <w:style w:type="paragraph" w:styleId="aff">
    <w:name w:val="annotation text"/>
    <w:basedOn w:val="a2"/>
    <w:link w:val="aff0"/>
    <w:uiPriority w:val="99"/>
    <w:qFormat/>
    <w:rsid w:val="00214808"/>
    <w:rPr>
      <w:sz w:val="20"/>
      <w:szCs w:val="20"/>
    </w:rPr>
  </w:style>
  <w:style w:type="character" w:customStyle="1" w:styleId="aff0">
    <w:name w:val="Текст примечания Знак"/>
    <w:basedOn w:val="a3"/>
    <w:link w:val="aff"/>
    <w:uiPriority w:val="99"/>
    <w:qFormat/>
    <w:rsid w:val="00214808"/>
    <w:rPr>
      <w:rFonts w:ascii="Times New Roman" w:eastAsia="Times New Roman" w:hAnsi="Times New Roman" w:cs="Times New Roman"/>
      <w:kern w:val="0"/>
      <w:sz w:val="20"/>
      <w:szCs w:val="20"/>
      <w:lang w:eastAsia="ru-RU"/>
      <w14:ligatures w14:val="none"/>
    </w:rPr>
  </w:style>
  <w:style w:type="paragraph" w:styleId="aff1">
    <w:name w:val="annotation subject"/>
    <w:basedOn w:val="aff"/>
    <w:next w:val="aff"/>
    <w:link w:val="aff2"/>
    <w:uiPriority w:val="99"/>
    <w:qFormat/>
    <w:rsid w:val="00214808"/>
    <w:rPr>
      <w:b/>
      <w:bCs/>
    </w:rPr>
  </w:style>
  <w:style w:type="character" w:customStyle="1" w:styleId="aff2">
    <w:name w:val="Тема примечания Знак"/>
    <w:basedOn w:val="aff0"/>
    <w:link w:val="aff1"/>
    <w:uiPriority w:val="99"/>
    <w:qFormat/>
    <w:rsid w:val="00214808"/>
    <w:rPr>
      <w:rFonts w:ascii="Times New Roman" w:eastAsia="Times New Roman" w:hAnsi="Times New Roman" w:cs="Times New Roman"/>
      <w:b/>
      <w:bCs/>
      <w:kern w:val="0"/>
      <w:sz w:val="20"/>
      <w:szCs w:val="20"/>
      <w:lang w:eastAsia="ru-RU"/>
      <w14:ligatures w14:val="none"/>
    </w:rPr>
  </w:style>
  <w:style w:type="table" w:customStyle="1" w:styleId="36">
    <w:name w:val="Сетка таблицы3"/>
    <w:basedOn w:val="a4"/>
    <w:next w:val="ae"/>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5"/>
    <w:uiPriority w:val="99"/>
    <w:semiHidden/>
    <w:unhideWhenUsed/>
    <w:rsid w:val="009259F0"/>
  </w:style>
  <w:style w:type="table" w:customStyle="1" w:styleId="42">
    <w:name w:val="Сетка таблицы4"/>
    <w:basedOn w:val="a4"/>
    <w:next w:val="ae"/>
    <w:uiPriority w:val="39"/>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Название1"/>
    <w:basedOn w:val="a2"/>
    <w:qFormat/>
    <w:rsid w:val="00FB6D49"/>
    <w:pPr>
      <w:jc w:val="center"/>
    </w:pPr>
    <w:rPr>
      <w:b/>
      <w:bCs/>
      <w:sz w:val="28"/>
    </w:rPr>
  </w:style>
  <w:style w:type="table" w:customStyle="1" w:styleId="52">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Неразрешенное упоминание1"/>
    <w:uiPriority w:val="99"/>
    <w:semiHidden/>
    <w:unhideWhenUsed/>
    <w:qFormat/>
    <w:rsid w:val="00FB6D49"/>
    <w:rPr>
      <w:color w:val="605E5C"/>
      <w:shd w:val="clear" w:color="auto" w:fill="E1DFDD"/>
    </w:rPr>
  </w:style>
  <w:style w:type="table" w:customStyle="1" w:styleId="61">
    <w:name w:val="Сетка таблицы6"/>
    <w:basedOn w:val="a4"/>
    <w:next w:val="ae"/>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qFormat/>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qFormat/>
    <w:rsid w:val="00F27B89"/>
    <w:rPr>
      <w:rFonts w:ascii="Times New Roman" w:eastAsia="Times New Roman" w:hAnsi="Times New Roman" w:cs="Times New Roman"/>
      <w:b/>
      <w:kern w:val="0"/>
      <w:sz w:val="28"/>
      <w:szCs w:val="20"/>
      <w:lang w:val="en-GB" w:eastAsia="x-none"/>
      <w14:ligatures w14:val="none"/>
    </w:rPr>
  </w:style>
  <w:style w:type="paragraph" w:customStyle="1" w:styleId="19">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
    <w:name w:val="Обычный1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0">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uiPriority w:val="99"/>
    <w:qFormat/>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qFormat/>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uiPriority w:val="39"/>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basedOn w:val="a2"/>
    <w:next w:val="a2"/>
    <w:uiPriority w:val="99"/>
    <w:qFormat/>
    <w:rsid w:val="00745AAF"/>
    <w:rPr>
      <w:b/>
      <w:bCs/>
      <w:sz w:val="20"/>
      <w:szCs w:val="20"/>
    </w:rPr>
  </w:style>
  <w:style w:type="paragraph" w:customStyle="1" w:styleId="ConsPlusNonformat">
    <w:name w:val="ConsPlusNonformat"/>
    <w:uiPriority w:val="99"/>
    <w:q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qFormat/>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20">
    <w:name w:val="Знак Знак Знак12"/>
    <w:basedOn w:val="a2"/>
    <w:qFormat/>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7">
    <w:name w:val="Заголовок №3_"/>
    <w:link w:val="38"/>
    <w:rsid w:val="00745AAF"/>
    <w:rPr>
      <w:b/>
      <w:bCs/>
      <w:spacing w:val="4"/>
      <w:sz w:val="21"/>
      <w:szCs w:val="21"/>
      <w:shd w:val="clear" w:color="auto" w:fill="FFFFFF"/>
    </w:rPr>
  </w:style>
  <w:style w:type="paragraph" w:customStyle="1" w:styleId="38">
    <w:name w:val="Заголовок №3"/>
    <w:basedOn w:val="a2"/>
    <w:link w:val="37"/>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4">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7">
    <w:name w:val="Body Text 2"/>
    <w:basedOn w:val="a2"/>
    <w:link w:val="28"/>
    <w:uiPriority w:val="99"/>
    <w:qFormat/>
    <w:rsid w:val="00745AAF"/>
    <w:pPr>
      <w:jc w:val="center"/>
    </w:pPr>
    <w:rPr>
      <w:b/>
      <w:sz w:val="28"/>
      <w:szCs w:val="20"/>
    </w:rPr>
  </w:style>
  <w:style w:type="character" w:customStyle="1" w:styleId="28">
    <w:name w:val="Основной текст 2 Знак"/>
    <w:basedOn w:val="a3"/>
    <w:link w:val="27"/>
    <w:uiPriority w:val="99"/>
    <w:qFormat/>
    <w:rsid w:val="00745AAF"/>
    <w:rPr>
      <w:rFonts w:ascii="Times New Roman" w:eastAsia="Times New Roman" w:hAnsi="Times New Roman" w:cs="Times New Roman"/>
      <w:b/>
      <w:kern w:val="0"/>
      <w:sz w:val="28"/>
      <w:szCs w:val="20"/>
      <w:lang w:eastAsia="ru-RU"/>
      <w14:ligatures w14:val="none"/>
    </w:rPr>
  </w:style>
  <w:style w:type="paragraph" w:styleId="aff5">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1"/>
    <w:basedOn w:val="a2"/>
    <w:rsid w:val="00B152AE"/>
    <w:pPr>
      <w:spacing w:before="120"/>
      <w:ind w:firstLine="567"/>
      <w:jc w:val="both"/>
    </w:pPr>
    <w:rPr>
      <w:rFonts w:ascii="TimesDL" w:hAnsi="TimesDL"/>
      <w:szCs w:val="20"/>
    </w:rPr>
  </w:style>
  <w:style w:type="table" w:customStyle="1" w:styleId="121">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uiPriority w:val="39"/>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6">
    <w:name w:val="Название Знак"/>
    <w:link w:val="122"/>
    <w:qFormat/>
    <w:rsid w:val="00045D5B"/>
    <w:rPr>
      <w:rFonts w:ascii="Calibri" w:eastAsia="Times New Roman" w:hAnsi="Calibri" w:cs="Times New Roman"/>
      <w:b/>
      <w:szCs w:val="20"/>
      <w:lang w:eastAsia="ru-RU"/>
    </w:rPr>
  </w:style>
  <w:style w:type="paragraph" w:styleId="aff7">
    <w:name w:val="List"/>
    <w:basedOn w:val="a2"/>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8">
    <w:name w:val="Знак Знак Знак Знак"/>
    <w:basedOn w:val="a2"/>
    <w:rsid w:val="00045D5B"/>
    <w:rPr>
      <w:rFonts w:ascii="Verdana" w:hAnsi="Verdana" w:cs="Verdana"/>
      <w:sz w:val="20"/>
      <w:szCs w:val="20"/>
      <w:lang w:val="en-US" w:eastAsia="en-US"/>
    </w:rPr>
  </w:style>
  <w:style w:type="character" w:styleId="aff9">
    <w:name w:val="footnote reference"/>
    <w:uiPriority w:val="99"/>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qFormat/>
    <w:rsid w:val="00045D5B"/>
    <w:pPr>
      <w:spacing w:after="200" w:line="276" w:lineRule="auto"/>
      <w:ind w:left="720"/>
    </w:pPr>
    <w:rPr>
      <w:rFonts w:ascii="Calibri" w:hAnsi="Calibri"/>
      <w:sz w:val="22"/>
      <w:szCs w:val="22"/>
    </w:rPr>
  </w:style>
  <w:style w:type="paragraph" w:customStyle="1" w:styleId="affa">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qFormat/>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
    <w:rsid w:val="00045D5B"/>
    <w:pPr>
      <w:ind w:firstLine="567"/>
      <w:jc w:val="both"/>
    </w:pPr>
    <w:rPr>
      <w:snapToGrid/>
      <w:sz w:val="28"/>
    </w:rPr>
  </w:style>
  <w:style w:type="paragraph" w:customStyle="1" w:styleId="1e">
    <w:name w:val="Основной текст1"/>
    <w:basedOn w:val="11"/>
    <w:rsid w:val="00045D5B"/>
    <w:pPr>
      <w:jc w:val="both"/>
    </w:pPr>
    <w:rPr>
      <w:snapToGrid/>
      <w:sz w:val="28"/>
    </w:rPr>
  </w:style>
  <w:style w:type="paragraph" w:customStyle="1" w:styleId="1f">
    <w:name w:val="Верхний колонтитул1"/>
    <w:basedOn w:val="11"/>
    <w:rsid w:val="00045D5B"/>
    <w:pPr>
      <w:tabs>
        <w:tab w:val="center" w:pos="4153"/>
        <w:tab w:val="right" w:pos="8306"/>
      </w:tabs>
      <w:ind w:firstLine="720"/>
      <w:jc w:val="both"/>
    </w:pPr>
    <w:rPr>
      <w:snapToGrid/>
      <w:sz w:val="20"/>
    </w:rPr>
  </w:style>
  <w:style w:type="paragraph" w:customStyle="1" w:styleId="1f0">
    <w:name w:val="Нижний колонтитул1"/>
    <w:basedOn w:val="11"/>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b">
    <w:name w:val="Основной текст_"/>
    <w:link w:val="112"/>
    <w:locked/>
    <w:rsid w:val="00045D5B"/>
    <w:rPr>
      <w:sz w:val="28"/>
      <w:shd w:val="clear" w:color="auto" w:fill="FFFFFF"/>
    </w:rPr>
  </w:style>
  <w:style w:type="paragraph" w:customStyle="1" w:styleId="112">
    <w:name w:val="Основной текст11"/>
    <w:basedOn w:val="a2"/>
    <w:link w:val="affb"/>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9">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a">
    <w:name w:val="Знак Знак Знак Знак2"/>
    <w:basedOn w:val="a2"/>
    <w:rsid w:val="00045D5B"/>
    <w:rPr>
      <w:rFonts w:ascii="Verdana" w:hAnsi="Verdana" w:cs="Verdana"/>
      <w:sz w:val="20"/>
      <w:szCs w:val="20"/>
      <w:lang w:val="en-US" w:eastAsia="en-US"/>
    </w:rPr>
  </w:style>
  <w:style w:type="paragraph" w:styleId="affc">
    <w:name w:val="footnote text"/>
    <w:basedOn w:val="a2"/>
    <w:link w:val="affd"/>
    <w:uiPriority w:val="99"/>
    <w:rsid w:val="00045D5B"/>
    <w:rPr>
      <w:sz w:val="20"/>
      <w:szCs w:val="20"/>
      <w:lang w:val="x-none"/>
    </w:rPr>
  </w:style>
  <w:style w:type="character" w:customStyle="1" w:styleId="affd">
    <w:name w:val="Текст сноски Знак"/>
    <w:basedOn w:val="a3"/>
    <w:link w:val="affc"/>
    <w:uiPriority w:val="99"/>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e">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b">
    <w:name w:val="Абзац списка2"/>
    <w:basedOn w:val="a2"/>
    <w:qFormat/>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qFormat/>
    <w:rsid w:val="00045D5B"/>
  </w:style>
  <w:style w:type="character" w:styleId="afff">
    <w:name w:val="Strong"/>
    <w:uiPriority w:val="22"/>
    <w:qFormat/>
    <w:rsid w:val="00045D5B"/>
    <w:rPr>
      <w:b/>
      <w:bCs/>
    </w:rPr>
  </w:style>
  <w:style w:type="paragraph" w:customStyle="1" w:styleId="39">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3">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3">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0">
    <w:name w:val="Plain Text"/>
    <w:basedOn w:val="a2"/>
    <w:link w:val="afff1"/>
    <w:rsid w:val="00045D5B"/>
    <w:rPr>
      <w:rFonts w:ascii="Courier New" w:hAnsi="Courier New"/>
      <w:sz w:val="20"/>
      <w:szCs w:val="20"/>
      <w:lang w:val="x-none" w:eastAsia="x-none"/>
    </w:rPr>
  </w:style>
  <w:style w:type="character" w:customStyle="1" w:styleId="afff1">
    <w:name w:val="Текст Знак"/>
    <w:basedOn w:val="a3"/>
    <w:link w:val="afff0"/>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a">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b">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Знак Знак Знак Знак Знак Знак Знак Знак Знак Знак Знак Знак Знак3"/>
    <w:basedOn w:val="a2"/>
    <w:rsid w:val="008865B9"/>
    <w:pPr>
      <w:spacing w:before="100" w:beforeAutospacing="1" w:after="100" w:afterAutospacing="1"/>
    </w:pPr>
    <w:rPr>
      <w:rFonts w:ascii="Tahoma" w:hAnsi="Tahoma"/>
      <w:sz w:val="20"/>
      <w:szCs w:val="20"/>
      <w:lang w:val="en-US" w:eastAsia="en-US"/>
    </w:rPr>
  </w:style>
  <w:style w:type="numbering" w:customStyle="1" w:styleId="44">
    <w:name w:val="Нет списка4"/>
    <w:next w:val="a5"/>
    <w:uiPriority w:val="99"/>
    <w:semiHidden/>
    <w:unhideWhenUsed/>
    <w:rsid w:val="004B425B"/>
  </w:style>
  <w:style w:type="character" w:customStyle="1" w:styleId="apple-converted-space">
    <w:name w:val="apple-converted-space"/>
    <w:qFormat/>
    <w:rsid w:val="004B425B"/>
  </w:style>
  <w:style w:type="paragraph" w:styleId="63">
    <w:name w:val="toc 6"/>
    <w:basedOn w:val="a2"/>
    <w:next w:val="a2"/>
    <w:uiPriority w:val="39"/>
    <w:unhideWhenUsed/>
    <w:rsid w:val="004B425B"/>
    <w:pPr>
      <w:spacing w:after="100" w:line="259" w:lineRule="auto"/>
      <w:ind w:left="1100"/>
    </w:pPr>
    <w:rPr>
      <w:rFonts w:ascii="Calibri" w:hAnsi="Calibri"/>
      <w:sz w:val="22"/>
      <w:szCs w:val="22"/>
    </w:rPr>
  </w:style>
  <w:style w:type="paragraph" w:styleId="82">
    <w:name w:val="toc 8"/>
    <w:basedOn w:val="a2"/>
    <w:next w:val="a2"/>
    <w:uiPriority w:val="39"/>
    <w:unhideWhenUsed/>
    <w:rsid w:val="004B425B"/>
    <w:pPr>
      <w:spacing w:after="100" w:line="259" w:lineRule="auto"/>
      <w:ind w:left="1540"/>
    </w:pPr>
    <w:rPr>
      <w:rFonts w:ascii="Calibri" w:hAnsi="Calibri"/>
      <w:sz w:val="22"/>
      <w:szCs w:val="22"/>
    </w:rPr>
  </w:style>
  <w:style w:type="paragraph" w:styleId="45">
    <w:name w:val="toc 4"/>
    <w:basedOn w:val="a2"/>
    <w:next w:val="a2"/>
    <w:uiPriority w:val="39"/>
    <w:unhideWhenUsed/>
    <w:rsid w:val="004B425B"/>
    <w:pPr>
      <w:spacing w:after="100" w:line="259" w:lineRule="auto"/>
      <w:ind w:left="660"/>
    </w:pPr>
    <w:rPr>
      <w:rFonts w:ascii="Calibri" w:hAnsi="Calibri"/>
      <w:sz w:val="22"/>
      <w:szCs w:val="22"/>
    </w:rPr>
  </w:style>
  <w:style w:type="paragraph" w:styleId="3d">
    <w:name w:val="toc 3"/>
    <w:basedOn w:val="a2"/>
    <w:next w:val="a2"/>
    <w:uiPriority w:val="39"/>
    <w:unhideWhenUsed/>
    <w:qFormat/>
    <w:rsid w:val="004B425B"/>
    <w:pPr>
      <w:spacing w:after="100" w:line="259" w:lineRule="auto"/>
      <w:ind w:left="440"/>
    </w:pPr>
    <w:rPr>
      <w:rFonts w:ascii="Calibri" w:hAnsi="Calibri"/>
      <w:sz w:val="22"/>
      <w:szCs w:val="22"/>
    </w:rPr>
  </w:style>
  <w:style w:type="paragraph" w:styleId="92">
    <w:name w:val="toc 9"/>
    <w:basedOn w:val="a2"/>
    <w:next w:val="a2"/>
    <w:uiPriority w:val="39"/>
    <w:unhideWhenUsed/>
    <w:rsid w:val="004B425B"/>
    <w:pPr>
      <w:spacing w:after="100" w:line="259" w:lineRule="auto"/>
      <w:ind w:left="1760"/>
    </w:pPr>
    <w:rPr>
      <w:rFonts w:ascii="Calibri" w:hAnsi="Calibri"/>
      <w:sz w:val="22"/>
      <w:szCs w:val="22"/>
    </w:rPr>
  </w:style>
  <w:style w:type="paragraph" w:styleId="73">
    <w:name w:val="toc 7"/>
    <w:basedOn w:val="a2"/>
    <w:next w:val="a2"/>
    <w:uiPriority w:val="39"/>
    <w:unhideWhenUsed/>
    <w:rsid w:val="004B425B"/>
    <w:pPr>
      <w:spacing w:after="100" w:line="259" w:lineRule="auto"/>
      <w:ind w:left="1320"/>
    </w:pPr>
    <w:rPr>
      <w:rFonts w:ascii="Calibri" w:hAnsi="Calibri"/>
      <w:sz w:val="22"/>
      <w:szCs w:val="22"/>
    </w:rPr>
  </w:style>
  <w:style w:type="paragraph" w:styleId="2c">
    <w:name w:val="toc 2"/>
    <w:basedOn w:val="a2"/>
    <w:next w:val="a2"/>
    <w:uiPriority w:val="39"/>
    <w:qFormat/>
    <w:rsid w:val="004B425B"/>
    <w:pPr>
      <w:ind w:left="240"/>
    </w:pPr>
    <w:rPr>
      <w:szCs w:val="20"/>
    </w:rPr>
  </w:style>
  <w:style w:type="paragraph" w:styleId="1f1">
    <w:name w:val="toc 1"/>
    <w:basedOn w:val="a2"/>
    <w:next w:val="a2"/>
    <w:uiPriority w:val="39"/>
    <w:qFormat/>
    <w:rsid w:val="004B425B"/>
    <w:rPr>
      <w:szCs w:val="20"/>
    </w:rPr>
  </w:style>
  <w:style w:type="paragraph" w:styleId="54">
    <w:name w:val="toc 5"/>
    <w:basedOn w:val="a2"/>
    <w:next w:val="a2"/>
    <w:uiPriority w:val="39"/>
    <w:unhideWhenUsed/>
    <w:rsid w:val="004B425B"/>
    <w:pPr>
      <w:spacing w:after="100" w:line="259" w:lineRule="auto"/>
      <w:ind w:left="880"/>
    </w:pPr>
    <w:rPr>
      <w:rFonts w:ascii="Calibri" w:hAnsi="Calibri"/>
      <w:sz w:val="22"/>
      <w:szCs w:val="22"/>
    </w:rPr>
  </w:style>
  <w:style w:type="paragraph" w:styleId="afff2">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qFormat/>
    <w:rsid w:val="004B425B"/>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qFormat/>
    <w:rsid w:val="004B425B"/>
    <w:pPr>
      <w:spacing w:before="100" w:beforeAutospacing="1" w:after="100" w:afterAutospacing="1"/>
    </w:pPr>
  </w:style>
  <w:style w:type="paragraph" w:customStyle="1" w:styleId="xl65">
    <w:name w:val="xl65"/>
    <w:basedOn w:val="a2"/>
    <w:qFormat/>
    <w:rsid w:val="004B425B"/>
    <w:pPr>
      <w:spacing w:before="100" w:beforeAutospacing="1" w:after="100" w:afterAutospacing="1"/>
    </w:pPr>
    <w:rPr>
      <w:sz w:val="20"/>
      <w:szCs w:val="20"/>
    </w:rPr>
  </w:style>
  <w:style w:type="paragraph" w:customStyle="1" w:styleId="xl66">
    <w:name w:val="xl6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qFormat/>
    <w:rsid w:val="004B425B"/>
    <w:pPr>
      <w:spacing w:before="100" w:beforeAutospacing="1" w:after="100" w:afterAutospacing="1"/>
    </w:pPr>
    <w:rPr>
      <w:sz w:val="18"/>
      <w:szCs w:val="18"/>
    </w:rPr>
  </w:style>
  <w:style w:type="paragraph" w:customStyle="1" w:styleId="xl73">
    <w:name w:val="xl7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qFormat/>
    <w:rsid w:val="004B425B"/>
    <w:pPr>
      <w:spacing w:before="100" w:beforeAutospacing="1" w:after="100" w:afterAutospacing="1"/>
      <w:textAlignment w:val="center"/>
    </w:pPr>
    <w:rPr>
      <w:sz w:val="18"/>
      <w:szCs w:val="18"/>
    </w:rPr>
  </w:style>
  <w:style w:type="paragraph" w:customStyle="1" w:styleId="xl81">
    <w:name w:val="xl81"/>
    <w:basedOn w:val="a2"/>
    <w:qFormat/>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qFormat/>
    <w:rsid w:val="004B425B"/>
    <w:pPr>
      <w:spacing w:before="100" w:beforeAutospacing="1" w:after="100" w:afterAutospacing="1"/>
    </w:pPr>
    <w:rPr>
      <w:sz w:val="18"/>
      <w:szCs w:val="18"/>
    </w:rPr>
  </w:style>
  <w:style w:type="paragraph" w:customStyle="1" w:styleId="xl83">
    <w:name w:val="xl8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qFormat/>
    <w:rsid w:val="004B425B"/>
    <w:pPr>
      <w:spacing w:before="100" w:beforeAutospacing="1" w:after="100" w:afterAutospacing="1"/>
    </w:pPr>
    <w:rPr>
      <w:sz w:val="18"/>
      <w:szCs w:val="18"/>
    </w:rPr>
  </w:style>
  <w:style w:type="paragraph" w:customStyle="1" w:styleId="xl85">
    <w:name w:val="xl85"/>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qFormat/>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qFormat/>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qFormat/>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qFormat/>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qFormat/>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qFormat/>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qFormat/>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qFormat/>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qFormat/>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qFormat/>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qFormat/>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qFormat/>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qFormat/>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qFormat/>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qFormat/>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qFormat/>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qFormat/>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qFormat/>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qFormat/>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qFormat/>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qFormat/>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3">
    <w:name w:val="Emphasis"/>
    <w:uiPriority w:val="20"/>
    <w:qFormat/>
    <w:rsid w:val="004B425B"/>
    <w:rPr>
      <w:i/>
      <w:iCs/>
    </w:rPr>
  </w:style>
  <w:style w:type="character" w:styleId="afff4">
    <w:name w:val="Intense Emphasis"/>
    <w:uiPriority w:val="21"/>
    <w:qFormat/>
    <w:rsid w:val="004B425B"/>
    <w:rPr>
      <w:i/>
      <w:iCs/>
      <w:color w:val="5B9BD5"/>
    </w:rPr>
  </w:style>
  <w:style w:type="paragraph" w:customStyle="1" w:styleId="font5">
    <w:name w:val="font5"/>
    <w:basedOn w:val="a2"/>
    <w:qFormat/>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qFormat/>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5">
    <w:name w:val="Normal (Web)"/>
    <w:aliases w:val="Обычный (веб)"/>
    <w:basedOn w:val="a2"/>
    <w:uiPriority w:val="99"/>
    <w:qFormat/>
    <w:rsid w:val="004B425B"/>
    <w:pPr>
      <w:textAlignment w:val="top"/>
    </w:pPr>
    <w:rPr>
      <w:rFonts w:eastAsia="Calibri"/>
    </w:rPr>
  </w:style>
  <w:style w:type="numbering" w:customStyle="1" w:styleId="114">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qFormat/>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qFormat/>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qFormat/>
    <w:rsid w:val="00CA7F00"/>
    <w:pPr>
      <w:numPr>
        <w:numId w:val="4"/>
      </w:numPr>
      <w:tabs>
        <w:tab w:val="clear" w:pos="643"/>
        <w:tab w:val="num" w:pos="360"/>
      </w:tabs>
      <w:ind w:left="360"/>
    </w:pPr>
    <w:rPr>
      <w:snapToGrid w:val="0"/>
      <w:sz w:val="28"/>
      <w:szCs w:val="28"/>
    </w:rPr>
  </w:style>
  <w:style w:type="paragraph" w:styleId="2">
    <w:name w:val="List Number 2"/>
    <w:basedOn w:val="a2"/>
    <w:qFormat/>
    <w:rsid w:val="00CA7F00"/>
    <w:pPr>
      <w:numPr>
        <w:numId w:val="2"/>
      </w:numPr>
    </w:pPr>
    <w:rPr>
      <w:snapToGrid w:val="0"/>
      <w:sz w:val="28"/>
      <w:szCs w:val="28"/>
    </w:rPr>
  </w:style>
  <w:style w:type="paragraph" w:customStyle="1" w:styleId="46">
    <w:name w:val="Абзац списка4"/>
    <w:basedOn w:val="a2"/>
    <w:autoRedefine/>
    <w:rsid w:val="00CA7F00"/>
    <w:pPr>
      <w:jc w:val="center"/>
    </w:pPr>
    <w:rPr>
      <w:snapToGrid w:val="0"/>
      <w:sz w:val="28"/>
      <w:szCs w:val="28"/>
    </w:rPr>
  </w:style>
  <w:style w:type="paragraph" w:customStyle="1" w:styleId="124">
    <w:name w:val="Осн. текст 12"/>
    <w:basedOn w:val="22"/>
    <w:qFormat/>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qFormat/>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qFormat/>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uiPriority w:val="99"/>
    <w:qFormat/>
    <w:rsid w:val="00CA7F00"/>
  </w:style>
  <w:style w:type="paragraph" w:styleId="afff6">
    <w:name w:val="Document Map"/>
    <w:basedOn w:val="a2"/>
    <w:link w:val="afff7"/>
    <w:qFormat/>
    <w:rsid w:val="00CA7F00"/>
    <w:rPr>
      <w:rFonts w:ascii="Tahoma" w:hAnsi="Tahoma"/>
      <w:sz w:val="16"/>
      <w:szCs w:val="16"/>
      <w:lang w:val="x-none" w:eastAsia="x-none"/>
    </w:rPr>
  </w:style>
  <w:style w:type="character" w:customStyle="1" w:styleId="afff7">
    <w:name w:val="Схема документа Знак"/>
    <w:basedOn w:val="a3"/>
    <w:link w:val="afff6"/>
    <w:qFormat/>
    <w:rsid w:val="00CA7F00"/>
    <w:rPr>
      <w:rFonts w:ascii="Tahoma" w:eastAsia="Times New Roman" w:hAnsi="Tahoma" w:cs="Times New Roman"/>
      <w:kern w:val="0"/>
      <w:sz w:val="16"/>
      <w:szCs w:val="16"/>
      <w:lang w:val="x-none" w:eastAsia="x-none"/>
      <w14:ligatures w14:val="none"/>
    </w:rPr>
  </w:style>
  <w:style w:type="character" w:customStyle="1" w:styleId="3e">
    <w:name w:val="Знак Знак3"/>
    <w:uiPriority w:val="99"/>
    <w:qFormat/>
    <w:rsid w:val="00CA7F00"/>
    <w:rPr>
      <w:rFonts w:cs="Times New Roman"/>
      <w:lang w:val="ru-RU" w:eastAsia="ru-RU" w:bidi="ar-SA"/>
    </w:rPr>
  </w:style>
  <w:style w:type="paragraph" w:customStyle="1" w:styleId="msolistparagraph0">
    <w:name w:val="msolistparagraph"/>
    <w:basedOn w:val="a2"/>
    <w:qFormat/>
    <w:rsid w:val="00CA7F00"/>
    <w:pPr>
      <w:ind w:left="720"/>
      <w:contextualSpacing/>
    </w:pPr>
    <w:rPr>
      <w:rFonts w:ascii="Arial" w:eastAsia="MS Mincho" w:hAnsi="Arial" w:cs="Arial"/>
      <w:color w:val="000000"/>
    </w:rPr>
  </w:style>
  <w:style w:type="paragraph" w:customStyle="1" w:styleId="textjus">
    <w:name w:val="textjus"/>
    <w:basedOn w:val="a2"/>
    <w:qFormat/>
    <w:rsid w:val="00CA7F00"/>
    <w:pPr>
      <w:spacing w:before="100" w:beforeAutospacing="1" w:after="100" w:afterAutospacing="1"/>
    </w:pPr>
  </w:style>
  <w:style w:type="paragraph" w:styleId="HTML">
    <w:name w:val="HTML Preformatted"/>
    <w:basedOn w:val="a2"/>
    <w:link w:val="HTML0"/>
    <w:qFormat/>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qFormat/>
    <w:rsid w:val="00CA7F00"/>
    <w:rPr>
      <w:rFonts w:ascii="Courier New" w:eastAsia="Times New Roman" w:hAnsi="Courier New" w:cs="Courier New"/>
      <w:kern w:val="0"/>
      <w:sz w:val="20"/>
      <w:szCs w:val="20"/>
      <w:lang w:eastAsia="ru-RU"/>
      <w14:ligatures w14:val="none"/>
    </w:rPr>
  </w:style>
  <w:style w:type="paragraph" w:customStyle="1" w:styleId="181">
    <w:name w:val="18"/>
    <w:basedOn w:val="a2"/>
    <w:next w:val="afff5"/>
    <w:uiPriority w:val="99"/>
    <w:rsid w:val="00CA7F00"/>
    <w:pPr>
      <w:spacing w:before="100" w:beforeAutospacing="1" w:after="100" w:afterAutospacing="1"/>
    </w:pPr>
  </w:style>
  <w:style w:type="paragraph" w:customStyle="1" w:styleId="consplusnonformat0">
    <w:name w:val="consplusnonformat"/>
    <w:basedOn w:val="a2"/>
    <w:qFormat/>
    <w:rsid w:val="00CA7F00"/>
    <w:pPr>
      <w:spacing w:before="100" w:beforeAutospacing="1" w:after="100" w:afterAutospacing="1"/>
    </w:pPr>
  </w:style>
  <w:style w:type="character" w:customStyle="1" w:styleId="msoins0">
    <w:name w:val="msoins"/>
    <w:qFormat/>
    <w:rsid w:val="00CA7F00"/>
  </w:style>
  <w:style w:type="paragraph" w:customStyle="1" w:styleId="xl2118">
    <w:name w:val="xl2118"/>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qFormat/>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qFormat/>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qFormat/>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qFormat/>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qFormat/>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qFormat/>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qFormat/>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qFormat/>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qFormat/>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qFormat/>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qFormat/>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qFormat/>
    <w:rsid w:val="00CA7F00"/>
    <w:pPr>
      <w:spacing w:before="100" w:beforeAutospacing="1" w:after="100" w:afterAutospacing="1"/>
    </w:pPr>
  </w:style>
  <w:style w:type="paragraph" w:customStyle="1" w:styleId="xl2170">
    <w:name w:val="xl2170"/>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101">
    <w:name w:val="Знак10"/>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3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 w:type="table" w:customStyle="1" w:styleId="240">
    <w:name w:val="Сетка таблицы24"/>
    <w:basedOn w:val="a4"/>
    <w:next w:val="ae"/>
    <w:uiPriority w:val="39"/>
    <w:rsid w:val="009B2F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5"/>
    <w:uiPriority w:val="99"/>
    <w:semiHidden/>
    <w:unhideWhenUsed/>
    <w:rsid w:val="00705A0E"/>
  </w:style>
  <w:style w:type="table" w:customStyle="1" w:styleId="250">
    <w:name w:val="Сетка таблицы25"/>
    <w:basedOn w:val="a4"/>
    <w:next w:val="ae"/>
    <w:rsid w:val="00705A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705A0E"/>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6">
    <w:name w:val="Абзац списка5"/>
    <w:basedOn w:val="a2"/>
    <w:rsid w:val="00705A0E"/>
    <w:pPr>
      <w:spacing w:after="200" w:line="276" w:lineRule="auto"/>
      <w:ind w:left="720"/>
      <w:contextualSpacing/>
    </w:pPr>
    <w:rPr>
      <w:rFonts w:ascii="Calibri" w:eastAsia="Calibri" w:hAnsi="Calibri"/>
      <w:sz w:val="22"/>
      <w:szCs w:val="22"/>
    </w:rPr>
  </w:style>
  <w:style w:type="numbering" w:customStyle="1" w:styleId="141">
    <w:name w:val="Нет списка14"/>
    <w:next w:val="a5"/>
    <w:uiPriority w:val="99"/>
    <w:semiHidden/>
    <w:rsid w:val="0005766C"/>
  </w:style>
  <w:style w:type="paragraph" w:customStyle="1" w:styleId="65">
    <w:name w:val="Абзац списка6"/>
    <w:basedOn w:val="a2"/>
    <w:autoRedefine/>
    <w:rsid w:val="0005766C"/>
    <w:pPr>
      <w:jc w:val="center"/>
    </w:pPr>
    <w:rPr>
      <w:snapToGrid w:val="0"/>
      <w:sz w:val="28"/>
      <w:szCs w:val="28"/>
    </w:rPr>
  </w:style>
  <w:style w:type="table" w:customStyle="1" w:styleId="260">
    <w:name w:val="Сетка таблицы26"/>
    <w:basedOn w:val="a4"/>
    <w:next w:val="ae"/>
    <w:uiPriority w:val="39"/>
    <w:rsid w:val="000576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17"/>
    <w:basedOn w:val="a2"/>
    <w:next w:val="afff5"/>
    <w:uiPriority w:val="99"/>
    <w:rsid w:val="0005766C"/>
    <w:pPr>
      <w:spacing w:before="100" w:beforeAutospacing="1" w:after="100" w:afterAutospacing="1"/>
    </w:pPr>
  </w:style>
  <w:style w:type="paragraph" w:customStyle="1" w:styleId="94">
    <w:name w:val="Знак9"/>
    <w:basedOn w:val="a2"/>
    <w:rsid w:val="0005766C"/>
    <w:pPr>
      <w:spacing w:after="160" w:line="240" w:lineRule="exact"/>
    </w:pPr>
    <w:rPr>
      <w:rFonts w:ascii="Verdana" w:hAnsi="Verdana" w:cs="Verdana"/>
      <w:sz w:val="20"/>
      <w:szCs w:val="20"/>
      <w:lang w:val="en-US" w:eastAsia="en-US"/>
    </w:rPr>
  </w:style>
  <w:style w:type="numbering" w:customStyle="1" w:styleId="153">
    <w:name w:val="Нет списка15"/>
    <w:next w:val="a5"/>
    <w:uiPriority w:val="99"/>
    <w:semiHidden/>
    <w:unhideWhenUsed/>
    <w:rsid w:val="0005766C"/>
  </w:style>
  <w:style w:type="numbering" w:customStyle="1" w:styleId="221">
    <w:name w:val="Нет списка22"/>
    <w:next w:val="a5"/>
    <w:uiPriority w:val="99"/>
    <w:semiHidden/>
    <w:unhideWhenUsed/>
    <w:rsid w:val="0005766C"/>
  </w:style>
  <w:style w:type="table" w:customStyle="1" w:styleId="270">
    <w:name w:val="Сетка таблицы27"/>
    <w:basedOn w:val="a4"/>
    <w:next w:val="ae"/>
    <w:uiPriority w:val="39"/>
    <w:rsid w:val="000576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next w:val="ae"/>
    <w:rsid w:val="007573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next w:val="ae"/>
    <w:uiPriority w:val="59"/>
    <w:rsid w:val="002F407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next w:val="ae"/>
    <w:uiPriority w:val="39"/>
    <w:rsid w:val="00FC16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rsid w:val="00E730F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Знак Знак Знак Знак Знак Знак Знак Знак Знак Знак Знак Знак Знак2"/>
    <w:basedOn w:val="a2"/>
    <w:rsid w:val="00E730F2"/>
    <w:pPr>
      <w:spacing w:before="100" w:beforeAutospacing="1" w:after="100" w:afterAutospacing="1"/>
    </w:pPr>
    <w:rPr>
      <w:rFonts w:ascii="Tahoma" w:hAnsi="Tahoma"/>
      <w:sz w:val="20"/>
      <w:szCs w:val="20"/>
      <w:lang w:val="en-US" w:eastAsia="en-US"/>
    </w:rPr>
  </w:style>
  <w:style w:type="table" w:customStyle="1" w:styleId="320">
    <w:name w:val="Сетка таблицы32"/>
    <w:basedOn w:val="a4"/>
    <w:next w:val="ae"/>
    <w:uiPriority w:val="39"/>
    <w:rsid w:val="006721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4"/>
    <w:next w:val="ae"/>
    <w:uiPriority w:val="39"/>
    <w:rsid w:val="00EE75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6z0">
    <w:name w:val="WW8Num16z0"/>
    <w:qFormat/>
    <w:rsid w:val="00EE75E2"/>
    <w:rPr>
      <w:b w:val="0"/>
      <w:sz w:val="28"/>
      <w:szCs w:val="28"/>
    </w:rPr>
  </w:style>
  <w:style w:type="character" w:customStyle="1" w:styleId="WW8Num2z0">
    <w:name w:val="WW8Num2z0"/>
    <w:qFormat/>
    <w:rsid w:val="00EE75E2"/>
    <w:rPr>
      <w:rFonts w:ascii="Times New Roman" w:hAnsi="Times New Roman"/>
      <w:b/>
      <w:sz w:val="28"/>
      <w:szCs w:val="28"/>
    </w:rPr>
  </w:style>
  <w:style w:type="character" w:customStyle="1" w:styleId="WW8Num2z1">
    <w:name w:val="WW8Num2z1"/>
    <w:qFormat/>
    <w:rsid w:val="00EE75E2"/>
  </w:style>
  <w:style w:type="character" w:customStyle="1" w:styleId="WW8Num18z0">
    <w:name w:val="WW8Num18z0"/>
    <w:qFormat/>
    <w:rsid w:val="00EE75E2"/>
  </w:style>
  <w:style w:type="character" w:customStyle="1" w:styleId="WW8Num4z0">
    <w:name w:val="WW8Num4z0"/>
    <w:qFormat/>
    <w:rsid w:val="00EE75E2"/>
    <w:rPr>
      <w:rFonts w:ascii="Symbol" w:hAnsi="Symbol" w:cs="Symbol"/>
    </w:rPr>
  </w:style>
  <w:style w:type="character" w:customStyle="1" w:styleId="WW8Num5z0">
    <w:name w:val="WW8Num5z0"/>
    <w:qFormat/>
    <w:rsid w:val="00EE75E2"/>
  </w:style>
  <w:style w:type="character" w:customStyle="1" w:styleId="WW8Num8z0">
    <w:name w:val="WW8Num8z0"/>
    <w:qFormat/>
    <w:rsid w:val="00EE75E2"/>
  </w:style>
  <w:style w:type="character" w:customStyle="1" w:styleId="WW8Num15z0">
    <w:name w:val="WW8Num15z0"/>
    <w:qFormat/>
    <w:rsid w:val="00EE75E2"/>
  </w:style>
  <w:style w:type="character" w:customStyle="1" w:styleId="WW8Num21z0">
    <w:name w:val="WW8Num21z0"/>
    <w:qFormat/>
    <w:rsid w:val="00EE75E2"/>
  </w:style>
  <w:style w:type="character" w:customStyle="1" w:styleId="WW8Num7z0">
    <w:name w:val="WW8Num7z0"/>
    <w:qFormat/>
    <w:rsid w:val="00EE75E2"/>
  </w:style>
  <w:style w:type="character" w:customStyle="1" w:styleId="WW8Num17z0">
    <w:name w:val="WW8Num17z0"/>
    <w:qFormat/>
    <w:rsid w:val="00EE75E2"/>
  </w:style>
  <w:style w:type="character" w:customStyle="1" w:styleId="WW8Num13z0">
    <w:name w:val="WW8Num13z0"/>
    <w:qFormat/>
    <w:rsid w:val="00EE75E2"/>
  </w:style>
  <w:style w:type="character" w:customStyle="1" w:styleId="WW8Num14z0">
    <w:name w:val="WW8Num14z0"/>
    <w:qFormat/>
    <w:rsid w:val="00EE75E2"/>
  </w:style>
  <w:style w:type="character" w:customStyle="1" w:styleId="WW8Num10z0">
    <w:name w:val="WW8Num10z0"/>
    <w:qFormat/>
    <w:rsid w:val="00EE75E2"/>
  </w:style>
  <w:style w:type="character" w:customStyle="1" w:styleId="WW8Num20z0">
    <w:name w:val="WW8Num20z0"/>
    <w:qFormat/>
    <w:rsid w:val="00EE75E2"/>
    <w:rPr>
      <w:rFonts w:ascii="Symbol" w:hAnsi="Symbol" w:cs="Symbol"/>
    </w:rPr>
  </w:style>
  <w:style w:type="character" w:customStyle="1" w:styleId="WW8Num3z0">
    <w:name w:val="WW8Num3z0"/>
    <w:qFormat/>
    <w:rsid w:val="00EE75E2"/>
  </w:style>
  <w:style w:type="character" w:customStyle="1" w:styleId="WW8Num12z0">
    <w:name w:val="WW8Num12z0"/>
    <w:qFormat/>
    <w:rsid w:val="00EE75E2"/>
  </w:style>
  <w:style w:type="character" w:customStyle="1" w:styleId="WW8Num6z0">
    <w:name w:val="WW8Num6z0"/>
    <w:qFormat/>
    <w:rsid w:val="00EE75E2"/>
  </w:style>
  <w:style w:type="character" w:customStyle="1" w:styleId="highlight">
    <w:name w:val="highlight"/>
    <w:qFormat/>
    <w:rsid w:val="00EE75E2"/>
  </w:style>
  <w:style w:type="character" w:customStyle="1" w:styleId="WW8Num22z0">
    <w:name w:val="WW8Num22z0"/>
    <w:qFormat/>
    <w:rsid w:val="00EE75E2"/>
  </w:style>
  <w:style w:type="character" w:customStyle="1" w:styleId="WW8Num9z0">
    <w:name w:val="WW8Num9z0"/>
    <w:qFormat/>
    <w:rsid w:val="00EE75E2"/>
  </w:style>
  <w:style w:type="character" w:customStyle="1" w:styleId="WW8Num19z0">
    <w:name w:val="WW8Num19z0"/>
    <w:qFormat/>
    <w:rsid w:val="00EE75E2"/>
    <w:rPr>
      <w:rFonts w:ascii="Symbol" w:hAnsi="Symbol" w:cs="Symbol"/>
      <w:b w:val="0"/>
    </w:rPr>
  </w:style>
  <w:style w:type="character" w:customStyle="1" w:styleId="WW8Num11z0">
    <w:name w:val="WW8Num11z0"/>
    <w:qFormat/>
    <w:rsid w:val="00EE75E2"/>
    <w:rPr>
      <w:rFonts w:cs="Times New Roman"/>
    </w:rPr>
  </w:style>
  <w:style w:type="paragraph" w:styleId="1f6">
    <w:name w:val="index 1"/>
    <w:basedOn w:val="a2"/>
    <w:next w:val="a2"/>
    <w:autoRedefine/>
    <w:uiPriority w:val="99"/>
    <w:semiHidden/>
    <w:unhideWhenUsed/>
    <w:rsid w:val="00EE75E2"/>
    <w:pPr>
      <w:ind w:left="240" w:hanging="240"/>
    </w:pPr>
  </w:style>
  <w:style w:type="paragraph" w:styleId="afff8">
    <w:name w:val="index heading"/>
    <w:basedOn w:val="a2"/>
    <w:qFormat/>
    <w:rsid w:val="00EE75E2"/>
    <w:pPr>
      <w:suppressLineNumbers/>
      <w:suppressAutoHyphens/>
    </w:pPr>
    <w:rPr>
      <w:rFonts w:ascii="PT Astra Serif" w:hAnsi="PT Astra Serif" w:cs="Noto Sans Devanagari"/>
      <w:lang w:eastAsia="en-US"/>
    </w:rPr>
  </w:style>
  <w:style w:type="paragraph" w:customStyle="1" w:styleId="afff9">
    <w:name w:val="Колонтитул"/>
    <w:basedOn w:val="a2"/>
    <w:qFormat/>
    <w:rsid w:val="00EE75E2"/>
    <w:pPr>
      <w:suppressAutoHyphens/>
    </w:pPr>
    <w:rPr>
      <w:lang w:eastAsia="en-US"/>
    </w:rPr>
  </w:style>
  <w:style w:type="paragraph" w:customStyle="1" w:styleId="LO-Normal">
    <w:name w:val="LO-Normal"/>
    <w:qFormat/>
    <w:rsid w:val="00EE75E2"/>
    <w:pPr>
      <w:widowControl w:val="0"/>
      <w:suppressAutoHyphens/>
      <w:spacing w:after="0" w:line="312" w:lineRule="auto"/>
      <w:ind w:firstLine="720"/>
    </w:pPr>
    <w:rPr>
      <w:rFonts w:ascii="Courier New" w:eastAsia="Times New Roman" w:hAnsi="Courier New" w:cs="Courier New"/>
      <w:kern w:val="0"/>
      <w:sz w:val="18"/>
      <w:szCs w:val="20"/>
      <w:lang w:eastAsia="zh-CN"/>
      <w14:ligatures w14:val="none"/>
    </w:rPr>
  </w:style>
  <w:style w:type="paragraph" w:customStyle="1" w:styleId="ConsNormal">
    <w:name w:val="ConsNormal"/>
    <w:qFormat/>
    <w:rsid w:val="00EE75E2"/>
    <w:pPr>
      <w:suppressAutoHyphens/>
      <w:spacing w:after="0" w:line="240" w:lineRule="auto"/>
      <w:ind w:right="19772" w:firstLine="720"/>
    </w:pPr>
    <w:rPr>
      <w:rFonts w:ascii="Arial" w:eastAsia="Times New Roman" w:hAnsi="Arial" w:cs="Arial"/>
      <w:kern w:val="0"/>
      <w:sz w:val="20"/>
      <w:szCs w:val="20"/>
      <w:lang w:eastAsia="zh-CN"/>
      <w14:ligatures w14:val="none"/>
    </w:rPr>
  </w:style>
  <w:style w:type="paragraph" w:customStyle="1" w:styleId="western">
    <w:name w:val="western"/>
    <w:basedOn w:val="a2"/>
    <w:qFormat/>
    <w:rsid w:val="00EE75E2"/>
    <w:pPr>
      <w:suppressAutoHyphens/>
      <w:spacing w:before="280" w:after="280"/>
    </w:pPr>
    <w:rPr>
      <w:lang w:eastAsia="en-US"/>
    </w:rPr>
  </w:style>
  <w:style w:type="paragraph" w:customStyle="1" w:styleId="afffa">
    <w:name w:val="Содержимое таблицы"/>
    <w:basedOn w:val="a2"/>
    <w:qFormat/>
    <w:rsid w:val="00EE75E2"/>
    <w:pPr>
      <w:widowControl w:val="0"/>
      <w:suppressLineNumbers/>
      <w:suppressAutoHyphens/>
    </w:pPr>
    <w:rPr>
      <w:lang w:eastAsia="en-US"/>
    </w:rPr>
  </w:style>
  <w:style w:type="paragraph" w:customStyle="1" w:styleId="afffb">
    <w:name w:val="Заголовок таблицы"/>
    <w:basedOn w:val="afffa"/>
    <w:qFormat/>
    <w:rsid w:val="00EE75E2"/>
    <w:pPr>
      <w:jc w:val="center"/>
    </w:pPr>
    <w:rPr>
      <w:b/>
      <w:bCs/>
    </w:rPr>
  </w:style>
  <w:style w:type="numbering" w:customStyle="1" w:styleId="1f7">
    <w:name w:val="Стиль1"/>
    <w:uiPriority w:val="99"/>
    <w:qFormat/>
    <w:rsid w:val="00EE75E2"/>
  </w:style>
  <w:style w:type="numbering" w:customStyle="1" w:styleId="WW8Num16">
    <w:name w:val="WW8Num16"/>
    <w:qFormat/>
    <w:rsid w:val="00EE75E2"/>
  </w:style>
  <w:style w:type="numbering" w:customStyle="1" w:styleId="WW8Num2">
    <w:name w:val="WW8Num2"/>
    <w:qFormat/>
    <w:rsid w:val="00EE75E2"/>
  </w:style>
  <w:style w:type="numbering" w:customStyle="1" w:styleId="WW8Num18">
    <w:name w:val="WW8Num18"/>
    <w:qFormat/>
    <w:rsid w:val="00EE75E2"/>
  </w:style>
  <w:style w:type="numbering" w:customStyle="1" w:styleId="WW8Num4">
    <w:name w:val="WW8Num4"/>
    <w:qFormat/>
    <w:rsid w:val="00EE75E2"/>
  </w:style>
  <w:style w:type="numbering" w:customStyle="1" w:styleId="WW8Num5">
    <w:name w:val="WW8Num5"/>
    <w:qFormat/>
    <w:rsid w:val="00EE75E2"/>
  </w:style>
  <w:style w:type="numbering" w:customStyle="1" w:styleId="WW8Num8">
    <w:name w:val="WW8Num8"/>
    <w:qFormat/>
    <w:rsid w:val="00EE75E2"/>
  </w:style>
  <w:style w:type="numbering" w:customStyle="1" w:styleId="WW8Num15">
    <w:name w:val="WW8Num15"/>
    <w:qFormat/>
    <w:rsid w:val="00EE75E2"/>
  </w:style>
  <w:style w:type="numbering" w:customStyle="1" w:styleId="WW8Num21">
    <w:name w:val="WW8Num21"/>
    <w:qFormat/>
    <w:rsid w:val="00EE75E2"/>
  </w:style>
  <w:style w:type="numbering" w:customStyle="1" w:styleId="WW8Num7">
    <w:name w:val="WW8Num7"/>
    <w:qFormat/>
    <w:rsid w:val="00EE75E2"/>
  </w:style>
  <w:style w:type="numbering" w:customStyle="1" w:styleId="WW8Num17">
    <w:name w:val="WW8Num17"/>
    <w:qFormat/>
    <w:rsid w:val="00EE75E2"/>
  </w:style>
  <w:style w:type="numbering" w:customStyle="1" w:styleId="WW8Num13">
    <w:name w:val="WW8Num13"/>
    <w:qFormat/>
    <w:rsid w:val="00EE75E2"/>
  </w:style>
  <w:style w:type="numbering" w:customStyle="1" w:styleId="WW8Num14">
    <w:name w:val="WW8Num14"/>
    <w:qFormat/>
    <w:rsid w:val="00EE75E2"/>
  </w:style>
  <w:style w:type="numbering" w:customStyle="1" w:styleId="WW8Num10">
    <w:name w:val="WW8Num10"/>
    <w:qFormat/>
    <w:rsid w:val="00EE75E2"/>
  </w:style>
  <w:style w:type="numbering" w:customStyle="1" w:styleId="WW8Num20">
    <w:name w:val="WW8Num20"/>
    <w:qFormat/>
    <w:rsid w:val="00EE75E2"/>
  </w:style>
  <w:style w:type="numbering" w:customStyle="1" w:styleId="WW8Num3">
    <w:name w:val="WW8Num3"/>
    <w:qFormat/>
    <w:rsid w:val="00EE75E2"/>
  </w:style>
  <w:style w:type="numbering" w:customStyle="1" w:styleId="WW8Num12">
    <w:name w:val="WW8Num12"/>
    <w:qFormat/>
    <w:rsid w:val="00EE75E2"/>
  </w:style>
  <w:style w:type="numbering" w:customStyle="1" w:styleId="WW8Num6">
    <w:name w:val="WW8Num6"/>
    <w:qFormat/>
    <w:rsid w:val="00EE75E2"/>
  </w:style>
  <w:style w:type="numbering" w:customStyle="1" w:styleId="WW8Num22">
    <w:name w:val="WW8Num22"/>
    <w:qFormat/>
    <w:rsid w:val="00EE75E2"/>
  </w:style>
  <w:style w:type="numbering" w:customStyle="1" w:styleId="WW8Num9">
    <w:name w:val="WW8Num9"/>
    <w:qFormat/>
    <w:rsid w:val="00EE75E2"/>
  </w:style>
  <w:style w:type="numbering" w:customStyle="1" w:styleId="WW8Num19">
    <w:name w:val="WW8Num19"/>
    <w:qFormat/>
    <w:rsid w:val="00EE75E2"/>
  </w:style>
  <w:style w:type="numbering" w:customStyle="1" w:styleId="WW8Num11">
    <w:name w:val="WW8Num11"/>
    <w:qFormat/>
    <w:rsid w:val="00EE75E2"/>
  </w:style>
  <w:style w:type="table" w:customStyle="1" w:styleId="271">
    <w:name w:val="Сетка таблицы271"/>
    <w:basedOn w:val="a4"/>
    <w:next w:val="ae"/>
    <w:uiPriority w:val="39"/>
    <w:rsid w:val="00EE75E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e"/>
    <w:uiPriority w:val="39"/>
    <w:rsid w:val="00EE75E2"/>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e"/>
    <w:uiPriority w:val="39"/>
    <w:rsid w:val="00EE75E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uiPriority w:val="99"/>
    <w:semiHidden/>
    <w:unhideWhenUsed/>
    <w:rsid w:val="00EE75E2"/>
  </w:style>
  <w:style w:type="character" w:styleId="afffc">
    <w:name w:val="line number"/>
    <w:basedOn w:val="a3"/>
    <w:uiPriority w:val="99"/>
    <w:semiHidden/>
    <w:unhideWhenUsed/>
    <w:rsid w:val="00EE75E2"/>
  </w:style>
  <w:style w:type="numbering" w:customStyle="1" w:styleId="161">
    <w:name w:val="Нет списка16"/>
    <w:next w:val="a5"/>
    <w:uiPriority w:val="99"/>
    <w:semiHidden/>
    <w:unhideWhenUsed/>
    <w:rsid w:val="00F07CC6"/>
  </w:style>
  <w:style w:type="character" w:customStyle="1" w:styleId="2e">
    <w:name w:val="Неразрешенное упоминание2"/>
    <w:basedOn w:val="a3"/>
    <w:uiPriority w:val="99"/>
    <w:semiHidden/>
    <w:unhideWhenUsed/>
    <w:rsid w:val="00F07CC6"/>
    <w:rPr>
      <w:color w:val="605E5C"/>
      <w:shd w:val="clear" w:color="auto" w:fill="E1DFDD"/>
    </w:rPr>
  </w:style>
  <w:style w:type="table" w:customStyle="1" w:styleId="330">
    <w:name w:val="Сетка таблицы33"/>
    <w:basedOn w:val="a4"/>
    <w:next w:val="ae"/>
    <w:uiPriority w:val="39"/>
    <w:rsid w:val="00F07C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next w:val="a5"/>
    <w:uiPriority w:val="99"/>
    <w:semiHidden/>
    <w:unhideWhenUsed/>
    <w:rsid w:val="00EF34FA"/>
  </w:style>
  <w:style w:type="character" w:customStyle="1" w:styleId="WW8Num21z1">
    <w:name w:val="WW8Num21z1"/>
    <w:rsid w:val="00EF34FA"/>
    <w:rPr>
      <w:rFonts w:ascii="Symbol" w:hAnsi="Symbol" w:cs="Symbol" w:hint="default"/>
      <w:sz w:val="16"/>
      <w:szCs w:val="16"/>
    </w:rPr>
  </w:style>
  <w:style w:type="character" w:customStyle="1" w:styleId="WW8Num21z2">
    <w:name w:val="WW8Num21z2"/>
    <w:rsid w:val="00EF34FA"/>
    <w:rPr>
      <w:rFonts w:ascii="Wingdings" w:hAnsi="Wingdings" w:cs="Wingdings" w:hint="default"/>
    </w:rPr>
  </w:style>
  <w:style w:type="character" w:customStyle="1" w:styleId="WW8Num21z4">
    <w:name w:val="WW8Num21z4"/>
    <w:rsid w:val="00EF34FA"/>
    <w:rPr>
      <w:rFonts w:ascii="Courier New" w:hAnsi="Courier New" w:cs="Courier New" w:hint="default"/>
    </w:rPr>
  </w:style>
  <w:style w:type="character" w:customStyle="1" w:styleId="WW8Num23z0">
    <w:name w:val="WW8Num23z0"/>
    <w:rsid w:val="00EF34FA"/>
    <w:rPr>
      <w:rFonts w:hint="default"/>
      <w:b w:val="0"/>
      <w:color w:val="000000"/>
    </w:rPr>
  </w:style>
  <w:style w:type="character" w:customStyle="1" w:styleId="WW8Num25z0">
    <w:name w:val="WW8Num25z0"/>
    <w:rsid w:val="00EF34FA"/>
    <w:rPr>
      <w:rFonts w:hint="default"/>
      <w:b w:val="0"/>
      <w:color w:val="000000"/>
    </w:rPr>
  </w:style>
  <w:style w:type="character" w:customStyle="1" w:styleId="WW8Num26z0">
    <w:name w:val="WW8Num26z0"/>
    <w:rsid w:val="00EF34FA"/>
    <w:rPr>
      <w:rFonts w:hint="default"/>
    </w:rPr>
  </w:style>
  <w:style w:type="character" w:customStyle="1" w:styleId="WW8Num27z0">
    <w:name w:val="WW8Num27z0"/>
    <w:rsid w:val="00EF34FA"/>
    <w:rPr>
      <w:rFonts w:hint="default"/>
    </w:rPr>
  </w:style>
  <w:style w:type="character" w:customStyle="1" w:styleId="WW8Num28z0">
    <w:name w:val="WW8Num28z0"/>
    <w:rsid w:val="00EF34FA"/>
    <w:rPr>
      <w:rFonts w:hint="default"/>
    </w:rPr>
  </w:style>
  <w:style w:type="character" w:customStyle="1" w:styleId="WW8Num29z0">
    <w:name w:val="WW8Num29z0"/>
    <w:rsid w:val="00EF34FA"/>
    <w:rPr>
      <w:rFonts w:hint="default"/>
      <w:b w:val="0"/>
      <w:color w:val="000000"/>
    </w:rPr>
  </w:style>
  <w:style w:type="character" w:customStyle="1" w:styleId="WW8Num30z0">
    <w:name w:val="WW8Num30z0"/>
    <w:rsid w:val="00EF34FA"/>
    <w:rPr>
      <w:rFonts w:hint="default"/>
      <w:b w:val="0"/>
      <w:color w:val="000000"/>
    </w:rPr>
  </w:style>
  <w:style w:type="character" w:customStyle="1" w:styleId="WW8Num31z0">
    <w:name w:val="WW8Num31z0"/>
    <w:rsid w:val="00EF34FA"/>
    <w:rPr>
      <w:rFonts w:hint="default"/>
      <w:b/>
    </w:rPr>
  </w:style>
  <w:style w:type="character" w:customStyle="1" w:styleId="WW8Num32z0">
    <w:name w:val="WW8Num32z0"/>
    <w:rsid w:val="00EF34FA"/>
    <w:rPr>
      <w:rFonts w:hint="default"/>
    </w:rPr>
  </w:style>
  <w:style w:type="character" w:customStyle="1" w:styleId="WW8Num33z0">
    <w:name w:val="WW8Num33z0"/>
    <w:rsid w:val="00EF34FA"/>
    <w:rPr>
      <w:rFonts w:hint="default"/>
    </w:rPr>
  </w:style>
  <w:style w:type="character" w:customStyle="1" w:styleId="WW8Num34z0">
    <w:name w:val="WW8Num34z0"/>
    <w:rsid w:val="00EF34FA"/>
    <w:rPr>
      <w:rFonts w:ascii="Symbol" w:hAnsi="Symbol" w:cs="Symbol" w:hint="default"/>
    </w:rPr>
  </w:style>
  <w:style w:type="character" w:customStyle="1" w:styleId="WW8Num35z0">
    <w:name w:val="WW8Num35z0"/>
    <w:rsid w:val="00EF34FA"/>
    <w:rPr>
      <w:rFonts w:hint="default"/>
      <w:b w:val="0"/>
      <w:color w:val="000000"/>
    </w:rPr>
  </w:style>
  <w:style w:type="character" w:customStyle="1" w:styleId="WW8Num36z0">
    <w:name w:val="WW8Num36z0"/>
    <w:rsid w:val="00EF34FA"/>
    <w:rPr>
      <w:rFonts w:ascii="Symbol" w:hAnsi="Symbol" w:cs="Symbol" w:hint="default"/>
    </w:rPr>
  </w:style>
  <w:style w:type="character" w:customStyle="1" w:styleId="WW8Num36z1">
    <w:name w:val="WW8Num36z1"/>
    <w:rsid w:val="00EF34FA"/>
    <w:rPr>
      <w:rFonts w:ascii="Wingdings" w:hAnsi="Wingdings" w:cs="Wingdings" w:hint="default"/>
    </w:rPr>
  </w:style>
  <w:style w:type="character" w:customStyle="1" w:styleId="WW8Num37z0">
    <w:name w:val="WW8Num37z0"/>
    <w:rsid w:val="00EF34FA"/>
    <w:rPr>
      <w:rFonts w:ascii="Symbol" w:hAnsi="Symbol" w:cs="Symbol" w:hint="default"/>
    </w:rPr>
  </w:style>
  <w:style w:type="character" w:customStyle="1" w:styleId="WW8Num37z1">
    <w:name w:val="WW8Num37z1"/>
    <w:rsid w:val="00EF34FA"/>
    <w:rPr>
      <w:rFonts w:ascii="Courier New" w:hAnsi="Courier New" w:cs="Courier New" w:hint="default"/>
    </w:rPr>
  </w:style>
  <w:style w:type="character" w:customStyle="1" w:styleId="WW8Num37z2">
    <w:name w:val="WW8Num37z2"/>
    <w:rsid w:val="00EF34FA"/>
    <w:rPr>
      <w:rFonts w:ascii="Wingdings" w:hAnsi="Wingdings" w:cs="Wingdings" w:hint="default"/>
    </w:rPr>
  </w:style>
  <w:style w:type="character" w:customStyle="1" w:styleId="WW8Num38z0">
    <w:name w:val="WW8Num38z0"/>
    <w:rsid w:val="00EF34FA"/>
    <w:rPr>
      <w:rFonts w:hint="default"/>
      <w:b w:val="0"/>
      <w:color w:val="000000"/>
    </w:rPr>
  </w:style>
  <w:style w:type="character" w:customStyle="1" w:styleId="WW8Num39z0">
    <w:name w:val="WW8Num39z0"/>
    <w:rsid w:val="00EF34FA"/>
    <w:rPr>
      <w:rFonts w:hint="default"/>
    </w:rPr>
  </w:style>
  <w:style w:type="character" w:customStyle="1" w:styleId="WW8Num40z0">
    <w:name w:val="WW8Num40z0"/>
    <w:rsid w:val="00EF34FA"/>
    <w:rPr>
      <w:rFonts w:hint="default"/>
    </w:rPr>
  </w:style>
  <w:style w:type="character" w:customStyle="1" w:styleId="WW8Num41z0">
    <w:name w:val="WW8Num41z0"/>
    <w:rsid w:val="00EF34FA"/>
    <w:rPr>
      <w:rFonts w:hint="default"/>
      <w:color w:val="000000"/>
      <w:sz w:val="28"/>
    </w:rPr>
  </w:style>
  <w:style w:type="character" w:customStyle="1" w:styleId="1f8">
    <w:name w:val="Знак примечания1"/>
    <w:rsid w:val="00EF34FA"/>
    <w:rPr>
      <w:sz w:val="16"/>
      <w:szCs w:val="16"/>
    </w:rPr>
  </w:style>
  <w:style w:type="paragraph" w:customStyle="1" w:styleId="1f9">
    <w:name w:val="Заголовок1"/>
    <w:basedOn w:val="a2"/>
    <w:next w:val="af"/>
    <w:rsid w:val="00EF34FA"/>
    <w:pPr>
      <w:suppressAutoHyphens/>
      <w:jc w:val="center"/>
    </w:pPr>
    <w:rPr>
      <w:b/>
      <w:szCs w:val="20"/>
      <w:lang w:eastAsia="zh-CN"/>
    </w:rPr>
  </w:style>
  <w:style w:type="paragraph" w:customStyle="1" w:styleId="1fa">
    <w:name w:val="Указатель1"/>
    <w:basedOn w:val="a2"/>
    <w:rsid w:val="00EF34FA"/>
    <w:pPr>
      <w:suppressLineNumbers/>
      <w:suppressAutoHyphens/>
    </w:pPr>
    <w:rPr>
      <w:rFonts w:ascii="PT Astra Serif" w:hAnsi="PT Astra Serif" w:cs="Noto Sans Devanagari"/>
      <w:sz w:val="28"/>
      <w:szCs w:val="28"/>
      <w:lang w:eastAsia="zh-CN"/>
    </w:rPr>
  </w:style>
  <w:style w:type="paragraph" w:customStyle="1" w:styleId="1fb">
    <w:name w:val="Нумерованный список1"/>
    <w:basedOn w:val="a2"/>
    <w:rsid w:val="00EF34FA"/>
    <w:pPr>
      <w:tabs>
        <w:tab w:val="num" w:pos="360"/>
      </w:tabs>
      <w:suppressAutoHyphens/>
      <w:ind w:left="360" w:hanging="360"/>
    </w:pPr>
    <w:rPr>
      <w:sz w:val="28"/>
      <w:szCs w:val="28"/>
      <w:lang w:eastAsia="zh-CN"/>
    </w:rPr>
  </w:style>
  <w:style w:type="paragraph" w:customStyle="1" w:styleId="217">
    <w:name w:val="Нумерованный список 21"/>
    <w:basedOn w:val="a2"/>
    <w:rsid w:val="00EF34FA"/>
    <w:pPr>
      <w:suppressAutoHyphens/>
      <w:ind w:left="360" w:hanging="360"/>
    </w:pPr>
    <w:rPr>
      <w:sz w:val="28"/>
      <w:szCs w:val="28"/>
      <w:lang w:eastAsia="zh-CN"/>
    </w:rPr>
  </w:style>
  <w:style w:type="paragraph" w:customStyle="1" w:styleId="75">
    <w:name w:val="Абзац списка7"/>
    <w:basedOn w:val="a2"/>
    <w:rsid w:val="00EF34FA"/>
    <w:pPr>
      <w:suppressAutoHyphens/>
      <w:jc w:val="center"/>
    </w:pPr>
    <w:rPr>
      <w:sz w:val="28"/>
      <w:szCs w:val="28"/>
      <w:lang w:eastAsia="zh-CN"/>
    </w:rPr>
  </w:style>
  <w:style w:type="paragraph" w:customStyle="1" w:styleId="1fc">
    <w:name w:val="Текст примечания1"/>
    <w:basedOn w:val="a2"/>
    <w:rsid w:val="00EF34FA"/>
    <w:pPr>
      <w:suppressAutoHyphens/>
    </w:pPr>
    <w:rPr>
      <w:sz w:val="20"/>
      <w:szCs w:val="20"/>
      <w:lang w:eastAsia="zh-CN"/>
    </w:rPr>
  </w:style>
  <w:style w:type="paragraph" w:customStyle="1" w:styleId="1fd">
    <w:name w:val="Схема документа1"/>
    <w:basedOn w:val="a2"/>
    <w:rsid w:val="00EF34FA"/>
    <w:pPr>
      <w:suppressAutoHyphens/>
    </w:pPr>
    <w:rPr>
      <w:rFonts w:ascii="Tahoma" w:hAnsi="Tahoma" w:cs="Tahoma"/>
      <w:sz w:val="16"/>
      <w:szCs w:val="16"/>
      <w:lang w:val="x-none" w:eastAsia="zh-CN"/>
    </w:rPr>
  </w:style>
  <w:style w:type="paragraph" w:customStyle="1" w:styleId="1fe">
    <w:name w:val="Название объекта1"/>
    <w:basedOn w:val="a2"/>
    <w:next w:val="a2"/>
    <w:rsid w:val="00EF34FA"/>
    <w:pPr>
      <w:suppressAutoHyphens/>
      <w:jc w:val="center"/>
    </w:pPr>
    <w:rPr>
      <w:b/>
      <w:sz w:val="28"/>
      <w:szCs w:val="20"/>
      <w:u w:val="single"/>
      <w:lang w:eastAsia="zh-CN"/>
    </w:rPr>
  </w:style>
  <w:style w:type="paragraph" w:customStyle="1" w:styleId="162">
    <w:name w:val="16"/>
    <w:basedOn w:val="a2"/>
    <w:next w:val="afff5"/>
    <w:rsid w:val="00EF34FA"/>
    <w:pPr>
      <w:suppressAutoHyphens/>
      <w:spacing w:before="280" w:after="280"/>
    </w:pPr>
    <w:rPr>
      <w:lang w:eastAsia="zh-CN"/>
    </w:rPr>
  </w:style>
  <w:style w:type="paragraph" w:customStyle="1" w:styleId="85">
    <w:name w:val="Знак8"/>
    <w:basedOn w:val="a2"/>
    <w:qFormat/>
    <w:rsid w:val="00EF34FA"/>
    <w:pPr>
      <w:suppressAutoHyphens/>
      <w:spacing w:after="160" w:line="240" w:lineRule="exact"/>
    </w:pPr>
    <w:rPr>
      <w:rFonts w:ascii="Verdana" w:hAnsi="Verdana" w:cs="Verdana"/>
      <w:sz w:val="20"/>
      <w:szCs w:val="20"/>
      <w:lang w:val="en-US" w:eastAsia="zh-CN"/>
    </w:rPr>
  </w:style>
  <w:style w:type="paragraph" w:styleId="afffd">
    <w:name w:val="toa heading"/>
    <w:basedOn w:val="1"/>
    <w:next w:val="a2"/>
    <w:rsid w:val="00EF34FA"/>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numbering" w:customStyle="1" w:styleId="182">
    <w:name w:val="Нет списка18"/>
    <w:next w:val="a5"/>
    <w:uiPriority w:val="99"/>
    <w:semiHidden/>
    <w:unhideWhenUsed/>
    <w:rsid w:val="003E78E8"/>
  </w:style>
  <w:style w:type="paragraph" w:customStyle="1" w:styleId="afffe">
    <w:name w:val="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3E78E8"/>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3E78E8"/>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3E78E8"/>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f2">
    <w:name w:val="Знак Знак1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2">
    <w:name w:val="текст примечания"/>
    <w:basedOn w:val="a2"/>
    <w:rsid w:val="003E78E8"/>
  </w:style>
  <w:style w:type="paragraph" w:customStyle="1" w:styleId="affff3">
    <w:name w:val="Примечание"/>
    <w:basedOn w:val="a2"/>
    <w:rsid w:val="003E78E8"/>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4">
    <w:name w:val="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table" w:customStyle="1" w:styleId="1120">
    <w:name w:val="Сетка таблицы112"/>
    <w:basedOn w:val="a4"/>
    <w:next w:val="ae"/>
    <w:uiPriority w:val="59"/>
    <w:rsid w:val="003E78E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2"/>
    <w:rsid w:val="003E78E8"/>
    <w:pPr>
      <w:spacing w:before="100" w:beforeAutospacing="1" w:after="100" w:afterAutospacing="1"/>
    </w:pPr>
  </w:style>
  <w:style w:type="paragraph" w:customStyle="1" w:styleId="xl64">
    <w:name w:val="xl64"/>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191">
    <w:name w:val="Нет списка19"/>
    <w:next w:val="a5"/>
    <w:uiPriority w:val="99"/>
    <w:semiHidden/>
    <w:unhideWhenUsed/>
    <w:rsid w:val="003E78E8"/>
  </w:style>
  <w:style w:type="paragraph" w:customStyle="1" w:styleId="xl351">
    <w:name w:val="xl351"/>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3E78E8"/>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3E78E8"/>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3E78E8"/>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3E78E8"/>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3E78E8"/>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3E78E8"/>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3E78E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3E78E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3E78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3E78E8"/>
    <w:pPr>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3E78E8"/>
    <w:pPr>
      <w:autoSpaceDE w:val="0"/>
      <w:autoSpaceDN w:val="0"/>
      <w:adjustRightInd w:val="0"/>
      <w:spacing w:after="0" w:line="240" w:lineRule="auto"/>
    </w:pPr>
    <w:rPr>
      <w:rFonts w:ascii="Tahoma" w:eastAsia="Times New Roman" w:hAnsi="Tahoma" w:cs="Tahoma"/>
      <w:kern w:val="0"/>
      <w:sz w:val="26"/>
      <w:szCs w:val="26"/>
      <w:lang w:eastAsia="ru-RU"/>
      <w14:ligatures w14:val="none"/>
    </w:rPr>
  </w:style>
  <w:style w:type="paragraph" w:customStyle="1" w:styleId="font7">
    <w:name w:val="font7"/>
    <w:basedOn w:val="a2"/>
    <w:qFormat/>
    <w:rsid w:val="003E78E8"/>
    <w:pPr>
      <w:spacing w:before="100" w:beforeAutospacing="1" w:after="100" w:afterAutospacing="1"/>
    </w:pPr>
    <w:rPr>
      <w:color w:val="000000"/>
      <w:sz w:val="22"/>
      <w:szCs w:val="22"/>
    </w:rPr>
  </w:style>
  <w:style w:type="paragraph" w:customStyle="1" w:styleId="font8">
    <w:name w:val="font8"/>
    <w:basedOn w:val="a2"/>
    <w:qFormat/>
    <w:rsid w:val="003E78E8"/>
    <w:pPr>
      <w:spacing w:before="100" w:beforeAutospacing="1" w:after="100" w:afterAutospacing="1"/>
    </w:pPr>
    <w:rPr>
      <w:sz w:val="22"/>
      <w:szCs w:val="22"/>
    </w:rPr>
  </w:style>
  <w:style w:type="paragraph" w:customStyle="1" w:styleId="font9">
    <w:name w:val="font9"/>
    <w:basedOn w:val="a2"/>
    <w:rsid w:val="003E78E8"/>
    <w:pPr>
      <w:spacing w:before="100" w:beforeAutospacing="1" w:after="100" w:afterAutospacing="1"/>
    </w:pPr>
    <w:rPr>
      <w:color w:val="000000"/>
      <w:sz w:val="20"/>
      <w:szCs w:val="20"/>
    </w:rPr>
  </w:style>
  <w:style w:type="paragraph" w:customStyle="1" w:styleId="font10">
    <w:name w:val="font10"/>
    <w:basedOn w:val="a2"/>
    <w:rsid w:val="003E78E8"/>
    <w:pPr>
      <w:spacing w:before="100" w:beforeAutospacing="1" w:after="100" w:afterAutospacing="1"/>
    </w:pPr>
    <w:rPr>
      <w:color w:val="000000"/>
      <w:sz w:val="20"/>
      <w:szCs w:val="20"/>
    </w:rPr>
  </w:style>
  <w:style w:type="numbering" w:customStyle="1" w:styleId="201">
    <w:name w:val="Нет списка20"/>
    <w:next w:val="a5"/>
    <w:uiPriority w:val="99"/>
    <w:semiHidden/>
    <w:rsid w:val="003E78E8"/>
  </w:style>
  <w:style w:type="character" w:customStyle="1" w:styleId="144TimesNewRoman">
    <w:name w:val="Основной текст (144) + Times New Roman"/>
    <w:aliases w:val="10,5 pt,Интервал 0 pt"/>
    <w:rsid w:val="003E78E8"/>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lang w:val="ru-RU"/>
    </w:rPr>
  </w:style>
  <w:style w:type="table" w:customStyle="1" w:styleId="350">
    <w:name w:val="Сетка таблицы35"/>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uiPriority w:val="59"/>
    <w:rsid w:val="003E78E8"/>
    <w:pPr>
      <w:spacing w:after="0" w:line="240" w:lineRule="auto"/>
    </w:pPr>
    <w:rPr>
      <w:rFonts w:ascii="Calibri" w:eastAsia="Calibri" w:hAnsi="Calibri" w:cs="Times New Roman"/>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5"/>
    <w:uiPriority w:val="99"/>
    <w:semiHidden/>
    <w:unhideWhenUsed/>
    <w:rsid w:val="00A975A1"/>
  </w:style>
  <w:style w:type="table" w:customStyle="1" w:styleId="360">
    <w:name w:val="Сетка таблицы36"/>
    <w:basedOn w:val="a4"/>
    <w:next w:val="ae"/>
    <w:rsid w:val="00A975A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5">
    <w:name w:val="Обычный9"/>
    <w:rsid w:val="00A975A1"/>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86">
    <w:name w:val="Абзац списка8"/>
    <w:basedOn w:val="a2"/>
    <w:rsid w:val="00A975A1"/>
    <w:pPr>
      <w:spacing w:after="200" w:line="276" w:lineRule="auto"/>
      <w:ind w:left="720"/>
      <w:contextualSpacing/>
    </w:pPr>
    <w:rPr>
      <w:rFonts w:ascii="Calibri" w:eastAsia="Calibri" w:hAnsi="Calibri"/>
      <w:sz w:val="22"/>
      <w:szCs w:val="22"/>
    </w:rPr>
  </w:style>
  <w:style w:type="table" w:customStyle="1" w:styleId="2100">
    <w:name w:val="Сетка таблицы210"/>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FA7357"/>
  </w:style>
  <w:style w:type="table" w:customStyle="1" w:styleId="380">
    <w:name w:val="Сетка таблицы38"/>
    <w:basedOn w:val="a4"/>
    <w:next w:val="ae"/>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4"/>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4"/>
    <w:next w:val="ae"/>
    <w:uiPriority w:val="5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54531B"/>
  </w:style>
  <w:style w:type="character" w:customStyle="1" w:styleId="142">
    <w:name w:val="Основной текст Знак14"/>
    <w:basedOn w:val="a3"/>
    <w:uiPriority w:val="99"/>
    <w:semiHidden/>
    <w:rsid w:val="0054531B"/>
    <w:rPr>
      <w:rFonts w:cs="Times New Roman"/>
      <w:sz w:val="22"/>
      <w:szCs w:val="22"/>
    </w:rPr>
  </w:style>
  <w:style w:type="character" w:customStyle="1" w:styleId="132">
    <w:name w:val="Основной текст Знак13"/>
    <w:basedOn w:val="a3"/>
    <w:uiPriority w:val="99"/>
    <w:semiHidden/>
    <w:rsid w:val="0054531B"/>
    <w:rPr>
      <w:rFonts w:cs="Times New Roman"/>
      <w:sz w:val="22"/>
      <w:szCs w:val="22"/>
    </w:rPr>
  </w:style>
  <w:style w:type="character" w:customStyle="1" w:styleId="125">
    <w:name w:val="Основной текст Знак12"/>
    <w:basedOn w:val="a3"/>
    <w:uiPriority w:val="99"/>
    <w:semiHidden/>
    <w:rsid w:val="0054531B"/>
    <w:rPr>
      <w:rFonts w:cs="Times New Roman"/>
      <w:sz w:val="22"/>
      <w:szCs w:val="22"/>
    </w:rPr>
  </w:style>
  <w:style w:type="character" w:customStyle="1" w:styleId="116">
    <w:name w:val="Основной текст Знак11"/>
    <w:basedOn w:val="a3"/>
    <w:uiPriority w:val="99"/>
    <w:semiHidden/>
    <w:rsid w:val="0054531B"/>
    <w:rPr>
      <w:rFonts w:cs="Times New Roman"/>
      <w:sz w:val="22"/>
      <w:szCs w:val="22"/>
    </w:rPr>
  </w:style>
  <w:style w:type="character" w:customStyle="1" w:styleId="1ff5">
    <w:name w:val="Нижний колонтитул Знак1"/>
    <w:basedOn w:val="a3"/>
    <w:semiHidden/>
    <w:rsid w:val="0054531B"/>
    <w:rPr>
      <w:szCs w:val="22"/>
    </w:rPr>
  </w:style>
  <w:style w:type="character" w:customStyle="1" w:styleId="143">
    <w:name w:val="Нижний колонтитул Знак14"/>
    <w:basedOn w:val="a3"/>
    <w:uiPriority w:val="99"/>
    <w:semiHidden/>
    <w:rsid w:val="0054531B"/>
    <w:rPr>
      <w:rFonts w:cs="Times New Roman"/>
      <w:sz w:val="22"/>
      <w:szCs w:val="22"/>
    </w:rPr>
  </w:style>
  <w:style w:type="character" w:customStyle="1" w:styleId="133">
    <w:name w:val="Нижний колонтитул Знак13"/>
    <w:basedOn w:val="a3"/>
    <w:uiPriority w:val="99"/>
    <w:semiHidden/>
    <w:rsid w:val="0054531B"/>
    <w:rPr>
      <w:rFonts w:cs="Times New Roman"/>
      <w:sz w:val="22"/>
      <w:szCs w:val="22"/>
    </w:rPr>
  </w:style>
  <w:style w:type="character" w:customStyle="1" w:styleId="126">
    <w:name w:val="Нижний колонтитул Знак12"/>
    <w:basedOn w:val="a3"/>
    <w:uiPriority w:val="99"/>
    <w:semiHidden/>
    <w:rsid w:val="0054531B"/>
    <w:rPr>
      <w:rFonts w:cs="Times New Roman"/>
      <w:sz w:val="22"/>
      <w:szCs w:val="22"/>
    </w:rPr>
  </w:style>
  <w:style w:type="character" w:customStyle="1" w:styleId="117">
    <w:name w:val="Нижний колонтитул Знак11"/>
    <w:basedOn w:val="a3"/>
    <w:uiPriority w:val="99"/>
    <w:semiHidden/>
    <w:rsid w:val="0054531B"/>
    <w:rPr>
      <w:rFonts w:cs="Times New Roman"/>
      <w:sz w:val="22"/>
      <w:szCs w:val="22"/>
    </w:rPr>
  </w:style>
  <w:style w:type="character" w:customStyle="1" w:styleId="1ff6">
    <w:name w:val="Верхний колонтитул Знак1"/>
    <w:basedOn w:val="a3"/>
    <w:uiPriority w:val="99"/>
    <w:semiHidden/>
    <w:rsid w:val="0054531B"/>
    <w:rPr>
      <w:szCs w:val="22"/>
    </w:rPr>
  </w:style>
  <w:style w:type="character" w:customStyle="1" w:styleId="145">
    <w:name w:val="Верхний колонтитул Знак14"/>
    <w:basedOn w:val="a3"/>
    <w:uiPriority w:val="99"/>
    <w:semiHidden/>
    <w:rsid w:val="0054531B"/>
    <w:rPr>
      <w:rFonts w:cs="Times New Roman"/>
      <w:sz w:val="22"/>
      <w:szCs w:val="22"/>
    </w:rPr>
  </w:style>
  <w:style w:type="character" w:customStyle="1" w:styleId="134">
    <w:name w:val="Верхний колонтитул Знак13"/>
    <w:basedOn w:val="a3"/>
    <w:uiPriority w:val="99"/>
    <w:semiHidden/>
    <w:rsid w:val="0054531B"/>
    <w:rPr>
      <w:rFonts w:cs="Times New Roman"/>
      <w:sz w:val="22"/>
      <w:szCs w:val="22"/>
    </w:rPr>
  </w:style>
  <w:style w:type="character" w:customStyle="1" w:styleId="127">
    <w:name w:val="Верхний колонтитул Знак12"/>
    <w:basedOn w:val="a3"/>
    <w:uiPriority w:val="99"/>
    <w:semiHidden/>
    <w:rsid w:val="0054531B"/>
    <w:rPr>
      <w:rFonts w:cs="Times New Roman"/>
      <w:sz w:val="22"/>
      <w:szCs w:val="22"/>
    </w:rPr>
  </w:style>
  <w:style w:type="character" w:customStyle="1" w:styleId="118">
    <w:name w:val="Верхний колонтитул Знак11"/>
    <w:basedOn w:val="a3"/>
    <w:uiPriority w:val="99"/>
    <w:semiHidden/>
    <w:rsid w:val="0054531B"/>
    <w:rPr>
      <w:rFonts w:cs="Times New Roman"/>
      <w:sz w:val="22"/>
      <w:szCs w:val="22"/>
    </w:rPr>
  </w:style>
  <w:style w:type="character" w:customStyle="1" w:styleId="312">
    <w:name w:val="Основной текст 3 Знак1"/>
    <w:basedOn w:val="a3"/>
    <w:uiPriority w:val="99"/>
    <w:semiHidden/>
    <w:rsid w:val="0054531B"/>
    <w:rPr>
      <w:sz w:val="16"/>
      <w:szCs w:val="16"/>
    </w:rPr>
  </w:style>
  <w:style w:type="character" w:customStyle="1" w:styleId="314">
    <w:name w:val="Основной текст 3 Знак14"/>
    <w:basedOn w:val="a3"/>
    <w:uiPriority w:val="99"/>
    <w:semiHidden/>
    <w:rsid w:val="0054531B"/>
    <w:rPr>
      <w:rFonts w:cs="Times New Roman"/>
      <w:sz w:val="16"/>
      <w:szCs w:val="16"/>
    </w:rPr>
  </w:style>
  <w:style w:type="character" w:customStyle="1" w:styleId="313">
    <w:name w:val="Основной текст 3 Знак13"/>
    <w:basedOn w:val="a3"/>
    <w:uiPriority w:val="99"/>
    <w:semiHidden/>
    <w:rsid w:val="0054531B"/>
    <w:rPr>
      <w:rFonts w:cs="Times New Roman"/>
      <w:sz w:val="16"/>
      <w:szCs w:val="16"/>
    </w:rPr>
  </w:style>
  <w:style w:type="character" w:customStyle="1" w:styleId="3120">
    <w:name w:val="Основной текст 3 Знак12"/>
    <w:basedOn w:val="a3"/>
    <w:uiPriority w:val="99"/>
    <w:semiHidden/>
    <w:rsid w:val="0054531B"/>
    <w:rPr>
      <w:rFonts w:cs="Times New Roman"/>
      <w:sz w:val="16"/>
      <w:szCs w:val="16"/>
    </w:rPr>
  </w:style>
  <w:style w:type="character" w:customStyle="1" w:styleId="3110">
    <w:name w:val="Основной текст 3 Знак11"/>
    <w:basedOn w:val="a3"/>
    <w:uiPriority w:val="99"/>
    <w:semiHidden/>
    <w:rsid w:val="0054531B"/>
    <w:rPr>
      <w:rFonts w:cs="Times New Roman"/>
      <w:sz w:val="16"/>
      <w:szCs w:val="16"/>
    </w:rPr>
  </w:style>
  <w:style w:type="character" w:customStyle="1" w:styleId="1ff7">
    <w:name w:val="Основной текст с отступом Знак1"/>
    <w:basedOn w:val="a3"/>
    <w:uiPriority w:val="99"/>
    <w:semiHidden/>
    <w:rsid w:val="0054531B"/>
    <w:rPr>
      <w:szCs w:val="22"/>
    </w:rPr>
  </w:style>
  <w:style w:type="character" w:customStyle="1" w:styleId="146">
    <w:name w:val="Основной текст с отступом Знак14"/>
    <w:basedOn w:val="a3"/>
    <w:uiPriority w:val="99"/>
    <w:semiHidden/>
    <w:rsid w:val="0054531B"/>
    <w:rPr>
      <w:rFonts w:cs="Times New Roman"/>
      <w:sz w:val="22"/>
      <w:szCs w:val="22"/>
    </w:rPr>
  </w:style>
  <w:style w:type="character" w:customStyle="1" w:styleId="135">
    <w:name w:val="Основной текст с отступом Знак13"/>
    <w:basedOn w:val="a3"/>
    <w:uiPriority w:val="99"/>
    <w:semiHidden/>
    <w:rsid w:val="0054531B"/>
    <w:rPr>
      <w:rFonts w:cs="Times New Roman"/>
      <w:sz w:val="22"/>
      <w:szCs w:val="22"/>
    </w:rPr>
  </w:style>
  <w:style w:type="character" w:customStyle="1" w:styleId="128">
    <w:name w:val="Основной текст с отступом Знак12"/>
    <w:basedOn w:val="a3"/>
    <w:uiPriority w:val="99"/>
    <w:semiHidden/>
    <w:rsid w:val="0054531B"/>
    <w:rPr>
      <w:rFonts w:cs="Times New Roman"/>
      <w:sz w:val="22"/>
      <w:szCs w:val="22"/>
    </w:rPr>
  </w:style>
  <w:style w:type="character" w:customStyle="1" w:styleId="119">
    <w:name w:val="Основной текст с отступом Знак11"/>
    <w:basedOn w:val="a3"/>
    <w:uiPriority w:val="99"/>
    <w:semiHidden/>
    <w:rsid w:val="0054531B"/>
    <w:rPr>
      <w:rFonts w:cs="Times New Roman"/>
      <w:sz w:val="22"/>
      <w:szCs w:val="22"/>
    </w:rPr>
  </w:style>
  <w:style w:type="character" w:customStyle="1" w:styleId="218">
    <w:name w:val="Основной текст с отступом 2 Знак1"/>
    <w:basedOn w:val="a3"/>
    <w:uiPriority w:val="99"/>
    <w:semiHidden/>
    <w:rsid w:val="0054531B"/>
    <w:rPr>
      <w:szCs w:val="22"/>
    </w:rPr>
  </w:style>
  <w:style w:type="character" w:customStyle="1" w:styleId="2140">
    <w:name w:val="Основной текст с отступом 2 Знак14"/>
    <w:basedOn w:val="a3"/>
    <w:uiPriority w:val="99"/>
    <w:semiHidden/>
    <w:rsid w:val="0054531B"/>
    <w:rPr>
      <w:rFonts w:cs="Times New Roman"/>
      <w:sz w:val="22"/>
      <w:szCs w:val="22"/>
    </w:rPr>
  </w:style>
  <w:style w:type="character" w:customStyle="1" w:styleId="2130">
    <w:name w:val="Основной текст с отступом 2 Знак13"/>
    <w:basedOn w:val="a3"/>
    <w:uiPriority w:val="99"/>
    <w:semiHidden/>
    <w:rsid w:val="0054531B"/>
    <w:rPr>
      <w:rFonts w:cs="Times New Roman"/>
      <w:sz w:val="22"/>
      <w:szCs w:val="22"/>
    </w:rPr>
  </w:style>
  <w:style w:type="character" w:customStyle="1" w:styleId="2120">
    <w:name w:val="Основной текст с отступом 2 Знак12"/>
    <w:basedOn w:val="a3"/>
    <w:uiPriority w:val="99"/>
    <w:semiHidden/>
    <w:rsid w:val="0054531B"/>
    <w:rPr>
      <w:rFonts w:cs="Times New Roman"/>
      <w:sz w:val="22"/>
      <w:szCs w:val="22"/>
    </w:rPr>
  </w:style>
  <w:style w:type="character" w:customStyle="1" w:styleId="2110">
    <w:name w:val="Основной текст с отступом 2 Знак11"/>
    <w:basedOn w:val="a3"/>
    <w:uiPriority w:val="99"/>
    <w:semiHidden/>
    <w:rsid w:val="0054531B"/>
    <w:rPr>
      <w:rFonts w:cs="Times New Roman"/>
      <w:sz w:val="22"/>
      <w:szCs w:val="22"/>
    </w:rPr>
  </w:style>
  <w:style w:type="character" w:customStyle="1" w:styleId="315">
    <w:name w:val="Основной текст с отступом 3 Знак1"/>
    <w:basedOn w:val="a3"/>
    <w:uiPriority w:val="99"/>
    <w:rsid w:val="0054531B"/>
    <w:rPr>
      <w:sz w:val="16"/>
      <w:szCs w:val="16"/>
    </w:rPr>
  </w:style>
  <w:style w:type="character" w:customStyle="1" w:styleId="3140">
    <w:name w:val="Основной текст с отступом 3 Знак14"/>
    <w:basedOn w:val="a3"/>
    <w:uiPriority w:val="99"/>
    <w:semiHidden/>
    <w:rsid w:val="0054531B"/>
    <w:rPr>
      <w:rFonts w:cs="Times New Roman"/>
      <w:sz w:val="16"/>
      <w:szCs w:val="16"/>
    </w:rPr>
  </w:style>
  <w:style w:type="character" w:customStyle="1" w:styleId="3130">
    <w:name w:val="Основной текст с отступом 3 Знак13"/>
    <w:basedOn w:val="a3"/>
    <w:uiPriority w:val="99"/>
    <w:semiHidden/>
    <w:rsid w:val="0054531B"/>
    <w:rPr>
      <w:rFonts w:cs="Times New Roman"/>
      <w:sz w:val="16"/>
      <w:szCs w:val="16"/>
    </w:rPr>
  </w:style>
  <w:style w:type="character" w:customStyle="1" w:styleId="3121">
    <w:name w:val="Основной текст с отступом 3 Знак12"/>
    <w:basedOn w:val="a3"/>
    <w:uiPriority w:val="99"/>
    <w:semiHidden/>
    <w:rsid w:val="0054531B"/>
    <w:rPr>
      <w:rFonts w:cs="Times New Roman"/>
      <w:sz w:val="16"/>
      <w:szCs w:val="16"/>
    </w:rPr>
  </w:style>
  <w:style w:type="character" w:customStyle="1" w:styleId="3111">
    <w:name w:val="Основной текст с отступом 3 Знак11"/>
    <w:basedOn w:val="a3"/>
    <w:uiPriority w:val="99"/>
    <w:semiHidden/>
    <w:rsid w:val="0054531B"/>
    <w:rPr>
      <w:rFonts w:cs="Times New Roman"/>
      <w:sz w:val="16"/>
      <w:szCs w:val="16"/>
    </w:rPr>
  </w:style>
  <w:style w:type="character" w:customStyle="1" w:styleId="219">
    <w:name w:val="Основной текст 2 Знак1"/>
    <w:basedOn w:val="a3"/>
    <w:uiPriority w:val="99"/>
    <w:semiHidden/>
    <w:rsid w:val="0054531B"/>
    <w:rPr>
      <w:szCs w:val="22"/>
    </w:rPr>
  </w:style>
  <w:style w:type="character" w:customStyle="1" w:styleId="2141">
    <w:name w:val="Основной текст 2 Знак14"/>
    <w:basedOn w:val="a3"/>
    <w:uiPriority w:val="99"/>
    <w:semiHidden/>
    <w:rsid w:val="0054531B"/>
    <w:rPr>
      <w:rFonts w:cs="Times New Roman"/>
      <w:sz w:val="22"/>
      <w:szCs w:val="22"/>
    </w:rPr>
  </w:style>
  <w:style w:type="character" w:customStyle="1" w:styleId="2131">
    <w:name w:val="Основной текст 2 Знак13"/>
    <w:basedOn w:val="a3"/>
    <w:uiPriority w:val="99"/>
    <w:semiHidden/>
    <w:rsid w:val="0054531B"/>
    <w:rPr>
      <w:rFonts w:cs="Times New Roman"/>
      <w:sz w:val="22"/>
      <w:szCs w:val="22"/>
    </w:rPr>
  </w:style>
  <w:style w:type="character" w:customStyle="1" w:styleId="2121">
    <w:name w:val="Основной текст 2 Знак12"/>
    <w:basedOn w:val="a3"/>
    <w:uiPriority w:val="99"/>
    <w:semiHidden/>
    <w:rsid w:val="0054531B"/>
    <w:rPr>
      <w:rFonts w:cs="Times New Roman"/>
      <w:sz w:val="22"/>
      <w:szCs w:val="22"/>
    </w:rPr>
  </w:style>
  <w:style w:type="character" w:customStyle="1" w:styleId="2111">
    <w:name w:val="Основной текст 2 Знак11"/>
    <w:basedOn w:val="a3"/>
    <w:uiPriority w:val="99"/>
    <w:semiHidden/>
    <w:rsid w:val="0054531B"/>
    <w:rPr>
      <w:rFonts w:cs="Times New Roman"/>
      <w:sz w:val="22"/>
      <w:szCs w:val="22"/>
    </w:rPr>
  </w:style>
  <w:style w:type="character" w:customStyle="1" w:styleId="1ff8">
    <w:name w:val="Текст выноски Знак1"/>
    <w:basedOn w:val="a3"/>
    <w:uiPriority w:val="99"/>
    <w:semiHidden/>
    <w:rsid w:val="0054531B"/>
    <w:rPr>
      <w:rFonts w:ascii="Segoe UI" w:hAnsi="Segoe UI" w:cs="Segoe UI"/>
      <w:sz w:val="18"/>
      <w:szCs w:val="18"/>
    </w:rPr>
  </w:style>
  <w:style w:type="character" w:customStyle="1" w:styleId="147">
    <w:name w:val="Текст выноски Знак14"/>
    <w:basedOn w:val="a3"/>
    <w:uiPriority w:val="99"/>
    <w:semiHidden/>
    <w:rsid w:val="0054531B"/>
    <w:rPr>
      <w:rFonts w:ascii="Segoe UI" w:hAnsi="Segoe UI" w:cs="Segoe UI"/>
      <w:sz w:val="18"/>
      <w:szCs w:val="18"/>
    </w:rPr>
  </w:style>
  <w:style w:type="character" w:customStyle="1" w:styleId="136">
    <w:name w:val="Текст выноски Знак13"/>
    <w:basedOn w:val="a3"/>
    <w:uiPriority w:val="99"/>
    <w:semiHidden/>
    <w:rsid w:val="0054531B"/>
    <w:rPr>
      <w:rFonts w:ascii="Segoe UI" w:hAnsi="Segoe UI" w:cs="Segoe UI"/>
      <w:sz w:val="18"/>
      <w:szCs w:val="18"/>
    </w:rPr>
  </w:style>
  <w:style w:type="character" w:customStyle="1" w:styleId="129">
    <w:name w:val="Текст выноски Знак12"/>
    <w:basedOn w:val="a3"/>
    <w:uiPriority w:val="99"/>
    <w:semiHidden/>
    <w:rsid w:val="0054531B"/>
    <w:rPr>
      <w:rFonts w:ascii="Segoe UI" w:hAnsi="Segoe UI" w:cs="Segoe UI"/>
      <w:sz w:val="18"/>
      <w:szCs w:val="18"/>
    </w:rPr>
  </w:style>
  <w:style w:type="character" w:customStyle="1" w:styleId="11a">
    <w:name w:val="Текст выноски Знак11"/>
    <w:basedOn w:val="a3"/>
    <w:uiPriority w:val="99"/>
    <w:semiHidden/>
    <w:rsid w:val="0054531B"/>
    <w:rPr>
      <w:rFonts w:ascii="Segoe UI" w:hAnsi="Segoe UI" w:cs="Segoe UI"/>
      <w:sz w:val="18"/>
      <w:szCs w:val="18"/>
    </w:rPr>
  </w:style>
  <w:style w:type="character" w:customStyle="1" w:styleId="2f">
    <w:name w:val="Текст примечания Знак2"/>
    <w:basedOn w:val="a3"/>
    <w:uiPriority w:val="99"/>
    <w:semiHidden/>
    <w:rsid w:val="0054531B"/>
    <w:rPr>
      <w:sz w:val="20"/>
      <w:szCs w:val="20"/>
    </w:rPr>
  </w:style>
  <w:style w:type="character" w:customStyle="1" w:styleId="242">
    <w:name w:val="Текст примечания Знак24"/>
    <w:basedOn w:val="a3"/>
    <w:uiPriority w:val="99"/>
    <w:semiHidden/>
    <w:rsid w:val="0054531B"/>
    <w:rPr>
      <w:rFonts w:cs="Times New Roman"/>
      <w:sz w:val="20"/>
      <w:szCs w:val="20"/>
    </w:rPr>
  </w:style>
  <w:style w:type="character" w:customStyle="1" w:styleId="232">
    <w:name w:val="Текст примечания Знак23"/>
    <w:basedOn w:val="a3"/>
    <w:uiPriority w:val="99"/>
    <w:semiHidden/>
    <w:rsid w:val="0054531B"/>
    <w:rPr>
      <w:rFonts w:cs="Times New Roman"/>
      <w:sz w:val="20"/>
      <w:szCs w:val="20"/>
    </w:rPr>
  </w:style>
  <w:style w:type="character" w:customStyle="1" w:styleId="222">
    <w:name w:val="Текст примечания Знак22"/>
    <w:basedOn w:val="a3"/>
    <w:uiPriority w:val="99"/>
    <w:semiHidden/>
    <w:rsid w:val="0054531B"/>
    <w:rPr>
      <w:rFonts w:cs="Times New Roman"/>
      <w:sz w:val="20"/>
      <w:szCs w:val="20"/>
    </w:rPr>
  </w:style>
  <w:style w:type="character" w:customStyle="1" w:styleId="21a">
    <w:name w:val="Текст примечания Знак21"/>
    <w:basedOn w:val="a3"/>
    <w:uiPriority w:val="99"/>
    <w:semiHidden/>
    <w:rsid w:val="0054531B"/>
    <w:rPr>
      <w:rFonts w:cs="Times New Roman"/>
      <w:sz w:val="20"/>
      <w:szCs w:val="20"/>
    </w:rPr>
  </w:style>
  <w:style w:type="character" w:customStyle="1" w:styleId="1ff9">
    <w:name w:val="Тема примечания Знак1"/>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48">
    <w:name w:val="Тема примечания Знак14"/>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37">
    <w:name w:val="Тема примечания Знак13"/>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2a">
    <w:name w:val="Тема примечания Знак12"/>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1b">
    <w:name w:val="Тема примечания Знак11"/>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ffa">
    <w:name w:val="Схема документа Знак1"/>
    <w:basedOn w:val="a3"/>
    <w:uiPriority w:val="99"/>
    <w:semiHidden/>
    <w:rsid w:val="0054531B"/>
    <w:rPr>
      <w:rFonts w:ascii="Segoe UI" w:hAnsi="Segoe UI" w:cs="Segoe UI"/>
      <w:sz w:val="16"/>
      <w:szCs w:val="16"/>
    </w:rPr>
  </w:style>
  <w:style w:type="character" w:customStyle="1" w:styleId="149">
    <w:name w:val="Схема документа Знак14"/>
    <w:basedOn w:val="a3"/>
    <w:uiPriority w:val="99"/>
    <w:semiHidden/>
    <w:rsid w:val="0054531B"/>
    <w:rPr>
      <w:rFonts w:ascii="Segoe UI" w:hAnsi="Segoe UI" w:cs="Segoe UI"/>
      <w:sz w:val="16"/>
      <w:szCs w:val="16"/>
    </w:rPr>
  </w:style>
  <w:style w:type="character" w:customStyle="1" w:styleId="138">
    <w:name w:val="Схема документа Знак13"/>
    <w:basedOn w:val="a3"/>
    <w:uiPriority w:val="99"/>
    <w:semiHidden/>
    <w:rsid w:val="0054531B"/>
    <w:rPr>
      <w:rFonts w:ascii="Segoe UI" w:hAnsi="Segoe UI" w:cs="Segoe UI"/>
      <w:sz w:val="16"/>
      <w:szCs w:val="16"/>
    </w:rPr>
  </w:style>
  <w:style w:type="character" w:customStyle="1" w:styleId="12b">
    <w:name w:val="Схема документа Знак12"/>
    <w:basedOn w:val="a3"/>
    <w:uiPriority w:val="99"/>
    <w:semiHidden/>
    <w:rsid w:val="0054531B"/>
    <w:rPr>
      <w:rFonts w:ascii="Segoe UI" w:hAnsi="Segoe UI" w:cs="Segoe UI"/>
      <w:sz w:val="16"/>
      <w:szCs w:val="16"/>
    </w:rPr>
  </w:style>
  <w:style w:type="character" w:customStyle="1" w:styleId="11c">
    <w:name w:val="Схема документа Знак11"/>
    <w:basedOn w:val="a3"/>
    <w:uiPriority w:val="99"/>
    <w:semiHidden/>
    <w:rsid w:val="0054531B"/>
    <w:rPr>
      <w:rFonts w:ascii="Segoe UI" w:hAnsi="Segoe UI" w:cs="Segoe UI"/>
      <w:sz w:val="16"/>
      <w:szCs w:val="16"/>
    </w:rPr>
  </w:style>
  <w:style w:type="character" w:customStyle="1" w:styleId="HTML1">
    <w:name w:val="Стандартный HTML Знак1"/>
    <w:basedOn w:val="a3"/>
    <w:uiPriority w:val="99"/>
    <w:semiHidden/>
    <w:rsid w:val="0054531B"/>
    <w:rPr>
      <w:rFonts w:ascii="Courier New" w:hAnsi="Courier New" w:cs="Courier New"/>
      <w:sz w:val="20"/>
      <w:szCs w:val="20"/>
    </w:rPr>
  </w:style>
  <w:style w:type="character" w:customStyle="1" w:styleId="HTML14">
    <w:name w:val="Стандартный HTML Знак14"/>
    <w:basedOn w:val="a3"/>
    <w:uiPriority w:val="99"/>
    <w:semiHidden/>
    <w:rsid w:val="0054531B"/>
    <w:rPr>
      <w:rFonts w:ascii="Courier New" w:hAnsi="Courier New" w:cs="Courier New"/>
      <w:sz w:val="20"/>
      <w:szCs w:val="20"/>
    </w:rPr>
  </w:style>
  <w:style w:type="character" w:customStyle="1" w:styleId="HTML13">
    <w:name w:val="Стандартный HTML Знак13"/>
    <w:basedOn w:val="a3"/>
    <w:uiPriority w:val="99"/>
    <w:semiHidden/>
    <w:rsid w:val="0054531B"/>
    <w:rPr>
      <w:rFonts w:ascii="Courier New" w:hAnsi="Courier New" w:cs="Courier New"/>
      <w:sz w:val="20"/>
      <w:szCs w:val="20"/>
    </w:rPr>
  </w:style>
  <w:style w:type="character" w:customStyle="1" w:styleId="HTML12">
    <w:name w:val="Стандартный HTML Знак12"/>
    <w:basedOn w:val="a3"/>
    <w:uiPriority w:val="99"/>
    <w:semiHidden/>
    <w:rsid w:val="0054531B"/>
    <w:rPr>
      <w:rFonts w:ascii="Courier New" w:hAnsi="Courier New" w:cs="Courier New"/>
      <w:sz w:val="20"/>
      <w:szCs w:val="20"/>
    </w:rPr>
  </w:style>
  <w:style w:type="character" w:customStyle="1" w:styleId="HTML11">
    <w:name w:val="Стандартный HTML Знак11"/>
    <w:basedOn w:val="a3"/>
    <w:uiPriority w:val="99"/>
    <w:semiHidden/>
    <w:rsid w:val="0054531B"/>
    <w:rPr>
      <w:rFonts w:ascii="Courier New" w:hAnsi="Courier New" w:cs="Courier New"/>
      <w:sz w:val="20"/>
      <w:szCs w:val="20"/>
    </w:rPr>
  </w:style>
  <w:style w:type="character" w:customStyle="1" w:styleId="1ffb">
    <w:name w:val="Подзаголовок Знак1"/>
    <w:basedOn w:val="a3"/>
    <w:uiPriority w:val="11"/>
    <w:rsid w:val="0054531B"/>
    <w:rPr>
      <w:rFonts w:asciiTheme="majorHAnsi" w:eastAsiaTheme="majorEastAsia" w:hAnsiTheme="majorHAnsi" w:cstheme="majorBidi"/>
      <w:sz w:val="24"/>
      <w:szCs w:val="24"/>
    </w:rPr>
  </w:style>
  <w:style w:type="character" w:customStyle="1" w:styleId="14a">
    <w:name w:val="Подзаголовок Знак14"/>
    <w:basedOn w:val="a3"/>
    <w:uiPriority w:val="11"/>
    <w:rsid w:val="0054531B"/>
    <w:rPr>
      <w:rFonts w:asciiTheme="majorHAnsi" w:eastAsiaTheme="majorEastAsia" w:hAnsiTheme="majorHAnsi" w:cs="Times New Roman"/>
      <w:sz w:val="24"/>
      <w:szCs w:val="24"/>
    </w:rPr>
  </w:style>
  <w:style w:type="character" w:customStyle="1" w:styleId="139">
    <w:name w:val="Подзаголовок Знак13"/>
    <w:basedOn w:val="a3"/>
    <w:uiPriority w:val="11"/>
    <w:rsid w:val="0054531B"/>
    <w:rPr>
      <w:rFonts w:asciiTheme="majorHAnsi" w:eastAsiaTheme="majorEastAsia" w:hAnsiTheme="majorHAnsi" w:cs="Times New Roman"/>
      <w:sz w:val="24"/>
      <w:szCs w:val="24"/>
    </w:rPr>
  </w:style>
  <w:style w:type="character" w:customStyle="1" w:styleId="12c">
    <w:name w:val="Подзаголовок Знак12"/>
    <w:basedOn w:val="a3"/>
    <w:uiPriority w:val="11"/>
    <w:rsid w:val="0054531B"/>
    <w:rPr>
      <w:rFonts w:asciiTheme="majorHAnsi" w:eastAsiaTheme="majorEastAsia" w:hAnsiTheme="majorHAnsi" w:cs="Times New Roman"/>
      <w:sz w:val="24"/>
      <w:szCs w:val="24"/>
    </w:rPr>
  </w:style>
  <w:style w:type="character" w:customStyle="1" w:styleId="11d">
    <w:name w:val="Подзаголовок Знак11"/>
    <w:basedOn w:val="a3"/>
    <w:uiPriority w:val="11"/>
    <w:rsid w:val="0054531B"/>
    <w:rPr>
      <w:rFonts w:asciiTheme="majorHAnsi" w:eastAsiaTheme="majorEastAsia" w:hAnsiTheme="majorHAnsi" w:cs="Times New Roman"/>
      <w:sz w:val="24"/>
      <w:szCs w:val="24"/>
    </w:rPr>
  </w:style>
  <w:style w:type="table" w:customStyle="1" w:styleId="400">
    <w:name w:val="Сетка таблицы40"/>
    <w:basedOn w:val="a4"/>
    <w:next w:val="ae"/>
    <w:uiPriority w:val="3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4"/>
    <w:uiPriority w:val="39"/>
    <w:rsid w:val="0054531B"/>
    <w:pPr>
      <w:suppressAutoHyphens/>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c">
    <w:name w:val="Знак Знак Знак Знак Знак Знак Знак Знак Знак Знак Знак Знак Знак1"/>
    <w:basedOn w:val="a2"/>
    <w:rsid w:val="00C25E90"/>
    <w:pPr>
      <w:spacing w:before="100" w:beforeAutospacing="1" w:after="100" w:afterAutospacing="1"/>
    </w:pPr>
    <w:rPr>
      <w:rFonts w:ascii="Tahoma" w:hAnsi="Tahoma"/>
      <w:sz w:val="20"/>
      <w:szCs w:val="20"/>
      <w:lang w:val="en-US" w:eastAsia="en-US"/>
    </w:rPr>
  </w:style>
  <w:style w:type="table" w:customStyle="1" w:styleId="430">
    <w:name w:val="Сетка таблицы43"/>
    <w:basedOn w:val="a4"/>
    <w:next w:val="ae"/>
    <w:uiPriority w:val="39"/>
    <w:rsid w:val="005207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
    <w:next w:val="a5"/>
    <w:uiPriority w:val="99"/>
    <w:semiHidden/>
    <w:unhideWhenUsed/>
    <w:rsid w:val="00F36AAE"/>
  </w:style>
  <w:style w:type="character" w:customStyle="1" w:styleId="ConsPlusNormal0">
    <w:name w:val="ConsPlusNormal Знак"/>
    <w:link w:val="ConsPlusNormal"/>
    <w:rsid w:val="00F36AAE"/>
    <w:rPr>
      <w:rFonts w:ascii="Arial" w:eastAsia="Times New Roman" w:hAnsi="Arial" w:cs="Arial"/>
      <w:kern w:val="0"/>
      <w:sz w:val="20"/>
      <w:szCs w:val="20"/>
      <w:lang w:eastAsia="ru-RU"/>
      <w14:ligatures w14:val="none"/>
    </w:rPr>
  </w:style>
  <w:style w:type="table" w:customStyle="1" w:styleId="440">
    <w:name w:val="Сетка таблицы44"/>
    <w:basedOn w:val="a4"/>
    <w:next w:val="ae"/>
    <w:uiPriority w:val="39"/>
    <w:rsid w:val="00F36A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F36AAE"/>
  </w:style>
  <w:style w:type="table" w:customStyle="1" w:styleId="1170">
    <w:name w:val="Сетка таблицы117"/>
    <w:basedOn w:val="a4"/>
    <w:next w:val="ae"/>
    <w:uiPriority w:val="59"/>
    <w:rsid w:val="0032415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4"/>
    <w:next w:val="ae"/>
    <w:rsid w:val="0032415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4"/>
    <w:next w:val="ae"/>
    <w:uiPriority w:val="59"/>
    <w:rsid w:val="002F4AB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0">
    <w:name w:val="Сетка таблицы46"/>
    <w:basedOn w:val="a4"/>
    <w:next w:val="ae"/>
    <w:rsid w:val="002F4AB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5"/>
    <w:uiPriority w:val="99"/>
    <w:semiHidden/>
    <w:unhideWhenUsed/>
    <w:rsid w:val="00641E8C"/>
  </w:style>
  <w:style w:type="character" w:customStyle="1" w:styleId="47">
    <w:name w:val="Основной шрифт абзаца4"/>
    <w:rsid w:val="00641E8C"/>
  </w:style>
  <w:style w:type="character" w:customStyle="1" w:styleId="3f">
    <w:name w:val="Основной шрифт абзаца3"/>
    <w:rsid w:val="00641E8C"/>
  </w:style>
  <w:style w:type="character" w:customStyle="1" w:styleId="2f0">
    <w:name w:val="Основной шрифт абзаца2"/>
    <w:rsid w:val="00641E8C"/>
  </w:style>
  <w:style w:type="paragraph" w:customStyle="1" w:styleId="48">
    <w:name w:val="Заголовок4"/>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9">
    <w:name w:val="Указатель4"/>
    <w:basedOn w:val="a2"/>
    <w:rsid w:val="00641E8C"/>
    <w:pPr>
      <w:suppressLineNumbers/>
      <w:suppressAutoHyphens/>
    </w:pPr>
    <w:rPr>
      <w:rFonts w:ascii="PT Astra Serif" w:hAnsi="PT Astra Serif" w:cs="Noto Sans Devanagari"/>
      <w:sz w:val="28"/>
      <w:szCs w:val="28"/>
      <w:lang w:eastAsia="zh-CN"/>
    </w:rPr>
  </w:style>
  <w:style w:type="paragraph" w:customStyle="1" w:styleId="3f0">
    <w:name w:val="Заголовок3"/>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a">
    <w:name w:val="Название объекта4"/>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3f1">
    <w:name w:val="Указатель3"/>
    <w:basedOn w:val="a2"/>
    <w:rsid w:val="00641E8C"/>
    <w:pPr>
      <w:suppressLineNumbers/>
      <w:suppressAutoHyphens/>
    </w:pPr>
    <w:rPr>
      <w:rFonts w:ascii="PT Astra Serif" w:hAnsi="PT Astra Serif" w:cs="Noto Sans Devanagari"/>
      <w:sz w:val="28"/>
      <w:szCs w:val="28"/>
      <w:lang w:eastAsia="zh-CN"/>
    </w:rPr>
  </w:style>
  <w:style w:type="paragraph" w:customStyle="1" w:styleId="2f1">
    <w:name w:val="Заголовок2"/>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3f2">
    <w:name w:val="Название объекта3"/>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2f2">
    <w:name w:val="Указатель2"/>
    <w:basedOn w:val="a2"/>
    <w:rsid w:val="00641E8C"/>
    <w:pPr>
      <w:suppressLineNumbers/>
      <w:suppressAutoHyphens/>
    </w:pPr>
    <w:rPr>
      <w:rFonts w:ascii="PT Astra Serif" w:hAnsi="PT Astra Serif" w:cs="Noto Sans Devanagari"/>
      <w:sz w:val="28"/>
      <w:szCs w:val="28"/>
      <w:lang w:eastAsia="zh-CN"/>
    </w:rPr>
  </w:style>
  <w:style w:type="paragraph" w:customStyle="1" w:styleId="2f3">
    <w:name w:val="Название объекта2"/>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96">
    <w:name w:val="Абзац списка9"/>
    <w:basedOn w:val="a2"/>
    <w:rsid w:val="00641E8C"/>
    <w:pPr>
      <w:suppressAutoHyphens/>
      <w:jc w:val="center"/>
    </w:pPr>
    <w:rPr>
      <w:sz w:val="28"/>
      <w:szCs w:val="28"/>
      <w:lang w:eastAsia="zh-CN"/>
    </w:rPr>
  </w:style>
  <w:style w:type="paragraph" w:customStyle="1" w:styleId="154">
    <w:name w:val="15"/>
    <w:basedOn w:val="a2"/>
    <w:next w:val="afff5"/>
    <w:rsid w:val="00641E8C"/>
    <w:pPr>
      <w:suppressAutoHyphens/>
      <w:spacing w:before="280" w:after="280"/>
    </w:pPr>
    <w:rPr>
      <w:lang w:eastAsia="zh-CN"/>
    </w:rPr>
  </w:style>
  <w:style w:type="paragraph" w:customStyle="1" w:styleId="76">
    <w:name w:val="Знак7"/>
    <w:basedOn w:val="a2"/>
    <w:rsid w:val="00641E8C"/>
    <w:pPr>
      <w:suppressAutoHyphens/>
      <w:spacing w:after="160" w:line="240" w:lineRule="exact"/>
    </w:pPr>
    <w:rPr>
      <w:rFonts w:ascii="Verdana" w:hAnsi="Verdana" w:cs="Verdana"/>
      <w:sz w:val="20"/>
      <w:szCs w:val="20"/>
      <w:lang w:val="en-US" w:eastAsia="zh-CN"/>
    </w:rPr>
  </w:style>
  <w:style w:type="paragraph" w:customStyle="1" w:styleId="1ffd">
    <w:name w:val="Заголовок таблицы ссылок1"/>
    <w:basedOn w:val="1"/>
    <w:next w:val="a2"/>
    <w:rsid w:val="00641E8C"/>
    <w:pPr>
      <w:keepLines/>
      <w:tabs>
        <w:tab w:val="left" w:pos="142"/>
        <w:tab w:val="left" w:pos="426"/>
      </w:tabs>
      <w:suppressAutoHyphens/>
      <w:spacing w:before="240" w:line="252" w:lineRule="auto"/>
      <w:outlineLvl w:val="9"/>
    </w:pPr>
    <w:rPr>
      <w:rFonts w:ascii="Calibri Light" w:hAnsi="Calibri Light"/>
      <w:b w:val="0"/>
      <w:color w:val="2E74B5"/>
      <w:sz w:val="32"/>
      <w:szCs w:val="32"/>
      <w:lang w:val="ru-RU" w:eastAsia="zh-CN"/>
    </w:rPr>
  </w:style>
  <w:style w:type="paragraph" w:customStyle="1" w:styleId="321">
    <w:name w:val="Основной текст с отступом 32"/>
    <w:basedOn w:val="a2"/>
    <w:rsid w:val="00641E8C"/>
    <w:pPr>
      <w:suppressAutoHyphens/>
      <w:spacing w:after="120"/>
      <w:ind w:left="283"/>
    </w:pPr>
    <w:rPr>
      <w:sz w:val="16"/>
      <w:szCs w:val="16"/>
      <w:lang w:eastAsia="zh-CN"/>
    </w:rPr>
  </w:style>
  <w:style w:type="table" w:customStyle="1" w:styleId="470">
    <w:name w:val="Сетка таблицы47"/>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4"/>
    <w:next w:val="ae"/>
    <w:uiPriority w:val="39"/>
    <w:rsid w:val="004A598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4"/>
    <w:next w:val="ae"/>
    <w:uiPriority w:val="59"/>
    <w:rsid w:val="009D03E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0">
    <w:name w:val="Сетка таблицы49"/>
    <w:basedOn w:val="a4"/>
    <w:next w:val="ae"/>
    <w:rsid w:val="009D03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4"/>
    <w:next w:val="ae"/>
    <w:rsid w:val="00BC34D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2"/>
    <w:rsid w:val="002518D9"/>
    <w:pPr>
      <w:spacing w:before="100" w:beforeAutospacing="1" w:after="100" w:afterAutospacing="1"/>
    </w:pPr>
  </w:style>
  <w:style w:type="paragraph" w:customStyle="1" w:styleId="223">
    <w:name w:val="Основной текст 22"/>
    <w:basedOn w:val="a2"/>
    <w:rsid w:val="00186A18"/>
    <w:pPr>
      <w:widowControl w:val="0"/>
      <w:suppressAutoHyphens/>
    </w:pPr>
    <w:rPr>
      <w:rFonts w:ascii="Arial" w:eastAsia="Lucida Sans Unicode" w:hAnsi="Arial"/>
      <w:b/>
      <w:kern w:val="1"/>
      <w:sz w:val="28"/>
    </w:rPr>
  </w:style>
  <w:style w:type="paragraph" w:customStyle="1" w:styleId="224">
    <w:name w:val="Основной текст с отступом 22"/>
    <w:basedOn w:val="a2"/>
    <w:rsid w:val="00186A18"/>
    <w:pPr>
      <w:widowControl w:val="0"/>
      <w:suppressAutoHyphens/>
      <w:ind w:left="360"/>
      <w:jc w:val="center"/>
    </w:pPr>
    <w:rPr>
      <w:rFonts w:ascii="Arial" w:eastAsia="Lucida Sans Unicode" w:hAnsi="Arial"/>
      <w:b/>
      <w:bCs/>
      <w:kern w:val="1"/>
      <w:sz w:val="20"/>
    </w:rPr>
  </w:style>
  <w:style w:type="paragraph" w:customStyle="1" w:styleId="14b">
    <w:name w:val="14"/>
    <w:basedOn w:val="a2"/>
    <w:next w:val="afff5"/>
    <w:uiPriority w:val="99"/>
    <w:unhideWhenUsed/>
    <w:rsid w:val="00186A18"/>
    <w:pPr>
      <w:spacing w:before="100" w:beforeAutospacing="1" w:after="100" w:afterAutospacing="1"/>
    </w:pPr>
  </w:style>
  <w:style w:type="paragraph" w:customStyle="1" w:styleId="Style23">
    <w:name w:val="Style23"/>
    <w:basedOn w:val="a2"/>
    <w:uiPriority w:val="99"/>
    <w:rsid w:val="00186A18"/>
    <w:pPr>
      <w:widowControl w:val="0"/>
      <w:autoSpaceDE w:val="0"/>
      <w:autoSpaceDN w:val="0"/>
      <w:adjustRightInd w:val="0"/>
      <w:spacing w:line="276" w:lineRule="exact"/>
      <w:ind w:firstLine="576"/>
      <w:jc w:val="both"/>
    </w:pPr>
  </w:style>
  <w:style w:type="table" w:customStyle="1" w:styleId="1200">
    <w:name w:val="Сетка таблицы120"/>
    <w:basedOn w:val="a4"/>
    <w:next w:val="ae"/>
    <w:uiPriority w:val="59"/>
    <w:rsid w:val="00482D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e"/>
    <w:uiPriority w:val="59"/>
    <w:rsid w:val="00AA66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4"/>
    <w:next w:val="ae"/>
    <w:rsid w:val="0033632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5"/>
    <w:uiPriority w:val="99"/>
    <w:semiHidden/>
    <w:unhideWhenUsed/>
    <w:rsid w:val="00986F3D"/>
  </w:style>
  <w:style w:type="numbering" w:customStyle="1" w:styleId="1121">
    <w:name w:val="Нет списка112"/>
    <w:next w:val="a5"/>
    <w:uiPriority w:val="99"/>
    <w:semiHidden/>
    <w:rsid w:val="00986F3D"/>
  </w:style>
  <w:style w:type="table" w:customStyle="1" w:styleId="540">
    <w:name w:val="Сетка таблицы54"/>
    <w:basedOn w:val="a4"/>
    <w:next w:val="ae"/>
    <w:uiPriority w:val="39"/>
    <w:rsid w:val="00986F3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5"/>
    <w:uiPriority w:val="99"/>
    <w:semiHidden/>
    <w:unhideWhenUsed/>
    <w:rsid w:val="00986F3D"/>
  </w:style>
  <w:style w:type="numbering" w:customStyle="1" w:styleId="291">
    <w:name w:val="Нет списка29"/>
    <w:next w:val="a5"/>
    <w:uiPriority w:val="99"/>
    <w:semiHidden/>
    <w:unhideWhenUsed/>
    <w:rsid w:val="00986F3D"/>
  </w:style>
  <w:style w:type="table" w:customStyle="1" w:styleId="2122">
    <w:name w:val="Сетка таблицы212"/>
    <w:basedOn w:val="a4"/>
    <w:next w:val="ae"/>
    <w:uiPriority w:val="39"/>
    <w:rsid w:val="00986F3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Placeholder Text"/>
    <w:basedOn w:val="a3"/>
    <w:uiPriority w:val="99"/>
    <w:semiHidden/>
    <w:rsid w:val="00986F3D"/>
    <w:rPr>
      <w:color w:val="808080"/>
    </w:rPr>
  </w:style>
  <w:style w:type="paragraph" w:customStyle="1" w:styleId="font11">
    <w:name w:val="font11"/>
    <w:basedOn w:val="a2"/>
    <w:rsid w:val="00986F3D"/>
    <w:pPr>
      <w:spacing w:before="100" w:beforeAutospacing="1" w:after="100" w:afterAutospacing="1"/>
    </w:pPr>
    <w:rPr>
      <w:rFonts w:ascii="Tahoma" w:hAnsi="Tahoma" w:cs="Tahoma"/>
      <w:color w:val="000000"/>
      <w:sz w:val="18"/>
      <w:szCs w:val="18"/>
    </w:rPr>
  </w:style>
  <w:style w:type="paragraph" w:customStyle="1" w:styleId="font12">
    <w:name w:val="font12"/>
    <w:basedOn w:val="a2"/>
    <w:rsid w:val="00986F3D"/>
    <w:pPr>
      <w:spacing w:before="100" w:beforeAutospacing="1" w:after="100" w:afterAutospacing="1"/>
    </w:pPr>
    <w:rPr>
      <w:rFonts w:ascii="Tahoma" w:hAnsi="Tahoma" w:cs="Tahoma"/>
      <w:b/>
      <w:bCs/>
      <w:color w:val="000000"/>
      <w:sz w:val="18"/>
      <w:szCs w:val="18"/>
    </w:rPr>
  </w:style>
  <w:style w:type="paragraph" w:customStyle="1" w:styleId="xl665">
    <w:name w:val="xl665"/>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6">
    <w:name w:val="xl666"/>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7">
    <w:name w:val="xl667"/>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68">
    <w:name w:val="xl668"/>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9">
    <w:name w:val="xl669"/>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0">
    <w:name w:val="xl670"/>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sz w:val="20"/>
      <w:szCs w:val="20"/>
    </w:rPr>
  </w:style>
  <w:style w:type="paragraph" w:customStyle="1" w:styleId="xl671">
    <w:name w:val="xl67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3">
    <w:name w:val="xl673"/>
    <w:basedOn w:val="a2"/>
    <w:rsid w:val="00986F3D"/>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4">
    <w:name w:val="xl674"/>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5">
    <w:name w:val="xl675"/>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color w:val="FFFFFF"/>
      <w:sz w:val="20"/>
      <w:szCs w:val="20"/>
    </w:rPr>
  </w:style>
  <w:style w:type="paragraph" w:customStyle="1" w:styleId="xl676">
    <w:name w:val="xl676"/>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7">
    <w:name w:val="xl677"/>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CYR" w:hAnsi="Arial CYR" w:cs="Arial CYR"/>
      <w:b/>
      <w:bCs/>
      <w:i/>
      <w:iCs/>
      <w:color w:val="FF0000"/>
    </w:rPr>
  </w:style>
  <w:style w:type="paragraph" w:customStyle="1" w:styleId="xl678">
    <w:name w:val="xl678"/>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9">
    <w:name w:val="xl679"/>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0">
    <w:name w:val="xl680"/>
    <w:basedOn w:val="a2"/>
    <w:rsid w:val="00986F3D"/>
    <w:pPr>
      <w:pBdr>
        <w:top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1">
    <w:name w:val="xl681"/>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2">
    <w:name w:val="xl682"/>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3">
    <w:name w:val="xl683"/>
    <w:basedOn w:val="a2"/>
    <w:rsid w:val="00986F3D"/>
    <w:pPr>
      <w:pBdr>
        <w:top w:val="single" w:sz="8" w:space="0" w:color="auto"/>
        <w:left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4">
    <w:name w:val="xl684"/>
    <w:basedOn w:val="a2"/>
    <w:rsid w:val="00986F3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5">
    <w:name w:val="xl685"/>
    <w:basedOn w:val="a2"/>
    <w:rsid w:val="00986F3D"/>
    <w:pPr>
      <w:pBdr>
        <w:top w:val="single" w:sz="8" w:space="0" w:color="auto"/>
        <w:left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6">
    <w:name w:val="xl686"/>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7">
    <w:name w:val="xl687"/>
    <w:basedOn w:val="a2"/>
    <w:rsid w:val="00986F3D"/>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8">
    <w:name w:val="xl688"/>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9">
    <w:name w:val="xl689"/>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0">
    <w:name w:val="xl690"/>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1">
    <w:name w:val="xl69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92">
    <w:name w:val="xl692"/>
    <w:basedOn w:val="a2"/>
    <w:rsid w:val="00986F3D"/>
    <w:pPr>
      <w:pBdr>
        <w:top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3">
    <w:name w:val="xl693"/>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4">
    <w:name w:val="xl694"/>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5">
    <w:name w:val="xl695"/>
    <w:basedOn w:val="a2"/>
    <w:rsid w:val="00986F3D"/>
    <w:pPr>
      <w:spacing w:before="100" w:beforeAutospacing="1" w:after="100" w:afterAutospacing="1"/>
      <w:jc w:val="center"/>
    </w:pPr>
    <w:rPr>
      <w:sz w:val="28"/>
      <w:szCs w:val="28"/>
    </w:rPr>
  </w:style>
  <w:style w:type="paragraph" w:customStyle="1" w:styleId="xl696">
    <w:name w:val="xl696"/>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0"/>
      <w:szCs w:val="20"/>
    </w:rPr>
  </w:style>
  <w:style w:type="paragraph" w:customStyle="1" w:styleId="xl697">
    <w:name w:val="xl697"/>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sz w:val="20"/>
      <w:szCs w:val="20"/>
    </w:rPr>
  </w:style>
  <w:style w:type="paragraph" w:customStyle="1" w:styleId="xl698">
    <w:name w:val="xl698"/>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2"/>
    <w:rsid w:val="00986F3D"/>
    <w:pPr>
      <w:spacing w:before="100" w:beforeAutospacing="1" w:after="100" w:afterAutospacing="1"/>
      <w:jc w:val="center"/>
      <w:textAlignment w:val="top"/>
    </w:pPr>
    <w:rPr>
      <w:rFonts w:ascii="Arial CYR" w:hAnsi="Arial CYR" w:cs="Arial CYR"/>
      <w:b/>
      <w:bCs/>
    </w:rPr>
  </w:style>
  <w:style w:type="paragraph" w:customStyle="1" w:styleId="xl700">
    <w:name w:val="xl700"/>
    <w:basedOn w:val="a2"/>
    <w:rsid w:val="00986F3D"/>
    <w:pPr>
      <w:pBdr>
        <w:top w:val="single" w:sz="4" w:space="0" w:color="auto"/>
        <w:left w:val="single" w:sz="4" w:space="0" w:color="auto"/>
        <w:bottom w:val="single" w:sz="8"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01">
    <w:name w:val="xl701"/>
    <w:basedOn w:val="a2"/>
    <w:rsid w:val="00986F3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702">
    <w:name w:val="xl702"/>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2"/>
    <w:rsid w:val="00986F3D"/>
    <w:pPr>
      <w:pBdr>
        <w:righ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04">
    <w:name w:val="xl704"/>
    <w:basedOn w:val="a2"/>
    <w:rsid w:val="00986F3D"/>
    <w:pPr>
      <w:spacing w:before="100" w:beforeAutospacing="1" w:after="100" w:afterAutospacing="1"/>
      <w:jc w:val="center"/>
      <w:textAlignment w:val="center"/>
    </w:pPr>
    <w:rPr>
      <w:rFonts w:ascii="Arial CYR" w:hAnsi="Arial CYR" w:cs="Arial CYR"/>
      <w:b/>
      <w:bCs/>
    </w:rPr>
  </w:style>
  <w:style w:type="paragraph" w:customStyle="1" w:styleId="xl705">
    <w:name w:val="xl705"/>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2"/>
    <w:rsid w:val="00986F3D"/>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b/>
      <w:bCs/>
      <w:sz w:val="20"/>
      <w:szCs w:val="20"/>
    </w:rPr>
  </w:style>
  <w:style w:type="paragraph" w:customStyle="1" w:styleId="xl707">
    <w:name w:val="xl707"/>
    <w:basedOn w:val="a2"/>
    <w:rsid w:val="00986F3D"/>
    <w:pPr>
      <w:spacing w:before="100" w:beforeAutospacing="1" w:after="100" w:afterAutospacing="1"/>
      <w:jc w:val="center"/>
      <w:textAlignment w:val="center"/>
    </w:pPr>
    <w:rPr>
      <w:rFonts w:ascii="Arial CYR" w:hAnsi="Arial CYR" w:cs="Arial CYR"/>
      <w:b/>
      <w:bCs/>
      <w:sz w:val="18"/>
      <w:szCs w:val="18"/>
    </w:rPr>
  </w:style>
  <w:style w:type="paragraph" w:customStyle="1" w:styleId="xl708">
    <w:name w:val="xl708"/>
    <w:basedOn w:val="a2"/>
    <w:rsid w:val="00986F3D"/>
    <w:pPr>
      <w:spacing w:before="100" w:beforeAutospacing="1" w:after="100" w:afterAutospacing="1"/>
      <w:jc w:val="center"/>
      <w:textAlignment w:val="center"/>
    </w:pPr>
    <w:rPr>
      <w:rFonts w:ascii="Arial CYR" w:hAnsi="Arial CYR" w:cs="Arial CYR"/>
      <w:sz w:val="20"/>
      <w:szCs w:val="20"/>
    </w:rPr>
  </w:style>
  <w:style w:type="paragraph" w:customStyle="1" w:styleId="xl709">
    <w:name w:val="xl709"/>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10">
    <w:name w:val="xl710"/>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1">
    <w:name w:val="xl71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2">
    <w:name w:val="xl712"/>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3">
    <w:name w:val="xl713"/>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4">
    <w:name w:val="xl714"/>
    <w:basedOn w:val="a2"/>
    <w:rsid w:val="00986F3D"/>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15">
    <w:name w:val="xl715"/>
    <w:basedOn w:val="a2"/>
    <w:rsid w:val="00986F3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6">
    <w:name w:val="xl716"/>
    <w:basedOn w:val="a2"/>
    <w:rsid w:val="00986F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7">
    <w:name w:val="xl717"/>
    <w:basedOn w:val="a2"/>
    <w:rsid w:val="00986F3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8">
    <w:name w:val="xl718"/>
    <w:basedOn w:val="a2"/>
    <w:rsid w:val="00986F3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9">
    <w:name w:val="xl719"/>
    <w:basedOn w:val="a2"/>
    <w:rsid w:val="00986F3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0">
    <w:name w:val="xl720"/>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1">
    <w:name w:val="xl72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2">
    <w:name w:val="xl722"/>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3">
    <w:name w:val="xl723"/>
    <w:basedOn w:val="a2"/>
    <w:rsid w:val="00986F3D"/>
    <w:pPr>
      <w:pBdr>
        <w:top w:val="single" w:sz="8"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24">
    <w:name w:val="xl724"/>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table" w:customStyle="1" w:styleId="1220">
    <w:name w:val="Сетка таблицы122"/>
    <w:basedOn w:val="a4"/>
    <w:next w:val="ae"/>
    <w:uiPriority w:val="59"/>
    <w:rsid w:val="00D25A3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e"/>
    <w:rsid w:val="00D25A3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E7C0B"/>
  </w:style>
  <w:style w:type="paragraph" w:customStyle="1" w:styleId="13a">
    <w:name w:val="13"/>
    <w:basedOn w:val="a2"/>
    <w:next w:val="afff5"/>
    <w:uiPriority w:val="99"/>
    <w:rsid w:val="000E7C0B"/>
    <w:pPr>
      <w:textAlignment w:val="top"/>
    </w:pPr>
    <w:rPr>
      <w:rFonts w:eastAsia="Calibri"/>
    </w:rPr>
  </w:style>
  <w:style w:type="paragraph" w:customStyle="1" w:styleId="173">
    <w:name w:val="Знак Знак1 Знак Знак7"/>
    <w:basedOn w:val="a2"/>
    <w:rsid w:val="000E7C0B"/>
    <w:pPr>
      <w:tabs>
        <w:tab w:val="left" w:pos="360"/>
      </w:tabs>
      <w:spacing w:after="160" w:line="240" w:lineRule="exact"/>
    </w:pPr>
    <w:rPr>
      <w:rFonts w:ascii="Verdana" w:hAnsi="Verdana" w:cs="Verdana"/>
      <w:sz w:val="20"/>
      <w:szCs w:val="20"/>
      <w:lang w:val="en-US" w:eastAsia="en-US"/>
    </w:rPr>
  </w:style>
  <w:style w:type="table" w:customStyle="1" w:styleId="560">
    <w:name w:val="Сетка таблицы56"/>
    <w:basedOn w:val="a4"/>
    <w:next w:val="ae"/>
    <w:uiPriority w:val="39"/>
    <w:rsid w:val="000E7C0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6">
    <w:name w:val="Subtle Emphasis"/>
    <w:uiPriority w:val="19"/>
    <w:qFormat/>
    <w:rsid w:val="000E7C0B"/>
    <w:rPr>
      <w:i/>
      <w:iCs/>
      <w:color w:val="404040"/>
    </w:rPr>
  </w:style>
  <w:style w:type="character" w:styleId="affff7">
    <w:name w:val="Intense Reference"/>
    <w:uiPriority w:val="32"/>
    <w:qFormat/>
    <w:rsid w:val="000E7C0B"/>
    <w:rPr>
      <w:b/>
      <w:bCs/>
      <w:smallCaps/>
      <w:color w:val="4472C4"/>
      <w:spacing w:val="5"/>
    </w:rPr>
  </w:style>
  <w:style w:type="character" w:styleId="affff8">
    <w:name w:val="Subtle Reference"/>
    <w:uiPriority w:val="31"/>
    <w:qFormat/>
    <w:rsid w:val="000E7C0B"/>
    <w:rPr>
      <w:smallCaps/>
      <w:color w:val="5A5A5A"/>
    </w:rPr>
  </w:style>
  <w:style w:type="character" w:styleId="affff9">
    <w:name w:val="Book Title"/>
    <w:uiPriority w:val="33"/>
    <w:qFormat/>
    <w:rsid w:val="000E7C0B"/>
    <w:rPr>
      <w:b/>
      <w:bCs/>
      <w:i/>
      <w:iCs/>
      <w:spacing w:val="5"/>
    </w:rPr>
  </w:style>
  <w:style w:type="table" w:customStyle="1" w:styleId="1230">
    <w:name w:val="Сетка таблицы123"/>
    <w:basedOn w:val="a4"/>
    <w:next w:val="ae"/>
    <w:uiPriority w:val="59"/>
    <w:rsid w:val="0069418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Сетка таблицы57"/>
    <w:basedOn w:val="a4"/>
    <w:next w:val="ae"/>
    <w:rsid w:val="0069418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4"/>
    <w:next w:val="ae"/>
    <w:rsid w:val="009071D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5"/>
    <w:uiPriority w:val="99"/>
    <w:semiHidden/>
    <w:unhideWhenUsed/>
    <w:rsid w:val="00E80612"/>
  </w:style>
  <w:style w:type="table" w:customStyle="1" w:styleId="59">
    <w:name w:val="Сетка таблицы59"/>
    <w:basedOn w:val="a4"/>
    <w:next w:val="ae"/>
    <w:uiPriority w:val="39"/>
    <w:rsid w:val="00E8061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4"/>
    <w:next w:val="ae"/>
    <w:uiPriority w:val="59"/>
    <w:rsid w:val="002062C6"/>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0">
    <w:name w:val="Сетка таблицы60"/>
    <w:basedOn w:val="a4"/>
    <w:next w:val="ae"/>
    <w:rsid w:val="002062C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4"/>
    <w:next w:val="ae"/>
    <w:rsid w:val="00AB710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4"/>
    <w:next w:val="ae"/>
    <w:rsid w:val="00903A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4"/>
    <w:next w:val="ae"/>
    <w:uiPriority w:val="59"/>
    <w:rsid w:val="002B0C9C"/>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Сетка таблицы65"/>
    <w:basedOn w:val="a4"/>
    <w:next w:val="ae"/>
    <w:rsid w:val="002B0C9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5"/>
    <w:uiPriority w:val="99"/>
    <w:semiHidden/>
    <w:unhideWhenUsed/>
    <w:rsid w:val="00DD74D2"/>
  </w:style>
  <w:style w:type="paragraph" w:customStyle="1" w:styleId="103">
    <w:name w:val="Абзац списка10"/>
    <w:basedOn w:val="a2"/>
    <w:autoRedefine/>
    <w:rsid w:val="00DD74D2"/>
    <w:pPr>
      <w:jc w:val="center"/>
    </w:pPr>
    <w:rPr>
      <w:snapToGrid w:val="0"/>
      <w:sz w:val="28"/>
      <w:szCs w:val="28"/>
    </w:rPr>
  </w:style>
  <w:style w:type="table" w:customStyle="1" w:styleId="66">
    <w:name w:val="Сетка таблицы66"/>
    <w:basedOn w:val="a4"/>
    <w:next w:val="ae"/>
    <w:uiPriority w:val="39"/>
    <w:rsid w:val="00DD74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12"/>
    <w:basedOn w:val="a2"/>
    <w:next w:val="af1"/>
    <w:link w:val="aff6"/>
    <w:qFormat/>
    <w:rsid w:val="00DD74D2"/>
    <w:pPr>
      <w:jc w:val="center"/>
    </w:pPr>
    <w:rPr>
      <w:rFonts w:ascii="Calibri" w:hAnsi="Calibri"/>
      <w:b/>
      <w:kern w:val="2"/>
      <w:sz w:val="22"/>
      <w:szCs w:val="20"/>
      <w14:ligatures w14:val="standardContextual"/>
    </w:rPr>
  </w:style>
  <w:style w:type="paragraph" w:customStyle="1" w:styleId="67">
    <w:name w:val="Знак6"/>
    <w:basedOn w:val="a2"/>
    <w:rsid w:val="00DD74D2"/>
    <w:pPr>
      <w:spacing w:after="160" w:line="240" w:lineRule="exact"/>
    </w:pPr>
    <w:rPr>
      <w:rFonts w:ascii="Verdana" w:hAnsi="Verdana" w:cs="Verdana"/>
      <w:sz w:val="20"/>
      <w:szCs w:val="20"/>
      <w:lang w:val="en-US" w:eastAsia="en-US"/>
    </w:rPr>
  </w:style>
  <w:style w:type="numbering" w:customStyle="1" w:styleId="1141">
    <w:name w:val="Нет списка114"/>
    <w:next w:val="a5"/>
    <w:uiPriority w:val="99"/>
    <w:semiHidden/>
    <w:unhideWhenUsed/>
    <w:rsid w:val="00DD74D2"/>
  </w:style>
  <w:style w:type="numbering" w:customStyle="1" w:styleId="2101">
    <w:name w:val="Нет списка210"/>
    <w:next w:val="a5"/>
    <w:uiPriority w:val="99"/>
    <w:semiHidden/>
    <w:unhideWhenUsed/>
    <w:rsid w:val="00DD74D2"/>
  </w:style>
  <w:style w:type="table" w:customStyle="1" w:styleId="2132">
    <w:name w:val="Сетка таблицы213"/>
    <w:basedOn w:val="a4"/>
    <w:next w:val="ae"/>
    <w:uiPriority w:val="39"/>
    <w:rsid w:val="00DD74D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4"/>
    <w:next w:val="ae"/>
    <w:uiPriority w:val="59"/>
    <w:rsid w:val="005C1132"/>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0">
    <w:name w:val="Сетка таблицы67"/>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5"/>
    <w:uiPriority w:val="99"/>
    <w:semiHidden/>
    <w:unhideWhenUsed/>
    <w:rsid w:val="009C54A0"/>
  </w:style>
  <w:style w:type="numbering" w:customStyle="1" w:styleId="341">
    <w:name w:val="Нет списка34"/>
    <w:next w:val="a5"/>
    <w:uiPriority w:val="99"/>
    <w:semiHidden/>
    <w:unhideWhenUsed/>
    <w:rsid w:val="00A46AFE"/>
  </w:style>
  <w:style w:type="numbering" w:customStyle="1" w:styleId="351">
    <w:name w:val="Нет списка35"/>
    <w:next w:val="a5"/>
    <w:uiPriority w:val="99"/>
    <w:semiHidden/>
    <w:unhideWhenUsed/>
    <w:rsid w:val="00A46AFE"/>
  </w:style>
  <w:style w:type="numbering" w:customStyle="1" w:styleId="361">
    <w:name w:val="Нет списка36"/>
    <w:next w:val="a5"/>
    <w:semiHidden/>
    <w:unhideWhenUsed/>
    <w:rsid w:val="002A1DBB"/>
  </w:style>
  <w:style w:type="numbering" w:customStyle="1" w:styleId="371">
    <w:name w:val="Нет списка37"/>
    <w:next w:val="a5"/>
    <w:semiHidden/>
    <w:unhideWhenUsed/>
    <w:rsid w:val="004A5D4F"/>
  </w:style>
  <w:style w:type="numbering" w:customStyle="1" w:styleId="381">
    <w:name w:val="Нет списка38"/>
    <w:next w:val="a5"/>
    <w:uiPriority w:val="99"/>
    <w:semiHidden/>
    <w:unhideWhenUsed/>
    <w:rsid w:val="002040B0"/>
  </w:style>
  <w:style w:type="table" w:customStyle="1" w:styleId="69">
    <w:name w:val="Сетка таблицы69"/>
    <w:basedOn w:val="a4"/>
    <w:next w:val="ae"/>
    <w:uiPriority w:val="39"/>
    <w:rsid w:val="002040B0"/>
    <w:pPr>
      <w:spacing w:after="0" w:line="240" w:lineRule="auto"/>
    </w:pPr>
    <w:rPr>
      <w:rFonts w:ascii="Arial" w:eastAsia="Arial" w:hAnsi="Arial" w:cs="Arial"/>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3">
    <w:name w:val="Знак Знак1 Знак Знак6"/>
    <w:basedOn w:val="a2"/>
    <w:rsid w:val="002040B0"/>
    <w:pPr>
      <w:tabs>
        <w:tab w:val="num" w:pos="360"/>
      </w:tabs>
      <w:spacing w:after="160" w:line="240" w:lineRule="exact"/>
    </w:pPr>
    <w:rPr>
      <w:rFonts w:ascii="MS Mincho" w:eastAsia="Arial" w:hAnsi="MS Mincho" w:cs="MS Mincho"/>
      <w:sz w:val="20"/>
      <w:szCs w:val="20"/>
      <w:lang w:val="en-US" w:eastAsia="en-US"/>
    </w:rPr>
  </w:style>
  <w:style w:type="paragraph" w:customStyle="1" w:styleId="11e">
    <w:name w:val="11"/>
    <w:basedOn w:val="a2"/>
    <w:next w:val="af1"/>
    <w:qFormat/>
    <w:rsid w:val="003F181E"/>
    <w:pPr>
      <w:jc w:val="center"/>
    </w:pPr>
    <w:rPr>
      <w:b/>
      <w:szCs w:val="20"/>
    </w:rPr>
  </w:style>
  <w:style w:type="numbering" w:customStyle="1" w:styleId="1151">
    <w:name w:val="Нет списка115"/>
    <w:next w:val="a5"/>
    <w:uiPriority w:val="99"/>
    <w:semiHidden/>
    <w:rsid w:val="002040B0"/>
  </w:style>
  <w:style w:type="numbering" w:customStyle="1" w:styleId="1161">
    <w:name w:val="Нет списка116"/>
    <w:next w:val="a5"/>
    <w:uiPriority w:val="99"/>
    <w:semiHidden/>
    <w:unhideWhenUsed/>
    <w:rsid w:val="002040B0"/>
  </w:style>
  <w:style w:type="table" w:customStyle="1" w:styleId="1270">
    <w:name w:val="Сетка таблицы127"/>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
    <w:next w:val="a5"/>
    <w:uiPriority w:val="99"/>
    <w:semiHidden/>
    <w:unhideWhenUsed/>
    <w:rsid w:val="002040B0"/>
  </w:style>
  <w:style w:type="table" w:customStyle="1" w:styleId="2142">
    <w:name w:val="Сетка таблицы214"/>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5"/>
    <w:uiPriority w:val="99"/>
    <w:semiHidden/>
    <w:rsid w:val="002040B0"/>
  </w:style>
  <w:style w:type="numbering" w:customStyle="1" w:styleId="1211">
    <w:name w:val="Нет списка121"/>
    <w:next w:val="a5"/>
    <w:uiPriority w:val="99"/>
    <w:semiHidden/>
    <w:unhideWhenUsed/>
    <w:rsid w:val="002040B0"/>
  </w:style>
  <w:style w:type="numbering" w:customStyle="1" w:styleId="2123">
    <w:name w:val="Нет списка212"/>
    <w:next w:val="a5"/>
    <w:uiPriority w:val="99"/>
    <w:semiHidden/>
    <w:unhideWhenUsed/>
    <w:rsid w:val="002040B0"/>
  </w:style>
  <w:style w:type="paragraph" w:styleId="affffa">
    <w:name w:val="Revision"/>
    <w:hidden/>
    <w:uiPriority w:val="99"/>
    <w:semiHidden/>
    <w:rsid w:val="002040B0"/>
    <w:pPr>
      <w:spacing w:after="0" w:line="240" w:lineRule="auto"/>
    </w:pPr>
    <w:rPr>
      <w:rFonts w:ascii="Arial" w:eastAsia="Arial" w:hAnsi="Arial" w:cs="Arial"/>
      <w:kern w:val="0"/>
      <w:sz w:val="24"/>
      <w:szCs w:val="20"/>
      <w:lang w:eastAsia="ru-RU"/>
      <w14:ligatures w14:val="none"/>
    </w:rPr>
  </w:style>
  <w:style w:type="paragraph" w:customStyle="1" w:styleId="87">
    <w:name w:val="Знак Знак8"/>
    <w:basedOn w:val="a2"/>
    <w:rsid w:val="002040B0"/>
    <w:pPr>
      <w:tabs>
        <w:tab w:val="num" w:pos="360"/>
      </w:tabs>
      <w:spacing w:after="160" w:line="240" w:lineRule="exact"/>
    </w:pPr>
    <w:rPr>
      <w:rFonts w:ascii="MS Mincho" w:eastAsia="Arial" w:hAnsi="MS Mincho" w:cs="MS Mincho"/>
      <w:sz w:val="20"/>
      <w:szCs w:val="20"/>
      <w:lang w:val="en-US" w:eastAsia="en-US"/>
    </w:rPr>
  </w:style>
  <w:style w:type="numbering" w:customStyle="1" w:styleId="401">
    <w:name w:val="Нет списка40"/>
    <w:next w:val="a5"/>
    <w:uiPriority w:val="99"/>
    <w:semiHidden/>
    <w:unhideWhenUsed/>
    <w:rsid w:val="002040B0"/>
  </w:style>
  <w:style w:type="paragraph" w:customStyle="1" w:styleId="11f">
    <w:name w:val="Абзац списка11"/>
    <w:basedOn w:val="a2"/>
    <w:autoRedefine/>
    <w:rsid w:val="002040B0"/>
    <w:pPr>
      <w:jc w:val="center"/>
    </w:pPr>
    <w:rPr>
      <w:snapToGrid w:val="0"/>
      <w:sz w:val="28"/>
      <w:szCs w:val="28"/>
    </w:rPr>
  </w:style>
  <w:style w:type="table" w:customStyle="1" w:styleId="700">
    <w:name w:val="Сетка таблицы70"/>
    <w:basedOn w:val="a4"/>
    <w:next w:val="ae"/>
    <w:uiPriority w:val="39"/>
    <w:rsid w:val="002040B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Знак5"/>
    <w:basedOn w:val="a2"/>
    <w:rsid w:val="002040B0"/>
    <w:pPr>
      <w:spacing w:after="160" w:line="240" w:lineRule="exact"/>
    </w:pPr>
    <w:rPr>
      <w:rFonts w:ascii="Verdana" w:hAnsi="Verdana" w:cs="Verdana"/>
      <w:sz w:val="20"/>
      <w:szCs w:val="20"/>
      <w:lang w:val="en-US" w:eastAsia="en-US"/>
    </w:rPr>
  </w:style>
  <w:style w:type="numbering" w:customStyle="1" w:styleId="1171">
    <w:name w:val="Нет списка117"/>
    <w:next w:val="a5"/>
    <w:uiPriority w:val="99"/>
    <w:semiHidden/>
    <w:unhideWhenUsed/>
    <w:rsid w:val="002040B0"/>
  </w:style>
  <w:style w:type="numbering" w:customStyle="1" w:styleId="2133">
    <w:name w:val="Нет списка213"/>
    <w:next w:val="a5"/>
    <w:uiPriority w:val="99"/>
    <w:semiHidden/>
    <w:unhideWhenUsed/>
    <w:rsid w:val="002040B0"/>
  </w:style>
  <w:style w:type="table" w:customStyle="1" w:styleId="2150">
    <w:name w:val="Сетка таблицы215"/>
    <w:basedOn w:val="a4"/>
    <w:next w:val="ae"/>
    <w:uiPriority w:val="39"/>
    <w:rsid w:val="002040B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5"/>
    <w:uiPriority w:val="99"/>
    <w:semiHidden/>
    <w:unhideWhenUsed/>
    <w:rsid w:val="003F181E"/>
  </w:style>
  <w:style w:type="numbering" w:customStyle="1" w:styleId="421">
    <w:name w:val="Нет списка42"/>
    <w:next w:val="a5"/>
    <w:uiPriority w:val="99"/>
    <w:semiHidden/>
    <w:unhideWhenUsed/>
    <w:rsid w:val="003F181E"/>
  </w:style>
  <w:style w:type="table" w:customStyle="1" w:styleId="710">
    <w:name w:val="Сетка таблицы71"/>
    <w:basedOn w:val="a4"/>
    <w:next w:val="ae"/>
    <w:uiPriority w:val="39"/>
    <w:rsid w:val="003F181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5"/>
    <w:uiPriority w:val="99"/>
    <w:semiHidden/>
    <w:unhideWhenUsed/>
    <w:rsid w:val="003F181E"/>
  </w:style>
  <w:style w:type="numbering" w:customStyle="1" w:styleId="2143">
    <w:name w:val="Нет списка214"/>
    <w:next w:val="a5"/>
    <w:uiPriority w:val="99"/>
    <w:semiHidden/>
    <w:unhideWhenUsed/>
    <w:rsid w:val="003F181E"/>
  </w:style>
  <w:style w:type="table" w:customStyle="1" w:styleId="2160">
    <w:name w:val="Сетка таблицы216"/>
    <w:basedOn w:val="a4"/>
    <w:next w:val="ae"/>
    <w:uiPriority w:val="39"/>
    <w:rsid w:val="003F181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5"/>
    <w:uiPriority w:val="99"/>
    <w:semiHidden/>
    <w:unhideWhenUsed/>
    <w:rsid w:val="00814F7F"/>
  </w:style>
  <w:style w:type="paragraph" w:customStyle="1" w:styleId="12d">
    <w:name w:val="Абзац списка12"/>
    <w:basedOn w:val="a2"/>
    <w:autoRedefine/>
    <w:rsid w:val="00814F7F"/>
    <w:pPr>
      <w:jc w:val="center"/>
    </w:pPr>
    <w:rPr>
      <w:snapToGrid w:val="0"/>
      <w:sz w:val="28"/>
      <w:szCs w:val="28"/>
    </w:rPr>
  </w:style>
  <w:style w:type="table" w:customStyle="1" w:styleId="720">
    <w:name w:val="Сетка таблицы72"/>
    <w:basedOn w:val="a4"/>
    <w:next w:val="ae"/>
    <w:uiPriority w:val="39"/>
    <w:rsid w:val="00814F7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7">
    <w:name w:val="9"/>
    <w:basedOn w:val="a2"/>
    <w:next w:val="a2"/>
    <w:qFormat/>
    <w:rsid w:val="00FD5A20"/>
    <w:pPr>
      <w:spacing w:before="240" w:after="60"/>
      <w:jc w:val="center"/>
      <w:outlineLvl w:val="0"/>
    </w:pPr>
    <w:rPr>
      <w:rFonts w:ascii="Calibri Light" w:hAnsi="Calibri Light"/>
      <w:b/>
      <w:bCs/>
      <w:snapToGrid w:val="0"/>
      <w:kern w:val="28"/>
      <w:sz w:val="32"/>
      <w:szCs w:val="32"/>
      <w:lang w:val="x-none" w:eastAsia="x-none"/>
    </w:rPr>
  </w:style>
  <w:style w:type="paragraph" w:customStyle="1" w:styleId="4b">
    <w:name w:val="Знак4"/>
    <w:basedOn w:val="a2"/>
    <w:rsid w:val="00814F7F"/>
    <w:pPr>
      <w:spacing w:after="160" w:line="240" w:lineRule="exact"/>
    </w:pPr>
    <w:rPr>
      <w:rFonts w:ascii="Verdana" w:hAnsi="Verdana" w:cs="Verdana"/>
      <w:sz w:val="20"/>
      <w:szCs w:val="20"/>
      <w:lang w:val="en-US" w:eastAsia="en-US"/>
    </w:rPr>
  </w:style>
  <w:style w:type="numbering" w:customStyle="1" w:styleId="1191">
    <w:name w:val="Нет списка119"/>
    <w:next w:val="a5"/>
    <w:uiPriority w:val="99"/>
    <w:semiHidden/>
    <w:rsid w:val="00814F7F"/>
  </w:style>
  <w:style w:type="paragraph" w:customStyle="1" w:styleId="2f4">
    <w:name w:val="2"/>
    <w:basedOn w:val="a2"/>
    <w:next w:val="af1"/>
    <w:qFormat/>
    <w:rsid w:val="00814F7F"/>
    <w:pPr>
      <w:spacing w:line="312" w:lineRule="auto"/>
      <w:jc w:val="center"/>
    </w:pPr>
    <w:rPr>
      <w:b/>
      <w:szCs w:val="20"/>
    </w:rPr>
  </w:style>
  <w:style w:type="numbering" w:customStyle="1" w:styleId="11100">
    <w:name w:val="Нет списка1110"/>
    <w:next w:val="a5"/>
    <w:uiPriority w:val="99"/>
    <w:semiHidden/>
    <w:unhideWhenUsed/>
    <w:rsid w:val="00814F7F"/>
  </w:style>
  <w:style w:type="paragraph" w:customStyle="1" w:styleId="p15">
    <w:name w:val="p15"/>
    <w:basedOn w:val="a2"/>
    <w:rsid w:val="00814F7F"/>
    <w:pPr>
      <w:spacing w:before="100" w:beforeAutospacing="1" w:after="100" w:afterAutospacing="1"/>
    </w:pPr>
  </w:style>
  <w:style w:type="paragraph" w:customStyle="1" w:styleId="12e">
    <w:name w:val="Знак Знак Знак Знак1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4c">
    <w:name w:val="Знак Знак Знак Знак4"/>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5">
    <w:name w:val="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
    <w:name w:val="Знак Знак Знак Знак1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6">
    <w:name w:val="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122">
    <w:name w:val="Знак Знак1 Знак Знак1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0">
    <w:name w:val="Знак Знак Знак Знак1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2">
    <w:name w:val="Знак Знак1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9">
    <w:name w:val="Основной текст2"/>
    <w:basedOn w:val="a2"/>
    <w:rsid w:val="00814F7F"/>
    <w:pPr>
      <w:widowControl w:val="0"/>
      <w:shd w:val="clear" w:color="auto" w:fill="FFFFFF"/>
      <w:spacing w:line="320" w:lineRule="exact"/>
    </w:pPr>
    <w:rPr>
      <w:sz w:val="28"/>
      <w:szCs w:val="28"/>
    </w:rPr>
  </w:style>
  <w:style w:type="character" w:customStyle="1" w:styleId="10pt">
    <w:name w:val="Основной текст + 10 pt"/>
    <w:rsid w:val="00814F7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normaltextrun">
    <w:name w:val="normaltextrun"/>
    <w:rsid w:val="00814F7F"/>
  </w:style>
  <w:style w:type="character" w:customStyle="1" w:styleId="spellingerror">
    <w:name w:val="spellingerror"/>
    <w:rsid w:val="00814F7F"/>
  </w:style>
  <w:style w:type="character" w:customStyle="1" w:styleId="contextualspellingandgrammarerror">
    <w:name w:val="contextualspellingandgrammarerror"/>
    <w:rsid w:val="00814F7F"/>
  </w:style>
  <w:style w:type="paragraph" w:customStyle="1" w:styleId="paragraph">
    <w:name w:val="paragraph"/>
    <w:basedOn w:val="a2"/>
    <w:rsid w:val="00814F7F"/>
    <w:pPr>
      <w:spacing w:before="100" w:beforeAutospacing="1" w:after="100" w:afterAutospacing="1"/>
    </w:pPr>
  </w:style>
  <w:style w:type="numbering" w:customStyle="1" w:styleId="2151">
    <w:name w:val="Нет списка215"/>
    <w:next w:val="a5"/>
    <w:semiHidden/>
    <w:rsid w:val="00814F7F"/>
  </w:style>
  <w:style w:type="numbering" w:customStyle="1" w:styleId="1221">
    <w:name w:val="Нет списка122"/>
    <w:next w:val="a5"/>
    <w:uiPriority w:val="99"/>
    <w:semiHidden/>
    <w:rsid w:val="00814F7F"/>
  </w:style>
  <w:style w:type="paragraph" w:customStyle="1" w:styleId="xl725">
    <w:name w:val="xl725"/>
    <w:basedOn w:val="a2"/>
    <w:rsid w:val="00814F7F"/>
    <w:pPr>
      <w:pBdr>
        <w:top w:val="single" w:sz="4"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2"/>
    <w:rsid w:val="00814F7F"/>
    <w:pPr>
      <w:pBdr>
        <w:top w:val="single" w:sz="4"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727">
    <w:name w:val="xl727"/>
    <w:basedOn w:val="a2"/>
    <w:rsid w:val="00814F7F"/>
    <w:pPr>
      <w:pBdr>
        <w:top w:val="single" w:sz="4" w:space="0" w:color="auto"/>
        <w:left w:val="single" w:sz="8" w:space="0" w:color="auto"/>
      </w:pBdr>
      <w:spacing w:before="100" w:beforeAutospacing="1" w:after="100" w:afterAutospacing="1"/>
      <w:textAlignment w:val="center"/>
    </w:pPr>
    <w:rPr>
      <w:b/>
      <w:bCs/>
    </w:rPr>
  </w:style>
  <w:style w:type="paragraph" w:customStyle="1" w:styleId="xl728">
    <w:name w:val="xl728"/>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29">
    <w:name w:val="xl729"/>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0">
    <w:name w:val="xl730"/>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1">
    <w:name w:val="xl731"/>
    <w:basedOn w:val="a2"/>
    <w:rsid w:val="00814F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32">
    <w:name w:val="xl732"/>
    <w:basedOn w:val="a2"/>
    <w:rsid w:val="00814F7F"/>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733">
    <w:name w:val="xl733"/>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4">
    <w:name w:val="xl734"/>
    <w:basedOn w:val="a2"/>
    <w:rsid w:val="00814F7F"/>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5">
    <w:name w:val="xl735"/>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36">
    <w:name w:val="xl736"/>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37">
    <w:name w:val="xl737"/>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8">
    <w:name w:val="xl738"/>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739">
    <w:name w:val="xl739"/>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740">
    <w:name w:val="xl740"/>
    <w:basedOn w:val="a2"/>
    <w:rsid w:val="00814F7F"/>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color w:val="000000"/>
      <w:sz w:val="22"/>
      <w:szCs w:val="22"/>
    </w:rPr>
  </w:style>
  <w:style w:type="paragraph" w:customStyle="1" w:styleId="xl741">
    <w:name w:val="xl741"/>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2">
    <w:name w:val="xl742"/>
    <w:basedOn w:val="a2"/>
    <w:rsid w:val="00814F7F"/>
    <w:pPr>
      <w:spacing w:before="100" w:beforeAutospacing="1" w:after="100" w:afterAutospacing="1"/>
      <w:textAlignment w:val="top"/>
    </w:pPr>
  </w:style>
  <w:style w:type="paragraph" w:customStyle="1" w:styleId="xl743">
    <w:name w:val="xl743"/>
    <w:basedOn w:val="a2"/>
    <w:rsid w:val="00814F7F"/>
    <w:pPr>
      <w:pBdr>
        <w:top w:val="single" w:sz="4"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4">
    <w:name w:val="xl744"/>
    <w:basedOn w:val="a2"/>
    <w:rsid w:val="00814F7F"/>
    <w:pPr>
      <w:spacing w:before="100" w:beforeAutospacing="1" w:after="100" w:afterAutospacing="1"/>
      <w:jc w:val="center"/>
      <w:textAlignment w:val="center"/>
    </w:pPr>
    <w:rPr>
      <w:b/>
      <w:bCs/>
      <w:sz w:val="28"/>
      <w:szCs w:val="28"/>
    </w:rPr>
  </w:style>
  <w:style w:type="paragraph" w:customStyle="1" w:styleId="xl745">
    <w:name w:val="xl745"/>
    <w:basedOn w:val="a2"/>
    <w:rsid w:val="00814F7F"/>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746">
    <w:name w:val="xl746"/>
    <w:basedOn w:val="a2"/>
    <w:rsid w:val="00814F7F"/>
    <w:pPr>
      <w:pBdr>
        <w:top w:val="single" w:sz="8" w:space="0" w:color="auto"/>
        <w:bottom w:val="single" w:sz="8" w:space="0" w:color="auto"/>
      </w:pBdr>
      <w:spacing w:before="100" w:beforeAutospacing="1" w:after="100" w:afterAutospacing="1"/>
    </w:pPr>
  </w:style>
  <w:style w:type="paragraph" w:customStyle="1" w:styleId="xl747">
    <w:name w:val="xl747"/>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48">
    <w:name w:val="xl748"/>
    <w:basedOn w:val="a2"/>
    <w:rsid w:val="00814F7F"/>
    <w:pPr>
      <w:pBdr>
        <w:top w:val="single" w:sz="8" w:space="0" w:color="auto"/>
        <w:bottom w:val="single" w:sz="8" w:space="0" w:color="auto"/>
      </w:pBdr>
      <w:spacing w:before="100" w:beforeAutospacing="1" w:after="100" w:afterAutospacing="1"/>
    </w:pPr>
  </w:style>
  <w:style w:type="paragraph" w:customStyle="1" w:styleId="xl749">
    <w:name w:val="xl749"/>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50">
    <w:name w:val="xl750"/>
    <w:basedOn w:val="a2"/>
    <w:rsid w:val="00814F7F"/>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51">
    <w:name w:val="xl751"/>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numbering" w:customStyle="1" w:styleId="441">
    <w:name w:val="Нет списка44"/>
    <w:next w:val="a5"/>
    <w:uiPriority w:val="99"/>
    <w:semiHidden/>
    <w:unhideWhenUsed/>
    <w:rsid w:val="00664894"/>
  </w:style>
  <w:style w:type="table" w:customStyle="1" w:styleId="730">
    <w:name w:val="Сетка таблицы73"/>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2"/>
    <w:rsid w:val="00664894"/>
    <w:pPr>
      <w:pBdr>
        <w:left w:val="single" w:sz="4" w:space="0" w:color="auto"/>
        <w:right w:val="single" w:sz="4" w:space="0" w:color="auto"/>
      </w:pBdr>
      <w:spacing w:before="100" w:beforeAutospacing="1" w:after="100" w:afterAutospacing="1"/>
    </w:pPr>
    <w:rPr>
      <w:rFonts w:ascii="Calibri" w:hAnsi="Calibri" w:cs="Calibri"/>
      <w:sz w:val="26"/>
      <w:szCs w:val="26"/>
    </w:rPr>
  </w:style>
  <w:style w:type="paragraph" w:customStyle="1" w:styleId="xl374">
    <w:name w:val="xl374"/>
    <w:basedOn w:val="a2"/>
    <w:rsid w:val="00664894"/>
    <w:pPr>
      <w:pBdr>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5">
    <w:name w:val="xl375"/>
    <w:basedOn w:val="a2"/>
    <w:rsid w:val="00664894"/>
    <w:pPr>
      <w:pBdr>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6">
    <w:name w:val="xl37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77">
    <w:name w:val="xl377"/>
    <w:basedOn w:val="a2"/>
    <w:rsid w:val="0066489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rFonts w:ascii="Bookman Old Style" w:hAnsi="Bookman Old Style"/>
      <w:b/>
      <w:bCs/>
      <w:sz w:val="26"/>
      <w:szCs w:val="26"/>
    </w:rPr>
  </w:style>
  <w:style w:type="paragraph" w:customStyle="1" w:styleId="xl378">
    <w:name w:val="xl378"/>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9">
    <w:name w:val="xl379"/>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pPr>
    <w:rPr>
      <w:rFonts w:ascii="Bookman Old Style" w:hAnsi="Bookman Old Style"/>
      <w:sz w:val="26"/>
      <w:szCs w:val="26"/>
    </w:rPr>
  </w:style>
  <w:style w:type="paragraph" w:customStyle="1" w:styleId="xl380">
    <w:name w:val="xl380"/>
    <w:basedOn w:val="a2"/>
    <w:rsid w:val="00664894"/>
    <w:pPr>
      <w:pBdr>
        <w:top w:val="single" w:sz="4" w:space="0" w:color="auto"/>
        <w:left w:val="single" w:sz="4" w:space="0" w:color="auto"/>
        <w:right w:val="single" w:sz="4" w:space="0" w:color="auto"/>
      </w:pBdr>
      <w:shd w:val="clear" w:color="000000" w:fill="C6E0B4"/>
      <w:spacing w:before="100" w:beforeAutospacing="1" w:after="100" w:afterAutospacing="1"/>
    </w:pPr>
    <w:rPr>
      <w:rFonts w:ascii="Bookman Old Style" w:hAnsi="Bookman Old Style"/>
      <w:sz w:val="26"/>
      <w:szCs w:val="26"/>
    </w:rPr>
  </w:style>
  <w:style w:type="paragraph" w:customStyle="1" w:styleId="xl381">
    <w:name w:val="xl381"/>
    <w:basedOn w:val="a2"/>
    <w:rsid w:val="00664894"/>
    <w:pPr>
      <w:pBdr>
        <w:top w:val="single" w:sz="4" w:space="0" w:color="auto"/>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82">
    <w:name w:val="xl382"/>
    <w:basedOn w:val="a2"/>
    <w:rsid w:val="0066489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83">
    <w:name w:val="xl383"/>
    <w:basedOn w:val="a2"/>
    <w:rsid w:val="00664894"/>
    <w:pPr>
      <w:pBdr>
        <w:top w:val="single" w:sz="8"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84">
    <w:name w:val="xl384"/>
    <w:basedOn w:val="a2"/>
    <w:rsid w:val="00664894"/>
    <w:pPr>
      <w:pBdr>
        <w:top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85">
    <w:name w:val="xl385"/>
    <w:basedOn w:val="a2"/>
    <w:rsid w:val="0066489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86">
    <w:name w:val="xl386"/>
    <w:basedOn w:val="a2"/>
    <w:rsid w:val="00664894"/>
    <w:pPr>
      <w:pBdr>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87">
    <w:name w:val="xl387"/>
    <w:basedOn w:val="a2"/>
    <w:rsid w:val="00664894"/>
    <w:pPr>
      <w:pBdr>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388">
    <w:name w:val="xl388"/>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89">
    <w:name w:val="xl389"/>
    <w:basedOn w:val="a2"/>
    <w:rsid w:val="0066489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0">
    <w:name w:val="xl390"/>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1">
    <w:name w:val="xl391"/>
    <w:basedOn w:val="a2"/>
    <w:rsid w:val="00664894"/>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2">
    <w:name w:val="xl392"/>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3">
    <w:name w:val="xl393"/>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4">
    <w:name w:val="xl394"/>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5">
    <w:name w:val="xl395"/>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96">
    <w:name w:val="xl39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6"/>
      <w:szCs w:val="26"/>
    </w:rPr>
  </w:style>
  <w:style w:type="paragraph" w:customStyle="1" w:styleId="xl397">
    <w:name w:val="xl397"/>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98">
    <w:name w:val="xl398"/>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99">
    <w:name w:val="xl399"/>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0">
    <w:name w:val="xl400"/>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1">
    <w:name w:val="xl401"/>
    <w:basedOn w:val="a2"/>
    <w:rsid w:val="00664894"/>
    <w:pPr>
      <w:pBdr>
        <w:top w:val="single" w:sz="4" w:space="0" w:color="auto"/>
        <w:left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2">
    <w:name w:val="xl402"/>
    <w:basedOn w:val="a2"/>
    <w:rsid w:val="00664894"/>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3">
    <w:name w:val="xl403"/>
    <w:basedOn w:val="a2"/>
    <w:rsid w:val="0066489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4">
    <w:name w:val="xl404"/>
    <w:basedOn w:val="a2"/>
    <w:rsid w:val="00664894"/>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5">
    <w:name w:val="xl405"/>
    <w:basedOn w:val="a2"/>
    <w:rsid w:val="0066489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6">
    <w:name w:val="xl406"/>
    <w:basedOn w:val="a2"/>
    <w:rsid w:val="00664894"/>
    <w:pPr>
      <w:pBdr>
        <w:top w:val="single" w:sz="8" w:space="0" w:color="auto"/>
        <w:left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7">
    <w:name w:val="xl407"/>
    <w:basedOn w:val="a2"/>
    <w:rsid w:val="00664894"/>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8">
    <w:name w:val="xl408"/>
    <w:basedOn w:val="a2"/>
    <w:rsid w:val="00664894"/>
    <w:pPr>
      <w:pBdr>
        <w:top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9">
    <w:name w:val="xl409"/>
    <w:basedOn w:val="a2"/>
    <w:rsid w:val="00664894"/>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0">
    <w:name w:val="xl410"/>
    <w:basedOn w:val="a2"/>
    <w:rsid w:val="0066489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1">
    <w:name w:val="xl411"/>
    <w:basedOn w:val="a2"/>
    <w:rsid w:val="00664894"/>
    <w:pPr>
      <w:pBdr>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12">
    <w:name w:val="xl412"/>
    <w:basedOn w:val="a2"/>
    <w:rsid w:val="00664894"/>
    <w:pPr>
      <w:pBdr>
        <w:bottom w:val="single" w:sz="4" w:space="0" w:color="auto"/>
      </w:pBdr>
      <w:spacing w:before="100" w:beforeAutospacing="1" w:after="100" w:afterAutospacing="1"/>
    </w:pPr>
    <w:rPr>
      <w:rFonts w:ascii="Bookman Old Style" w:hAnsi="Bookman Old Style"/>
      <w:b/>
      <w:bCs/>
      <w:sz w:val="26"/>
      <w:szCs w:val="26"/>
    </w:rPr>
  </w:style>
  <w:style w:type="paragraph" w:customStyle="1" w:styleId="xl413">
    <w:name w:val="xl413"/>
    <w:basedOn w:val="a2"/>
    <w:rsid w:val="00664894"/>
    <w:pPr>
      <w:pBdr>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14">
    <w:name w:val="xl414"/>
    <w:basedOn w:val="a2"/>
    <w:rsid w:val="00664894"/>
    <w:pPr>
      <w:pBdr>
        <w:left w:val="single" w:sz="4" w:space="0" w:color="auto"/>
      </w:pBdr>
      <w:spacing w:before="100" w:beforeAutospacing="1" w:after="100" w:afterAutospacing="1"/>
    </w:pPr>
    <w:rPr>
      <w:rFonts w:ascii="Bookman Old Style" w:hAnsi="Bookman Old Style"/>
      <w:sz w:val="26"/>
      <w:szCs w:val="26"/>
    </w:rPr>
  </w:style>
  <w:style w:type="paragraph" w:customStyle="1" w:styleId="xl415">
    <w:name w:val="xl415"/>
    <w:basedOn w:val="a2"/>
    <w:rsid w:val="00664894"/>
    <w:pPr>
      <w:spacing w:before="100" w:beforeAutospacing="1" w:after="100" w:afterAutospacing="1"/>
    </w:pPr>
    <w:rPr>
      <w:rFonts w:ascii="Bookman Old Style" w:hAnsi="Bookman Old Style"/>
      <w:sz w:val="26"/>
      <w:szCs w:val="26"/>
    </w:rPr>
  </w:style>
  <w:style w:type="paragraph" w:customStyle="1" w:styleId="xl416">
    <w:name w:val="xl416"/>
    <w:basedOn w:val="a2"/>
    <w:rsid w:val="00664894"/>
    <w:pPr>
      <w:pBdr>
        <w:right w:val="single" w:sz="4" w:space="0" w:color="auto"/>
      </w:pBdr>
      <w:spacing w:before="100" w:beforeAutospacing="1" w:after="100" w:afterAutospacing="1"/>
    </w:pPr>
    <w:rPr>
      <w:rFonts w:ascii="Bookman Old Style" w:hAnsi="Bookman Old Style"/>
      <w:sz w:val="26"/>
      <w:szCs w:val="26"/>
    </w:rPr>
  </w:style>
  <w:style w:type="paragraph" w:customStyle="1" w:styleId="xl417">
    <w:name w:val="xl417"/>
    <w:basedOn w:val="a2"/>
    <w:rsid w:val="00664894"/>
    <w:pPr>
      <w:spacing w:before="100" w:beforeAutospacing="1" w:after="100" w:afterAutospacing="1"/>
      <w:jc w:val="center"/>
    </w:pPr>
    <w:rPr>
      <w:b/>
      <w:bCs/>
      <w:sz w:val="36"/>
      <w:szCs w:val="36"/>
    </w:rPr>
  </w:style>
  <w:style w:type="paragraph" w:customStyle="1" w:styleId="xl418">
    <w:name w:val="xl418"/>
    <w:basedOn w:val="a2"/>
    <w:rsid w:val="00664894"/>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19">
    <w:name w:val="xl419"/>
    <w:basedOn w:val="a2"/>
    <w:rsid w:val="00664894"/>
    <w:pPr>
      <w:pBdr>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0">
    <w:name w:val="xl420"/>
    <w:basedOn w:val="a2"/>
    <w:rsid w:val="00664894"/>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1">
    <w:name w:val="xl421"/>
    <w:basedOn w:val="a2"/>
    <w:rsid w:val="00664894"/>
    <w:pPr>
      <w:pBdr>
        <w:top w:val="single" w:sz="8"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2">
    <w:name w:val="xl422"/>
    <w:basedOn w:val="a2"/>
    <w:rsid w:val="00664894"/>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3">
    <w:name w:val="xl423"/>
    <w:basedOn w:val="a2"/>
    <w:rsid w:val="00664894"/>
    <w:pPr>
      <w:pBdr>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4">
    <w:name w:val="xl424"/>
    <w:basedOn w:val="a2"/>
    <w:rsid w:val="00664894"/>
    <w:pPr>
      <w:spacing w:before="100" w:beforeAutospacing="1" w:after="100" w:afterAutospacing="1"/>
      <w:jc w:val="center"/>
      <w:textAlignment w:val="center"/>
    </w:pPr>
    <w:rPr>
      <w:rFonts w:ascii="Bookman Old Style" w:hAnsi="Bookman Old Style"/>
      <w:sz w:val="26"/>
      <w:szCs w:val="26"/>
    </w:rPr>
  </w:style>
  <w:style w:type="paragraph" w:customStyle="1" w:styleId="xl425">
    <w:name w:val="xl425"/>
    <w:basedOn w:val="a2"/>
    <w:rsid w:val="00664894"/>
    <w:pPr>
      <w:pBdr>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6">
    <w:name w:val="xl426"/>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7">
    <w:name w:val="xl427"/>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8">
    <w:name w:val="xl428"/>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9">
    <w:name w:val="xl429"/>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30">
    <w:name w:val="xl430"/>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1">
    <w:name w:val="xl431"/>
    <w:basedOn w:val="a2"/>
    <w:rsid w:val="00664894"/>
    <w:pPr>
      <w:pBdr>
        <w:top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2">
    <w:name w:val="xl432"/>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433">
    <w:name w:val="xl433"/>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4">
    <w:name w:val="xl434"/>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5">
    <w:name w:val="xl435"/>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36">
    <w:name w:val="xl436"/>
    <w:basedOn w:val="a2"/>
    <w:rsid w:val="00664894"/>
    <w:pPr>
      <w:pBdr>
        <w:top w:val="single" w:sz="8" w:space="0" w:color="auto"/>
        <w:left w:val="single" w:sz="4"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7">
    <w:name w:val="xl437"/>
    <w:basedOn w:val="a2"/>
    <w:rsid w:val="00664894"/>
    <w:pPr>
      <w:pBdr>
        <w:top w:val="single" w:sz="8"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8">
    <w:name w:val="xl438"/>
    <w:basedOn w:val="a2"/>
    <w:rsid w:val="00664894"/>
    <w:pPr>
      <w:pBdr>
        <w:top w:val="single" w:sz="8" w:space="0" w:color="auto"/>
        <w:bottom w:val="single" w:sz="8" w:space="0" w:color="auto"/>
        <w:right w:val="single" w:sz="4" w:space="0" w:color="auto"/>
      </w:pBdr>
      <w:spacing w:before="100" w:beforeAutospacing="1" w:after="100" w:afterAutospacing="1"/>
    </w:pPr>
    <w:rPr>
      <w:rFonts w:ascii="Bookman Old Style" w:hAnsi="Bookman Old Style"/>
      <w:b/>
      <w:bCs/>
      <w:color w:val="FF0000"/>
      <w:sz w:val="26"/>
      <w:szCs w:val="26"/>
    </w:rPr>
  </w:style>
  <w:style w:type="paragraph" w:customStyle="1" w:styleId="xl439">
    <w:name w:val="xl439"/>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0">
    <w:name w:val="xl440"/>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1">
    <w:name w:val="xl441"/>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2">
    <w:name w:val="xl442"/>
    <w:basedOn w:val="a2"/>
    <w:rsid w:val="00664894"/>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3">
    <w:name w:val="xl443"/>
    <w:basedOn w:val="a2"/>
    <w:rsid w:val="00664894"/>
    <w:pPr>
      <w:pBdr>
        <w:top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4">
    <w:name w:val="xl444"/>
    <w:basedOn w:val="a2"/>
    <w:rsid w:val="00664894"/>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5">
    <w:name w:val="xl445"/>
    <w:basedOn w:val="a2"/>
    <w:rsid w:val="00664894"/>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6">
    <w:name w:val="xl446"/>
    <w:basedOn w:val="a2"/>
    <w:rsid w:val="00664894"/>
    <w:pPr>
      <w:pBdr>
        <w:top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7">
    <w:name w:val="xl447"/>
    <w:basedOn w:val="a2"/>
    <w:rsid w:val="00664894"/>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8">
    <w:name w:val="xl448"/>
    <w:basedOn w:val="a2"/>
    <w:rsid w:val="00664894"/>
    <w:pPr>
      <w:pBdr>
        <w:top w:val="single" w:sz="8" w:space="0" w:color="auto"/>
      </w:pBdr>
      <w:spacing w:before="100" w:beforeAutospacing="1" w:after="100" w:afterAutospacing="1"/>
      <w:jc w:val="center"/>
    </w:pPr>
    <w:rPr>
      <w:rFonts w:ascii="Bookman Old Style" w:hAnsi="Bookman Old Style"/>
      <w:sz w:val="26"/>
      <w:szCs w:val="26"/>
    </w:rPr>
  </w:style>
  <w:style w:type="paragraph" w:customStyle="1" w:styleId="xl449">
    <w:name w:val="xl449"/>
    <w:basedOn w:val="a2"/>
    <w:rsid w:val="00664894"/>
    <w:pPr>
      <w:spacing w:before="100" w:beforeAutospacing="1" w:after="100" w:afterAutospacing="1"/>
      <w:jc w:val="center"/>
    </w:pPr>
    <w:rPr>
      <w:rFonts w:ascii="Bookman Old Style" w:hAnsi="Bookman Old Style"/>
      <w:b/>
      <w:bCs/>
      <w:sz w:val="26"/>
      <w:szCs w:val="26"/>
    </w:rPr>
  </w:style>
  <w:style w:type="paragraph" w:customStyle="1" w:styleId="xl450">
    <w:name w:val="xl450"/>
    <w:basedOn w:val="a2"/>
    <w:rsid w:val="00664894"/>
    <w:pPr>
      <w:pBdr>
        <w:top w:val="single" w:sz="8" w:space="0" w:color="auto"/>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1">
    <w:name w:val="xl451"/>
    <w:basedOn w:val="a2"/>
    <w:rsid w:val="00664894"/>
    <w:pPr>
      <w:pBdr>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2">
    <w:name w:val="xl452"/>
    <w:basedOn w:val="a2"/>
    <w:rsid w:val="00664894"/>
    <w:pPr>
      <w:pBdr>
        <w:top w:val="single" w:sz="8" w:space="0" w:color="auto"/>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3">
    <w:name w:val="xl453"/>
    <w:basedOn w:val="a2"/>
    <w:rsid w:val="00664894"/>
    <w:pPr>
      <w:pBdr>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4">
    <w:name w:val="xl454"/>
    <w:basedOn w:val="a2"/>
    <w:rsid w:val="00664894"/>
    <w:pPr>
      <w:pBdr>
        <w:left w:val="single" w:sz="4" w:space="0" w:color="auto"/>
        <w:bottom w:val="single" w:sz="8"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5">
    <w:name w:val="xl455"/>
    <w:basedOn w:val="a2"/>
    <w:rsid w:val="00664894"/>
    <w:pPr>
      <w:pBdr>
        <w:top w:val="single" w:sz="8" w:space="0" w:color="auto"/>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6">
    <w:name w:val="xl456"/>
    <w:basedOn w:val="a2"/>
    <w:rsid w:val="00664894"/>
    <w:pPr>
      <w:pBdr>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7">
    <w:name w:val="xl457"/>
    <w:basedOn w:val="a2"/>
    <w:rsid w:val="00664894"/>
    <w:pPr>
      <w:pBdr>
        <w:left w:val="single" w:sz="4" w:space="0" w:color="auto"/>
        <w:bottom w:val="single" w:sz="8"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8">
    <w:name w:val="xl458"/>
    <w:basedOn w:val="a2"/>
    <w:rsid w:val="00664894"/>
    <w:pPr>
      <w:pBdr>
        <w:top w:val="single" w:sz="8" w:space="0" w:color="auto"/>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59">
    <w:name w:val="xl459"/>
    <w:basedOn w:val="a2"/>
    <w:rsid w:val="00664894"/>
    <w:pPr>
      <w:pBdr>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60">
    <w:name w:val="xl460"/>
    <w:basedOn w:val="a2"/>
    <w:rsid w:val="00664894"/>
    <w:pPr>
      <w:pBdr>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numbering" w:customStyle="1" w:styleId="451">
    <w:name w:val="Нет списка45"/>
    <w:next w:val="a5"/>
    <w:uiPriority w:val="99"/>
    <w:semiHidden/>
    <w:unhideWhenUsed/>
    <w:rsid w:val="00664894"/>
  </w:style>
  <w:style w:type="table" w:customStyle="1" w:styleId="740">
    <w:name w:val="Сетка таблицы74"/>
    <w:basedOn w:val="a4"/>
    <w:next w:val="ae"/>
    <w:uiPriority w:val="39"/>
    <w:rsid w:val="0066489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5"/>
    <w:uiPriority w:val="99"/>
    <w:semiHidden/>
    <w:unhideWhenUsed/>
    <w:rsid w:val="00664894"/>
  </w:style>
  <w:style w:type="numbering" w:customStyle="1" w:styleId="2161">
    <w:name w:val="Нет списка216"/>
    <w:next w:val="a5"/>
    <w:uiPriority w:val="99"/>
    <w:semiHidden/>
    <w:unhideWhenUsed/>
    <w:rsid w:val="00664894"/>
  </w:style>
  <w:style w:type="table" w:customStyle="1" w:styleId="2180">
    <w:name w:val="Сетка таблицы218"/>
    <w:basedOn w:val="a4"/>
    <w:next w:val="ae"/>
    <w:uiPriority w:val="39"/>
    <w:rsid w:val="0066489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3">
    <w:name w:val="font13"/>
    <w:basedOn w:val="a2"/>
    <w:rsid w:val="0023634C"/>
    <w:pPr>
      <w:spacing w:before="100" w:beforeAutospacing="1" w:after="100" w:afterAutospacing="1"/>
    </w:pPr>
    <w:rPr>
      <w:rFonts w:ascii="Tahoma" w:hAnsi="Tahoma" w:cs="Tahoma"/>
      <w:b/>
      <w:bCs/>
      <w:color w:val="000000"/>
      <w:sz w:val="18"/>
      <w:szCs w:val="18"/>
    </w:rPr>
  </w:style>
  <w:style w:type="paragraph" w:customStyle="1" w:styleId="font14">
    <w:name w:val="font14"/>
    <w:basedOn w:val="a2"/>
    <w:rsid w:val="0023634C"/>
    <w:pPr>
      <w:spacing w:before="100" w:beforeAutospacing="1" w:after="100" w:afterAutospacing="1"/>
    </w:pPr>
    <w:rPr>
      <w:rFonts w:ascii="Tahoma" w:hAnsi="Tahoma" w:cs="Tahoma"/>
      <w:color w:val="000000"/>
      <w:sz w:val="18"/>
      <w:szCs w:val="18"/>
    </w:rPr>
  </w:style>
  <w:style w:type="paragraph" w:customStyle="1" w:styleId="font15">
    <w:name w:val="font15"/>
    <w:basedOn w:val="a2"/>
    <w:rsid w:val="0023634C"/>
    <w:pPr>
      <w:spacing w:before="100" w:beforeAutospacing="1" w:after="100" w:afterAutospacing="1"/>
    </w:pPr>
    <w:rPr>
      <w:rFonts w:ascii="Tahoma" w:hAnsi="Tahoma" w:cs="Tahoma"/>
      <w:b/>
      <w:bCs/>
      <w:color w:val="000000"/>
      <w:sz w:val="18"/>
      <w:szCs w:val="18"/>
    </w:rPr>
  </w:style>
  <w:style w:type="paragraph" w:customStyle="1" w:styleId="font16">
    <w:name w:val="font16"/>
    <w:basedOn w:val="a2"/>
    <w:rsid w:val="0023634C"/>
    <w:pPr>
      <w:spacing w:before="100" w:beforeAutospacing="1" w:after="100" w:afterAutospacing="1"/>
    </w:pPr>
    <w:rPr>
      <w:rFonts w:ascii="Tahoma" w:hAnsi="Tahoma" w:cs="Tahoma"/>
      <w:color w:val="000000"/>
      <w:sz w:val="18"/>
      <w:szCs w:val="18"/>
    </w:rPr>
  </w:style>
  <w:style w:type="paragraph" w:customStyle="1" w:styleId="font17">
    <w:name w:val="font17"/>
    <w:basedOn w:val="a2"/>
    <w:rsid w:val="0023634C"/>
    <w:pPr>
      <w:spacing w:before="100" w:beforeAutospacing="1" w:after="100" w:afterAutospacing="1"/>
    </w:pPr>
    <w:rPr>
      <w:rFonts w:ascii="Tahoma" w:hAnsi="Tahoma" w:cs="Tahoma"/>
      <w:b/>
      <w:bCs/>
      <w:color w:val="000000"/>
      <w:sz w:val="18"/>
      <w:szCs w:val="18"/>
    </w:rPr>
  </w:style>
  <w:style w:type="paragraph" w:customStyle="1" w:styleId="font18">
    <w:name w:val="font18"/>
    <w:basedOn w:val="a2"/>
    <w:rsid w:val="0023634C"/>
    <w:pPr>
      <w:spacing w:before="100" w:beforeAutospacing="1" w:after="100" w:afterAutospacing="1"/>
    </w:pPr>
    <w:rPr>
      <w:rFonts w:ascii="Tahoma" w:hAnsi="Tahoma" w:cs="Tahoma"/>
      <w:color w:val="000000"/>
      <w:sz w:val="18"/>
      <w:szCs w:val="18"/>
    </w:rPr>
  </w:style>
  <w:style w:type="paragraph" w:customStyle="1" w:styleId="font19">
    <w:name w:val="font19"/>
    <w:basedOn w:val="a2"/>
    <w:rsid w:val="0023634C"/>
    <w:pPr>
      <w:spacing w:before="100" w:beforeAutospacing="1" w:after="100" w:afterAutospacing="1"/>
    </w:pPr>
    <w:rPr>
      <w:rFonts w:ascii="Tahoma" w:hAnsi="Tahoma" w:cs="Tahoma"/>
      <w:b/>
      <w:bCs/>
      <w:color w:val="000000"/>
      <w:sz w:val="18"/>
      <w:szCs w:val="18"/>
    </w:rPr>
  </w:style>
  <w:style w:type="paragraph" w:customStyle="1" w:styleId="xl1119">
    <w:name w:val="xl111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0">
    <w:name w:val="xl112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1">
    <w:name w:val="xl112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2">
    <w:name w:val="xl1122"/>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3">
    <w:name w:val="xl112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4">
    <w:name w:val="xl112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5">
    <w:name w:val="xl112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6">
    <w:name w:val="xl112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27">
    <w:name w:val="xl112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8">
    <w:name w:val="xl112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9">
    <w:name w:val="xl112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0">
    <w:name w:val="xl113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1">
    <w:name w:val="xl113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2">
    <w:name w:val="xl113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3">
    <w:name w:val="xl11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4">
    <w:name w:val="xl11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5">
    <w:name w:val="xl113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6">
    <w:name w:val="xl11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7">
    <w:name w:val="xl11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8">
    <w:name w:val="xl113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9">
    <w:name w:val="xl113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140">
    <w:name w:val="xl114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1">
    <w:name w:val="xl114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42">
    <w:name w:val="xl11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43">
    <w:name w:val="xl114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44">
    <w:name w:val="xl114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5">
    <w:name w:val="xl114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46">
    <w:name w:val="xl1146"/>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47">
    <w:name w:val="xl1147"/>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8">
    <w:name w:val="xl114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9">
    <w:name w:val="xl1149"/>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50">
    <w:name w:val="xl115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1">
    <w:name w:val="xl1151"/>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2">
    <w:name w:val="xl115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3">
    <w:name w:val="xl115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4">
    <w:name w:val="xl11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5">
    <w:name w:val="xl11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6">
    <w:name w:val="xl115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7">
    <w:name w:val="xl1157"/>
    <w:basedOn w:val="a2"/>
    <w:rsid w:val="0023634C"/>
    <w:pPr>
      <w:pBdr>
        <w:top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8">
    <w:name w:val="xl1158"/>
    <w:basedOn w:val="a2"/>
    <w:rsid w:val="0023634C"/>
    <w:pPr>
      <w:shd w:val="clear" w:color="000000" w:fill="FFFFFF"/>
      <w:spacing w:before="100" w:beforeAutospacing="1" w:after="100" w:afterAutospacing="1"/>
    </w:pPr>
    <w:rPr>
      <w:rFonts w:ascii="Verdana" w:hAnsi="Verdana"/>
      <w:sz w:val="16"/>
      <w:szCs w:val="16"/>
    </w:rPr>
  </w:style>
  <w:style w:type="paragraph" w:customStyle="1" w:styleId="xl1159">
    <w:name w:val="xl115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0">
    <w:name w:val="xl116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161">
    <w:name w:val="xl116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162">
    <w:name w:val="xl116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163">
    <w:name w:val="xl116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4">
    <w:name w:val="xl1164"/>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5">
    <w:name w:val="xl116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166">
    <w:name w:val="xl116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7">
    <w:name w:val="xl11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8">
    <w:name w:val="xl11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9">
    <w:name w:val="xl11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170">
    <w:name w:val="xl1170"/>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style>
  <w:style w:type="paragraph" w:customStyle="1" w:styleId="xl1171">
    <w:name w:val="xl11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2">
    <w:name w:val="xl11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3">
    <w:name w:val="xl11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4">
    <w:name w:val="xl11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175">
    <w:name w:val="xl117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6">
    <w:name w:val="xl117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7">
    <w:name w:val="xl11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8">
    <w:name w:val="xl11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79">
    <w:name w:val="xl1179"/>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0">
    <w:name w:val="xl1180"/>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1">
    <w:name w:val="xl118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2">
    <w:name w:val="xl118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3">
    <w:name w:val="xl118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style>
  <w:style w:type="paragraph" w:customStyle="1" w:styleId="xl1184">
    <w:name w:val="xl118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5">
    <w:name w:val="xl118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6">
    <w:name w:val="xl118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187">
    <w:name w:val="xl118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88">
    <w:name w:val="xl118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189">
    <w:name w:val="xl118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0">
    <w:name w:val="xl11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1">
    <w:name w:val="xl11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92">
    <w:name w:val="xl119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93">
    <w:name w:val="xl119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4">
    <w:name w:val="xl119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5">
    <w:name w:val="xl1195"/>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96">
    <w:name w:val="xl119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7">
    <w:name w:val="xl1197"/>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98">
    <w:name w:val="xl119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9">
    <w:name w:val="xl119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0">
    <w:name w:val="xl1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1">
    <w:name w:val="xl120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2">
    <w:name w:val="xl120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3">
    <w:name w:val="xl120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04">
    <w:name w:val="xl120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5">
    <w:name w:val="xl120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06">
    <w:name w:val="xl12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07">
    <w:name w:val="xl1207"/>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8">
    <w:name w:val="xl1208"/>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09">
    <w:name w:val="xl120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0">
    <w:name w:val="xl12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1">
    <w:name w:val="xl121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2">
    <w:name w:val="xl121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3">
    <w:name w:val="xl1213"/>
    <w:basedOn w:val="a2"/>
    <w:rsid w:val="0023634C"/>
    <w:pP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4">
    <w:name w:val="xl1214"/>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215">
    <w:name w:val="xl1215"/>
    <w:basedOn w:val="a2"/>
    <w:rsid w:val="0023634C"/>
    <w:pPr>
      <w:pBdr>
        <w:lef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6">
    <w:name w:val="xl12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7">
    <w:name w:val="xl121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8">
    <w:name w:val="xl121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19">
    <w:name w:val="xl1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20">
    <w:name w:val="xl12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21">
    <w:name w:val="xl122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22">
    <w:name w:val="xl122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223">
    <w:name w:val="xl122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224">
    <w:name w:val="xl12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25">
    <w:name w:val="xl122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style>
  <w:style w:type="paragraph" w:customStyle="1" w:styleId="xl1226">
    <w:name w:val="xl122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1227">
    <w:name w:val="xl1227"/>
    <w:basedOn w:val="a2"/>
    <w:rsid w:val="0023634C"/>
    <w:pPr>
      <w:shd w:val="clear" w:color="000000" w:fill="FFFFFF"/>
      <w:spacing w:before="100" w:beforeAutospacing="1" w:after="100" w:afterAutospacing="1"/>
      <w:textAlignment w:val="center"/>
    </w:pPr>
    <w:rPr>
      <w:rFonts w:ascii="Verdana" w:hAnsi="Verdana"/>
      <w:sz w:val="16"/>
      <w:szCs w:val="16"/>
    </w:rPr>
  </w:style>
  <w:style w:type="paragraph" w:customStyle="1" w:styleId="xl1228">
    <w:name w:val="xl1228"/>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29">
    <w:name w:val="xl122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0">
    <w:name w:val="xl123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1">
    <w:name w:val="xl123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2">
    <w:name w:val="xl123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3">
    <w:name w:val="xl12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4">
    <w:name w:val="xl123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35">
    <w:name w:val="xl123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36">
    <w:name w:val="xl12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37">
    <w:name w:val="xl12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238">
    <w:name w:val="xl123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39">
    <w:name w:val="xl1239"/>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0">
    <w:name w:val="xl124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41">
    <w:name w:val="xl124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42">
    <w:name w:val="xl12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43">
    <w:name w:val="xl1243"/>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4">
    <w:name w:val="xl124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5">
    <w:name w:val="xl124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6">
    <w:name w:val="xl124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7">
    <w:name w:val="xl124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8">
    <w:name w:val="xl124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9">
    <w:name w:val="xl124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0">
    <w:name w:val="xl125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1">
    <w:name w:val="xl125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2">
    <w:name w:val="xl125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3">
    <w:name w:val="xl12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4">
    <w:name w:val="xl12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5">
    <w:name w:val="xl125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6">
    <w:name w:val="xl1256"/>
    <w:basedOn w:val="a2"/>
    <w:rsid w:val="0023634C"/>
    <w:pPr>
      <w:shd w:val="clear" w:color="000000" w:fill="FFFFFF"/>
      <w:spacing w:before="100" w:beforeAutospacing="1" w:after="100" w:afterAutospacing="1"/>
      <w:textAlignment w:val="center"/>
    </w:pPr>
    <w:rPr>
      <w:rFonts w:ascii="Calibri" w:hAnsi="Calibri" w:cs="Calibri"/>
      <w:color w:val="000000"/>
    </w:rPr>
  </w:style>
  <w:style w:type="paragraph" w:customStyle="1" w:styleId="xl1257">
    <w:name w:val="xl125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8">
    <w:name w:val="xl12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59">
    <w:name w:val="xl125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60">
    <w:name w:val="xl1260"/>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261">
    <w:name w:val="xl126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262">
    <w:name w:val="xl12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3">
    <w:name w:val="xl126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4">
    <w:name w:val="xl126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5">
    <w:name w:val="xl126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6">
    <w:name w:val="xl1266"/>
    <w:basedOn w:val="a2"/>
    <w:rsid w:val="0023634C"/>
    <w:pPr>
      <w:shd w:val="clear" w:color="000000" w:fill="FFFFFF"/>
      <w:spacing w:before="100" w:beforeAutospacing="1" w:after="100" w:afterAutospacing="1"/>
      <w:jc w:val="center"/>
      <w:textAlignment w:val="center"/>
    </w:pPr>
    <w:rPr>
      <w:i/>
      <w:iCs/>
    </w:rPr>
  </w:style>
  <w:style w:type="paragraph" w:customStyle="1" w:styleId="xl1267">
    <w:name w:val="xl1267"/>
    <w:basedOn w:val="a2"/>
    <w:rsid w:val="0023634C"/>
    <w:pPr>
      <w:shd w:val="clear" w:color="000000" w:fill="FFFFFF"/>
      <w:spacing w:before="100" w:beforeAutospacing="1" w:after="100" w:afterAutospacing="1"/>
      <w:jc w:val="right"/>
      <w:textAlignment w:val="center"/>
    </w:pPr>
    <w:rPr>
      <w:i/>
      <w:iCs/>
      <w:color w:val="000000"/>
    </w:rPr>
  </w:style>
  <w:style w:type="paragraph" w:customStyle="1" w:styleId="xl1268">
    <w:name w:val="xl1268"/>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9">
    <w:name w:val="xl1269"/>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b/>
      <w:bCs/>
      <w:color w:val="000000"/>
    </w:rPr>
  </w:style>
  <w:style w:type="paragraph" w:customStyle="1" w:styleId="xl1270">
    <w:name w:val="xl1270"/>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71">
    <w:name w:val="xl12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72">
    <w:name w:val="xl12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3">
    <w:name w:val="xl12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74">
    <w:name w:val="xl1274"/>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5">
    <w:name w:val="xl127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6">
    <w:name w:val="xl1276"/>
    <w:basedOn w:val="a2"/>
    <w:rsid w:val="0023634C"/>
    <w:pPr>
      <w:shd w:val="clear" w:color="000000" w:fill="FFFFFF"/>
      <w:spacing w:before="100" w:beforeAutospacing="1" w:after="100" w:afterAutospacing="1"/>
      <w:jc w:val="center"/>
      <w:textAlignment w:val="center"/>
    </w:pPr>
    <w:rPr>
      <w:b/>
      <w:bCs/>
    </w:rPr>
  </w:style>
  <w:style w:type="paragraph" w:customStyle="1" w:styleId="xl1277">
    <w:name w:val="xl1277"/>
    <w:basedOn w:val="a2"/>
    <w:rsid w:val="0023634C"/>
    <w:pPr>
      <w:shd w:val="clear" w:color="000000" w:fill="FFFFFF"/>
      <w:spacing w:before="100" w:beforeAutospacing="1" w:after="100" w:afterAutospacing="1"/>
    </w:pPr>
    <w:rPr>
      <w:rFonts w:ascii="Verdana" w:hAnsi="Verdana"/>
      <w:sz w:val="16"/>
      <w:szCs w:val="16"/>
    </w:rPr>
  </w:style>
  <w:style w:type="paragraph" w:customStyle="1" w:styleId="xl1278">
    <w:name w:val="xl127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79">
    <w:name w:val="xl127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80">
    <w:name w:val="xl128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1">
    <w:name w:val="xl1281"/>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2">
    <w:name w:val="xl1282"/>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83">
    <w:name w:val="xl128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84">
    <w:name w:val="xl128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5">
    <w:name w:val="xl128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86">
    <w:name w:val="xl1286"/>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87">
    <w:name w:val="xl1287"/>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8">
    <w:name w:val="xl128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89">
    <w:name w:val="xl128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290">
    <w:name w:val="xl1290"/>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291">
    <w:name w:val="xl12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292">
    <w:name w:val="xl1292"/>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93">
    <w:name w:val="xl1293"/>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94">
    <w:name w:val="xl12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95">
    <w:name w:val="xl1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96">
    <w:name w:val="xl12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97">
    <w:name w:val="xl129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98">
    <w:name w:val="xl129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99">
    <w:name w:val="xl1299"/>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00">
    <w:name w:val="xl13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1">
    <w:name w:val="xl13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02">
    <w:name w:val="xl130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3">
    <w:name w:val="xl13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4">
    <w:name w:val="xl130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05">
    <w:name w:val="xl130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06">
    <w:name w:val="xl130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07">
    <w:name w:val="xl130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8">
    <w:name w:val="xl1308"/>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09">
    <w:name w:val="xl1309"/>
    <w:basedOn w:val="a2"/>
    <w:rsid w:val="0023634C"/>
    <w:pPr>
      <w:pBdr>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0">
    <w:name w:val="xl131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11">
    <w:name w:val="xl1311"/>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312">
    <w:name w:val="xl131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3">
    <w:name w:val="xl13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4">
    <w:name w:val="xl131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15">
    <w:name w:val="xl131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6">
    <w:name w:val="xl131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7">
    <w:name w:val="xl1317"/>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8">
    <w:name w:val="xl131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9">
    <w:name w:val="xl1319"/>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20">
    <w:name w:val="xl1320"/>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1">
    <w:name w:val="xl132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2">
    <w:name w:val="xl132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23">
    <w:name w:val="xl13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4">
    <w:name w:val="xl132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5">
    <w:name w:val="xl1325"/>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6">
    <w:name w:val="xl132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7">
    <w:name w:val="xl132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8">
    <w:name w:val="xl132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9">
    <w:name w:val="xl13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0">
    <w:name w:val="xl1330"/>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31">
    <w:name w:val="xl133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32">
    <w:name w:val="xl133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3">
    <w:name w:val="xl13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4">
    <w:name w:val="xl133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35">
    <w:name w:val="xl133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6">
    <w:name w:val="xl133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7">
    <w:name w:val="xl1337"/>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8">
    <w:name w:val="xl133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9">
    <w:name w:val="xl133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0">
    <w:name w:val="xl13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1">
    <w:name w:val="xl134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2">
    <w:name w:val="xl134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3">
    <w:name w:val="xl134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4">
    <w:name w:val="xl134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5">
    <w:name w:val="xl134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6">
    <w:name w:val="xl134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47">
    <w:name w:val="xl134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8">
    <w:name w:val="xl134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349">
    <w:name w:val="xl134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50">
    <w:name w:val="xl135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51">
    <w:name w:val="xl135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52">
    <w:name w:val="xl13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53">
    <w:name w:val="xl13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54">
    <w:name w:val="xl1354"/>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55">
    <w:name w:val="xl135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6">
    <w:name w:val="xl135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7">
    <w:name w:val="xl1357"/>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58">
    <w:name w:val="xl1358"/>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9">
    <w:name w:val="xl1359"/>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0">
    <w:name w:val="xl136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1">
    <w:name w:val="xl136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2">
    <w:name w:val="xl13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63">
    <w:name w:val="xl136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64">
    <w:name w:val="xl13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65">
    <w:name w:val="xl1365"/>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366">
    <w:name w:val="xl136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7">
    <w:name w:val="xl136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8">
    <w:name w:val="xl136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9">
    <w:name w:val="xl136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0">
    <w:name w:val="xl137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1">
    <w:name w:val="xl13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2">
    <w:name w:val="xl13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73">
    <w:name w:val="xl137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74">
    <w:name w:val="xl13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75">
    <w:name w:val="xl137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6">
    <w:name w:val="xl137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7">
    <w:name w:val="xl13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8">
    <w:name w:val="xl137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9">
    <w:name w:val="xl137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0">
    <w:name w:val="xl1380"/>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1">
    <w:name w:val="xl138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382">
    <w:name w:val="xl1382"/>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3">
    <w:name w:val="xl138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84">
    <w:name w:val="xl1384"/>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85">
    <w:name w:val="xl138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86">
    <w:name w:val="xl138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87">
    <w:name w:val="xl138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8">
    <w:name w:val="xl138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9">
    <w:name w:val="xl138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90">
    <w:name w:val="xl13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91">
    <w:name w:val="xl139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2">
    <w:name w:val="xl1392"/>
    <w:basedOn w:val="a2"/>
    <w:rsid w:val="0023634C"/>
    <w:pPr>
      <w:pBdr>
        <w:top w:val="single" w:sz="8"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93">
    <w:name w:val="xl1393"/>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4">
    <w:name w:val="xl13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5">
    <w:name w:val="xl139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6">
    <w:name w:val="xl13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97">
    <w:name w:val="xl139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8">
    <w:name w:val="xl139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99">
    <w:name w:val="xl139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400">
    <w:name w:val="xl1400"/>
    <w:basedOn w:val="a2"/>
    <w:rsid w:val="0023634C"/>
    <w:pPr>
      <w:pBdr>
        <w:top w:val="single" w:sz="4" w:space="0" w:color="auto"/>
      </w:pBdr>
      <w:shd w:val="clear" w:color="000000" w:fill="FFFFFF"/>
      <w:spacing w:before="100" w:beforeAutospacing="1" w:after="100" w:afterAutospacing="1"/>
      <w:jc w:val="right"/>
      <w:textAlignment w:val="center"/>
    </w:pPr>
  </w:style>
  <w:style w:type="paragraph" w:customStyle="1" w:styleId="xl1401">
    <w:name w:val="xl1401"/>
    <w:basedOn w:val="a2"/>
    <w:rsid w:val="0023634C"/>
    <w:pPr>
      <w:pBdr>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02">
    <w:name w:val="xl1402"/>
    <w:basedOn w:val="a2"/>
    <w:rsid w:val="0023634C"/>
    <w:pPr>
      <w:pBdr>
        <w:top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03">
    <w:name w:val="xl140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04">
    <w:name w:val="xl140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5">
    <w:name w:val="xl140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6">
    <w:name w:val="xl140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7">
    <w:name w:val="xl140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8">
    <w:name w:val="xl140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09">
    <w:name w:val="xl140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0">
    <w:name w:val="xl1410"/>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1">
    <w:name w:val="xl1411"/>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2">
    <w:name w:val="xl1412"/>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13">
    <w:name w:val="xl14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14">
    <w:name w:val="xl141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15">
    <w:name w:val="xl141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rPr>
  </w:style>
  <w:style w:type="paragraph" w:customStyle="1" w:styleId="xl1416">
    <w:name w:val="xl1416"/>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17">
    <w:name w:val="xl141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18">
    <w:name w:val="xl141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9">
    <w:name w:val="xl141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0">
    <w:name w:val="xl14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1">
    <w:name w:val="xl142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2">
    <w:name w:val="xl142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23">
    <w:name w:val="xl1423"/>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424">
    <w:name w:val="xl142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25">
    <w:name w:val="xl1425"/>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6">
    <w:name w:val="xl1426"/>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7">
    <w:name w:val="xl1427"/>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28">
    <w:name w:val="xl1428"/>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9">
    <w:name w:val="xl14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30">
    <w:name w:val="xl143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1">
    <w:name w:val="xl1431"/>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32">
    <w:name w:val="xl1432"/>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3">
    <w:name w:val="xl143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4">
    <w:name w:val="xl143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5">
    <w:name w:val="xl143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6">
    <w:name w:val="xl1436"/>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1437">
    <w:name w:val="xl1437"/>
    <w:basedOn w:val="a2"/>
    <w:rsid w:val="0023634C"/>
    <w:pPr>
      <w:shd w:val="clear" w:color="000000" w:fill="FFFFFF"/>
      <w:spacing w:before="100" w:beforeAutospacing="1" w:after="100" w:afterAutospacing="1"/>
      <w:jc w:val="center"/>
      <w:textAlignment w:val="center"/>
    </w:pPr>
  </w:style>
  <w:style w:type="paragraph" w:customStyle="1" w:styleId="xl1438">
    <w:name w:val="xl1438"/>
    <w:basedOn w:val="a2"/>
    <w:rsid w:val="0023634C"/>
    <w:pPr>
      <w:shd w:val="clear" w:color="000000" w:fill="FFFFFF"/>
      <w:spacing w:before="100" w:beforeAutospacing="1" w:after="100" w:afterAutospacing="1"/>
      <w:jc w:val="center"/>
      <w:textAlignment w:val="center"/>
    </w:pPr>
    <w:rPr>
      <w:b/>
      <w:bCs/>
    </w:rPr>
  </w:style>
  <w:style w:type="paragraph" w:customStyle="1" w:styleId="xl1439">
    <w:name w:val="xl143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0">
    <w:name w:val="xl144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1">
    <w:name w:val="xl1441"/>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42">
    <w:name w:val="xl1442"/>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43">
    <w:name w:val="xl1443"/>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4">
    <w:name w:val="xl1444"/>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5">
    <w:name w:val="xl14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6">
    <w:name w:val="xl14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7">
    <w:name w:val="xl1447"/>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8">
    <w:name w:val="xl1448"/>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9">
    <w:name w:val="xl1449"/>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0">
    <w:name w:val="xl1450"/>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1">
    <w:name w:val="xl145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2">
    <w:name w:val="xl1452"/>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3">
    <w:name w:val="xl1453"/>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4">
    <w:name w:val="xl145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5">
    <w:name w:val="xl145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6">
    <w:name w:val="xl14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7">
    <w:name w:val="xl145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8">
    <w:name w:val="xl14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459">
    <w:name w:val="xl145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0">
    <w:name w:val="xl1460"/>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1">
    <w:name w:val="xl1461"/>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2">
    <w:name w:val="xl146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3">
    <w:name w:val="xl146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4">
    <w:name w:val="xl14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5">
    <w:name w:val="xl1465"/>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6">
    <w:name w:val="xl1466"/>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7">
    <w:name w:val="xl14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68">
    <w:name w:val="xl146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69">
    <w:name w:val="xl14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0">
    <w:name w:val="xl14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1">
    <w:name w:val="xl14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472">
    <w:name w:val="xl14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3">
    <w:name w:val="xl14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4">
    <w:name w:val="xl14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75">
    <w:name w:val="xl147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6">
    <w:name w:val="xl147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477">
    <w:name w:val="xl147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8">
    <w:name w:val="xl147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9">
    <w:name w:val="xl1479"/>
    <w:basedOn w:val="a2"/>
    <w:rsid w:val="0023634C"/>
    <w:pPr>
      <w:shd w:val="clear" w:color="000000" w:fill="FFFFFF"/>
      <w:spacing w:before="100" w:beforeAutospacing="1" w:after="100" w:afterAutospacing="1"/>
      <w:jc w:val="center"/>
      <w:textAlignment w:val="center"/>
    </w:pPr>
  </w:style>
  <w:style w:type="paragraph" w:customStyle="1" w:styleId="xl1480">
    <w:name w:val="xl148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81">
    <w:name w:val="xl1481"/>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482">
    <w:name w:val="xl148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3">
    <w:name w:val="xl1483"/>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4">
    <w:name w:val="xl148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5">
    <w:name w:val="xl1485"/>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486">
    <w:name w:val="xl1486"/>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87">
    <w:name w:val="xl148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8">
    <w:name w:val="xl14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9">
    <w:name w:val="xl148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90">
    <w:name w:val="xl149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91">
    <w:name w:val="xl149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2">
    <w:name w:val="xl149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3">
    <w:name w:val="xl149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494">
    <w:name w:val="xl149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5">
    <w:name w:val="xl1495"/>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96">
    <w:name w:val="xl1496"/>
    <w:basedOn w:val="a2"/>
    <w:rsid w:val="0023634C"/>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1497">
    <w:name w:val="xl1497"/>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8">
    <w:name w:val="xl1498"/>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9">
    <w:name w:val="xl149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0">
    <w:name w:val="xl150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1">
    <w:name w:val="xl1501"/>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2">
    <w:name w:val="xl1502"/>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03">
    <w:name w:val="xl1503"/>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504">
    <w:name w:val="xl150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05">
    <w:name w:val="xl150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506">
    <w:name w:val="xl150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7">
    <w:name w:val="xl150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8">
    <w:name w:val="xl1508"/>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509">
    <w:name w:val="xl15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510">
    <w:name w:val="xl1510"/>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1">
    <w:name w:val="xl1511"/>
    <w:basedOn w:val="a2"/>
    <w:rsid w:val="0023634C"/>
    <w:pPr>
      <w:pBdr>
        <w:top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512">
    <w:name w:val="xl1512"/>
    <w:basedOn w:val="a2"/>
    <w:rsid w:val="0023634C"/>
    <w:pPr>
      <w:pBdr>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13">
    <w:name w:val="xl1513"/>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514">
    <w:name w:val="xl1514"/>
    <w:basedOn w:val="a2"/>
    <w:rsid w:val="0023634C"/>
    <w:pPr>
      <w:pBdr>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5">
    <w:name w:val="xl151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6">
    <w:name w:val="xl1516"/>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517">
    <w:name w:val="xl1517"/>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8">
    <w:name w:val="xl1518"/>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19">
    <w:name w:val="xl151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0">
    <w:name w:val="xl1520"/>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21">
    <w:name w:val="xl1521"/>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2">
    <w:name w:val="xl1522"/>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3">
    <w:name w:val="xl15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24">
    <w:name w:val="xl15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5">
    <w:name w:val="xl152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26">
    <w:name w:val="xl15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27">
    <w:name w:val="xl1527"/>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28">
    <w:name w:val="xl1528"/>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9">
    <w:name w:val="xl152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0">
    <w:name w:val="xl153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1">
    <w:name w:val="xl15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532">
    <w:name w:val="xl1532"/>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33">
    <w:name w:val="xl1533"/>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4">
    <w:name w:val="xl153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5">
    <w:name w:val="xl153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6">
    <w:name w:val="xl153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7">
    <w:name w:val="xl153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8">
    <w:name w:val="xl15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9">
    <w:name w:val="xl1539"/>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40">
    <w:name w:val="xl154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1">
    <w:name w:val="xl1541"/>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2">
    <w:name w:val="xl1542"/>
    <w:basedOn w:val="a2"/>
    <w:rsid w:val="0023634C"/>
    <w:pPr>
      <w:pBdr>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3">
    <w:name w:val="xl1543"/>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44">
    <w:name w:val="xl1544"/>
    <w:basedOn w:val="a2"/>
    <w:rsid w:val="0023634C"/>
    <w:pPr>
      <w:pBdr>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5">
    <w:name w:val="xl1545"/>
    <w:basedOn w:val="a2"/>
    <w:rsid w:val="0023634C"/>
    <w:pPr>
      <w:pBdr>
        <w:right w:val="single" w:sz="4" w:space="0" w:color="auto"/>
      </w:pBdr>
      <w:shd w:val="clear" w:color="000000" w:fill="FFFFFF"/>
      <w:spacing w:before="100" w:beforeAutospacing="1" w:after="100" w:afterAutospacing="1"/>
      <w:jc w:val="right"/>
    </w:pPr>
  </w:style>
  <w:style w:type="paragraph" w:customStyle="1" w:styleId="xl1546">
    <w:name w:val="xl1546"/>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7">
    <w:name w:val="xl1547"/>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8">
    <w:name w:val="xl154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49">
    <w:name w:val="xl15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0">
    <w:name w:val="xl155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1">
    <w:name w:val="xl155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2">
    <w:name w:val="xl155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3">
    <w:name w:val="xl1553"/>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554">
    <w:name w:val="xl1554"/>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55">
    <w:name w:val="xl1555"/>
    <w:basedOn w:val="a2"/>
    <w:rsid w:val="0023634C"/>
    <w:pPr>
      <w:pBdr>
        <w:lef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6">
    <w:name w:val="xl1556"/>
    <w:basedOn w:val="a2"/>
    <w:rsid w:val="0023634C"/>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557">
    <w:name w:val="xl1557"/>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8">
    <w:name w:val="xl15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59">
    <w:name w:val="xl155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60">
    <w:name w:val="xl156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61">
    <w:name w:val="xl1561"/>
    <w:basedOn w:val="a2"/>
    <w:rsid w:val="0023634C"/>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2">
    <w:name w:val="xl156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63">
    <w:name w:val="xl156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4">
    <w:name w:val="xl156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565">
    <w:name w:val="xl1565"/>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6">
    <w:name w:val="xl1566"/>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567">
    <w:name w:val="xl156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1568">
    <w:name w:val="xl1568"/>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9">
    <w:name w:val="xl15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570">
    <w:name w:val="xl1570"/>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71">
    <w:name w:val="xl157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72">
    <w:name w:val="xl1572"/>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573">
    <w:name w:val="xl157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74">
    <w:name w:val="xl1574"/>
    <w:basedOn w:val="a2"/>
    <w:rsid w:val="0023634C"/>
    <w:pPr>
      <w:shd w:val="clear" w:color="000000" w:fill="FFFFFF"/>
      <w:spacing w:before="100" w:beforeAutospacing="1" w:after="100" w:afterAutospacing="1"/>
      <w:jc w:val="right"/>
    </w:pPr>
  </w:style>
  <w:style w:type="paragraph" w:customStyle="1" w:styleId="xl1575">
    <w:name w:val="xl1575"/>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6">
    <w:name w:val="xl1576"/>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7">
    <w:name w:val="xl157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578">
    <w:name w:val="xl157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79">
    <w:name w:val="xl1579"/>
    <w:basedOn w:val="a2"/>
    <w:rsid w:val="0023634C"/>
    <w:pPr>
      <w:pBdr>
        <w:top w:val="single" w:sz="8"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580">
    <w:name w:val="xl158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81">
    <w:name w:val="xl1581"/>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582">
    <w:name w:val="xl158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3">
    <w:name w:val="xl158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84">
    <w:name w:val="xl158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5">
    <w:name w:val="xl158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6">
    <w:name w:val="xl158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87">
    <w:name w:val="xl158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588">
    <w:name w:val="xl158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89">
    <w:name w:val="xl1589"/>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90">
    <w:name w:val="xl159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91">
    <w:name w:val="xl159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92">
    <w:name w:val="xl15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93">
    <w:name w:val="xl159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94">
    <w:name w:val="xl1594"/>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95">
    <w:name w:val="xl1595"/>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6">
    <w:name w:val="xl15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97">
    <w:name w:val="xl1597"/>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8">
    <w:name w:val="xl159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599">
    <w:name w:val="xl159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0">
    <w:name w:val="xl160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1">
    <w:name w:val="xl160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2">
    <w:name w:val="xl160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03">
    <w:name w:val="xl1603"/>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4">
    <w:name w:val="xl1604"/>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605">
    <w:name w:val="xl1605"/>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6">
    <w:name w:val="xl160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07">
    <w:name w:val="xl1607"/>
    <w:basedOn w:val="a2"/>
    <w:rsid w:val="0023634C"/>
    <w:pPr>
      <w:shd w:val="clear" w:color="000000" w:fill="FFFFFF"/>
      <w:spacing w:before="100" w:beforeAutospacing="1" w:after="100" w:afterAutospacing="1"/>
      <w:jc w:val="center"/>
    </w:pPr>
    <w:rPr>
      <w:b/>
      <w:bCs/>
      <w:color w:val="000000"/>
      <w:sz w:val="28"/>
      <w:szCs w:val="28"/>
    </w:rPr>
  </w:style>
  <w:style w:type="paragraph" w:customStyle="1" w:styleId="xl1608">
    <w:name w:val="xl1608"/>
    <w:basedOn w:val="a2"/>
    <w:rsid w:val="0023634C"/>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9">
    <w:name w:val="xl16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10">
    <w:name w:val="xl161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11">
    <w:name w:val="xl161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12">
    <w:name w:val="xl161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613">
    <w:name w:val="xl161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4">
    <w:name w:val="xl161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5">
    <w:name w:val="xl161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16">
    <w:name w:val="xl16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1617">
    <w:name w:val="xl161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618">
    <w:name w:val="xl1618"/>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619">
    <w:name w:val="xl1619"/>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20">
    <w:name w:val="xl1620"/>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1621">
    <w:name w:val="xl1621"/>
    <w:basedOn w:val="a2"/>
    <w:rsid w:val="0023634C"/>
    <w:pPr>
      <w:pBdr>
        <w:bottom w:val="single" w:sz="8" w:space="0" w:color="auto"/>
      </w:pBdr>
      <w:shd w:val="clear" w:color="000000" w:fill="FFFFFF"/>
      <w:spacing w:before="100" w:beforeAutospacing="1" w:after="100" w:afterAutospacing="1"/>
    </w:pPr>
    <w:rPr>
      <w:i/>
      <w:iCs/>
    </w:rPr>
  </w:style>
  <w:style w:type="paragraph" w:customStyle="1" w:styleId="xl1622">
    <w:name w:val="xl1622"/>
    <w:basedOn w:val="a2"/>
    <w:rsid w:val="0023634C"/>
    <w:pPr>
      <w:pBdr>
        <w:bottom w:val="single" w:sz="8" w:space="0" w:color="auto"/>
      </w:pBdr>
      <w:shd w:val="clear" w:color="000000" w:fill="FFFFFF"/>
      <w:spacing w:before="100" w:beforeAutospacing="1" w:after="100" w:afterAutospacing="1"/>
      <w:jc w:val="center"/>
    </w:pPr>
    <w:rPr>
      <w:i/>
      <w:iCs/>
      <w:sz w:val="22"/>
      <w:szCs w:val="22"/>
    </w:rPr>
  </w:style>
  <w:style w:type="paragraph" w:customStyle="1" w:styleId="xl1623">
    <w:name w:val="xl1623"/>
    <w:basedOn w:val="a2"/>
    <w:rsid w:val="0023634C"/>
    <w:pPr>
      <w:pBdr>
        <w:bottom w:val="single" w:sz="8" w:space="0" w:color="auto"/>
      </w:pBdr>
      <w:shd w:val="clear" w:color="000000" w:fill="FFFFFF"/>
      <w:spacing w:before="100" w:beforeAutospacing="1" w:after="100" w:afterAutospacing="1"/>
      <w:jc w:val="center"/>
    </w:pPr>
    <w:rPr>
      <w:i/>
      <w:iCs/>
    </w:rPr>
  </w:style>
  <w:style w:type="paragraph" w:customStyle="1" w:styleId="xl1624">
    <w:name w:val="xl1624"/>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625">
    <w:name w:val="xl1625"/>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626">
    <w:name w:val="xl1626"/>
    <w:basedOn w:val="a2"/>
    <w:rsid w:val="0023634C"/>
    <w:pPr>
      <w:pBdr>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27">
    <w:name w:val="xl1627"/>
    <w:basedOn w:val="a2"/>
    <w:rsid w:val="0023634C"/>
    <w:pPr>
      <w:pBdr>
        <w:left w:val="single" w:sz="4" w:space="0" w:color="auto"/>
        <w:bottom w:val="single" w:sz="4" w:space="0" w:color="auto"/>
      </w:pBdr>
      <w:shd w:val="clear" w:color="000000" w:fill="FFFFFF"/>
      <w:spacing w:before="100" w:beforeAutospacing="1" w:after="100" w:afterAutospacing="1"/>
    </w:pPr>
    <w:rPr>
      <w:color w:val="000000"/>
    </w:rPr>
  </w:style>
  <w:style w:type="paragraph" w:customStyle="1" w:styleId="xl1628">
    <w:name w:val="xl1628"/>
    <w:basedOn w:val="a2"/>
    <w:rsid w:val="0023634C"/>
    <w:pPr>
      <w:pBdr>
        <w:bottom w:val="single" w:sz="4" w:space="0" w:color="auto"/>
      </w:pBdr>
      <w:shd w:val="clear" w:color="000000" w:fill="FFFFFF"/>
      <w:spacing w:before="100" w:beforeAutospacing="1" w:after="100" w:afterAutospacing="1"/>
    </w:pPr>
    <w:rPr>
      <w:color w:val="000000"/>
    </w:rPr>
  </w:style>
  <w:style w:type="paragraph" w:customStyle="1" w:styleId="xl1629">
    <w:name w:val="xl1629"/>
    <w:basedOn w:val="a2"/>
    <w:rsid w:val="0023634C"/>
    <w:pPr>
      <w:pBdr>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30">
    <w:name w:val="xl163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sz w:val="28"/>
      <w:szCs w:val="28"/>
    </w:rPr>
  </w:style>
  <w:style w:type="paragraph" w:customStyle="1" w:styleId="xl1631">
    <w:name w:val="xl1631"/>
    <w:basedOn w:val="a2"/>
    <w:rsid w:val="0023634C"/>
    <w:pPr>
      <w:pBdr>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32">
    <w:name w:val="xl1632"/>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3">
    <w:name w:val="xl16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4">
    <w:name w:val="xl16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5">
    <w:name w:val="xl1635"/>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6">
    <w:name w:val="xl163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7">
    <w:name w:val="xl1637"/>
    <w:basedOn w:val="a2"/>
    <w:rsid w:val="0023634C"/>
    <w:pPr>
      <w:pBdr>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8">
    <w:name w:val="xl163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9">
    <w:name w:val="xl163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0">
    <w:name w:val="xl16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1">
    <w:name w:val="xl164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2">
    <w:name w:val="xl164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43">
    <w:name w:val="xl1643"/>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4">
    <w:name w:val="xl16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5">
    <w:name w:val="xl1645"/>
    <w:basedOn w:val="a2"/>
    <w:rsid w:val="0023634C"/>
    <w:pPr>
      <w:pBdr>
        <w:top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46">
    <w:name w:val="xl164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47">
    <w:name w:val="xl1647"/>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48">
    <w:name w:val="xl164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49">
    <w:name w:val="xl164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50">
    <w:name w:val="xl165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51">
    <w:name w:val="xl1651"/>
    <w:basedOn w:val="a2"/>
    <w:rsid w:val="0023634C"/>
    <w:pPr>
      <w:pBdr>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52">
    <w:name w:val="xl1652"/>
    <w:basedOn w:val="a2"/>
    <w:rsid w:val="0023634C"/>
    <w:pPr>
      <w:pBdr>
        <w:right w:val="single" w:sz="8" w:space="0" w:color="auto"/>
      </w:pBdr>
      <w:shd w:val="clear" w:color="000000" w:fill="FFFFFF"/>
      <w:spacing w:before="100" w:beforeAutospacing="1" w:after="100" w:afterAutospacing="1"/>
      <w:jc w:val="right"/>
    </w:pPr>
  </w:style>
  <w:style w:type="paragraph" w:customStyle="1" w:styleId="xl1653">
    <w:name w:val="xl1653"/>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4">
    <w:name w:val="xl1654"/>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5">
    <w:name w:val="xl1655"/>
    <w:basedOn w:val="a2"/>
    <w:rsid w:val="0023634C"/>
    <w:pPr>
      <w:pBdr>
        <w:top w:val="single" w:sz="4" w:space="0" w:color="auto"/>
        <w:left w:val="single" w:sz="4" w:space="0" w:color="auto"/>
      </w:pBdr>
      <w:shd w:val="clear" w:color="000000" w:fill="FFFFFF"/>
      <w:spacing w:before="100" w:beforeAutospacing="1" w:after="100" w:afterAutospacing="1"/>
      <w:jc w:val="center"/>
    </w:pPr>
    <w:rPr>
      <w:i/>
      <w:iCs/>
    </w:rPr>
  </w:style>
  <w:style w:type="paragraph" w:customStyle="1" w:styleId="xl1656">
    <w:name w:val="xl1656"/>
    <w:basedOn w:val="a2"/>
    <w:rsid w:val="0023634C"/>
    <w:pPr>
      <w:pBdr>
        <w:top w:val="single" w:sz="4" w:space="0" w:color="auto"/>
      </w:pBdr>
      <w:shd w:val="clear" w:color="000000" w:fill="FFFFFF"/>
      <w:spacing w:before="100" w:beforeAutospacing="1" w:after="100" w:afterAutospacing="1"/>
      <w:jc w:val="center"/>
    </w:pPr>
    <w:rPr>
      <w:i/>
      <w:iCs/>
    </w:rPr>
  </w:style>
  <w:style w:type="paragraph" w:customStyle="1" w:styleId="xl1657">
    <w:name w:val="xl1657"/>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58">
    <w:name w:val="xl1658"/>
    <w:basedOn w:val="a2"/>
    <w:rsid w:val="0023634C"/>
    <w:pPr>
      <w:pBdr>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59">
    <w:name w:val="xl165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60">
    <w:name w:val="xl1660"/>
    <w:basedOn w:val="a2"/>
    <w:rsid w:val="0023634C"/>
    <w:pPr>
      <w:pBdr>
        <w:right w:val="single" w:sz="4" w:space="0" w:color="auto"/>
      </w:pBdr>
      <w:shd w:val="clear" w:color="000000" w:fill="FFFFFF"/>
      <w:spacing w:before="100" w:beforeAutospacing="1" w:after="100" w:afterAutospacing="1"/>
      <w:jc w:val="center"/>
    </w:pPr>
    <w:rPr>
      <w:sz w:val="28"/>
      <w:szCs w:val="28"/>
    </w:rPr>
  </w:style>
  <w:style w:type="paragraph" w:customStyle="1" w:styleId="xl1661">
    <w:name w:val="xl1661"/>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2">
    <w:name w:val="xl166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3">
    <w:name w:val="xl166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64">
    <w:name w:val="xl166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i/>
      <w:iCs/>
    </w:rPr>
  </w:style>
  <w:style w:type="paragraph" w:customStyle="1" w:styleId="xl1665">
    <w:name w:val="xl166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66">
    <w:name w:val="xl1666"/>
    <w:basedOn w:val="a2"/>
    <w:rsid w:val="0023634C"/>
    <w:pPr>
      <w:shd w:val="clear" w:color="000000" w:fill="FFFFFF"/>
      <w:spacing w:before="100" w:beforeAutospacing="1" w:after="100" w:afterAutospacing="1"/>
    </w:pPr>
    <w:rPr>
      <w:b/>
      <w:bCs/>
      <w:i/>
      <w:iCs/>
    </w:rPr>
  </w:style>
  <w:style w:type="paragraph" w:customStyle="1" w:styleId="xl1667">
    <w:name w:val="xl1667"/>
    <w:basedOn w:val="a2"/>
    <w:rsid w:val="0023634C"/>
    <w:pPr>
      <w:pBdr>
        <w:right w:val="single" w:sz="4" w:space="0" w:color="auto"/>
      </w:pBdr>
      <w:shd w:val="clear" w:color="000000" w:fill="FFFFFF"/>
      <w:spacing w:before="100" w:beforeAutospacing="1" w:after="100" w:afterAutospacing="1"/>
    </w:pPr>
    <w:rPr>
      <w:b/>
      <w:bCs/>
      <w:i/>
      <w:iCs/>
    </w:rPr>
  </w:style>
  <w:style w:type="paragraph" w:customStyle="1" w:styleId="xl1668">
    <w:name w:val="xl166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69">
    <w:name w:val="xl16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70">
    <w:name w:val="xl1670"/>
    <w:basedOn w:val="a2"/>
    <w:rsid w:val="0023634C"/>
    <w:pPr>
      <w:pBdr>
        <w:bottom w:val="single" w:sz="4" w:space="0" w:color="auto"/>
      </w:pBdr>
      <w:shd w:val="clear" w:color="000000" w:fill="FFFFFF"/>
      <w:spacing w:before="100" w:beforeAutospacing="1" w:after="100" w:afterAutospacing="1"/>
      <w:jc w:val="center"/>
    </w:pPr>
    <w:rPr>
      <w:sz w:val="28"/>
      <w:szCs w:val="28"/>
    </w:rPr>
  </w:style>
  <w:style w:type="paragraph" w:customStyle="1" w:styleId="xl1671">
    <w:name w:val="xl16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72">
    <w:name w:val="xl1672"/>
    <w:basedOn w:val="a2"/>
    <w:rsid w:val="0023634C"/>
    <w:pPr>
      <w:pBdr>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73">
    <w:name w:val="xl16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74">
    <w:name w:val="xl16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675">
    <w:name w:val="xl167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76">
    <w:name w:val="xl167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77">
    <w:name w:val="xl16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678">
    <w:name w:val="xl1678"/>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679">
    <w:name w:val="xl16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680">
    <w:name w:val="xl168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681">
    <w:name w:val="xl1681"/>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82">
    <w:name w:val="xl16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83">
    <w:name w:val="xl16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84">
    <w:name w:val="xl168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85">
    <w:name w:val="xl168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686">
    <w:name w:val="xl168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687">
    <w:name w:val="xl1687"/>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688">
    <w:name w:val="xl1688"/>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89">
    <w:name w:val="xl168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0">
    <w:name w:val="xl1690"/>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1">
    <w:name w:val="xl1691"/>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2">
    <w:name w:val="xl1692"/>
    <w:basedOn w:val="a2"/>
    <w:rsid w:val="0023634C"/>
    <w:pPr>
      <w:pBdr>
        <w:left w:val="single" w:sz="8" w:space="0" w:color="auto"/>
        <w:bottom w:val="single" w:sz="4" w:space="0" w:color="auto"/>
      </w:pBdr>
      <w:shd w:val="clear" w:color="000000" w:fill="FFFFFF"/>
      <w:spacing w:before="100" w:beforeAutospacing="1" w:after="100" w:afterAutospacing="1"/>
    </w:pPr>
    <w:rPr>
      <w:i/>
      <w:iCs/>
    </w:rPr>
  </w:style>
  <w:style w:type="paragraph" w:customStyle="1" w:styleId="xl1693">
    <w:name w:val="xl1693"/>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pPr>
    <w:rPr>
      <w:i/>
      <w:iCs/>
    </w:rPr>
  </w:style>
  <w:style w:type="paragraph" w:customStyle="1" w:styleId="xl1694">
    <w:name w:val="xl169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5">
    <w:name w:val="xl169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6">
    <w:name w:val="xl1696"/>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7">
    <w:name w:val="xl169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8">
    <w:name w:val="xl1698"/>
    <w:basedOn w:val="a2"/>
    <w:rsid w:val="0023634C"/>
    <w:pPr>
      <w:pBdr>
        <w:top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9">
    <w:name w:val="xl1699"/>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00">
    <w:name w:val="xl1700"/>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01">
    <w:name w:val="xl1701"/>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pPr>
    <w:rPr>
      <w:b/>
      <w:bCs/>
    </w:rPr>
  </w:style>
  <w:style w:type="paragraph" w:customStyle="1" w:styleId="xl1702">
    <w:name w:val="xl17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03">
    <w:name w:val="xl170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pPr>
    <w:rPr>
      <w:i/>
      <w:iCs/>
    </w:rPr>
  </w:style>
  <w:style w:type="paragraph" w:customStyle="1" w:styleId="xl1704">
    <w:name w:val="xl170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5">
    <w:name w:val="xl1705"/>
    <w:basedOn w:val="a2"/>
    <w:rsid w:val="0023634C"/>
    <w:pPr>
      <w:pBdr>
        <w:top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6">
    <w:name w:val="xl170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707">
    <w:name w:val="xl1707"/>
    <w:basedOn w:val="a2"/>
    <w:rsid w:val="0023634C"/>
    <w:pPr>
      <w:pBdr>
        <w:top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08">
    <w:name w:val="xl1708"/>
    <w:basedOn w:val="a2"/>
    <w:rsid w:val="0023634C"/>
    <w:pPr>
      <w:pBdr>
        <w:top w:val="single" w:sz="4" w:space="0" w:color="auto"/>
        <w:bottom w:val="single" w:sz="8" w:space="0" w:color="auto"/>
      </w:pBdr>
      <w:shd w:val="clear" w:color="000000" w:fill="FFFFFF"/>
      <w:spacing w:before="100" w:beforeAutospacing="1" w:after="100" w:afterAutospacing="1"/>
    </w:pPr>
    <w:rPr>
      <w:b/>
      <w:bCs/>
      <w:color w:val="000000"/>
    </w:rPr>
  </w:style>
  <w:style w:type="paragraph" w:customStyle="1" w:styleId="xl1709">
    <w:name w:val="xl1709"/>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pPr>
    <w:rPr>
      <w:color w:val="000000"/>
    </w:rPr>
  </w:style>
  <w:style w:type="paragraph" w:customStyle="1" w:styleId="xl1710">
    <w:name w:val="xl17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1711">
    <w:name w:val="xl1711"/>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2">
    <w:name w:val="xl171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3">
    <w:name w:val="xl1713"/>
    <w:basedOn w:val="a2"/>
    <w:rsid w:val="0023634C"/>
    <w:pPr>
      <w:pBdr>
        <w:top w:val="single" w:sz="4" w:space="0" w:color="auto"/>
        <w:bottom w:val="single" w:sz="8" w:space="0" w:color="auto"/>
      </w:pBdr>
      <w:shd w:val="clear" w:color="000000" w:fill="FFFFFF"/>
      <w:spacing w:before="100" w:beforeAutospacing="1" w:after="100" w:afterAutospacing="1"/>
      <w:jc w:val="center"/>
    </w:pPr>
    <w:rPr>
      <w:i/>
      <w:iCs/>
      <w:color w:val="000000"/>
    </w:rPr>
  </w:style>
  <w:style w:type="paragraph" w:customStyle="1" w:styleId="xl1714">
    <w:name w:val="xl1714"/>
    <w:basedOn w:val="a2"/>
    <w:rsid w:val="0023634C"/>
    <w:pPr>
      <w:pBdr>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5">
    <w:name w:val="xl1715"/>
    <w:basedOn w:val="a2"/>
    <w:rsid w:val="0023634C"/>
    <w:pPr>
      <w:pBdr>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6">
    <w:name w:val="xl1716"/>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17">
    <w:name w:val="xl1717"/>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color w:val="000000"/>
    </w:rPr>
  </w:style>
  <w:style w:type="paragraph" w:customStyle="1" w:styleId="xl1718">
    <w:name w:val="xl1718"/>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19">
    <w:name w:val="xl1719"/>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0">
    <w:name w:val="xl172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21">
    <w:name w:val="xl1721"/>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722">
    <w:name w:val="xl172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3">
    <w:name w:val="xl17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4">
    <w:name w:val="xl1724"/>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5">
    <w:name w:val="xl1725"/>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6">
    <w:name w:val="xl172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7">
    <w:name w:val="xl1727"/>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8">
    <w:name w:val="xl172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9">
    <w:name w:val="xl172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0">
    <w:name w:val="xl173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1">
    <w:name w:val="xl173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32">
    <w:name w:val="xl173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3">
    <w:name w:val="xl17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34">
    <w:name w:val="xl17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5">
    <w:name w:val="xl1735"/>
    <w:basedOn w:val="a2"/>
    <w:rsid w:val="0023634C"/>
    <w:pPr>
      <w:pBdr>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736">
    <w:name w:val="xl173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37">
    <w:name w:val="xl173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8">
    <w:name w:val="xl173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9">
    <w:name w:val="xl1739"/>
    <w:basedOn w:val="a2"/>
    <w:rsid w:val="0023634C"/>
    <w:pPr>
      <w:pBdr>
        <w:top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40">
    <w:name w:val="xl1740"/>
    <w:basedOn w:val="a2"/>
    <w:rsid w:val="0023634C"/>
    <w:pPr>
      <w:pBdr>
        <w:right w:val="single" w:sz="8" w:space="0" w:color="auto"/>
      </w:pBdr>
      <w:shd w:val="clear" w:color="000000" w:fill="FFFFFF"/>
      <w:spacing w:before="100" w:beforeAutospacing="1" w:after="100" w:afterAutospacing="1"/>
      <w:jc w:val="right"/>
    </w:pPr>
  </w:style>
  <w:style w:type="paragraph" w:customStyle="1" w:styleId="xl1741">
    <w:name w:val="xl1741"/>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2">
    <w:name w:val="xl1742"/>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43">
    <w:name w:val="xl174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744">
    <w:name w:val="xl1744"/>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5">
    <w:name w:val="xl174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46">
    <w:name w:val="xl1746"/>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747">
    <w:name w:val="xl1747"/>
    <w:basedOn w:val="a2"/>
    <w:rsid w:val="0023634C"/>
    <w:pPr>
      <w:pBdr>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48">
    <w:name w:val="xl1748"/>
    <w:basedOn w:val="a2"/>
    <w:rsid w:val="0023634C"/>
    <w:pPr>
      <w:pBdr>
        <w:right w:val="single" w:sz="8" w:space="0" w:color="auto"/>
      </w:pBdr>
      <w:shd w:val="clear" w:color="000000" w:fill="FFFFFF"/>
      <w:spacing w:before="100" w:beforeAutospacing="1" w:after="100" w:afterAutospacing="1"/>
      <w:jc w:val="center"/>
      <w:textAlignment w:val="center"/>
    </w:pPr>
    <w:rPr>
      <w:i/>
      <w:iCs/>
    </w:rPr>
  </w:style>
  <w:style w:type="paragraph" w:customStyle="1" w:styleId="xl1749">
    <w:name w:val="xl1749"/>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0">
    <w:name w:val="xl1750"/>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1">
    <w:name w:val="xl1751"/>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2">
    <w:name w:val="xl1752"/>
    <w:basedOn w:val="a2"/>
    <w:rsid w:val="0023634C"/>
    <w:pPr>
      <w:shd w:val="clear" w:color="000000" w:fill="FFFFFF"/>
      <w:spacing w:before="100" w:beforeAutospacing="1" w:after="100" w:afterAutospacing="1"/>
      <w:jc w:val="center"/>
      <w:textAlignment w:val="center"/>
    </w:pPr>
    <w:rPr>
      <w:sz w:val="28"/>
      <w:szCs w:val="28"/>
    </w:rPr>
  </w:style>
  <w:style w:type="paragraph" w:customStyle="1" w:styleId="xl1753">
    <w:name w:val="xl175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4">
    <w:name w:val="xl1754"/>
    <w:basedOn w:val="a2"/>
    <w:rsid w:val="0023634C"/>
    <w:pPr>
      <w:pBdr>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5">
    <w:name w:val="xl1755"/>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6">
    <w:name w:val="xl1756"/>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57">
    <w:name w:val="xl175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8">
    <w:name w:val="xl1758"/>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59">
    <w:name w:val="xl1759"/>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60">
    <w:name w:val="xl1760"/>
    <w:basedOn w:val="a2"/>
    <w:rsid w:val="0023634C"/>
    <w:pPr>
      <w:shd w:val="clear" w:color="000000" w:fill="FFFFFF"/>
      <w:spacing w:before="100" w:beforeAutospacing="1" w:after="100" w:afterAutospacing="1"/>
      <w:jc w:val="center"/>
      <w:textAlignment w:val="center"/>
    </w:pPr>
  </w:style>
  <w:style w:type="paragraph" w:customStyle="1" w:styleId="xl1761">
    <w:name w:val="xl1761"/>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2">
    <w:name w:val="xl1762"/>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3">
    <w:name w:val="xl176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4">
    <w:name w:val="xl1764"/>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5">
    <w:name w:val="xl1765"/>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6">
    <w:name w:val="xl176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67">
    <w:name w:val="xl17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68">
    <w:name w:val="xl17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9">
    <w:name w:val="xl17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70">
    <w:name w:val="xl17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71">
    <w:name w:val="xl177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2">
    <w:name w:val="xl17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3">
    <w:name w:val="xl177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74">
    <w:name w:val="xl177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5">
    <w:name w:val="xl1775"/>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776">
    <w:name w:val="xl1776"/>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777">
    <w:name w:val="xl17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78">
    <w:name w:val="xl1778"/>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9">
    <w:name w:val="xl1779"/>
    <w:basedOn w:val="a2"/>
    <w:rsid w:val="0023634C"/>
    <w:pPr>
      <w:pBdr>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0">
    <w:name w:val="xl17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1">
    <w:name w:val="xl1781"/>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2">
    <w:name w:val="xl17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3">
    <w:name w:val="xl178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84">
    <w:name w:val="xl1784"/>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785">
    <w:name w:val="xl178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86">
    <w:name w:val="xl178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7">
    <w:name w:val="xl178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88">
    <w:name w:val="xl178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89">
    <w:name w:val="xl1789"/>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0">
    <w:name w:val="xl179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1">
    <w:name w:val="xl1791"/>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792">
    <w:name w:val="xl1792"/>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793">
    <w:name w:val="xl179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94">
    <w:name w:val="xl1794"/>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95">
    <w:name w:val="xl179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6">
    <w:name w:val="xl17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97">
    <w:name w:val="xl1797"/>
    <w:basedOn w:val="a2"/>
    <w:rsid w:val="0023634C"/>
    <w:pPr>
      <w:pBdr>
        <w:top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798">
    <w:name w:val="xl1798"/>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99">
    <w:name w:val="xl1799"/>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0">
    <w:name w:val="xl1800"/>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1">
    <w:name w:val="xl180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02">
    <w:name w:val="xl180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3">
    <w:name w:val="xl1803"/>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4">
    <w:name w:val="xl180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5">
    <w:name w:val="xl1805"/>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6">
    <w:name w:val="xl18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807">
    <w:name w:val="xl1807"/>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8">
    <w:name w:val="xl180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9">
    <w:name w:val="xl1809"/>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0">
    <w:name w:val="xl1810"/>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1">
    <w:name w:val="xl18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812">
    <w:name w:val="xl1812"/>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3">
    <w:name w:val="xl1813"/>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4">
    <w:name w:val="xl1814"/>
    <w:basedOn w:val="a2"/>
    <w:rsid w:val="0023634C"/>
    <w:pPr>
      <w:pBdr>
        <w:left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15">
    <w:name w:val="xl181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16">
    <w:name w:val="xl181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7">
    <w:name w:val="xl181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18">
    <w:name w:val="xl181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9">
    <w:name w:val="xl1819"/>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0">
    <w:name w:val="xl1820"/>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1">
    <w:name w:val="xl1821"/>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2">
    <w:name w:val="xl1822"/>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23">
    <w:name w:val="xl18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4">
    <w:name w:val="xl182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5">
    <w:name w:val="xl182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6">
    <w:name w:val="xl18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7">
    <w:name w:val="xl182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8">
    <w:name w:val="xl1828"/>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9">
    <w:name w:val="xl1829"/>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30">
    <w:name w:val="xl183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1">
    <w:name w:val="xl18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32">
    <w:name w:val="xl183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3">
    <w:name w:val="xl18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4">
    <w:name w:val="xl18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835">
    <w:name w:val="xl183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836">
    <w:name w:val="xl1836"/>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7">
    <w:name w:val="xl1837"/>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38">
    <w:name w:val="xl18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39">
    <w:name w:val="xl183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40">
    <w:name w:val="xl184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1">
    <w:name w:val="xl184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2">
    <w:name w:val="xl184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843">
    <w:name w:val="xl1843"/>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4">
    <w:name w:val="xl1844"/>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5">
    <w:name w:val="xl1845"/>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46">
    <w:name w:val="xl1846"/>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47">
    <w:name w:val="xl1847"/>
    <w:basedOn w:val="a2"/>
    <w:rsid w:val="0023634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8">
    <w:name w:val="xl1848"/>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49">
    <w:name w:val="xl184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0">
    <w:name w:val="xl185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1">
    <w:name w:val="xl185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852">
    <w:name w:val="xl1852"/>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3">
    <w:name w:val="xl185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4">
    <w:name w:val="xl1854"/>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55">
    <w:name w:val="xl1855"/>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56">
    <w:name w:val="xl185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7">
    <w:name w:val="xl1857"/>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8">
    <w:name w:val="xl1858"/>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59">
    <w:name w:val="xl1859"/>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60">
    <w:name w:val="xl186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1">
    <w:name w:val="xl186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2">
    <w:name w:val="xl186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3">
    <w:name w:val="xl186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4">
    <w:name w:val="xl186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5">
    <w:name w:val="xl186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6">
    <w:name w:val="xl186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867">
    <w:name w:val="xl1867"/>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868">
    <w:name w:val="xl186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69">
    <w:name w:val="xl1869"/>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870">
    <w:name w:val="xl187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71">
    <w:name w:val="xl1871"/>
    <w:basedOn w:val="a2"/>
    <w:rsid w:val="0023634C"/>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2">
    <w:name w:val="xl187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3">
    <w:name w:val="xl18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4">
    <w:name w:val="xl1874"/>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5">
    <w:name w:val="xl1875"/>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76">
    <w:name w:val="xl187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77">
    <w:name w:val="xl187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78">
    <w:name w:val="xl1878"/>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79">
    <w:name w:val="xl18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0">
    <w:name w:val="xl1880"/>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1881">
    <w:name w:val="xl188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2">
    <w:name w:val="xl188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3">
    <w:name w:val="xl18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84">
    <w:name w:val="xl1884"/>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85">
    <w:name w:val="xl188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6">
    <w:name w:val="xl1886"/>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7">
    <w:name w:val="xl1887"/>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888">
    <w:name w:val="xl18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889">
    <w:name w:val="xl1889"/>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890">
    <w:name w:val="xl1890"/>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891">
    <w:name w:val="xl189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92">
    <w:name w:val="xl18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3">
    <w:name w:val="xl1893"/>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4">
    <w:name w:val="xl1894"/>
    <w:basedOn w:val="a2"/>
    <w:rsid w:val="0023634C"/>
    <w:pPr>
      <w:pBdr>
        <w:lef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95">
    <w:name w:val="xl189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96">
    <w:name w:val="xl189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97">
    <w:name w:val="xl1897"/>
    <w:basedOn w:val="a2"/>
    <w:rsid w:val="0023634C"/>
    <w:pPr>
      <w:pBdr>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8">
    <w:name w:val="xl189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9">
    <w:name w:val="xl1899"/>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0">
    <w:name w:val="xl19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1">
    <w:name w:val="xl19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902">
    <w:name w:val="xl190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3">
    <w:name w:val="xl19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4">
    <w:name w:val="xl190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05">
    <w:name w:val="xl1905"/>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906">
    <w:name w:val="xl190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07">
    <w:name w:val="xl190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908">
    <w:name w:val="xl1908"/>
    <w:basedOn w:val="a2"/>
    <w:rsid w:val="0023634C"/>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9">
    <w:name w:val="xl1909"/>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10">
    <w:name w:val="xl1910"/>
    <w:basedOn w:val="a2"/>
    <w:rsid w:val="0023634C"/>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911">
    <w:name w:val="xl1911"/>
    <w:basedOn w:val="a2"/>
    <w:rsid w:val="0023634C"/>
    <w:pPr>
      <w:pBdr>
        <w:top w:val="single" w:sz="4" w:space="0" w:color="auto"/>
      </w:pBdr>
      <w:shd w:val="clear" w:color="000000" w:fill="FFFFFF"/>
      <w:spacing w:before="100" w:beforeAutospacing="1" w:after="100" w:afterAutospacing="1"/>
      <w:jc w:val="center"/>
    </w:pPr>
    <w:rPr>
      <w:i/>
      <w:iCs/>
      <w:sz w:val="28"/>
      <w:szCs w:val="28"/>
    </w:rPr>
  </w:style>
  <w:style w:type="paragraph" w:customStyle="1" w:styleId="xl1912">
    <w:name w:val="xl1912"/>
    <w:basedOn w:val="a2"/>
    <w:rsid w:val="0023634C"/>
    <w:pPr>
      <w:pBdr>
        <w:top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913">
    <w:name w:val="xl1913"/>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4">
    <w:name w:val="xl1914"/>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5">
    <w:name w:val="xl191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16">
    <w:name w:val="xl191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7">
    <w:name w:val="xl191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8">
    <w:name w:val="xl191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919">
    <w:name w:val="xl191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920">
    <w:name w:val="xl1920"/>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1">
    <w:name w:val="xl1921"/>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2">
    <w:name w:val="xl192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3">
    <w:name w:val="xl192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924">
    <w:name w:val="xl1924"/>
    <w:basedOn w:val="a2"/>
    <w:rsid w:val="0023634C"/>
    <w:pPr>
      <w:pBdr>
        <w:top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5">
    <w:name w:val="xl1925"/>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6">
    <w:name w:val="xl1926"/>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927">
    <w:name w:val="xl1927"/>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8">
    <w:name w:val="xl192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29">
    <w:name w:val="xl1929"/>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930">
    <w:name w:val="xl1930"/>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31">
    <w:name w:val="xl1931"/>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932">
    <w:name w:val="xl193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933">
    <w:name w:val="xl1933"/>
    <w:basedOn w:val="a2"/>
    <w:rsid w:val="0023634C"/>
    <w:pPr>
      <w:pBdr>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934">
    <w:name w:val="xl1934"/>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5">
    <w:name w:val="xl193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6">
    <w:name w:val="xl1936"/>
    <w:basedOn w:val="a2"/>
    <w:rsid w:val="0023634C"/>
    <w:pPr>
      <w:pBdr>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7">
    <w:name w:val="xl193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8">
    <w:name w:val="xl193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939">
    <w:name w:val="xl193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40">
    <w:name w:val="xl1940"/>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941">
    <w:name w:val="xl1941"/>
    <w:basedOn w:val="a2"/>
    <w:rsid w:val="0023634C"/>
    <w:pPr>
      <w:pBdr>
        <w:top w:val="single" w:sz="4"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942">
    <w:name w:val="xl194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943">
    <w:name w:val="xl1943"/>
    <w:basedOn w:val="a2"/>
    <w:rsid w:val="0023634C"/>
    <w:pPr>
      <w:pBdr>
        <w:left w:val="single" w:sz="8" w:space="0" w:color="auto"/>
      </w:pBdr>
      <w:shd w:val="clear" w:color="000000" w:fill="FFFFFF"/>
      <w:spacing w:before="100" w:beforeAutospacing="1" w:after="100" w:afterAutospacing="1"/>
    </w:pPr>
    <w:rPr>
      <w:sz w:val="28"/>
      <w:szCs w:val="28"/>
    </w:rPr>
  </w:style>
  <w:style w:type="paragraph" w:customStyle="1" w:styleId="xl1944">
    <w:name w:val="xl1944"/>
    <w:basedOn w:val="a2"/>
    <w:rsid w:val="0023634C"/>
    <w:pPr>
      <w:pBdr>
        <w:right w:val="single" w:sz="8" w:space="0" w:color="auto"/>
      </w:pBdr>
      <w:shd w:val="clear" w:color="000000" w:fill="FFFFFF"/>
      <w:spacing w:before="100" w:beforeAutospacing="1" w:after="100" w:afterAutospacing="1"/>
    </w:pPr>
    <w:rPr>
      <w:sz w:val="28"/>
      <w:szCs w:val="28"/>
    </w:rPr>
  </w:style>
  <w:style w:type="paragraph" w:customStyle="1" w:styleId="xl1945">
    <w:name w:val="xl19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946">
    <w:name w:val="xl19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47">
    <w:name w:val="xl194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48">
    <w:name w:val="xl1948"/>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49">
    <w:name w:val="xl19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50">
    <w:name w:val="xl1950"/>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1">
    <w:name w:val="xl195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2">
    <w:name w:val="xl19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53">
    <w:name w:val="xl1953"/>
    <w:basedOn w:val="a2"/>
    <w:rsid w:val="0023634C"/>
    <w:pPr>
      <w:pBdr>
        <w:left w:val="single" w:sz="4" w:space="0" w:color="auto"/>
      </w:pBdr>
      <w:shd w:val="clear" w:color="000000" w:fill="FFFFFF"/>
      <w:spacing w:before="100" w:beforeAutospacing="1" w:after="100" w:afterAutospacing="1"/>
    </w:pPr>
  </w:style>
  <w:style w:type="paragraph" w:customStyle="1" w:styleId="xl1954">
    <w:name w:val="xl1954"/>
    <w:basedOn w:val="a2"/>
    <w:rsid w:val="0023634C"/>
    <w:pPr>
      <w:shd w:val="clear" w:color="000000" w:fill="FFFFFF"/>
      <w:spacing w:before="100" w:beforeAutospacing="1" w:after="100" w:afterAutospacing="1"/>
    </w:pPr>
  </w:style>
  <w:style w:type="paragraph" w:customStyle="1" w:styleId="xl1955">
    <w:name w:val="xl1955"/>
    <w:basedOn w:val="a2"/>
    <w:rsid w:val="0023634C"/>
    <w:pPr>
      <w:pBdr>
        <w:right w:val="single" w:sz="4" w:space="0" w:color="auto"/>
      </w:pBdr>
      <w:shd w:val="clear" w:color="000000" w:fill="FFFFFF"/>
      <w:spacing w:before="100" w:beforeAutospacing="1" w:after="100" w:afterAutospacing="1"/>
    </w:pPr>
  </w:style>
  <w:style w:type="paragraph" w:customStyle="1" w:styleId="xl1956">
    <w:name w:val="xl1956"/>
    <w:basedOn w:val="a2"/>
    <w:rsid w:val="0023634C"/>
    <w:pPr>
      <w:pBdr>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57">
    <w:name w:val="xl1957"/>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1958">
    <w:name w:val="xl19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59">
    <w:name w:val="xl1959"/>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60">
    <w:name w:val="xl1960"/>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1961">
    <w:name w:val="xl1961"/>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962">
    <w:name w:val="xl196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963">
    <w:name w:val="xl1963"/>
    <w:basedOn w:val="a2"/>
    <w:rsid w:val="0023634C"/>
    <w:pPr>
      <w:shd w:val="clear" w:color="000000" w:fill="FFFFFF"/>
      <w:spacing w:before="100" w:beforeAutospacing="1" w:after="100" w:afterAutospacing="1"/>
      <w:jc w:val="center"/>
      <w:textAlignment w:val="center"/>
    </w:pPr>
  </w:style>
  <w:style w:type="paragraph" w:customStyle="1" w:styleId="xl1964">
    <w:name w:val="xl196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65">
    <w:name w:val="xl196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966">
    <w:name w:val="xl1966"/>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967">
    <w:name w:val="xl19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68">
    <w:name w:val="xl1968"/>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1969">
    <w:name w:val="xl196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70">
    <w:name w:val="xl19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71">
    <w:name w:val="xl1971"/>
    <w:basedOn w:val="a2"/>
    <w:rsid w:val="0023634C"/>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972">
    <w:name w:val="xl197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73">
    <w:name w:val="xl1973"/>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974">
    <w:name w:val="xl1974"/>
    <w:basedOn w:val="a2"/>
    <w:rsid w:val="0023634C"/>
    <w:pPr>
      <w:shd w:val="clear" w:color="000000" w:fill="FFFFFF"/>
      <w:spacing w:before="100" w:beforeAutospacing="1" w:after="100" w:afterAutospacing="1"/>
      <w:jc w:val="center"/>
    </w:pPr>
    <w:rPr>
      <w:b/>
      <w:bCs/>
      <w:sz w:val="28"/>
      <w:szCs w:val="28"/>
    </w:rPr>
  </w:style>
  <w:style w:type="paragraph" w:customStyle="1" w:styleId="xl1975">
    <w:name w:val="xl1975"/>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76">
    <w:name w:val="xl197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7">
    <w:name w:val="xl19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8">
    <w:name w:val="xl19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9">
    <w:name w:val="xl197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80">
    <w:name w:val="xl19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1">
    <w:name w:val="xl198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2">
    <w:name w:val="xl198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3">
    <w:name w:val="xl198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84">
    <w:name w:val="xl198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85">
    <w:name w:val="xl1985"/>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6">
    <w:name w:val="xl198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87">
    <w:name w:val="xl1987"/>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1988">
    <w:name w:val="xl1988"/>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89">
    <w:name w:val="xl198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0">
    <w:name w:val="xl199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991">
    <w:name w:val="xl199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992">
    <w:name w:val="xl1992"/>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3">
    <w:name w:val="xl199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4">
    <w:name w:val="xl199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5">
    <w:name w:val="xl199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6">
    <w:name w:val="xl199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7">
    <w:name w:val="xl199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8">
    <w:name w:val="xl199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9">
    <w:name w:val="xl1999"/>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0">
    <w:name w:val="xl2000"/>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2001">
    <w:name w:val="xl200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02">
    <w:name w:val="xl200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3">
    <w:name w:val="xl200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4">
    <w:name w:val="xl2004"/>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5">
    <w:name w:val="xl200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6">
    <w:name w:val="xl2006"/>
    <w:basedOn w:val="a2"/>
    <w:rsid w:val="0023634C"/>
    <w:pPr>
      <w:pBdr>
        <w:lef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2007">
    <w:name w:val="xl200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08">
    <w:name w:val="xl200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9">
    <w:name w:val="xl200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10">
    <w:name w:val="xl2010"/>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1">
    <w:name w:val="xl2011"/>
    <w:basedOn w:val="a2"/>
    <w:rsid w:val="0023634C"/>
    <w:pPr>
      <w:pBdr>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2">
    <w:name w:val="xl2012"/>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3">
    <w:name w:val="xl201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4">
    <w:name w:val="xl2014"/>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5">
    <w:name w:val="xl2015"/>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16">
    <w:name w:val="xl20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17">
    <w:name w:val="xl2017"/>
    <w:basedOn w:val="a2"/>
    <w:rsid w:val="0023634C"/>
    <w:pPr>
      <w:pBdr>
        <w:left w:val="single" w:sz="8"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2018">
    <w:name w:val="xl201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2019">
    <w:name w:val="xl2019"/>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0">
    <w:name w:val="xl2020"/>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1">
    <w:name w:val="xl2021"/>
    <w:basedOn w:val="a2"/>
    <w:rsid w:val="0023634C"/>
    <w:pPr>
      <w:pBdr>
        <w:left w:val="single" w:sz="8" w:space="0" w:color="auto"/>
      </w:pBdr>
      <w:shd w:val="clear" w:color="000000" w:fill="FFFFFF"/>
      <w:spacing w:before="100" w:beforeAutospacing="1" w:after="100" w:afterAutospacing="1"/>
      <w:jc w:val="right"/>
    </w:pPr>
  </w:style>
  <w:style w:type="paragraph" w:customStyle="1" w:styleId="xl2022">
    <w:name w:val="xl2022"/>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23">
    <w:name w:val="xl2023"/>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24">
    <w:name w:val="xl202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5">
    <w:name w:val="xl202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6">
    <w:name w:val="xl2026"/>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27">
    <w:name w:val="xl2027"/>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28">
    <w:name w:val="xl2028"/>
    <w:basedOn w:val="a2"/>
    <w:rsid w:val="0023634C"/>
    <w:pPr>
      <w:pBdr>
        <w:left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29">
    <w:name w:val="xl2029"/>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30">
    <w:name w:val="xl2030"/>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2031">
    <w:name w:val="xl2031"/>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32">
    <w:name w:val="xl203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33">
    <w:name w:val="xl2033"/>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4">
    <w:name w:val="xl203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5">
    <w:name w:val="xl2035"/>
    <w:basedOn w:val="a2"/>
    <w:rsid w:val="0023634C"/>
    <w:pPr>
      <w:pBdr>
        <w:left w:val="single" w:sz="8" w:space="0" w:color="auto"/>
      </w:pBdr>
      <w:shd w:val="clear" w:color="000000" w:fill="FFFFFF"/>
      <w:spacing w:before="100" w:beforeAutospacing="1" w:after="100" w:afterAutospacing="1"/>
      <w:jc w:val="right"/>
    </w:pPr>
  </w:style>
  <w:style w:type="paragraph" w:customStyle="1" w:styleId="xl2036">
    <w:name w:val="xl2036"/>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37">
    <w:name w:val="xl2037"/>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38">
    <w:name w:val="xl2038"/>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39">
    <w:name w:val="xl203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0">
    <w:name w:val="xl2040"/>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1">
    <w:name w:val="xl204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2">
    <w:name w:val="xl2042"/>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43">
    <w:name w:val="xl204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4">
    <w:name w:val="xl204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5">
    <w:name w:val="xl204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6">
    <w:name w:val="xl204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2047">
    <w:name w:val="xl2047"/>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48">
    <w:name w:val="xl204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49">
    <w:name w:val="xl2049"/>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0">
    <w:name w:val="xl2050"/>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1">
    <w:name w:val="xl205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52">
    <w:name w:val="xl205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3">
    <w:name w:val="xl205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54">
    <w:name w:val="xl2054"/>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55">
    <w:name w:val="xl2055"/>
    <w:basedOn w:val="a2"/>
    <w:rsid w:val="0023634C"/>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2056">
    <w:name w:val="xl205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7">
    <w:name w:val="xl2057"/>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8">
    <w:name w:val="xl205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9">
    <w:name w:val="xl205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60">
    <w:name w:val="xl206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1">
    <w:name w:val="xl2061"/>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2062">
    <w:name w:val="xl2062"/>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3">
    <w:name w:val="xl206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4">
    <w:name w:val="xl206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5">
    <w:name w:val="xl20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6">
    <w:name w:val="xl206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7">
    <w:name w:val="xl206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8">
    <w:name w:val="xl206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9">
    <w:name w:val="xl206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0">
    <w:name w:val="xl207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1">
    <w:name w:val="xl20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2">
    <w:name w:val="xl20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3">
    <w:name w:val="xl2073"/>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4">
    <w:name w:val="xl20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5">
    <w:name w:val="xl207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6">
    <w:name w:val="xl2076"/>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7">
    <w:name w:val="xl207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8">
    <w:name w:val="xl207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9">
    <w:name w:val="xl2079"/>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0">
    <w:name w:val="xl208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81">
    <w:name w:val="xl208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2">
    <w:name w:val="xl208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3">
    <w:name w:val="xl208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4">
    <w:name w:val="xl208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5">
    <w:name w:val="xl208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6">
    <w:name w:val="xl2086"/>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7">
    <w:name w:val="xl2087"/>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8">
    <w:name w:val="xl2088"/>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9">
    <w:name w:val="xl2089"/>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0">
    <w:name w:val="xl209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91">
    <w:name w:val="xl209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2">
    <w:name w:val="xl2092"/>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93">
    <w:name w:val="xl209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4">
    <w:name w:val="xl209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5">
    <w:name w:val="xl209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2096">
    <w:name w:val="xl209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7">
    <w:name w:val="xl209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8">
    <w:name w:val="xl209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9">
    <w:name w:val="xl209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00">
    <w:name w:val="xl2100"/>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01">
    <w:name w:val="xl2101"/>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2">
    <w:name w:val="xl21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2103">
    <w:name w:val="xl210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4">
    <w:name w:val="xl2104"/>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5">
    <w:name w:val="xl210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6">
    <w:name w:val="xl2106"/>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7">
    <w:name w:val="xl2107"/>
    <w:basedOn w:val="a2"/>
    <w:rsid w:val="0023634C"/>
    <w:pPr>
      <w:pBdr>
        <w:left w:val="single" w:sz="8" w:space="0" w:color="auto"/>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8">
    <w:name w:val="xl2108"/>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9">
    <w:name w:val="xl2109"/>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10">
    <w:name w:val="xl211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2111">
    <w:name w:val="xl211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2">
    <w:name w:val="xl211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3">
    <w:name w:val="xl211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4">
    <w:name w:val="xl2114"/>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5">
    <w:name w:val="xl2115"/>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6">
    <w:name w:val="xl21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7">
    <w:name w:val="xl211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2174">
    <w:name w:val="xl2174"/>
    <w:basedOn w:val="a2"/>
    <w:rsid w:val="0023634C"/>
    <w:pPr>
      <w:pBdr>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2175">
    <w:name w:val="xl2175"/>
    <w:basedOn w:val="a2"/>
    <w:rsid w:val="0023634C"/>
    <w:pPr>
      <w:pBdr>
        <w:bottom w:val="single" w:sz="8" w:space="0" w:color="auto"/>
      </w:pBdr>
      <w:shd w:val="clear" w:color="000000" w:fill="FFFFFF"/>
      <w:spacing w:before="100" w:beforeAutospacing="1" w:after="100" w:afterAutospacing="1"/>
    </w:pPr>
    <w:rPr>
      <w:i/>
      <w:iCs/>
      <w:color w:val="FF0000"/>
    </w:rPr>
  </w:style>
  <w:style w:type="paragraph" w:customStyle="1" w:styleId="xl2176">
    <w:name w:val="xl2176"/>
    <w:basedOn w:val="a2"/>
    <w:rsid w:val="0023634C"/>
    <w:pPr>
      <w:pBdr>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2177">
    <w:name w:val="xl21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178">
    <w:name w:val="xl2178"/>
    <w:basedOn w:val="a2"/>
    <w:rsid w:val="0023634C"/>
    <w:pPr>
      <w:pBdr>
        <w:left w:val="single" w:sz="8" w:space="0" w:color="auto"/>
        <w:bottom w:val="single" w:sz="4" w:space="0" w:color="auto"/>
      </w:pBdr>
      <w:shd w:val="clear" w:color="000000" w:fill="FFFFFF"/>
      <w:spacing w:before="100" w:beforeAutospacing="1" w:after="100" w:afterAutospacing="1"/>
    </w:pPr>
    <w:rPr>
      <w:i/>
      <w:iCs/>
      <w:color w:val="FF0000"/>
    </w:rPr>
  </w:style>
  <w:style w:type="paragraph" w:customStyle="1" w:styleId="xl2179">
    <w:name w:val="xl2179"/>
    <w:basedOn w:val="a2"/>
    <w:rsid w:val="0023634C"/>
    <w:pPr>
      <w:pBdr>
        <w:bottom w:val="single" w:sz="4" w:space="0" w:color="auto"/>
      </w:pBdr>
      <w:shd w:val="clear" w:color="000000" w:fill="FFFFFF"/>
      <w:spacing w:before="100" w:beforeAutospacing="1" w:after="100" w:afterAutospacing="1"/>
    </w:pPr>
    <w:rPr>
      <w:i/>
      <w:iCs/>
      <w:color w:val="FF0000"/>
    </w:rPr>
  </w:style>
  <w:style w:type="paragraph" w:customStyle="1" w:styleId="xl2180">
    <w:name w:val="xl2180"/>
    <w:basedOn w:val="a2"/>
    <w:rsid w:val="0023634C"/>
    <w:pPr>
      <w:pBdr>
        <w:bottom w:val="single" w:sz="4" w:space="0" w:color="auto"/>
        <w:right w:val="single" w:sz="4" w:space="0" w:color="auto"/>
      </w:pBdr>
      <w:shd w:val="clear" w:color="000000" w:fill="FFFFFF"/>
      <w:spacing w:before="100" w:beforeAutospacing="1" w:after="100" w:afterAutospacing="1"/>
    </w:pPr>
    <w:rPr>
      <w:i/>
      <w:iCs/>
      <w:color w:val="FF0000"/>
    </w:rPr>
  </w:style>
  <w:style w:type="paragraph" w:customStyle="1" w:styleId="xl2181">
    <w:name w:val="xl2181"/>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2">
    <w:name w:val="xl2182"/>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3">
    <w:name w:val="xl2183"/>
    <w:basedOn w:val="a2"/>
    <w:rsid w:val="0023634C"/>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4">
    <w:name w:val="xl2184"/>
    <w:basedOn w:val="a2"/>
    <w:rsid w:val="0023634C"/>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2185">
    <w:name w:val="xl2185"/>
    <w:basedOn w:val="a2"/>
    <w:rsid w:val="0023634C"/>
    <w:pPr>
      <w:pBdr>
        <w:top w:val="single" w:sz="4" w:space="0" w:color="auto"/>
      </w:pBdr>
      <w:shd w:val="clear" w:color="000000" w:fill="FFFFFF"/>
      <w:spacing w:before="100" w:beforeAutospacing="1" w:after="100" w:afterAutospacing="1"/>
      <w:textAlignment w:val="center"/>
    </w:pPr>
  </w:style>
  <w:style w:type="paragraph" w:customStyle="1" w:styleId="xl2186">
    <w:name w:val="xl2186"/>
    <w:basedOn w:val="a2"/>
    <w:rsid w:val="0023634C"/>
    <w:pPr>
      <w:pBdr>
        <w:top w:val="single" w:sz="4" w:space="0" w:color="auto"/>
        <w:right w:val="single" w:sz="4" w:space="0" w:color="auto"/>
      </w:pBdr>
      <w:shd w:val="clear" w:color="000000" w:fill="FFFFFF"/>
      <w:spacing w:before="100" w:beforeAutospacing="1" w:after="100" w:afterAutospacing="1"/>
      <w:textAlignment w:val="center"/>
    </w:pPr>
  </w:style>
  <w:style w:type="paragraph" w:customStyle="1" w:styleId="xl2187">
    <w:name w:val="xl2187"/>
    <w:basedOn w:val="a2"/>
    <w:rsid w:val="0023634C"/>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2188">
    <w:name w:val="xl2188"/>
    <w:basedOn w:val="a2"/>
    <w:rsid w:val="0023634C"/>
    <w:pPr>
      <w:shd w:val="clear" w:color="000000" w:fill="FFFFFF"/>
      <w:spacing w:before="100" w:beforeAutospacing="1" w:after="100" w:afterAutospacing="1"/>
      <w:textAlignment w:val="center"/>
    </w:pPr>
    <w:rPr>
      <w:b/>
      <w:bCs/>
      <w:color w:val="000000"/>
    </w:rPr>
  </w:style>
  <w:style w:type="paragraph" w:customStyle="1" w:styleId="xl2189">
    <w:name w:val="xl2189"/>
    <w:basedOn w:val="a2"/>
    <w:rsid w:val="0023634C"/>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2190">
    <w:name w:val="xl2190"/>
    <w:basedOn w:val="a2"/>
    <w:rsid w:val="0023634C"/>
    <w:pPr>
      <w:pBdr>
        <w:left w:val="single" w:sz="4" w:space="0" w:color="auto"/>
        <w:bottom w:val="single" w:sz="4" w:space="0" w:color="auto"/>
      </w:pBdr>
      <w:shd w:val="clear" w:color="000000" w:fill="FFFFFF"/>
      <w:spacing w:before="100" w:beforeAutospacing="1" w:after="100" w:afterAutospacing="1"/>
    </w:pPr>
    <w:rPr>
      <w:i/>
      <w:iCs/>
      <w:color w:val="FF0000"/>
    </w:rPr>
  </w:style>
  <w:style w:type="paragraph" w:customStyle="1" w:styleId="xl2191">
    <w:name w:val="xl2191"/>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2192">
    <w:name w:val="xl2192"/>
    <w:basedOn w:val="a2"/>
    <w:rsid w:val="0023634C"/>
    <w:pPr>
      <w:pBdr>
        <w:top w:val="single" w:sz="4" w:space="0" w:color="auto"/>
      </w:pBdr>
      <w:shd w:val="clear" w:color="000000" w:fill="FFFFFF"/>
      <w:spacing w:before="100" w:beforeAutospacing="1" w:after="100" w:afterAutospacing="1"/>
    </w:pPr>
  </w:style>
  <w:style w:type="paragraph" w:customStyle="1" w:styleId="xl2193">
    <w:name w:val="xl2193"/>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194">
    <w:name w:val="xl2194"/>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2195">
    <w:name w:val="xl2195"/>
    <w:basedOn w:val="a2"/>
    <w:rsid w:val="0023634C"/>
    <w:pPr>
      <w:shd w:val="clear" w:color="000000" w:fill="FFFFFF"/>
      <w:spacing w:before="100" w:beforeAutospacing="1" w:after="100" w:afterAutospacing="1"/>
      <w:textAlignment w:val="center"/>
    </w:pPr>
  </w:style>
  <w:style w:type="paragraph" w:customStyle="1" w:styleId="xl2196">
    <w:name w:val="xl2196"/>
    <w:basedOn w:val="a2"/>
    <w:rsid w:val="0023634C"/>
    <w:pPr>
      <w:pBdr>
        <w:right w:val="single" w:sz="4" w:space="0" w:color="auto"/>
      </w:pBdr>
      <w:shd w:val="clear" w:color="000000" w:fill="FFFFFF"/>
      <w:spacing w:before="100" w:beforeAutospacing="1" w:after="100" w:afterAutospacing="1"/>
      <w:textAlignment w:val="center"/>
    </w:pPr>
  </w:style>
  <w:style w:type="paragraph" w:customStyle="1" w:styleId="xl2197">
    <w:name w:val="xl2197"/>
    <w:basedOn w:val="a2"/>
    <w:rsid w:val="0023634C"/>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8">
    <w:name w:val="xl2198"/>
    <w:basedOn w:val="a2"/>
    <w:rsid w:val="0023634C"/>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9">
    <w:name w:val="xl2199"/>
    <w:basedOn w:val="a2"/>
    <w:rsid w:val="0023634C"/>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200">
    <w:name w:val="xl2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1">
    <w:name w:val="xl2201"/>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2">
    <w:name w:val="xl220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3">
    <w:name w:val="xl2203"/>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4">
    <w:name w:val="xl220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5">
    <w:name w:val="xl2205"/>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06">
    <w:name w:val="xl2206"/>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07">
    <w:name w:val="xl2207"/>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08">
    <w:name w:val="xl220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09">
    <w:name w:val="xl22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0">
    <w:name w:val="xl221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1">
    <w:name w:val="xl221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2">
    <w:name w:val="xl221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13">
    <w:name w:val="xl221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14">
    <w:name w:val="xl2214"/>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15">
    <w:name w:val="xl221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16">
    <w:name w:val="xl221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7">
    <w:name w:val="xl2217"/>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8">
    <w:name w:val="xl2218"/>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9">
    <w:name w:val="xl2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20">
    <w:name w:val="xl222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1">
    <w:name w:val="xl222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2">
    <w:name w:val="xl222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3">
    <w:name w:val="xl2223"/>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4">
    <w:name w:val="xl222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25">
    <w:name w:val="xl2225"/>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6">
    <w:name w:val="xl2226"/>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7">
    <w:name w:val="xl2227"/>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8">
    <w:name w:val="xl2228"/>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29">
    <w:name w:val="xl2229"/>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0">
    <w:name w:val="xl2230"/>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1">
    <w:name w:val="xl2231"/>
    <w:basedOn w:val="a2"/>
    <w:rsid w:val="0023634C"/>
    <w:pPr>
      <w:pBdr>
        <w:left w:val="single" w:sz="4" w:space="0" w:color="auto"/>
        <w:bottom w:val="single" w:sz="4" w:space="0" w:color="auto"/>
      </w:pBdr>
      <w:shd w:val="clear" w:color="000000" w:fill="FFFFFF"/>
      <w:spacing w:before="100" w:beforeAutospacing="1" w:after="100" w:afterAutospacing="1"/>
    </w:pPr>
  </w:style>
  <w:style w:type="paragraph" w:customStyle="1" w:styleId="xl2232">
    <w:name w:val="xl2232"/>
    <w:basedOn w:val="a2"/>
    <w:rsid w:val="0023634C"/>
    <w:pPr>
      <w:pBdr>
        <w:bottom w:val="single" w:sz="4" w:space="0" w:color="auto"/>
      </w:pBdr>
      <w:shd w:val="clear" w:color="000000" w:fill="FFFFFF"/>
      <w:spacing w:before="100" w:beforeAutospacing="1" w:after="100" w:afterAutospacing="1"/>
    </w:pPr>
  </w:style>
  <w:style w:type="paragraph" w:customStyle="1" w:styleId="xl2233">
    <w:name w:val="xl2233"/>
    <w:basedOn w:val="a2"/>
    <w:rsid w:val="0023634C"/>
    <w:pPr>
      <w:pBdr>
        <w:bottom w:val="single" w:sz="4" w:space="0" w:color="auto"/>
        <w:right w:val="single" w:sz="4" w:space="0" w:color="auto"/>
      </w:pBdr>
      <w:shd w:val="clear" w:color="000000" w:fill="FFFFFF"/>
      <w:spacing w:before="100" w:beforeAutospacing="1" w:after="100" w:afterAutospacing="1"/>
    </w:pPr>
  </w:style>
  <w:style w:type="paragraph" w:customStyle="1" w:styleId="xl2234">
    <w:name w:val="xl223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5">
    <w:name w:val="xl2235"/>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6">
    <w:name w:val="xl223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7">
    <w:name w:val="xl223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38">
    <w:name w:val="xl223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39">
    <w:name w:val="xl223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0">
    <w:name w:val="xl2240"/>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1">
    <w:name w:val="xl224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2242">
    <w:name w:val="xl224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243">
    <w:name w:val="xl2243"/>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44">
    <w:name w:val="xl22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45">
    <w:name w:val="xl2245"/>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2246">
    <w:name w:val="xl224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47">
    <w:name w:val="xl224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8">
    <w:name w:val="xl2248"/>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9">
    <w:name w:val="xl22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0">
    <w:name w:val="xl225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251">
    <w:name w:val="xl2251"/>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52">
    <w:name w:val="xl225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53">
    <w:name w:val="xl225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4">
    <w:name w:val="xl2254"/>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5">
    <w:name w:val="xl22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56">
    <w:name w:val="xl22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7">
    <w:name w:val="xl225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8">
    <w:name w:val="xl225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9">
    <w:name w:val="xl225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60">
    <w:name w:val="xl2260"/>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61">
    <w:name w:val="xl2261"/>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262">
    <w:name w:val="xl226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63">
    <w:name w:val="xl2263"/>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4">
    <w:name w:val="xl226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5">
    <w:name w:val="xl22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6">
    <w:name w:val="xl226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7">
    <w:name w:val="xl226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68">
    <w:name w:val="xl226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9">
    <w:name w:val="xl22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70">
    <w:name w:val="xl2270"/>
    <w:basedOn w:val="a2"/>
    <w:rsid w:val="0023634C"/>
    <w:pPr>
      <w:pBdr>
        <w:left w:val="single" w:sz="4" w:space="0" w:color="auto"/>
      </w:pBdr>
      <w:shd w:val="clear" w:color="000000" w:fill="FFFFFF"/>
      <w:spacing w:before="100" w:beforeAutospacing="1" w:after="100" w:afterAutospacing="1"/>
    </w:pPr>
    <w:rPr>
      <w:i/>
      <w:iCs/>
    </w:rPr>
  </w:style>
  <w:style w:type="paragraph" w:customStyle="1" w:styleId="xl2271">
    <w:name w:val="xl2271"/>
    <w:basedOn w:val="a2"/>
    <w:rsid w:val="0023634C"/>
    <w:pPr>
      <w:shd w:val="clear" w:color="000000" w:fill="FFFFFF"/>
      <w:spacing w:before="100" w:beforeAutospacing="1" w:after="100" w:afterAutospacing="1"/>
    </w:pPr>
    <w:rPr>
      <w:i/>
      <w:iCs/>
    </w:rPr>
  </w:style>
  <w:style w:type="paragraph" w:customStyle="1" w:styleId="xl2272">
    <w:name w:val="xl2272"/>
    <w:basedOn w:val="a2"/>
    <w:rsid w:val="0023634C"/>
    <w:pPr>
      <w:pBdr>
        <w:right w:val="single" w:sz="4" w:space="0" w:color="auto"/>
      </w:pBdr>
      <w:shd w:val="clear" w:color="000000" w:fill="FFFFFF"/>
      <w:spacing w:before="100" w:beforeAutospacing="1" w:after="100" w:afterAutospacing="1"/>
    </w:pPr>
    <w:rPr>
      <w:i/>
      <w:iCs/>
    </w:rPr>
  </w:style>
  <w:style w:type="paragraph" w:customStyle="1" w:styleId="xl2273">
    <w:name w:val="xl2273"/>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4">
    <w:name w:val="xl2274"/>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5">
    <w:name w:val="xl2275"/>
    <w:basedOn w:val="a2"/>
    <w:rsid w:val="0023634C"/>
    <w:pPr>
      <w:pBdr>
        <w:top w:val="single" w:sz="4" w:space="0" w:color="auto"/>
        <w:left w:val="single" w:sz="4" w:space="0" w:color="auto"/>
      </w:pBdr>
      <w:shd w:val="clear" w:color="000000" w:fill="FFFFFF"/>
      <w:spacing w:before="100" w:beforeAutospacing="1" w:after="100" w:afterAutospacing="1"/>
    </w:pPr>
    <w:rPr>
      <w:b/>
      <w:bCs/>
    </w:rPr>
  </w:style>
  <w:style w:type="paragraph" w:customStyle="1" w:styleId="xl2276">
    <w:name w:val="xl2276"/>
    <w:basedOn w:val="a2"/>
    <w:rsid w:val="0023634C"/>
    <w:pPr>
      <w:pBdr>
        <w:top w:val="single" w:sz="4" w:space="0" w:color="auto"/>
      </w:pBdr>
      <w:shd w:val="clear" w:color="000000" w:fill="FFFFFF"/>
      <w:spacing w:before="100" w:beforeAutospacing="1" w:after="100" w:afterAutospacing="1"/>
    </w:pPr>
    <w:rPr>
      <w:b/>
      <w:bCs/>
    </w:rPr>
  </w:style>
  <w:style w:type="paragraph" w:customStyle="1" w:styleId="xl2277">
    <w:name w:val="xl2277"/>
    <w:basedOn w:val="a2"/>
    <w:rsid w:val="0023634C"/>
    <w:pPr>
      <w:pBdr>
        <w:top w:val="single" w:sz="4" w:space="0" w:color="auto"/>
        <w:right w:val="single" w:sz="4" w:space="0" w:color="auto"/>
      </w:pBdr>
      <w:shd w:val="clear" w:color="000000" w:fill="FFFFFF"/>
      <w:spacing w:before="100" w:beforeAutospacing="1" w:after="100" w:afterAutospacing="1"/>
    </w:pPr>
    <w:rPr>
      <w:b/>
      <w:bCs/>
    </w:rPr>
  </w:style>
  <w:style w:type="paragraph" w:customStyle="1" w:styleId="xl2278">
    <w:name w:val="xl227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79">
    <w:name w:val="xl2279"/>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80">
    <w:name w:val="xl228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81">
    <w:name w:val="xl2281"/>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82">
    <w:name w:val="xl2282"/>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83">
    <w:name w:val="xl2283"/>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84">
    <w:name w:val="xl2284"/>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2285">
    <w:name w:val="xl2285"/>
    <w:basedOn w:val="a2"/>
    <w:rsid w:val="0023634C"/>
    <w:pPr>
      <w:shd w:val="clear" w:color="000000" w:fill="FFFFFF"/>
      <w:spacing w:before="100" w:beforeAutospacing="1" w:after="100" w:afterAutospacing="1"/>
      <w:jc w:val="center"/>
      <w:textAlignment w:val="center"/>
    </w:pPr>
  </w:style>
  <w:style w:type="paragraph" w:customStyle="1" w:styleId="xl2286">
    <w:name w:val="xl2286"/>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2287">
    <w:name w:val="xl2287"/>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88">
    <w:name w:val="xl2288"/>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289">
    <w:name w:val="xl2289"/>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90">
    <w:name w:val="xl229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91">
    <w:name w:val="xl2291"/>
    <w:basedOn w:val="a2"/>
    <w:rsid w:val="0023634C"/>
    <w:pPr>
      <w:pBdr>
        <w:top w:val="single" w:sz="8" w:space="0" w:color="auto"/>
        <w:bottom w:val="single" w:sz="4" w:space="0" w:color="auto"/>
      </w:pBdr>
      <w:shd w:val="clear" w:color="000000" w:fill="FFFFFF"/>
      <w:spacing w:before="100" w:beforeAutospacing="1" w:after="100" w:afterAutospacing="1"/>
      <w:textAlignment w:val="center"/>
    </w:pPr>
  </w:style>
  <w:style w:type="paragraph" w:customStyle="1" w:styleId="xl2292">
    <w:name w:val="xl229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93">
    <w:name w:val="xl2293"/>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2294">
    <w:name w:val="xl229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95">
    <w:name w:val="xl2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96">
    <w:name w:val="xl2296"/>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7">
    <w:name w:val="xl2297"/>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8">
    <w:name w:val="xl2298"/>
    <w:basedOn w:val="a2"/>
    <w:rsid w:val="0023634C"/>
    <w:pPr>
      <w:pBdr>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9">
    <w:name w:val="xl2299"/>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300">
    <w:name w:val="xl2300"/>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1">
    <w:name w:val="xl230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2">
    <w:name w:val="xl230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303">
    <w:name w:val="xl2303"/>
    <w:basedOn w:val="a2"/>
    <w:rsid w:val="0023634C"/>
    <w:pPr>
      <w:shd w:val="clear" w:color="000000" w:fill="FFFFFF"/>
      <w:spacing w:before="100" w:beforeAutospacing="1" w:after="100" w:afterAutospacing="1"/>
      <w:jc w:val="center"/>
    </w:pPr>
  </w:style>
  <w:style w:type="paragraph" w:customStyle="1" w:styleId="xl2304">
    <w:name w:val="xl2304"/>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305">
    <w:name w:val="xl2305"/>
    <w:basedOn w:val="a2"/>
    <w:rsid w:val="0023634C"/>
    <w:pPr>
      <w:pBdr>
        <w:top w:val="single" w:sz="4" w:space="0" w:color="auto"/>
      </w:pBdr>
      <w:shd w:val="clear" w:color="000000" w:fill="FFFFFF"/>
      <w:spacing w:before="100" w:beforeAutospacing="1" w:after="100" w:afterAutospacing="1"/>
    </w:pPr>
  </w:style>
  <w:style w:type="paragraph" w:customStyle="1" w:styleId="xl2306">
    <w:name w:val="xl2306"/>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307">
    <w:name w:val="xl230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08">
    <w:name w:val="xl230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9">
    <w:name w:val="xl23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10">
    <w:name w:val="xl2310"/>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311">
    <w:name w:val="xl23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312">
    <w:name w:val="xl2312"/>
    <w:basedOn w:val="a2"/>
    <w:rsid w:val="0023634C"/>
    <w:pPr>
      <w:shd w:val="clear" w:color="000000" w:fill="FFFFFF"/>
      <w:spacing w:before="100" w:beforeAutospacing="1" w:after="100" w:afterAutospacing="1"/>
      <w:jc w:val="center"/>
      <w:textAlignment w:val="center"/>
    </w:pPr>
  </w:style>
  <w:style w:type="paragraph" w:customStyle="1" w:styleId="xl2313">
    <w:name w:val="xl2313"/>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314">
    <w:name w:val="xl2314"/>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315">
    <w:name w:val="xl2315"/>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316">
    <w:name w:val="xl2316"/>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317">
    <w:name w:val="xl2317"/>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318">
    <w:name w:val="xl2318"/>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319">
    <w:name w:val="xl2319"/>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20">
    <w:name w:val="xl232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321">
    <w:name w:val="xl2321"/>
    <w:basedOn w:val="a2"/>
    <w:rsid w:val="0023634C"/>
    <w:pPr>
      <w:pBdr>
        <w:left w:val="single" w:sz="4" w:space="0" w:color="auto"/>
      </w:pBdr>
      <w:shd w:val="clear" w:color="000000" w:fill="FFFFFF"/>
      <w:spacing w:before="100" w:beforeAutospacing="1" w:after="100" w:afterAutospacing="1"/>
    </w:pPr>
    <w:rPr>
      <w:color w:val="000000"/>
    </w:rPr>
  </w:style>
  <w:style w:type="paragraph" w:customStyle="1" w:styleId="xl2322">
    <w:name w:val="xl2322"/>
    <w:basedOn w:val="a2"/>
    <w:rsid w:val="0023634C"/>
    <w:pPr>
      <w:shd w:val="clear" w:color="000000" w:fill="FFFFFF"/>
      <w:spacing w:before="100" w:beforeAutospacing="1" w:after="100" w:afterAutospacing="1"/>
    </w:pPr>
    <w:rPr>
      <w:color w:val="000000"/>
    </w:rPr>
  </w:style>
  <w:style w:type="paragraph" w:customStyle="1" w:styleId="xl2323">
    <w:name w:val="xl2323"/>
    <w:basedOn w:val="a2"/>
    <w:rsid w:val="0023634C"/>
    <w:pPr>
      <w:pBdr>
        <w:right w:val="single" w:sz="4" w:space="0" w:color="auto"/>
      </w:pBdr>
      <w:shd w:val="clear" w:color="000000" w:fill="FFFFFF"/>
      <w:spacing w:before="100" w:beforeAutospacing="1" w:after="100" w:afterAutospacing="1"/>
    </w:pPr>
    <w:rPr>
      <w:color w:val="000000"/>
    </w:rPr>
  </w:style>
  <w:style w:type="paragraph" w:customStyle="1" w:styleId="xl2324">
    <w:name w:val="xl232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5">
    <w:name w:val="xl2325"/>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6">
    <w:name w:val="xl232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numbering" w:customStyle="1" w:styleId="461">
    <w:name w:val="Нет списка46"/>
    <w:next w:val="a5"/>
    <w:uiPriority w:val="99"/>
    <w:semiHidden/>
    <w:unhideWhenUsed/>
    <w:rsid w:val="00FD5A20"/>
  </w:style>
  <w:style w:type="table" w:customStyle="1" w:styleId="750">
    <w:name w:val="Сетка таблицы75"/>
    <w:basedOn w:val="a4"/>
    <w:next w:val="ae"/>
    <w:uiPriority w:val="39"/>
    <w:rsid w:val="00FD5A2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5"/>
    <w:uiPriority w:val="99"/>
    <w:semiHidden/>
    <w:unhideWhenUsed/>
    <w:rsid w:val="00FD5A20"/>
  </w:style>
  <w:style w:type="paragraph" w:customStyle="1" w:styleId="317">
    <w:name w:val="Заголовок 31"/>
    <w:basedOn w:val="a2"/>
    <w:next w:val="a2"/>
    <w:unhideWhenUsed/>
    <w:qFormat/>
    <w:rsid w:val="00FD5A20"/>
    <w:pPr>
      <w:keepNext/>
      <w:keepLines/>
      <w:spacing w:before="40"/>
      <w:outlineLvl w:val="2"/>
    </w:pPr>
    <w:rPr>
      <w:b/>
      <w:snapToGrid w:val="0"/>
      <w:sz w:val="28"/>
    </w:rPr>
  </w:style>
  <w:style w:type="numbering" w:customStyle="1" w:styleId="11110">
    <w:name w:val="Нет списка1111"/>
    <w:next w:val="a5"/>
    <w:uiPriority w:val="99"/>
    <w:semiHidden/>
    <w:unhideWhenUsed/>
    <w:rsid w:val="00FD5A20"/>
  </w:style>
  <w:style w:type="numbering" w:customStyle="1" w:styleId="1112">
    <w:name w:val="Нет списка1112"/>
    <w:next w:val="a5"/>
    <w:uiPriority w:val="99"/>
    <w:semiHidden/>
    <w:unhideWhenUsed/>
    <w:rsid w:val="00FD5A20"/>
  </w:style>
  <w:style w:type="numbering" w:customStyle="1" w:styleId="2171">
    <w:name w:val="Нет списка217"/>
    <w:next w:val="a5"/>
    <w:uiPriority w:val="99"/>
    <w:semiHidden/>
    <w:unhideWhenUsed/>
    <w:rsid w:val="00FD5A20"/>
  </w:style>
  <w:style w:type="table" w:customStyle="1" w:styleId="2190">
    <w:name w:val="Сетка таблицы21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unhideWhenUsed/>
    <w:rsid w:val="00FD5A20"/>
  </w:style>
  <w:style w:type="table" w:customStyle="1" w:styleId="3101">
    <w:name w:val="Сетка таблицы3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5"/>
    <w:uiPriority w:val="99"/>
    <w:semiHidden/>
    <w:unhideWhenUsed/>
    <w:rsid w:val="00FD5A20"/>
  </w:style>
  <w:style w:type="numbering" w:customStyle="1" w:styleId="511">
    <w:name w:val="Нет списка51"/>
    <w:next w:val="a5"/>
    <w:uiPriority w:val="99"/>
    <w:semiHidden/>
    <w:unhideWhenUsed/>
    <w:rsid w:val="00FD5A20"/>
  </w:style>
  <w:style w:type="table" w:customStyle="1" w:styleId="5100">
    <w:name w:val="Сетка таблицы5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FD5A20"/>
  </w:style>
  <w:style w:type="table" w:customStyle="1" w:styleId="6100">
    <w:name w:val="Сетка таблицы6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8">
    <w:name w:val="Заголовок 3 Знак1"/>
    <w:uiPriority w:val="9"/>
    <w:semiHidden/>
    <w:rsid w:val="00FD5A20"/>
    <w:rPr>
      <w:rFonts w:ascii="Calibri Light" w:eastAsia="Times New Roman" w:hAnsi="Calibri Light" w:cs="Times New Roman"/>
      <w:b/>
      <w:bCs/>
      <w:color w:val="4472C4"/>
    </w:rPr>
  </w:style>
  <w:style w:type="numbering" w:customStyle="1" w:styleId="711">
    <w:name w:val="Нет списка71"/>
    <w:next w:val="a5"/>
    <w:uiPriority w:val="99"/>
    <w:semiHidden/>
    <w:unhideWhenUsed/>
    <w:rsid w:val="00FD5A20"/>
  </w:style>
  <w:style w:type="numbering" w:customStyle="1" w:styleId="1241">
    <w:name w:val="Нет списка124"/>
    <w:next w:val="a5"/>
    <w:uiPriority w:val="99"/>
    <w:semiHidden/>
    <w:unhideWhenUsed/>
    <w:rsid w:val="00FD5A20"/>
  </w:style>
  <w:style w:type="numbering" w:customStyle="1" w:styleId="11111">
    <w:name w:val="Нет списка11111"/>
    <w:next w:val="a5"/>
    <w:uiPriority w:val="99"/>
    <w:semiHidden/>
    <w:unhideWhenUsed/>
    <w:rsid w:val="00FD5A20"/>
  </w:style>
  <w:style w:type="table" w:customStyle="1" w:styleId="11101">
    <w:name w:val="Сетка таблицы11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
    <w:next w:val="a5"/>
    <w:uiPriority w:val="99"/>
    <w:semiHidden/>
    <w:unhideWhenUsed/>
    <w:rsid w:val="00FD5A20"/>
  </w:style>
  <w:style w:type="numbering" w:customStyle="1" w:styleId="3112">
    <w:name w:val="Нет списка311"/>
    <w:next w:val="a5"/>
    <w:uiPriority w:val="99"/>
    <w:semiHidden/>
    <w:unhideWhenUsed/>
    <w:rsid w:val="00FD5A20"/>
  </w:style>
  <w:style w:type="table" w:customStyle="1" w:styleId="3113">
    <w:name w:val="Сетка таблицы3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FD5A20"/>
  </w:style>
  <w:style w:type="table" w:customStyle="1" w:styleId="4130">
    <w:name w:val="Сетка таблицы413"/>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5"/>
    <w:uiPriority w:val="99"/>
    <w:semiHidden/>
    <w:unhideWhenUsed/>
    <w:rsid w:val="00FD5A20"/>
  </w:style>
  <w:style w:type="table" w:customStyle="1" w:styleId="5111">
    <w:name w:val="Сетка таблицы5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5"/>
    <w:uiPriority w:val="99"/>
    <w:semiHidden/>
    <w:unhideWhenUsed/>
    <w:rsid w:val="00FD5A20"/>
  </w:style>
  <w:style w:type="table" w:customStyle="1" w:styleId="6111">
    <w:name w:val="Сетка таблицы6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8">
    <w:name w:val="Style68"/>
    <w:basedOn w:val="a2"/>
    <w:uiPriority w:val="99"/>
    <w:rsid w:val="00FD5A20"/>
    <w:pPr>
      <w:widowControl w:val="0"/>
      <w:autoSpaceDE w:val="0"/>
      <w:autoSpaceDN w:val="0"/>
      <w:adjustRightInd w:val="0"/>
      <w:spacing w:line="274" w:lineRule="exact"/>
      <w:ind w:firstLine="562"/>
    </w:pPr>
  </w:style>
  <w:style w:type="paragraph" w:customStyle="1" w:styleId="1ffe">
    <w:name w:val="Заголовок оглавления1"/>
    <w:basedOn w:val="1"/>
    <w:next w:val="a2"/>
    <w:uiPriority w:val="39"/>
    <w:unhideWhenUsed/>
    <w:qFormat/>
    <w:rsid w:val="00FD5A20"/>
    <w:pPr>
      <w:keepLines/>
      <w:spacing w:before="240" w:line="259" w:lineRule="auto"/>
      <w:outlineLvl w:val="9"/>
    </w:pPr>
    <w:rPr>
      <w:rFonts w:ascii="Calibri Light" w:hAnsi="Calibri Light"/>
      <w:b w:val="0"/>
      <w:color w:val="2F5496"/>
      <w:sz w:val="32"/>
      <w:szCs w:val="32"/>
      <w:lang w:eastAsia="ru-RU"/>
    </w:rPr>
  </w:style>
  <w:style w:type="numbering" w:customStyle="1" w:styleId="7110">
    <w:name w:val="Нет списка711"/>
    <w:next w:val="a5"/>
    <w:uiPriority w:val="99"/>
    <w:semiHidden/>
    <w:unhideWhenUsed/>
    <w:rsid w:val="00FD5A20"/>
  </w:style>
  <w:style w:type="numbering" w:customStyle="1" w:styleId="12110">
    <w:name w:val="Нет списка1211"/>
    <w:next w:val="a5"/>
    <w:uiPriority w:val="99"/>
    <w:semiHidden/>
    <w:unhideWhenUsed/>
    <w:rsid w:val="00FD5A20"/>
  </w:style>
  <w:style w:type="numbering" w:customStyle="1" w:styleId="11210">
    <w:name w:val="Нет списка1121"/>
    <w:next w:val="a5"/>
    <w:uiPriority w:val="99"/>
    <w:semiHidden/>
    <w:unhideWhenUsed/>
    <w:rsid w:val="00FD5A20"/>
  </w:style>
  <w:style w:type="numbering" w:customStyle="1" w:styleId="21110">
    <w:name w:val="Нет списка2111"/>
    <w:next w:val="a5"/>
    <w:uiPriority w:val="99"/>
    <w:semiHidden/>
    <w:unhideWhenUsed/>
    <w:rsid w:val="00FD5A20"/>
  </w:style>
  <w:style w:type="numbering" w:customStyle="1" w:styleId="31110">
    <w:name w:val="Нет списка3111"/>
    <w:next w:val="a5"/>
    <w:uiPriority w:val="99"/>
    <w:semiHidden/>
    <w:unhideWhenUsed/>
    <w:rsid w:val="00FD5A20"/>
  </w:style>
  <w:style w:type="numbering" w:customStyle="1" w:styleId="4111">
    <w:name w:val="Нет списка4111"/>
    <w:next w:val="a5"/>
    <w:uiPriority w:val="99"/>
    <w:semiHidden/>
    <w:unhideWhenUsed/>
    <w:rsid w:val="00FD5A20"/>
  </w:style>
  <w:style w:type="numbering" w:customStyle="1" w:styleId="51110">
    <w:name w:val="Нет списка5111"/>
    <w:next w:val="a5"/>
    <w:uiPriority w:val="99"/>
    <w:semiHidden/>
    <w:unhideWhenUsed/>
    <w:rsid w:val="00FD5A20"/>
  </w:style>
  <w:style w:type="numbering" w:customStyle="1" w:styleId="61110">
    <w:name w:val="Нет списка6111"/>
    <w:next w:val="a5"/>
    <w:uiPriority w:val="99"/>
    <w:semiHidden/>
    <w:unhideWhenUsed/>
    <w:rsid w:val="00FD5A20"/>
  </w:style>
  <w:style w:type="character" w:customStyle="1" w:styleId="1fff">
    <w:name w:val="Основной текст Знак Знак Знак Знак1"/>
    <w:aliases w:val="Основной текст Знак Знак Знак2"/>
    <w:semiHidden/>
    <w:rsid w:val="00FD5A20"/>
    <w:rPr>
      <w:sz w:val="24"/>
    </w:rPr>
  </w:style>
  <w:style w:type="numbering" w:customStyle="1" w:styleId="810">
    <w:name w:val="Нет списка81"/>
    <w:next w:val="a5"/>
    <w:uiPriority w:val="99"/>
    <w:semiHidden/>
    <w:unhideWhenUsed/>
    <w:rsid w:val="00FD5A20"/>
  </w:style>
  <w:style w:type="numbering" w:customStyle="1" w:styleId="1310">
    <w:name w:val="Нет списка131"/>
    <w:next w:val="a5"/>
    <w:uiPriority w:val="99"/>
    <w:semiHidden/>
    <w:unhideWhenUsed/>
    <w:rsid w:val="00FD5A20"/>
  </w:style>
  <w:style w:type="numbering" w:customStyle="1" w:styleId="11310">
    <w:name w:val="Нет списка1131"/>
    <w:next w:val="a5"/>
    <w:uiPriority w:val="99"/>
    <w:semiHidden/>
    <w:unhideWhenUsed/>
    <w:rsid w:val="00FD5A20"/>
  </w:style>
  <w:style w:type="numbering" w:customStyle="1" w:styleId="11121">
    <w:name w:val="Нет списка11121"/>
    <w:next w:val="a5"/>
    <w:uiPriority w:val="99"/>
    <w:semiHidden/>
    <w:unhideWhenUsed/>
    <w:rsid w:val="00FD5A20"/>
  </w:style>
  <w:style w:type="table" w:customStyle="1" w:styleId="1290">
    <w:name w:val="Сетка таблицы12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5"/>
    <w:uiPriority w:val="99"/>
    <w:semiHidden/>
    <w:unhideWhenUsed/>
    <w:rsid w:val="00FD5A20"/>
  </w:style>
  <w:style w:type="table" w:customStyle="1" w:styleId="2211">
    <w:name w:val="Сетка таблицы2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unhideWhenUsed/>
    <w:rsid w:val="00FD5A20"/>
  </w:style>
  <w:style w:type="table" w:customStyle="1" w:styleId="3211">
    <w:name w:val="Сетка таблицы3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FD5A20"/>
  </w:style>
  <w:style w:type="table" w:customStyle="1" w:styleId="4211">
    <w:name w:val="Сетка таблицы4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5"/>
    <w:uiPriority w:val="99"/>
    <w:semiHidden/>
    <w:unhideWhenUsed/>
    <w:rsid w:val="00FD5A20"/>
  </w:style>
  <w:style w:type="table" w:customStyle="1" w:styleId="5210">
    <w:name w:val="Сетка таблицы5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5"/>
    <w:uiPriority w:val="99"/>
    <w:semiHidden/>
    <w:unhideWhenUsed/>
    <w:rsid w:val="00FD5A20"/>
  </w:style>
  <w:style w:type="table" w:customStyle="1" w:styleId="6210">
    <w:name w:val="Сетка таблицы6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5"/>
    <w:uiPriority w:val="99"/>
    <w:semiHidden/>
    <w:unhideWhenUsed/>
    <w:rsid w:val="00FD5A20"/>
  </w:style>
  <w:style w:type="numbering" w:customStyle="1" w:styleId="12210">
    <w:name w:val="Нет списка1221"/>
    <w:next w:val="a5"/>
    <w:uiPriority w:val="99"/>
    <w:semiHidden/>
    <w:unhideWhenUsed/>
    <w:rsid w:val="00FD5A20"/>
  </w:style>
  <w:style w:type="numbering" w:customStyle="1" w:styleId="111111">
    <w:name w:val="Нет списка111111"/>
    <w:next w:val="a5"/>
    <w:uiPriority w:val="99"/>
    <w:semiHidden/>
    <w:unhideWhenUsed/>
    <w:rsid w:val="00FD5A20"/>
  </w:style>
  <w:style w:type="numbering" w:customStyle="1" w:styleId="21210">
    <w:name w:val="Нет списка2121"/>
    <w:next w:val="a5"/>
    <w:uiPriority w:val="99"/>
    <w:semiHidden/>
    <w:unhideWhenUsed/>
    <w:rsid w:val="00FD5A20"/>
  </w:style>
  <w:style w:type="table" w:customStyle="1" w:styleId="21111">
    <w:name w:val="Сетка таблицы2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
    <w:next w:val="a5"/>
    <w:uiPriority w:val="99"/>
    <w:semiHidden/>
    <w:unhideWhenUsed/>
    <w:rsid w:val="00FD5A20"/>
  </w:style>
  <w:style w:type="numbering" w:customStyle="1" w:styleId="4120">
    <w:name w:val="Нет списка412"/>
    <w:next w:val="a5"/>
    <w:uiPriority w:val="99"/>
    <w:semiHidden/>
    <w:unhideWhenUsed/>
    <w:rsid w:val="00FD5A20"/>
  </w:style>
  <w:style w:type="table" w:customStyle="1" w:styleId="41110">
    <w:name w:val="Сетка таблицы4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5"/>
    <w:uiPriority w:val="99"/>
    <w:semiHidden/>
    <w:unhideWhenUsed/>
    <w:rsid w:val="00FD5A20"/>
  </w:style>
  <w:style w:type="numbering" w:customStyle="1" w:styleId="612">
    <w:name w:val="Нет списка612"/>
    <w:next w:val="a5"/>
    <w:uiPriority w:val="99"/>
    <w:semiHidden/>
    <w:unhideWhenUsed/>
    <w:rsid w:val="00FD5A20"/>
  </w:style>
  <w:style w:type="numbering" w:customStyle="1" w:styleId="7111">
    <w:name w:val="Нет списка7111"/>
    <w:next w:val="a5"/>
    <w:uiPriority w:val="99"/>
    <w:semiHidden/>
    <w:unhideWhenUsed/>
    <w:rsid w:val="00FD5A20"/>
  </w:style>
  <w:style w:type="numbering" w:customStyle="1" w:styleId="12111">
    <w:name w:val="Нет списка12111"/>
    <w:next w:val="a5"/>
    <w:uiPriority w:val="99"/>
    <w:semiHidden/>
    <w:unhideWhenUsed/>
    <w:rsid w:val="00FD5A20"/>
  </w:style>
  <w:style w:type="numbering" w:customStyle="1" w:styleId="11211">
    <w:name w:val="Нет списка11211"/>
    <w:next w:val="a5"/>
    <w:uiPriority w:val="99"/>
    <w:semiHidden/>
    <w:unhideWhenUsed/>
    <w:rsid w:val="00FD5A20"/>
  </w:style>
  <w:style w:type="numbering" w:customStyle="1" w:styleId="211110">
    <w:name w:val="Нет списка21111"/>
    <w:next w:val="a5"/>
    <w:uiPriority w:val="99"/>
    <w:semiHidden/>
    <w:unhideWhenUsed/>
    <w:rsid w:val="00FD5A20"/>
  </w:style>
  <w:style w:type="numbering" w:customStyle="1" w:styleId="31111">
    <w:name w:val="Нет списка31111"/>
    <w:next w:val="a5"/>
    <w:uiPriority w:val="99"/>
    <w:semiHidden/>
    <w:unhideWhenUsed/>
    <w:rsid w:val="00FD5A20"/>
  </w:style>
  <w:style w:type="numbering" w:customStyle="1" w:styleId="41111">
    <w:name w:val="Нет списка41111"/>
    <w:next w:val="a5"/>
    <w:uiPriority w:val="99"/>
    <w:semiHidden/>
    <w:unhideWhenUsed/>
    <w:rsid w:val="00FD5A20"/>
  </w:style>
  <w:style w:type="numbering" w:customStyle="1" w:styleId="51111">
    <w:name w:val="Нет списка51111"/>
    <w:next w:val="a5"/>
    <w:uiPriority w:val="99"/>
    <w:semiHidden/>
    <w:unhideWhenUsed/>
    <w:rsid w:val="00FD5A20"/>
  </w:style>
  <w:style w:type="numbering" w:customStyle="1" w:styleId="61111">
    <w:name w:val="Нет списка61111"/>
    <w:next w:val="a5"/>
    <w:uiPriority w:val="99"/>
    <w:semiHidden/>
    <w:unhideWhenUsed/>
    <w:rsid w:val="00FD5A20"/>
  </w:style>
  <w:style w:type="numbering" w:customStyle="1" w:styleId="481">
    <w:name w:val="Нет списка48"/>
    <w:next w:val="a5"/>
    <w:uiPriority w:val="99"/>
    <w:semiHidden/>
    <w:unhideWhenUsed/>
    <w:rsid w:val="00793EA6"/>
  </w:style>
  <w:style w:type="paragraph" w:customStyle="1" w:styleId="88">
    <w:name w:val="8"/>
    <w:basedOn w:val="a2"/>
    <w:next w:val="afff5"/>
    <w:uiPriority w:val="99"/>
    <w:rsid w:val="00793EA6"/>
    <w:pPr>
      <w:textAlignment w:val="top"/>
    </w:pPr>
    <w:rPr>
      <w:rFonts w:eastAsia="Calibri"/>
    </w:rPr>
  </w:style>
  <w:style w:type="paragraph" w:customStyle="1" w:styleId="155">
    <w:name w:val="Знак Знак1 Знак Знак5"/>
    <w:basedOn w:val="a2"/>
    <w:rsid w:val="00793EA6"/>
    <w:pPr>
      <w:tabs>
        <w:tab w:val="left" w:pos="360"/>
      </w:tabs>
      <w:spacing w:after="160" w:line="240" w:lineRule="exact"/>
    </w:pPr>
    <w:rPr>
      <w:rFonts w:ascii="Verdana" w:hAnsi="Verdana" w:cs="Verdana"/>
      <w:sz w:val="20"/>
      <w:szCs w:val="20"/>
      <w:lang w:val="en-US" w:eastAsia="en-US"/>
    </w:rPr>
  </w:style>
  <w:style w:type="table" w:customStyle="1" w:styleId="760">
    <w:name w:val="Сетка таблицы76"/>
    <w:basedOn w:val="a4"/>
    <w:next w:val="ae"/>
    <w:uiPriority w:val="39"/>
    <w:rsid w:val="00793EA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5"/>
    <w:uiPriority w:val="99"/>
    <w:semiHidden/>
    <w:unhideWhenUsed/>
    <w:rsid w:val="00793EA6"/>
  </w:style>
  <w:style w:type="paragraph" w:customStyle="1" w:styleId="headertext">
    <w:name w:val="headertext"/>
    <w:basedOn w:val="a2"/>
    <w:rsid w:val="00793EA6"/>
    <w:pPr>
      <w:spacing w:before="100" w:beforeAutospacing="1" w:after="100" w:afterAutospacing="1"/>
    </w:pPr>
  </w:style>
  <w:style w:type="numbering" w:customStyle="1" w:styleId="1113">
    <w:name w:val="Нет списка1113"/>
    <w:next w:val="a5"/>
    <w:uiPriority w:val="99"/>
    <w:semiHidden/>
    <w:unhideWhenUsed/>
    <w:rsid w:val="00793EA6"/>
  </w:style>
  <w:style w:type="numbering" w:customStyle="1" w:styleId="1114">
    <w:name w:val="Нет списка1114"/>
    <w:next w:val="a5"/>
    <w:uiPriority w:val="99"/>
    <w:semiHidden/>
    <w:unhideWhenUsed/>
    <w:rsid w:val="00793EA6"/>
  </w:style>
  <w:style w:type="paragraph" w:customStyle="1" w:styleId="xl752">
    <w:name w:val="xl752"/>
    <w:basedOn w:val="a2"/>
    <w:rsid w:val="00793EA6"/>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3">
    <w:name w:val="xl753"/>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4">
    <w:name w:val="xl754"/>
    <w:basedOn w:val="a2"/>
    <w:rsid w:val="00793EA6"/>
    <w:pPr>
      <w:shd w:val="clear" w:color="000000" w:fill="FFFFFF"/>
      <w:spacing w:before="100" w:beforeAutospacing="1" w:after="100" w:afterAutospacing="1"/>
      <w:jc w:val="center"/>
      <w:textAlignment w:val="center"/>
    </w:pPr>
  </w:style>
  <w:style w:type="paragraph" w:customStyle="1" w:styleId="xl755">
    <w:name w:val="xl755"/>
    <w:basedOn w:val="a2"/>
    <w:rsid w:val="00793EA6"/>
    <w:pPr>
      <w:shd w:val="clear" w:color="000000" w:fill="FFFFFF"/>
      <w:spacing w:before="100" w:beforeAutospacing="1" w:after="100" w:afterAutospacing="1"/>
      <w:jc w:val="center"/>
      <w:textAlignment w:val="center"/>
    </w:pPr>
  </w:style>
  <w:style w:type="paragraph" w:customStyle="1" w:styleId="xl756">
    <w:name w:val="xl756"/>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7">
    <w:name w:val="xl75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758">
    <w:name w:val="xl75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59">
    <w:name w:val="xl75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0">
    <w:name w:val="xl760"/>
    <w:basedOn w:val="a2"/>
    <w:rsid w:val="00793EA6"/>
    <w:pPr>
      <w:shd w:val="clear" w:color="000000" w:fill="FFFFFF"/>
      <w:spacing w:before="100" w:beforeAutospacing="1" w:after="100" w:afterAutospacing="1"/>
    </w:pPr>
    <w:rPr>
      <w:rFonts w:ascii="Bookman Old Style" w:hAnsi="Bookman Old Style"/>
      <w:b/>
      <w:bCs/>
      <w:sz w:val="20"/>
      <w:szCs w:val="20"/>
    </w:rPr>
  </w:style>
  <w:style w:type="paragraph" w:customStyle="1" w:styleId="xl761">
    <w:name w:val="xl761"/>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2">
    <w:name w:val="xl762"/>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3">
    <w:name w:val="xl763"/>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4">
    <w:name w:val="xl764"/>
    <w:basedOn w:val="a2"/>
    <w:rsid w:val="00793EA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5">
    <w:name w:val="xl765"/>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6">
    <w:name w:val="xl766"/>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7">
    <w:name w:val="xl767"/>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8">
    <w:name w:val="xl76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9">
    <w:name w:val="xl769"/>
    <w:basedOn w:val="a2"/>
    <w:rsid w:val="00793EA6"/>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0">
    <w:name w:val="xl77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1">
    <w:name w:val="xl77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2">
    <w:name w:val="xl772"/>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3">
    <w:name w:val="xl773"/>
    <w:basedOn w:val="a2"/>
    <w:rsid w:val="00793EA6"/>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4">
    <w:name w:val="xl774"/>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5">
    <w:name w:val="xl77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6">
    <w:name w:val="xl776"/>
    <w:basedOn w:val="a2"/>
    <w:rsid w:val="00793EA6"/>
    <w:pPr>
      <w:pBdr>
        <w:top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7">
    <w:name w:val="xl777"/>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8">
    <w:name w:val="xl778"/>
    <w:basedOn w:val="a2"/>
    <w:rsid w:val="00793EA6"/>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9">
    <w:name w:val="xl77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0">
    <w:name w:val="xl78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1">
    <w:name w:val="xl781"/>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2">
    <w:name w:val="xl782"/>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3">
    <w:name w:val="xl783"/>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4">
    <w:name w:val="xl784"/>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785">
    <w:name w:val="xl7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6">
    <w:name w:val="xl786"/>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7">
    <w:name w:val="xl787"/>
    <w:basedOn w:val="a2"/>
    <w:rsid w:val="00793EA6"/>
    <w:pPr>
      <w:pBdr>
        <w:left w:val="single" w:sz="4"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8">
    <w:name w:val="xl788"/>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89">
    <w:name w:val="xl789"/>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0">
    <w:name w:val="xl7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1">
    <w:name w:val="xl791"/>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2">
    <w:name w:val="xl792"/>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3">
    <w:name w:val="xl793"/>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4">
    <w:name w:val="xl794"/>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5">
    <w:name w:val="xl795"/>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b/>
      <w:bCs/>
    </w:rPr>
  </w:style>
  <w:style w:type="paragraph" w:customStyle="1" w:styleId="xl796">
    <w:name w:val="xl796"/>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7">
    <w:name w:val="xl79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8">
    <w:name w:val="xl798"/>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9">
    <w:name w:val="xl799"/>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00">
    <w:name w:val="xl800"/>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01">
    <w:name w:val="xl801"/>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2">
    <w:name w:val="xl802"/>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03">
    <w:name w:val="xl803"/>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04">
    <w:name w:val="xl804"/>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05">
    <w:name w:val="xl805"/>
    <w:basedOn w:val="a2"/>
    <w:rsid w:val="00793EA6"/>
    <w:pPr>
      <w:pBdr>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6">
    <w:name w:val="xl806"/>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807">
    <w:name w:val="xl807"/>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8">
    <w:name w:val="xl808"/>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9">
    <w:name w:val="xl809"/>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10">
    <w:name w:val="xl81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1">
    <w:name w:val="xl811"/>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2">
    <w:name w:val="xl812"/>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3">
    <w:name w:val="xl813"/>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4">
    <w:name w:val="xl814"/>
    <w:basedOn w:val="a2"/>
    <w:rsid w:val="00793EA6"/>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5">
    <w:name w:val="xl81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6">
    <w:name w:val="xl816"/>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17">
    <w:name w:val="xl817"/>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8">
    <w:name w:val="xl818"/>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9">
    <w:name w:val="xl819"/>
    <w:basedOn w:val="a2"/>
    <w:rsid w:val="00793EA6"/>
    <w:pPr>
      <w:pBdr>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820">
    <w:name w:val="xl820"/>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1">
    <w:name w:val="xl82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22">
    <w:name w:val="xl822"/>
    <w:basedOn w:val="a2"/>
    <w:rsid w:val="00793EA6"/>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3">
    <w:name w:val="xl82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4">
    <w:name w:val="xl824"/>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5">
    <w:name w:val="xl825"/>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6">
    <w:name w:val="xl82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7">
    <w:name w:val="xl82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8">
    <w:name w:val="xl828"/>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9">
    <w:name w:val="xl82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0">
    <w:name w:val="xl830"/>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1">
    <w:name w:val="xl831"/>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2"/>
    <w:rsid w:val="00793EA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4">
    <w:name w:val="xl834"/>
    <w:basedOn w:val="a2"/>
    <w:rsid w:val="00793EA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5">
    <w:name w:val="xl835"/>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6">
    <w:name w:val="xl836"/>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7">
    <w:name w:val="xl83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8">
    <w:name w:val="xl838"/>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9">
    <w:name w:val="xl839"/>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42">
    <w:name w:val="xl842"/>
    <w:basedOn w:val="a2"/>
    <w:rsid w:val="00793EA6"/>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3">
    <w:name w:val="xl843"/>
    <w:basedOn w:val="a2"/>
    <w:rsid w:val="00793EA6"/>
    <w:pPr>
      <w:pBdr>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4">
    <w:name w:val="xl844"/>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5">
    <w:name w:val="xl845"/>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8">
    <w:name w:val="xl848"/>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9">
    <w:name w:val="xl849"/>
    <w:basedOn w:val="a2"/>
    <w:rsid w:val="00793EA6"/>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0">
    <w:name w:val="xl850"/>
    <w:basedOn w:val="a2"/>
    <w:rsid w:val="00793EA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1">
    <w:name w:val="xl851"/>
    <w:basedOn w:val="a2"/>
    <w:rsid w:val="00793EA6"/>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2">
    <w:name w:val="xl852"/>
    <w:basedOn w:val="a2"/>
    <w:rsid w:val="00793EA6"/>
    <w:pPr>
      <w:pBdr>
        <w:left w:val="single" w:sz="8"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3">
    <w:name w:val="xl853"/>
    <w:basedOn w:val="a2"/>
    <w:rsid w:val="00793EA6"/>
    <w:pPr>
      <w:pBdr>
        <w:top w:val="single" w:sz="4"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4">
    <w:name w:val="xl854"/>
    <w:basedOn w:val="a2"/>
    <w:rsid w:val="00793EA6"/>
    <w:pPr>
      <w:pBdr>
        <w:top w:val="single" w:sz="8"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5">
    <w:name w:val="xl855"/>
    <w:basedOn w:val="a2"/>
    <w:rsid w:val="00793EA6"/>
    <w:pPr>
      <w:pBdr>
        <w:top w:val="single" w:sz="4"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6">
    <w:name w:val="xl856"/>
    <w:basedOn w:val="a2"/>
    <w:rsid w:val="00793EA6"/>
    <w:pPr>
      <w:pBdr>
        <w:top w:val="single" w:sz="4" w:space="0" w:color="auto"/>
        <w:left w:val="single" w:sz="8" w:space="0" w:color="auto"/>
      </w:pBdr>
      <w:spacing w:before="100" w:beforeAutospacing="1" w:after="100" w:afterAutospacing="1"/>
      <w:jc w:val="center"/>
    </w:pPr>
    <w:rPr>
      <w:rFonts w:ascii="Bookman Old Style" w:hAnsi="Bookman Old Style"/>
      <w:sz w:val="20"/>
      <w:szCs w:val="20"/>
    </w:rPr>
  </w:style>
  <w:style w:type="paragraph" w:customStyle="1" w:styleId="xl857">
    <w:name w:val="xl857"/>
    <w:basedOn w:val="a2"/>
    <w:rsid w:val="00793E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58">
    <w:name w:val="xl858"/>
    <w:basedOn w:val="a2"/>
    <w:rsid w:val="00793EA6"/>
    <w:pPr>
      <w:pBdr>
        <w:top w:val="single" w:sz="8" w:space="0" w:color="auto"/>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9">
    <w:name w:val="xl859"/>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0">
    <w:name w:val="xl860"/>
    <w:basedOn w:val="a2"/>
    <w:rsid w:val="00793EA6"/>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1">
    <w:name w:val="xl861"/>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2">
    <w:name w:val="xl862"/>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3">
    <w:name w:val="xl863"/>
    <w:basedOn w:val="a2"/>
    <w:rsid w:val="00793EA6"/>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4">
    <w:name w:val="xl864"/>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5">
    <w:name w:val="xl865"/>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6">
    <w:name w:val="xl866"/>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7">
    <w:name w:val="xl867"/>
    <w:basedOn w:val="a2"/>
    <w:rsid w:val="00793EA6"/>
    <w:pPr>
      <w:pBdr>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8">
    <w:name w:val="xl868"/>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9">
    <w:name w:val="xl869"/>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0">
    <w:name w:val="xl870"/>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1">
    <w:name w:val="xl871"/>
    <w:basedOn w:val="a2"/>
    <w:rsid w:val="00793EA6"/>
    <w:pPr>
      <w:pBdr>
        <w:top w:val="single" w:sz="8"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2">
    <w:name w:val="xl872"/>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3">
    <w:name w:val="xl873"/>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4">
    <w:name w:val="xl874"/>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5">
    <w:name w:val="xl87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6">
    <w:name w:val="xl876"/>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7">
    <w:name w:val="xl877"/>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8">
    <w:name w:val="xl878"/>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9">
    <w:name w:val="xl879"/>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0">
    <w:name w:val="xl88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1">
    <w:name w:val="xl881"/>
    <w:basedOn w:val="a2"/>
    <w:rsid w:val="00793EA6"/>
    <w:pPr>
      <w:pBdr>
        <w:top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2">
    <w:name w:val="xl882"/>
    <w:basedOn w:val="a2"/>
    <w:rsid w:val="00793EA6"/>
    <w:pPr>
      <w:pBdr>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83">
    <w:name w:val="xl883"/>
    <w:basedOn w:val="a2"/>
    <w:rsid w:val="00793EA6"/>
    <w:pPr>
      <w:pBdr>
        <w:left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884">
    <w:name w:val="xl884"/>
    <w:basedOn w:val="a2"/>
    <w:rsid w:val="00793EA6"/>
    <w:pPr>
      <w:pBdr>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5">
    <w:name w:val="xl885"/>
    <w:basedOn w:val="a2"/>
    <w:rsid w:val="00793EA6"/>
    <w:pPr>
      <w:pBdr>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6">
    <w:name w:val="xl886"/>
    <w:basedOn w:val="a2"/>
    <w:rsid w:val="00793EA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87">
    <w:name w:val="xl887"/>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8">
    <w:name w:val="xl888"/>
    <w:basedOn w:val="a2"/>
    <w:rsid w:val="00793EA6"/>
    <w:pPr>
      <w:shd w:val="clear" w:color="000000" w:fill="DAEEF3"/>
      <w:spacing w:before="100" w:beforeAutospacing="1" w:after="100" w:afterAutospacing="1"/>
    </w:pPr>
    <w:rPr>
      <w:rFonts w:ascii="Bookman Old Style" w:hAnsi="Bookman Old Style"/>
      <w:b/>
      <w:bCs/>
      <w:sz w:val="20"/>
      <w:szCs w:val="20"/>
    </w:rPr>
  </w:style>
  <w:style w:type="paragraph" w:customStyle="1" w:styleId="xl889">
    <w:name w:val="xl889"/>
    <w:basedOn w:val="a2"/>
    <w:rsid w:val="00793EA6"/>
    <w:pPr>
      <w:pBdr>
        <w:left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0">
    <w:name w:val="xl8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891">
    <w:name w:val="xl891"/>
    <w:basedOn w:val="a2"/>
    <w:rsid w:val="00793EA6"/>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92">
    <w:name w:val="xl892"/>
    <w:basedOn w:val="a2"/>
    <w:rsid w:val="00793EA6"/>
    <w:pPr>
      <w:pBdr>
        <w:top w:val="single" w:sz="8"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93">
    <w:name w:val="xl893"/>
    <w:basedOn w:val="a2"/>
    <w:rsid w:val="00793EA6"/>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4">
    <w:name w:val="xl894"/>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5">
    <w:name w:val="xl895"/>
    <w:basedOn w:val="a2"/>
    <w:rsid w:val="00793EA6"/>
    <w:pPr>
      <w:pBdr>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6">
    <w:name w:val="xl896"/>
    <w:basedOn w:val="a2"/>
    <w:rsid w:val="00793EA6"/>
    <w:pPr>
      <w:pBdr>
        <w:left w:val="single" w:sz="4" w:space="0" w:color="auto"/>
        <w:right w:val="single" w:sz="8"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7">
    <w:name w:val="xl897"/>
    <w:basedOn w:val="a2"/>
    <w:rsid w:val="00793EA6"/>
    <w:pPr>
      <w:pBdr>
        <w:top w:val="single" w:sz="8"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8">
    <w:name w:val="xl898"/>
    <w:basedOn w:val="a2"/>
    <w:rsid w:val="00793EA6"/>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899">
    <w:name w:val="xl899"/>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0">
    <w:name w:val="xl900"/>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2"/>
    <w:rsid w:val="00793EA6"/>
    <w:pPr>
      <w:shd w:val="clear" w:color="000000" w:fill="FFFFFF"/>
      <w:spacing w:before="100" w:beforeAutospacing="1" w:after="100" w:afterAutospacing="1"/>
    </w:pPr>
    <w:rPr>
      <w:b/>
      <w:bCs/>
      <w:sz w:val="20"/>
      <w:szCs w:val="20"/>
    </w:rPr>
  </w:style>
  <w:style w:type="paragraph" w:customStyle="1" w:styleId="xl902">
    <w:name w:val="xl902"/>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3">
    <w:name w:val="xl903"/>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4">
    <w:name w:val="xl904"/>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5">
    <w:name w:val="xl905"/>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6">
    <w:name w:val="xl906"/>
    <w:basedOn w:val="a2"/>
    <w:rsid w:val="00793EA6"/>
    <w:pPr>
      <w:pBdr>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7">
    <w:name w:val="xl907"/>
    <w:basedOn w:val="a2"/>
    <w:rsid w:val="00793EA6"/>
    <w:pPr>
      <w:pBdr>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908">
    <w:name w:val="xl908"/>
    <w:basedOn w:val="a2"/>
    <w:rsid w:val="00793EA6"/>
    <w:pPr>
      <w:pBdr>
        <w:top w:val="single" w:sz="8"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909">
    <w:name w:val="xl909"/>
    <w:basedOn w:val="a2"/>
    <w:rsid w:val="00793EA6"/>
    <w:pPr>
      <w:pBdr>
        <w:top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910">
    <w:name w:val="xl910"/>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1">
    <w:name w:val="xl91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2">
    <w:name w:val="xl912"/>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3">
    <w:name w:val="xl913"/>
    <w:basedOn w:val="a2"/>
    <w:rsid w:val="00793EA6"/>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4">
    <w:name w:val="xl914"/>
    <w:basedOn w:val="a2"/>
    <w:rsid w:val="00793EA6"/>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5">
    <w:name w:val="xl915"/>
    <w:basedOn w:val="a2"/>
    <w:rsid w:val="00793EA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16">
    <w:name w:val="xl916"/>
    <w:basedOn w:val="a2"/>
    <w:rsid w:val="00793EA6"/>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7">
    <w:name w:val="xl917"/>
    <w:basedOn w:val="a2"/>
    <w:rsid w:val="00793EA6"/>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8">
    <w:name w:val="xl918"/>
    <w:basedOn w:val="a2"/>
    <w:rsid w:val="00793EA6"/>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9">
    <w:name w:val="xl919"/>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0">
    <w:name w:val="xl920"/>
    <w:basedOn w:val="a2"/>
    <w:rsid w:val="00793EA6"/>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1">
    <w:name w:val="xl921"/>
    <w:basedOn w:val="a2"/>
    <w:rsid w:val="00793EA6"/>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2">
    <w:name w:val="xl922"/>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3">
    <w:name w:val="xl923"/>
    <w:basedOn w:val="a2"/>
    <w:rsid w:val="00793EA6"/>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924">
    <w:name w:val="xl924"/>
    <w:basedOn w:val="a2"/>
    <w:rsid w:val="00793EA6"/>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925">
    <w:name w:val="xl925"/>
    <w:basedOn w:val="a2"/>
    <w:rsid w:val="00793EA6"/>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6">
    <w:name w:val="xl926"/>
    <w:basedOn w:val="a2"/>
    <w:rsid w:val="00793EA6"/>
    <w:pPr>
      <w:pBdr>
        <w:top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27">
    <w:name w:val="xl927"/>
    <w:basedOn w:val="a2"/>
    <w:rsid w:val="00793EA6"/>
    <w:pPr>
      <w:pBdr>
        <w:top w:val="single" w:sz="8"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8">
    <w:name w:val="xl928"/>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9">
    <w:name w:val="xl929"/>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30">
    <w:name w:val="xl93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1">
    <w:name w:val="xl93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2">
    <w:name w:val="xl93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33">
    <w:name w:val="xl933"/>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2"/>
    <w:rsid w:val="00793EA6"/>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2"/>
    <w:rsid w:val="00793EA6"/>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1">
    <w:name w:val="xl941"/>
    <w:basedOn w:val="a2"/>
    <w:rsid w:val="00793EA6"/>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2">
    <w:name w:val="xl94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43">
    <w:name w:val="xl943"/>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4">
    <w:name w:val="xl944"/>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5">
    <w:name w:val="xl945"/>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6">
    <w:name w:val="xl946"/>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7">
    <w:name w:val="xl94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8">
    <w:name w:val="xl948"/>
    <w:basedOn w:val="a2"/>
    <w:rsid w:val="00793EA6"/>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2"/>
    <w:rsid w:val="00793EA6"/>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1">
    <w:name w:val="xl95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2">
    <w:name w:val="xl95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53">
    <w:name w:val="xl953"/>
    <w:basedOn w:val="a2"/>
    <w:rsid w:val="00793EA6"/>
    <w:pPr>
      <w:pBdr>
        <w:top w:val="single" w:sz="8"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4">
    <w:name w:val="xl954"/>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55">
    <w:name w:val="xl955"/>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2"/>
    <w:rsid w:val="00793EA6"/>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1">
    <w:name w:val="xl96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2">
    <w:name w:val="xl962"/>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3">
    <w:name w:val="xl963"/>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4">
    <w:name w:val="xl964"/>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65">
    <w:name w:val="xl965"/>
    <w:basedOn w:val="a2"/>
    <w:rsid w:val="00793EA6"/>
    <w:pPr>
      <w:pBdr>
        <w:left w:val="single" w:sz="4" w:space="0" w:color="auto"/>
        <w:bottom w:val="single" w:sz="4" w:space="0" w:color="auto"/>
      </w:pBdr>
      <w:spacing w:before="100" w:beforeAutospacing="1" w:after="100" w:afterAutospacing="1"/>
      <w:textAlignment w:val="center"/>
    </w:pPr>
    <w:rPr>
      <w:b/>
      <w:bCs/>
    </w:rPr>
  </w:style>
  <w:style w:type="paragraph" w:customStyle="1" w:styleId="xl966">
    <w:name w:val="xl966"/>
    <w:basedOn w:val="a2"/>
    <w:rsid w:val="00793EA6"/>
    <w:pPr>
      <w:pBdr>
        <w:bottom w:val="single" w:sz="4" w:space="0" w:color="auto"/>
      </w:pBdr>
      <w:spacing w:before="100" w:beforeAutospacing="1" w:after="100" w:afterAutospacing="1"/>
      <w:textAlignment w:val="center"/>
    </w:pPr>
    <w:rPr>
      <w:b/>
      <w:bCs/>
    </w:rPr>
  </w:style>
  <w:style w:type="paragraph" w:customStyle="1" w:styleId="xl967">
    <w:name w:val="xl967"/>
    <w:basedOn w:val="a2"/>
    <w:rsid w:val="00793EA6"/>
    <w:pPr>
      <w:pBdr>
        <w:bottom w:val="single" w:sz="4" w:space="0" w:color="auto"/>
        <w:right w:val="single" w:sz="4" w:space="0" w:color="auto"/>
      </w:pBdr>
      <w:spacing w:before="100" w:beforeAutospacing="1" w:after="100" w:afterAutospacing="1"/>
      <w:textAlignment w:val="center"/>
    </w:pPr>
    <w:rPr>
      <w:b/>
      <w:bCs/>
    </w:rPr>
  </w:style>
  <w:style w:type="paragraph" w:customStyle="1" w:styleId="xl968">
    <w:name w:val="xl968"/>
    <w:basedOn w:val="a2"/>
    <w:rsid w:val="00793EA6"/>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69">
    <w:name w:val="xl969"/>
    <w:basedOn w:val="a2"/>
    <w:rsid w:val="00793EA6"/>
    <w:pPr>
      <w:pBdr>
        <w:top w:val="single" w:sz="4" w:space="0" w:color="auto"/>
        <w:bottom w:val="single" w:sz="4" w:space="0" w:color="auto"/>
      </w:pBdr>
      <w:spacing w:before="100" w:beforeAutospacing="1" w:after="100" w:afterAutospacing="1"/>
      <w:textAlignment w:val="center"/>
    </w:pPr>
  </w:style>
  <w:style w:type="paragraph" w:customStyle="1" w:styleId="xl970">
    <w:name w:val="xl970"/>
    <w:basedOn w:val="a2"/>
    <w:rsid w:val="00793EA6"/>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1">
    <w:name w:val="xl971"/>
    <w:basedOn w:val="a2"/>
    <w:rsid w:val="00793EA6"/>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72">
    <w:name w:val="xl972"/>
    <w:basedOn w:val="a2"/>
    <w:rsid w:val="00793EA6"/>
    <w:pPr>
      <w:pBdr>
        <w:top w:val="single" w:sz="4" w:space="0" w:color="auto"/>
        <w:bottom w:val="single" w:sz="4" w:space="0" w:color="auto"/>
      </w:pBdr>
      <w:spacing w:before="100" w:beforeAutospacing="1" w:after="100" w:afterAutospacing="1"/>
      <w:textAlignment w:val="center"/>
    </w:pPr>
    <w:rPr>
      <w:b/>
      <w:bCs/>
    </w:rPr>
  </w:style>
  <w:style w:type="paragraph" w:customStyle="1" w:styleId="xl973">
    <w:name w:val="xl973"/>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74">
    <w:name w:val="xl974"/>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5">
    <w:name w:val="xl975"/>
    <w:basedOn w:val="a2"/>
    <w:rsid w:val="00793EA6"/>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6">
    <w:name w:val="xl976"/>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77">
    <w:name w:val="xl97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8">
    <w:name w:val="xl978"/>
    <w:basedOn w:val="a2"/>
    <w:rsid w:val="00793EA6"/>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9">
    <w:name w:val="xl979"/>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80">
    <w:name w:val="xl980"/>
    <w:basedOn w:val="a2"/>
    <w:rsid w:val="00793EA6"/>
    <w:pPr>
      <w:pBdr>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1">
    <w:name w:val="xl981"/>
    <w:basedOn w:val="a2"/>
    <w:rsid w:val="00793EA6"/>
    <w:pPr>
      <w:pBdr>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2">
    <w:name w:val="xl982"/>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3">
    <w:name w:val="xl983"/>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4">
    <w:name w:val="xl984"/>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5">
    <w:name w:val="xl9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6">
    <w:name w:val="xl986"/>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7">
    <w:name w:val="xl98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8">
    <w:name w:val="xl98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9">
    <w:name w:val="xl98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0">
    <w:name w:val="xl99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1">
    <w:name w:val="xl991"/>
    <w:basedOn w:val="a2"/>
    <w:rsid w:val="00793EA6"/>
    <w:pPr>
      <w:shd w:val="clear" w:color="000000" w:fill="FFFFFF"/>
      <w:spacing w:before="100" w:beforeAutospacing="1" w:after="100" w:afterAutospacing="1"/>
      <w:jc w:val="center"/>
    </w:pPr>
  </w:style>
  <w:style w:type="paragraph" w:customStyle="1" w:styleId="xl992">
    <w:name w:val="xl992"/>
    <w:basedOn w:val="a2"/>
    <w:rsid w:val="00793EA6"/>
    <w:pPr>
      <w:shd w:val="clear" w:color="000000" w:fill="FFFFFF"/>
      <w:spacing w:before="100" w:beforeAutospacing="1" w:after="100" w:afterAutospacing="1"/>
      <w:jc w:val="center"/>
    </w:pPr>
  </w:style>
  <w:style w:type="paragraph" w:customStyle="1" w:styleId="xl993">
    <w:name w:val="xl993"/>
    <w:basedOn w:val="a2"/>
    <w:rsid w:val="00793EA6"/>
    <w:pPr>
      <w:shd w:val="clear" w:color="000000" w:fill="FFFFFF"/>
      <w:spacing w:before="100" w:beforeAutospacing="1" w:after="100" w:afterAutospacing="1"/>
      <w:jc w:val="center"/>
    </w:pPr>
    <w:rPr>
      <w:b/>
      <w:bCs/>
      <w:sz w:val="28"/>
      <w:szCs w:val="28"/>
    </w:rPr>
  </w:style>
  <w:style w:type="paragraph" w:customStyle="1" w:styleId="xl994">
    <w:name w:val="xl994"/>
    <w:basedOn w:val="a2"/>
    <w:rsid w:val="00793EA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5">
    <w:name w:val="xl99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6">
    <w:name w:val="xl996"/>
    <w:basedOn w:val="a2"/>
    <w:rsid w:val="00793EA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7">
    <w:name w:val="xl99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8">
    <w:name w:val="xl99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9">
    <w:name w:val="xl999"/>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1000">
    <w:name w:val="xl100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numbering" w:customStyle="1" w:styleId="491">
    <w:name w:val="Нет списка49"/>
    <w:next w:val="a5"/>
    <w:uiPriority w:val="99"/>
    <w:semiHidden/>
    <w:unhideWhenUsed/>
    <w:rsid w:val="002C6510"/>
  </w:style>
  <w:style w:type="table" w:customStyle="1" w:styleId="77">
    <w:name w:val="Сетка таблицы77"/>
    <w:basedOn w:val="a4"/>
    <w:next w:val="ae"/>
    <w:uiPriority w:val="39"/>
    <w:rsid w:val="002C651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
    <w:name w:val="font1"/>
    <w:basedOn w:val="a2"/>
    <w:rsid w:val="00AA4078"/>
    <w:pPr>
      <w:spacing w:before="100" w:beforeAutospacing="1" w:after="100" w:afterAutospacing="1"/>
    </w:pPr>
    <w:rPr>
      <w:rFonts w:ascii="Calibri" w:hAnsi="Calibri" w:cs="Calibri"/>
      <w:color w:val="000000"/>
      <w:sz w:val="22"/>
      <w:szCs w:val="22"/>
    </w:rPr>
  </w:style>
  <w:style w:type="numbering" w:customStyle="1" w:styleId="501">
    <w:name w:val="Нет списка50"/>
    <w:next w:val="a5"/>
    <w:uiPriority w:val="99"/>
    <w:semiHidden/>
    <w:unhideWhenUsed/>
    <w:rsid w:val="00F575E0"/>
  </w:style>
  <w:style w:type="table" w:customStyle="1" w:styleId="78">
    <w:name w:val="Сетка таблицы78"/>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61">
    <w:name w:val="xl461"/>
    <w:basedOn w:val="a2"/>
    <w:rsid w:val="00AB7951"/>
    <w:pPr>
      <w:pBdr>
        <w:top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2">
    <w:name w:val="xl462"/>
    <w:basedOn w:val="a2"/>
    <w:rsid w:val="00AB7951"/>
    <w:pPr>
      <w:pBdr>
        <w:top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3">
    <w:name w:val="xl463"/>
    <w:basedOn w:val="a2"/>
    <w:rsid w:val="00AB7951"/>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464">
    <w:name w:val="xl464"/>
    <w:basedOn w:val="a2"/>
    <w:rsid w:val="00AB7951"/>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465">
    <w:name w:val="xl465"/>
    <w:basedOn w:val="a2"/>
    <w:rsid w:val="00AB7951"/>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66">
    <w:name w:val="xl466"/>
    <w:basedOn w:val="a2"/>
    <w:rsid w:val="00AB7951"/>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7">
    <w:name w:val="xl467"/>
    <w:basedOn w:val="a2"/>
    <w:rsid w:val="00AB7951"/>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table" w:customStyle="1" w:styleId="1311">
    <w:name w:val="Сетка таблицы131"/>
    <w:basedOn w:val="a4"/>
    <w:next w:val="ae"/>
    <w:uiPriority w:val="59"/>
    <w:rsid w:val="00CA61A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
    <w:name w:val="Сетка таблицы79"/>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4"/>
    <w:next w:val="ae"/>
    <w:uiPriority w:val="59"/>
    <w:rsid w:val="00DE22F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0">
    <w:name w:val="Сетка таблицы82"/>
    <w:basedOn w:val="a4"/>
    <w:next w:val="ae"/>
    <w:rsid w:val="00DE22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4"/>
    <w:next w:val="ae"/>
    <w:rsid w:val="00DE22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4"/>
    <w:next w:val="ae"/>
    <w:uiPriority w:val="59"/>
    <w:rsid w:val="002436D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0">
    <w:name w:val="Сетка таблицы83"/>
    <w:basedOn w:val="a4"/>
    <w:next w:val="ae"/>
    <w:rsid w:val="002436D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5"/>
    <w:uiPriority w:val="99"/>
    <w:semiHidden/>
    <w:unhideWhenUsed/>
    <w:rsid w:val="00A63E86"/>
  </w:style>
  <w:style w:type="paragraph" w:customStyle="1" w:styleId="7a">
    <w:name w:val="7"/>
    <w:basedOn w:val="a2"/>
    <w:next w:val="af1"/>
    <w:qFormat/>
    <w:rsid w:val="002549C9"/>
    <w:pPr>
      <w:jc w:val="center"/>
    </w:pPr>
    <w:rPr>
      <w:b/>
      <w:szCs w:val="20"/>
    </w:rPr>
  </w:style>
  <w:style w:type="paragraph" w:customStyle="1" w:styleId="14c">
    <w:name w:val="Знак Знак1 Знак Знак4"/>
    <w:basedOn w:val="a2"/>
    <w:rsid w:val="00A63E86"/>
    <w:pPr>
      <w:tabs>
        <w:tab w:val="left" w:pos="360"/>
      </w:tabs>
      <w:spacing w:after="160" w:line="240" w:lineRule="exact"/>
    </w:pPr>
    <w:rPr>
      <w:rFonts w:ascii="Verdana" w:hAnsi="Verdana" w:cs="Verdana"/>
      <w:sz w:val="20"/>
      <w:szCs w:val="20"/>
      <w:lang w:val="en-US" w:eastAsia="en-US"/>
    </w:rPr>
  </w:style>
  <w:style w:type="table" w:customStyle="1" w:styleId="840">
    <w:name w:val="Сетка таблицы84"/>
    <w:basedOn w:val="a4"/>
    <w:next w:val="ae"/>
    <w:uiPriority w:val="39"/>
    <w:rsid w:val="00A63E8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
    <w:name w:val="Нет списка54"/>
    <w:next w:val="a5"/>
    <w:uiPriority w:val="99"/>
    <w:semiHidden/>
    <w:unhideWhenUsed/>
    <w:rsid w:val="00D27217"/>
  </w:style>
  <w:style w:type="paragraph" w:customStyle="1" w:styleId="13b">
    <w:name w:val="Абзац списка13"/>
    <w:basedOn w:val="a2"/>
    <w:autoRedefine/>
    <w:rsid w:val="00D27217"/>
    <w:pPr>
      <w:jc w:val="center"/>
    </w:pPr>
    <w:rPr>
      <w:snapToGrid w:val="0"/>
      <w:sz w:val="28"/>
      <w:szCs w:val="28"/>
    </w:rPr>
  </w:style>
  <w:style w:type="table" w:customStyle="1" w:styleId="850">
    <w:name w:val="Сетка таблицы85"/>
    <w:basedOn w:val="a4"/>
    <w:next w:val="ae"/>
    <w:uiPriority w:val="39"/>
    <w:rsid w:val="00D2721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3">
    <w:name w:val="Знак3"/>
    <w:basedOn w:val="a2"/>
    <w:rsid w:val="00D27217"/>
    <w:pPr>
      <w:spacing w:after="160" w:line="240" w:lineRule="exact"/>
    </w:pPr>
    <w:rPr>
      <w:rFonts w:ascii="Verdana" w:hAnsi="Verdana" w:cs="Verdana"/>
      <w:sz w:val="20"/>
      <w:szCs w:val="20"/>
      <w:lang w:val="en-US" w:eastAsia="en-US"/>
    </w:rPr>
  </w:style>
  <w:style w:type="numbering" w:customStyle="1" w:styleId="1261">
    <w:name w:val="Нет списка126"/>
    <w:next w:val="a5"/>
    <w:uiPriority w:val="99"/>
    <w:semiHidden/>
    <w:unhideWhenUsed/>
    <w:rsid w:val="00D27217"/>
  </w:style>
  <w:style w:type="numbering" w:customStyle="1" w:styleId="2191">
    <w:name w:val="Нет списка219"/>
    <w:next w:val="a5"/>
    <w:uiPriority w:val="99"/>
    <w:semiHidden/>
    <w:unhideWhenUsed/>
    <w:rsid w:val="00D27217"/>
  </w:style>
  <w:style w:type="table" w:customStyle="1" w:styleId="2200">
    <w:name w:val="Сетка таблицы220"/>
    <w:basedOn w:val="a4"/>
    <w:next w:val="ae"/>
    <w:uiPriority w:val="39"/>
    <w:rsid w:val="00D272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20">
    <w:name w:val="font20"/>
    <w:basedOn w:val="a2"/>
    <w:rsid w:val="00D27217"/>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2"/>
    <w:rsid w:val="00D27217"/>
    <w:pPr>
      <w:spacing w:before="100" w:beforeAutospacing="1" w:after="100" w:afterAutospacing="1"/>
    </w:pPr>
    <w:rPr>
      <w:rFonts w:ascii="Tahoma" w:hAnsi="Tahoma" w:cs="Tahoma"/>
      <w:b/>
      <w:bCs/>
      <w:color w:val="000000"/>
      <w:sz w:val="22"/>
      <w:szCs w:val="22"/>
    </w:rPr>
  </w:style>
  <w:style w:type="paragraph" w:customStyle="1" w:styleId="font22">
    <w:name w:val="font22"/>
    <w:basedOn w:val="a2"/>
    <w:rsid w:val="00D27217"/>
    <w:pPr>
      <w:spacing w:before="100" w:beforeAutospacing="1" w:after="100" w:afterAutospacing="1"/>
    </w:pPr>
    <w:rPr>
      <w:rFonts w:ascii="Tahoma" w:hAnsi="Tahoma" w:cs="Tahoma"/>
      <w:b/>
      <w:bCs/>
      <w:i/>
      <w:iCs/>
      <w:sz w:val="22"/>
      <w:szCs w:val="22"/>
    </w:rPr>
  </w:style>
  <w:style w:type="paragraph" w:customStyle="1" w:styleId="font23">
    <w:name w:val="font23"/>
    <w:basedOn w:val="a2"/>
    <w:rsid w:val="00D27217"/>
    <w:pPr>
      <w:spacing w:before="100" w:beforeAutospacing="1" w:after="100" w:afterAutospacing="1"/>
    </w:pPr>
    <w:rPr>
      <w:rFonts w:ascii="Tahoma" w:hAnsi="Tahoma" w:cs="Tahoma"/>
      <w:b/>
      <w:bCs/>
      <w:sz w:val="22"/>
      <w:szCs w:val="22"/>
    </w:rPr>
  </w:style>
  <w:style w:type="paragraph" w:customStyle="1" w:styleId="font24">
    <w:name w:val="font24"/>
    <w:basedOn w:val="a2"/>
    <w:rsid w:val="00D27217"/>
    <w:pPr>
      <w:spacing w:before="100" w:beforeAutospacing="1" w:after="100" w:afterAutospacing="1"/>
    </w:pPr>
    <w:rPr>
      <w:rFonts w:ascii="Tahoma" w:hAnsi="Tahoma" w:cs="Tahoma"/>
      <w:b/>
      <w:bCs/>
      <w:sz w:val="22"/>
      <w:szCs w:val="22"/>
    </w:rPr>
  </w:style>
  <w:style w:type="paragraph" w:customStyle="1" w:styleId="font25">
    <w:name w:val="font25"/>
    <w:basedOn w:val="a2"/>
    <w:rsid w:val="00D27217"/>
    <w:pPr>
      <w:spacing w:before="100" w:beforeAutospacing="1" w:after="100" w:afterAutospacing="1"/>
    </w:pPr>
    <w:rPr>
      <w:rFonts w:ascii="Tahoma" w:hAnsi="Tahoma" w:cs="Tahoma"/>
      <w:b/>
      <w:bCs/>
      <w:color w:val="000000"/>
      <w:sz w:val="22"/>
      <w:szCs w:val="22"/>
    </w:rPr>
  </w:style>
  <w:style w:type="paragraph" w:customStyle="1" w:styleId="xl48092">
    <w:name w:val="xl48092"/>
    <w:basedOn w:val="a2"/>
    <w:rsid w:val="00D27217"/>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2"/>
    <w:rsid w:val="00D2721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2"/>
    <w:rsid w:val="00D27217"/>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2"/>
    <w:rsid w:val="00D2721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2"/>
    <w:rsid w:val="00D2721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2"/>
    <w:rsid w:val="00D2721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2"/>
    <w:rsid w:val="00D2721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2"/>
    <w:rsid w:val="00D2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2"/>
    <w:rsid w:val="00D2721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2"/>
    <w:rsid w:val="00D27217"/>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2"/>
    <w:rsid w:val="00D27217"/>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2"/>
    <w:rsid w:val="00D27217"/>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2"/>
    <w:rsid w:val="00D27217"/>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2"/>
    <w:rsid w:val="00D27217"/>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2"/>
    <w:rsid w:val="00D27217"/>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2"/>
    <w:rsid w:val="00D27217"/>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2"/>
    <w:rsid w:val="00D27217"/>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2"/>
    <w:rsid w:val="00D27217"/>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2"/>
    <w:rsid w:val="00D2721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2"/>
    <w:rsid w:val="00D27217"/>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2"/>
    <w:rsid w:val="00D27217"/>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2"/>
    <w:rsid w:val="00D27217"/>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2"/>
    <w:rsid w:val="00D2721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2"/>
    <w:rsid w:val="00D27217"/>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2"/>
    <w:rsid w:val="00D27217"/>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2"/>
    <w:rsid w:val="00D27217"/>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2"/>
    <w:rsid w:val="00D2721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2"/>
    <w:rsid w:val="00D2721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2"/>
    <w:rsid w:val="00D2721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2"/>
    <w:rsid w:val="00D27217"/>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2"/>
    <w:rsid w:val="00D2721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2"/>
    <w:rsid w:val="00D27217"/>
    <w:pPr>
      <w:spacing w:before="100" w:beforeAutospacing="1" w:after="100" w:afterAutospacing="1"/>
    </w:pPr>
    <w:rPr>
      <w:rFonts w:ascii="Tahoma" w:hAnsi="Tahoma" w:cs="Tahoma"/>
      <w:b/>
      <w:bCs/>
      <w:i/>
      <w:iCs/>
      <w:sz w:val="22"/>
      <w:szCs w:val="22"/>
    </w:rPr>
  </w:style>
  <w:style w:type="paragraph" w:customStyle="1" w:styleId="font27">
    <w:name w:val="font27"/>
    <w:basedOn w:val="a2"/>
    <w:rsid w:val="00D27217"/>
    <w:pPr>
      <w:spacing w:before="100" w:beforeAutospacing="1" w:after="100" w:afterAutospacing="1"/>
    </w:pPr>
    <w:rPr>
      <w:rFonts w:ascii="Tahoma" w:hAnsi="Tahoma" w:cs="Tahoma"/>
      <w:b/>
      <w:bCs/>
      <w:sz w:val="22"/>
      <w:szCs w:val="22"/>
    </w:rPr>
  </w:style>
  <w:style w:type="paragraph" w:customStyle="1" w:styleId="font28">
    <w:name w:val="font28"/>
    <w:basedOn w:val="a2"/>
    <w:rsid w:val="00D27217"/>
    <w:pPr>
      <w:spacing w:before="100" w:beforeAutospacing="1" w:after="100" w:afterAutospacing="1"/>
    </w:pPr>
    <w:rPr>
      <w:rFonts w:ascii="Tahoma" w:hAnsi="Tahoma" w:cs="Tahoma"/>
      <w:b/>
      <w:bCs/>
      <w:sz w:val="22"/>
      <w:szCs w:val="22"/>
    </w:rPr>
  </w:style>
  <w:style w:type="paragraph" w:customStyle="1" w:styleId="font29">
    <w:name w:val="font29"/>
    <w:basedOn w:val="a2"/>
    <w:rsid w:val="00D27217"/>
    <w:pPr>
      <w:spacing w:before="100" w:beforeAutospacing="1" w:after="100" w:afterAutospacing="1"/>
    </w:pPr>
    <w:rPr>
      <w:rFonts w:ascii="Tahoma" w:hAnsi="Tahoma" w:cs="Tahoma"/>
      <w:b/>
      <w:bCs/>
      <w:sz w:val="22"/>
      <w:szCs w:val="22"/>
    </w:rPr>
  </w:style>
  <w:style w:type="paragraph" w:customStyle="1" w:styleId="font30">
    <w:name w:val="font30"/>
    <w:basedOn w:val="a2"/>
    <w:rsid w:val="00D27217"/>
    <w:pPr>
      <w:spacing w:before="100" w:beforeAutospacing="1" w:after="100" w:afterAutospacing="1"/>
    </w:pPr>
    <w:rPr>
      <w:rFonts w:ascii="Tahoma" w:hAnsi="Tahoma" w:cs="Tahoma"/>
      <w:b/>
      <w:bCs/>
      <w:color w:val="000000"/>
      <w:sz w:val="22"/>
      <w:szCs w:val="22"/>
    </w:rPr>
  </w:style>
  <w:style w:type="paragraph" w:customStyle="1" w:styleId="font31">
    <w:name w:val="font31"/>
    <w:basedOn w:val="a2"/>
    <w:rsid w:val="00D27217"/>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2"/>
    <w:rsid w:val="00D27217"/>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2"/>
    <w:rsid w:val="00D27217"/>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213">
    <w:name w:val="xl48213"/>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214">
    <w:name w:val="xl4821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215">
    <w:name w:val="xl48215"/>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6">
    <w:name w:val="xl4821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7">
    <w:name w:val="xl48217"/>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8">
    <w:name w:val="xl48218"/>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9">
    <w:name w:val="xl48219"/>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20">
    <w:name w:val="xl48220"/>
    <w:basedOn w:val="a2"/>
    <w:rsid w:val="00D2721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21">
    <w:name w:val="xl4822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22">
    <w:name w:val="xl48222"/>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3">
    <w:name w:val="xl48223"/>
    <w:basedOn w:val="a2"/>
    <w:rsid w:val="00D27217"/>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4">
    <w:name w:val="xl48224"/>
    <w:basedOn w:val="a2"/>
    <w:rsid w:val="00D27217"/>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5">
    <w:name w:val="xl48225"/>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6">
    <w:name w:val="xl4822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8">
    <w:name w:val="xl48228"/>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9">
    <w:name w:val="xl48229"/>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30">
    <w:name w:val="xl48230"/>
    <w:basedOn w:val="a2"/>
    <w:rsid w:val="00D2721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31">
    <w:name w:val="xl48231"/>
    <w:basedOn w:val="a2"/>
    <w:rsid w:val="00D27217"/>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32">
    <w:name w:val="xl48232"/>
    <w:basedOn w:val="a2"/>
    <w:rsid w:val="00D272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3">
    <w:name w:val="xl48233"/>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4">
    <w:name w:val="xl48234"/>
    <w:basedOn w:val="a2"/>
    <w:rsid w:val="00D27217"/>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5">
    <w:name w:val="xl48235"/>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6">
    <w:name w:val="xl4823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7">
    <w:name w:val="xl48237"/>
    <w:basedOn w:val="a2"/>
    <w:rsid w:val="00D2721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2"/>
    <w:rsid w:val="00D2721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9">
    <w:name w:val="xl48239"/>
    <w:basedOn w:val="a2"/>
    <w:rsid w:val="00D27217"/>
    <w:pPr>
      <w:shd w:val="clear" w:color="000000" w:fill="FFFFFF"/>
      <w:spacing w:before="100" w:beforeAutospacing="1" w:after="100" w:afterAutospacing="1"/>
      <w:jc w:val="center"/>
      <w:textAlignment w:val="center"/>
    </w:pPr>
    <w:rPr>
      <w:rFonts w:ascii="Tahoma" w:hAnsi="Tahoma" w:cs="Tahoma"/>
      <w:b/>
      <w:bCs/>
    </w:rPr>
  </w:style>
  <w:style w:type="paragraph" w:customStyle="1" w:styleId="xl48240">
    <w:name w:val="xl48240"/>
    <w:basedOn w:val="a2"/>
    <w:rsid w:val="00D2721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2"/>
    <w:rsid w:val="00D2721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5">
    <w:name w:val="xl48245"/>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6">
    <w:name w:val="xl4824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numbering" w:customStyle="1" w:styleId="551">
    <w:name w:val="Нет списка55"/>
    <w:next w:val="a5"/>
    <w:uiPriority w:val="99"/>
    <w:semiHidden/>
    <w:unhideWhenUsed/>
    <w:rsid w:val="005355D0"/>
  </w:style>
  <w:style w:type="table" w:customStyle="1" w:styleId="860">
    <w:name w:val="Сетка таблицы86"/>
    <w:basedOn w:val="a4"/>
    <w:next w:val="ae"/>
    <w:uiPriority w:val="39"/>
    <w:rsid w:val="005355D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5"/>
    <w:uiPriority w:val="99"/>
    <w:semiHidden/>
    <w:unhideWhenUsed/>
    <w:rsid w:val="005355D0"/>
  </w:style>
  <w:style w:type="numbering" w:customStyle="1" w:styleId="2201">
    <w:name w:val="Нет списка220"/>
    <w:next w:val="a5"/>
    <w:uiPriority w:val="99"/>
    <w:semiHidden/>
    <w:unhideWhenUsed/>
    <w:rsid w:val="005355D0"/>
  </w:style>
  <w:style w:type="table" w:customStyle="1" w:styleId="2220">
    <w:name w:val="Сетка таблицы222"/>
    <w:basedOn w:val="a4"/>
    <w:next w:val="ae"/>
    <w:uiPriority w:val="39"/>
    <w:rsid w:val="005355D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5"/>
    <w:uiPriority w:val="99"/>
    <w:semiHidden/>
    <w:unhideWhenUsed/>
    <w:rsid w:val="00C63C56"/>
  </w:style>
  <w:style w:type="table" w:customStyle="1" w:styleId="870">
    <w:name w:val="Сетка таблицы87"/>
    <w:basedOn w:val="a4"/>
    <w:next w:val="ae"/>
    <w:uiPriority w:val="39"/>
    <w:rsid w:val="00C63C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1">
    <w:name w:val="Нет списка128"/>
    <w:next w:val="a5"/>
    <w:uiPriority w:val="99"/>
    <w:semiHidden/>
    <w:unhideWhenUsed/>
    <w:rsid w:val="00C63C56"/>
  </w:style>
  <w:style w:type="numbering" w:customStyle="1" w:styleId="2221">
    <w:name w:val="Нет списка222"/>
    <w:next w:val="a5"/>
    <w:uiPriority w:val="99"/>
    <w:semiHidden/>
    <w:unhideWhenUsed/>
    <w:rsid w:val="00C63C56"/>
  </w:style>
  <w:style w:type="table" w:customStyle="1" w:styleId="2230">
    <w:name w:val="Сетка таблицы223"/>
    <w:basedOn w:val="a4"/>
    <w:next w:val="ae"/>
    <w:uiPriority w:val="39"/>
    <w:rsid w:val="00C63C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5"/>
    <w:uiPriority w:val="99"/>
    <w:semiHidden/>
    <w:unhideWhenUsed/>
    <w:rsid w:val="00C63C56"/>
  </w:style>
  <w:style w:type="numbering" w:customStyle="1" w:styleId="570">
    <w:name w:val="Нет списка57"/>
    <w:next w:val="a5"/>
    <w:uiPriority w:val="99"/>
    <w:semiHidden/>
    <w:unhideWhenUsed/>
    <w:rsid w:val="002549C9"/>
  </w:style>
  <w:style w:type="table" w:customStyle="1" w:styleId="880">
    <w:name w:val="Сетка таблицы88"/>
    <w:basedOn w:val="a4"/>
    <w:next w:val="ae"/>
    <w:uiPriority w:val="39"/>
    <w:rsid w:val="002549C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1">
    <w:name w:val="Нет списка129"/>
    <w:next w:val="a5"/>
    <w:uiPriority w:val="99"/>
    <w:semiHidden/>
    <w:unhideWhenUsed/>
    <w:rsid w:val="002549C9"/>
  </w:style>
  <w:style w:type="numbering" w:customStyle="1" w:styleId="2231">
    <w:name w:val="Нет списка223"/>
    <w:next w:val="a5"/>
    <w:uiPriority w:val="99"/>
    <w:semiHidden/>
    <w:unhideWhenUsed/>
    <w:rsid w:val="002549C9"/>
  </w:style>
  <w:style w:type="table" w:customStyle="1" w:styleId="2240">
    <w:name w:val="Сетка таблицы224"/>
    <w:basedOn w:val="a4"/>
    <w:next w:val="ae"/>
    <w:uiPriority w:val="39"/>
    <w:rsid w:val="002549C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4"/>
    <w:next w:val="ae"/>
    <w:rsid w:val="00A27E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4"/>
    <w:next w:val="ae"/>
    <w:rsid w:val="0075142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5"/>
    <w:semiHidden/>
    <w:unhideWhenUsed/>
    <w:rsid w:val="0026031A"/>
  </w:style>
  <w:style w:type="numbering" w:customStyle="1" w:styleId="590">
    <w:name w:val="Нет списка59"/>
    <w:next w:val="a5"/>
    <w:semiHidden/>
    <w:unhideWhenUsed/>
    <w:rsid w:val="0026031A"/>
  </w:style>
  <w:style w:type="paragraph" w:customStyle="1" w:styleId="11f0">
    <w:name w:val="Знак Знак Знак Знак1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3"/>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15">
    <w:name w:val="Знак Знак1 Знак Знак1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 Знак Знак1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1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319">
    <w:name w:val="Знак Знак3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numbering" w:customStyle="1" w:styleId="601">
    <w:name w:val="Нет списка60"/>
    <w:next w:val="a5"/>
    <w:uiPriority w:val="99"/>
    <w:semiHidden/>
    <w:unhideWhenUsed/>
    <w:rsid w:val="0026031A"/>
  </w:style>
  <w:style w:type="numbering" w:customStyle="1" w:styleId="631">
    <w:name w:val="Нет списка63"/>
    <w:next w:val="a5"/>
    <w:semiHidden/>
    <w:unhideWhenUsed/>
    <w:rsid w:val="00483E50"/>
  </w:style>
  <w:style w:type="numbering" w:customStyle="1" w:styleId="641">
    <w:name w:val="Нет списка64"/>
    <w:next w:val="a5"/>
    <w:uiPriority w:val="99"/>
    <w:semiHidden/>
    <w:unhideWhenUsed/>
    <w:rsid w:val="00264B6C"/>
  </w:style>
  <w:style w:type="table" w:customStyle="1" w:styleId="910">
    <w:name w:val="Сетка таблицы91"/>
    <w:basedOn w:val="a4"/>
    <w:next w:val="ae"/>
    <w:uiPriority w:val="39"/>
    <w:rsid w:val="00264B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c">
    <w:name w:val="Знак Знак1 Знак Знак3"/>
    <w:basedOn w:val="a2"/>
    <w:rsid w:val="00264B6C"/>
    <w:pPr>
      <w:tabs>
        <w:tab w:val="num" w:pos="360"/>
      </w:tabs>
      <w:spacing w:after="160" w:line="240" w:lineRule="exact"/>
    </w:pPr>
    <w:rPr>
      <w:rFonts w:ascii="Verdana" w:hAnsi="Verdana" w:cs="Verdana"/>
      <w:sz w:val="20"/>
      <w:szCs w:val="20"/>
      <w:lang w:val="en-US" w:eastAsia="en-US"/>
    </w:rPr>
  </w:style>
  <w:style w:type="table" w:customStyle="1" w:styleId="225">
    <w:name w:val="Сетка таблицы225"/>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5"/>
    <w:uiPriority w:val="99"/>
    <w:semiHidden/>
    <w:rsid w:val="00264B6C"/>
  </w:style>
  <w:style w:type="numbering" w:customStyle="1" w:styleId="11150">
    <w:name w:val="Нет списка1115"/>
    <w:next w:val="a5"/>
    <w:uiPriority w:val="99"/>
    <w:semiHidden/>
    <w:unhideWhenUsed/>
    <w:rsid w:val="00264B6C"/>
  </w:style>
  <w:style w:type="numbering" w:customStyle="1" w:styleId="1116">
    <w:name w:val="Нет списка1116"/>
    <w:next w:val="a5"/>
    <w:uiPriority w:val="99"/>
    <w:semiHidden/>
    <w:unhideWhenUsed/>
    <w:rsid w:val="00264B6C"/>
  </w:style>
  <w:style w:type="table" w:customStyle="1" w:styleId="11112">
    <w:name w:val="Сетка таблицы1111"/>
    <w:basedOn w:val="a4"/>
    <w:next w:val="ae"/>
    <w:uiPriority w:val="39"/>
    <w:rsid w:val="00264B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0">
    <w:name w:val="Нет списка11112"/>
    <w:next w:val="a5"/>
    <w:uiPriority w:val="99"/>
    <w:semiHidden/>
    <w:unhideWhenUsed/>
    <w:rsid w:val="00264B6C"/>
  </w:style>
  <w:style w:type="numbering" w:customStyle="1" w:styleId="111112">
    <w:name w:val="Нет списка111112"/>
    <w:next w:val="a5"/>
    <w:uiPriority w:val="99"/>
    <w:semiHidden/>
    <w:unhideWhenUsed/>
    <w:rsid w:val="00264B6C"/>
  </w:style>
  <w:style w:type="paragraph" w:customStyle="1" w:styleId="3f5">
    <w:name w:val="3"/>
    <w:basedOn w:val="a2"/>
    <w:next w:val="afff5"/>
    <w:rsid w:val="00264B6C"/>
    <w:pPr>
      <w:spacing w:before="100" w:beforeAutospacing="1" w:after="100" w:afterAutospacing="1"/>
    </w:pPr>
  </w:style>
  <w:style w:type="numbering" w:customStyle="1" w:styleId="1111111">
    <w:name w:val="Нет списка1111111"/>
    <w:next w:val="a5"/>
    <w:uiPriority w:val="99"/>
    <w:semiHidden/>
    <w:unhideWhenUsed/>
    <w:rsid w:val="00264B6C"/>
  </w:style>
  <w:style w:type="numbering" w:customStyle="1" w:styleId="2241">
    <w:name w:val="Нет списка224"/>
    <w:next w:val="a5"/>
    <w:uiPriority w:val="99"/>
    <w:semiHidden/>
    <w:unhideWhenUsed/>
    <w:rsid w:val="00264B6C"/>
  </w:style>
  <w:style w:type="numbering" w:customStyle="1" w:styleId="3141">
    <w:name w:val="Нет списка314"/>
    <w:next w:val="a5"/>
    <w:uiPriority w:val="99"/>
    <w:semiHidden/>
    <w:unhideWhenUsed/>
    <w:rsid w:val="00264B6C"/>
  </w:style>
  <w:style w:type="table" w:customStyle="1" w:styleId="3123">
    <w:name w:val="Сетка таблицы312"/>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5"/>
    <w:uiPriority w:val="99"/>
    <w:semiHidden/>
    <w:unhideWhenUsed/>
    <w:rsid w:val="00264B6C"/>
  </w:style>
  <w:style w:type="numbering" w:customStyle="1" w:styleId="5101">
    <w:name w:val="Нет списка510"/>
    <w:next w:val="a5"/>
    <w:uiPriority w:val="99"/>
    <w:semiHidden/>
    <w:unhideWhenUsed/>
    <w:rsid w:val="00264B6C"/>
  </w:style>
  <w:style w:type="table" w:customStyle="1" w:styleId="5120">
    <w:name w:val="Сетка таблицы512"/>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5"/>
    <w:uiPriority w:val="99"/>
    <w:semiHidden/>
    <w:unhideWhenUsed/>
    <w:rsid w:val="00264B6C"/>
  </w:style>
  <w:style w:type="table" w:customStyle="1" w:styleId="613">
    <w:name w:val="Сетка таблицы613"/>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5"/>
    <w:uiPriority w:val="99"/>
    <w:semiHidden/>
    <w:unhideWhenUsed/>
    <w:rsid w:val="00264B6C"/>
  </w:style>
  <w:style w:type="numbering" w:customStyle="1" w:styleId="12100">
    <w:name w:val="Нет списка1210"/>
    <w:next w:val="a5"/>
    <w:uiPriority w:val="99"/>
    <w:semiHidden/>
    <w:unhideWhenUsed/>
    <w:rsid w:val="00264B6C"/>
  </w:style>
  <w:style w:type="numbering" w:customStyle="1" w:styleId="11111111">
    <w:name w:val="Нет списка11111111"/>
    <w:next w:val="a5"/>
    <w:uiPriority w:val="99"/>
    <w:semiHidden/>
    <w:unhideWhenUsed/>
    <w:rsid w:val="00264B6C"/>
  </w:style>
  <w:style w:type="numbering" w:customStyle="1" w:styleId="111111111">
    <w:name w:val="Нет списка111111111"/>
    <w:next w:val="a5"/>
    <w:uiPriority w:val="99"/>
    <w:semiHidden/>
    <w:unhideWhenUsed/>
    <w:rsid w:val="00264B6C"/>
  </w:style>
  <w:style w:type="numbering" w:customStyle="1" w:styleId="21100">
    <w:name w:val="Нет списка2110"/>
    <w:next w:val="a5"/>
    <w:uiPriority w:val="99"/>
    <w:semiHidden/>
    <w:unhideWhenUsed/>
    <w:rsid w:val="00264B6C"/>
  </w:style>
  <w:style w:type="numbering" w:customStyle="1" w:styleId="3150">
    <w:name w:val="Нет списка315"/>
    <w:next w:val="a5"/>
    <w:uiPriority w:val="99"/>
    <w:semiHidden/>
    <w:unhideWhenUsed/>
    <w:rsid w:val="00264B6C"/>
  </w:style>
  <w:style w:type="numbering" w:customStyle="1" w:styleId="4131">
    <w:name w:val="Нет списка413"/>
    <w:next w:val="a5"/>
    <w:uiPriority w:val="99"/>
    <w:semiHidden/>
    <w:unhideWhenUsed/>
    <w:rsid w:val="00264B6C"/>
  </w:style>
  <w:style w:type="table" w:customStyle="1" w:styleId="416">
    <w:name w:val="Сетка таблицы416"/>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5"/>
    <w:uiPriority w:val="99"/>
    <w:semiHidden/>
    <w:unhideWhenUsed/>
    <w:rsid w:val="00264B6C"/>
  </w:style>
  <w:style w:type="table" w:customStyle="1" w:styleId="5130">
    <w:name w:val="Сетка таблицы513"/>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5"/>
    <w:uiPriority w:val="99"/>
    <w:semiHidden/>
    <w:unhideWhenUsed/>
    <w:rsid w:val="00264B6C"/>
  </w:style>
  <w:style w:type="table" w:customStyle="1" w:styleId="614">
    <w:name w:val="Сетка таблицы614"/>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5"/>
    <w:uiPriority w:val="99"/>
    <w:semiHidden/>
    <w:unhideWhenUsed/>
    <w:rsid w:val="00264B6C"/>
  </w:style>
  <w:style w:type="numbering" w:customStyle="1" w:styleId="1212">
    <w:name w:val="Нет списка1212"/>
    <w:next w:val="a5"/>
    <w:uiPriority w:val="99"/>
    <w:semiHidden/>
    <w:unhideWhenUsed/>
    <w:rsid w:val="00264B6C"/>
  </w:style>
  <w:style w:type="numbering" w:customStyle="1" w:styleId="11220">
    <w:name w:val="Нет списка1122"/>
    <w:next w:val="a5"/>
    <w:uiPriority w:val="99"/>
    <w:semiHidden/>
    <w:unhideWhenUsed/>
    <w:rsid w:val="00264B6C"/>
  </w:style>
  <w:style w:type="numbering" w:customStyle="1" w:styleId="21120">
    <w:name w:val="Нет списка2112"/>
    <w:next w:val="a5"/>
    <w:uiPriority w:val="99"/>
    <w:semiHidden/>
    <w:unhideWhenUsed/>
    <w:rsid w:val="00264B6C"/>
  </w:style>
  <w:style w:type="numbering" w:customStyle="1" w:styleId="31120">
    <w:name w:val="Нет списка3112"/>
    <w:next w:val="a5"/>
    <w:uiPriority w:val="99"/>
    <w:semiHidden/>
    <w:unhideWhenUsed/>
    <w:rsid w:val="00264B6C"/>
  </w:style>
  <w:style w:type="numbering" w:customStyle="1" w:styleId="4112">
    <w:name w:val="Нет списка4112"/>
    <w:next w:val="a5"/>
    <w:uiPriority w:val="99"/>
    <w:semiHidden/>
    <w:unhideWhenUsed/>
    <w:rsid w:val="00264B6C"/>
  </w:style>
  <w:style w:type="numbering" w:customStyle="1" w:styleId="5112">
    <w:name w:val="Нет списка5112"/>
    <w:next w:val="a5"/>
    <w:uiPriority w:val="99"/>
    <w:semiHidden/>
    <w:unhideWhenUsed/>
    <w:rsid w:val="00264B6C"/>
  </w:style>
  <w:style w:type="numbering" w:customStyle="1" w:styleId="6112">
    <w:name w:val="Нет списка6112"/>
    <w:next w:val="a5"/>
    <w:uiPriority w:val="99"/>
    <w:semiHidden/>
    <w:unhideWhenUsed/>
    <w:rsid w:val="00264B6C"/>
  </w:style>
  <w:style w:type="character" w:customStyle="1" w:styleId="1fff4">
    <w:name w:val="Название Знак1"/>
    <w:uiPriority w:val="10"/>
    <w:rsid w:val="00264B6C"/>
    <w:rPr>
      <w:rFonts w:ascii="Calibri Light" w:eastAsia="Times New Roman" w:hAnsi="Calibri Light" w:cs="Times New Roman"/>
      <w:spacing w:val="-10"/>
      <w:kern w:val="28"/>
      <w:sz w:val="56"/>
      <w:szCs w:val="56"/>
    </w:rPr>
  </w:style>
  <w:style w:type="character" w:customStyle="1" w:styleId="3f6">
    <w:name w:val="Неразрешенное упоминание3"/>
    <w:uiPriority w:val="99"/>
    <w:semiHidden/>
    <w:unhideWhenUsed/>
    <w:rsid w:val="00264B6C"/>
    <w:rPr>
      <w:color w:val="605E5C"/>
      <w:shd w:val="clear" w:color="auto" w:fill="E1DFDD"/>
    </w:rPr>
  </w:style>
  <w:style w:type="paragraph" w:styleId="2fa">
    <w:name w:val="List Bullet 2"/>
    <w:basedOn w:val="a2"/>
    <w:uiPriority w:val="99"/>
    <w:unhideWhenUsed/>
    <w:rsid w:val="00264B6C"/>
    <w:pPr>
      <w:keepNext/>
      <w:tabs>
        <w:tab w:val="num" w:pos="720"/>
      </w:tabs>
      <w:ind w:left="720" w:hanging="360"/>
      <w:jc w:val="both"/>
    </w:pPr>
    <w:rPr>
      <w:rFonts w:ascii="Arial" w:hAnsi="Arial"/>
    </w:rPr>
  </w:style>
  <w:style w:type="numbering" w:customStyle="1" w:styleId="821">
    <w:name w:val="Нет списка82"/>
    <w:next w:val="a5"/>
    <w:uiPriority w:val="99"/>
    <w:semiHidden/>
    <w:rsid w:val="00264B6C"/>
  </w:style>
  <w:style w:type="paragraph" w:customStyle="1" w:styleId="14d">
    <w:name w:val="Абзац списка14"/>
    <w:basedOn w:val="a2"/>
    <w:autoRedefine/>
    <w:rsid w:val="00264B6C"/>
    <w:pPr>
      <w:jc w:val="center"/>
    </w:pPr>
    <w:rPr>
      <w:snapToGrid w:val="0"/>
      <w:sz w:val="28"/>
      <w:szCs w:val="28"/>
    </w:rPr>
  </w:style>
  <w:style w:type="paragraph" w:customStyle="1" w:styleId="2fb">
    <w:name w:val="Знак2"/>
    <w:basedOn w:val="a2"/>
    <w:rsid w:val="00264B6C"/>
    <w:pPr>
      <w:spacing w:after="160" w:line="240" w:lineRule="exact"/>
    </w:pPr>
    <w:rPr>
      <w:rFonts w:ascii="Verdana" w:hAnsi="Verdana" w:cs="Verdana"/>
      <w:sz w:val="20"/>
      <w:szCs w:val="20"/>
      <w:lang w:val="en-US" w:eastAsia="en-US"/>
    </w:rPr>
  </w:style>
  <w:style w:type="numbering" w:customStyle="1" w:styleId="1321">
    <w:name w:val="Нет списка132"/>
    <w:next w:val="a5"/>
    <w:uiPriority w:val="99"/>
    <w:semiHidden/>
    <w:unhideWhenUsed/>
    <w:rsid w:val="00264B6C"/>
  </w:style>
  <w:style w:type="table" w:customStyle="1" w:styleId="12101">
    <w:name w:val="Сетка таблицы1210"/>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5"/>
    <w:uiPriority w:val="99"/>
    <w:semiHidden/>
    <w:unhideWhenUsed/>
    <w:rsid w:val="00264B6C"/>
  </w:style>
  <w:style w:type="table" w:customStyle="1" w:styleId="226">
    <w:name w:val="Сетка таблицы226"/>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5"/>
    <w:uiPriority w:val="99"/>
    <w:semiHidden/>
    <w:unhideWhenUsed/>
    <w:rsid w:val="00E73209"/>
  </w:style>
  <w:style w:type="table" w:customStyle="1" w:styleId="920">
    <w:name w:val="Сетка таблицы92"/>
    <w:basedOn w:val="a4"/>
    <w:next w:val="ae"/>
    <w:uiPriority w:val="39"/>
    <w:rsid w:val="00E7320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a">
    <w:name w:val="6"/>
    <w:basedOn w:val="a2"/>
    <w:next w:val="afff5"/>
    <w:rsid w:val="00E73209"/>
    <w:pPr>
      <w:spacing w:before="100" w:beforeAutospacing="1" w:after="100" w:afterAutospacing="1"/>
    </w:pPr>
  </w:style>
  <w:style w:type="numbering" w:customStyle="1" w:styleId="1331">
    <w:name w:val="Нет списка133"/>
    <w:next w:val="a5"/>
    <w:uiPriority w:val="99"/>
    <w:semiHidden/>
    <w:unhideWhenUsed/>
    <w:rsid w:val="00E73209"/>
  </w:style>
  <w:style w:type="numbering" w:customStyle="1" w:styleId="2260">
    <w:name w:val="Нет списка226"/>
    <w:next w:val="a5"/>
    <w:uiPriority w:val="99"/>
    <w:semiHidden/>
    <w:unhideWhenUsed/>
    <w:rsid w:val="00E73209"/>
  </w:style>
  <w:style w:type="table" w:customStyle="1" w:styleId="227">
    <w:name w:val="Сетка таблицы227"/>
    <w:basedOn w:val="a4"/>
    <w:next w:val="ae"/>
    <w:uiPriority w:val="39"/>
    <w:rsid w:val="00E7320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1">
    <w:name w:val="Нет списка67"/>
    <w:next w:val="a5"/>
    <w:uiPriority w:val="99"/>
    <w:semiHidden/>
    <w:unhideWhenUsed/>
    <w:rsid w:val="00CB3A56"/>
  </w:style>
  <w:style w:type="table" w:customStyle="1" w:styleId="930">
    <w:name w:val="Сетка таблицы93"/>
    <w:basedOn w:val="a4"/>
    <w:next w:val="ae"/>
    <w:rsid w:val="00CB3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f5">
    <w:name w:val="Знак Знак1 Знак Знак2"/>
    <w:basedOn w:val="a2"/>
    <w:rsid w:val="00CB3A56"/>
    <w:pPr>
      <w:tabs>
        <w:tab w:val="num" w:pos="360"/>
      </w:tabs>
      <w:spacing w:after="160" w:line="240" w:lineRule="exact"/>
      <w:ind w:firstLine="851"/>
    </w:pPr>
    <w:rPr>
      <w:rFonts w:ascii="Verdana" w:hAnsi="Verdana" w:cs="Verdana"/>
      <w:sz w:val="20"/>
      <w:szCs w:val="20"/>
      <w:lang w:val="en-US" w:eastAsia="en-US"/>
    </w:rPr>
  </w:style>
  <w:style w:type="paragraph" w:customStyle="1" w:styleId="5b">
    <w:name w:val="5"/>
    <w:basedOn w:val="a2"/>
    <w:next w:val="af1"/>
    <w:qFormat/>
    <w:rsid w:val="00303EC5"/>
    <w:pPr>
      <w:jc w:val="center"/>
    </w:pPr>
    <w:rPr>
      <w:b/>
      <w:szCs w:val="20"/>
    </w:rPr>
  </w:style>
  <w:style w:type="table" w:customStyle="1" w:styleId="228">
    <w:name w:val="Сетка таблицы228"/>
    <w:basedOn w:val="a4"/>
    <w:next w:val="ae"/>
    <w:uiPriority w:val="39"/>
    <w:rsid w:val="00CB3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
    <w:basedOn w:val="a4"/>
    <w:next w:val="ae"/>
    <w:rsid w:val="00CB3A56"/>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pt">
    <w:name w:val="Основной текст + 9 pt"/>
    <w:rsid w:val="00CB3A5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table" w:customStyle="1" w:styleId="417">
    <w:name w:val="Сетка таблицы417"/>
    <w:basedOn w:val="a4"/>
    <w:next w:val="ae"/>
    <w:rsid w:val="00CB3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4"/>
    <w:next w:val="ae"/>
    <w:rsid w:val="00260CB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5"/>
    <w:uiPriority w:val="99"/>
    <w:semiHidden/>
    <w:unhideWhenUsed/>
    <w:rsid w:val="00303EC5"/>
  </w:style>
  <w:style w:type="paragraph" w:customStyle="1" w:styleId="156">
    <w:name w:val="Абзац списка15"/>
    <w:basedOn w:val="a2"/>
    <w:autoRedefine/>
    <w:rsid w:val="00303EC5"/>
    <w:pPr>
      <w:jc w:val="center"/>
    </w:pPr>
    <w:rPr>
      <w:snapToGrid w:val="0"/>
      <w:sz w:val="28"/>
      <w:szCs w:val="28"/>
    </w:rPr>
  </w:style>
  <w:style w:type="table" w:customStyle="1" w:styleId="950">
    <w:name w:val="Сетка таблицы95"/>
    <w:basedOn w:val="a4"/>
    <w:next w:val="ae"/>
    <w:uiPriority w:val="39"/>
    <w:rsid w:val="00303EC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5">
    <w:name w:val="Знак1"/>
    <w:basedOn w:val="a2"/>
    <w:rsid w:val="00303EC5"/>
    <w:pPr>
      <w:spacing w:after="160" w:line="240" w:lineRule="exact"/>
    </w:pPr>
    <w:rPr>
      <w:rFonts w:ascii="Verdana" w:hAnsi="Verdana" w:cs="Verdana"/>
      <w:sz w:val="20"/>
      <w:szCs w:val="20"/>
      <w:lang w:val="en-US" w:eastAsia="en-US"/>
    </w:rPr>
  </w:style>
  <w:style w:type="numbering" w:customStyle="1" w:styleId="1340">
    <w:name w:val="Нет списка134"/>
    <w:next w:val="a5"/>
    <w:uiPriority w:val="99"/>
    <w:semiHidden/>
    <w:unhideWhenUsed/>
    <w:rsid w:val="00303EC5"/>
  </w:style>
  <w:style w:type="numbering" w:customStyle="1" w:styleId="2270">
    <w:name w:val="Нет списка227"/>
    <w:next w:val="a5"/>
    <w:uiPriority w:val="99"/>
    <w:semiHidden/>
    <w:unhideWhenUsed/>
    <w:rsid w:val="00303EC5"/>
  </w:style>
  <w:style w:type="table" w:customStyle="1" w:styleId="229">
    <w:name w:val="Сетка таблицы229"/>
    <w:basedOn w:val="a4"/>
    <w:next w:val="ae"/>
    <w:uiPriority w:val="39"/>
    <w:rsid w:val="00303EC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1211"/>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134"/>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4"/>
    <w:next w:val="ae"/>
    <w:uiPriority w:val="59"/>
    <w:rsid w:val="00917247"/>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0">
    <w:name w:val="Сетка таблицы96"/>
    <w:basedOn w:val="a4"/>
    <w:next w:val="ae"/>
    <w:rsid w:val="0091724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4"/>
    <w:next w:val="ae"/>
    <w:uiPriority w:val="59"/>
    <w:rsid w:val="002141D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70">
    <w:name w:val="Сетка таблицы97"/>
    <w:basedOn w:val="a4"/>
    <w:next w:val="ae"/>
    <w:rsid w:val="002141D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4"/>
    <w:next w:val="ae"/>
    <w:rsid w:val="002141D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4"/>
    <w:next w:val="ae"/>
    <w:uiPriority w:val="59"/>
    <w:rsid w:val="0077366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8">
    <w:name w:val="Сетка таблицы98"/>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0">
    <w:name w:val="Сетка таблицы138"/>
    <w:basedOn w:val="a4"/>
    <w:next w:val="ae"/>
    <w:uiPriority w:val="59"/>
    <w:rsid w:val="0077366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9">
    <w:name w:val="Сетка таблицы99"/>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4"/>
    <w:next w:val="ae"/>
    <w:rsid w:val="002A7A5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5"/>
    <w:semiHidden/>
    <w:unhideWhenUsed/>
    <w:rsid w:val="00107703"/>
  </w:style>
  <w:style w:type="table" w:customStyle="1" w:styleId="104">
    <w:name w:val="Сетка таблицы104"/>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0">
    <w:name w:val="Сетка таблицы139"/>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107703"/>
    <w:rPr>
      <w:rFonts w:ascii="Times New Roman" w:hAnsi="Times New Roman" w:cs="Times New Roman"/>
      <w:sz w:val="22"/>
      <w:szCs w:val="22"/>
    </w:rPr>
  </w:style>
  <w:style w:type="table" w:customStyle="1" w:styleId="105">
    <w:name w:val="Сетка таблицы105"/>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1">
    <w:name w:val="Нет списка70"/>
    <w:next w:val="a5"/>
    <w:semiHidden/>
    <w:unhideWhenUsed/>
    <w:rsid w:val="00040C0B"/>
  </w:style>
  <w:style w:type="table" w:customStyle="1" w:styleId="106">
    <w:name w:val="Сетка таблицы106"/>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4"/>
    <w:basedOn w:val="a2"/>
    <w:next w:val="afff5"/>
    <w:uiPriority w:val="99"/>
    <w:unhideWhenUsed/>
    <w:rsid w:val="00040C0B"/>
    <w:pPr>
      <w:spacing w:before="100" w:beforeAutospacing="1" w:after="100" w:afterAutospacing="1"/>
    </w:pPr>
  </w:style>
  <w:style w:type="table" w:customStyle="1" w:styleId="1400">
    <w:name w:val="Сетка таблицы140"/>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4"/>
    <w:next w:val="ae"/>
    <w:rsid w:val="006A355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5"/>
    <w:uiPriority w:val="99"/>
    <w:semiHidden/>
    <w:unhideWhenUsed/>
    <w:rsid w:val="00594165"/>
  </w:style>
  <w:style w:type="table" w:customStyle="1" w:styleId="1410">
    <w:name w:val="Сетка таблицы141"/>
    <w:basedOn w:val="a4"/>
    <w:next w:val="ae"/>
    <w:uiPriority w:val="59"/>
    <w:rsid w:val="00594165"/>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8">
    <w:name w:val="Сетка таблицы108"/>
    <w:basedOn w:val="a4"/>
    <w:next w:val="ae"/>
    <w:rsid w:val="005941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Нет списка135"/>
    <w:next w:val="a5"/>
    <w:uiPriority w:val="99"/>
    <w:semiHidden/>
    <w:unhideWhenUsed/>
    <w:rsid w:val="00594165"/>
  </w:style>
  <w:style w:type="table" w:customStyle="1" w:styleId="1420">
    <w:name w:val="Сетка таблицы142"/>
    <w:basedOn w:val="a4"/>
    <w:next w:val="ae"/>
    <w:uiPriority w:val="59"/>
    <w:rsid w:val="001D00D5"/>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9">
    <w:name w:val="Сетка таблицы109"/>
    <w:basedOn w:val="a4"/>
    <w:next w:val="ae"/>
    <w:rsid w:val="001D00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3"/>
    <w:basedOn w:val="a4"/>
    <w:next w:val="ae"/>
    <w:rsid w:val="001D00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Сетка таблицы616"/>
    <w:basedOn w:val="a4"/>
    <w:next w:val="ae"/>
    <w:rsid w:val="001D00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5"/>
    <w:uiPriority w:val="99"/>
    <w:semiHidden/>
    <w:unhideWhenUsed/>
    <w:rsid w:val="001D00D5"/>
  </w:style>
  <w:style w:type="paragraph" w:customStyle="1" w:styleId="164">
    <w:name w:val="Абзац списка16"/>
    <w:basedOn w:val="a2"/>
    <w:autoRedefine/>
    <w:rsid w:val="001D00D5"/>
    <w:pPr>
      <w:jc w:val="center"/>
    </w:pPr>
    <w:rPr>
      <w:snapToGrid w:val="0"/>
      <w:sz w:val="28"/>
      <w:szCs w:val="28"/>
    </w:rPr>
  </w:style>
  <w:style w:type="table" w:customStyle="1" w:styleId="1430">
    <w:name w:val="Сетка таблицы143"/>
    <w:basedOn w:val="a4"/>
    <w:next w:val="ae"/>
    <w:uiPriority w:val="39"/>
    <w:rsid w:val="001D00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basedOn w:val="a2"/>
    <w:next w:val="af1"/>
    <w:qFormat/>
    <w:rsid w:val="004033B5"/>
    <w:pPr>
      <w:jc w:val="center"/>
    </w:pPr>
    <w:rPr>
      <w:b/>
      <w:szCs w:val="20"/>
    </w:rPr>
  </w:style>
  <w:style w:type="paragraph" w:customStyle="1" w:styleId="affffc">
    <w:name w:val="Знак"/>
    <w:basedOn w:val="a2"/>
    <w:rsid w:val="001D00D5"/>
    <w:pPr>
      <w:spacing w:after="160" w:line="240" w:lineRule="exact"/>
    </w:pPr>
    <w:rPr>
      <w:rFonts w:ascii="Verdana" w:hAnsi="Verdana" w:cs="Verdana"/>
      <w:sz w:val="20"/>
      <w:szCs w:val="20"/>
      <w:lang w:val="en-US" w:eastAsia="en-US"/>
    </w:rPr>
  </w:style>
  <w:style w:type="numbering" w:customStyle="1" w:styleId="1361">
    <w:name w:val="Нет списка136"/>
    <w:next w:val="a5"/>
    <w:uiPriority w:val="99"/>
    <w:semiHidden/>
    <w:unhideWhenUsed/>
    <w:rsid w:val="001D00D5"/>
  </w:style>
  <w:style w:type="numbering" w:customStyle="1" w:styleId="2280">
    <w:name w:val="Нет списка228"/>
    <w:next w:val="a5"/>
    <w:uiPriority w:val="99"/>
    <w:semiHidden/>
    <w:unhideWhenUsed/>
    <w:rsid w:val="001D00D5"/>
  </w:style>
  <w:style w:type="table" w:customStyle="1" w:styleId="2300">
    <w:name w:val="Сетка таблицы230"/>
    <w:basedOn w:val="a4"/>
    <w:next w:val="ae"/>
    <w:uiPriority w:val="39"/>
    <w:rsid w:val="001D00D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144"/>
    <w:basedOn w:val="a4"/>
    <w:next w:val="ae"/>
    <w:rsid w:val="001D00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
    <w:basedOn w:val="a4"/>
    <w:next w:val="ae"/>
    <w:rsid w:val="001D00D5"/>
    <w:pPr>
      <w:spacing w:after="0" w:line="240" w:lineRule="auto"/>
    </w:pPr>
    <w:rPr>
      <w:rFonts w:ascii="Times New Roman" w:hAnsi="Times New Roman" w:cs="Times New Roman"/>
      <w:color w:val="365F91"/>
      <w:kern w:val="0"/>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
    <w:next w:val="a5"/>
    <w:uiPriority w:val="99"/>
    <w:semiHidden/>
    <w:unhideWhenUsed/>
    <w:rsid w:val="00DF5103"/>
  </w:style>
  <w:style w:type="table" w:customStyle="1" w:styleId="1450">
    <w:name w:val="Сетка таблицы145"/>
    <w:basedOn w:val="a4"/>
    <w:next w:val="ae"/>
    <w:uiPriority w:val="39"/>
    <w:rsid w:val="00DF51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1">
    <w:name w:val="Нет списка137"/>
    <w:next w:val="a5"/>
    <w:uiPriority w:val="99"/>
    <w:semiHidden/>
    <w:unhideWhenUsed/>
    <w:rsid w:val="00DF5103"/>
  </w:style>
  <w:style w:type="numbering" w:customStyle="1" w:styleId="2290">
    <w:name w:val="Нет списка229"/>
    <w:next w:val="a5"/>
    <w:uiPriority w:val="99"/>
    <w:semiHidden/>
    <w:unhideWhenUsed/>
    <w:rsid w:val="00DF5103"/>
  </w:style>
  <w:style w:type="table" w:customStyle="1" w:styleId="2310">
    <w:name w:val="Сетка таблицы231"/>
    <w:basedOn w:val="a4"/>
    <w:next w:val="ae"/>
    <w:uiPriority w:val="39"/>
    <w:rsid w:val="00DF510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Сетка таблицы146"/>
    <w:basedOn w:val="a4"/>
    <w:next w:val="ae"/>
    <w:rsid w:val="00DF51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5"/>
    <w:uiPriority w:val="99"/>
    <w:semiHidden/>
    <w:unhideWhenUsed/>
    <w:rsid w:val="004033B5"/>
  </w:style>
  <w:style w:type="table" w:customStyle="1" w:styleId="1470">
    <w:name w:val="Сетка таблицы147"/>
    <w:basedOn w:val="a4"/>
    <w:next w:val="ae"/>
    <w:uiPriority w:val="39"/>
    <w:rsid w:val="004033B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1">
    <w:name w:val="Нет списка138"/>
    <w:next w:val="a5"/>
    <w:uiPriority w:val="99"/>
    <w:semiHidden/>
    <w:unhideWhenUsed/>
    <w:rsid w:val="004033B5"/>
  </w:style>
  <w:style w:type="numbering" w:customStyle="1" w:styleId="2301">
    <w:name w:val="Нет списка230"/>
    <w:next w:val="a5"/>
    <w:uiPriority w:val="99"/>
    <w:semiHidden/>
    <w:unhideWhenUsed/>
    <w:rsid w:val="004033B5"/>
  </w:style>
  <w:style w:type="table" w:customStyle="1" w:styleId="2320">
    <w:name w:val="Сетка таблицы232"/>
    <w:basedOn w:val="a4"/>
    <w:next w:val="ae"/>
    <w:uiPriority w:val="39"/>
    <w:rsid w:val="004033B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0">
    <w:name w:val="Сетка таблицы148"/>
    <w:basedOn w:val="a4"/>
    <w:next w:val="ae"/>
    <w:rsid w:val="00A73E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4"/>
    <w:next w:val="ae"/>
    <w:rsid w:val="00A73E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05827">
      <w:bodyDiv w:val="1"/>
      <w:marLeft w:val="0"/>
      <w:marRight w:val="0"/>
      <w:marTop w:val="0"/>
      <w:marBottom w:val="0"/>
      <w:divBdr>
        <w:top w:val="none" w:sz="0" w:space="0" w:color="auto"/>
        <w:left w:val="none" w:sz="0" w:space="0" w:color="auto"/>
        <w:bottom w:val="none" w:sz="0" w:space="0" w:color="auto"/>
        <w:right w:val="none" w:sz="0" w:space="0" w:color="auto"/>
      </w:divBdr>
    </w:div>
    <w:div w:id="47919688">
      <w:bodyDiv w:val="1"/>
      <w:marLeft w:val="0"/>
      <w:marRight w:val="0"/>
      <w:marTop w:val="0"/>
      <w:marBottom w:val="0"/>
      <w:divBdr>
        <w:top w:val="none" w:sz="0" w:space="0" w:color="auto"/>
        <w:left w:val="none" w:sz="0" w:space="0" w:color="auto"/>
        <w:bottom w:val="none" w:sz="0" w:space="0" w:color="auto"/>
        <w:right w:val="none" w:sz="0" w:space="0" w:color="auto"/>
      </w:divBdr>
    </w:div>
    <w:div w:id="85004798">
      <w:bodyDiv w:val="1"/>
      <w:marLeft w:val="0"/>
      <w:marRight w:val="0"/>
      <w:marTop w:val="0"/>
      <w:marBottom w:val="0"/>
      <w:divBdr>
        <w:top w:val="none" w:sz="0" w:space="0" w:color="auto"/>
        <w:left w:val="none" w:sz="0" w:space="0" w:color="auto"/>
        <w:bottom w:val="none" w:sz="0" w:space="0" w:color="auto"/>
        <w:right w:val="none" w:sz="0" w:space="0" w:color="auto"/>
      </w:divBdr>
    </w:div>
    <w:div w:id="211309228">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550533867">
      <w:bodyDiv w:val="1"/>
      <w:marLeft w:val="0"/>
      <w:marRight w:val="0"/>
      <w:marTop w:val="0"/>
      <w:marBottom w:val="0"/>
      <w:divBdr>
        <w:top w:val="none" w:sz="0" w:space="0" w:color="auto"/>
        <w:left w:val="none" w:sz="0" w:space="0" w:color="auto"/>
        <w:bottom w:val="none" w:sz="0" w:space="0" w:color="auto"/>
        <w:right w:val="none" w:sz="0" w:space="0" w:color="auto"/>
      </w:divBdr>
    </w:div>
    <w:div w:id="663316260">
      <w:bodyDiv w:val="1"/>
      <w:marLeft w:val="0"/>
      <w:marRight w:val="0"/>
      <w:marTop w:val="0"/>
      <w:marBottom w:val="0"/>
      <w:divBdr>
        <w:top w:val="none" w:sz="0" w:space="0" w:color="auto"/>
        <w:left w:val="none" w:sz="0" w:space="0" w:color="auto"/>
        <w:bottom w:val="none" w:sz="0" w:space="0" w:color="auto"/>
        <w:right w:val="none" w:sz="0" w:space="0" w:color="auto"/>
      </w:divBdr>
    </w:div>
    <w:div w:id="676805203">
      <w:bodyDiv w:val="1"/>
      <w:marLeft w:val="0"/>
      <w:marRight w:val="0"/>
      <w:marTop w:val="0"/>
      <w:marBottom w:val="0"/>
      <w:divBdr>
        <w:top w:val="none" w:sz="0" w:space="0" w:color="auto"/>
        <w:left w:val="none" w:sz="0" w:space="0" w:color="auto"/>
        <w:bottom w:val="none" w:sz="0" w:space="0" w:color="auto"/>
        <w:right w:val="none" w:sz="0" w:space="0" w:color="auto"/>
      </w:divBdr>
    </w:div>
    <w:div w:id="735199103">
      <w:bodyDiv w:val="1"/>
      <w:marLeft w:val="0"/>
      <w:marRight w:val="0"/>
      <w:marTop w:val="0"/>
      <w:marBottom w:val="0"/>
      <w:divBdr>
        <w:top w:val="none" w:sz="0" w:space="0" w:color="auto"/>
        <w:left w:val="none" w:sz="0" w:space="0" w:color="auto"/>
        <w:bottom w:val="none" w:sz="0" w:space="0" w:color="auto"/>
        <w:right w:val="none" w:sz="0" w:space="0" w:color="auto"/>
      </w:divBdr>
    </w:div>
    <w:div w:id="863664958">
      <w:bodyDiv w:val="1"/>
      <w:marLeft w:val="0"/>
      <w:marRight w:val="0"/>
      <w:marTop w:val="0"/>
      <w:marBottom w:val="0"/>
      <w:divBdr>
        <w:top w:val="none" w:sz="0" w:space="0" w:color="auto"/>
        <w:left w:val="none" w:sz="0" w:space="0" w:color="auto"/>
        <w:bottom w:val="none" w:sz="0" w:space="0" w:color="auto"/>
        <w:right w:val="none" w:sz="0" w:space="0" w:color="auto"/>
      </w:divBdr>
    </w:div>
    <w:div w:id="886600692">
      <w:bodyDiv w:val="1"/>
      <w:marLeft w:val="0"/>
      <w:marRight w:val="0"/>
      <w:marTop w:val="0"/>
      <w:marBottom w:val="0"/>
      <w:divBdr>
        <w:top w:val="none" w:sz="0" w:space="0" w:color="auto"/>
        <w:left w:val="none" w:sz="0" w:space="0" w:color="auto"/>
        <w:bottom w:val="none" w:sz="0" w:space="0" w:color="auto"/>
        <w:right w:val="none" w:sz="0" w:space="0" w:color="auto"/>
      </w:divBdr>
    </w:div>
    <w:div w:id="902377631">
      <w:bodyDiv w:val="1"/>
      <w:marLeft w:val="0"/>
      <w:marRight w:val="0"/>
      <w:marTop w:val="0"/>
      <w:marBottom w:val="0"/>
      <w:divBdr>
        <w:top w:val="none" w:sz="0" w:space="0" w:color="auto"/>
        <w:left w:val="none" w:sz="0" w:space="0" w:color="auto"/>
        <w:bottom w:val="none" w:sz="0" w:space="0" w:color="auto"/>
        <w:right w:val="none" w:sz="0" w:space="0" w:color="auto"/>
      </w:divBdr>
    </w:div>
    <w:div w:id="923689013">
      <w:bodyDiv w:val="1"/>
      <w:marLeft w:val="0"/>
      <w:marRight w:val="0"/>
      <w:marTop w:val="0"/>
      <w:marBottom w:val="0"/>
      <w:divBdr>
        <w:top w:val="none" w:sz="0" w:space="0" w:color="auto"/>
        <w:left w:val="none" w:sz="0" w:space="0" w:color="auto"/>
        <w:bottom w:val="none" w:sz="0" w:space="0" w:color="auto"/>
        <w:right w:val="none" w:sz="0" w:space="0" w:color="auto"/>
      </w:divBdr>
    </w:div>
    <w:div w:id="930315165">
      <w:bodyDiv w:val="1"/>
      <w:marLeft w:val="0"/>
      <w:marRight w:val="0"/>
      <w:marTop w:val="0"/>
      <w:marBottom w:val="0"/>
      <w:divBdr>
        <w:top w:val="none" w:sz="0" w:space="0" w:color="auto"/>
        <w:left w:val="none" w:sz="0" w:space="0" w:color="auto"/>
        <w:bottom w:val="none" w:sz="0" w:space="0" w:color="auto"/>
        <w:right w:val="none" w:sz="0" w:space="0" w:color="auto"/>
      </w:divBdr>
    </w:div>
    <w:div w:id="1009255839">
      <w:bodyDiv w:val="1"/>
      <w:marLeft w:val="0"/>
      <w:marRight w:val="0"/>
      <w:marTop w:val="0"/>
      <w:marBottom w:val="0"/>
      <w:divBdr>
        <w:top w:val="none" w:sz="0" w:space="0" w:color="auto"/>
        <w:left w:val="none" w:sz="0" w:space="0" w:color="auto"/>
        <w:bottom w:val="none" w:sz="0" w:space="0" w:color="auto"/>
        <w:right w:val="none" w:sz="0" w:space="0" w:color="auto"/>
      </w:divBdr>
    </w:div>
    <w:div w:id="1017803885">
      <w:bodyDiv w:val="1"/>
      <w:marLeft w:val="0"/>
      <w:marRight w:val="0"/>
      <w:marTop w:val="0"/>
      <w:marBottom w:val="0"/>
      <w:divBdr>
        <w:top w:val="none" w:sz="0" w:space="0" w:color="auto"/>
        <w:left w:val="none" w:sz="0" w:space="0" w:color="auto"/>
        <w:bottom w:val="none" w:sz="0" w:space="0" w:color="auto"/>
        <w:right w:val="none" w:sz="0" w:space="0" w:color="auto"/>
      </w:divBdr>
    </w:div>
    <w:div w:id="1050417353">
      <w:bodyDiv w:val="1"/>
      <w:marLeft w:val="0"/>
      <w:marRight w:val="0"/>
      <w:marTop w:val="0"/>
      <w:marBottom w:val="0"/>
      <w:divBdr>
        <w:top w:val="none" w:sz="0" w:space="0" w:color="auto"/>
        <w:left w:val="none" w:sz="0" w:space="0" w:color="auto"/>
        <w:bottom w:val="none" w:sz="0" w:space="0" w:color="auto"/>
        <w:right w:val="none" w:sz="0" w:space="0" w:color="auto"/>
      </w:divBdr>
    </w:div>
    <w:div w:id="1154294797">
      <w:bodyDiv w:val="1"/>
      <w:marLeft w:val="0"/>
      <w:marRight w:val="0"/>
      <w:marTop w:val="0"/>
      <w:marBottom w:val="0"/>
      <w:divBdr>
        <w:top w:val="none" w:sz="0" w:space="0" w:color="auto"/>
        <w:left w:val="none" w:sz="0" w:space="0" w:color="auto"/>
        <w:bottom w:val="none" w:sz="0" w:space="0" w:color="auto"/>
        <w:right w:val="none" w:sz="0" w:space="0" w:color="auto"/>
      </w:divBdr>
    </w:div>
    <w:div w:id="1200243462">
      <w:bodyDiv w:val="1"/>
      <w:marLeft w:val="0"/>
      <w:marRight w:val="0"/>
      <w:marTop w:val="0"/>
      <w:marBottom w:val="0"/>
      <w:divBdr>
        <w:top w:val="none" w:sz="0" w:space="0" w:color="auto"/>
        <w:left w:val="none" w:sz="0" w:space="0" w:color="auto"/>
        <w:bottom w:val="none" w:sz="0" w:space="0" w:color="auto"/>
        <w:right w:val="none" w:sz="0" w:space="0" w:color="auto"/>
      </w:divBdr>
    </w:div>
    <w:div w:id="1231110900">
      <w:bodyDiv w:val="1"/>
      <w:marLeft w:val="0"/>
      <w:marRight w:val="0"/>
      <w:marTop w:val="0"/>
      <w:marBottom w:val="0"/>
      <w:divBdr>
        <w:top w:val="none" w:sz="0" w:space="0" w:color="auto"/>
        <w:left w:val="none" w:sz="0" w:space="0" w:color="auto"/>
        <w:bottom w:val="none" w:sz="0" w:space="0" w:color="auto"/>
        <w:right w:val="none" w:sz="0" w:space="0" w:color="auto"/>
      </w:divBdr>
    </w:div>
    <w:div w:id="1233546328">
      <w:bodyDiv w:val="1"/>
      <w:marLeft w:val="0"/>
      <w:marRight w:val="0"/>
      <w:marTop w:val="0"/>
      <w:marBottom w:val="0"/>
      <w:divBdr>
        <w:top w:val="none" w:sz="0" w:space="0" w:color="auto"/>
        <w:left w:val="none" w:sz="0" w:space="0" w:color="auto"/>
        <w:bottom w:val="none" w:sz="0" w:space="0" w:color="auto"/>
        <w:right w:val="none" w:sz="0" w:space="0" w:color="auto"/>
      </w:divBdr>
    </w:div>
    <w:div w:id="1252929997">
      <w:bodyDiv w:val="1"/>
      <w:marLeft w:val="0"/>
      <w:marRight w:val="0"/>
      <w:marTop w:val="0"/>
      <w:marBottom w:val="0"/>
      <w:divBdr>
        <w:top w:val="none" w:sz="0" w:space="0" w:color="auto"/>
        <w:left w:val="none" w:sz="0" w:space="0" w:color="auto"/>
        <w:bottom w:val="none" w:sz="0" w:space="0" w:color="auto"/>
        <w:right w:val="none" w:sz="0" w:space="0" w:color="auto"/>
      </w:divBdr>
    </w:div>
    <w:div w:id="1257206799">
      <w:bodyDiv w:val="1"/>
      <w:marLeft w:val="0"/>
      <w:marRight w:val="0"/>
      <w:marTop w:val="0"/>
      <w:marBottom w:val="0"/>
      <w:divBdr>
        <w:top w:val="none" w:sz="0" w:space="0" w:color="auto"/>
        <w:left w:val="none" w:sz="0" w:space="0" w:color="auto"/>
        <w:bottom w:val="none" w:sz="0" w:space="0" w:color="auto"/>
        <w:right w:val="none" w:sz="0" w:space="0" w:color="auto"/>
      </w:divBdr>
    </w:div>
    <w:div w:id="1408964427">
      <w:bodyDiv w:val="1"/>
      <w:marLeft w:val="0"/>
      <w:marRight w:val="0"/>
      <w:marTop w:val="0"/>
      <w:marBottom w:val="0"/>
      <w:divBdr>
        <w:top w:val="none" w:sz="0" w:space="0" w:color="auto"/>
        <w:left w:val="none" w:sz="0" w:space="0" w:color="auto"/>
        <w:bottom w:val="none" w:sz="0" w:space="0" w:color="auto"/>
        <w:right w:val="none" w:sz="0" w:space="0" w:color="auto"/>
      </w:divBdr>
    </w:div>
    <w:div w:id="1421632711">
      <w:bodyDiv w:val="1"/>
      <w:marLeft w:val="0"/>
      <w:marRight w:val="0"/>
      <w:marTop w:val="0"/>
      <w:marBottom w:val="0"/>
      <w:divBdr>
        <w:top w:val="none" w:sz="0" w:space="0" w:color="auto"/>
        <w:left w:val="none" w:sz="0" w:space="0" w:color="auto"/>
        <w:bottom w:val="none" w:sz="0" w:space="0" w:color="auto"/>
        <w:right w:val="none" w:sz="0" w:space="0" w:color="auto"/>
      </w:divBdr>
    </w:div>
    <w:div w:id="1431655805">
      <w:bodyDiv w:val="1"/>
      <w:marLeft w:val="0"/>
      <w:marRight w:val="0"/>
      <w:marTop w:val="0"/>
      <w:marBottom w:val="0"/>
      <w:divBdr>
        <w:top w:val="none" w:sz="0" w:space="0" w:color="auto"/>
        <w:left w:val="none" w:sz="0" w:space="0" w:color="auto"/>
        <w:bottom w:val="none" w:sz="0" w:space="0" w:color="auto"/>
        <w:right w:val="none" w:sz="0" w:space="0" w:color="auto"/>
      </w:divBdr>
    </w:div>
    <w:div w:id="1465847704">
      <w:bodyDiv w:val="1"/>
      <w:marLeft w:val="0"/>
      <w:marRight w:val="0"/>
      <w:marTop w:val="0"/>
      <w:marBottom w:val="0"/>
      <w:divBdr>
        <w:top w:val="none" w:sz="0" w:space="0" w:color="auto"/>
        <w:left w:val="none" w:sz="0" w:space="0" w:color="auto"/>
        <w:bottom w:val="none" w:sz="0" w:space="0" w:color="auto"/>
        <w:right w:val="none" w:sz="0" w:space="0" w:color="auto"/>
      </w:divBdr>
    </w:div>
    <w:div w:id="1473254983">
      <w:bodyDiv w:val="1"/>
      <w:marLeft w:val="0"/>
      <w:marRight w:val="0"/>
      <w:marTop w:val="0"/>
      <w:marBottom w:val="0"/>
      <w:divBdr>
        <w:top w:val="none" w:sz="0" w:space="0" w:color="auto"/>
        <w:left w:val="none" w:sz="0" w:space="0" w:color="auto"/>
        <w:bottom w:val="none" w:sz="0" w:space="0" w:color="auto"/>
        <w:right w:val="none" w:sz="0" w:space="0" w:color="auto"/>
      </w:divBdr>
    </w:div>
    <w:div w:id="1529754152">
      <w:bodyDiv w:val="1"/>
      <w:marLeft w:val="0"/>
      <w:marRight w:val="0"/>
      <w:marTop w:val="0"/>
      <w:marBottom w:val="0"/>
      <w:divBdr>
        <w:top w:val="none" w:sz="0" w:space="0" w:color="auto"/>
        <w:left w:val="none" w:sz="0" w:space="0" w:color="auto"/>
        <w:bottom w:val="none" w:sz="0" w:space="0" w:color="auto"/>
        <w:right w:val="none" w:sz="0" w:space="0" w:color="auto"/>
      </w:divBdr>
    </w:div>
    <w:div w:id="1533493372">
      <w:bodyDiv w:val="1"/>
      <w:marLeft w:val="0"/>
      <w:marRight w:val="0"/>
      <w:marTop w:val="0"/>
      <w:marBottom w:val="0"/>
      <w:divBdr>
        <w:top w:val="none" w:sz="0" w:space="0" w:color="auto"/>
        <w:left w:val="none" w:sz="0" w:space="0" w:color="auto"/>
        <w:bottom w:val="none" w:sz="0" w:space="0" w:color="auto"/>
        <w:right w:val="none" w:sz="0" w:space="0" w:color="auto"/>
      </w:divBdr>
    </w:div>
    <w:div w:id="1543664279">
      <w:bodyDiv w:val="1"/>
      <w:marLeft w:val="0"/>
      <w:marRight w:val="0"/>
      <w:marTop w:val="0"/>
      <w:marBottom w:val="0"/>
      <w:divBdr>
        <w:top w:val="none" w:sz="0" w:space="0" w:color="auto"/>
        <w:left w:val="none" w:sz="0" w:space="0" w:color="auto"/>
        <w:bottom w:val="none" w:sz="0" w:space="0" w:color="auto"/>
        <w:right w:val="none" w:sz="0" w:space="0" w:color="auto"/>
      </w:divBdr>
    </w:div>
    <w:div w:id="1561943619">
      <w:bodyDiv w:val="1"/>
      <w:marLeft w:val="0"/>
      <w:marRight w:val="0"/>
      <w:marTop w:val="0"/>
      <w:marBottom w:val="0"/>
      <w:divBdr>
        <w:top w:val="none" w:sz="0" w:space="0" w:color="auto"/>
        <w:left w:val="none" w:sz="0" w:space="0" w:color="auto"/>
        <w:bottom w:val="none" w:sz="0" w:space="0" w:color="auto"/>
        <w:right w:val="none" w:sz="0" w:space="0" w:color="auto"/>
      </w:divBdr>
    </w:div>
    <w:div w:id="1616869096">
      <w:bodyDiv w:val="1"/>
      <w:marLeft w:val="0"/>
      <w:marRight w:val="0"/>
      <w:marTop w:val="0"/>
      <w:marBottom w:val="0"/>
      <w:divBdr>
        <w:top w:val="none" w:sz="0" w:space="0" w:color="auto"/>
        <w:left w:val="none" w:sz="0" w:space="0" w:color="auto"/>
        <w:bottom w:val="none" w:sz="0" w:space="0" w:color="auto"/>
        <w:right w:val="none" w:sz="0" w:space="0" w:color="auto"/>
      </w:divBdr>
    </w:div>
    <w:div w:id="1693455040">
      <w:bodyDiv w:val="1"/>
      <w:marLeft w:val="0"/>
      <w:marRight w:val="0"/>
      <w:marTop w:val="0"/>
      <w:marBottom w:val="0"/>
      <w:divBdr>
        <w:top w:val="none" w:sz="0" w:space="0" w:color="auto"/>
        <w:left w:val="none" w:sz="0" w:space="0" w:color="auto"/>
        <w:bottom w:val="none" w:sz="0" w:space="0" w:color="auto"/>
        <w:right w:val="none" w:sz="0" w:space="0" w:color="auto"/>
      </w:divBdr>
    </w:div>
    <w:div w:id="1715735693">
      <w:bodyDiv w:val="1"/>
      <w:marLeft w:val="0"/>
      <w:marRight w:val="0"/>
      <w:marTop w:val="0"/>
      <w:marBottom w:val="0"/>
      <w:divBdr>
        <w:top w:val="none" w:sz="0" w:space="0" w:color="auto"/>
        <w:left w:val="none" w:sz="0" w:space="0" w:color="auto"/>
        <w:bottom w:val="none" w:sz="0" w:space="0" w:color="auto"/>
        <w:right w:val="none" w:sz="0" w:space="0" w:color="auto"/>
      </w:divBdr>
    </w:div>
    <w:div w:id="1716615700">
      <w:bodyDiv w:val="1"/>
      <w:marLeft w:val="0"/>
      <w:marRight w:val="0"/>
      <w:marTop w:val="0"/>
      <w:marBottom w:val="0"/>
      <w:divBdr>
        <w:top w:val="none" w:sz="0" w:space="0" w:color="auto"/>
        <w:left w:val="none" w:sz="0" w:space="0" w:color="auto"/>
        <w:bottom w:val="none" w:sz="0" w:space="0" w:color="auto"/>
        <w:right w:val="none" w:sz="0" w:space="0" w:color="auto"/>
      </w:divBdr>
    </w:div>
    <w:div w:id="1721713070">
      <w:bodyDiv w:val="1"/>
      <w:marLeft w:val="0"/>
      <w:marRight w:val="0"/>
      <w:marTop w:val="0"/>
      <w:marBottom w:val="0"/>
      <w:divBdr>
        <w:top w:val="none" w:sz="0" w:space="0" w:color="auto"/>
        <w:left w:val="none" w:sz="0" w:space="0" w:color="auto"/>
        <w:bottom w:val="none" w:sz="0" w:space="0" w:color="auto"/>
        <w:right w:val="none" w:sz="0" w:space="0" w:color="auto"/>
      </w:divBdr>
    </w:div>
    <w:div w:id="1946420734">
      <w:bodyDiv w:val="1"/>
      <w:marLeft w:val="0"/>
      <w:marRight w:val="0"/>
      <w:marTop w:val="0"/>
      <w:marBottom w:val="0"/>
      <w:divBdr>
        <w:top w:val="none" w:sz="0" w:space="0" w:color="auto"/>
        <w:left w:val="none" w:sz="0" w:space="0" w:color="auto"/>
        <w:bottom w:val="none" w:sz="0" w:space="0" w:color="auto"/>
        <w:right w:val="none" w:sz="0" w:space="0" w:color="auto"/>
      </w:divBdr>
    </w:div>
    <w:div w:id="1993364988">
      <w:bodyDiv w:val="1"/>
      <w:marLeft w:val="0"/>
      <w:marRight w:val="0"/>
      <w:marTop w:val="0"/>
      <w:marBottom w:val="0"/>
      <w:divBdr>
        <w:top w:val="none" w:sz="0" w:space="0" w:color="auto"/>
        <w:left w:val="none" w:sz="0" w:space="0" w:color="auto"/>
        <w:bottom w:val="none" w:sz="0" w:space="0" w:color="auto"/>
        <w:right w:val="none" w:sz="0" w:space="0" w:color="auto"/>
      </w:divBdr>
    </w:div>
    <w:div w:id="2112625752">
      <w:bodyDiv w:val="1"/>
      <w:marLeft w:val="0"/>
      <w:marRight w:val="0"/>
      <w:marTop w:val="0"/>
      <w:marBottom w:val="0"/>
      <w:divBdr>
        <w:top w:val="none" w:sz="0" w:space="0" w:color="auto"/>
        <w:left w:val="none" w:sz="0" w:space="0" w:color="auto"/>
        <w:bottom w:val="none" w:sz="0" w:space="0" w:color="auto"/>
        <w:right w:val="none" w:sz="0" w:space="0" w:color="auto"/>
      </w:divBdr>
    </w:div>
    <w:div w:id="211566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image" Target="media/image4.wmf"/><Relationship Id="rId42" Type="http://schemas.openxmlformats.org/officeDocument/2006/relationships/image" Target="media/image19.wmf"/><Relationship Id="rId47" Type="http://schemas.openxmlformats.org/officeDocument/2006/relationships/header" Target="header6.xml"/><Relationship Id="rId63" Type="http://schemas.openxmlformats.org/officeDocument/2006/relationships/image" Target="media/image22.wmf"/><Relationship Id="rId68" Type="http://schemas.openxmlformats.org/officeDocument/2006/relationships/hyperlink" Target="consultantplus://offline/ref=DA06D0DF696CC0831663215F5C3709CFC844C9224C13C4125D9949374F2CB2D8CC8ABBE81D20DB7DNFG4I" TargetMode="External"/><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image" Target="media/image10.wmf"/><Relationship Id="rId11" Type="http://schemas.openxmlformats.org/officeDocument/2006/relationships/hyperlink" Target="https://legalacts.ru/doc/postanovlenie-pravitelstva-rf-ot-22102012-n-1075/" TargetMode="External"/><Relationship Id="rId24" Type="http://schemas.openxmlformats.org/officeDocument/2006/relationships/hyperlink" Target="consultantplus://offline/ref=3352B12E8996D141724D3A26BBB7C2FE72E8783E7A4FAAD18A799CB566A2154D97DD858F58O4ACD" TargetMode="External"/><Relationship Id="rId32" Type="http://schemas.openxmlformats.org/officeDocument/2006/relationships/image" Target="media/image12.wmf"/><Relationship Id="rId37" Type="http://schemas.openxmlformats.org/officeDocument/2006/relationships/image" Target="media/image17.wmf"/><Relationship Id="rId40" Type="http://schemas.openxmlformats.org/officeDocument/2006/relationships/hyperlink" Target="consultantplus://offline/ref=DA06D0DF696CC0831663215F5C3709CFC844C9224C13C4125D9949374F2CB2D8CC8ABBE81D20DE7BNFG7I" TargetMode="External"/><Relationship Id="rId45" Type="http://schemas.openxmlformats.org/officeDocument/2006/relationships/header" Target="header4.xml"/><Relationship Id="rId53" Type="http://schemas.openxmlformats.org/officeDocument/2006/relationships/hyperlink" Target="https://login.consultant.ru/link/?req=doc&amp;base=LAW&amp;n=471223&amp;dst=1039" TargetMode="External"/><Relationship Id="rId58" Type="http://schemas.openxmlformats.org/officeDocument/2006/relationships/hyperlink" Target="https://login.consultant.ru/link/?req=doc&amp;base=LAW&amp;n=455254&amp;dst=100390" TargetMode="External"/><Relationship Id="rId66" Type="http://schemas.openxmlformats.org/officeDocument/2006/relationships/header" Target="header11.xm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10.xml"/><Relationship Id="rId19" Type="http://schemas.openxmlformats.org/officeDocument/2006/relationships/hyperlink" Target="https://login.consultant.ru/link/?req=doc&amp;base=LAW&amp;n=471078&amp;dst=813" TargetMode="External"/><Relationship Id="rId14" Type="http://schemas.openxmlformats.org/officeDocument/2006/relationships/hyperlink" Target="consultantplus://offline/ref=A37521EA361ED50104108DD2F9260606EBF5D25EFA1911A6CD2220F817507A938366565BBEB9709805631007D4165DA25BFF2F156334F111YFpDI" TargetMode="External"/><Relationship Id="rId22" Type="http://schemas.openxmlformats.org/officeDocument/2006/relationships/image" Target="media/image5.wmf"/><Relationship Id="rId27" Type="http://schemas.openxmlformats.org/officeDocument/2006/relationships/image" Target="media/image8.wmf"/><Relationship Id="rId30" Type="http://schemas.openxmlformats.org/officeDocument/2006/relationships/hyperlink" Target="https://login.consultant.ru/link/?req=doc&amp;base=LAW&amp;n=455254&amp;dst=100390" TargetMode="External"/><Relationship Id="rId35" Type="http://schemas.openxmlformats.org/officeDocument/2006/relationships/image" Target="media/image15.wmf"/><Relationship Id="rId43" Type="http://schemas.openxmlformats.org/officeDocument/2006/relationships/image" Target="media/image20.wmf"/><Relationship Id="rId48" Type="http://schemas.openxmlformats.org/officeDocument/2006/relationships/footer" Target="footer2.xml"/><Relationship Id="rId56" Type="http://schemas.openxmlformats.org/officeDocument/2006/relationships/hyperlink" Target="consultantplus://offline/ref=3352B12E8996D141724D3A26BBB7C2FE72E8783E7A4FAAD18A799CB566A2154D97DD858F58O4ACD" TargetMode="External"/><Relationship Id="rId64" Type="http://schemas.openxmlformats.org/officeDocument/2006/relationships/image" Target="media/image23.wmf"/><Relationship Id="rId69" Type="http://schemas.openxmlformats.org/officeDocument/2006/relationships/hyperlink" Target="consultantplus://offline/ref=DA06D0DF696CC0831663215F5C3709CFC844C9224C13C4125D9949374F2CB2D8CC8ABBE81D20DB7DNFGFI" TargetMode="External"/><Relationship Id="rId8" Type="http://schemas.openxmlformats.org/officeDocument/2006/relationships/header" Target="header1.xml"/><Relationship Id="rId51" Type="http://schemas.openxmlformats.org/officeDocument/2006/relationships/hyperlink" Target="https://legalacts.ru/doc/postanovlenie-pravitelstva-rf-ot-22102012-n-1075/" TargetMode="External"/><Relationship Id="rId72" Type="http://schemas.openxmlformats.org/officeDocument/2006/relationships/header" Target="header14.xml"/><Relationship Id="rId3" Type="http://schemas.openxmlformats.org/officeDocument/2006/relationships/styles" Target="styles.xml"/><Relationship Id="rId12" Type="http://schemas.openxmlformats.org/officeDocument/2006/relationships/hyperlink" Target="https://legalacts.ru/doc/prikaz-fst-rossii-ot-13062013-n-760-e/" TargetMode="External"/><Relationship Id="rId17" Type="http://schemas.openxmlformats.org/officeDocument/2006/relationships/hyperlink" Target="consultantplus://offline/ref=7398D80FC6FF0B531002213767771D930DAD8DBA6BA0426D813336B2A78AB6C64967A328C3E0AC4F7D37A3514A682D0D26B0FE407C92A554lDr3I" TargetMode="External"/><Relationship Id="rId25" Type="http://schemas.openxmlformats.org/officeDocument/2006/relationships/hyperlink" Target="consultantplus://offline/ref=3352B12E8996D141724D3A26BBB7C2FE72E8783E7A4FAAD18A799CB566A2154D97DD858D5B485F57O9A0D" TargetMode="External"/><Relationship Id="rId33" Type="http://schemas.openxmlformats.org/officeDocument/2006/relationships/image" Target="media/image13.wmf"/><Relationship Id="rId38" Type="http://schemas.openxmlformats.org/officeDocument/2006/relationships/hyperlink" Target="consultantplus://offline/ref=DA06D0DF696CC0831663215F5C3709CFC844C9224C13C4125D9949374F2CB2D8CC8ABBE81D20DB7DNFG4I" TargetMode="External"/><Relationship Id="rId46" Type="http://schemas.openxmlformats.org/officeDocument/2006/relationships/header" Target="header5.xml"/><Relationship Id="rId59" Type="http://schemas.openxmlformats.org/officeDocument/2006/relationships/header" Target="header8.xml"/><Relationship Id="rId67" Type="http://schemas.openxmlformats.org/officeDocument/2006/relationships/header" Target="header12.xml"/><Relationship Id="rId20" Type="http://schemas.openxmlformats.org/officeDocument/2006/relationships/hyperlink" Target="https://login.consultant.ru/link/?req=doc&amp;base=LAW&amp;n=421776&amp;dst=100035" TargetMode="External"/><Relationship Id="rId41" Type="http://schemas.openxmlformats.org/officeDocument/2006/relationships/image" Target="media/image18.wmf"/><Relationship Id="rId54" Type="http://schemas.openxmlformats.org/officeDocument/2006/relationships/hyperlink" Target="https://login.consultant.ru/link/?req=doc&amp;base=LAW&amp;n=471078&amp;dst=813" TargetMode="External"/><Relationship Id="rId62" Type="http://schemas.openxmlformats.org/officeDocument/2006/relationships/image" Target="media/image21.wmf"/><Relationship Id="rId70" Type="http://schemas.openxmlformats.org/officeDocument/2006/relationships/hyperlink" Target="consultantplus://offline/ref=DA06D0DF696CC0831663215F5C3709CFC844C9224C13C4125D9949374F2CB2D8CC8ABBE81D20DE7BNFG7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image" Target="media/image9.wmf"/><Relationship Id="rId36" Type="http://schemas.openxmlformats.org/officeDocument/2006/relationships/image" Target="media/image16.wmf"/><Relationship Id="rId49" Type="http://schemas.openxmlformats.org/officeDocument/2006/relationships/footer" Target="footer3.xml"/><Relationship Id="rId57" Type="http://schemas.openxmlformats.org/officeDocument/2006/relationships/hyperlink" Target="consultantplus://offline/ref=3352B12E8996D141724D3A26BBB7C2FE72E8783E7A4FAAD18A799CB566A2154D97DD858D5B485F57O9A0D" TargetMode="External"/><Relationship Id="rId10" Type="http://schemas.openxmlformats.org/officeDocument/2006/relationships/footer" Target="footer1.xml"/><Relationship Id="rId31" Type="http://schemas.openxmlformats.org/officeDocument/2006/relationships/image" Target="media/image11.wmf"/><Relationship Id="rId44" Type="http://schemas.openxmlformats.org/officeDocument/2006/relationships/header" Target="header3.xml"/><Relationship Id="rId52" Type="http://schemas.openxmlformats.org/officeDocument/2006/relationships/hyperlink" Target="https://legalacts.ru/doc/prikaz-fst-rossii-ot-13062013-n-760-e/" TargetMode="External"/><Relationship Id="rId60" Type="http://schemas.openxmlformats.org/officeDocument/2006/relationships/header" Target="header9.xml"/><Relationship Id="rId65" Type="http://schemas.openxmlformats.org/officeDocument/2006/relationships/image" Target="media/image24.wmf"/><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image" Target="media/image1.wmf"/><Relationship Id="rId18" Type="http://schemas.openxmlformats.org/officeDocument/2006/relationships/hyperlink" Target="https://login.consultant.ru/link/?req=doc&amp;base=LAW&amp;n=471223&amp;dst=1039" TargetMode="External"/><Relationship Id="rId39" Type="http://schemas.openxmlformats.org/officeDocument/2006/relationships/hyperlink" Target="consultantplus://offline/ref=DA06D0DF696CC0831663215F5C3709CFC844C9224C13C4125D9949374F2CB2D8CC8ABBE81D20DB7DNFGFI" TargetMode="External"/><Relationship Id="rId34" Type="http://schemas.openxmlformats.org/officeDocument/2006/relationships/image" Target="media/image14.emf"/><Relationship Id="rId50" Type="http://schemas.openxmlformats.org/officeDocument/2006/relationships/header" Target="header7.xml"/><Relationship Id="rId55" Type="http://schemas.openxmlformats.org/officeDocument/2006/relationships/hyperlink" Target="https://login.consultant.ru/link/?req=doc&amp;base=LAW&amp;n=421776&amp;dst=100035" TargetMode="External"/><Relationship Id="rId7" Type="http://schemas.openxmlformats.org/officeDocument/2006/relationships/endnotes" Target="endnotes.xml"/><Relationship Id="rId71" Type="http://schemas.openxmlformats.org/officeDocument/2006/relationships/header" Target="header1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3612</TotalTime>
  <Pages>186</Pages>
  <Words>44067</Words>
  <Characters>251184</Characters>
  <Application>Microsoft Office Word</Application>
  <DocSecurity>0</DocSecurity>
  <Lines>2093</Lines>
  <Paragraphs>589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5</cp:revision>
  <cp:lastPrinted>2024-02-20T08:27:00Z</cp:lastPrinted>
  <dcterms:created xsi:type="dcterms:W3CDTF">2024-01-29T04:00:00Z</dcterms:created>
  <dcterms:modified xsi:type="dcterms:W3CDTF">2024-12-04T08:40:00Z</dcterms:modified>
</cp:coreProperties>
</file>