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E53618">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0D0E0B1" w14:textId="77777777" w:rsidR="00E53618" w:rsidRPr="008E24C0" w:rsidRDefault="00E53618" w:rsidP="00E53618">
      <w:pPr>
        <w:widowControl w:val="0"/>
        <w:autoSpaceDE w:val="0"/>
        <w:autoSpaceDN w:val="0"/>
        <w:adjustRightInd w:val="0"/>
        <w:jc w:val="center"/>
        <w:rPr>
          <w:sz w:val="28"/>
          <w:szCs w:val="28"/>
        </w:rPr>
      </w:pPr>
    </w:p>
    <w:p w14:paraId="440D0E5C" w14:textId="77777777" w:rsidR="004E6CB0" w:rsidRPr="004E6CB0" w:rsidRDefault="004E6CB0" w:rsidP="00A91F8D">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91F8D">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4B1E7E95" w14:textId="58860CE2" w:rsidR="003D3E77" w:rsidRDefault="003D3E77" w:rsidP="00C82180">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2C942C1" w14:textId="77777777" w:rsidR="00B43FA8" w:rsidRPr="00C82180" w:rsidRDefault="00B43FA8" w:rsidP="00C82180">
      <w:pPr>
        <w:widowControl w:val="0"/>
        <w:pBdr>
          <w:bottom w:val="single" w:sz="12" w:space="1" w:color="auto"/>
        </w:pBdr>
        <w:jc w:val="center"/>
        <w:rPr>
          <w:b/>
          <w:spacing w:val="-4"/>
          <w:sz w:val="28"/>
          <w:szCs w:val="22"/>
        </w:rPr>
      </w:pPr>
    </w:p>
    <w:p w14:paraId="1085E360" w14:textId="77777777" w:rsidR="00B43FA8" w:rsidRDefault="00B43FA8" w:rsidP="000E3AF7">
      <w:pPr>
        <w:widowControl w:val="0"/>
        <w:tabs>
          <w:tab w:val="left" w:pos="9072"/>
        </w:tabs>
        <w:ind w:left="142" w:hanging="142"/>
        <w:rPr>
          <w:sz w:val="28"/>
          <w:szCs w:val="22"/>
        </w:rPr>
      </w:pPr>
    </w:p>
    <w:p w14:paraId="6BEAE9B3" w14:textId="0C1ABEB3" w:rsidR="003D3E77" w:rsidRPr="000E3AF7" w:rsidRDefault="00732D9B" w:rsidP="000E3AF7">
      <w:pPr>
        <w:widowControl w:val="0"/>
        <w:tabs>
          <w:tab w:val="left" w:pos="9072"/>
        </w:tabs>
        <w:ind w:left="142" w:hanging="142"/>
        <w:rPr>
          <w:sz w:val="28"/>
          <w:szCs w:val="22"/>
        </w:rPr>
      </w:pPr>
      <w:r>
        <w:rPr>
          <w:sz w:val="28"/>
          <w:szCs w:val="22"/>
        </w:rPr>
        <w:t>30</w:t>
      </w:r>
      <w:r w:rsidR="002463DA">
        <w:rPr>
          <w:sz w:val="28"/>
          <w:szCs w:val="22"/>
        </w:rPr>
        <w:t>.0</w:t>
      </w:r>
      <w:r w:rsidR="00D92074">
        <w:rPr>
          <w:sz w:val="28"/>
          <w:szCs w:val="22"/>
        </w:rPr>
        <w:t>5</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A22A47">
        <w:rPr>
          <w:sz w:val="28"/>
          <w:szCs w:val="22"/>
        </w:rPr>
        <w:t>3</w:t>
      </w:r>
      <w:r>
        <w:rPr>
          <w:sz w:val="28"/>
          <w:szCs w:val="22"/>
        </w:rPr>
        <w:t>2</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03"/>
        <w:gridCol w:w="356"/>
        <w:gridCol w:w="2539"/>
      </w:tblGrid>
      <w:tr w:rsidR="005D4A5A" w:rsidRPr="00B825A2" w14:paraId="245F3D8C" w14:textId="77777777" w:rsidTr="00165E7A">
        <w:trPr>
          <w:trHeight w:val="399"/>
          <w:jc w:val="center"/>
        </w:trPr>
        <w:tc>
          <w:tcPr>
            <w:tcW w:w="660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35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3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165E7A">
        <w:trPr>
          <w:trHeight w:val="399"/>
          <w:jc w:val="center"/>
        </w:trPr>
        <w:tc>
          <w:tcPr>
            <w:tcW w:w="6603" w:type="dxa"/>
            <w:shd w:val="clear" w:color="auto" w:fill="auto"/>
          </w:tcPr>
          <w:p w14:paraId="1EC88513" w14:textId="77777777"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p>
          <w:p w14:paraId="359EDBB9" w14:textId="0DA5E5EC" w:rsidR="00D64D08" w:rsidRPr="00B14527" w:rsidRDefault="00D64D08" w:rsidP="00D64D08">
            <w:pPr>
              <w:widowControl w:val="0"/>
              <w:tabs>
                <w:tab w:val="left" w:pos="9072"/>
              </w:tabs>
              <w:rPr>
                <w:sz w:val="28"/>
                <w:szCs w:val="28"/>
              </w:rPr>
            </w:pPr>
            <w:r w:rsidRPr="00B14527">
              <w:rPr>
                <w:sz w:val="28"/>
                <w:szCs w:val="28"/>
              </w:rPr>
              <w:t>энергетической комиссии Кузбасса</w:t>
            </w:r>
          </w:p>
        </w:tc>
        <w:tc>
          <w:tcPr>
            <w:tcW w:w="356"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539"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165E7A">
        <w:trPr>
          <w:trHeight w:val="277"/>
          <w:jc w:val="center"/>
        </w:trPr>
        <w:tc>
          <w:tcPr>
            <w:tcW w:w="660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356" w:type="dxa"/>
            <w:shd w:val="clear" w:color="auto" w:fill="auto"/>
          </w:tcPr>
          <w:p w14:paraId="58898972" w14:textId="45217B67" w:rsidR="005D4A5A" w:rsidRPr="00B14527" w:rsidRDefault="005D4A5A" w:rsidP="00A91F8D">
            <w:pPr>
              <w:widowControl w:val="0"/>
              <w:jc w:val="center"/>
            </w:pPr>
          </w:p>
        </w:tc>
        <w:tc>
          <w:tcPr>
            <w:tcW w:w="253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165E7A">
        <w:trPr>
          <w:trHeight w:val="277"/>
          <w:jc w:val="center"/>
        </w:trPr>
        <w:tc>
          <w:tcPr>
            <w:tcW w:w="660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35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39"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165E7A">
        <w:trPr>
          <w:trHeight w:val="632"/>
          <w:jc w:val="center"/>
        </w:trPr>
        <w:tc>
          <w:tcPr>
            <w:tcW w:w="660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356" w:type="dxa"/>
          </w:tcPr>
          <w:p w14:paraId="4FDB88F1" w14:textId="61C3B33D" w:rsidR="005D4A5A" w:rsidRPr="00B14527" w:rsidRDefault="005D4A5A" w:rsidP="00A91F8D">
            <w:pPr>
              <w:widowControl w:val="0"/>
              <w:jc w:val="center"/>
            </w:pPr>
          </w:p>
        </w:tc>
        <w:tc>
          <w:tcPr>
            <w:tcW w:w="2539"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165E7A">
        <w:trPr>
          <w:jc w:val="center"/>
        </w:trPr>
        <w:tc>
          <w:tcPr>
            <w:tcW w:w="660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356" w:type="dxa"/>
          </w:tcPr>
          <w:p w14:paraId="153501A4" w14:textId="462120A6" w:rsidR="00AF72B3" w:rsidRPr="00B14527" w:rsidRDefault="00AF72B3" w:rsidP="00AF72B3">
            <w:pPr>
              <w:widowControl w:val="0"/>
              <w:jc w:val="center"/>
            </w:pPr>
            <w:r w:rsidRPr="00AF148D">
              <w:rPr>
                <w:bCs/>
                <w:sz w:val="28"/>
                <w:szCs w:val="28"/>
              </w:rPr>
              <w:t>–</w:t>
            </w:r>
          </w:p>
        </w:tc>
        <w:tc>
          <w:tcPr>
            <w:tcW w:w="253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165E7A">
        <w:trPr>
          <w:jc w:val="center"/>
        </w:trPr>
        <w:tc>
          <w:tcPr>
            <w:tcW w:w="660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7058BED7"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p>
        </w:tc>
        <w:tc>
          <w:tcPr>
            <w:tcW w:w="356"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539"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1627A5" w:rsidRPr="00B825A2" w14:paraId="3C23F281" w14:textId="77777777" w:rsidTr="00165E7A">
        <w:trPr>
          <w:jc w:val="center"/>
        </w:trPr>
        <w:tc>
          <w:tcPr>
            <w:tcW w:w="6603" w:type="dxa"/>
          </w:tcPr>
          <w:p w14:paraId="289B8483" w14:textId="77777777" w:rsidR="001627A5" w:rsidRPr="00B14527" w:rsidRDefault="001627A5" w:rsidP="0064296A">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77C070FD" w14:textId="7137598C" w:rsidR="001627A5" w:rsidRPr="00B14527" w:rsidRDefault="001627A5" w:rsidP="0064296A">
            <w:pPr>
              <w:widowControl w:val="0"/>
              <w:tabs>
                <w:tab w:val="left" w:pos="9072"/>
              </w:tabs>
              <w:jc w:val="both"/>
              <w:rPr>
                <w:b/>
                <w:sz w:val="28"/>
                <w:szCs w:val="28"/>
                <w:u w:val="single"/>
              </w:rPr>
            </w:pPr>
            <w:r w:rsidRPr="00B14527">
              <w:rPr>
                <w:sz w:val="28"/>
                <w:szCs w:val="28"/>
              </w:rPr>
              <w:t>энергетической комиссии Кузбасса</w:t>
            </w:r>
          </w:p>
        </w:tc>
        <w:tc>
          <w:tcPr>
            <w:tcW w:w="356" w:type="dxa"/>
          </w:tcPr>
          <w:p w14:paraId="2CBB86EF" w14:textId="134F4B28" w:rsidR="001627A5" w:rsidRPr="00B14527" w:rsidRDefault="001627A5" w:rsidP="001627A5">
            <w:pPr>
              <w:widowControl w:val="0"/>
              <w:jc w:val="center"/>
              <w:rPr>
                <w:sz w:val="28"/>
                <w:szCs w:val="28"/>
              </w:rPr>
            </w:pPr>
            <w:r w:rsidRPr="00B14527">
              <w:rPr>
                <w:sz w:val="28"/>
                <w:szCs w:val="28"/>
              </w:rPr>
              <w:t>–</w:t>
            </w:r>
          </w:p>
        </w:tc>
        <w:tc>
          <w:tcPr>
            <w:tcW w:w="2539" w:type="dxa"/>
          </w:tcPr>
          <w:p w14:paraId="31343D64" w14:textId="6D30F100" w:rsidR="001627A5" w:rsidRPr="00B14527" w:rsidRDefault="001627A5" w:rsidP="001627A5">
            <w:pPr>
              <w:widowControl w:val="0"/>
              <w:tabs>
                <w:tab w:val="left" w:pos="9072"/>
              </w:tabs>
              <w:rPr>
                <w:sz w:val="28"/>
                <w:szCs w:val="28"/>
              </w:rPr>
            </w:pPr>
            <w:r w:rsidRPr="00B14527">
              <w:rPr>
                <w:bCs/>
                <w:sz w:val="28"/>
                <w:szCs w:val="28"/>
              </w:rPr>
              <w:t>Ермак Н.В.</w:t>
            </w:r>
          </w:p>
        </w:tc>
      </w:tr>
      <w:tr w:rsidR="00732D9B" w:rsidRPr="00B825A2" w14:paraId="70728BC9" w14:textId="77777777" w:rsidTr="00165E7A">
        <w:trPr>
          <w:jc w:val="center"/>
        </w:trPr>
        <w:tc>
          <w:tcPr>
            <w:tcW w:w="6603" w:type="dxa"/>
          </w:tcPr>
          <w:p w14:paraId="297EAC7B" w14:textId="73779F7C" w:rsidR="00732D9B" w:rsidRPr="00B14527" w:rsidRDefault="00732D9B" w:rsidP="00732D9B">
            <w:pPr>
              <w:widowControl w:val="0"/>
              <w:tabs>
                <w:tab w:val="left" w:pos="9072"/>
              </w:tabs>
              <w:jc w:val="both"/>
              <w:rPr>
                <w:sz w:val="28"/>
                <w:szCs w:val="28"/>
              </w:rPr>
            </w:pPr>
            <w:r w:rsidRPr="00AF148D">
              <w:rPr>
                <w:bCs/>
                <w:sz w:val="28"/>
                <w:szCs w:val="28"/>
              </w:rPr>
              <w:t>Представитель Ассоциации «НП Совет рынка»</w:t>
            </w:r>
            <w:r>
              <w:rPr>
                <w:bCs/>
                <w:sz w:val="28"/>
                <w:szCs w:val="28"/>
              </w:rPr>
              <w:t xml:space="preserve"> (голосовала заочно по вопросам №№ 1,3-</w:t>
            </w:r>
            <w:r w:rsidR="00327D5E">
              <w:rPr>
                <w:bCs/>
                <w:sz w:val="28"/>
                <w:szCs w:val="28"/>
              </w:rPr>
              <w:t>5</w:t>
            </w:r>
            <w:r>
              <w:rPr>
                <w:bCs/>
                <w:sz w:val="28"/>
                <w:szCs w:val="28"/>
              </w:rPr>
              <w:t xml:space="preserve"> повестки заседания, представила позицию по голосованию в письменном виде)</w:t>
            </w:r>
          </w:p>
        </w:tc>
        <w:tc>
          <w:tcPr>
            <w:tcW w:w="356" w:type="dxa"/>
          </w:tcPr>
          <w:p w14:paraId="7BABB1A3" w14:textId="4703B8D7" w:rsidR="00732D9B" w:rsidRPr="00B14527" w:rsidRDefault="00732D9B" w:rsidP="00732D9B">
            <w:pPr>
              <w:widowControl w:val="0"/>
              <w:jc w:val="center"/>
              <w:rPr>
                <w:sz w:val="28"/>
                <w:szCs w:val="28"/>
              </w:rPr>
            </w:pPr>
            <w:r w:rsidRPr="000D3177">
              <w:rPr>
                <w:bCs/>
                <w:sz w:val="28"/>
                <w:szCs w:val="28"/>
              </w:rPr>
              <w:t>–</w:t>
            </w:r>
          </w:p>
        </w:tc>
        <w:tc>
          <w:tcPr>
            <w:tcW w:w="2539" w:type="dxa"/>
          </w:tcPr>
          <w:p w14:paraId="04CABAF2" w14:textId="74D6E48C" w:rsidR="00732D9B" w:rsidRPr="00B14527" w:rsidRDefault="00732D9B" w:rsidP="00732D9B">
            <w:pPr>
              <w:widowControl w:val="0"/>
              <w:tabs>
                <w:tab w:val="left" w:pos="9072"/>
              </w:tabs>
              <w:rPr>
                <w:bCs/>
                <w:sz w:val="28"/>
                <w:szCs w:val="28"/>
              </w:rPr>
            </w:pPr>
            <w:r w:rsidRPr="00AF148D">
              <w:rPr>
                <w:bCs/>
                <w:sz w:val="28"/>
                <w:szCs w:val="28"/>
              </w:rPr>
              <w:t>Кулебякина М.В.</w:t>
            </w:r>
          </w:p>
        </w:tc>
      </w:tr>
      <w:tr w:rsidR="008F5DE4" w:rsidRPr="00B825A2" w14:paraId="21412591" w14:textId="77777777" w:rsidTr="00165E7A">
        <w:trPr>
          <w:jc w:val="center"/>
        </w:trPr>
        <w:tc>
          <w:tcPr>
            <w:tcW w:w="660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356" w:type="dxa"/>
            <w:shd w:val="clear" w:color="auto" w:fill="auto"/>
          </w:tcPr>
          <w:p w14:paraId="7B300D3D" w14:textId="77777777" w:rsidR="008F5DE4" w:rsidRPr="00B14527" w:rsidRDefault="008F5DE4" w:rsidP="008F5DE4">
            <w:pPr>
              <w:widowControl w:val="0"/>
              <w:jc w:val="center"/>
              <w:rPr>
                <w:bCs/>
                <w:sz w:val="28"/>
                <w:szCs w:val="28"/>
              </w:rPr>
            </w:pPr>
          </w:p>
        </w:tc>
        <w:tc>
          <w:tcPr>
            <w:tcW w:w="253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D92074" w:rsidRPr="00B825A2" w14:paraId="6A0470DD" w14:textId="77777777" w:rsidTr="00165E7A">
        <w:trPr>
          <w:jc w:val="center"/>
        </w:trPr>
        <w:tc>
          <w:tcPr>
            <w:tcW w:w="6603" w:type="dxa"/>
            <w:shd w:val="clear" w:color="auto" w:fill="auto"/>
          </w:tcPr>
          <w:p w14:paraId="5A67FDCE" w14:textId="7FA46FC8" w:rsidR="00D92074" w:rsidRPr="00B14527" w:rsidRDefault="00D92074" w:rsidP="00D92074">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356" w:type="dxa"/>
            <w:shd w:val="clear" w:color="auto" w:fill="auto"/>
          </w:tcPr>
          <w:p w14:paraId="6280A86B" w14:textId="626149AF" w:rsidR="00D92074" w:rsidRPr="00B14527" w:rsidRDefault="00D92074" w:rsidP="00D92074">
            <w:pPr>
              <w:widowControl w:val="0"/>
              <w:jc w:val="center"/>
              <w:rPr>
                <w:sz w:val="28"/>
                <w:szCs w:val="28"/>
              </w:rPr>
            </w:pPr>
            <w:r w:rsidRPr="00B14527">
              <w:rPr>
                <w:sz w:val="28"/>
                <w:szCs w:val="28"/>
              </w:rPr>
              <w:t>–</w:t>
            </w:r>
          </w:p>
        </w:tc>
        <w:tc>
          <w:tcPr>
            <w:tcW w:w="2539" w:type="dxa"/>
            <w:shd w:val="clear" w:color="auto" w:fill="auto"/>
          </w:tcPr>
          <w:p w14:paraId="7CC9EFE0" w14:textId="4954AC7E" w:rsidR="00D92074" w:rsidRPr="00B14527" w:rsidRDefault="00D92074" w:rsidP="00D92074">
            <w:pPr>
              <w:widowControl w:val="0"/>
              <w:tabs>
                <w:tab w:val="left" w:pos="9072"/>
              </w:tabs>
              <w:rPr>
                <w:bCs/>
                <w:sz w:val="28"/>
                <w:szCs w:val="28"/>
              </w:rPr>
            </w:pPr>
            <w:r w:rsidRPr="00B14527">
              <w:rPr>
                <w:bCs/>
                <w:sz w:val="28"/>
                <w:szCs w:val="28"/>
              </w:rPr>
              <w:t>Бушуева О.В.</w:t>
            </w:r>
          </w:p>
        </w:tc>
      </w:tr>
      <w:tr w:rsidR="00732D9B" w:rsidRPr="00B825A2" w14:paraId="0BF8C6B9" w14:textId="77777777" w:rsidTr="00165E7A">
        <w:trPr>
          <w:jc w:val="center"/>
        </w:trPr>
        <w:tc>
          <w:tcPr>
            <w:tcW w:w="6603" w:type="dxa"/>
            <w:shd w:val="clear" w:color="auto" w:fill="auto"/>
          </w:tcPr>
          <w:p w14:paraId="1A93D09F" w14:textId="0CAD9F1B" w:rsidR="00732D9B" w:rsidRPr="00B14527" w:rsidRDefault="00732D9B" w:rsidP="00732D9B">
            <w:pPr>
              <w:widowControl w:val="0"/>
              <w:tabs>
                <w:tab w:val="left" w:pos="9072"/>
              </w:tabs>
              <w:jc w:val="both"/>
              <w:rPr>
                <w:bCs/>
                <w:sz w:val="28"/>
                <w:szCs w:val="28"/>
              </w:rPr>
            </w:pPr>
            <w:r>
              <w:rPr>
                <w:bCs/>
                <w:sz w:val="28"/>
                <w:szCs w:val="28"/>
              </w:rPr>
              <w:t xml:space="preserve">Ведущий консультант отдела ценообразования в электроэнергетике </w:t>
            </w:r>
            <w:r w:rsidRPr="00AF148D">
              <w:rPr>
                <w:bCs/>
                <w:sz w:val="28"/>
                <w:szCs w:val="28"/>
              </w:rPr>
              <w:t>Региональной</w:t>
            </w:r>
            <w:r>
              <w:rPr>
                <w:bCs/>
                <w:sz w:val="28"/>
                <w:szCs w:val="28"/>
              </w:rPr>
              <w:t xml:space="preserve"> </w:t>
            </w:r>
            <w:r w:rsidRPr="00AF148D">
              <w:rPr>
                <w:bCs/>
                <w:sz w:val="28"/>
                <w:szCs w:val="28"/>
              </w:rPr>
              <w:t>энергетической комиссии Кузбасса</w:t>
            </w:r>
          </w:p>
        </w:tc>
        <w:tc>
          <w:tcPr>
            <w:tcW w:w="356" w:type="dxa"/>
            <w:shd w:val="clear" w:color="auto" w:fill="auto"/>
          </w:tcPr>
          <w:p w14:paraId="33B73150" w14:textId="7BBD90BE" w:rsidR="00732D9B" w:rsidRPr="00B14527" w:rsidRDefault="00732D9B" w:rsidP="00732D9B">
            <w:pPr>
              <w:widowControl w:val="0"/>
              <w:jc w:val="center"/>
              <w:rPr>
                <w:sz w:val="28"/>
                <w:szCs w:val="28"/>
              </w:rPr>
            </w:pPr>
            <w:r w:rsidRPr="00B14527">
              <w:rPr>
                <w:sz w:val="28"/>
                <w:szCs w:val="28"/>
              </w:rPr>
              <w:t>–</w:t>
            </w:r>
          </w:p>
        </w:tc>
        <w:tc>
          <w:tcPr>
            <w:tcW w:w="2539" w:type="dxa"/>
            <w:shd w:val="clear" w:color="auto" w:fill="auto"/>
          </w:tcPr>
          <w:p w14:paraId="15EBA3D4" w14:textId="3266C33C" w:rsidR="00732D9B" w:rsidRPr="00B14527" w:rsidRDefault="00732D9B" w:rsidP="00732D9B">
            <w:pPr>
              <w:widowControl w:val="0"/>
              <w:tabs>
                <w:tab w:val="left" w:pos="9072"/>
              </w:tabs>
              <w:rPr>
                <w:bCs/>
                <w:sz w:val="28"/>
                <w:szCs w:val="28"/>
              </w:rPr>
            </w:pPr>
            <w:r>
              <w:rPr>
                <w:bCs/>
                <w:sz w:val="28"/>
                <w:szCs w:val="28"/>
              </w:rPr>
              <w:t>Маркова О.В.</w:t>
            </w:r>
          </w:p>
        </w:tc>
      </w:tr>
      <w:tr w:rsidR="00732D9B" w:rsidRPr="00B825A2" w14:paraId="0791E2B2" w14:textId="77777777" w:rsidTr="00165E7A">
        <w:trPr>
          <w:jc w:val="center"/>
        </w:trPr>
        <w:tc>
          <w:tcPr>
            <w:tcW w:w="6603" w:type="dxa"/>
            <w:shd w:val="clear" w:color="auto" w:fill="auto"/>
          </w:tcPr>
          <w:p w14:paraId="152BBCA0" w14:textId="6FF331A0" w:rsidR="00732D9B" w:rsidRDefault="00732D9B" w:rsidP="00732D9B">
            <w:pPr>
              <w:widowControl w:val="0"/>
              <w:tabs>
                <w:tab w:val="left" w:pos="9072"/>
              </w:tabs>
              <w:jc w:val="both"/>
              <w:rPr>
                <w:bCs/>
                <w:sz w:val="28"/>
                <w:szCs w:val="28"/>
              </w:rPr>
            </w:pPr>
            <w:r>
              <w:rPr>
                <w:bCs/>
                <w:sz w:val="28"/>
                <w:szCs w:val="28"/>
              </w:rPr>
              <w:t>Генеральный директор ОАО «АЭЭ»</w:t>
            </w:r>
          </w:p>
        </w:tc>
        <w:tc>
          <w:tcPr>
            <w:tcW w:w="356" w:type="dxa"/>
            <w:shd w:val="clear" w:color="auto" w:fill="auto"/>
          </w:tcPr>
          <w:p w14:paraId="49EFF58E" w14:textId="5FC3B172" w:rsidR="00732D9B" w:rsidRPr="00B14527" w:rsidRDefault="00732D9B" w:rsidP="00732D9B">
            <w:pPr>
              <w:widowControl w:val="0"/>
              <w:jc w:val="center"/>
              <w:rPr>
                <w:sz w:val="28"/>
                <w:szCs w:val="28"/>
              </w:rPr>
            </w:pPr>
            <w:r w:rsidRPr="00B14527">
              <w:rPr>
                <w:sz w:val="28"/>
                <w:szCs w:val="28"/>
              </w:rPr>
              <w:t>–</w:t>
            </w:r>
          </w:p>
        </w:tc>
        <w:tc>
          <w:tcPr>
            <w:tcW w:w="2539" w:type="dxa"/>
            <w:shd w:val="clear" w:color="auto" w:fill="auto"/>
          </w:tcPr>
          <w:p w14:paraId="15AC219B" w14:textId="717B5906" w:rsidR="00732D9B" w:rsidRDefault="00732D9B" w:rsidP="00732D9B">
            <w:pPr>
              <w:widowControl w:val="0"/>
              <w:tabs>
                <w:tab w:val="left" w:pos="9072"/>
              </w:tabs>
              <w:rPr>
                <w:bCs/>
                <w:sz w:val="28"/>
                <w:szCs w:val="28"/>
              </w:rPr>
            </w:pPr>
            <w:r>
              <w:rPr>
                <w:bCs/>
                <w:sz w:val="28"/>
                <w:szCs w:val="28"/>
              </w:rPr>
              <w:t>Щеглов С.В.</w:t>
            </w:r>
          </w:p>
        </w:tc>
      </w:tr>
      <w:tr w:rsidR="00732D9B" w:rsidRPr="00B825A2" w14:paraId="50BA7FEA" w14:textId="77777777" w:rsidTr="00165E7A">
        <w:trPr>
          <w:jc w:val="center"/>
        </w:trPr>
        <w:tc>
          <w:tcPr>
            <w:tcW w:w="6603" w:type="dxa"/>
            <w:shd w:val="clear" w:color="auto" w:fill="auto"/>
          </w:tcPr>
          <w:p w14:paraId="699E883D" w14:textId="4E274741" w:rsidR="00732D9B" w:rsidRDefault="00732D9B" w:rsidP="00732D9B">
            <w:pPr>
              <w:widowControl w:val="0"/>
              <w:tabs>
                <w:tab w:val="left" w:pos="9072"/>
              </w:tabs>
              <w:jc w:val="both"/>
              <w:rPr>
                <w:bCs/>
                <w:sz w:val="28"/>
                <w:szCs w:val="28"/>
              </w:rPr>
            </w:pPr>
            <w:r>
              <w:rPr>
                <w:bCs/>
                <w:sz w:val="28"/>
                <w:szCs w:val="28"/>
              </w:rPr>
              <w:t>Генеральный директор ООО «</w:t>
            </w:r>
            <w:proofErr w:type="spellStart"/>
            <w:r>
              <w:rPr>
                <w:bCs/>
                <w:sz w:val="28"/>
                <w:szCs w:val="28"/>
              </w:rPr>
              <w:t>ЕвразЭнергоТранс</w:t>
            </w:r>
            <w:proofErr w:type="spellEnd"/>
            <w:r>
              <w:rPr>
                <w:bCs/>
                <w:sz w:val="28"/>
                <w:szCs w:val="28"/>
              </w:rPr>
              <w:t>»</w:t>
            </w:r>
          </w:p>
        </w:tc>
        <w:tc>
          <w:tcPr>
            <w:tcW w:w="356" w:type="dxa"/>
            <w:shd w:val="clear" w:color="auto" w:fill="auto"/>
          </w:tcPr>
          <w:p w14:paraId="01DD75BD" w14:textId="0FDEF325" w:rsidR="00732D9B" w:rsidRPr="00B14527" w:rsidRDefault="00732D9B" w:rsidP="00732D9B">
            <w:pPr>
              <w:widowControl w:val="0"/>
              <w:jc w:val="center"/>
              <w:rPr>
                <w:sz w:val="28"/>
                <w:szCs w:val="28"/>
              </w:rPr>
            </w:pPr>
            <w:r w:rsidRPr="005C453A">
              <w:rPr>
                <w:sz w:val="28"/>
                <w:szCs w:val="28"/>
              </w:rPr>
              <w:t>–</w:t>
            </w:r>
          </w:p>
        </w:tc>
        <w:tc>
          <w:tcPr>
            <w:tcW w:w="2539" w:type="dxa"/>
            <w:shd w:val="clear" w:color="auto" w:fill="auto"/>
          </w:tcPr>
          <w:p w14:paraId="27FA8484" w14:textId="54DEAA26" w:rsidR="00732D9B" w:rsidRPr="004D4B0B" w:rsidRDefault="00732D9B" w:rsidP="00732D9B">
            <w:pPr>
              <w:widowControl w:val="0"/>
              <w:tabs>
                <w:tab w:val="left" w:pos="9072"/>
              </w:tabs>
              <w:rPr>
                <w:bCs/>
                <w:color w:val="FFFFFF" w:themeColor="background1"/>
                <w:sz w:val="28"/>
                <w:szCs w:val="28"/>
              </w:rPr>
            </w:pPr>
            <w:r w:rsidRPr="004D4B0B">
              <w:rPr>
                <w:bCs/>
                <w:color w:val="FFFFFF" w:themeColor="background1"/>
                <w:sz w:val="28"/>
                <w:szCs w:val="28"/>
              </w:rPr>
              <w:t>Беспалов И.Н.</w:t>
            </w:r>
          </w:p>
        </w:tc>
      </w:tr>
      <w:tr w:rsidR="00732D9B" w:rsidRPr="00B825A2" w14:paraId="7B7AFC6E" w14:textId="77777777" w:rsidTr="00165E7A">
        <w:trPr>
          <w:jc w:val="center"/>
        </w:trPr>
        <w:tc>
          <w:tcPr>
            <w:tcW w:w="6603" w:type="dxa"/>
            <w:shd w:val="clear" w:color="auto" w:fill="auto"/>
          </w:tcPr>
          <w:p w14:paraId="2C4D25E0" w14:textId="48785AB7" w:rsidR="00732D9B" w:rsidRDefault="00732D9B" w:rsidP="00732D9B">
            <w:pPr>
              <w:widowControl w:val="0"/>
              <w:tabs>
                <w:tab w:val="left" w:pos="9072"/>
              </w:tabs>
              <w:jc w:val="both"/>
              <w:rPr>
                <w:bCs/>
                <w:sz w:val="28"/>
                <w:szCs w:val="28"/>
              </w:rPr>
            </w:pPr>
            <w:r>
              <w:rPr>
                <w:bCs/>
                <w:sz w:val="28"/>
                <w:szCs w:val="28"/>
              </w:rPr>
              <w:t>Директор по экономике и финансам ООО «</w:t>
            </w:r>
            <w:proofErr w:type="spellStart"/>
            <w:r>
              <w:rPr>
                <w:bCs/>
                <w:sz w:val="28"/>
                <w:szCs w:val="28"/>
              </w:rPr>
              <w:t>ЕвразЭнергоТранс</w:t>
            </w:r>
            <w:proofErr w:type="spellEnd"/>
            <w:r>
              <w:rPr>
                <w:bCs/>
                <w:sz w:val="28"/>
                <w:szCs w:val="28"/>
              </w:rPr>
              <w:t>»</w:t>
            </w:r>
          </w:p>
        </w:tc>
        <w:tc>
          <w:tcPr>
            <w:tcW w:w="356" w:type="dxa"/>
            <w:shd w:val="clear" w:color="auto" w:fill="auto"/>
          </w:tcPr>
          <w:p w14:paraId="26B2DE04" w14:textId="77229D97" w:rsidR="00732D9B" w:rsidRPr="00B14527" w:rsidRDefault="00732D9B" w:rsidP="00732D9B">
            <w:pPr>
              <w:widowControl w:val="0"/>
              <w:jc w:val="center"/>
              <w:rPr>
                <w:sz w:val="28"/>
                <w:szCs w:val="28"/>
              </w:rPr>
            </w:pPr>
            <w:r w:rsidRPr="005C453A">
              <w:rPr>
                <w:sz w:val="28"/>
                <w:szCs w:val="28"/>
              </w:rPr>
              <w:t>–</w:t>
            </w:r>
          </w:p>
        </w:tc>
        <w:tc>
          <w:tcPr>
            <w:tcW w:w="2539" w:type="dxa"/>
            <w:shd w:val="clear" w:color="auto" w:fill="auto"/>
          </w:tcPr>
          <w:p w14:paraId="36FBF88D" w14:textId="715923D5" w:rsidR="00732D9B" w:rsidRPr="004D4B0B" w:rsidRDefault="00732D9B" w:rsidP="00732D9B">
            <w:pPr>
              <w:widowControl w:val="0"/>
              <w:tabs>
                <w:tab w:val="left" w:pos="9072"/>
              </w:tabs>
              <w:rPr>
                <w:bCs/>
                <w:color w:val="FFFFFF" w:themeColor="background1"/>
                <w:sz w:val="28"/>
                <w:szCs w:val="28"/>
              </w:rPr>
            </w:pPr>
            <w:proofErr w:type="spellStart"/>
            <w:r w:rsidRPr="004D4B0B">
              <w:rPr>
                <w:bCs/>
                <w:color w:val="FFFFFF" w:themeColor="background1"/>
                <w:sz w:val="28"/>
                <w:szCs w:val="28"/>
              </w:rPr>
              <w:t>Ющикова</w:t>
            </w:r>
            <w:proofErr w:type="spellEnd"/>
            <w:r w:rsidRPr="004D4B0B">
              <w:rPr>
                <w:bCs/>
                <w:color w:val="FFFFFF" w:themeColor="background1"/>
                <w:sz w:val="28"/>
                <w:szCs w:val="28"/>
              </w:rPr>
              <w:t xml:space="preserve"> Н.Ю.</w:t>
            </w:r>
          </w:p>
        </w:tc>
      </w:tr>
      <w:tr w:rsidR="00732D9B" w:rsidRPr="00B825A2" w14:paraId="5DC6425E" w14:textId="77777777" w:rsidTr="00165E7A">
        <w:trPr>
          <w:jc w:val="center"/>
        </w:trPr>
        <w:tc>
          <w:tcPr>
            <w:tcW w:w="6603" w:type="dxa"/>
            <w:shd w:val="clear" w:color="auto" w:fill="auto"/>
          </w:tcPr>
          <w:p w14:paraId="09E249E0" w14:textId="77777777" w:rsidR="00546E62" w:rsidRDefault="00546E62" w:rsidP="00732D9B">
            <w:pPr>
              <w:widowControl w:val="0"/>
              <w:tabs>
                <w:tab w:val="left" w:pos="9072"/>
              </w:tabs>
              <w:jc w:val="both"/>
              <w:rPr>
                <w:b/>
                <w:sz w:val="28"/>
                <w:szCs w:val="28"/>
                <w:u w:val="single"/>
              </w:rPr>
            </w:pPr>
          </w:p>
          <w:p w14:paraId="15891C62" w14:textId="209F1926" w:rsidR="00732D9B" w:rsidRDefault="009D436F" w:rsidP="00732D9B">
            <w:pPr>
              <w:widowControl w:val="0"/>
              <w:tabs>
                <w:tab w:val="left" w:pos="9072"/>
              </w:tabs>
              <w:jc w:val="both"/>
              <w:rPr>
                <w:bCs/>
                <w:sz w:val="28"/>
                <w:szCs w:val="28"/>
              </w:rPr>
            </w:pPr>
            <w:r>
              <w:rPr>
                <w:b/>
                <w:sz w:val="28"/>
                <w:szCs w:val="28"/>
                <w:u w:val="single"/>
              </w:rPr>
              <w:lastRenderedPageBreak/>
              <w:t>Заявлены на у</w:t>
            </w:r>
            <w:r w:rsidR="005859B4" w:rsidRPr="00EB0769">
              <w:rPr>
                <w:b/>
                <w:sz w:val="28"/>
                <w:szCs w:val="28"/>
                <w:u w:val="single"/>
              </w:rPr>
              <w:t xml:space="preserve">частие </w:t>
            </w:r>
            <w:r w:rsidR="005859B4">
              <w:rPr>
                <w:b/>
                <w:sz w:val="28"/>
                <w:szCs w:val="28"/>
                <w:u w:val="single"/>
              </w:rPr>
              <w:t>с помощью видеоконференцсвязи</w:t>
            </w:r>
            <w:r w:rsidR="009E6F3B">
              <w:rPr>
                <w:b/>
                <w:sz w:val="28"/>
                <w:szCs w:val="28"/>
                <w:u w:val="single"/>
              </w:rPr>
              <w:t xml:space="preserve"> по вопросам </w:t>
            </w:r>
            <w:r w:rsidR="00165E7A">
              <w:rPr>
                <w:b/>
                <w:sz w:val="28"/>
                <w:szCs w:val="28"/>
                <w:u w:val="single"/>
              </w:rPr>
              <w:t xml:space="preserve">№№ </w:t>
            </w:r>
            <w:r w:rsidR="009E6F3B">
              <w:rPr>
                <w:b/>
                <w:sz w:val="28"/>
                <w:szCs w:val="28"/>
                <w:u w:val="single"/>
              </w:rPr>
              <w:t>1,3-</w:t>
            </w:r>
            <w:r w:rsidR="00546E62">
              <w:rPr>
                <w:b/>
                <w:sz w:val="28"/>
                <w:szCs w:val="28"/>
                <w:u w:val="single"/>
              </w:rPr>
              <w:t>5</w:t>
            </w:r>
            <w:r w:rsidR="009E6F3B">
              <w:rPr>
                <w:b/>
                <w:sz w:val="28"/>
                <w:szCs w:val="28"/>
                <w:u w:val="single"/>
              </w:rPr>
              <w:t xml:space="preserve"> повестки заседания</w:t>
            </w:r>
            <w:r w:rsidR="005859B4">
              <w:rPr>
                <w:b/>
                <w:sz w:val="28"/>
                <w:szCs w:val="28"/>
                <w:u w:val="single"/>
              </w:rPr>
              <w:t>:</w:t>
            </w:r>
          </w:p>
        </w:tc>
        <w:tc>
          <w:tcPr>
            <w:tcW w:w="356" w:type="dxa"/>
            <w:shd w:val="clear" w:color="auto" w:fill="auto"/>
          </w:tcPr>
          <w:p w14:paraId="4812864F" w14:textId="77777777" w:rsidR="00732D9B" w:rsidRPr="005C453A" w:rsidRDefault="00732D9B" w:rsidP="00732D9B">
            <w:pPr>
              <w:widowControl w:val="0"/>
              <w:jc w:val="center"/>
              <w:rPr>
                <w:sz w:val="28"/>
                <w:szCs w:val="28"/>
              </w:rPr>
            </w:pPr>
          </w:p>
        </w:tc>
        <w:tc>
          <w:tcPr>
            <w:tcW w:w="2539" w:type="dxa"/>
            <w:shd w:val="clear" w:color="auto" w:fill="auto"/>
          </w:tcPr>
          <w:p w14:paraId="09B77312" w14:textId="77777777" w:rsidR="00732D9B" w:rsidRDefault="00732D9B" w:rsidP="00732D9B">
            <w:pPr>
              <w:widowControl w:val="0"/>
              <w:tabs>
                <w:tab w:val="left" w:pos="9072"/>
              </w:tabs>
              <w:rPr>
                <w:bCs/>
                <w:sz w:val="28"/>
                <w:szCs w:val="28"/>
              </w:rPr>
            </w:pPr>
          </w:p>
        </w:tc>
      </w:tr>
      <w:tr w:rsidR="005859B4" w:rsidRPr="00B825A2" w14:paraId="7B67B4D1" w14:textId="77777777" w:rsidTr="00165E7A">
        <w:trPr>
          <w:jc w:val="center"/>
        </w:trPr>
        <w:tc>
          <w:tcPr>
            <w:tcW w:w="6603" w:type="dxa"/>
            <w:shd w:val="clear" w:color="auto" w:fill="auto"/>
          </w:tcPr>
          <w:p w14:paraId="708A5ACA" w14:textId="41F771A0" w:rsidR="005859B4" w:rsidRPr="005859B4" w:rsidRDefault="005859B4" w:rsidP="00732D9B">
            <w:pPr>
              <w:widowControl w:val="0"/>
              <w:tabs>
                <w:tab w:val="left" w:pos="9072"/>
              </w:tabs>
              <w:jc w:val="both"/>
              <w:rPr>
                <w:bCs/>
                <w:sz w:val="28"/>
                <w:szCs w:val="28"/>
                <w:u w:val="single"/>
              </w:rPr>
            </w:pPr>
            <w:r w:rsidRPr="005859B4">
              <w:rPr>
                <w:bCs/>
                <w:sz w:val="28"/>
                <w:szCs w:val="28"/>
              </w:rPr>
              <w:t>Директор АО «СШЭМК»</w:t>
            </w:r>
          </w:p>
        </w:tc>
        <w:tc>
          <w:tcPr>
            <w:tcW w:w="356" w:type="dxa"/>
            <w:shd w:val="clear" w:color="auto" w:fill="auto"/>
          </w:tcPr>
          <w:p w14:paraId="06C9E382" w14:textId="15FEC9E1" w:rsidR="005859B4" w:rsidRPr="005C453A" w:rsidRDefault="005859B4" w:rsidP="00732D9B">
            <w:pPr>
              <w:widowControl w:val="0"/>
              <w:jc w:val="center"/>
              <w:rPr>
                <w:sz w:val="28"/>
                <w:szCs w:val="28"/>
              </w:rPr>
            </w:pPr>
            <w:r w:rsidRPr="005C453A">
              <w:rPr>
                <w:sz w:val="28"/>
                <w:szCs w:val="28"/>
              </w:rPr>
              <w:t>–</w:t>
            </w:r>
          </w:p>
        </w:tc>
        <w:tc>
          <w:tcPr>
            <w:tcW w:w="2539" w:type="dxa"/>
            <w:shd w:val="clear" w:color="auto" w:fill="auto"/>
          </w:tcPr>
          <w:p w14:paraId="0A29A9E7" w14:textId="40A436B6" w:rsidR="005859B4" w:rsidRPr="004D4B0B" w:rsidRDefault="005859B4" w:rsidP="009E6F3B">
            <w:pPr>
              <w:widowControl w:val="0"/>
              <w:tabs>
                <w:tab w:val="left" w:pos="9072"/>
              </w:tabs>
              <w:rPr>
                <w:bCs/>
                <w:color w:val="FFFFFF" w:themeColor="background1"/>
                <w:sz w:val="28"/>
                <w:szCs w:val="28"/>
              </w:rPr>
            </w:pPr>
            <w:r w:rsidRPr="004D4B0B">
              <w:rPr>
                <w:bCs/>
                <w:color w:val="FFFFFF" w:themeColor="background1"/>
                <w:sz w:val="28"/>
                <w:szCs w:val="28"/>
              </w:rPr>
              <w:t>Дранишников В.Н.</w:t>
            </w:r>
          </w:p>
        </w:tc>
      </w:tr>
      <w:tr w:rsidR="005859B4" w:rsidRPr="00B825A2" w14:paraId="7E4348E3" w14:textId="77777777" w:rsidTr="00165E7A">
        <w:trPr>
          <w:jc w:val="center"/>
        </w:trPr>
        <w:tc>
          <w:tcPr>
            <w:tcW w:w="6603" w:type="dxa"/>
            <w:shd w:val="clear" w:color="auto" w:fill="auto"/>
          </w:tcPr>
          <w:p w14:paraId="10B327FC" w14:textId="37FE3A74" w:rsidR="005859B4" w:rsidRPr="005859B4" w:rsidRDefault="005859B4" w:rsidP="00732D9B">
            <w:pPr>
              <w:widowControl w:val="0"/>
              <w:tabs>
                <w:tab w:val="left" w:pos="9072"/>
              </w:tabs>
              <w:jc w:val="both"/>
              <w:rPr>
                <w:bCs/>
                <w:sz w:val="28"/>
                <w:szCs w:val="28"/>
              </w:rPr>
            </w:pPr>
            <w:r>
              <w:rPr>
                <w:bCs/>
                <w:sz w:val="28"/>
                <w:szCs w:val="28"/>
              </w:rPr>
              <w:t xml:space="preserve">Заместитель директора по развитию и реализации услуг </w:t>
            </w:r>
            <w:r w:rsidRPr="005859B4">
              <w:rPr>
                <w:bCs/>
                <w:sz w:val="28"/>
                <w:szCs w:val="28"/>
              </w:rPr>
              <w:t>АО «СШЭМК»</w:t>
            </w:r>
          </w:p>
        </w:tc>
        <w:tc>
          <w:tcPr>
            <w:tcW w:w="356" w:type="dxa"/>
            <w:shd w:val="clear" w:color="auto" w:fill="auto"/>
          </w:tcPr>
          <w:p w14:paraId="44119788" w14:textId="0DB28103" w:rsidR="005859B4" w:rsidRPr="005C453A" w:rsidRDefault="005859B4" w:rsidP="00732D9B">
            <w:pPr>
              <w:widowControl w:val="0"/>
              <w:jc w:val="center"/>
              <w:rPr>
                <w:sz w:val="28"/>
                <w:szCs w:val="28"/>
              </w:rPr>
            </w:pPr>
            <w:r w:rsidRPr="005C453A">
              <w:rPr>
                <w:sz w:val="28"/>
                <w:szCs w:val="28"/>
              </w:rPr>
              <w:t>–</w:t>
            </w:r>
          </w:p>
        </w:tc>
        <w:tc>
          <w:tcPr>
            <w:tcW w:w="2539" w:type="dxa"/>
            <w:shd w:val="clear" w:color="auto" w:fill="auto"/>
          </w:tcPr>
          <w:p w14:paraId="71EF23F4" w14:textId="1FC324BF" w:rsidR="005859B4" w:rsidRPr="004D4B0B" w:rsidRDefault="005859B4" w:rsidP="00732D9B">
            <w:pPr>
              <w:widowControl w:val="0"/>
              <w:tabs>
                <w:tab w:val="left" w:pos="9072"/>
              </w:tabs>
              <w:rPr>
                <w:bCs/>
                <w:color w:val="FFFFFF" w:themeColor="background1"/>
                <w:sz w:val="28"/>
                <w:szCs w:val="28"/>
              </w:rPr>
            </w:pPr>
            <w:proofErr w:type="spellStart"/>
            <w:r w:rsidRPr="004D4B0B">
              <w:rPr>
                <w:bCs/>
                <w:color w:val="FFFFFF" w:themeColor="background1"/>
                <w:sz w:val="28"/>
                <w:szCs w:val="28"/>
              </w:rPr>
              <w:t>Ушев</w:t>
            </w:r>
            <w:proofErr w:type="spellEnd"/>
            <w:r w:rsidRPr="004D4B0B">
              <w:rPr>
                <w:bCs/>
                <w:color w:val="FFFFFF" w:themeColor="background1"/>
                <w:sz w:val="28"/>
                <w:szCs w:val="28"/>
              </w:rPr>
              <w:t xml:space="preserve"> Д.Н.</w:t>
            </w:r>
          </w:p>
        </w:tc>
      </w:tr>
      <w:tr w:rsidR="005859B4" w:rsidRPr="00B825A2" w14:paraId="11819B6F" w14:textId="77777777" w:rsidTr="00165E7A">
        <w:trPr>
          <w:jc w:val="center"/>
        </w:trPr>
        <w:tc>
          <w:tcPr>
            <w:tcW w:w="6603" w:type="dxa"/>
            <w:shd w:val="clear" w:color="auto" w:fill="auto"/>
          </w:tcPr>
          <w:p w14:paraId="2B4B23A2" w14:textId="1515095F" w:rsidR="005859B4" w:rsidRDefault="005859B4" w:rsidP="009E6F3B">
            <w:pPr>
              <w:widowControl w:val="0"/>
              <w:tabs>
                <w:tab w:val="left" w:pos="9072"/>
              </w:tabs>
              <w:rPr>
                <w:bCs/>
                <w:sz w:val="28"/>
                <w:szCs w:val="28"/>
              </w:rPr>
            </w:pPr>
            <w:r>
              <w:rPr>
                <w:bCs/>
                <w:sz w:val="28"/>
                <w:szCs w:val="28"/>
              </w:rPr>
              <w:t xml:space="preserve">Исполнительный директор </w:t>
            </w:r>
            <w:r w:rsidR="009E6F3B">
              <w:rPr>
                <w:bCs/>
                <w:sz w:val="28"/>
                <w:szCs w:val="28"/>
              </w:rPr>
              <w:br/>
            </w:r>
            <w:r>
              <w:rPr>
                <w:bCs/>
                <w:sz w:val="28"/>
                <w:szCs w:val="28"/>
              </w:rPr>
              <w:t>ООО «</w:t>
            </w:r>
            <w:proofErr w:type="spellStart"/>
            <w:r>
              <w:rPr>
                <w:bCs/>
                <w:sz w:val="28"/>
                <w:szCs w:val="28"/>
              </w:rPr>
              <w:t>Металлэнергофинанс</w:t>
            </w:r>
            <w:proofErr w:type="spellEnd"/>
            <w:r>
              <w:rPr>
                <w:bCs/>
                <w:sz w:val="28"/>
                <w:szCs w:val="28"/>
              </w:rPr>
              <w:t>»</w:t>
            </w:r>
          </w:p>
        </w:tc>
        <w:tc>
          <w:tcPr>
            <w:tcW w:w="356" w:type="dxa"/>
            <w:shd w:val="clear" w:color="auto" w:fill="auto"/>
          </w:tcPr>
          <w:p w14:paraId="7CA2D42B" w14:textId="5D40D1A5" w:rsidR="005859B4" w:rsidRPr="005C453A" w:rsidRDefault="005859B4" w:rsidP="005859B4">
            <w:pPr>
              <w:widowControl w:val="0"/>
              <w:jc w:val="center"/>
              <w:rPr>
                <w:sz w:val="28"/>
                <w:szCs w:val="28"/>
              </w:rPr>
            </w:pPr>
            <w:r w:rsidRPr="00D26EFF">
              <w:rPr>
                <w:sz w:val="28"/>
                <w:szCs w:val="28"/>
              </w:rPr>
              <w:t>–</w:t>
            </w:r>
          </w:p>
        </w:tc>
        <w:tc>
          <w:tcPr>
            <w:tcW w:w="2539" w:type="dxa"/>
            <w:shd w:val="clear" w:color="auto" w:fill="auto"/>
          </w:tcPr>
          <w:p w14:paraId="0DB2700F" w14:textId="28D04C04" w:rsidR="005859B4" w:rsidRPr="004D4B0B" w:rsidRDefault="005859B4" w:rsidP="005859B4">
            <w:pPr>
              <w:rPr>
                <w:color w:val="FFFFFF" w:themeColor="background1"/>
                <w:sz w:val="28"/>
                <w:szCs w:val="28"/>
              </w:rPr>
            </w:pPr>
            <w:r w:rsidRPr="004D4B0B">
              <w:rPr>
                <w:color w:val="FFFFFF" w:themeColor="background1"/>
                <w:sz w:val="28"/>
                <w:szCs w:val="28"/>
              </w:rPr>
              <w:t>Макаренко Д.А.</w:t>
            </w:r>
          </w:p>
        </w:tc>
      </w:tr>
      <w:tr w:rsidR="005859B4" w:rsidRPr="00B825A2" w14:paraId="707D0E97" w14:textId="77777777" w:rsidTr="00165E7A">
        <w:trPr>
          <w:jc w:val="center"/>
        </w:trPr>
        <w:tc>
          <w:tcPr>
            <w:tcW w:w="6603" w:type="dxa"/>
            <w:shd w:val="clear" w:color="auto" w:fill="auto"/>
          </w:tcPr>
          <w:p w14:paraId="44C96DD5" w14:textId="7AE75DF7" w:rsidR="005859B4" w:rsidRDefault="005859B4" w:rsidP="005859B4">
            <w:pPr>
              <w:widowControl w:val="0"/>
              <w:tabs>
                <w:tab w:val="left" w:pos="9072"/>
              </w:tabs>
              <w:jc w:val="both"/>
              <w:rPr>
                <w:bCs/>
                <w:sz w:val="28"/>
                <w:szCs w:val="28"/>
              </w:rPr>
            </w:pPr>
            <w:r>
              <w:rPr>
                <w:bCs/>
                <w:sz w:val="28"/>
                <w:szCs w:val="28"/>
              </w:rPr>
              <w:t>Начальник отдела анализа и тарифного регулирования ООО «</w:t>
            </w:r>
            <w:proofErr w:type="spellStart"/>
            <w:r>
              <w:rPr>
                <w:bCs/>
                <w:sz w:val="28"/>
                <w:szCs w:val="28"/>
              </w:rPr>
              <w:t>Металлэнергофинанс</w:t>
            </w:r>
            <w:proofErr w:type="spellEnd"/>
            <w:r>
              <w:rPr>
                <w:bCs/>
                <w:sz w:val="28"/>
                <w:szCs w:val="28"/>
              </w:rPr>
              <w:t>»</w:t>
            </w:r>
          </w:p>
        </w:tc>
        <w:tc>
          <w:tcPr>
            <w:tcW w:w="356" w:type="dxa"/>
            <w:shd w:val="clear" w:color="auto" w:fill="auto"/>
          </w:tcPr>
          <w:p w14:paraId="7E876808" w14:textId="1AB7820F" w:rsidR="005859B4" w:rsidRPr="005C453A" w:rsidRDefault="005859B4" w:rsidP="005859B4">
            <w:pPr>
              <w:widowControl w:val="0"/>
              <w:jc w:val="center"/>
              <w:rPr>
                <w:sz w:val="28"/>
                <w:szCs w:val="28"/>
              </w:rPr>
            </w:pPr>
            <w:r w:rsidRPr="00D26EFF">
              <w:rPr>
                <w:sz w:val="28"/>
                <w:szCs w:val="28"/>
              </w:rPr>
              <w:t>–</w:t>
            </w:r>
          </w:p>
        </w:tc>
        <w:tc>
          <w:tcPr>
            <w:tcW w:w="2539" w:type="dxa"/>
            <w:shd w:val="clear" w:color="auto" w:fill="auto"/>
          </w:tcPr>
          <w:p w14:paraId="595561A5" w14:textId="7A8B7F91" w:rsidR="005859B4" w:rsidRPr="004D4B0B" w:rsidRDefault="005859B4" w:rsidP="005859B4">
            <w:pPr>
              <w:rPr>
                <w:color w:val="FFFFFF" w:themeColor="background1"/>
                <w:sz w:val="28"/>
                <w:szCs w:val="28"/>
              </w:rPr>
            </w:pPr>
            <w:r w:rsidRPr="004D4B0B">
              <w:rPr>
                <w:color w:val="FFFFFF" w:themeColor="background1"/>
                <w:sz w:val="28"/>
                <w:szCs w:val="28"/>
              </w:rPr>
              <w:t>Домникова Т.В.</w:t>
            </w:r>
          </w:p>
          <w:p w14:paraId="2BAEEB13" w14:textId="77777777" w:rsidR="005859B4" w:rsidRPr="004D4B0B" w:rsidRDefault="005859B4" w:rsidP="005859B4">
            <w:pPr>
              <w:rPr>
                <w:color w:val="FFFFFF" w:themeColor="background1"/>
                <w:sz w:val="28"/>
                <w:szCs w:val="28"/>
              </w:rPr>
            </w:pPr>
          </w:p>
        </w:tc>
      </w:tr>
      <w:tr w:rsidR="005859B4" w:rsidRPr="00B825A2" w14:paraId="347F2019" w14:textId="77777777" w:rsidTr="00165E7A">
        <w:trPr>
          <w:jc w:val="center"/>
        </w:trPr>
        <w:tc>
          <w:tcPr>
            <w:tcW w:w="6603" w:type="dxa"/>
            <w:shd w:val="clear" w:color="auto" w:fill="auto"/>
          </w:tcPr>
          <w:p w14:paraId="39B2D08E" w14:textId="1B7581A9" w:rsidR="005859B4" w:rsidRDefault="005859B4" w:rsidP="005859B4">
            <w:pPr>
              <w:widowControl w:val="0"/>
              <w:tabs>
                <w:tab w:val="left" w:pos="9072"/>
              </w:tabs>
              <w:jc w:val="both"/>
              <w:rPr>
                <w:bCs/>
                <w:sz w:val="28"/>
                <w:szCs w:val="28"/>
              </w:rPr>
            </w:pPr>
            <w:r>
              <w:rPr>
                <w:bCs/>
                <w:sz w:val="28"/>
                <w:szCs w:val="28"/>
              </w:rPr>
              <w:t>Заместитель генерального директора по экономике и финансам ООО «</w:t>
            </w:r>
            <w:proofErr w:type="spellStart"/>
            <w:r>
              <w:rPr>
                <w:bCs/>
                <w:sz w:val="28"/>
                <w:szCs w:val="28"/>
              </w:rPr>
              <w:t>ЭнергоПаритет</w:t>
            </w:r>
            <w:proofErr w:type="spellEnd"/>
            <w:r>
              <w:rPr>
                <w:bCs/>
                <w:sz w:val="28"/>
                <w:szCs w:val="28"/>
              </w:rPr>
              <w:t>»</w:t>
            </w:r>
          </w:p>
        </w:tc>
        <w:tc>
          <w:tcPr>
            <w:tcW w:w="356" w:type="dxa"/>
            <w:shd w:val="clear" w:color="auto" w:fill="auto"/>
          </w:tcPr>
          <w:p w14:paraId="1BF7B04E" w14:textId="4848869A" w:rsidR="005859B4" w:rsidRPr="00D26EFF" w:rsidRDefault="005859B4" w:rsidP="005859B4">
            <w:pPr>
              <w:widowControl w:val="0"/>
              <w:jc w:val="center"/>
              <w:rPr>
                <w:sz w:val="28"/>
                <w:szCs w:val="28"/>
              </w:rPr>
            </w:pPr>
            <w:r w:rsidRPr="00A0096C">
              <w:rPr>
                <w:sz w:val="28"/>
                <w:szCs w:val="28"/>
              </w:rPr>
              <w:t>–</w:t>
            </w:r>
          </w:p>
        </w:tc>
        <w:tc>
          <w:tcPr>
            <w:tcW w:w="2539" w:type="dxa"/>
            <w:shd w:val="clear" w:color="auto" w:fill="auto"/>
          </w:tcPr>
          <w:p w14:paraId="08335637" w14:textId="3011EC44" w:rsidR="005859B4" w:rsidRPr="004D4B0B" w:rsidRDefault="005859B4" w:rsidP="005859B4">
            <w:pPr>
              <w:rPr>
                <w:color w:val="FFFFFF" w:themeColor="background1"/>
                <w:sz w:val="28"/>
                <w:szCs w:val="28"/>
              </w:rPr>
            </w:pPr>
            <w:r w:rsidRPr="004D4B0B">
              <w:rPr>
                <w:color w:val="FFFFFF" w:themeColor="background1"/>
                <w:sz w:val="28"/>
                <w:szCs w:val="28"/>
              </w:rPr>
              <w:t>Тимченко Е.А.</w:t>
            </w:r>
          </w:p>
        </w:tc>
      </w:tr>
      <w:tr w:rsidR="005859B4" w:rsidRPr="00B825A2" w14:paraId="43F993A3" w14:textId="77777777" w:rsidTr="00165E7A">
        <w:trPr>
          <w:jc w:val="center"/>
        </w:trPr>
        <w:tc>
          <w:tcPr>
            <w:tcW w:w="6603" w:type="dxa"/>
            <w:shd w:val="clear" w:color="auto" w:fill="auto"/>
          </w:tcPr>
          <w:p w14:paraId="7A95A992" w14:textId="1CE0A7FA" w:rsidR="005859B4" w:rsidRDefault="005859B4" w:rsidP="005859B4">
            <w:pPr>
              <w:widowControl w:val="0"/>
              <w:tabs>
                <w:tab w:val="left" w:pos="9072"/>
              </w:tabs>
              <w:jc w:val="both"/>
              <w:rPr>
                <w:bCs/>
                <w:sz w:val="28"/>
                <w:szCs w:val="28"/>
              </w:rPr>
            </w:pPr>
            <w:r>
              <w:rPr>
                <w:bCs/>
                <w:sz w:val="28"/>
                <w:szCs w:val="28"/>
              </w:rPr>
              <w:t>Главный инженер ООО «</w:t>
            </w:r>
            <w:proofErr w:type="spellStart"/>
            <w:r>
              <w:rPr>
                <w:bCs/>
                <w:sz w:val="28"/>
                <w:szCs w:val="28"/>
              </w:rPr>
              <w:t>ЭнергоПаритет</w:t>
            </w:r>
            <w:proofErr w:type="spellEnd"/>
            <w:r>
              <w:rPr>
                <w:bCs/>
                <w:sz w:val="28"/>
                <w:szCs w:val="28"/>
              </w:rPr>
              <w:t>»</w:t>
            </w:r>
          </w:p>
        </w:tc>
        <w:tc>
          <w:tcPr>
            <w:tcW w:w="356" w:type="dxa"/>
            <w:shd w:val="clear" w:color="auto" w:fill="auto"/>
          </w:tcPr>
          <w:p w14:paraId="5A973C80" w14:textId="2160B077" w:rsidR="005859B4" w:rsidRPr="00D26EFF" w:rsidRDefault="005859B4" w:rsidP="005859B4">
            <w:pPr>
              <w:widowControl w:val="0"/>
              <w:jc w:val="center"/>
              <w:rPr>
                <w:sz w:val="28"/>
                <w:szCs w:val="28"/>
              </w:rPr>
            </w:pPr>
            <w:r w:rsidRPr="00A0096C">
              <w:rPr>
                <w:sz w:val="28"/>
                <w:szCs w:val="28"/>
              </w:rPr>
              <w:t>–</w:t>
            </w:r>
          </w:p>
        </w:tc>
        <w:tc>
          <w:tcPr>
            <w:tcW w:w="2539" w:type="dxa"/>
            <w:shd w:val="clear" w:color="auto" w:fill="auto"/>
          </w:tcPr>
          <w:p w14:paraId="76F8DB14" w14:textId="4F725428" w:rsidR="005859B4" w:rsidRPr="004D4B0B" w:rsidRDefault="005859B4" w:rsidP="005859B4">
            <w:pPr>
              <w:rPr>
                <w:color w:val="FFFFFF" w:themeColor="background1"/>
                <w:sz w:val="28"/>
                <w:szCs w:val="28"/>
              </w:rPr>
            </w:pPr>
            <w:r w:rsidRPr="004D4B0B">
              <w:rPr>
                <w:color w:val="FFFFFF" w:themeColor="background1"/>
                <w:sz w:val="28"/>
                <w:szCs w:val="28"/>
              </w:rPr>
              <w:t>Шевченко Д.С.</w:t>
            </w:r>
          </w:p>
        </w:tc>
      </w:tr>
      <w:tr w:rsidR="005859B4" w:rsidRPr="00B825A2" w14:paraId="5D3137E5" w14:textId="77777777" w:rsidTr="00165E7A">
        <w:trPr>
          <w:jc w:val="center"/>
        </w:trPr>
        <w:tc>
          <w:tcPr>
            <w:tcW w:w="6603" w:type="dxa"/>
            <w:shd w:val="clear" w:color="auto" w:fill="auto"/>
          </w:tcPr>
          <w:p w14:paraId="24E77B07" w14:textId="5593E4C1" w:rsidR="005859B4" w:rsidRDefault="005859B4" w:rsidP="005859B4">
            <w:pPr>
              <w:widowControl w:val="0"/>
              <w:tabs>
                <w:tab w:val="left" w:pos="9072"/>
              </w:tabs>
              <w:jc w:val="both"/>
              <w:rPr>
                <w:bCs/>
                <w:sz w:val="28"/>
                <w:szCs w:val="28"/>
              </w:rPr>
            </w:pPr>
            <w:r>
              <w:rPr>
                <w:bCs/>
                <w:sz w:val="28"/>
                <w:szCs w:val="28"/>
              </w:rPr>
              <w:t>Начальник ПТО ООО «</w:t>
            </w:r>
            <w:proofErr w:type="spellStart"/>
            <w:r>
              <w:rPr>
                <w:bCs/>
                <w:sz w:val="28"/>
                <w:szCs w:val="28"/>
              </w:rPr>
              <w:t>ЭнергоПаритет</w:t>
            </w:r>
            <w:proofErr w:type="spellEnd"/>
            <w:r>
              <w:rPr>
                <w:bCs/>
                <w:sz w:val="28"/>
                <w:szCs w:val="28"/>
              </w:rPr>
              <w:t>»</w:t>
            </w:r>
          </w:p>
        </w:tc>
        <w:tc>
          <w:tcPr>
            <w:tcW w:w="356" w:type="dxa"/>
            <w:shd w:val="clear" w:color="auto" w:fill="auto"/>
          </w:tcPr>
          <w:p w14:paraId="5F6777DC" w14:textId="5F6CC440" w:rsidR="005859B4" w:rsidRPr="00A0096C" w:rsidRDefault="005859B4" w:rsidP="005859B4">
            <w:pPr>
              <w:widowControl w:val="0"/>
              <w:jc w:val="center"/>
              <w:rPr>
                <w:sz w:val="28"/>
                <w:szCs w:val="28"/>
              </w:rPr>
            </w:pPr>
            <w:r w:rsidRPr="00A0096C">
              <w:rPr>
                <w:sz w:val="28"/>
                <w:szCs w:val="28"/>
              </w:rPr>
              <w:t>–</w:t>
            </w:r>
          </w:p>
        </w:tc>
        <w:tc>
          <w:tcPr>
            <w:tcW w:w="2539" w:type="dxa"/>
            <w:shd w:val="clear" w:color="auto" w:fill="auto"/>
          </w:tcPr>
          <w:p w14:paraId="1F6E153B" w14:textId="29A32312" w:rsidR="005859B4" w:rsidRPr="004D4B0B" w:rsidRDefault="005859B4" w:rsidP="005859B4">
            <w:pPr>
              <w:rPr>
                <w:color w:val="FFFFFF" w:themeColor="background1"/>
                <w:sz w:val="28"/>
                <w:szCs w:val="28"/>
              </w:rPr>
            </w:pPr>
            <w:r w:rsidRPr="004D4B0B">
              <w:rPr>
                <w:color w:val="FFFFFF" w:themeColor="background1"/>
                <w:sz w:val="28"/>
                <w:szCs w:val="28"/>
              </w:rPr>
              <w:t>Королев А.М.</w:t>
            </w:r>
          </w:p>
        </w:tc>
      </w:tr>
      <w:tr w:rsidR="005859B4" w:rsidRPr="00B825A2" w14:paraId="7EFC7AAB" w14:textId="77777777" w:rsidTr="00165E7A">
        <w:trPr>
          <w:jc w:val="center"/>
        </w:trPr>
        <w:tc>
          <w:tcPr>
            <w:tcW w:w="6603" w:type="dxa"/>
            <w:shd w:val="clear" w:color="auto" w:fill="auto"/>
          </w:tcPr>
          <w:p w14:paraId="7502C450" w14:textId="63153B94" w:rsidR="005859B4" w:rsidRDefault="005859B4" w:rsidP="009E6F3B">
            <w:pPr>
              <w:widowControl w:val="0"/>
              <w:tabs>
                <w:tab w:val="left" w:pos="9072"/>
              </w:tabs>
              <w:rPr>
                <w:bCs/>
                <w:sz w:val="28"/>
                <w:szCs w:val="28"/>
              </w:rPr>
            </w:pPr>
            <w:r>
              <w:rPr>
                <w:bCs/>
                <w:sz w:val="28"/>
                <w:szCs w:val="28"/>
              </w:rPr>
              <w:t xml:space="preserve">Начальник отдела по тарифообразованию </w:t>
            </w:r>
            <w:r w:rsidR="009E6F3B">
              <w:rPr>
                <w:bCs/>
                <w:sz w:val="28"/>
                <w:szCs w:val="28"/>
              </w:rPr>
              <w:br/>
            </w:r>
            <w:r>
              <w:rPr>
                <w:bCs/>
                <w:sz w:val="28"/>
                <w:szCs w:val="28"/>
              </w:rPr>
              <w:t>ООО «</w:t>
            </w:r>
            <w:proofErr w:type="spellStart"/>
            <w:r>
              <w:rPr>
                <w:bCs/>
                <w:sz w:val="28"/>
                <w:szCs w:val="28"/>
              </w:rPr>
              <w:t>ЭнергоПаритет</w:t>
            </w:r>
            <w:proofErr w:type="spellEnd"/>
            <w:r>
              <w:rPr>
                <w:bCs/>
                <w:sz w:val="28"/>
                <w:szCs w:val="28"/>
              </w:rPr>
              <w:t>»</w:t>
            </w:r>
          </w:p>
        </w:tc>
        <w:tc>
          <w:tcPr>
            <w:tcW w:w="356" w:type="dxa"/>
            <w:shd w:val="clear" w:color="auto" w:fill="auto"/>
          </w:tcPr>
          <w:p w14:paraId="063227E7" w14:textId="53A84254" w:rsidR="005859B4" w:rsidRPr="00A0096C" w:rsidRDefault="005859B4" w:rsidP="005859B4">
            <w:pPr>
              <w:widowControl w:val="0"/>
              <w:jc w:val="center"/>
              <w:rPr>
                <w:sz w:val="28"/>
                <w:szCs w:val="28"/>
              </w:rPr>
            </w:pPr>
            <w:r w:rsidRPr="00A0096C">
              <w:rPr>
                <w:sz w:val="28"/>
                <w:szCs w:val="28"/>
              </w:rPr>
              <w:t>–</w:t>
            </w:r>
          </w:p>
        </w:tc>
        <w:tc>
          <w:tcPr>
            <w:tcW w:w="2539" w:type="dxa"/>
            <w:shd w:val="clear" w:color="auto" w:fill="auto"/>
          </w:tcPr>
          <w:p w14:paraId="4D317FB1" w14:textId="594A6164" w:rsidR="005859B4" w:rsidRPr="004D4B0B" w:rsidRDefault="005859B4" w:rsidP="005859B4">
            <w:pPr>
              <w:rPr>
                <w:color w:val="FFFFFF" w:themeColor="background1"/>
                <w:sz w:val="28"/>
                <w:szCs w:val="28"/>
              </w:rPr>
            </w:pPr>
            <w:proofErr w:type="spellStart"/>
            <w:r w:rsidRPr="004D4B0B">
              <w:rPr>
                <w:color w:val="FFFFFF" w:themeColor="background1"/>
                <w:sz w:val="28"/>
                <w:szCs w:val="28"/>
              </w:rPr>
              <w:t>Саматова</w:t>
            </w:r>
            <w:proofErr w:type="spellEnd"/>
            <w:r w:rsidRPr="004D4B0B">
              <w:rPr>
                <w:color w:val="FFFFFF" w:themeColor="background1"/>
                <w:sz w:val="28"/>
                <w:szCs w:val="28"/>
              </w:rPr>
              <w:t xml:space="preserve"> Е.А.</w:t>
            </w:r>
          </w:p>
        </w:tc>
      </w:tr>
      <w:tr w:rsidR="005859B4" w:rsidRPr="00B825A2" w14:paraId="2AD4CE8D" w14:textId="77777777" w:rsidTr="00165E7A">
        <w:trPr>
          <w:jc w:val="center"/>
        </w:trPr>
        <w:tc>
          <w:tcPr>
            <w:tcW w:w="6603" w:type="dxa"/>
            <w:shd w:val="clear" w:color="auto" w:fill="auto"/>
          </w:tcPr>
          <w:p w14:paraId="446B0B00" w14:textId="4D5011D1" w:rsidR="005859B4" w:rsidRDefault="005859B4" w:rsidP="005859B4">
            <w:pPr>
              <w:widowControl w:val="0"/>
              <w:tabs>
                <w:tab w:val="left" w:pos="9072"/>
              </w:tabs>
              <w:jc w:val="both"/>
              <w:rPr>
                <w:bCs/>
                <w:sz w:val="28"/>
                <w:szCs w:val="28"/>
              </w:rPr>
            </w:pPr>
            <w:r>
              <w:rPr>
                <w:bCs/>
                <w:sz w:val="28"/>
                <w:szCs w:val="28"/>
              </w:rPr>
              <w:t>Представитель ООО «</w:t>
            </w:r>
            <w:proofErr w:type="spellStart"/>
            <w:r>
              <w:rPr>
                <w:bCs/>
                <w:sz w:val="28"/>
                <w:szCs w:val="28"/>
              </w:rPr>
              <w:t>ЭнергоПаритет</w:t>
            </w:r>
            <w:proofErr w:type="spellEnd"/>
            <w:r>
              <w:rPr>
                <w:bCs/>
                <w:sz w:val="28"/>
                <w:szCs w:val="28"/>
              </w:rPr>
              <w:t>»</w:t>
            </w:r>
          </w:p>
        </w:tc>
        <w:tc>
          <w:tcPr>
            <w:tcW w:w="356" w:type="dxa"/>
            <w:shd w:val="clear" w:color="auto" w:fill="auto"/>
          </w:tcPr>
          <w:p w14:paraId="5991C9DA" w14:textId="79057C1C" w:rsidR="005859B4" w:rsidRPr="00A0096C" w:rsidRDefault="005859B4" w:rsidP="005859B4">
            <w:pPr>
              <w:widowControl w:val="0"/>
              <w:jc w:val="center"/>
              <w:rPr>
                <w:sz w:val="28"/>
                <w:szCs w:val="28"/>
              </w:rPr>
            </w:pPr>
            <w:r w:rsidRPr="00A0096C">
              <w:rPr>
                <w:sz w:val="28"/>
                <w:szCs w:val="28"/>
              </w:rPr>
              <w:t>–</w:t>
            </w:r>
          </w:p>
        </w:tc>
        <w:tc>
          <w:tcPr>
            <w:tcW w:w="2539" w:type="dxa"/>
            <w:shd w:val="clear" w:color="auto" w:fill="auto"/>
          </w:tcPr>
          <w:p w14:paraId="48F99BA4" w14:textId="414617B9" w:rsidR="005859B4" w:rsidRPr="004D4B0B" w:rsidRDefault="005859B4" w:rsidP="005859B4">
            <w:pPr>
              <w:rPr>
                <w:color w:val="FFFFFF" w:themeColor="background1"/>
                <w:sz w:val="28"/>
                <w:szCs w:val="28"/>
              </w:rPr>
            </w:pPr>
            <w:r w:rsidRPr="004D4B0B">
              <w:rPr>
                <w:color w:val="FFFFFF" w:themeColor="background1"/>
                <w:sz w:val="28"/>
                <w:szCs w:val="28"/>
              </w:rPr>
              <w:t>Зуева Е.В.</w:t>
            </w:r>
          </w:p>
        </w:tc>
      </w:tr>
      <w:tr w:rsidR="009E6F3B" w:rsidRPr="00B825A2" w14:paraId="72D15B22" w14:textId="77777777" w:rsidTr="00165E7A">
        <w:trPr>
          <w:jc w:val="center"/>
        </w:trPr>
        <w:tc>
          <w:tcPr>
            <w:tcW w:w="6603" w:type="dxa"/>
            <w:shd w:val="clear" w:color="auto" w:fill="auto"/>
          </w:tcPr>
          <w:p w14:paraId="1585294B" w14:textId="4CA94A0A" w:rsidR="009E6F3B" w:rsidRDefault="009E6F3B" w:rsidP="009E6F3B">
            <w:pPr>
              <w:widowControl w:val="0"/>
              <w:tabs>
                <w:tab w:val="left" w:pos="9072"/>
              </w:tabs>
              <w:jc w:val="both"/>
              <w:rPr>
                <w:bCs/>
                <w:sz w:val="28"/>
                <w:szCs w:val="28"/>
              </w:rPr>
            </w:pPr>
            <w:r>
              <w:rPr>
                <w:bCs/>
                <w:sz w:val="28"/>
                <w:szCs w:val="28"/>
              </w:rPr>
              <w:t>Заместитель генерального директора по экономическому и финансовому регулированию ООО «КЭНК»</w:t>
            </w:r>
          </w:p>
        </w:tc>
        <w:tc>
          <w:tcPr>
            <w:tcW w:w="356" w:type="dxa"/>
            <w:shd w:val="clear" w:color="auto" w:fill="auto"/>
          </w:tcPr>
          <w:p w14:paraId="308DE41C" w14:textId="0D26AED7" w:rsidR="009E6F3B" w:rsidRPr="00A0096C" w:rsidRDefault="009E6F3B" w:rsidP="009E6F3B">
            <w:pPr>
              <w:widowControl w:val="0"/>
              <w:jc w:val="center"/>
              <w:rPr>
                <w:sz w:val="28"/>
                <w:szCs w:val="28"/>
              </w:rPr>
            </w:pPr>
            <w:r w:rsidRPr="001D28D3">
              <w:rPr>
                <w:sz w:val="28"/>
                <w:szCs w:val="28"/>
              </w:rPr>
              <w:t>–</w:t>
            </w:r>
          </w:p>
        </w:tc>
        <w:tc>
          <w:tcPr>
            <w:tcW w:w="2539" w:type="dxa"/>
            <w:shd w:val="clear" w:color="auto" w:fill="auto"/>
          </w:tcPr>
          <w:p w14:paraId="4E74D30C" w14:textId="4A19226D" w:rsidR="009E6F3B" w:rsidRPr="004D4B0B" w:rsidRDefault="009E6F3B" w:rsidP="009E6F3B">
            <w:pPr>
              <w:rPr>
                <w:color w:val="FFFFFF" w:themeColor="background1"/>
                <w:sz w:val="28"/>
                <w:szCs w:val="28"/>
              </w:rPr>
            </w:pPr>
            <w:proofErr w:type="spellStart"/>
            <w:r w:rsidRPr="004D4B0B">
              <w:rPr>
                <w:color w:val="FFFFFF" w:themeColor="background1"/>
                <w:sz w:val="28"/>
                <w:szCs w:val="28"/>
              </w:rPr>
              <w:t>Очеретинский</w:t>
            </w:r>
            <w:proofErr w:type="spellEnd"/>
            <w:r w:rsidRPr="004D4B0B">
              <w:rPr>
                <w:color w:val="FFFFFF" w:themeColor="background1"/>
                <w:sz w:val="28"/>
                <w:szCs w:val="28"/>
              </w:rPr>
              <w:t xml:space="preserve"> О.А.</w:t>
            </w:r>
          </w:p>
        </w:tc>
      </w:tr>
      <w:tr w:rsidR="009E6F3B" w:rsidRPr="00B825A2" w14:paraId="6CD75543" w14:textId="77777777" w:rsidTr="00165E7A">
        <w:trPr>
          <w:jc w:val="center"/>
        </w:trPr>
        <w:tc>
          <w:tcPr>
            <w:tcW w:w="6603" w:type="dxa"/>
            <w:shd w:val="clear" w:color="auto" w:fill="auto"/>
          </w:tcPr>
          <w:p w14:paraId="28D5F039" w14:textId="4B2FE6F8" w:rsidR="009E6F3B" w:rsidRPr="009E6F3B" w:rsidRDefault="009E6F3B" w:rsidP="009E6F3B">
            <w:r>
              <w:rPr>
                <w:bCs/>
                <w:sz w:val="28"/>
                <w:szCs w:val="28"/>
              </w:rPr>
              <w:t>Заместитель генерального директора по правовым вопросам</w:t>
            </w:r>
            <w:r>
              <w:rPr>
                <w:bCs/>
              </w:rPr>
              <w:t xml:space="preserve"> </w:t>
            </w:r>
            <w:r>
              <w:rPr>
                <w:bCs/>
                <w:sz w:val="28"/>
                <w:szCs w:val="28"/>
              </w:rPr>
              <w:t>ООО «КЭНК»</w:t>
            </w:r>
          </w:p>
        </w:tc>
        <w:tc>
          <w:tcPr>
            <w:tcW w:w="356" w:type="dxa"/>
            <w:shd w:val="clear" w:color="auto" w:fill="auto"/>
          </w:tcPr>
          <w:p w14:paraId="326D9599" w14:textId="200E34C4" w:rsidR="009E6F3B" w:rsidRPr="00A0096C" w:rsidRDefault="009E6F3B" w:rsidP="009E6F3B">
            <w:pPr>
              <w:widowControl w:val="0"/>
              <w:jc w:val="center"/>
              <w:rPr>
                <w:sz w:val="28"/>
                <w:szCs w:val="28"/>
              </w:rPr>
            </w:pPr>
            <w:r w:rsidRPr="001D28D3">
              <w:rPr>
                <w:sz w:val="28"/>
                <w:szCs w:val="28"/>
              </w:rPr>
              <w:t>–</w:t>
            </w:r>
          </w:p>
        </w:tc>
        <w:tc>
          <w:tcPr>
            <w:tcW w:w="2539" w:type="dxa"/>
            <w:shd w:val="clear" w:color="auto" w:fill="auto"/>
          </w:tcPr>
          <w:p w14:paraId="3110CEB9" w14:textId="5FFB1717" w:rsidR="009E6F3B" w:rsidRPr="004D4B0B" w:rsidRDefault="009E6F3B" w:rsidP="009E6F3B">
            <w:pPr>
              <w:rPr>
                <w:color w:val="FFFFFF" w:themeColor="background1"/>
                <w:sz w:val="28"/>
                <w:szCs w:val="28"/>
              </w:rPr>
            </w:pPr>
            <w:r w:rsidRPr="004D4B0B">
              <w:rPr>
                <w:color w:val="FFFFFF" w:themeColor="background1"/>
                <w:sz w:val="28"/>
                <w:szCs w:val="28"/>
              </w:rPr>
              <w:t>Медведева О.В.</w:t>
            </w:r>
          </w:p>
        </w:tc>
      </w:tr>
      <w:tr w:rsidR="009E6F3B" w:rsidRPr="00B825A2" w14:paraId="49F1FB44" w14:textId="77777777" w:rsidTr="00165E7A">
        <w:trPr>
          <w:jc w:val="center"/>
        </w:trPr>
        <w:tc>
          <w:tcPr>
            <w:tcW w:w="6603" w:type="dxa"/>
            <w:shd w:val="clear" w:color="auto" w:fill="auto"/>
          </w:tcPr>
          <w:p w14:paraId="75A39FDC" w14:textId="76FB877E" w:rsidR="009E6F3B" w:rsidRDefault="009E6F3B" w:rsidP="009E6F3B">
            <w:pPr>
              <w:widowControl w:val="0"/>
              <w:tabs>
                <w:tab w:val="left" w:pos="9072"/>
              </w:tabs>
              <w:jc w:val="both"/>
              <w:rPr>
                <w:bCs/>
                <w:sz w:val="28"/>
                <w:szCs w:val="28"/>
              </w:rPr>
            </w:pPr>
            <w:r>
              <w:rPr>
                <w:bCs/>
                <w:sz w:val="28"/>
                <w:szCs w:val="28"/>
              </w:rPr>
              <w:t>Заместитель технического директора – начальник департамента инвестиционного развития и технологического присоединения ООО «КЭНК»</w:t>
            </w:r>
          </w:p>
        </w:tc>
        <w:tc>
          <w:tcPr>
            <w:tcW w:w="356" w:type="dxa"/>
            <w:shd w:val="clear" w:color="auto" w:fill="auto"/>
          </w:tcPr>
          <w:p w14:paraId="2138A64C" w14:textId="5C0B01B1" w:rsidR="009E6F3B" w:rsidRPr="00A0096C" w:rsidRDefault="009E6F3B" w:rsidP="009E6F3B">
            <w:pPr>
              <w:widowControl w:val="0"/>
              <w:jc w:val="center"/>
              <w:rPr>
                <w:sz w:val="28"/>
                <w:szCs w:val="28"/>
              </w:rPr>
            </w:pPr>
            <w:r w:rsidRPr="001D28D3">
              <w:rPr>
                <w:sz w:val="28"/>
                <w:szCs w:val="28"/>
              </w:rPr>
              <w:t>–</w:t>
            </w:r>
          </w:p>
        </w:tc>
        <w:tc>
          <w:tcPr>
            <w:tcW w:w="2539" w:type="dxa"/>
            <w:shd w:val="clear" w:color="auto" w:fill="auto"/>
          </w:tcPr>
          <w:p w14:paraId="4905EA3A" w14:textId="40FE6F64" w:rsidR="009E6F3B" w:rsidRPr="004D4B0B" w:rsidRDefault="009E6F3B" w:rsidP="009E6F3B">
            <w:pPr>
              <w:rPr>
                <w:color w:val="FFFFFF" w:themeColor="background1"/>
                <w:sz w:val="28"/>
                <w:szCs w:val="28"/>
              </w:rPr>
            </w:pPr>
            <w:r w:rsidRPr="004D4B0B">
              <w:rPr>
                <w:color w:val="FFFFFF" w:themeColor="background1"/>
                <w:sz w:val="28"/>
                <w:szCs w:val="28"/>
              </w:rPr>
              <w:t>Полуэктов А.В.</w:t>
            </w:r>
          </w:p>
          <w:p w14:paraId="15507054" w14:textId="77777777" w:rsidR="009E6F3B" w:rsidRPr="004D4B0B" w:rsidRDefault="009E6F3B" w:rsidP="009E6F3B">
            <w:pPr>
              <w:rPr>
                <w:color w:val="FFFFFF" w:themeColor="background1"/>
                <w:sz w:val="28"/>
                <w:szCs w:val="28"/>
              </w:rPr>
            </w:pPr>
          </w:p>
        </w:tc>
      </w:tr>
      <w:tr w:rsidR="009E6F3B" w:rsidRPr="00B825A2" w14:paraId="3FF98CEF" w14:textId="77777777" w:rsidTr="00165E7A">
        <w:trPr>
          <w:jc w:val="center"/>
        </w:trPr>
        <w:tc>
          <w:tcPr>
            <w:tcW w:w="6603" w:type="dxa"/>
            <w:shd w:val="clear" w:color="auto" w:fill="auto"/>
          </w:tcPr>
          <w:p w14:paraId="59E4E656" w14:textId="6B6752C2" w:rsidR="009E6F3B" w:rsidRDefault="009E6F3B" w:rsidP="009E6F3B">
            <w:pPr>
              <w:widowControl w:val="0"/>
              <w:tabs>
                <w:tab w:val="left" w:pos="9072"/>
              </w:tabs>
              <w:jc w:val="both"/>
              <w:rPr>
                <w:bCs/>
                <w:sz w:val="28"/>
                <w:szCs w:val="28"/>
              </w:rPr>
            </w:pPr>
            <w:r>
              <w:rPr>
                <w:bCs/>
                <w:sz w:val="28"/>
                <w:szCs w:val="28"/>
              </w:rPr>
              <w:t>Технический директор ООО «КЭНК»</w:t>
            </w:r>
          </w:p>
        </w:tc>
        <w:tc>
          <w:tcPr>
            <w:tcW w:w="356" w:type="dxa"/>
            <w:shd w:val="clear" w:color="auto" w:fill="auto"/>
          </w:tcPr>
          <w:p w14:paraId="3D655E90" w14:textId="2D4CCFE0" w:rsidR="009E6F3B" w:rsidRPr="00A0096C" w:rsidRDefault="009E6F3B" w:rsidP="009E6F3B">
            <w:pPr>
              <w:widowControl w:val="0"/>
              <w:jc w:val="center"/>
              <w:rPr>
                <w:sz w:val="28"/>
                <w:szCs w:val="28"/>
              </w:rPr>
            </w:pPr>
            <w:r w:rsidRPr="001D28D3">
              <w:rPr>
                <w:sz w:val="28"/>
                <w:szCs w:val="28"/>
              </w:rPr>
              <w:t>–</w:t>
            </w:r>
          </w:p>
        </w:tc>
        <w:tc>
          <w:tcPr>
            <w:tcW w:w="2539" w:type="dxa"/>
            <w:shd w:val="clear" w:color="auto" w:fill="auto"/>
          </w:tcPr>
          <w:p w14:paraId="74E994AC" w14:textId="75DED722" w:rsidR="009E6F3B" w:rsidRPr="004D4B0B" w:rsidRDefault="009E6F3B" w:rsidP="009E6F3B">
            <w:pPr>
              <w:rPr>
                <w:color w:val="FFFFFF" w:themeColor="background1"/>
                <w:sz w:val="28"/>
                <w:szCs w:val="28"/>
              </w:rPr>
            </w:pPr>
            <w:r w:rsidRPr="004D4B0B">
              <w:rPr>
                <w:color w:val="FFFFFF" w:themeColor="background1"/>
                <w:sz w:val="28"/>
                <w:szCs w:val="28"/>
              </w:rPr>
              <w:t>Снегирев К.П.</w:t>
            </w:r>
          </w:p>
        </w:tc>
      </w:tr>
      <w:tr w:rsidR="009E6F3B" w:rsidRPr="00B825A2" w14:paraId="02AA4C94" w14:textId="77777777" w:rsidTr="00165E7A">
        <w:trPr>
          <w:jc w:val="center"/>
        </w:trPr>
        <w:tc>
          <w:tcPr>
            <w:tcW w:w="6603" w:type="dxa"/>
            <w:shd w:val="clear" w:color="auto" w:fill="auto"/>
          </w:tcPr>
          <w:p w14:paraId="49E4FF0B" w14:textId="7D3042DE" w:rsidR="009E6F3B" w:rsidRDefault="009E6F3B" w:rsidP="009E6F3B">
            <w:pPr>
              <w:widowControl w:val="0"/>
              <w:tabs>
                <w:tab w:val="left" w:pos="9072"/>
              </w:tabs>
              <w:jc w:val="both"/>
              <w:rPr>
                <w:bCs/>
                <w:sz w:val="28"/>
                <w:szCs w:val="28"/>
              </w:rPr>
            </w:pPr>
            <w:r>
              <w:rPr>
                <w:bCs/>
                <w:sz w:val="28"/>
                <w:szCs w:val="28"/>
              </w:rPr>
              <w:t xml:space="preserve">Начальник финансово – экономического </w:t>
            </w:r>
            <w:r w:rsidR="0049575D">
              <w:rPr>
                <w:bCs/>
                <w:sz w:val="28"/>
                <w:szCs w:val="28"/>
              </w:rPr>
              <w:t xml:space="preserve">отдела </w:t>
            </w:r>
            <w:r w:rsidR="0049575D">
              <w:rPr>
                <w:bCs/>
                <w:sz w:val="28"/>
                <w:szCs w:val="28"/>
              </w:rPr>
              <w:br/>
              <w:t>ООО «ОЭСК»</w:t>
            </w:r>
          </w:p>
        </w:tc>
        <w:tc>
          <w:tcPr>
            <w:tcW w:w="356" w:type="dxa"/>
            <w:shd w:val="clear" w:color="auto" w:fill="auto"/>
          </w:tcPr>
          <w:p w14:paraId="711916C5" w14:textId="6DA311FB" w:rsidR="009E6F3B" w:rsidRPr="001D28D3" w:rsidRDefault="009E6F3B" w:rsidP="009E6F3B">
            <w:pPr>
              <w:widowControl w:val="0"/>
              <w:jc w:val="center"/>
              <w:rPr>
                <w:sz w:val="28"/>
                <w:szCs w:val="28"/>
              </w:rPr>
            </w:pPr>
            <w:r w:rsidRPr="001D28D3">
              <w:rPr>
                <w:sz w:val="28"/>
                <w:szCs w:val="28"/>
              </w:rPr>
              <w:t>–</w:t>
            </w:r>
          </w:p>
        </w:tc>
        <w:tc>
          <w:tcPr>
            <w:tcW w:w="2539" w:type="dxa"/>
            <w:shd w:val="clear" w:color="auto" w:fill="auto"/>
          </w:tcPr>
          <w:p w14:paraId="6A8B723C" w14:textId="259956B8" w:rsidR="009E6F3B" w:rsidRPr="004D4B0B" w:rsidRDefault="009E6F3B" w:rsidP="009E6F3B">
            <w:pPr>
              <w:rPr>
                <w:color w:val="FFFFFF" w:themeColor="background1"/>
                <w:sz w:val="28"/>
                <w:szCs w:val="28"/>
              </w:rPr>
            </w:pPr>
            <w:proofErr w:type="spellStart"/>
            <w:r w:rsidRPr="004D4B0B">
              <w:rPr>
                <w:color w:val="FFFFFF" w:themeColor="background1"/>
                <w:sz w:val="28"/>
                <w:szCs w:val="28"/>
              </w:rPr>
              <w:t>Сбытова</w:t>
            </w:r>
            <w:proofErr w:type="spellEnd"/>
            <w:r w:rsidRPr="004D4B0B">
              <w:rPr>
                <w:color w:val="FFFFFF" w:themeColor="background1"/>
                <w:sz w:val="28"/>
                <w:szCs w:val="28"/>
              </w:rPr>
              <w:t xml:space="preserve"> Л.А.</w:t>
            </w:r>
          </w:p>
        </w:tc>
      </w:tr>
      <w:tr w:rsidR="0049575D" w:rsidRPr="00B825A2" w14:paraId="79EB150A" w14:textId="77777777" w:rsidTr="00165E7A">
        <w:trPr>
          <w:jc w:val="center"/>
        </w:trPr>
        <w:tc>
          <w:tcPr>
            <w:tcW w:w="6603" w:type="dxa"/>
            <w:shd w:val="clear" w:color="auto" w:fill="auto"/>
          </w:tcPr>
          <w:p w14:paraId="5210532C" w14:textId="45044600" w:rsidR="0049575D" w:rsidRDefault="0049575D" w:rsidP="0049575D">
            <w:pPr>
              <w:widowControl w:val="0"/>
              <w:tabs>
                <w:tab w:val="left" w:pos="9072"/>
              </w:tabs>
              <w:jc w:val="both"/>
              <w:rPr>
                <w:bCs/>
                <w:sz w:val="28"/>
                <w:szCs w:val="28"/>
              </w:rPr>
            </w:pPr>
            <w:r>
              <w:rPr>
                <w:bCs/>
                <w:sz w:val="28"/>
                <w:szCs w:val="28"/>
              </w:rPr>
              <w:t>Главный инженер ОАО «</w:t>
            </w:r>
            <w:proofErr w:type="spellStart"/>
            <w:r>
              <w:rPr>
                <w:bCs/>
                <w:sz w:val="28"/>
                <w:szCs w:val="28"/>
              </w:rPr>
              <w:t>КузбассЭлектро</w:t>
            </w:r>
            <w:proofErr w:type="spellEnd"/>
            <w:r>
              <w:rPr>
                <w:bCs/>
                <w:sz w:val="28"/>
                <w:szCs w:val="28"/>
              </w:rPr>
              <w:t>»</w:t>
            </w:r>
          </w:p>
        </w:tc>
        <w:tc>
          <w:tcPr>
            <w:tcW w:w="356" w:type="dxa"/>
            <w:shd w:val="clear" w:color="auto" w:fill="auto"/>
          </w:tcPr>
          <w:p w14:paraId="5753966D" w14:textId="20CBB118" w:rsidR="0049575D" w:rsidRPr="001D28D3" w:rsidRDefault="0049575D" w:rsidP="0049575D">
            <w:pPr>
              <w:widowControl w:val="0"/>
              <w:jc w:val="center"/>
              <w:rPr>
                <w:sz w:val="28"/>
                <w:szCs w:val="28"/>
              </w:rPr>
            </w:pPr>
            <w:r w:rsidRPr="001D28D3">
              <w:rPr>
                <w:sz w:val="28"/>
                <w:szCs w:val="28"/>
              </w:rPr>
              <w:t>–</w:t>
            </w:r>
          </w:p>
        </w:tc>
        <w:tc>
          <w:tcPr>
            <w:tcW w:w="2539" w:type="dxa"/>
            <w:shd w:val="clear" w:color="auto" w:fill="auto"/>
          </w:tcPr>
          <w:p w14:paraId="3CBEAC77" w14:textId="4C9830D1" w:rsidR="0049575D" w:rsidRPr="004D4B0B" w:rsidRDefault="0049575D" w:rsidP="0049575D">
            <w:pPr>
              <w:rPr>
                <w:color w:val="FFFFFF" w:themeColor="background1"/>
                <w:sz w:val="28"/>
                <w:szCs w:val="28"/>
              </w:rPr>
            </w:pPr>
            <w:r w:rsidRPr="004D4B0B">
              <w:rPr>
                <w:color w:val="FFFFFF" w:themeColor="background1"/>
                <w:sz w:val="28"/>
                <w:szCs w:val="28"/>
              </w:rPr>
              <w:t>Кириллов С.Н.</w:t>
            </w:r>
          </w:p>
        </w:tc>
      </w:tr>
      <w:tr w:rsidR="0049575D" w:rsidRPr="00B825A2" w14:paraId="2C9026E1" w14:textId="77777777" w:rsidTr="00165E7A">
        <w:trPr>
          <w:jc w:val="center"/>
        </w:trPr>
        <w:tc>
          <w:tcPr>
            <w:tcW w:w="6603" w:type="dxa"/>
            <w:shd w:val="clear" w:color="auto" w:fill="auto"/>
          </w:tcPr>
          <w:p w14:paraId="531D1FD4" w14:textId="3BA684EC" w:rsidR="0049575D" w:rsidRDefault="0049575D" w:rsidP="0049575D">
            <w:pPr>
              <w:widowControl w:val="0"/>
              <w:tabs>
                <w:tab w:val="left" w:pos="9072"/>
              </w:tabs>
              <w:jc w:val="both"/>
              <w:rPr>
                <w:bCs/>
                <w:sz w:val="28"/>
                <w:szCs w:val="28"/>
              </w:rPr>
            </w:pPr>
            <w:r>
              <w:rPr>
                <w:bCs/>
                <w:sz w:val="28"/>
                <w:szCs w:val="28"/>
              </w:rPr>
              <w:t>Заместитель директора по экономике и финансам ОАО «</w:t>
            </w:r>
            <w:proofErr w:type="spellStart"/>
            <w:r>
              <w:rPr>
                <w:bCs/>
                <w:sz w:val="28"/>
                <w:szCs w:val="28"/>
              </w:rPr>
              <w:t>КузбассЭлектро</w:t>
            </w:r>
            <w:proofErr w:type="spellEnd"/>
            <w:r>
              <w:rPr>
                <w:bCs/>
                <w:sz w:val="28"/>
                <w:szCs w:val="28"/>
              </w:rPr>
              <w:t>»</w:t>
            </w:r>
          </w:p>
        </w:tc>
        <w:tc>
          <w:tcPr>
            <w:tcW w:w="356" w:type="dxa"/>
            <w:shd w:val="clear" w:color="auto" w:fill="auto"/>
          </w:tcPr>
          <w:p w14:paraId="1F5AF244" w14:textId="4155A230" w:rsidR="0049575D" w:rsidRPr="001D28D3" w:rsidRDefault="0049575D" w:rsidP="0049575D">
            <w:pPr>
              <w:widowControl w:val="0"/>
              <w:jc w:val="center"/>
              <w:rPr>
                <w:sz w:val="28"/>
                <w:szCs w:val="28"/>
              </w:rPr>
            </w:pPr>
            <w:r w:rsidRPr="001D28D3">
              <w:rPr>
                <w:sz w:val="28"/>
                <w:szCs w:val="28"/>
              </w:rPr>
              <w:t>–</w:t>
            </w:r>
          </w:p>
        </w:tc>
        <w:tc>
          <w:tcPr>
            <w:tcW w:w="2539" w:type="dxa"/>
            <w:shd w:val="clear" w:color="auto" w:fill="auto"/>
          </w:tcPr>
          <w:p w14:paraId="7F0CE3E8" w14:textId="6E33259C" w:rsidR="0049575D" w:rsidRPr="004D4B0B" w:rsidRDefault="0049575D" w:rsidP="0049575D">
            <w:pPr>
              <w:rPr>
                <w:color w:val="FFFFFF" w:themeColor="background1"/>
                <w:sz w:val="28"/>
                <w:szCs w:val="28"/>
              </w:rPr>
            </w:pPr>
            <w:r w:rsidRPr="004D4B0B">
              <w:rPr>
                <w:color w:val="FFFFFF" w:themeColor="background1"/>
                <w:sz w:val="28"/>
                <w:szCs w:val="28"/>
              </w:rPr>
              <w:t>Скачкова Н.И.</w:t>
            </w:r>
          </w:p>
        </w:tc>
      </w:tr>
      <w:tr w:rsidR="0049575D" w:rsidRPr="00B825A2" w14:paraId="11CB1662" w14:textId="77777777" w:rsidTr="00165E7A">
        <w:trPr>
          <w:jc w:val="center"/>
        </w:trPr>
        <w:tc>
          <w:tcPr>
            <w:tcW w:w="6603" w:type="dxa"/>
            <w:shd w:val="clear" w:color="auto" w:fill="auto"/>
          </w:tcPr>
          <w:p w14:paraId="462F5FE9" w14:textId="522EF75F" w:rsidR="0049575D" w:rsidRDefault="0049575D" w:rsidP="0049575D">
            <w:pPr>
              <w:widowControl w:val="0"/>
              <w:tabs>
                <w:tab w:val="left" w:pos="9072"/>
              </w:tabs>
              <w:jc w:val="both"/>
              <w:rPr>
                <w:bCs/>
                <w:sz w:val="28"/>
                <w:szCs w:val="28"/>
              </w:rPr>
            </w:pPr>
            <w:r>
              <w:rPr>
                <w:bCs/>
                <w:sz w:val="28"/>
                <w:szCs w:val="28"/>
              </w:rPr>
              <w:t>Главный юрисконсульт ОАО «</w:t>
            </w:r>
            <w:proofErr w:type="spellStart"/>
            <w:r>
              <w:rPr>
                <w:bCs/>
                <w:sz w:val="28"/>
                <w:szCs w:val="28"/>
              </w:rPr>
              <w:t>КузбассЭлектро</w:t>
            </w:r>
            <w:proofErr w:type="spellEnd"/>
            <w:r>
              <w:rPr>
                <w:bCs/>
                <w:sz w:val="28"/>
                <w:szCs w:val="28"/>
              </w:rPr>
              <w:t>»</w:t>
            </w:r>
          </w:p>
        </w:tc>
        <w:tc>
          <w:tcPr>
            <w:tcW w:w="356" w:type="dxa"/>
            <w:shd w:val="clear" w:color="auto" w:fill="auto"/>
          </w:tcPr>
          <w:p w14:paraId="227F3641" w14:textId="0D3BD552" w:rsidR="0049575D" w:rsidRPr="001D28D3" w:rsidRDefault="0049575D" w:rsidP="0049575D">
            <w:pPr>
              <w:widowControl w:val="0"/>
              <w:jc w:val="center"/>
              <w:rPr>
                <w:sz w:val="28"/>
                <w:szCs w:val="28"/>
              </w:rPr>
            </w:pPr>
            <w:r w:rsidRPr="001D28D3">
              <w:rPr>
                <w:sz w:val="28"/>
                <w:szCs w:val="28"/>
              </w:rPr>
              <w:t>–</w:t>
            </w:r>
          </w:p>
        </w:tc>
        <w:tc>
          <w:tcPr>
            <w:tcW w:w="2539" w:type="dxa"/>
            <w:shd w:val="clear" w:color="auto" w:fill="auto"/>
          </w:tcPr>
          <w:p w14:paraId="05510F78" w14:textId="7ED54B69" w:rsidR="0049575D" w:rsidRPr="004D4B0B" w:rsidRDefault="0049575D" w:rsidP="0049575D">
            <w:pPr>
              <w:rPr>
                <w:color w:val="FFFFFF" w:themeColor="background1"/>
                <w:sz w:val="28"/>
                <w:szCs w:val="28"/>
              </w:rPr>
            </w:pPr>
            <w:r w:rsidRPr="004D4B0B">
              <w:rPr>
                <w:color w:val="FFFFFF" w:themeColor="background1"/>
                <w:sz w:val="28"/>
                <w:szCs w:val="28"/>
              </w:rPr>
              <w:t>Титова Е.М.</w:t>
            </w:r>
          </w:p>
        </w:tc>
      </w:tr>
      <w:tr w:rsidR="0049575D" w:rsidRPr="00B825A2" w14:paraId="117D585D" w14:textId="77777777" w:rsidTr="00165E7A">
        <w:trPr>
          <w:jc w:val="center"/>
        </w:trPr>
        <w:tc>
          <w:tcPr>
            <w:tcW w:w="6603" w:type="dxa"/>
            <w:shd w:val="clear" w:color="auto" w:fill="auto"/>
          </w:tcPr>
          <w:p w14:paraId="747F3083" w14:textId="47D81B9B" w:rsidR="0049575D" w:rsidRDefault="0049575D" w:rsidP="0049575D">
            <w:pPr>
              <w:widowControl w:val="0"/>
              <w:tabs>
                <w:tab w:val="left" w:pos="9072"/>
              </w:tabs>
              <w:jc w:val="both"/>
              <w:rPr>
                <w:bCs/>
                <w:sz w:val="28"/>
                <w:szCs w:val="28"/>
              </w:rPr>
            </w:pPr>
            <w:r>
              <w:rPr>
                <w:bCs/>
                <w:sz w:val="28"/>
                <w:szCs w:val="28"/>
              </w:rPr>
              <w:t xml:space="preserve">Директор управления по экономике и финансам </w:t>
            </w:r>
            <w:r>
              <w:rPr>
                <w:bCs/>
                <w:sz w:val="28"/>
                <w:szCs w:val="28"/>
              </w:rPr>
              <w:br/>
              <w:t>АО «Электросеть»</w:t>
            </w:r>
          </w:p>
        </w:tc>
        <w:tc>
          <w:tcPr>
            <w:tcW w:w="356" w:type="dxa"/>
            <w:shd w:val="clear" w:color="auto" w:fill="auto"/>
          </w:tcPr>
          <w:p w14:paraId="4E7512EA" w14:textId="70A888D7" w:rsidR="0049575D" w:rsidRPr="001D28D3" w:rsidRDefault="0049575D" w:rsidP="0049575D">
            <w:pPr>
              <w:widowControl w:val="0"/>
              <w:jc w:val="center"/>
              <w:rPr>
                <w:sz w:val="28"/>
                <w:szCs w:val="28"/>
              </w:rPr>
            </w:pPr>
            <w:r w:rsidRPr="00F846B0">
              <w:rPr>
                <w:sz w:val="28"/>
                <w:szCs w:val="28"/>
              </w:rPr>
              <w:t>–</w:t>
            </w:r>
          </w:p>
        </w:tc>
        <w:tc>
          <w:tcPr>
            <w:tcW w:w="2539" w:type="dxa"/>
            <w:shd w:val="clear" w:color="auto" w:fill="auto"/>
          </w:tcPr>
          <w:p w14:paraId="7C6388A0" w14:textId="7C491F3F" w:rsidR="0049575D" w:rsidRPr="004D4B0B" w:rsidRDefault="0049575D" w:rsidP="0049575D">
            <w:pPr>
              <w:rPr>
                <w:color w:val="FFFFFF" w:themeColor="background1"/>
                <w:sz w:val="28"/>
                <w:szCs w:val="28"/>
              </w:rPr>
            </w:pPr>
            <w:proofErr w:type="spellStart"/>
            <w:r w:rsidRPr="004D4B0B">
              <w:rPr>
                <w:color w:val="FFFFFF" w:themeColor="background1"/>
                <w:sz w:val="28"/>
                <w:szCs w:val="28"/>
              </w:rPr>
              <w:t>Меринова</w:t>
            </w:r>
            <w:proofErr w:type="spellEnd"/>
            <w:r w:rsidRPr="004D4B0B">
              <w:rPr>
                <w:color w:val="FFFFFF" w:themeColor="background1"/>
                <w:sz w:val="28"/>
                <w:szCs w:val="28"/>
              </w:rPr>
              <w:t xml:space="preserve"> Н.В.</w:t>
            </w:r>
          </w:p>
        </w:tc>
      </w:tr>
      <w:tr w:rsidR="0049575D" w:rsidRPr="00B825A2" w14:paraId="0F95D3D6" w14:textId="77777777" w:rsidTr="00165E7A">
        <w:trPr>
          <w:jc w:val="center"/>
        </w:trPr>
        <w:tc>
          <w:tcPr>
            <w:tcW w:w="6603" w:type="dxa"/>
            <w:shd w:val="clear" w:color="auto" w:fill="auto"/>
          </w:tcPr>
          <w:p w14:paraId="43CA1D9B" w14:textId="05F0D0E2" w:rsidR="0049575D" w:rsidRDefault="0049575D" w:rsidP="0049575D">
            <w:pPr>
              <w:widowControl w:val="0"/>
              <w:tabs>
                <w:tab w:val="left" w:pos="9072"/>
              </w:tabs>
              <w:jc w:val="both"/>
              <w:rPr>
                <w:bCs/>
                <w:sz w:val="28"/>
                <w:szCs w:val="28"/>
              </w:rPr>
            </w:pPr>
            <w:r>
              <w:rPr>
                <w:bCs/>
                <w:sz w:val="28"/>
                <w:szCs w:val="28"/>
              </w:rPr>
              <w:t xml:space="preserve">Директор Департамента реализации услуг </w:t>
            </w:r>
            <w:r>
              <w:rPr>
                <w:bCs/>
                <w:sz w:val="28"/>
                <w:szCs w:val="28"/>
              </w:rPr>
              <w:br/>
              <w:t>АО «Электросеть»</w:t>
            </w:r>
          </w:p>
        </w:tc>
        <w:tc>
          <w:tcPr>
            <w:tcW w:w="356" w:type="dxa"/>
            <w:shd w:val="clear" w:color="auto" w:fill="auto"/>
          </w:tcPr>
          <w:p w14:paraId="3BDE98F4" w14:textId="0C96A0C3" w:rsidR="0049575D" w:rsidRPr="001D28D3" w:rsidRDefault="0049575D" w:rsidP="0049575D">
            <w:pPr>
              <w:widowControl w:val="0"/>
              <w:jc w:val="center"/>
              <w:rPr>
                <w:sz w:val="28"/>
                <w:szCs w:val="28"/>
              </w:rPr>
            </w:pPr>
            <w:r w:rsidRPr="00F846B0">
              <w:rPr>
                <w:sz w:val="28"/>
                <w:szCs w:val="28"/>
              </w:rPr>
              <w:t>–</w:t>
            </w:r>
          </w:p>
        </w:tc>
        <w:tc>
          <w:tcPr>
            <w:tcW w:w="2539" w:type="dxa"/>
            <w:shd w:val="clear" w:color="auto" w:fill="auto"/>
          </w:tcPr>
          <w:p w14:paraId="659E93B8" w14:textId="51B04001" w:rsidR="0049575D" w:rsidRPr="004D4B0B" w:rsidRDefault="0049575D" w:rsidP="0049575D">
            <w:pPr>
              <w:rPr>
                <w:color w:val="FFFFFF" w:themeColor="background1"/>
                <w:sz w:val="28"/>
                <w:szCs w:val="28"/>
              </w:rPr>
            </w:pPr>
            <w:r w:rsidRPr="004D4B0B">
              <w:rPr>
                <w:color w:val="FFFFFF" w:themeColor="background1"/>
                <w:sz w:val="28"/>
                <w:szCs w:val="28"/>
              </w:rPr>
              <w:t>Кондратенко М.А.</w:t>
            </w:r>
          </w:p>
        </w:tc>
      </w:tr>
      <w:tr w:rsidR="0049575D" w:rsidRPr="00B825A2" w14:paraId="5D4CA2A4" w14:textId="77777777" w:rsidTr="00165E7A">
        <w:trPr>
          <w:jc w:val="center"/>
        </w:trPr>
        <w:tc>
          <w:tcPr>
            <w:tcW w:w="6603" w:type="dxa"/>
            <w:shd w:val="clear" w:color="auto" w:fill="auto"/>
          </w:tcPr>
          <w:p w14:paraId="4A8820EF" w14:textId="4588124B" w:rsidR="0049575D" w:rsidRDefault="0049575D" w:rsidP="0049575D">
            <w:pPr>
              <w:widowControl w:val="0"/>
              <w:tabs>
                <w:tab w:val="left" w:pos="9072"/>
              </w:tabs>
              <w:jc w:val="both"/>
              <w:rPr>
                <w:bCs/>
                <w:sz w:val="28"/>
                <w:szCs w:val="28"/>
              </w:rPr>
            </w:pPr>
            <w:r>
              <w:rPr>
                <w:bCs/>
                <w:sz w:val="28"/>
                <w:szCs w:val="28"/>
              </w:rPr>
              <w:t xml:space="preserve">Директор департамента закупок и маркетинга </w:t>
            </w:r>
            <w:r>
              <w:rPr>
                <w:bCs/>
                <w:sz w:val="28"/>
                <w:szCs w:val="28"/>
              </w:rPr>
              <w:br/>
              <w:t>ПАО «</w:t>
            </w:r>
            <w:proofErr w:type="spellStart"/>
            <w:r>
              <w:rPr>
                <w:bCs/>
                <w:sz w:val="28"/>
                <w:szCs w:val="28"/>
              </w:rPr>
              <w:t>Кузбассэнергосбыт</w:t>
            </w:r>
            <w:proofErr w:type="spellEnd"/>
            <w:r>
              <w:rPr>
                <w:bCs/>
                <w:sz w:val="28"/>
                <w:szCs w:val="28"/>
              </w:rPr>
              <w:t>»</w:t>
            </w:r>
          </w:p>
        </w:tc>
        <w:tc>
          <w:tcPr>
            <w:tcW w:w="356" w:type="dxa"/>
            <w:shd w:val="clear" w:color="auto" w:fill="auto"/>
          </w:tcPr>
          <w:p w14:paraId="63646064" w14:textId="5AB3F5F8" w:rsidR="0049575D" w:rsidRPr="00F846B0" w:rsidRDefault="0049575D" w:rsidP="0049575D">
            <w:pPr>
              <w:widowControl w:val="0"/>
              <w:jc w:val="center"/>
              <w:rPr>
                <w:sz w:val="28"/>
                <w:szCs w:val="28"/>
              </w:rPr>
            </w:pPr>
            <w:r w:rsidRPr="00F846B0">
              <w:rPr>
                <w:sz w:val="28"/>
                <w:szCs w:val="28"/>
              </w:rPr>
              <w:t>–</w:t>
            </w:r>
          </w:p>
        </w:tc>
        <w:tc>
          <w:tcPr>
            <w:tcW w:w="2539" w:type="dxa"/>
            <w:shd w:val="clear" w:color="auto" w:fill="auto"/>
          </w:tcPr>
          <w:p w14:paraId="1CD2C7ED" w14:textId="7ACB1F8A" w:rsidR="0049575D" w:rsidRPr="004D4B0B" w:rsidRDefault="0049575D" w:rsidP="0049575D">
            <w:pPr>
              <w:rPr>
                <w:color w:val="FFFFFF" w:themeColor="background1"/>
                <w:sz w:val="28"/>
                <w:szCs w:val="28"/>
              </w:rPr>
            </w:pPr>
            <w:r w:rsidRPr="004D4B0B">
              <w:rPr>
                <w:color w:val="FFFFFF" w:themeColor="background1"/>
                <w:sz w:val="28"/>
                <w:szCs w:val="28"/>
              </w:rPr>
              <w:t>Ренева Т.А.</w:t>
            </w:r>
          </w:p>
        </w:tc>
      </w:tr>
      <w:tr w:rsidR="0049575D" w:rsidRPr="00B825A2" w14:paraId="4400B22E" w14:textId="77777777" w:rsidTr="00165E7A">
        <w:trPr>
          <w:jc w:val="center"/>
        </w:trPr>
        <w:tc>
          <w:tcPr>
            <w:tcW w:w="6603" w:type="dxa"/>
            <w:shd w:val="clear" w:color="auto" w:fill="auto"/>
          </w:tcPr>
          <w:p w14:paraId="01855921" w14:textId="051930EC" w:rsidR="0049575D" w:rsidRDefault="009D436F" w:rsidP="0049575D">
            <w:pPr>
              <w:widowControl w:val="0"/>
              <w:tabs>
                <w:tab w:val="left" w:pos="9072"/>
              </w:tabs>
              <w:jc w:val="both"/>
              <w:rPr>
                <w:bCs/>
                <w:sz w:val="28"/>
                <w:szCs w:val="28"/>
              </w:rPr>
            </w:pPr>
            <w:r>
              <w:rPr>
                <w:bCs/>
                <w:sz w:val="28"/>
                <w:szCs w:val="28"/>
              </w:rPr>
              <w:t>Заместитель директора по экономике и финансам филиала ПАО «</w:t>
            </w:r>
            <w:proofErr w:type="spellStart"/>
            <w:r>
              <w:rPr>
                <w:bCs/>
                <w:sz w:val="28"/>
                <w:szCs w:val="28"/>
              </w:rPr>
              <w:t>Россети</w:t>
            </w:r>
            <w:proofErr w:type="spellEnd"/>
            <w:r>
              <w:rPr>
                <w:bCs/>
                <w:sz w:val="28"/>
                <w:szCs w:val="28"/>
              </w:rPr>
              <w:t xml:space="preserve"> Сибирь» - «Кузбассэнерго – РЭС»</w:t>
            </w:r>
          </w:p>
        </w:tc>
        <w:tc>
          <w:tcPr>
            <w:tcW w:w="356" w:type="dxa"/>
            <w:shd w:val="clear" w:color="auto" w:fill="auto"/>
          </w:tcPr>
          <w:p w14:paraId="73B8E7BB" w14:textId="3E09AE8B" w:rsidR="0049575D" w:rsidRPr="00F846B0" w:rsidRDefault="009D436F" w:rsidP="0049575D">
            <w:pPr>
              <w:widowControl w:val="0"/>
              <w:jc w:val="center"/>
              <w:rPr>
                <w:sz w:val="28"/>
                <w:szCs w:val="28"/>
              </w:rPr>
            </w:pPr>
            <w:r w:rsidRPr="00F846B0">
              <w:rPr>
                <w:sz w:val="28"/>
                <w:szCs w:val="28"/>
              </w:rPr>
              <w:t>–</w:t>
            </w:r>
          </w:p>
        </w:tc>
        <w:tc>
          <w:tcPr>
            <w:tcW w:w="2539" w:type="dxa"/>
            <w:shd w:val="clear" w:color="auto" w:fill="auto"/>
          </w:tcPr>
          <w:p w14:paraId="179ED93D" w14:textId="17C1B9CA" w:rsidR="0049575D" w:rsidRPr="004D4B0B" w:rsidRDefault="009D436F" w:rsidP="0049575D">
            <w:pPr>
              <w:rPr>
                <w:color w:val="FFFFFF" w:themeColor="background1"/>
                <w:sz w:val="28"/>
                <w:szCs w:val="28"/>
              </w:rPr>
            </w:pPr>
            <w:r w:rsidRPr="004D4B0B">
              <w:rPr>
                <w:color w:val="FFFFFF" w:themeColor="background1"/>
                <w:sz w:val="28"/>
                <w:szCs w:val="28"/>
              </w:rPr>
              <w:t>Беспалова А.В.</w:t>
            </w:r>
          </w:p>
        </w:tc>
      </w:tr>
      <w:tr w:rsidR="009D436F" w:rsidRPr="00B825A2" w14:paraId="21EF925B" w14:textId="77777777" w:rsidTr="00165E7A">
        <w:trPr>
          <w:jc w:val="center"/>
        </w:trPr>
        <w:tc>
          <w:tcPr>
            <w:tcW w:w="6603" w:type="dxa"/>
            <w:shd w:val="clear" w:color="auto" w:fill="auto"/>
          </w:tcPr>
          <w:p w14:paraId="55A65444" w14:textId="320801BD" w:rsidR="009D436F" w:rsidRDefault="009D436F" w:rsidP="009D436F">
            <w:pPr>
              <w:widowControl w:val="0"/>
              <w:tabs>
                <w:tab w:val="left" w:pos="9072"/>
              </w:tabs>
              <w:jc w:val="both"/>
              <w:rPr>
                <w:bCs/>
                <w:sz w:val="28"/>
                <w:szCs w:val="28"/>
              </w:rPr>
            </w:pPr>
            <w:r>
              <w:rPr>
                <w:bCs/>
                <w:sz w:val="28"/>
                <w:szCs w:val="28"/>
              </w:rPr>
              <w:t>Заместитель генерального директора ОАО «СКЭК»</w:t>
            </w:r>
          </w:p>
        </w:tc>
        <w:tc>
          <w:tcPr>
            <w:tcW w:w="356" w:type="dxa"/>
            <w:shd w:val="clear" w:color="auto" w:fill="auto"/>
          </w:tcPr>
          <w:p w14:paraId="68FB8EFD" w14:textId="603F6133" w:rsidR="009D436F" w:rsidRPr="00F846B0" w:rsidRDefault="009D436F" w:rsidP="009D436F">
            <w:pPr>
              <w:widowControl w:val="0"/>
              <w:jc w:val="center"/>
              <w:rPr>
                <w:sz w:val="28"/>
                <w:szCs w:val="28"/>
              </w:rPr>
            </w:pPr>
            <w:r w:rsidRPr="00F846B0">
              <w:rPr>
                <w:sz w:val="28"/>
                <w:szCs w:val="28"/>
              </w:rPr>
              <w:t>–</w:t>
            </w:r>
          </w:p>
        </w:tc>
        <w:tc>
          <w:tcPr>
            <w:tcW w:w="2539" w:type="dxa"/>
            <w:shd w:val="clear" w:color="auto" w:fill="auto"/>
          </w:tcPr>
          <w:p w14:paraId="15A97B65" w14:textId="21B77BAE" w:rsidR="009D436F" w:rsidRPr="004D4B0B" w:rsidRDefault="009D436F" w:rsidP="009D436F">
            <w:pPr>
              <w:rPr>
                <w:color w:val="FFFFFF" w:themeColor="background1"/>
                <w:sz w:val="28"/>
                <w:szCs w:val="28"/>
              </w:rPr>
            </w:pPr>
            <w:r w:rsidRPr="004D4B0B">
              <w:rPr>
                <w:color w:val="FFFFFF" w:themeColor="background1"/>
                <w:sz w:val="28"/>
                <w:szCs w:val="28"/>
              </w:rPr>
              <w:t>Волков Д.Д.</w:t>
            </w:r>
          </w:p>
        </w:tc>
      </w:tr>
      <w:tr w:rsidR="009D436F" w:rsidRPr="00B825A2" w14:paraId="101C287C" w14:textId="77777777" w:rsidTr="00165E7A">
        <w:trPr>
          <w:jc w:val="center"/>
        </w:trPr>
        <w:tc>
          <w:tcPr>
            <w:tcW w:w="6603" w:type="dxa"/>
            <w:shd w:val="clear" w:color="auto" w:fill="auto"/>
          </w:tcPr>
          <w:p w14:paraId="561E38F2" w14:textId="77777777" w:rsidR="009D436F" w:rsidRDefault="009D436F" w:rsidP="009D436F">
            <w:pPr>
              <w:widowControl w:val="0"/>
              <w:tabs>
                <w:tab w:val="left" w:pos="9072"/>
              </w:tabs>
              <w:jc w:val="both"/>
              <w:rPr>
                <w:bCs/>
                <w:sz w:val="28"/>
                <w:szCs w:val="28"/>
              </w:rPr>
            </w:pPr>
            <w:r>
              <w:rPr>
                <w:bCs/>
                <w:sz w:val="28"/>
                <w:szCs w:val="28"/>
              </w:rPr>
              <w:t xml:space="preserve">Начальник управления по тарифной политике </w:t>
            </w:r>
          </w:p>
          <w:p w14:paraId="199E4762" w14:textId="70891602" w:rsidR="009D436F" w:rsidRDefault="009D436F" w:rsidP="009D436F">
            <w:pPr>
              <w:widowControl w:val="0"/>
              <w:tabs>
                <w:tab w:val="left" w:pos="9072"/>
              </w:tabs>
              <w:jc w:val="both"/>
              <w:rPr>
                <w:bCs/>
                <w:sz w:val="28"/>
                <w:szCs w:val="28"/>
              </w:rPr>
            </w:pPr>
            <w:r>
              <w:rPr>
                <w:bCs/>
                <w:sz w:val="28"/>
                <w:szCs w:val="28"/>
              </w:rPr>
              <w:t>ООО ХК «СДС – Энерго»</w:t>
            </w:r>
          </w:p>
        </w:tc>
        <w:tc>
          <w:tcPr>
            <w:tcW w:w="356" w:type="dxa"/>
            <w:shd w:val="clear" w:color="auto" w:fill="auto"/>
          </w:tcPr>
          <w:p w14:paraId="68252A07" w14:textId="62CE6AF8" w:rsidR="009D436F" w:rsidRPr="00F846B0" w:rsidRDefault="009D436F" w:rsidP="009D436F">
            <w:pPr>
              <w:widowControl w:val="0"/>
              <w:jc w:val="center"/>
              <w:rPr>
                <w:sz w:val="28"/>
                <w:szCs w:val="28"/>
              </w:rPr>
            </w:pPr>
            <w:r w:rsidRPr="00F846B0">
              <w:rPr>
                <w:sz w:val="28"/>
                <w:szCs w:val="28"/>
              </w:rPr>
              <w:t>–</w:t>
            </w:r>
          </w:p>
        </w:tc>
        <w:tc>
          <w:tcPr>
            <w:tcW w:w="2539" w:type="dxa"/>
            <w:shd w:val="clear" w:color="auto" w:fill="auto"/>
          </w:tcPr>
          <w:p w14:paraId="74CA4DEB" w14:textId="0613670F" w:rsidR="009D436F" w:rsidRPr="004D4B0B" w:rsidRDefault="009D436F" w:rsidP="009D436F">
            <w:pPr>
              <w:rPr>
                <w:color w:val="FFFFFF" w:themeColor="background1"/>
                <w:sz w:val="28"/>
                <w:szCs w:val="28"/>
              </w:rPr>
            </w:pPr>
            <w:r w:rsidRPr="004D4B0B">
              <w:rPr>
                <w:color w:val="FFFFFF" w:themeColor="background1"/>
                <w:sz w:val="28"/>
                <w:szCs w:val="28"/>
              </w:rPr>
              <w:t>Лаптева К.А.</w:t>
            </w:r>
          </w:p>
        </w:tc>
      </w:tr>
      <w:tr w:rsidR="009D436F" w:rsidRPr="00B825A2" w14:paraId="668121A1" w14:textId="77777777" w:rsidTr="00165E7A">
        <w:trPr>
          <w:jc w:val="center"/>
        </w:trPr>
        <w:tc>
          <w:tcPr>
            <w:tcW w:w="6603" w:type="dxa"/>
            <w:shd w:val="clear" w:color="auto" w:fill="auto"/>
          </w:tcPr>
          <w:p w14:paraId="1077A4B9" w14:textId="22018E2C" w:rsidR="009D436F" w:rsidRDefault="00165E7A" w:rsidP="009D436F">
            <w:pPr>
              <w:widowControl w:val="0"/>
              <w:tabs>
                <w:tab w:val="left" w:pos="9072"/>
              </w:tabs>
              <w:jc w:val="both"/>
              <w:rPr>
                <w:bCs/>
                <w:sz w:val="28"/>
                <w:szCs w:val="28"/>
              </w:rPr>
            </w:pPr>
            <w:r>
              <w:rPr>
                <w:bCs/>
                <w:sz w:val="28"/>
                <w:szCs w:val="28"/>
              </w:rPr>
              <w:t>Генеральный директор ООО «</w:t>
            </w:r>
            <w:proofErr w:type="spellStart"/>
            <w:r>
              <w:rPr>
                <w:bCs/>
                <w:sz w:val="28"/>
                <w:szCs w:val="28"/>
              </w:rPr>
              <w:t>Электросетьсервис</w:t>
            </w:r>
            <w:proofErr w:type="spellEnd"/>
            <w:r>
              <w:rPr>
                <w:bCs/>
                <w:sz w:val="28"/>
                <w:szCs w:val="28"/>
              </w:rPr>
              <w:t>»</w:t>
            </w:r>
          </w:p>
        </w:tc>
        <w:tc>
          <w:tcPr>
            <w:tcW w:w="356" w:type="dxa"/>
            <w:shd w:val="clear" w:color="auto" w:fill="auto"/>
          </w:tcPr>
          <w:p w14:paraId="58F7191C" w14:textId="3EDB3FD1" w:rsidR="009D436F" w:rsidRPr="00F846B0" w:rsidRDefault="009D436F" w:rsidP="009D436F">
            <w:pPr>
              <w:widowControl w:val="0"/>
              <w:jc w:val="center"/>
              <w:rPr>
                <w:sz w:val="28"/>
                <w:szCs w:val="28"/>
              </w:rPr>
            </w:pPr>
            <w:r w:rsidRPr="00F846B0">
              <w:rPr>
                <w:sz w:val="28"/>
                <w:szCs w:val="28"/>
              </w:rPr>
              <w:t>–</w:t>
            </w:r>
          </w:p>
        </w:tc>
        <w:tc>
          <w:tcPr>
            <w:tcW w:w="2539" w:type="dxa"/>
            <w:shd w:val="clear" w:color="auto" w:fill="auto"/>
          </w:tcPr>
          <w:p w14:paraId="1A8B2117" w14:textId="02160C6A" w:rsidR="009D436F" w:rsidRPr="004D4B0B" w:rsidRDefault="009D436F" w:rsidP="009D436F">
            <w:pPr>
              <w:rPr>
                <w:color w:val="FFFFFF" w:themeColor="background1"/>
                <w:sz w:val="28"/>
                <w:szCs w:val="28"/>
              </w:rPr>
            </w:pPr>
            <w:r w:rsidRPr="004D4B0B">
              <w:rPr>
                <w:color w:val="FFFFFF" w:themeColor="background1"/>
                <w:sz w:val="28"/>
                <w:szCs w:val="28"/>
              </w:rPr>
              <w:t>Шейко И.В.</w:t>
            </w:r>
          </w:p>
        </w:tc>
      </w:tr>
    </w:tbl>
    <w:p w14:paraId="235F6366" w14:textId="77777777" w:rsidR="00302D0A" w:rsidRDefault="00302D0A" w:rsidP="00EB61AE">
      <w:pPr>
        <w:widowControl w:val="0"/>
        <w:jc w:val="center"/>
        <w:rPr>
          <w:b/>
          <w:sz w:val="28"/>
          <w:szCs w:val="22"/>
        </w:rPr>
        <w:sectPr w:rsidR="00302D0A"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165E7A" w:rsidRPr="009A191E" w14:paraId="66FABA0C" w14:textId="77777777" w:rsidTr="00725364">
        <w:trPr>
          <w:trHeight w:val="868"/>
          <w:jc w:val="center"/>
        </w:trPr>
        <w:tc>
          <w:tcPr>
            <w:tcW w:w="562" w:type="dxa"/>
            <w:vAlign w:val="center"/>
          </w:tcPr>
          <w:p w14:paraId="79153BDF" w14:textId="4CA1FB05" w:rsidR="00165E7A" w:rsidRPr="00165E7A" w:rsidRDefault="00165E7A" w:rsidP="00165E7A">
            <w:pPr>
              <w:widowControl w:val="0"/>
              <w:jc w:val="both"/>
              <w:rPr>
                <w:sz w:val="28"/>
                <w:szCs w:val="28"/>
              </w:rPr>
            </w:pPr>
            <w:r w:rsidRPr="00165E7A">
              <w:rPr>
                <w:kern w:val="32"/>
                <w:sz w:val="28"/>
                <w:szCs w:val="28"/>
              </w:rPr>
              <w:t>1.</w:t>
            </w:r>
          </w:p>
        </w:tc>
        <w:tc>
          <w:tcPr>
            <w:tcW w:w="7371" w:type="dxa"/>
            <w:vAlign w:val="center"/>
          </w:tcPr>
          <w:p w14:paraId="3EA6D139" w14:textId="68FA55A0" w:rsidR="00165E7A" w:rsidRPr="00165E7A" w:rsidRDefault="00165E7A" w:rsidP="00165E7A">
            <w:pPr>
              <w:widowControl w:val="0"/>
              <w:jc w:val="both"/>
              <w:rPr>
                <w:bCs/>
                <w:sz w:val="28"/>
                <w:szCs w:val="28"/>
              </w:rPr>
            </w:pPr>
            <w:r w:rsidRPr="00165E7A">
              <w:rPr>
                <w:bCs/>
                <w:sz w:val="28"/>
                <w:szCs w:val="28"/>
              </w:rPr>
              <w:t>О внесении изменений в постановление Региональной энергетической</w:t>
            </w:r>
            <w:r>
              <w:rPr>
                <w:bCs/>
                <w:sz w:val="28"/>
                <w:szCs w:val="28"/>
              </w:rPr>
              <w:t xml:space="preserve"> </w:t>
            </w:r>
            <w:r w:rsidRPr="00165E7A">
              <w:rPr>
                <w:bCs/>
                <w:sz w:val="28"/>
                <w:szCs w:val="28"/>
              </w:rPr>
              <w:t>комиссии Кузбасса от 29.12.2023 № 778 «Об утверждении</w:t>
            </w:r>
            <w:r>
              <w:rPr>
                <w:bCs/>
                <w:sz w:val="28"/>
                <w:szCs w:val="28"/>
              </w:rPr>
              <w:t xml:space="preserve"> </w:t>
            </w:r>
            <w:r w:rsidRPr="00165E7A">
              <w:rPr>
                <w:bCs/>
                <w:sz w:val="28"/>
                <w:szCs w:val="28"/>
              </w:rPr>
              <w:t>стандартизированных тарифных ставок, формул платы, платы</w:t>
            </w:r>
            <w:r>
              <w:rPr>
                <w:bCs/>
                <w:sz w:val="28"/>
                <w:szCs w:val="28"/>
              </w:rPr>
              <w:t xml:space="preserve"> </w:t>
            </w:r>
            <w:r w:rsidRPr="00165E7A">
              <w:rPr>
                <w:bCs/>
                <w:sz w:val="28"/>
                <w:szCs w:val="28"/>
              </w:rPr>
              <w:t>для заявителей не более 15 кВт и не более 150 кВт за технологическое</w:t>
            </w:r>
            <w:r>
              <w:rPr>
                <w:bCs/>
                <w:sz w:val="28"/>
                <w:szCs w:val="28"/>
              </w:rPr>
              <w:t xml:space="preserve"> </w:t>
            </w:r>
            <w:r w:rsidRPr="00165E7A">
              <w:rPr>
                <w:bCs/>
                <w:sz w:val="28"/>
                <w:szCs w:val="28"/>
              </w:rPr>
              <w:t>присоединение к электрическим сетям территориальных сетевых</w:t>
            </w:r>
            <w:r w:rsidR="00E919F3">
              <w:rPr>
                <w:bCs/>
                <w:sz w:val="28"/>
                <w:szCs w:val="28"/>
              </w:rPr>
              <w:t xml:space="preserve"> </w:t>
            </w:r>
            <w:r w:rsidRPr="00165E7A">
              <w:rPr>
                <w:bCs/>
                <w:sz w:val="28"/>
                <w:szCs w:val="28"/>
              </w:rPr>
              <w:t>организаций Кемеровской области – Кузбасса на 2024 год»</w:t>
            </w:r>
          </w:p>
        </w:tc>
        <w:tc>
          <w:tcPr>
            <w:tcW w:w="2126" w:type="dxa"/>
            <w:vAlign w:val="center"/>
          </w:tcPr>
          <w:p w14:paraId="20B55140" w14:textId="2C8BE06F" w:rsidR="00165E7A" w:rsidRPr="00165E7A" w:rsidRDefault="00165E7A" w:rsidP="00165E7A">
            <w:pPr>
              <w:widowControl w:val="0"/>
              <w:ind w:right="46"/>
              <w:jc w:val="center"/>
              <w:rPr>
                <w:bCs/>
                <w:sz w:val="28"/>
                <w:szCs w:val="28"/>
              </w:rPr>
            </w:pPr>
            <w:r w:rsidRPr="00165E7A">
              <w:rPr>
                <w:kern w:val="32"/>
                <w:sz w:val="28"/>
                <w:szCs w:val="28"/>
              </w:rPr>
              <w:t>Саврасов М.Г.</w:t>
            </w:r>
          </w:p>
        </w:tc>
      </w:tr>
      <w:tr w:rsidR="00165E7A" w:rsidRPr="009A191E" w14:paraId="241A0E9F" w14:textId="77777777" w:rsidTr="00725364">
        <w:trPr>
          <w:trHeight w:val="868"/>
          <w:jc w:val="center"/>
        </w:trPr>
        <w:tc>
          <w:tcPr>
            <w:tcW w:w="562" w:type="dxa"/>
            <w:vAlign w:val="center"/>
          </w:tcPr>
          <w:p w14:paraId="5DC3AD53" w14:textId="0D2DBF9E" w:rsidR="00165E7A" w:rsidRPr="00165E7A" w:rsidRDefault="00165E7A" w:rsidP="00165E7A">
            <w:pPr>
              <w:widowControl w:val="0"/>
              <w:jc w:val="both"/>
              <w:rPr>
                <w:kern w:val="32"/>
                <w:sz w:val="28"/>
                <w:szCs w:val="28"/>
              </w:rPr>
            </w:pPr>
            <w:r w:rsidRPr="00165E7A">
              <w:rPr>
                <w:kern w:val="32"/>
                <w:sz w:val="28"/>
                <w:szCs w:val="28"/>
              </w:rPr>
              <w:t>2.</w:t>
            </w:r>
          </w:p>
        </w:tc>
        <w:tc>
          <w:tcPr>
            <w:tcW w:w="7371" w:type="dxa"/>
            <w:vAlign w:val="center"/>
          </w:tcPr>
          <w:p w14:paraId="36DD26E3" w14:textId="482A1135" w:rsidR="00165E7A" w:rsidRPr="00165E7A" w:rsidRDefault="00165E7A" w:rsidP="00165E7A">
            <w:pPr>
              <w:widowControl w:val="0"/>
              <w:jc w:val="both"/>
              <w:rPr>
                <w:bCs/>
                <w:sz w:val="28"/>
                <w:szCs w:val="28"/>
              </w:rPr>
            </w:pPr>
            <w:r w:rsidRPr="00165E7A">
              <w:rPr>
                <w:bCs/>
                <w:sz w:val="28"/>
                <w:szCs w:val="28"/>
              </w:rPr>
              <w:t xml:space="preserve">Об утверждении </w:t>
            </w:r>
            <w:bookmarkStart w:id="1" w:name="_Hlk101775826"/>
            <w:r w:rsidRPr="00165E7A">
              <w:rPr>
                <w:bCs/>
                <w:sz w:val="28"/>
                <w:szCs w:val="28"/>
              </w:rPr>
              <w:t>розничной цены на газ, реализуемый населению</w:t>
            </w:r>
            <w:r>
              <w:rPr>
                <w:bCs/>
                <w:sz w:val="28"/>
                <w:szCs w:val="28"/>
              </w:rPr>
              <w:t xml:space="preserve"> </w:t>
            </w:r>
            <w:r w:rsidRPr="00165E7A">
              <w:rPr>
                <w:bCs/>
                <w:sz w:val="28"/>
                <w:szCs w:val="28"/>
              </w:rPr>
              <w:t>Кемеровской области - Кузбасса ООО «Газпром межрегионгаз Кемерово»</w:t>
            </w:r>
            <w:bookmarkEnd w:id="1"/>
          </w:p>
        </w:tc>
        <w:tc>
          <w:tcPr>
            <w:tcW w:w="2126" w:type="dxa"/>
            <w:vAlign w:val="center"/>
          </w:tcPr>
          <w:p w14:paraId="5D29B538" w14:textId="00EBD383" w:rsidR="00165E7A" w:rsidRPr="00165E7A" w:rsidRDefault="00165E7A" w:rsidP="00165E7A">
            <w:pPr>
              <w:widowControl w:val="0"/>
              <w:ind w:right="46"/>
              <w:jc w:val="center"/>
              <w:rPr>
                <w:kern w:val="32"/>
                <w:sz w:val="28"/>
                <w:szCs w:val="28"/>
              </w:rPr>
            </w:pPr>
            <w:r w:rsidRPr="00165E7A">
              <w:rPr>
                <w:kern w:val="32"/>
                <w:sz w:val="28"/>
                <w:szCs w:val="28"/>
              </w:rPr>
              <w:t>Ермак Н.В.</w:t>
            </w:r>
          </w:p>
        </w:tc>
      </w:tr>
      <w:tr w:rsidR="00165E7A" w:rsidRPr="009A191E" w14:paraId="618763D3" w14:textId="77777777" w:rsidTr="00725364">
        <w:trPr>
          <w:trHeight w:val="868"/>
          <w:jc w:val="center"/>
        </w:trPr>
        <w:tc>
          <w:tcPr>
            <w:tcW w:w="562" w:type="dxa"/>
            <w:vAlign w:val="center"/>
          </w:tcPr>
          <w:p w14:paraId="4A06DB3B" w14:textId="721DFB2A" w:rsidR="00165E7A" w:rsidRPr="00165E7A" w:rsidRDefault="00165E7A" w:rsidP="00165E7A">
            <w:pPr>
              <w:widowControl w:val="0"/>
              <w:jc w:val="both"/>
              <w:rPr>
                <w:kern w:val="32"/>
                <w:sz w:val="28"/>
                <w:szCs w:val="28"/>
              </w:rPr>
            </w:pPr>
            <w:r w:rsidRPr="00165E7A">
              <w:rPr>
                <w:kern w:val="32"/>
                <w:sz w:val="28"/>
                <w:szCs w:val="28"/>
              </w:rPr>
              <w:t>3.</w:t>
            </w:r>
          </w:p>
        </w:tc>
        <w:tc>
          <w:tcPr>
            <w:tcW w:w="7371" w:type="dxa"/>
            <w:vAlign w:val="center"/>
          </w:tcPr>
          <w:p w14:paraId="04154DFD" w14:textId="08F32CBF" w:rsidR="00165E7A" w:rsidRPr="00165E7A" w:rsidRDefault="00165E7A" w:rsidP="00165E7A">
            <w:pPr>
              <w:widowControl w:val="0"/>
              <w:jc w:val="both"/>
              <w:rPr>
                <w:bCs/>
                <w:sz w:val="28"/>
                <w:szCs w:val="28"/>
              </w:rPr>
            </w:pPr>
            <w:r w:rsidRPr="00165E7A">
              <w:rPr>
                <w:bCs/>
                <w:sz w:val="28"/>
                <w:szCs w:val="28"/>
              </w:rPr>
              <w:t>О внесении изменений в постановление региональной энергетической</w:t>
            </w:r>
            <w:r>
              <w:rPr>
                <w:bCs/>
                <w:sz w:val="28"/>
                <w:szCs w:val="28"/>
              </w:rPr>
              <w:t xml:space="preserve"> </w:t>
            </w:r>
            <w:r w:rsidRPr="00165E7A">
              <w:rPr>
                <w:bCs/>
                <w:sz w:val="28"/>
                <w:szCs w:val="28"/>
              </w:rPr>
              <w:t>комиссии Кемеровской области от 31.12.2016 № 753 «Об установлении</w:t>
            </w:r>
            <w:r>
              <w:rPr>
                <w:bCs/>
                <w:sz w:val="28"/>
                <w:szCs w:val="28"/>
              </w:rPr>
              <w:t xml:space="preserve"> </w:t>
            </w:r>
            <w:r w:rsidRPr="00165E7A">
              <w:rPr>
                <w:bCs/>
                <w:sz w:val="28"/>
                <w:szCs w:val="28"/>
              </w:rPr>
              <w:t>долгосрочных параметров регулирования и необходимой валовой выручки на долгосрочный период регулирования для территориальных сетевых</w:t>
            </w:r>
            <w:r>
              <w:rPr>
                <w:bCs/>
                <w:sz w:val="28"/>
                <w:szCs w:val="28"/>
              </w:rPr>
              <w:t xml:space="preserve"> </w:t>
            </w:r>
            <w:r w:rsidRPr="00165E7A">
              <w:rPr>
                <w:bCs/>
                <w:sz w:val="28"/>
                <w:szCs w:val="28"/>
              </w:rPr>
              <w:t>организаций Кемеровской области»</w:t>
            </w:r>
          </w:p>
        </w:tc>
        <w:tc>
          <w:tcPr>
            <w:tcW w:w="2126" w:type="dxa"/>
            <w:vAlign w:val="center"/>
          </w:tcPr>
          <w:p w14:paraId="405D976F" w14:textId="4CDA1812" w:rsidR="00165E7A" w:rsidRPr="00165E7A" w:rsidRDefault="00165E7A" w:rsidP="00165E7A">
            <w:pPr>
              <w:widowControl w:val="0"/>
              <w:ind w:right="46"/>
              <w:jc w:val="center"/>
              <w:rPr>
                <w:kern w:val="32"/>
                <w:sz w:val="28"/>
                <w:szCs w:val="28"/>
              </w:rPr>
            </w:pPr>
            <w:r w:rsidRPr="00165E7A">
              <w:rPr>
                <w:kern w:val="32"/>
                <w:sz w:val="28"/>
                <w:szCs w:val="28"/>
              </w:rPr>
              <w:t>Саврасов М.Г.</w:t>
            </w:r>
          </w:p>
        </w:tc>
      </w:tr>
      <w:tr w:rsidR="00165E7A" w:rsidRPr="009A191E" w14:paraId="6BDF0BD1" w14:textId="77777777" w:rsidTr="00725364">
        <w:trPr>
          <w:trHeight w:val="868"/>
          <w:jc w:val="center"/>
        </w:trPr>
        <w:tc>
          <w:tcPr>
            <w:tcW w:w="562" w:type="dxa"/>
            <w:vAlign w:val="center"/>
          </w:tcPr>
          <w:p w14:paraId="7E528B6B" w14:textId="65DA5995" w:rsidR="00165E7A" w:rsidRPr="00165E7A" w:rsidRDefault="00165E7A" w:rsidP="00165E7A">
            <w:pPr>
              <w:widowControl w:val="0"/>
              <w:jc w:val="both"/>
              <w:rPr>
                <w:kern w:val="32"/>
                <w:sz w:val="28"/>
                <w:szCs w:val="28"/>
              </w:rPr>
            </w:pPr>
            <w:r w:rsidRPr="00165E7A">
              <w:rPr>
                <w:kern w:val="32"/>
                <w:sz w:val="28"/>
                <w:szCs w:val="28"/>
              </w:rPr>
              <w:t>4.</w:t>
            </w:r>
          </w:p>
        </w:tc>
        <w:tc>
          <w:tcPr>
            <w:tcW w:w="7371" w:type="dxa"/>
            <w:vAlign w:val="center"/>
          </w:tcPr>
          <w:p w14:paraId="3FBB8A06" w14:textId="363BEAB6" w:rsidR="00165E7A" w:rsidRPr="00165E7A" w:rsidRDefault="00165E7A" w:rsidP="00165E7A">
            <w:pPr>
              <w:widowControl w:val="0"/>
              <w:jc w:val="both"/>
              <w:rPr>
                <w:bCs/>
                <w:sz w:val="28"/>
                <w:szCs w:val="28"/>
              </w:rPr>
            </w:pPr>
            <w:r w:rsidRPr="00165E7A">
              <w:rPr>
                <w:bCs/>
                <w:sz w:val="28"/>
                <w:szCs w:val="28"/>
              </w:rPr>
              <w:t>О внесении изменений в постановление от 29.12.2023 г №780</w:t>
            </w:r>
            <w:r>
              <w:rPr>
                <w:bCs/>
                <w:sz w:val="28"/>
                <w:szCs w:val="28"/>
              </w:rPr>
              <w:t xml:space="preserve"> </w:t>
            </w:r>
            <w:r w:rsidRPr="00165E7A">
              <w:rPr>
                <w:bCs/>
                <w:sz w:val="28"/>
                <w:szCs w:val="28"/>
              </w:rPr>
              <w:t>«Об установлении тарифов на услуги по передаче электрической энергии</w:t>
            </w:r>
            <w:r>
              <w:rPr>
                <w:bCs/>
                <w:sz w:val="28"/>
                <w:szCs w:val="28"/>
              </w:rPr>
              <w:t xml:space="preserve"> </w:t>
            </w:r>
            <w:r w:rsidRPr="00165E7A">
              <w:rPr>
                <w:bCs/>
                <w:sz w:val="28"/>
                <w:szCs w:val="28"/>
              </w:rPr>
              <w:t>по сетям Кемеровской области-Кузбасса, поставляемой потребителям на 2024 год»</w:t>
            </w:r>
          </w:p>
        </w:tc>
        <w:tc>
          <w:tcPr>
            <w:tcW w:w="2126" w:type="dxa"/>
            <w:vAlign w:val="center"/>
          </w:tcPr>
          <w:p w14:paraId="18AACF4A" w14:textId="47586163" w:rsidR="00165E7A" w:rsidRPr="00165E7A" w:rsidRDefault="00165E7A" w:rsidP="00165E7A">
            <w:pPr>
              <w:widowControl w:val="0"/>
              <w:ind w:right="46"/>
              <w:jc w:val="center"/>
              <w:rPr>
                <w:kern w:val="32"/>
                <w:sz w:val="28"/>
                <w:szCs w:val="28"/>
              </w:rPr>
            </w:pPr>
            <w:r w:rsidRPr="00165E7A">
              <w:rPr>
                <w:kern w:val="32"/>
                <w:sz w:val="28"/>
                <w:szCs w:val="28"/>
              </w:rPr>
              <w:t>Саврасов М.Г.</w:t>
            </w:r>
          </w:p>
        </w:tc>
      </w:tr>
      <w:tr w:rsidR="00BC45EC" w:rsidRPr="009A191E" w14:paraId="46F7376C" w14:textId="77777777" w:rsidTr="00725364">
        <w:trPr>
          <w:trHeight w:val="868"/>
          <w:jc w:val="center"/>
        </w:trPr>
        <w:tc>
          <w:tcPr>
            <w:tcW w:w="562" w:type="dxa"/>
            <w:vAlign w:val="center"/>
          </w:tcPr>
          <w:p w14:paraId="22831FA5" w14:textId="07904B1F" w:rsidR="00BC45EC" w:rsidRPr="00165E7A" w:rsidRDefault="00BC45EC" w:rsidP="00165E7A">
            <w:pPr>
              <w:widowControl w:val="0"/>
              <w:jc w:val="both"/>
              <w:rPr>
                <w:kern w:val="32"/>
                <w:sz w:val="28"/>
                <w:szCs w:val="28"/>
              </w:rPr>
            </w:pPr>
            <w:r>
              <w:rPr>
                <w:kern w:val="32"/>
                <w:sz w:val="28"/>
                <w:szCs w:val="28"/>
              </w:rPr>
              <w:t>5.</w:t>
            </w:r>
          </w:p>
        </w:tc>
        <w:tc>
          <w:tcPr>
            <w:tcW w:w="7371" w:type="dxa"/>
            <w:vAlign w:val="center"/>
          </w:tcPr>
          <w:p w14:paraId="1B61B8F6" w14:textId="2A43DCFF" w:rsidR="00BC45EC" w:rsidRPr="00BC45EC" w:rsidRDefault="00BC45EC" w:rsidP="00BC45EC">
            <w:pPr>
              <w:jc w:val="both"/>
              <w:rPr>
                <w:sz w:val="28"/>
                <w:szCs w:val="28"/>
              </w:rPr>
            </w:pPr>
            <w:r>
              <w:rPr>
                <w:sz w:val="28"/>
                <w:szCs w:val="28"/>
              </w:rPr>
              <w:t>О</w:t>
            </w:r>
            <w:r w:rsidRPr="00C64C96">
              <w:rPr>
                <w:sz w:val="28"/>
                <w:szCs w:val="28"/>
              </w:rPr>
              <w:t xml:space="preserve">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 Кузбасса </w:t>
            </w:r>
          </w:p>
        </w:tc>
        <w:tc>
          <w:tcPr>
            <w:tcW w:w="2126" w:type="dxa"/>
            <w:vAlign w:val="center"/>
          </w:tcPr>
          <w:p w14:paraId="0F017BCE" w14:textId="7A950A75" w:rsidR="00BC45EC" w:rsidRPr="00165E7A" w:rsidRDefault="00BC45EC" w:rsidP="00165E7A">
            <w:pPr>
              <w:widowControl w:val="0"/>
              <w:ind w:right="46"/>
              <w:jc w:val="center"/>
              <w:rPr>
                <w:kern w:val="32"/>
                <w:sz w:val="28"/>
                <w:szCs w:val="28"/>
              </w:rPr>
            </w:pPr>
            <w:r w:rsidRPr="00165E7A">
              <w:rPr>
                <w:kern w:val="32"/>
                <w:sz w:val="28"/>
                <w:szCs w:val="28"/>
              </w:rPr>
              <w:t>Саврасов М.Г.</w:t>
            </w:r>
          </w:p>
        </w:tc>
      </w:tr>
    </w:tbl>
    <w:p w14:paraId="52F233C5" w14:textId="77777777" w:rsidR="004A2B44" w:rsidRDefault="004A2B44" w:rsidP="00725364">
      <w:pPr>
        <w:widowControl w:val="0"/>
        <w:ind w:left="-142" w:right="-1" w:firstLine="567"/>
        <w:jc w:val="both"/>
        <w:rPr>
          <w:sz w:val="28"/>
          <w:szCs w:val="28"/>
        </w:rPr>
      </w:pPr>
    </w:p>
    <w:p w14:paraId="2FA13EB6" w14:textId="77777777" w:rsidR="00725364" w:rsidRDefault="00C436A2" w:rsidP="00725364">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1D741410" w14:textId="77777777" w:rsidR="00725364" w:rsidRDefault="00725364" w:rsidP="00725364">
      <w:pPr>
        <w:widowControl w:val="0"/>
        <w:ind w:left="-142" w:right="-1" w:firstLine="567"/>
        <w:jc w:val="both"/>
        <w:rPr>
          <w:sz w:val="28"/>
          <w:szCs w:val="28"/>
        </w:rPr>
      </w:pPr>
    </w:p>
    <w:p w14:paraId="02BCE226" w14:textId="78BA4D6F" w:rsidR="00725364" w:rsidRPr="00E919F3" w:rsidRDefault="00561CFA" w:rsidP="00725364">
      <w:pPr>
        <w:widowControl w:val="0"/>
        <w:ind w:left="-142" w:right="-1" w:firstLine="567"/>
        <w:jc w:val="both"/>
        <w:rPr>
          <w:b/>
          <w:sz w:val="28"/>
          <w:szCs w:val="28"/>
        </w:rPr>
      </w:pPr>
      <w:r w:rsidRPr="004C29EF">
        <w:rPr>
          <w:bCs/>
          <w:sz w:val="28"/>
          <w:szCs w:val="28"/>
        </w:rPr>
        <w:t xml:space="preserve">Вопрос 1 </w:t>
      </w:r>
      <w:r w:rsidRPr="00E919F3">
        <w:rPr>
          <w:b/>
          <w:sz w:val="28"/>
          <w:szCs w:val="28"/>
        </w:rPr>
        <w:t>«</w:t>
      </w:r>
      <w:r w:rsidR="00E919F3" w:rsidRPr="00E919F3">
        <w:rPr>
          <w:b/>
          <w:sz w:val="28"/>
          <w:szCs w:val="28"/>
        </w:rPr>
        <w:t>О внесении изменений в постановление Региональной энергетической комиссии Кузбасса от 29.12.2023 № 778 «Об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E919F3">
        <w:rPr>
          <w:b/>
          <w:sz w:val="28"/>
          <w:szCs w:val="28"/>
        </w:rPr>
        <w:t>»</w:t>
      </w:r>
    </w:p>
    <w:p w14:paraId="610BB46D" w14:textId="77777777" w:rsidR="00725364" w:rsidRDefault="00725364" w:rsidP="00725364">
      <w:pPr>
        <w:widowControl w:val="0"/>
        <w:ind w:left="-142" w:right="-1" w:firstLine="567"/>
        <w:jc w:val="both"/>
        <w:rPr>
          <w:sz w:val="28"/>
          <w:szCs w:val="28"/>
        </w:rPr>
      </w:pPr>
    </w:p>
    <w:p w14:paraId="7472AE4A" w14:textId="77777777" w:rsidR="00725364" w:rsidRDefault="005A3217" w:rsidP="00725364">
      <w:pPr>
        <w:widowControl w:val="0"/>
        <w:ind w:left="-142" w:right="-1" w:firstLine="567"/>
        <w:jc w:val="both"/>
        <w:rPr>
          <w:sz w:val="28"/>
          <w:szCs w:val="28"/>
        </w:rPr>
      </w:pPr>
      <w:r w:rsidRPr="004C29EF">
        <w:rPr>
          <w:b/>
          <w:sz w:val="28"/>
          <w:szCs w:val="28"/>
        </w:rPr>
        <w:t>СЛУШАЛИ:</w:t>
      </w:r>
      <w:r w:rsidRPr="004C29EF">
        <w:rPr>
          <w:sz w:val="28"/>
          <w:szCs w:val="28"/>
        </w:rPr>
        <w:t xml:space="preserve"> </w:t>
      </w:r>
      <w:r w:rsidR="00725364">
        <w:rPr>
          <w:b/>
          <w:bCs/>
          <w:sz w:val="28"/>
          <w:szCs w:val="28"/>
        </w:rPr>
        <w:t>Саврасова М.Г.</w:t>
      </w:r>
    </w:p>
    <w:p w14:paraId="6CE9C2B5" w14:textId="77777777" w:rsidR="00725364" w:rsidRDefault="00725364" w:rsidP="00725364">
      <w:pPr>
        <w:widowControl w:val="0"/>
        <w:ind w:left="-142" w:right="-1" w:firstLine="567"/>
        <w:jc w:val="both"/>
        <w:rPr>
          <w:sz w:val="28"/>
          <w:szCs w:val="28"/>
        </w:rPr>
      </w:pPr>
    </w:p>
    <w:p w14:paraId="2CAB707B" w14:textId="77777777" w:rsidR="00C06466" w:rsidRDefault="001D3C42" w:rsidP="00C06466">
      <w:pPr>
        <w:autoSpaceDE w:val="0"/>
        <w:autoSpaceDN w:val="0"/>
        <w:adjustRightInd w:val="0"/>
        <w:spacing w:line="228" w:lineRule="auto"/>
        <w:ind w:left="-142" w:firstLine="567"/>
        <w:jc w:val="both"/>
        <w:rPr>
          <w:bCs/>
          <w:sz w:val="28"/>
          <w:szCs w:val="20"/>
        </w:rPr>
      </w:pPr>
      <w:r w:rsidRPr="001D3C42">
        <w:rPr>
          <w:sz w:val="28"/>
          <w:szCs w:val="28"/>
        </w:rPr>
        <w:t>Докладчик</w:t>
      </w:r>
      <w:r w:rsidR="001A3FA0">
        <w:rPr>
          <w:sz w:val="28"/>
          <w:szCs w:val="28"/>
        </w:rPr>
        <w:t xml:space="preserve"> </w:t>
      </w:r>
      <w:r w:rsidR="00C06466">
        <w:rPr>
          <w:bCs/>
          <w:sz w:val="28"/>
          <w:szCs w:val="20"/>
        </w:rPr>
        <w:t>на основании экспертных заключений, предлагает</w:t>
      </w:r>
      <w:r w:rsidR="00C06466" w:rsidRPr="006D0CE1">
        <w:rPr>
          <w:bCs/>
          <w:sz w:val="28"/>
          <w:szCs w:val="20"/>
        </w:rPr>
        <w:t>:</w:t>
      </w:r>
    </w:p>
    <w:p w14:paraId="4BB5DE2A" w14:textId="77777777" w:rsidR="00C06466" w:rsidRDefault="00C06466" w:rsidP="00C06466">
      <w:pPr>
        <w:autoSpaceDE w:val="0"/>
        <w:autoSpaceDN w:val="0"/>
        <w:adjustRightInd w:val="0"/>
        <w:spacing w:line="228" w:lineRule="auto"/>
        <w:ind w:left="-142" w:firstLine="567"/>
        <w:jc w:val="both"/>
        <w:rPr>
          <w:bCs/>
          <w:sz w:val="28"/>
          <w:szCs w:val="20"/>
        </w:rPr>
      </w:pPr>
    </w:p>
    <w:p w14:paraId="41342953" w14:textId="77777777" w:rsidR="00C06466" w:rsidRDefault="00E919F3" w:rsidP="00C06466">
      <w:pPr>
        <w:autoSpaceDE w:val="0"/>
        <w:autoSpaceDN w:val="0"/>
        <w:adjustRightInd w:val="0"/>
        <w:spacing w:line="228" w:lineRule="auto"/>
        <w:ind w:left="-142" w:firstLine="567"/>
        <w:jc w:val="both"/>
        <w:rPr>
          <w:bCs/>
          <w:sz w:val="28"/>
          <w:szCs w:val="20"/>
        </w:rPr>
      </w:pPr>
      <w:r>
        <w:rPr>
          <w:sz w:val="28"/>
          <w:szCs w:val="28"/>
        </w:rPr>
        <w:t xml:space="preserve">1. Внести в </w:t>
      </w:r>
      <w:r w:rsidRPr="00A8377B">
        <w:rPr>
          <w:sz w:val="28"/>
          <w:szCs w:val="28"/>
        </w:rPr>
        <w:t xml:space="preserve">постановление </w:t>
      </w:r>
      <w:r>
        <w:rPr>
          <w:sz w:val="28"/>
          <w:szCs w:val="28"/>
        </w:rPr>
        <w:t>Р</w:t>
      </w:r>
      <w:r w:rsidRPr="00A8377B">
        <w:rPr>
          <w:sz w:val="28"/>
          <w:szCs w:val="28"/>
        </w:rPr>
        <w:t xml:space="preserve">егиональной энергетической комиссии </w:t>
      </w:r>
      <w:r>
        <w:rPr>
          <w:sz w:val="28"/>
          <w:szCs w:val="28"/>
        </w:rPr>
        <w:t>Кузбасса</w:t>
      </w:r>
      <w:r w:rsidRPr="00A8377B">
        <w:rPr>
          <w:sz w:val="28"/>
          <w:szCs w:val="28"/>
        </w:rPr>
        <w:t xml:space="preserve"> от </w:t>
      </w:r>
      <w:r>
        <w:rPr>
          <w:sz w:val="28"/>
          <w:szCs w:val="28"/>
        </w:rPr>
        <w:t>29</w:t>
      </w:r>
      <w:r w:rsidRPr="00A8377B">
        <w:rPr>
          <w:sz w:val="28"/>
          <w:szCs w:val="28"/>
        </w:rPr>
        <w:t>.1</w:t>
      </w:r>
      <w:r>
        <w:rPr>
          <w:sz w:val="28"/>
          <w:szCs w:val="28"/>
        </w:rPr>
        <w:t>2</w:t>
      </w:r>
      <w:r w:rsidRPr="00A8377B">
        <w:rPr>
          <w:sz w:val="28"/>
          <w:szCs w:val="28"/>
        </w:rPr>
        <w:t>.20</w:t>
      </w:r>
      <w:r>
        <w:rPr>
          <w:sz w:val="28"/>
          <w:szCs w:val="28"/>
        </w:rPr>
        <w:t>23</w:t>
      </w:r>
      <w:r w:rsidRPr="00A8377B">
        <w:rPr>
          <w:sz w:val="28"/>
          <w:szCs w:val="28"/>
        </w:rPr>
        <w:t xml:space="preserve"> №</w:t>
      </w:r>
      <w:r>
        <w:rPr>
          <w:sz w:val="28"/>
          <w:szCs w:val="28"/>
        </w:rPr>
        <w:t xml:space="preserve"> 778</w:t>
      </w:r>
      <w:r w:rsidRPr="00A8377B">
        <w:rPr>
          <w:sz w:val="28"/>
          <w:szCs w:val="28"/>
        </w:rPr>
        <w:t xml:space="preserve"> «</w:t>
      </w:r>
      <w:r w:rsidRPr="008C3EB8">
        <w:rPr>
          <w:sz w:val="28"/>
          <w:szCs w:val="28"/>
        </w:rPr>
        <w:t>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w:t>
      </w:r>
      <w:r>
        <w:rPr>
          <w:sz w:val="28"/>
          <w:szCs w:val="28"/>
        </w:rPr>
        <w:t xml:space="preserve"> </w:t>
      </w:r>
      <w:r w:rsidRPr="008C3EB8">
        <w:rPr>
          <w:sz w:val="28"/>
          <w:szCs w:val="28"/>
        </w:rPr>
        <w:t>организаций Кемеровской области – Кузбасса на 202</w:t>
      </w:r>
      <w:r>
        <w:rPr>
          <w:sz w:val="28"/>
          <w:szCs w:val="28"/>
        </w:rPr>
        <w:t>4</w:t>
      </w:r>
      <w:r w:rsidRPr="008C3EB8">
        <w:rPr>
          <w:sz w:val="28"/>
          <w:szCs w:val="28"/>
        </w:rPr>
        <w:t xml:space="preserve"> год</w:t>
      </w:r>
      <w:r w:rsidRPr="00A8377B">
        <w:rPr>
          <w:sz w:val="28"/>
          <w:szCs w:val="28"/>
        </w:rPr>
        <w:t>»</w:t>
      </w:r>
      <w:r>
        <w:rPr>
          <w:sz w:val="28"/>
          <w:szCs w:val="28"/>
        </w:rPr>
        <w:t xml:space="preserve"> (</w:t>
      </w:r>
      <w:r w:rsidRPr="00C11F69">
        <w:rPr>
          <w:sz w:val="28"/>
          <w:szCs w:val="28"/>
        </w:rPr>
        <w:t xml:space="preserve">в редакции </w:t>
      </w:r>
      <w:r w:rsidRPr="00C11F69">
        <w:rPr>
          <w:sz w:val="28"/>
          <w:szCs w:val="28"/>
        </w:rPr>
        <w:lastRenderedPageBreak/>
        <w:t>постановлени</w:t>
      </w:r>
      <w:r>
        <w:rPr>
          <w:sz w:val="28"/>
          <w:szCs w:val="28"/>
        </w:rPr>
        <w:t>й</w:t>
      </w:r>
      <w:r w:rsidRPr="00C11F69">
        <w:rPr>
          <w:sz w:val="28"/>
          <w:szCs w:val="28"/>
        </w:rPr>
        <w:t xml:space="preserve"> Региональной энергетической комиссии Кузбасса</w:t>
      </w:r>
      <w:r>
        <w:rPr>
          <w:sz w:val="28"/>
          <w:szCs w:val="28"/>
        </w:rPr>
        <w:t xml:space="preserve"> </w:t>
      </w:r>
      <w:r w:rsidRPr="00C11F69">
        <w:rPr>
          <w:sz w:val="28"/>
          <w:szCs w:val="28"/>
        </w:rPr>
        <w:t>от 2</w:t>
      </w:r>
      <w:r>
        <w:rPr>
          <w:sz w:val="28"/>
          <w:szCs w:val="28"/>
        </w:rPr>
        <w:t>5</w:t>
      </w:r>
      <w:r w:rsidRPr="00C11F69">
        <w:rPr>
          <w:sz w:val="28"/>
          <w:szCs w:val="28"/>
        </w:rPr>
        <w:t>.0</w:t>
      </w:r>
      <w:r>
        <w:rPr>
          <w:sz w:val="28"/>
          <w:szCs w:val="28"/>
        </w:rPr>
        <w:t>1</w:t>
      </w:r>
      <w:r w:rsidRPr="00C11F69">
        <w:rPr>
          <w:sz w:val="28"/>
          <w:szCs w:val="28"/>
        </w:rPr>
        <w:t>.202</w:t>
      </w:r>
      <w:r>
        <w:rPr>
          <w:sz w:val="28"/>
          <w:szCs w:val="28"/>
        </w:rPr>
        <w:t>4</w:t>
      </w:r>
      <w:r w:rsidRPr="00C11F69">
        <w:rPr>
          <w:sz w:val="28"/>
          <w:szCs w:val="28"/>
        </w:rPr>
        <w:t xml:space="preserve"> </w:t>
      </w:r>
      <w:r>
        <w:rPr>
          <w:sz w:val="28"/>
          <w:szCs w:val="28"/>
        </w:rPr>
        <w:br/>
      </w:r>
      <w:r w:rsidRPr="00C11F69">
        <w:rPr>
          <w:sz w:val="28"/>
          <w:szCs w:val="28"/>
        </w:rPr>
        <w:t>№</w:t>
      </w:r>
      <w:r>
        <w:rPr>
          <w:sz w:val="28"/>
          <w:szCs w:val="28"/>
        </w:rPr>
        <w:t xml:space="preserve"> </w:t>
      </w:r>
      <w:r w:rsidRPr="00C11F69">
        <w:rPr>
          <w:sz w:val="28"/>
          <w:szCs w:val="28"/>
        </w:rPr>
        <w:t>10</w:t>
      </w:r>
      <w:r>
        <w:rPr>
          <w:sz w:val="28"/>
          <w:szCs w:val="28"/>
        </w:rPr>
        <w:t xml:space="preserve">, от 16.04.2024 № 64) </w:t>
      </w:r>
      <w:r w:rsidRPr="00055A34">
        <w:rPr>
          <w:sz w:val="28"/>
          <w:szCs w:val="28"/>
        </w:rPr>
        <w:t>следующие изменения</w:t>
      </w:r>
      <w:r>
        <w:rPr>
          <w:sz w:val="28"/>
          <w:szCs w:val="28"/>
        </w:rPr>
        <w:t>:</w:t>
      </w:r>
    </w:p>
    <w:p w14:paraId="7E1B8755" w14:textId="77777777" w:rsidR="00C06466" w:rsidRDefault="00C06466" w:rsidP="00C06466">
      <w:pPr>
        <w:autoSpaceDE w:val="0"/>
        <w:autoSpaceDN w:val="0"/>
        <w:adjustRightInd w:val="0"/>
        <w:spacing w:line="228" w:lineRule="auto"/>
        <w:ind w:left="-142" w:firstLine="567"/>
        <w:jc w:val="both"/>
        <w:rPr>
          <w:bCs/>
          <w:sz w:val="28"/>
          <w:szCs w:val="20"/>
        </w:rPr>
      </w:pPr>
    </w:p>
    <w:p w14:paraId="702680E5" w14:textId="77777777" w:rsidR="00C06466" w:rsidRDefault="00E919F3" w:rsidP="00C06466">
      <w:pPr>
        <w:autoSpaceDE w:val="0"/>
        <w:autoSpaceDN w:val="0"/>
        <w:adjustRightInd w:val="0"/>
        <w:spacing w:line="228" w:lineRule="auto"/>
        <w:ind w:left="-142" w:firstLine="567"/>
        <w:jc w:val="both"/>
        <w:rPr>
          <w:bCs/>
          <w:sz w:val="28"/>
          <w:szCs w:val="20"/>
        </w:rPr>
      </w:pPr>
      <w:r>
        <w:rPr>
          <w:sz w:val="28"/>
          <w:szCs w:val="28"/>
        </w:rPr>
        <w:t xml:space="preserve">1.1. </w:t>
      </w:r>
      <w:r w:rsidRPr="00EE61C4">
        <w:rPr>
          <w:sz w:val="28"/>
          <w:szCs w:val="28"/>
        </w:rPr>
        <w:t xml:space="preserve">В приложении № </w:t>
      </w:r>
      <w:r w:rsidRPr="00FD0C0E">
        <w:rPr>
          <w:sz w:val="28"/>
          <w:szCs w:val="28"/>
        </w:rPr>
        <w:t>1</w:t>
      </w:r>
      <w:r>
        <w:rPr>
          <w:sz w:val="28"/>
          <w:szCs w:val="28"/>
        </w:rPr>
        <w:t>:</w:t>
      </w:r>
    </w:p>
    <w:p w14:paraId="2E2C4C44" w14:textId="536F4E95" w:rsidR="00E919F3" w:rsidRPr="00C06466" w:rsidRDefault="00E919F3" w:rsidP="00C06466">
      <w:pPr>
        <w:autoSpaceDE w:val="0"/>
        <w:autoSpaceDN w:val="0"/>
        <w:adjustRightInd w:val="0"/>
        <w:spacing w:line="228" w:lineRule="auto"/>
        <w:ind w:left="-142" w:firstLine="567"/>
        <w:jc w:val="both"/>
        <w:rPr>
          <w:bCs/>
          <w:sz w:val="28"/>
          <w:szCs w:val="20"/>
        </w:rPr>
      </w:pPr>
      <w:r>
        <w:rPr>
          <w:sz w:val="28"/>
          <w:szCs w:val="28"/>
        </w:rPr>
        <w:t>1.1.1. С</w:t>
      </w:r>
      <w:r w:rsidRPr="00B006D5">
        <w:rPr>
          <w:sz w:val="28"/>
          <w:szCs w:val="28"/>
        </w:rPr>
        <w:t>трок</w:t>
      </w:r>
      <w:r>
        <w:rPr>
          <w:sz w:val="28"/>
          <w:szCs w:val="28"/>
        </w:rPr>
        <w:t>у 93</w:t>
      </w:r>
      <w:r w:rsidRPr="00B006D5">
        <w:rPr>
          <w:sz w:val="28"/>
          <w:szCs w:val="28"/>
        </w:rPr>
        <w:t xml:space="preserve"> </w:t>
      </w:r>
      <w:r w:rsidRPr="00EE61C4">
        <w:rPr>
          <w:sz w:val="28"/>
          <w:szCs w:val="28"/>
        </w:rPr>
        <w:t>с идентификатором «</w:t>
      </w:r>
      <w:r>
        <w:rPr>
          <w:sz w:val="28"/>
          <w:szCs w:val="28"/>
        </w:rPr>
        <w:t>3.1.2.1.5.1</w:t>
      </w:r>
      <w:r w:rsidRPr="009C0F0F">
        <w:rPr>
          <w:sz w:val="28"/>
          <w:szCs w:val="28"/>
        </w:rPr>
        <w:t>»</w:t>
      </w:r>
      <w:r w:rsidRPr="00EE61C4">
        <w:rPr>
          <w:sz w:val="28"/>
          <w:szCs w:val="28"/>
        </w:rPr>
        <w:t xml:space="preserve"> </w:t>
      </w:r>
      <w:r>
        <w:rPr>
          <w:sz w:val="28"/>
          <w:szCs w:val="28"/>
        </w:rPr>
        <w:t xml:space="preserve">изложить в </w:t>
      </w:r>
      <w:r w:rsidRPr="00EE61C4">
        <w:rPr>
          <w:sz w:val="28"/>
          <w:szCs w:val="28"/>
        </w:rPr>
        <w:t>следующ</w:t>
      </w:r>
      <w:r>
        <w:rPr>
          <w:sz w:val="28"/>
          <w:szCs w:val="28"/>
        </w:rPr>
        <w:t>ей</w:t>
      </w:r>
      <w:r w:rsidRPr="00EE61C4">
        <w:rPr>
          <w:sz w:val="28"/>
          <w:szCs w:val="28"/>
        </w:rPr>
        <w:t xml:space="preserve"> </w:t>
      </w:r>
      <w:r>
        <w:rPr>
          <w:sz w:val="28"/>
          <w:szCs w:val="28"/>
        </w:rPr>
        <w:t>редакции</w:t>
      </w:r>
      <w:r w:rsidRPr="00EE61C4">
        <w:rPr>
          <w:sz w:val="28"/>
          <w:szCs w:val="28"/>
        </w:rPr>
        <w:t>:</w:t>
      </w:r>
    </w:p>
    <w:p w14:paraId="7476A3C4" w14:textId="77777777" w:rsidR="00E919F3" w:rsidRDefault="00E919F3" w:rsidP="00E919F3">
      <w:pPr>
        <w:jc w:val="both"/>
        <w:rPr>
          <w:sz w:val="28"/>
          <w:szCs w:val="28"/>
        </w:rPr>
      </w:pPr>
      <w:r>
        <w:rPr>
          <w:sz w:val="28"/>
          <w:szCs w:val="28"/>
        </w:rPr>
        <w:t>«</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489"/>
        <w:gridCol w:w="1514"/>
        <w:gridCol w:w="3078"/>
        <w:gridCol w:w="1153"/>
        <w:gridCol w:w="1478"/>
      </w:tblGrid>
      <w:tr w:rsidR="00E919F3" w:rsidRPr="00B54782" w14:paraId="1E744DF5" w14:textId="77777777" w:rsidTr="00FA6BE5">
        <w:trPr>
          <w:trHeight w:val="741"/>
          <w:jc w:val="center"/>
        </w:trPr>
        <w:tc>
          <w:tcPr>
            <w:tcW w:w="443" w:type="pct"/>
            <w:vMerge w:val="restart"/>
            <w:vAlign w:val="center"/>
          </w:tcPr>
          <w:p w14:paraId="067598F5" w14:textId="77777777" w:rsidR="00E919F3" w:rsidRDefault="00E919F3" w:rsidP="00FA6BE5">
            <w:pPr>
              <w:jc w:val="center"/>
              <w:rPr>
                <w:color w:val="000000"/>
                <w:sz w:val="20"/>
                <w:szCs w:val="20"/>
              </w:rPr>
            </w:pPr>
            <w:r>
              <w:rPr>
                <w:color w:val="000000"/>
                <w:sz w:val="20"/>
                <w:szCs w:val="20"/>
              </w:rPr>
              <w:t>93</w:t>
            </w:r>
          </w:p>
        </w:tc>
        <w:tc>
          <w:tcPr>
            <w:tcW w:w="779" w:type="pct"/>
            <w:vMerge w:val="restart"/>
            <w:shd w:val="clear" w:color="auto" w:fill="auto"/>
            <w:tcMar>
              <w:left w:w="57" w:type="dxa"/>
              <w:right w:w="57" w:type="dxa"/>
            </w:tcMar>
            <w:vAlign w:val="center"/>
            <w:hideMark/>
          </w:tcPr>
          <w:p w14:paraId="6879A121" w14:textId="77777777" w:rsidR="00E919F3" w:rsidRPr="00B54782" w:rsidRDefault="00E919F3" w:rsidP="00FA6BE5">
            <w:pPr>
              <w:jc w:val="center"/>
              <w:rPr>
                <w:color w:val="000000"/>
                <w:sz w:val="20"/>
                <w:szCs w:val="20"/>
              </w:rPr>
            </w:pPr>
            <w:r>
              <w:rPr>
                <w:color w:val="000000"/>
                <w:sz w:val="20"/>
                <w:szCs w:val="20"/>
              </w:rPr>
              <w:t>3.1.2.1.5.1</w:t>
            </w:r>
          </w:p>
        </w:tc>
        <w:tc>
          <w:tcPr>
            <w:tcW w:w="792" w:type="pct"/>
            <w:shd w:val="clear" w:color="auto" w:fill="auto"/>
            <w:tcMar>
              <w:left w:w="57" w:type="dxa"/>
              <w:right w:w="57" w:type="dxa"/>
            </w:tcMar>
            <w:vAlign w:val="center"/>
          </w:tcPr>
          <w:p w14:paraId="1D275CB0" w14:textId="77777777" w:rsidR="00E919F3" w:rsidRPr="0013798F" w:rsidRDefault="004D4B0B" w:rsidP="00FA6BE5">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3.1.2.1.5.1</m:t>
                    </m:r>
                  </m:sub>
                  <m:sup>
                    <m:r>
                      <m:rPr>
                        <m:nor/>
                      </m:rPr>
                      <w:rPr>
                        <w:color w:val="000000"/>
                      </w:rPr>
                      <m:t>0,4</m:t>
                    </m:r>
                    <m:r>
                      <m:rPr>
                        <m:nor/>
                      </m:rPr>
                      <w:rPr>
                        <w:rFonts w:ascii="Cambria Math"/>
                        <w:color w:val="000000"/>
                      </w:rPr>
                      <m:t xml:space="preserve"> </m:t>
                    </m:r>
                    <m:r>
                      <m:rPr>
                        <m:nor/>
                      </m:rPr>
                      <w:rPr>
                        <w:color w:val="000000"/>
                      </w:rPr>
                      <m:t>кВ</m:t>
                    </m:r>
                    <m:r>
                      <m:rPr>
                        <m:nor/>
                      </m:rPr>
                      <w:rPr>
                        <w:rFonts w:ascii="Cambria Math"/>
                        <w:color w:val="000000"/>
                      </w:rPr>
                      <m:t xml:space="preserve"> </m:t>
                    </m:r>
                    <m:r>
                      <m:rPr>
                        <m:nor/>
                      </m:rPr>
                      <w:rPr>
                        <w:rFonts w:ascii="Cambria Math"/>
                        <w:color w:val="000000"/>
                      </w:rPr>
                      <m:t>и</m:t>
                    </m:r>
                    <m:r>
                      <m:rPr>
                        <m:nor/>
                      </m:rPr>
                      <w:rPr>
                        <w:rFonts w:ascii="Cambria Math"/>
                        <w:color w:val="000000"/>
                      </w:rPr>
                      <m:t xml:space="preserve"> </m:t>
                    </m:r>
                    <m:r>
                      <m:rPr>
                        <m:nor/>
                      </m:rPr>
                      <w:rPr>
                        <w:rFonts w:ascii="Cambria Math"/>
                        <w:color w:val="000000"/>
                      </w:rPr>
                      <m:t>ниже</m:t>
                    </m:r>
                  </m:sup>
                </m:sSubSup>
              </m:oMath>
            </m:oMathPara>
          </w:p>
        </w:tc>
        <w:tc>
          <w:tcPr>
            <w:tcW w:w="1610" w:type="pct"/>
            <w:vMerge w:val="restart"/>
          </w:tcPr>
          <w:p w14:paraId="0A1B7C6B" w14:textId="77777777" w:rsidR="00E919F3" w:rsidRPr="00E27F98" w:rsidRDefault="00E919F3" w:rsidP="00FA6BE5">
            <w:pPr>
              <w:spacing w:line="276" w:lineRule="auto"/>
              <w:rPr>
                <w:sz w:val="20"/>
                <w:szCs w:val="20"/>
              </w:rPr>
            </w:pPr>
            <w:r w:rsidRPr="00E27F98">
              <w:rPr>
                <w:sz w:val="20"/>
                <w:szCs w:val="20"/>
              </w:rPr>
              <w:t>кабельные линии в траншеях</w:t>
            </w:r>
          </w:p>
          <w:p w14:paraId="5B80DC5A" w14:textId="77777777" w:rsidR="00E919F3" w:rsidRPr="00E27F98" w:rsidRDefault="00E919F3" w:rsidP="00FA6BE5">
            <w:pPr>
              <w:spacing w:line="276" w:lineRule="auto"/>
              <w:rPr>
                <w:sz w:val="20"/>
                <w:szCs w:val="20"/>
              </w:rPr>
            </w:pPr>
            <w:r w:rsidRPr="00E27F98">
              <w:rPr>
                <w:sz w:val="20"/>
                <w:szCs w:val="20"/>
              </w:rPr>
              <w:t>многожильные с резиновой или</w:t>
            </w:r>
          </w:p>
          <w:p w14:paraId="79924D78" w14:textId="77777777" w:rsidR="00E919F3" w:rsidRPr="00375BFF" w:rsidRDefault="00E919F3" w:rsidP="00FA6BE5">
            <w:pPr>
              <w:rPr>
                <w:color w:val="000000"/>
                <w:sz w:val="20"/>
                <w:szCs w:val="20"/>
              </w:rPr>
            </w:pPr>
            <w:r w:rsidRPr="00E27F98">
              <w:rPr>
                <w:sz w:val="20"/>
                <w:szCs w:val="20"/>
              </w:rPr>
              <w:t>пластмассовой изоляцией сечением</w:t>
            </w:r>
            <w:r>
              <w:rPr>
                <w:sz w:val="20"/>
                <w:szCs w:val="20"/>
              </w:rPr>
              <w:t xml:space="preserve"> </w:t>
            </w:r>
            <w:r w:rsidRPr="00E27F98">
              <w:rPr>
                <w:sz w:val="20"/>
                <w:szCs w:val="20"/>
              </w:rPr>
              <w:t>провода от 250 до 300 квадратных</w:t>
            </w:r>
            <w:r>
              <w:rPr>
                <w:sz w:val="20"/>
                <w:szCs w:val="20"/>
              </w:rPr>
              <w:t xml:space="preserve"> </w:t>
            </w:r>
            <w:r w:rsidRPr="00E27F98">
              <w:rPr>
                <w:sz w:val="20"/>
                <w:szCs w:val="20"/>
              </w:rPr>
              <w:t>мм включительно с одним кабелем в транше</w:t>
            </w:r>
            <w:r>
              <w:rPr>
                <w:sz w:val="20"/>
                <w:szCs w:val="20"/>
              </w:rPr>
              <w:t>е</w:t>
            </w:r>
          </w:p>
        </w:tc>
        <w:tc>
          <w:tcPr>
            <w:tcW w:w="603" w:type="pct"/>
            <w:vMerge w:val="restart"/>
            <w:vAlign w:val="center"/>
          </w:tcPr>
          <w:p w14:paraId="7CB3008E" w14:textId="77777777" w:rsidR="00E919F3" w:rsidRPr="00B54782" w:rsidRDefault="00E919F3" w:rsidP="00FA6BE5">
            <w:pPr>
              <w:jc w:val="center"/>
              <w:rPr>
                <w:color w:val="000000"/>
                <w:sz w:val="20"/>
                <w:szCs w:val="20"/>
              </w:rPr>
            </w:pPr>
            <w:r w:rsidRPr="00FB1206">
              <w:rPr>
                <w:color w:val="000000"/>
                <w:sz w:val="20"/>
                <w:szCs w:val="20"/>
              </w:rPr>
              <w:t>рублей/км</w:t>
            </w:r>
          </w:p>
        </w:tc>
        <w:tc>
          <w:tcPr>
            <w:tcW w:w="773" w:type="pct"/>
            <w:vAlign w:val="center"/>
          </w:tcPr>
          <w:p w14:paraId="7A295379" w14:textId="77777777" w:rsidR="00E919F3" w:rsidRPr="002964BD" w:rsidRDefault="00E919F3" w:rsidP="00FA6BE5">
            <w:pPr>
              <w:jc w:val="center"/>
              <w:rPr>
                <w:color w:val="000000"/>
                <w:sz w:val="20"/>
                <w:szCs w:val="20"/>
              </w:rPr>
            </w:pPr>
            <w:r>
              <w:rPr>
                <w:color w:val="000000"/>
                <w:sz w:val="20"/>
                <w:szCs w:val="20"/>
              </w:rPr>
              <w:t>3 772 925,94</w:t>
            </w:r>
          </w:p>
        </w:tc>
      </w:tr>
      <w:tr w:rsidR="00E919F3" w:rsidRPr="00B54782" w14:paraId="2DCF7EBE" w14:textId="77777777" w:rsidTr="00FA6BE5">
        <w:trPr>
          <w:trHeight w:val="514"/>
          <w:jc w:val="center"/>
        </w:trPr>
        <w:tc>
          <w:tcPr>
            <w:tcW w:w="443" w:type="pct"/>
            <w:vMerge/>
            <w:vAlign w:val="center"/>
          </w:tcPr>
          <w:p w14:paraId="6EDF735D" w14:textId="77777777" w:rsidR="00E919F3" w:rsidRDefault="00E919F3" w:rsidP="00FA6BE5">
            <w:pPr>
              <w:jc w:val="center"/>
              <w:rPr>
                <w:color w:val="000000"/>
                <w:sz w:val="20"/>
                <w:szCs w:val="20"/>
              </w:rPr>
            </w:pPr>
          </w:p>
        </w:tc>
        <w:tc>
          <w:tcPr>
            <w:tcW w:w="779" w:type="pct"/>
            <w:vMerge/>
            <w:shd w:val="clear" w:color="auto" w:fill="auto"/>
            <w:tcMar>
              <w:left w:w="57" w:type="dxa"/>
              <w:right w:w="57" w:type="dxa"/>
            </w:tcMar>
            <w:vAlign w:val="center"/>
          </w:tcPr>
          <w:p w14:paraId="0D599BF1" w14:textId="77777777" w:rsidR="00E919F3" w:rsidRDefault="00E919F3" w:rsidP="00FA6BE5">
            <w:pPr>
              <w:jc w:val="center"/>
              <w:rPr>
                <w:color w:val="000000"/>
                <w:sz w:val="20"/>
                <w:szCs w:val="20"/>
              </w:rPr>
            </w:pPr>
          </w:p>
        </w:tc>
        <w:tc>
          <w:tcPr>
            <w:tcW w:w="792" w:type="pct"/>
            <w:shd w:val="clear" w:color="auto" w:fill="auto"/>
            <w:tcMar>
              <w:left w:w="57" w:type="dxa"/>
              <w:right w:w="57" w:type="dxa"/>
            </w:tcMar>
            <w:vAlign w:val="center"/>
          </w:tcPr>
          <w:p w14:paraId="41C0286B" w14:textId="77777777" w:rsidR="00E919F3" w:rsidRDefault="004D4B0B" w:rsidP="00FA6BE5">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3.1.2.1.5.1</m:t>
                    </m:r>
                  </m:sub>
                  <m:sup>
                    <m:r>
                      <m:rPr>
                        <m:nor/>
                      </m:rPr>
                      <w:rPr>
                        <w:color w:val="000000"/>
                      </w:rPr>
                      <m:t>1-10 кВ</m:t>
                    </m:r>
                  </m:sup>
                </m:sSubSup>
              </m:oMath>
            </m:oMathPara>
          </w:p>
        </w:tc>
        <w:tc>
          <w:tcPr>
            <w:tcW w:w="1610" w:type="pct"/>
            <w:vMerge/>
            <w:vAlign w:val="center"/>
          </w:tcPr>
          <w:p w14:paraId="03DB6FBC" w14:textId="77777777" w:rsidR="00E919F3" w:rsidRPr="001B04D7" w:rsidRDefault="00E919F3" w:rsidP="00FA6BE5">
            <w:pPr>
              <w:rPr>
                <w:color w:val="000000"/>
                <w:sz w:val="20"/>
                <w:szCs w:val="20"/>
              </w:rPr>
            </w:pPr>
          </w:p>
        </w:tc>
        <w:tc>
          <w:tcPr>
            <w:tcW w:w="603" w:type="pct"/>
            <w:vMerge/>
            <w:vAlign w:val="center"/>
          </w:tcPr>
          <w:p w14:paraId="145A3121" w14:textId="77777777" w:rsidR="00E919F3" w:rsidRPr="00B54782" w:rsidRDefault="00E919F3" w:rsidP="00FA6BE5">
            <w:pPr>
              <w:jc w:val="center"/>
              <w:rPr>
                <w:color w:val="000000"/>
                <w:sz w:val="20"/>
                <w:szCs w:val="20"/>
              </w:rPr>
            </w:pPr>
          </w:p>
        </w:tc>
        <w:tc>
          <w:tcPr>
            <w:tcW w:w="773" w:type="pct"/>
            <w:vAlign w:val="center"/>
          </w:tcPr>
          <w:p w14:paraId="631B6A72" w14:textId="77777777" w:rsidR="00E919F3" w:rsidRPr="003E4386" w:rsidRDefault="00E919F3" w:rsidP="00FA6BE5">
            <w:pPr>
              <w:jc w:val="center"/>
              <w:rPr>
                <w:color w:val="000000"/>
                <w:sz w:val="20"/>
                <w:szCs w:val="20"/>
              </w:rPr>
            </w:pPr>
            <w:r w:rsidRPr="00FB1550">
              <w:rPr>
                <w:sz w:val="20"/>
                <w:szCs w:val="20"/>
              </w:rPr>
              <w:t>13 783 352,27</w:t>
            </w:r>
          </w:p>
        </w:tc>
      </w:tr>
    </w:tbl>
    <w:p w14:paraId="0C3E0503" w14:textId="77777777" w:rsidR="00E919F3" w:rsidRDefault="00E919F3" w:rsidP="00E919F3">
      <w:pPr>
        <w:ind w:firstLine="709"/>
        <w:jc w:val="right"/>
        <w:rPr>
          <w:sz w:val="28"/>
          <w:szCs w:val="28"/>
        </w:rPr>
      </w:pPr>
      <w:r>
        <w:rPr>
          <w:sz w:val="28"/>
          <w:szCs w:val="28"/>
        </w:rPr>
        <w:t>».</w:t>
      </w:r>
    </w:p>
    <w:p w14:paraId="4252EA3B" w14:textId="77777777" w:rsidR="00E919F3" w:rsidRDefault="00E919F3" w:rsidP="00C06466">
      <w:pPr>
        <w:ind w:firstLine="426"/>
        <w:jc w:val="both"/>
        <w:rPr>
          <w:sz w:val="28"/>
          <w:szCs w:val="28"/>
        </w:rPr>
      </w:pPr>
      <w:r>
        <w:rPr>
          <w:sz w:val="28"/>
          <w:szCs w:val="28"/>
        </w:rPr>
        <w:t>1.1.2. С</w:t>
      </w:r>
      <w:r w:rsidRPr="00B006D5">
        <w:rPr>
          <w:sz w:val="28"/>
          <w:szCs w:val="28"/>
        </w:rPr>
        <w:t>трок</w:t>
      </w:r>
      <w:r>
        <w:rPr>
          <w:sz w:val="28"/>
          <w:szCs w:val="28"/>
        </w:rPr>
        <w:t>у 140</w:t>
      </w:r>
      <w:r w:rsidRPr="00B006D5">
        <w:rPr>
          <w:sz w:val="28"/>
          <w:szCs w:val="28"/>
        </w:rPr>
        <w:t xml:space="preserve"> </w:t>
      </w:r>
      <w:r w:rsidRPr="00EE61C4">
        <w:rPr>
          <w:sz w:val="28"/>
          <w:szCs w:val="28"/>
        </w:rPr>
        <w:t>с идентификатором «</w:t>
      </w:r>
      <w:r>
        <w:rPr>
          <w:sz w:val="28"/>
          <w:szCs w:val="28"/>
        </w:rPr>
        <w:t>4</w:t>
      </w:r>
      <w:r w:rsidRPr="009C0F0F">
        <w:rPr>
          <w:sz w:val="28"/>
          <w:szCs w:val="28"/>
        </w:rPr>
        <w:t>.</w:t>
      </w:r>
      <w:r>
        <w:rPr>
          <w:sz w:val="28"/>
          <w:szCs w:val="28"/>
        </w:rPr>
        <w:t>4</w:t>
      </w:r>
      <w:r w:rsidRPr="009C0F0F">
        <w:rPr>
          <w:sz w:val="28"/>
          <w:szCs w:val="28"/>
        </w:rPr>
        <w:t>.</w:t>
      </w:r>
      <w:r>
        <w:rPr>
          <w:sz w:val="28"/>
          <w:szCs w:val="28"/>
        </w:rPr>
        <w:t>1</w:t>
      </w:r>
      <w:r w:rsidRPr="009C0F0F">
        <w:rPr>
          <w:sz w:val="28"/>
          <w:szCs w:val="28"/>
        </w:rPr>
        <w:t>.</w:t>
      </w:r>
      <w:r>
        <w:rPr>
          <w:sz w:val="28"/>
          <w:szCs w:val="28"/>
        </w:rPr>
        <w:t>1</w:t>
      </w:r>
      <w:r w:rsidRPr="009C0F0F">
        <w:rPr>
          <w:sz w:val="28"/>
          <w:szCs w:val="28"/>
        </w:rPr>
        <w:t>»</w:t>
      </w:r>
      <w:r w:rsidRPr="00EE61C4">
        <w:rPr>
          <w:sz w:val="28"/>
          <w:szCs w:val="28"/>
        </w:rPr>
        <w:t xml:space="preserve"> </w:t>
      </w:r>
      <w:r>
        <w:rPr>
          <w:sz w:val="28"/>
          <w:szCs w:val="28"/>
        </w:rPr>
        <w:t xml:space="preserve">изложить в </w:t>
      </w:r>
      <w:r w:rsidRPr="00EE61C4">
        <w:rPr>
          <w:sz w:val="28"/>
          <w:szCs w:val="28"/>
        </w:rPr>
        <w:t>следующ</w:t>
      </w:r>
      <w:r>
        <w:rPr>
          <w:sz w:val="28"/>
          <w:szCs w:val="28"/>
        </w:rPr>
        <w:t>ей</w:t>
      </w:r>
      <w:r w:rsidRPr="00EE61C4">
        <w:rPr>
          <w:sz w:val="28"/>
          <w:szCs w:val="28"/>
        </w:rPr>
        <w:t xml:space="preserve"> </w:t>
      </w:r>
      <w:r>
        <w:rPr>
          <w:sz w:val="28"/>
          <w:szCs w:val="28"/>
        </w:rPr>
        <w:t>редакции</w:t>
      </w:r>
      <w:r w:rsidRPr="00EE61C4">
        <w:rPr>
          <w:sz w:val="28"/>
          <w:szCs w:val="28"/>
        </w:rPr>
        <w:t>:</w:t>
      </w:r>
    </w:p>
    <w:p w14:paraId="01F09E5F" w14:textId="77777777" w:rsidR="00E919F3" w:rsidRDefault="00E919F3" w:rsidP="00E919F3">
      <w:pPr>
        <w:jc w:val="both"/>
        <w:rPr>
          <w:sz w:val="28"/>
          <w:szCs w:val="28"/>
        </w:rPr>
      </w:pPr>
      <w:r>
        <w:rPr>
          <w:sz w:val="28"/>
          <w:szCs w:val="28"/>
        </w:rPr>
        <w:t>«</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487"/>
        <w:gridCol w:w="1512"/>
        <w:gridCol w:w="3077"/>
        <w:gridCol w:w="1161"/>
        <w:gridCol w:w="1477"/>
      </w:tblGrid>
      <w:tr w:rsidR="00E919F3" w:rsidRPr="00B54782" w14:paraId="5CDE0836" w14:textId="77777777" w:rsidTr="00FA6BE5">
        <w:trPr>
          <w:trHeight w:val="923"/>
          <w:jc w:val="center"/>
        </w:trPr>
        <w:tc>
          <w:tcPr>
            <w:tcW w:w="443" w:type="pct"/>
            <w:vMerge w:val="restart"/>
            <w:vAlign w:val="center"/>
          </w:tcPr>
          <w:p w14:paraId="06F85A30" w14:textId="77777777" w:rsidR="00E919F3" w:rsidRDefault="00E919F3" w:rsidP="00FA6BE5">
            <w:pPr>
              <w:jc w:val="center"/>
              <w:rPr>
                <w:color w:val="000000"/>
                <w:sz w:val="20"/>
                <w:szCs w:val="20"/>
              </w:rPr>
            </w:pPr>
            <w:r>
              <w:rPr>
                <w:color w:val="000000"/>
                <w:sz w:val="20"/>
                <w:szCs w:val="20"/>
              </w:rPr>
              <w:t>140</w:t>
            </w:r>
          </w:p>
        </w:tc>
        <w:tc>
          <w:tcPr>
            <w:tcW w:w="779" w:type="pct"/>
            <w:vMerge w:val="restart"/>
            <w:shd w:val="clear" w:color="auto" w:fill="auto"/>
            <w:tcMar>
              <w:left w:w="57" w:type="dxa"/>
              <w:right w:w="57" w:type="dxa"/>
            </w:tcMar>
            <w:vAlign w:val="center"/>
            <w:hideMark/>
          </w:tcPr>
          <w:p w14:paraId="00A89559" w14:textId="77777777" w:rsidR="00E919F3" w:rsidRPr="00B54782" w:rsidRDefault="00E919F3" w:rsidP="00FA6BE5">
            <w:pPr>
              <w:jc w:val="center"/>
              <w:rPr>
                <w:color w:val="000000"/>
                <w:sz w:val="20"/>
                <w:szCs w:val="20"/>
              </w:rPr>
            </w:pPr>
            <w:r>
              <w:rPr>
                <w:color w:val="000000"/>
                <w:sz w:val="20"/>
                <w:szCs w:val="20"/>
              </w:rPr>
              <w:t>4.4.1.1</w:t>
            </w:r>
          </w:p>
        </w:tc>
        <w:tc>
          <w:tcPr>
            <w:tcW w:w="792" w:type="pct"/>
            <w:shd w:val="clear" w:color="auto" w:fill="auto"/>
            <w:tcMar>
              <w:left w:w="57" w:type="dxa"/>
              <w:right w:w="57" w:type="dxa"/>
            </w:tcMar>
            <w:vAlign w:val="center"/>
          </w:tcPr>
          <w:p w14:paraId="5E761A63" w14:textId="77777777" w:rsidR="00E919F3" w:rsidRPr="0013798F" w:rsidRDefault="004D4B0B" w:rsidP="00FA6BE5">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4.4.1.1</m:t>
                    </m:r>
                  </m:sub>
                  <m:sup>
                    <m:r>
                      <m:rPr>
                        <m:nor/>
                      </m:rPr>
                      <w:rPr>
                        <w:color w:val="000000"/>
                      </w:rPr>
                      <m:t>0,4</m:t>
                    </m:r>
                    <m:r>
                      <m:rPr>
                        <m:nor/>
                      </m:rPr>
                      <w:rPr>
                        <w:rFonts w:ascii="Cambria Math"/>
                        <w:color w:val="000000"/>
                      </w:rPr>
                      <m:t xml:space="preserve"> </m:t>
                    </m:r>
                    <m:r>
                      <m:rPr>
                        <m:nor/>
                      </m:rPr>
                      <w:rPr>
                        <w:color w:val="000000"/>
                      </w:rPr>
                      <m:t>кВ</m:t>
                    </m:r>
                    <m:r>
                      <m:rPr>
                        <m:nor/>
                      </m:rPr>
                      <w:rPr>
                        <w:rFonts w:ascii="Cambria Math"/>
                        <w:color w:val="000000"/>
                      </w:rPr>
                      <m:t xml:space="preserve"> </m:t>
                    </m:r>
                    <m:r>
                      <m:rPr>
                        <m:nor/>
                      </m:rPr>
                      <w:rPr>
                        <w:rFonts w:ascii="Cambria Math"/>
                        <w:color w:val="000000"/>
                      </w:rPr>
                      <m:t>и</m:t>
                    </m:r>
                    <m:r>
                      <m:rPr>
                        <m:nor/>
                      </m:rPr>
                      <w:rPr>
                        <w:rFonts w:ascii="Cambria Math"/>
                        <w:color w:val="000000"/>
                      </w:rPr>
                      <m:t xml:space="preserve"> </m:t>
                    </m:r>
                    <m:r>
                      <m:rPr>
                        <m:nor/>
                      </m:rPr>
                      <w:rPr>
                        <w:rFonts w:ascii="Cambria Math"/>
                        <w:color w:val="000000"/>
                      </w:rPr>
                      <m:t>ниже</m:t>
                    </m:r>
                  </m:sup>
                </m:sSubSup>
              </m:oMath>
            </m:oMathPara>
          </w:p>
        </w:tc>
        <w:tc>
          <w:tcPr>
            <w:tcW w:w="1610" w:type="pct"/>
            <w:vMerge w:val="restart"/>
            <w:vAlign w:val="center"/>
          </w:tcPr>
          <w:p w14:paraId="73DF3935" w14:textId="77777777" w:rsidR="00E919F3" w:rsidRPr="00375BFF" w:rsidRDefault="00E919F3" w:rsidP="00FA6BE5">
            <w:pPr>
              <w:rPr>
                <w:color w:val="000000"/>
                <w:sz w:val="20"/>
                <w:szCs w:val="20"/>
              </w:rPr>
            </w:pPr>
            <w:r w:rsidRPr="001B04D7">
              <w:rPr>
                <w:color w:val="000000"/>
                <w:sz w:val="20"/>
                <w:szCs w:val="20"/>
              </w:rPr>
              <w:t>распределительные пункты (РП), за исключением комплектных распределительных устройств наружной установки (КРН, КРУН), номинальным током до 100 А включительно с количеством ячеек до 5 включительно</w:t>
            </w:r>
          </w:p>
        </w:tc>
        <w:tc>
          <w:tcPr>
            <w:tcW w:w="603" w:type="pct"/>
            <w:vMerge w:val="restart"/>
            <w:vAlign w:val="center"/>
          </w:tcPr>
          <w:p w14:paraId="55A2A495" w14:textId="77777777" w:rsidR="00E919F3" w:rsidRPr="00B54782" w:rsidRDefault="00E919F3" w:rsidP="00FA6BE5">
            <w:pPr>
              <w:jc w:val="center"/>
              <w:rPr>
                <w:color w:val="000000"/>
                <w:sz w:val="20"/>
                <w:szCs w:val="20"/>
              </w:rPr>
            </w:pPr>
            <w:r w:rsidRPr="00B54782">
              <w:rPr>
                <w:color w:val="000000"/>
                <w:sz w:val="20"/>
                <w:szCs w:val="20"/>
              </w:rPr>
              <w:t>руб</w:t>
            </w:r>
            <w:r>
              <w:rPr>
                <w:color w:val="000000"/>
                <w:sz w:val="20"/>
                <w:szCs w:val="20"/>
              </w:rPr>
              <w:t>лей</w:t>
            </w:r>
            <w:r w:rsidRPr="00B54782">
              <w:rPr>
                <w:color w:val="000000"/>
                <w:sz w:val="20"/>
                <w:szCs w:val="20"/>
              </w:rPr>
              <w:t>/шт.</w:t>
            </w:r>
          </w:p>
        </w:tc>
        <w:tc>
          <w:tcPr>
            <w:tcW w:w="773" w:type="pct"/>
            <w:vAlign w:val="center"/>
          </w:tcPr>
          <w:p w14:paraId="5B90CB8F" w14:textId="77777777" w:rsidR="00E919F3" w:rsidRPr="002964BD" w:rsidRDefault="00E919F3" w:rsidP="00FA6BE5">
            <w:pPr>
              <w:jc w:val="center"/>
              <w:rPr>
                <w:color w:val="000000"/>
                <w:sz w:val="20"/>
                <w:szCs w:val="20"/>
              </w:rPr>
            </w:pPr>
            <w:r w:rsidRPr="003E4386">
              <w:rPr>
                <w:color w:val="000000"/>
                <w:sz w:val="20"/>
                <w:szCs w:val="20"/>
              </w:rPr>
              <w:t>116 458,00</w:t>
            </w:r>
          </w:p>
        </w:tc>
      </w:tr>
      <w:tr w:rsidR="00E919F3" w:rsidRPr="00B54782" w14:paraId="29F89B2B" w14:textId="77777777" w:rsidTr="00FA6BE5">
        <w:trPr>
          <w:trHeight w:val="922"/>
          <w:jc w:val="center"/>
        </w:trPr>
        <w:tc>
          <w:tcPr>
            <w:tcW w:w="443" w:type="pct"/>
            <w:vMerge/>
            <w:vAlign w:val="center"/>
          </w:tcPr>
          <w:p w14:paraId="4CEDE299" w14:textId="77777777" w:rsidR="00E919F3" w:rsidRDefault="00E919F3" w:rsidP="00FA6BE5">
            <w:pPr>
              <w:jc w:val="center"/>
              <w:rPr>
                <w:color w:val="000000"/>
                <w:sz w:val="20"/>
                <w:szCs w:val="20"/>
              </w:rPr>
            </w:pPr>
          </w:p>
        </w:tc>
        <w:tc>
          <w:tcPr>
            <w:tcW w:w="779" w:type="pct"/>
            <w:vMerge/>
            <w:shd w:val="clear" w:color="auto" w:fill="auto"/>
            <w:tcMar>
              <w:left w:w="57" w:type="dxa"/>
              <w:right w:w="57" w:type="dxa"/>
            </w:tcMar>
            <w:vAlign w:val="center"/>
          </w:tcPr>
          <w:p w14:paraId="5D1ADF66" w14:textId="77777777" w:rsidR="00E919F3" w:rsidRDefault="00E919F3" w:rsidP="00FA6BE5">
            <w:pPr>
              <w:jc w:val="center"/>
              <w:rPr>
                <w:color w:val="000000"/>
                <w:sz w:val="20"/>
                <w:szCs w:val="20"/>
              </w:rPr>
            </w:pPr>
          </w:p>
        </w:tc>
        <w:tc>
          <w:tcPr>
            <w:tcW w:w="792" w:type="pct"/>
            <w:shd w:val="clear" w:color="auto" w:fill="auto"/>
            <w:tcMar>
              <w:left w:w="57" w:type="dxa"/>
              <w:right w:w="57" w:type="dxa"/>
            </w:tcMar>
            <w:vAlign w:val="center"/>
          </w:tcPr>
          <w:p w14:paraId="6AF92165" w14:textId="77777777" w:rsidR="00E919F3" w:rsidRDefault="004D4B0B" w:rsidP="00FA6BE5">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4.4.1.1</m:t>
                    </m:r>
                  </m:sub>
                  <m:sup>
                    <m:r>
                      <m:rPr>
                        <m:nor/>
                      </m:rPr>
                      <w:rPr>
                        <w:color w:val="000000"/>
                      </w:rPr>
                      <m:t>1</m:t>
                    </m:r>
                    <m:r>
                      <m:rPr>
                        <m:nor/>
                      </m:rPr>
                      <w:rPr>
                        <w:rFonts w:ascii="Cambria Math"/>
                        <w:color w:val="000000"/>
                      </w:rPr>
                      <m:t>-</m:t>
                    </m:r>
                    <m:r>
                      <m:rPr>
                        <m:nor/>
                      </m:rPr>
                      <w:rPr>
                        <w:color w:val="000000"/>
                      </w:rPr>
                      <m:t>20</m:t>
                    </m:r>
                    <m:r>
                      <w:rPr>
                        <w:rFonts w:ascii="Cambria Math" w:hAnsi="Cambria Math"/>
                        <w:color w:val="000000"/>
                      </w:rPr>
                      <m:t xml:space="preserve"> </m:t>
                    </m:r>
                    <m:r>
                      <m:rPr>
                        <m:nor/>
                      </m:rPr>
                      <w:rPr>
                        <w:color w:val="000000"/>
                      </w:rPr>
                      <m:t>кВ</m:t>
                    </m:r>
                  </m:sup>
                </m:sSubSup>
              </m:oMath>
            </m:oMathPara>
          </w:p>
        </w:tc>
        <w:tc>
          <w:tcPr>
            <w:tcW w:w="1610" w:type="pct"/>
            <w:vMerge/>
            <w:vAlign w:val="center"/>
          </w:tcPr>
          <w:p w14:paraId="72831B9F" w14:textId="77777777" w:rsidR="00E919F3" w:rsidRPr="001B04D7" w:rsidRDefault="00E919F3" w:rsidP="00FA6BE5">
            <w:pPr>
              <w:rPr>
                <w:color w:val="000000"/>
                <w:sz w:val="20"/>
                <w:szCs w:val="20"/>
              </w:rPr>
            </w:pPr>
          </w:p>
        </w:tc>
        <w:tc>
          <w:tcPr>
            <w:tcW w:w="603" w:type="pct"/>
            <w:vMerge/>
            <w:vAlign w:val="center"/>
          </w:tcPr>
          <w:p w14:paraId="2AC78D63" w14:textId="77777777" w:rsidR="00E919F3" w:rsidRPr="00B54782" w:rsidRDefault="00E919F3" w:rsidP="00FA6BE5">
            <w:pPr>
              <w:jc w:val="center"/>
              <w:rPr>
                <w:color w:val="000000"/>
                <w:sz w:val="20"/>
                <w:szCs w:val="20"/>
              </w:rPr>
            </w:pPr>
          </w:p>
        </w:tc>
        <w:tc>
          <w:tcPr>
            <w:tcW w:w="773" w:type="pct"/>
            <w:vAlign w:val="center"/>
          </w:tcPr>
          <w:p w14:paraId="4487D4B9" w14:textId="77777777" w:rsidR="00E919F3" w:rsidRPr="003E4386" w:rsidRDefault="00E919F3" w:rsidP="00FA6BE5">
            <w:pPr>
              <w:jc w:val="center"/>
              <w:rPr>
                <w:color w:val="000000"/>
                <w:sz w:val="20"/>
                <w:szCs w:val="20"/>
              </w:rPr>
            </w:pPr>
            <w:r>
              <w:rPr>
                <w:color w:val="000000"/>
                <w:sz w:val="20"/>
                <w:szCs w:val="20"/>
              </w:rPr>
              <w:t>11 956 279,23</w:t>
            </w:r>
          </w:p>
        </w:tc>
      </w:tr>
    </w:tbl>
    <w:p w14:paraId="416591EB" w14:textId="77777777" w:rsidR="00E919F3" w:rsidRDefault="00E919F3" w:rsidP="00E919F3">
      <w:pPr>
        <w:ind w:firstLine="709"/>
        <w:jc w:val="right"/>
        <w:rPr>
          <w:sz w:val="28"/>
          <w:szCs w:val="28"/>
        </w:rPr>
      </w:pPr>
      <w:r>
        <w:rPr>
          <w:sz w:val="28"/>
          <w:szCs w:val="28"/>
        </w:rPr>
        <w:t>».</w:t>
      </w:r>
    </w:p>
    <w:p w14:paraId="709BC148" w14:textId="77777777" w:rsidR="00E919F3" w:rsidRDefault="00E919F3" w:rsidP="00C06466">
      <w:pPr>
        <w:ind w:firstLine="426"/>
        <w:jc w:val="both"/>
        <w:rPr>
          <w:sz w:val="28"/>
          <w:szCs w:val="28"/>
        </w:rPr>
      </w:pPr>
      <w:r>
        <w:rPr>
          <w:sz w:val="28"/>
          <w:szCs w:val="28"/>
        </w:rPr>
        <w:t xml:space="preserve">1.1.3. После </w:t>
      </w:r>
      <w:r w:rsidRPr="00B006D5">
        <w:rPr>
          <w:sz w:val="28"/>
          <w:szCs w:val="28"/>
        </w:rPr>
        <w:t>строк</w:t>
      </w:r>
      <w:r>
        <w:rPr>
          <w:sz w:val="28"/>
          <w:szCs w:val="28"/>
        </w:rPr>
        <w:t>и 143</w:t>
      </w:r>
      <w:r w:rsidRPr="00B006D5">
        <w:rPr>
          <w:sz w:val="28"/>
          <w:szCs w:val="28"/>
        </w:rPr>
        <w:t xml:space="preserve"> ставки</w:t>
      </w:r>
      <w:r w:rsidRPr="00EE61C4">
        <w:rPr>
          <w:sz w:val="28"/>
          <w:szCs w:val="28"/>
        </w:rPr>
        <w:t xml:space="preserve"> </w:t>
      </w:r>
      <w:r w:rsidRPr="009A2172">
        <w:rPr>
          <w:sz w:val="28"/>
          <w:szCs w:val="28"/>
        </w:rPr>
        <w:t>«</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4.4.1.4</m:t>
            </m:r>
          </m:sub>
          <m:sup>
            <m:r>
              <m:rPr>
                <m:nor/>
              </m:rPr>
              <w:rPr>
                <w:color w:val="000000"/>
                <w:sz w:val="28"/>
                <w:szCs w:val="28"/>
              </w:rPr>
              <m:t>1-20</m:t>
            </m:r>
            <m:r>
              <m:rPr>
                <m:nor/>
              </m:rPr>
              <w:rPr>
                <w:rFonts w:ascii="Cambria Math"/>
                <w:color w:val="000000"/>
                <w:sz w:val="28"/>
                <w:szCs w:val="28"/>
              </w:rPr>
              <m:t xml:space="preserve"> </m:t>
            </m:r>
            <m:r>
              <m:rPr>
                <m:nor/>
              </m:rPr>
              <w:rPr>
                <w:color w:val="000000"/>
                <w:sz w:val="28"/>
                <w:szCs w:val="28"/>
              </w:rPr>
              <m:t>кВ</m:t>
            </m:r>
          </m:sup>
        </m:sSubSup>
      </m:oMath>
      <w:r w:rsidRPr="009A2172">
        <w:rPr>
          <w:sz w:val="28"/>
          <w:szCs w:val="28"/>
        </w:rPr>
        <w:t>»</w:t>
      </w:r>
      <w:r w:rsidRPr="00995679">
        <w:rPr>
          <w:rFonts w:ascii="Cambria Math" w:hAnsi="Cambria Math"/>
          <w:i/>
        </w:rPr>
        <w:t xml:space="preserve"> </w:t>
      </w:r>
      <w:r w:rsidRPr="00EE61C4">
        <w:rPr>
          <w:sz w:val="28"/>
          <w:szCs w:val="28"/>
        </w:rPr>
        <w:t>с идентификатором «</w:t>
      </w:r>
      <w:r>
        <w:rPr>
          <w:sz w:val="28"/>
          <w:szCs w:val="28"/>
        </w:rPr>
        <w:t>4</w:t>
      </w:r>
      <w:r w:rsidRPr="009C0F0F">
        <w:rPr>
          <w:sz w:val="28"/>
          <w:szCs w:val="28"/>
        </w:rPr>
        <w:t>.</w:t>
      </w:r>
      <w:r>
        <w:rPr>
          <w:sz w:val="28"/>
          <w:szCs w:val="28"/>
        </w:rPr>
        <w:t>4</w:t>
      </w:r>
      <w:r w:rsidRPr="009C0F0F">
        <w:rPr>
          <w:sz w:val="28"/>
          <w:szCs w:val="28"/>
        </w:rPr>
        <w:t>.</w:t>
      </w:r>
      <w:r>
        <w:rPr>
          <w:sz w:val="28"/>
          <w:szCs w:val="28"/>
        </w:rPr>
        <w:t>1</w:t>
      </w:r>
      <w:r w:rsidRPr="009C0F0F">
        <w:rPr>
          <w:sz w:val="28"/>
          <w:szCs w:val="28"/>
        </w:rPr>
        <w:t>.</w:t>
      </w:r>
      <w:r>
        <w:rPr>
          <w:sz w:val="28"/>
          <w:szCs w:val="28"/>
        </w:rPr>
        <w:t>4</w:t>
      </w:r>
      <w:r w:rsidRPr="009C0F0F">
        <w:rPr>
          <w:sz w:val="28"/>
          <w:szCs w:val="28"/>
        </w:rPr>
        <w:t>»</w:t>
      </w:r>
      <w:r w:rsidRPr="00EE61C4">
        <w:rPr>
          <w:sz w:val="28"/>
          <w:szCs w:val="28"/>
        </w:rPr>
        <w:t xml:space="preserve"> дополнить </w:t>
      </w:r>
      <w:r>
        <w:rPr>
          <w:sz w:val="28"/>
          <w:szCs w:val="28"/>
        </w:rPr>
        <w:t xml:space="preserve">строками 144 - 145 </w:t>
      </w:r>
      <w:r w:rsidRPr="00EE61C4">
        <w:rPr>
          <w:sz w:val="28"/>
          <w:szCs w:val="28"/>
        </w:rPr>
        <w:t>следующего содержания:</w:t>
      </w:r>
      <w:r w:rsidRPr="00DD5507">
        <w:rPr>
          <w:sz w:val="28"/>
          <w:szCs w:val="28"/>
        </w:rPr>
        <w:t xml:space="preserve"> </w:t>
      </w:r>
    </w:p>
    <w:p w14:paraId="2252C9FD" w14:textId="77777777" w:rsidR="00E919F3" w:rsidRDefault="00E919F3" w:rsidP="00E919F3">
      <w:pPr>
        <w:jc w:val="both"/>
        <w:rPr>
          <w:sz w:val="28"/>
          <w:szCs w:val="28"/>
        </w:rPr>
      </w:pPr>
      <w:r>
        <w:rPr>
          <w:sz w:val="28"/>
          <w:szCs w:val="28"/>
        </w:rPr>
        <w:t>«</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487"/>
        <w:gridCol w:w="1374"/>
        <w:gridCol w:w="3215"/>
        <w:gridCol w:w="1161"/>
        <w:gridCol w:w="1477"/>
      </w:tblGrid>
      <w:tr w:rsidR="00E919F3" w:rsidRPr="00B54782" w14:paraId="35368240" w14:textId="77777777" w:rsidTr="00FA6BE5">
        <w:trPr>
          <w:trHeight w:val="20"/>
          <w:jc w:val="center"/>
        </w:trPr>
        <w:tc>
          <w:tcPr>
            <w:tcW w:w="443" w:type="pct"/>
            <w:vAlign w:val="center"/>
          </w:tcPr>
          <w:p w14:paraId="5D1BB8DD" w14:textId="77777777" w:rsidR="00E919F3" w:rsidRDefault="00E919F3" w:rsidP="00FA6BE5">
            <w:pPr>
              <w:jc w:val="center"/>
              <w:rPr>
                <w:color w:val="000000"/>
                <w:sz w:val="20"/>
                <w:szCs w:val="20"/>
              </w:rPr>
            </w:pPr>
            <w:r>
              <w:rPr>
                <w:color w:val="000000"/>
                <w:sz w:val="20"/>
                <w:szCs w:val="20"/>
              </w:rPr>
              <w:t>144</w:t>
            </w:r>
          </w:p>
        </w:tc>
        <w:tc>
          <w:tcPr>
            <w:tcW w:w="779" w:type="pct"/>
            <w:shd w:val="clear" w:color="auto" w:fill="auto"/>
            <w:tcMar>
              <w:left w:w="57" w:type="dxa"/>
              <w:right w:w="57" w:type="dxa"/>
            </w:tcMar>
            <w:vAlign w:val="center"/>
            <w:hideMark/>
          </w:tcPr>
          <w:p w14:paraId="0B8FDAD8" w14:textId="77777777" w:rsidR="00E919F3" w:rsidRPr="00B54782" w:rsidRDefault="00E919F3" w:rsidP="00FA6BE5">
            <w:pPr>
              <w:jc w:val="center"/>
              <w:rPr>
                <w:color w:val="000000"/>
                <w:sz w:val="20"/>
                <w:szCs w:val="20"/>
              </w:rPr>
            </w:pPr>
            <w:r>
              <w:rPr>
                <w:color w:val="000000"/>
                <w:sz w:val="20"/>
                <w:szCs w:val="20"/>
              </w:rPr>
              <w:t>4.4.2.1</w:t>
            </w:r>
          </w:p>
        </w:tc>
        <w:tc>
          <w:tcPr>
            <w:tcW w:w="720" w:type="pct"/>
            <w:shd w:val="clear" w:color="auto" w:fill="auto"/>
            <w:tcMar>
              <w:left w:w="57" w:type="dxa"/>
              <w:right w:w="57" w:type="dxa"/>
            </w:tcMar>
            <w:vAlign w:val="center"/>
          </w:tcPr>
          <w:p w14:paraId="28CB3ACE" w14:textId="77777777" w:rsidR="00E919F3" w:rsidRPr="0013798F" w:rsidRDefault="004D4B0B" w:rsidP="00FA6BE5">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4.4.2.1</m:t>
                    </m:r>
                  </m:sub>
                  <m:sup>
                    <m:r>
                      <m:rPr>
                        <m:nor/>
                      </m:rPr>
                      <w:rPr>
                        <w:color w:val="000000"/>
                      </w:rPr>
                      <m:t>0,4</m:t>
                    </m:r>
                    <m:r>
                      <m:rPr>
                        <m:nor/>
                      </m:rPr>
                      <w:rPr>
                        <w:rFonts w:ascii="Cambria Math"/>
                        <w:color w:val="000000"/>
                      </w:rPr>
                      <m:t xml:space="preserve"> </m:t>
                    </m:r>
                    <m:r>
                      <m:rPr>
                        <m:nor/>
                      </m:rPr>
                      <w:rPr>
                        <w:color w:val="000000"/>
                      </w:rPr>
                      <m:t>кВ</m:t>
                    </m:r>
                    <m:r>
                      <m:rPr>
                        <m:nor/>
                      </m:rPr>
                      <w:rPr>
                        <w:rFonts w:ascii="Cambria Math"/>
                        <w:color w:val="000000"/>
                      </w:rPr>
                      <m:t xml:space="preserve"> </m:t>
                    </m:r>
                    <m:r>
                      <m:rPr>
                        <m:nor/>
                      </m:rPr>
                      <w:rPr>
                        <w:rFonts w:ascii="Cambria Math"/>
                        <w:color w:val="000000"/>
                      </w:rPr>
                      <m:t>и</m:t>
                    </m:r>
                    <m:r>
                      <m:rPr>
                        <m:nor/>
                      </m:rPr>
                      <w:rPr>
                        <w:rFonts w:ascii="Cambria Math"/>
                        <w:color w:val="000000"/>
                      </w:rPr>
                      <m:t xml:space="preserve"> </m:t>
                    </m:r>
                    <m:r>
                      <m:rPr>
                        <m:nor/>
                      </m:rPr>
                      <w:rPr>
                        <w:rFonts w:ascii="Cambria Math"/>
                        <w:color w:val="000000"/>
                      </w:rPr>
                      <m:t>ниже</m:t>
                    </m:r>
                  </m:sup>
                </m:sSubSup>
              </m:oMath>
            </m:oMathPara>
          </w:p>
        </w:tc>
        <w:tc>
          <w:tcPr>
            <w:tcW w:w="1682" w:type="pct"/>
            <w:vAlign w:val="center"/>
          </w:tcPr>
          <w:p w14:paraId="179BBC5E" w14:textId="77777777" w:rsidR="00E919F3" w:rsidRPr="00375BFF" w:rsidRDefault="00E919F3" w:rsidP="00FA6BE5">
            <w:pPr>
              <w:rPr>
                <w:color w:val="000000"/>
                <w:sz w:val="20"/>
                <w:szCs w:val="20"/>
              </w:rPr>
            </w:pPr>
            <w:r>
              <w:rPr>
                <w:color w:val="000000"/>
                <w:sz w:val="20"/>
                <w:szCs w:val="20"/>
              </w:rPr>
              <w:t xml:space="preserve">распределительные пункты (РП), </w:t>
            </w:r>
            <w:r>
              <w:rPr>
                <w:color w:val="000000"/>
                <w:sz w:val="20"/>
                <w:szCs w:val="20"/>
              </w:rPr>
              <w:br/>
              <w:t>за исключением комплектных распределительных устройств наружной установки (КРН, КРУН), номинальным током от 100 до 250 А включительно с количеством ячеек до 5 включительно</w:t>
            </w:r>
          </w:p>
        </w:tc>
        <w:tc>
          <w:tcPr>
            <w:tcW w:w="603" w:type="pct"/>
            <w:vAlign w:val="center"/>
          </w:tcPr>
          <w:p w14:paraId="4C961938" w14:textId="77777777" w:rsidR="00E919F3" w:rsidRPr="00B54782" w:rsidRDefault="00E919F3" w:rsidP="00FA6BE5">
            <w:pPr>
              <w:jc w:val="center"/>
              <w:rPr>
                <w:color w:val="000000"/>
                <w:sz w:val="20"/>
                <w:szCs w:val="20"/>
              </w:rPr>
            </w:pPr>
            <w:r w:rsidRPr="00B54782">
              <w:rPr>
                <w:color w:val="000000"/>
                <w:sz w:val="20"/>
                <w:szCs w:val="20"/>
              </w:rPr>
              <w:t>руб</w:t>
            </w:r>
            <w:r>
              <w:rPr>
                <w:color w:val="000000"/>
                <w:sz w:val="20"/>
                <w:szCs w:val="20"/>
              </w:rPr>
              <w:t>лей</w:t>
            </w:r>
            <w:r w:rsidRPr="00B54782">
              <w:rPr>
                <w:color w:val="000000"/>
                <w:sz w:val="20"/>
                <w:szCs w:val="20"/>
              </w:rPr>
              <w:t>/шт</w:t>
            </w:r>
            <w:r>
              <w:rPr>
                <w:color w:val="000000"/>
                <w:sz w:val="20"/>
                <w:szCs w:val="20"/>
              </w:rPr>
              <w:t>.</w:t>
            </w:r>
          </w:p>
        </w:tc>
        <w:tc>
          <w:tcPr>
            <w:tcW w:w="773" w:type="pct"/>
            <w:vAlign w:val="center"/>
          </w:tcPr>
          <w:p w14:paraId="35526697" w14:textId="77777777" w:rsidR="00E919F3" w:rsidRPr="002964BD" w:rsidRDefault="00E919F3" w:rsidP="00FA6BE5">
            <w:pPr>
              <w:jc w:val="center"/>
              <w:rPr>
                <w:color w:val="000000"/>
                <w:sz w:val="20"/>
                <w:szCs w:val="20"/>
              </w:rPr>
            </w:pPr>
            <w:r w:rsidRPr="003E4386">
              <w:rPr>
                <w:color w:val="000000"/>
                <w:sz w:val="20"/>
                <w:szCs w:val="20"/>
              </w:rPr>
              <w:t>155 877,00</w:t>
            </w:r>
          </w:p>
        </w:tc>
      </w:tr>
      <w:tr w:rsidR="00E919F3" w:rsidRPr="00B54782" w14:paraId="2F543AB2" w14:textId="77777777" w:rsidTr="00FA6BE5">
        <w:trPr>
          <w:trHeight w:val="20"/>
          <w:jc w:val="center"/>
        </w:trPr>
        <w:tc>
          <w:tcPr>
            <w:tcW w:w="443" w:type="pct"/>
            <w:vAlign w:val="center"/>
          </w:tcPr>
          <w:p w14:paraId="072FB176" w14:textId="77777777" w:rsidR="00E919F3" w:rsidRDefault="00E919F3" w:rsidP="00FA6BE5">
            <w:pPr>
              <w:jc w:val="center"/>
              <w:rPr>
                <w:color w:val="000000"/>
                <w:sz w:val="20"/>
                <w:szCs w:val="20"/>
              </w:rPr>
            </w:pPr>
            <w:r>
              <w:rPr>
                <w:color w:val="000000"/>
                <w:sz w:val="20"/>
                <w:szCs w:val="20"/>
              </w:rPr>
              <w:t>145</w:t>
            </w:r>
          </w:p>
        </w:tc>
        <w:tc>
          <w:tcPr>
            <w:tcW w:w="779" w:type="pct"/>
            <w:shd w:val="clear" w:color="auto" w:fill="auto"/>
            <w:tcMar>
              <w:left w:w="57" w:type="dxa"/>
              <w:right w:w="57" w:type="dxa"/>
            </w:tcMar>
            <w:vAlign w:val="center"/>
          </w:tcPr>
          <w:p w14:paraId="4BB7B809" w14:textId="77777777" w:rsidR="00E919F3" w:rsidRDefault="00E919F3" w:rsidP="00FA6BE5">
            <w:pPr>
              <w:jc w:val="center"/>
              <w:rPr>
                <w:color w:val="000000"/>
                <w:sz w:val="20"/>
                <w:szCs w:val="20"/>
              </w:rPr>
            </w:pPr>
            <w:r>
              <w:rPr>
                <w:color w:val="000000"/>
                <w:sz w:val="20"/>
                <w:szCs w:val="20"/>
              </w:rPr>
              <w:t>4.4.3.1</w:t>
            </w:r>
          </w:p>
        </w:tc>
        <w:tc>
          <w:tcPr>
            <w:tcW w:w="720" w:type="pct"/>
            <w:shd w:val="clear" w:color="auto" w:fill="auto"/>
            <w:tcMar>
              <w:left w:w="57" w:type="dxa"/>
              <w:right w:w="57" w:type="dxa"/>
            </w:tcMar>
            <w:vAlign w:val="center"/>
          </w:tcPr>
          <w:p w14:paraId="621C05A3" w14:textId="77777777" w:rsidR="00E919F3" w:rsidRDefault="004D4B0B" w:rsidP="00FA6BE5">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4.4.3.1</m:t>
                    </m:r>
                  </m:sub>
                  <m:sup>
                    <m:r>
                      <m:rPr>
                        <m:nor/>
                      </m:rPr>
                      <w:rPr>
                        <w:color w:val="000000"/>
                      </w:rPr>
                      <m:t>0,4</m:t>
                    </m:r>
                    <m:r>
                      <m:rPr>
                        <m:nor/>
                      </m:rPr>
                      <w:rPr>
                        <w:rFonts w:ascii="Cambria Math"/>
                        <w:color w:val="000000"/>
                      </w:rPr>
                      <m:t xml:space="preserve"> </m:t>
                    </m:r>
                    <m:r>
                      <m:rPr>
                        <m:nor/>
                      </m:rPr>
                      <w:rPr>
                        <w:color w:val="000000"/>
                      </w:rPr>
                      <m:t>кВ</m:t>
                    </m:r>
                    <m:r>
                      <m:rPr>
                        <m:nor/>
                      </m:rPr>
                      <w:rPr>
                        <w:rFonts w:ascii="Cambria Math"/>
                        <w:color w:val="000000"/>
                      </w:rPr>
                      <m:t xml:space="preserve"> </m:t>
                    </m:r>
                    <m:r>
                      <m:rPr>
                        <m:nor/>
                      </m:rPr>
                      <w:rPr>
                        <w:rFonts w:ascii="Cambria Math"/>
                        <w:color w:val="000000"/>
                      </w:rPr>
                      <m:t>и</m:t>
                    </m:r>
                    <m:r>
                      <m:rPr>
                        <m:nor/>
                      </m:rPr>
                      <w:rPr>
                        <w:rFonts w:ascii="Cambria Math"/>
                        <w:color w:val="000000"/>
                      </w:rPr>
                      <m:t xml:space="preserve"> </m:t>
                    </m:r>
                    <m:r>
                      <m:rPr>
                        <m:nor/>
                      </m:rPr>
                      <w:rPr>
                        <w:rFonts w:ascii="Cambria Math"/>
                        <w:color w:val="000000"/>
                      </w:rPr>
                      <m:t>ниже</m:t>
                    </m:r>
                  </m:sup>
                </m:sSubSup>
              </m:oMath>
            </m:oMathPara>
          </w:p>
        </w:tc>
        <w:tc>
          <w:tcPr>
            <w:tcW w:w="1682" w:type="pct"/>
            <w:vAlign w:val="center"/>
          </w:tcPr>
          <w:p w14:paraId="68112C48" w14:textId="77777777" w:rsidR="00E919F3" w:rsidRDefault="00E919F3" w:rsidP="00FA6BE5">
            <w:pPr>
              <w:rPr>
                <w:color w:val="000000"/>
                <w:sz w:val="20"/>
                <w:szCs w:val="20"/>
              </w:rPr>
            </w:pPr>
            <w:r>
              <w:rPr>
                <w:color w:val="000000"/>
                <w:sz w:val="20"/>
                <w:szCs w:val="20"/>
              </w:rPr>
              <w:t xml:space="preserve">распределительные пункты (РП), </w:t>
            </w:r>
            <w:r>
              <w:rPr>
                <w:color w:val="000000"/>
                <w:sz w:val="20"/>
                <w:szCs w:val="20"/>
              </w:rPr>
              <w:br/>
              <w:t>за исключением комплектных распределительных устройств наружной установки (КРН, КРУН), номинальным током от 250 до 500 А включительно с количеством ячеек до 5 включительно</w:t>
            </w:r>
          </w:p>
        </w:tc>
        <w:tc>
          <w:tcPr>
            <w:tcW w:w="603" w:type="pct"/>
            <w:vAlign w:val="center"/>
          </w:tcPr>
          <w:p w14:paraId="75DCBFD6" w14:textId="77777777" w:rsidR="00E919F3" w:rsidRPr="00B54782" w:rsidRDefault="00E919F3" w:rsidP="00FA6BE5">
            <w:pPr>
              <w:jc w:val="center"/>
              <w:rPr>
                <w:color w:val="000000"/>
                <w:sz w:val="20"/>
                <w:szCs w:val="20"/>
              </w:rPr>
            </w:pPr>
            <w:r w:rsidRPr="00B54782">
              <w:rPr>
                <w:color w:val="000000"/>
                <w:sz w:val="20"/>
                <w:szCs w:val="20"/>
              </w:rPr>
              <w:t>руб</w:t>
            </w:r>
            <w:r>
              <w:rPr>
                <w:color w:val="000000"/>
                <w:sz w:val="20"/>
                <w:szCs w:val="20"/>
              </w:rPr>
              <w:t>лей</w:t>
            </w:r>
            <w:r w:rsidRPr="00B54782">
              <w:rPr>
                <w:color w:val="000000"/>
                <w:sz w:val="20"/>
                <w:szCs w:val="20"/>
              </w:rPr>
              <w:t>/шт</w:t>
            </w:r>
            <w:r>
              <w:rPr>
                <w:color w:val="000000"/>
                <w:sz w:val="20"/>
                <w:szCs w:val="20"/>
              </w:rPr>
              <w:t>.</w:t>
            </w:r>
          </w:p>
        </w:tc>
        <w:tc>
          <w:tcPr>
            <w:tcW w:w="773" w:type="pct"/>
            <w:vAlign w:val="center"/>
          </w:tcPr>
          <w:p w14:paraId="30B87459" w14:textId="77777777" w:rsidR="00E919F3" w:rsidRPr="00225E66" w:rsidRDefault="00E919F3" w:rsidP="00FA6BE5">
            <w:pPr>
              <w:jc w:val="center"/>
              <w:rPr>
                <w:color w:val="000000"/>
                <w:sz w:val="20"/>
                <w:szCs w:val="20"/>
              </w:rPr>
            </w:pPr>
            <w:r w:rsidRPr="003E4386">
              <w:rPr>
                <w:color w:val="000000"/>
                <w:sz w:val="20"/>
                <w:szCs w:val="20"/>
              </w:rPr>
              <w:t>163 659,00</w:t>
            </w:r>
          </w:p>
        </w:tc>
      </w:tr>
    </w:tbl>
    <w:p w14:paraId="4D5C99A0" w14:textId="77777777" w:rsidR="00E919F3" w:rsidRDefault="00E919F3" w:rsidP="00E919F3">
      <w:pPr>
        <w:ind w:firstLine="709"/>
        <w:jc w:val="right"/>
        <w:rPr>
          <w:sz w:val="28"/>
          <w:szCs w:val="28"/>
        </w:rPr>
      </w:pPr>
      <w:r>
        <w:rPr>
          <w:sz w:val="28"/>
          <w:szCs w:val="28"/>
        </w:rPr>
        <w:t>».</w:t>
      </w:r>
    </w:p>
    <w:p w14:paraId="747E7C98" w14:textId="77777777" w:rsidR="00E919F3" w:rsidRDefault="00E919F3" w:rsidP="00C06466">
      <w:pPr>
        <w:keepNext/>
        <w:autoSpaceDE w:val="0"/>
        <w:autoSpaceDN w:val="0"/>
        <w:adjustRightInd w:val="0"/>
        <w:ind w:firstLine="426"/>
        <w:jc w:val="both"/>
        <w:rPr>
          <w:sz w:val="28"/>
          <w:szCs w:val="28"/>
        </w:rPr>
      </w:pPr>
      <w:r>
        <w:rPr>
          <w:sz w:val="28"/>
          <w:szCs w:val="28"/>
        </w:rPr>
        <w:t>1.1.4. Строки 144 - 237 считать строками 146 - 239 соответственно.</w:t>
      </w:r>
    </w:p>
    <w:p w14:paraId="337EBB85" w14:textId="77777777" w:rsidR="00E919F3" w:rsidRDefault="00E919F3" w:rsidP="00C06466">
      <w:pPr>
        <w:ind w:firstLine="426"/>
        <w:jc w:val="both"/>
        <w:rPr>
          <w:sz w:val="28"/>
          <w:szCs w:val="28"/>
        </w:rPr>
      </w:pPr>
      <w:r>
        <w:rPr>
          <w:sz w:val="28"/>
          <w:szCs w:val="28"/>
        </w:rPr>
        <w:t xml:space="preserve">1.1.5. После </w:t>
      </w:r>
      <w:r w:rsidRPr="00B006D5">
        <w:rPr>
          <w:sz w:val="28"/>
          <w:szCs w:val="28"/>
        </w:rPr>
        <w:t>строк</w:t>
      </w:r>
      <w:r>
        <w:rPr>
          <w:sz w:val="28"/>
          <w:szCs w:val="28"/>
        </w:rPr>
        <w:t>и 146</w:t>
      </w:r>
      <w:r w:rsidRPr="00B006D5">
        <w:rPr>
          <w:sz w:val="28"/>
          <w:szCs w:val="28"/>
        </w:rPr>
        <w:t xml:space="preserve"> ставки</w:t>
      </w:r>
      <w:r w:rsidRPr="00EE61C4">
        <w:rPr>
          <w:sz w:val="28"/>
          <w:szCs w:val="28"/>
        </w:rPr>
        <w:t xml:space="preserve"> </w:t>
      </w:r>
      <w:r w:rsidRPr="009C0F0F">
        <w:rPr>
          <w:sz w:val="28"/>
          <w:szCs w:val="28"/>
        </w:rPr>
        <w:t>«</w:t>
      </w:r>
      <m:oMath>
        <m:sSubSup>
          <m:sSubSupPr>
            <m:ctrlPr>
              <w:rPr>
                <w:rFonts w:ascii="Cambria Math" w:hAnsi="Cambria Math"/>
              </w:rPr>
            </m:ctrlPr>
          </m:sSubSupPr>
          <m:e>
            <m:r>
              <m:rPr>
                <m:nor/>
              </m:rPr>
              <m:t>С</m:t>
            </m:r>
          </m:e>
          <m:sub>
            <m:r>
              <m:rPr>
                <m:nor/>
              </m:rPr>
              <m:t>4.4.4.4</m:t>
            </m:r>
          </m:sub>
          <m:sup>
            <m:r>
              <m:rPr>
                <m:nor/>
              </m:rPr>
              <w:rPr>
                <w:color w:val="000000"/>
              </w:rPr>
              <m:t>1-20 кВ</m:t>
            </m:r>
          </m:sup>
        </m:sSubSup>
      </m:oMath>
      <w:r w:rsidRPr="009C0F0F">
        <w:t>»</w:t>
      </w:r>
      <w:r w:rsidRPr="00995679">
        <w:rPr>
          <w:rFonts w:ascii="Cambria Math" w:hAnsi="Cambria Math"/>
          <w:i/>
        </w:rPr>
        <w:t xml:space="preserve"> </w:t>
      </w:r>
      <w:r w:rsidRPr="00EE61C4">
        <w:rPr>
          <w:sz w:val="28"/>
          <w:szCs w:val="28"/>
        </w:rPr>
        <w:t>с идентификатором «</w:t>
      </w:r>
      <w:r>
        <w:rPr>
          <w:sz w:val="28"/>
          <w:szCs w:val="28"/>
        </w:rPr>
        <w:t>4</w:t>
      </w:r>
      <w:r w:rsidRPr="009C0F0F">
        <w:rPr>
          <w:sz w:val="28"/>
          <w:szCs w:val="28"/>
        </w:rPr>
        <w:t>.</w:t>
      </w:r>
      <w:r>
        <w:rPr>
          <w:sz w:val="28"/>
          <w:szCs w:val="28"/>
        </w:rPr>
        <w:t>4</w:t>
      </w:r>
      <w:r w:rsidRPr="009C0F0F">
        <w:rPr>
          <w:sz w:val="28"/>
          <w:szCs w:val="28"/>
        </w:rPr>
        <w:t>.4.</w:t>
      </w:r>
      <w:r>
        <w:rPr>
          <w:sz w:val="28"/>
          <w:szCs w:val="28"/>
        </w:rPr>
        <w:t>4</w:t>
      </w:r>
      <w:r w:rsidRPr="009C0F0F">
        <w:rPr>
          <w:sz w:val="28"/>
          <w:szCs w:val="28"/>
        </w:rPr>
        <w:t>»</w:t>
      </w:r>
      <w:r w:rsidRPr="00EE61C4">
        <w:rPr>
          <w:sz w:val="28"/>
          <w:szCs w:val="28"/>
        </w:rPr>
        <w:t xml:space="preserve"> дополнить </w:t>
      </w:r>
      <w:r>
        <w:rPr>
          <w:sz w:val="28"/>
          <w:szCs w:val="28"/>
        </w:rPr>
        <w:t xml:space="preserve">строками 147 - 148 </w:t>
      </w:r>
      <w:r w:rsidRPr="00EE61C4">
        <w:rPr>
          <w:sz w:val="28"/>
          <w:szCs w:val="28"/>
        </w:rPr>
        <w:t>следующего содержания:</w:t>
      </w:r>
    </w:p>
    <w:p w14:paraId="1FECB12A" w14:textId="77777777" w:rsidR="00E919F3" w:rsidRDefault="00E919F3" w:rsidP="00C06466">
      <w:pPr>
        <w:ind w:firstLine="426"/>
        <w:jc w:val="both"/>
        <w:rPr>
          <w:sz w:val="28"/>
          <w:szCs w:val="28"/>
        </w:rPr>
      </w:pPr>
      <w:r>
        <w:rPr>
          <w:sz w:val="28"/>
          <w:szCs w:val="28"/>
        </w:rPr>
        <w:t>«</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487"/>
        <w:gridCol w:w="1619"/>
        <w:gridCol w:w="2970"/>
        <w:gridCol w:w="1161"/>
        <w:gridCol w:w="1477"/>
      </w:tblGrid>
      <w:tr w:rsidR="00E919F3" w:rsidRPr="00B54782" w14:paraId="0BFA81D8" w14:textId="77777777" w:rsidTr="00FA6BE5">
        <w:trPr>
          <w:trHeight w:val="20"/>
          <w:jc w:val="center"/>
        </w:trPr>
        <w:tc>
          <w:tcPr>
            <w:tcW w:w="443" w:type="pct"/>
            <w:vAlign w:val="center"/>
          </w:tcPr>
          <w:p w14:paraId="5655558C" w14:textId="77777777" w:rsidR="00E919F3" w:rsidRDefault="00E919F3" w:rsidP="00FA6BE5">
            <w:pPr>
              <w:jc w:val="center"/>
              <w:rPr>
                <w:color w:val="000000"/>
                <w:sz w:val="20"/>
                <w:szCs w:val="20"/>
              </w:rPr>
            </w:pPr>
            <w:r>
              <w:rPr>
                <w:color w:val="000000"/>
                <w:sz w:val="20"/>
                <w:szCs w:val="20"/>
              </w:rPr>
              <w:t>147</w:t>
            </w:r>
          </w:p>
        </w:tc>
        <w:tc>
          <w:tcPr>
            <w:tcW w:w="779" w:type="pct"/>
            <w:shd w:val="clear" w:color="auto" w:fill="auto"/>
            <w:tcMar>
              <w:left w:w="57" w:type="dxa"/>
              <w:right w:w="57" w:type="dxa"/>
            </w:tcMar>
            <w:vAlign w:val="center"/>
            <w:hideMark/>
          </w:tcPr>
          <w:p w14:paraId="22BFCC07" w14:textId="77777777" w:rsidR="00E919F3" w:rsidRPr="00B54782" w:rsidRDefault="00E919F3" w:rsidP="00FA6BE5">
            <w:pPr>
              <w:jc w:val="center"/>
              <w:rPr>
                <w:color w:val="000000"/>
                <w:sz w:val="20"/>
                <w:szCs w:val="20"/>
              </w:rPr>
            </w:pPr>
            <w:r>
              <w:rPr>
                <w:color w:val="000000"/>
                <w:sz w:val="20"/>
                <w:szCs w:val="20"/>
              </w:rPr>
              <w:t>4.4.5.2</w:t>
            </w:r>
          </w:p>
        </w:tc>
        <w:tc>
          <w:tcPr>
            <w:tcW w:w="848" w:type="pct"/>
            <w:shd w:val="clear" w:color="auto" w:fill="auto"/>
            <w:tcMar>
              <w:left w:w="57" w:type="dxa"/>
              <w:right w:w="57" w:type="dxa"/>
            </w:tcMar>
            <w:vAlign w:val="center"/>
          </w:tcPr>
          <w:p w14:paraId="3302FF29" w14:textId="77777777" w:rsidR="00E919F3" w:rsidRPr="0013798F" w:rsidRDefault="004D4B0B" w:rsidP="00FA6BE5">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4.4.5.2</m:t>
                    </m:r>
                  </m:sub>
                  <m:sup>
                    <m:r>
                      <m:rPr>
                        <m:nor/>
                      </m:rPr>
                      <w:rPr>
                        <w:color w:val="000000"/>
                      </w:rPr>
                      <m:t>1-20 кВ</m:t>
                    </m:r>
                  </m:sup>
                </m:sSubSup>
              </m:oMath>
            </m:oMathPara>
          </w:p>
        </w:tc>
        <w:tc>
          <w:tcPr>
            <w:tcW w:w="1554" w:type="pct"/>
            <w:vAlign w:val="center"/>
          </w:tcPr>
          <w:p w14:paraId="1503A0D6" w14:textId="77777777" w:rsidR="00E919F3" w:rsidRPr="00375BFF" w:rsidRDefault="00E919F3" w:rsidP="00FA6BE5">
            <w:pPr>
              <w:rPr>
                <w:color w:val="000000"/>
                <w:sz w:val="20"/>
                <w:szCs w:val="20"/>
              </w:rPr>
            </w:pPr>
            <w:r>
              <w:rPr>
                <w:color w:val="000000"/>
                <w:sz w:val="20"/>
                <w:szCs w:val="20"/>
              </w:rPr>
              <w:t xml:space="preserve">распределительные пункты (РП), за исключением комплектных распределительных устройств наружной установки (КРН, КРУН), номинальным током </w:t>
            </w:r>
            <w:r>
              <w:rPr>
                <w:color w:val="000000"/>
                <w:sz w:val="20"/>
                <w:szCs w:val="20"/>
              </w:rPr>
              <w:lastRenderedPageBreak/>
              <w:t>свыше 1000 А с количеством ячеек от 5 до 10 включительно</w:t>
            </w:r>
          </w:p>
        </w:tc>
        <w:tc>
          <w:tcPr>
            <w:tcW w:w="603" w:type="pct"/>
            <w:vAlign w:val="center"/>
          </w:tcPr>
          <w:p w14:paraId="473DFC85" w14:textId="77777777" w:rsidR="00E919F3" w:rsidRPr="00B54782" w:rsidRDefault="00E919F3" w:rsidP="00FA6BE5">
            <w:pPr>
              <w:jc w:val="center"/>
              <w:rPr>
                <w:color w:val="000000"/>
                <w:sz w:val="20"/>
                <w:szCs w:val="20"/>
              </w:rPr>
            </w:pPr>
            <w:r w:rsidRPr="00B54782">
              <w:rPr>
                <w:color w:val="000000"/>
                <w:sz w:val="20"/>
                <w:szCs w:val="20"/>
              </w:rPr>
              <w:lastRenderedPageBreak/>
              <w:t>руб</w:t>
            </w:r>
            <w:r>
              <w:rPr>
                <w:color w:val="000000"/>
                <w:sz w:val="20"/>
                <w:szCs w:val="20"/>
              </w:rPr>
              <w:t>лей</w:t>
            </w:r>
            <w:r w:rsidRPr="00B54782">
              <w:rPr>
                <w:color w:val="000000"/>
                <w:sz w:val="20"/>
                <w:szCs w:val="20"/>
              </w:rPr>
              <w:t>/шт.</w:t>
            </w:r>
          </w:p>
        </w:tc>
        <w:tc>
          <w:tcPr>
            <w:tcW w:w="773" w:type="pct"/>
            <w:vAlign w:val="center"/>
          </w:tcPr>
          <w:p w14:paraId="300D5ECC" w14:textId="77777777" w:rsidR="00E919F3" w:rsidRPr="002964BD" w:rsidRDefault="00E919F3" w:rsidP="00FA6BE5">
            <w:pPr>
              <w:jc w:val="center"/>
              <w:rPr>
                <w:color w:val="000000"/>
                <w:sz w:val="20"/>
                <w:szCs w:val="20"/>
              </w:rPr>
            </w:pPr>
            <w:r w:rsidRPr="00225E66">
              <w:rPr>
                <w:color w:val="000000"/>
                <w:sz w:val="20"/>
                <w:szCs w:val="20"/>
              </w:rPr>
              <w:t>111 770 713,63</w:t>
            </w:r>
          </w:p>
        </w:tc>
      </w:tr>
      <w:tr w:rsidR="00E919F3" w:rsidRPr="00B54782" w14:paraId="02DDE8E0" w14:textId="77777777" w:rsidTr="00FA6BE5">
        <w:trPr>
          <w:trHeight w:val="20"/>
          <w:jc w:val="center"/>
        </w:trPr>
        <w:tc>
          <w:tcPr>
            <w:tcW w:w="443" w:type="pct"/>
            <w:vAlign w:val="center"/>
          </w:tcPr>
          <w:p w14:paraId="2453E4C2" w14:textId="77777777" w:rsidR="00E919F3" w:rsidRDefault="00E919F3" w:rsidP="00FA6BE5">
            <w:pPr>
              <w:jc w:val="center"/>
              <w:rPr>
                <w:color w:val="000000"/>
                <w:sz w:val="20"/>
                <w:szCs w:val="20"/>
              </w:rPr>
            </w:pPr>
            <w:r>
              <w:rPr>
                <w:color w:val="000000"/>
                <w:sz w:val="20"/>
                <w:szCs w:val="20"/>
              </w:rPr>
              <w:t>148</w:t>
            </w:r>
          </w:p>
        </w:tc>
        <w:tc>
          <w:tcPr>
            <w:tcW w:w="779" w:type="pct"/>
            <w:shd w:val="clear" w:color="auto" w:fill="auto"/>
            <w:tcMar>
              <w:left w:w="57" w:type="dxa"/>
              <w:right w:w="57" w:type="dxa"/>
            </w:tcMar>
            <w:vAlign w:val="center"/>
          </w:tcPr>
          <w:p w14:paraId="417B9D2D" w14:textId="77777777" w:rsidR="00E919F3" w:rsidRDefault="00E919F3" w:rsidP="00FA6BE5">
            <w:pPr>
              <w:jc w:val="center"/>
              <w:rPr>
                <w:color w:val="000000"/>
                <w:sz w:val="20"/>
                <w:szCs w:val="20"/>
              </w:rPr>
            </w:pPr>
            <w:r>
              <w:rPr>
                <w:color w:val="000000"/>
                <w:sz w:val="20"/>
                <w:szCs w:val="20"/>
              </w:rPr>
              <w:t>4.4.5.4</w:t>
            </w:r>
          </w:p>
        </w:tc>
        <w:tc>
          <w:tcPr>
            <w:tcW w:w="848" w:type="pct"/>
            <w:shd w:val="clear" w:color="auto" w:fill="auto"/>
            <w:tcMar>
              <w:left w:w="57" w:type="dxa"/>
              <w:right w:w="57" w:type="dxa"/>
            </w:tcMar>
            <w:vAlign w:val="center"/>
          </w:tcPr>
          <w:p w14:paraId="3E4991C0" w14:textId="77777777" w:rsidR="00E919F3" w:rsidRDefault="004D4B0B" w:rsidP="00FA6BE5">
            <w:pPr>
              <w:jc w:val="center"/>
              <w:rPr>
                <w:iCs/>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4.4.5.4</m:t>
                    </m:r>
                  </m:sub>
                  <m:sup>
                    <m:r>
                      <m:rPr>
                        <m:nor/>
                      </m:rPr>
                      <w:rPr>
                        <w:color w:val="000000"/>
                      </w:rPr>
                      <m:t>1-20 кВ</m:t>
                    </m:r>
                  </m:sup>
                </m:sSubSup>
              </m:oMath>
            </m:oMathPara>
          </w:p>
        </w:tc>
        <w:tc>
          <w:tcPr>
            <w:tcW w:w="1554" w:type="pct"/>
            <w:vAlign w:val="center"/>
          </w:tcPr>
          <w:p w14:paraId="27695AC1" w14:textId="77777777" w:rsidR="00E919F3" w:rsidRDefault="00E919F3" w:rsidP="00FA6BE5">
            <w:pPr>
              <w:rPr>
                <w:color w:val="000000"/>
                <w:sz w:val="20"/>
                <w:szCs w:val="20"/>
              </w:rPr>
            </w:pPr>
            <w:r>
              <w:rPr>
                <w:color w:val="000000"/>
                <w:sz w:val="20"/>
                <w:szCs w:val="20"/>
              </w:rPr>
              <w:t xml:space="preserve">распределительные пункты (РП), </w:t>
            </w:r>
            <w:r>
              <w:rPr>
                <w:color w:val="000000"/>
                <w:sz w:val="20"/>
                <w:szCs w:val="20"/>
              </w:rPr>
              <w:br/>
              <w:t>за исключением комплектных распределительных устройств наружной установки (КРН, КРУН), номинальным током свыше 1000 А с количеством ячеек свыше 15</w:t>
            </w:r>
          </w:p>
        </w:tc>
        <w:tc>
          <w:tcPr>
            <w:tcW w:w="603" w:type="pct"/>
            <w:vAlign w:val="center"/>
          </w:tcPr>
          <w:p w14:paraId="0FCB5617" w14:textId="77777777" w:rsidR="00E919F3" w:rsidRDefault="00E919F3" w:rsidP="00FA6BE5">
            <w:pPr>
              <w:jc w:val="center"/>
              <w:rPr>
                <w:color w:val="000000"/>
                <w:sz w:val="20"/>
                <w:szCs w:val="20"/>
              </w:rPr>
            </w:pPr>
            <w:r w:rsidRPr="00B54782">
              <w:rPr>
                <w:color w:val="000000"/>
                <w:sz w:val="20"/>
                <w:szCs w:val="20"/>
              </w:rPr>
              <w:t>руб</w:t>
            </w:r>
            <w:r>
              <w:rPr>
                <w:color w:val="000000"/>
                <w:sz w:val="20"/>
                <w:szCs w:val="20"/>
              </w:rPr>
              <w:t>лей</w:t>
            </w:r>
            <w:r w:rsidRPr="00B54782">
              <w:rPr>
                <w:color w:val="000000"/>
                <w:sz w:val="20"/>
                <w:szCs w:val="20"/>
              </w:rPr>
              <w:t>/шт.</w:t>
            </w:r>
          </w:p>
        </w:tc>
        <w:tc>
          <w:tcPr>
            <w:tcW w:w="773" w:type="pct"/>
            <w:vAlign w:val="center"/>
          </w:tcPr>
          <w:p w14:paraId="06B257C6" w14:textId="77777777" w:rsidR="00E919F3" w:rsidRPr="00260199" w:rsidRDefault="00E919F3" w:rsidP="00FA6BE5">
            <w:pPr>
              <w:jc w:val="center"/>
              <w:rPr>
                <w:color w:val="000000"/>
                <w:sz w:val="20"/>
                <w:szCs w:val="20"/>
              </w:rPr>
            </w:pPr>
            <w:r w:rsidRPr="00225E66">
              <w:rPr>
                <w:color w:val="000000"/>
                <w:sz w:val="20"/>
                <w:szCs w:val="20"/>
              </w:rPr>
              <w:t>131 050 657,42</w:t>
            </w:r>
          </w:p>
        </w:tc>
      </w:tr>
    </w:tbl>
    <w:p w14:paraId="163B97B8" w14:textId="77777777" w:rsidR="00E919F3" w:rsidRDefault="00E919F3" w:rsidP="00E919F3">
      <w:pPr>
        <w:ind w:firstLine="709"/>
        <w:jc w:val="right"/>
        <w:rPr>
          <w:sz w:val="28"/>
          <w:szCs w:val="28"/>
        </w:rPr>
      </w:pPr>
      <w:r>
        <w:rPr>
          <w:sz w:val="28"/>
          <w:szCs w:val="28"/>
        </w:rPr>
        <w:t>».</w:t>
      </w:r>
    </w:p>
    <w:p w14:paraId="0738261F" w14:textId="77777777" w:rsidR="00E919F3" w:rsidRDefault="00E919F3" w:rsidP="00E919F3">
      <w:pPr>
        <w:ind w:firstLine="708"/>
        <w:jc w:val="both"/>
        <w:rPr>
          <w:sz w:val="28"/>
          <w:szCs w:val="28"/>
        </w:rPr>
      </w:pPr>
      <w:r>
        <w:rPr>
          <w:sz w:val="28"/>
          <w:szCs w:val="28"/>
        </w:rPr>
        <w:t>1.1.6. Строки 147 - 239 считать строками 149 - 241 соответственно.</w:t>
      </w:r>
    </w:p>
    <w:p w14:paraId="101B2731" w14:textId="77777777" w:rsidR="00E919F3" w:rsidRDefault="00E919F3" w:rsidP="00E919F3">
      <w:pPr>
        <w:ind w:firstLine="708"/>
        <w:jc w:val="both"/>
        <w:rPr>
          <w:sz w:val="28"/>
          <w:szCs w:val="28"/>
        </w:rPr>
      </w:pPr>
      <w:r>
        <w:rPr>
          <w:sz w:val="28"/>
          <w:szCs w:val="28"/>
        </w:rPr>
        <w:t xml:space="preserve">1.1.7. После </w:t>
      </w:r>
      <w:r w:rsidRPr="00B006D5">
        <w:rPr>
          <w:sz w:val="28"/>
          <w:szCs w:val="28"/>
        </w:rPr>
        <w:t>строк</w:t>
      </w:r>
      <w:r>
        <w:rPr>
          <w:sz w:val="28"/>
          <w:szCs w:val="28"/>
        </w:rPr>
        <w:t>и 212</w:t>
      </w:r>
      <w:r w:rsidRPr="00B006D5">
        <w:rPr>
          <w:sz w:val="28"/>
          <w:szCs w:val="28"/>
        </w:rPr>
        <w:t xml:space="preserve"> ставки</w:t>
      </w:r>
      <w:r w:rsidRPr="00EE61C4">
        <w:rPr>
          <w:sz w:val="28"/>
          <w:szCs w:val="28"/>
        </w:rPr>
        <w:t xml:space="preserve"> </w:t>
      </w:r>
      <w:r w:rsidRPr="009C0F0F">
        <w:rPr>
          <w:sz w:val="28"/>
          <w:szCs w:val="28"/>
        </w:rPr>
        <w:t>«</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5.2.2.10.3</m:t>
            </m:r>
          </m:sub>
          <m:sup>
            <m:r>
              <m:rPr>
                <m:nor/>
              </m:rPr>
              <w:rPr>
                <w:color w:val="000000"/>
                <w:sz w:val="28"/>
                <w:szCs w:val="28"/>
              </w:rPr>
              <m:t>10/0,4 кВ</m:t>
            </m:r>
          </m:sup>
        </m:sSubSup>
      </m:oMath>
      <w:r w:rsidRPr="009C0F0F">
        <w:t>»</w:t>
      </w:r>
      <w:r w:rsidRPr="00995679">
        <w:rPr>
          <w:rFonts w:ascii="Cambria Math" w:hAnsi="Cambria Math"/>
          <w:i/>
        </w:rPr>
        <w:t xml:space="preserve"> </w:t>
      </w:r>
      <w:r w:rsidRPr="00EE61C4">
        <w:rPr>
          <w:sz w:val="28"/>
          <w:szCs w:val="28"/>
        </w:rPr>
        <w:t>с идентификатором «</w:t>
      </w:r>
      <w:r>
        <w:rPr>
          <w:sz w:val="28"/>
          <w:szCs w:val="28"/>
        </w:rPr>
        <w:t>5</w:t>
      </w:r>
      <w:r w:rsidRPr="009C0F0F">
        <w:rPr>
          <w:sz w:val="28"/>
          <w:szCs w:val="28"/>
        </w:rPr>
        <w:t>.</w:t>
      </w:r>
      <w:r>
        <w:rPr>
          <w:sz w:val="28"/>
          <w:szCs w:val="28"/>
        </w:rPr>
        <w:t>2</w:t>
      </w:r>
      <w:r w:rsidRPr="009C0F0F">
        <w:rPr>
          <w:sz w:val="28"/>
          <w:szCs w:val="28"/>
        </w:rPr>
        <w:t>.</w:t>
      </w:r>
      <w:r>
        <w:rPr>
          <w:sz w:val="28"/>
          <w:szCs w:val="28"/>
        </w:rPr>
        <w:t>2</w:t>
      </w:r>
      <w:r w:rsidRPr="009C0F0F">
        <w:rPr>
          <w:sz w:val="28"/>
          <w:szCs w:val="28"/>
        </w:rPr>
        <w:t>.</w:t>
      </w:r>
      <w:r>
        <w:rPr>
          <w:sz w:val="28"/>
          <w:szCs w:val="28"/>
        </w:rPr>
        <w:t>10.3</w:t>
      </w:r>
      <w:r w:rsidRPr="009C0F0F">
        <w:rPr>
          <w:sz w:val="28"/>
          <w:szCs w:val="28"/>
        </w:rPr>
        <w:t>»</w:t>
      </w:r>
      <w:r w:rsidRPr="00EE61C4">
        <w:rPr>
          <w:sz w:val="28"/>
          <w:szCs w:val="28"/>
        </w:rPr>
        <w:t xml:space="preserve"> дополнить </w:t>
      </w:r>
      <w:r>
        <w:rPr>
          <w:sz w:val="28"/>
          <w:szCs w:val="28"/>
        </w:rPr>
        <w:t xml:space="preserve">строкой 213 </w:t>
      </w:r>
      <w:r w:rsidRPr="00EE61C4">
        <w:rPr>
          <w:sz w:val="28"/>
          <w:szCs w:val="28"/>
        </w:rPr>
        <w:t>следующего содержания:</w:t>
      </w:r>
      <w:r w:rsidRPr="00DD5507">
        <w:rPr>
          <w:sz w:val="28"/>
          <w:szCs w:val="28"/>
        </w:rPr>
        <w:t xml:space="preserve"> </w:t>
      </w:r>
    </w:p>
    <w:p w14:paraId="7CBB318D" w14:textId="77777777" w:rsidR="00E919F3" w:rsidRDefault="00E919F3" w:rsidP="00E919F3">
      <w:pPr>
        <w:jc w:val="both"/>
        <w:rPr>
          <w:sz w:val="28"/>
          <w:szCs w:val="28"/>
        </w:rPr>
      </w:pPr>
      <w:r>
        <w:rPr>
          <w:sz w:val="28"/>
          <w:szCs w:val="28"/>
        </w:rPr>
        <w:t>«</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482"/>
        <w:gridCol w:w="1614"/>
        <w:gridCol w:w="2964"/>
        <w:gridCol w:w="1187"/>
        <w:gridCol w:w="1472"/>
      </w:tblGrid>
      <w:tr w:rsidR="00E919F3" w:rsidRPr="00B54782" w14:paraId="2D163F0F" w14:textId="77777777" w:rsidTr="00FA6BE5">
        <w:trPr>
          <w:trHeight w:val="20"/>
          <w:jc w:val="center"/>
        </w:trPr>
        <w:tc>
          <w:tcPr>
            <w:tcW w:w="443" w:type="pct"/>
            <w:vAlign w:val="center"/>
          </w:tcPr>
          <w:p w14:paraId="3468FB9D" w14:textId="77777777" w:rsidR="00E919F3" w:rsidRDefault="00E919F3" w:rsidP="00FA6BE5">
            <w:pPr>
              <w:jc w:val="center"/>
              <w:rPr>
                <w:color w:val="000000"/>
                <w:sz w:val="20"/>
                <w:szCs w:val="20"/>
              </w:rPr>
            </w:pPr>
            <w:r>
              <w:rPr>
                <w:color w:val="000000"/>
                <w:sz w:val="20"/>
                <w:szCs w:val="20"/>
              </w:rPr>
              <w:t>213</w:t>
            </w:r>
          </w:p>
        </w:tc>
        <w:tc>
          <w:tcPr>
            <w:tcW w:w="779" w:type="pct"/>
            <w:shd w:val="clear" w:color="auto" w:fill="auto"/>
            <w:tcMar>
              <w:left w:w="57" w:type="dxa"/>
              <w:right w:w="57" w:type="dxa"/>
            </w:tcMar>
            <w:vAlign w:val="center"/>
            <w:hideMark/>
          </w:tcPr>
          <w:p w14:paraId="3A898695" w14:textId="77777777" w:rsidR="00E919F3" w:rsidRPr="00B54782" w:rsidRDefault="00E919F3" w:rsidP="00FA6BE5">
            <w:pPr>
              <w:jc w:val="center"/>
              <w:rPr>
                <w:color w:val="000000"/>
                <w:sz w:val="20"/>
                <w:szCs w:val="20"/>
              </w:rPr>
            </w:pPr>
            <w:r>
              <w:rPr>
                <w:color w:val="000000"/>
                <w:sz w:val="20"/>
                <w:szCs w:val="20"/>
              </w:rPr>
              <w:t>5.2.2.12.3</w:t>
            </w:r>
          </w:p>
        </w:tc>
        <w:tc>
          <w:tcPr>
            <w:tcW w:w="848" w:type="pct"/>
            <w:shd w:val="clear" w:color="auto" w:fill="auto"/>
            <w:tcMar>
              <w:left w:w="57" w:type="dxa"/>
              <w:right w:w="57" w:type="dxa"/>
            </w:tcMar>
            <w:vAlign w:val="center"/>
          </w:tcPr>
          <w:p w14:paraId="48FCE615" w14:textId="77777777" w:rsidR="00E919F3" w:rsidRPr="0013798F" w:rsidRDefault="004D4B0B" w:rsidP="00FA6BE5">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5.2.2.12.3</m:t>
                    </m:r>
                  </m:sub>
                  <m:sup>
                    <m:r>
                      <m:rPr>
                        <m:nor/>
                      </m:rPr>
                      <w:rPr>
                        <w:color w:val="000000"/>
                      </w:rPr>
                      <m:t>10/0,4 кВ</m:t>
                    </m:r>
                  </m:sup>
                </m:sSubSup>
              </m:oMath>
            </m:oMathPara>
          </w:p>
        </w:tc>
        <w:tc>
          <w:tcPr>
            <w:tcW w:w="1554" w:type="pct"/>
            <w:vAlign w:val="center"/>
          </w:tcPr>
          <w:p w14:paraId="2913994F" w14:textId="77777777" w:rsidR="00E919F3" w:rsidRPr="00375BFF" w:rsidRDefault="00E919F3" w:rsidP="00FA6BE5">
            <w:pPr>
              <w:rPr>
                <w:color w:val="000000"/>
                <w:sz w:val="20"/>
                <w:szCs w:val="20"/>
              </w:rPr>
            </w:pPr>
            <w:proofErr w:type="spellStart"/>
            <w:r>
              <w:rPr>
                <w:color w:val="000000"/>
                <w:sz w:val="20"/>
                <w:szCs w:val="20"/>
              </w:rPr>
              <w:t>двухтрансформаторные</w:t>
            </w:r>
            <w:proofErr w:type="spellEnd"/>
            <w:r>
              <w:rPr>
                <w:color w:val="000000"/>
                <w:sz w:val="20"/>
                <w:szCs w:val="20"/>
              </w:rPr>
              <w:t xml:space="preserve"> и белее подстанции (за исключением РТП) мощностью от 3150 </w:t>
            </w:r>
            <w:proofErr w:type="spellStart"/>
            <w:r>
              <w:rPr>
                <w:color w:val="000000"/>
                <w:sz w:val="20"/>
                <w:szCs w:val="20"/>
              </w:rPr>
              <w:t>кВА</w:t>
            </w:r>
            <w:proofErr w:type="spellEnd"/>
            <w:r>
              <w:rPr>
                <w:color w:val="000000"/>
                <w:sz w:val="20"/>
                <w:szCs w:val="20"/>
              </w:rPr>
              <w:t xml:space="preserve"> до 4000 </w:t>
            </w:r>
            <w:proofErr w:type="spellStart"/>
            <w:r>
              <w:rPr>
                <w:color w:val="000000"/>
                <w:sz w:val="20"/>
                <w:szCs w:val="20"/>
              </w:rPr>
              <w:t>кВА</w:t>
            </w:r>
            <w:proofErr w:type="spellEnd"/>
            <w:r>
              <w:rPr>
                <w:color w:val="000000"/>
                <w:sz w:val="20"/>
                <w:szCs w:val="20"/>
              </w:rPr>
              <w:t xml:space="preserve"> включительно блочного типа</w:t>
            </w:r>
          </w:p>
        </w:tc>
        <w:tc>
          <w:tcPr>
            <w:tcW w:w="603" w:type="pct"/>
            <w:vAlign w:val="center"/>
          </w:tcPr>
          <w:p w14:paraId="6FED31D4" w14:textId="77777777" w:rsidR="00E919F3" w:rsidRPr="00B54782" w:rsidRDefault="00E919F3" w:rsidP="00FA6BE5">
            <w:pPr>
              <w:jc w:val="center"/>
              <w:rPr>
                <w:color w:val="000000"/>
                <w:sz w:val="20"/>
                <w:szCs w:val="20"/>
              </w:rPr>
            </w:pPr>
            <w:r w:rsidRPr="00B54782">
              <w:rPr>
                <w:color w:val="000000"/>
                <w:sz w:val="20"/>
                <w:szCs w:val="20"/>
              </w:rPr>
              <w:t>ру</w:t>
            </w:r>
            <w:r>
              <w:rPr>
                <w:color w:val="000000"/>
                <w:sz w:val="20"/>
                <w:szCs w:val="20"/>
              </w:rPr>
              <w:t>блей</w:t>
            </w:r>
            <w:r w:rsidRPr="00B54782">
              <w:rPr>
                <w:color w:val="000000"/>
                <w:sz w:val="20"/>
                <w:szCs w:val="20"/>
              </w:rPr>
              <w:t>/</w:t>
            </w:r>
            <w:r>
              <w:rPr>
                <w:color w:val="000000"/>
                <w:sz w:val="20"/>
                <w:szCs w:val="20"/>
              </w:rPr>
              <w:t>кВт</w:t>
            </w:r>
          </w:p>
        </w:tc>
        <w:tc>
          <w:tcPr>
            <w:tcW w:w="773" w:type="pct"/>
            <w:vAlign w:val="center"/>
          </w:tcPr>
          <w:p w14:paraId="799D92D0" w14:textId="77777777" w:rsidR="00E919F3" w:rsidRPr="002964BD" w:rsidRDefault="00E919F3" w:rsidP="00FA6BE5">
            <w:pPr>
              <w:jc w:val="center"/>
              <w:rPr>
                <w:color w:val="000000"/>
                <w:sz w:val="20"/>
                <w:szCs w:val="20"/>
              </w:rPr>
            </w:pPr>
            <w:r w:rsidRPr="00225E66">
              <w:rPr>
                <w:color w:val="000000"/>
                <w:sz w:val="20"/>
                <w:szCs w:val="20"/>
              </w:rPr>
              <w:t>4 432,47</w:t>
            </w:r>
          </w:p>
        </w:tc>
      </w:tr>
    </w:tbl>
    <w:p w14:paraId="497DE1EA" w14:textId="77777777" w:rsidR="00E919F3" w:rsidRDefault="00E919F3" w:rsidP="00E919F3">
      <w:pPr>
        <w:ind w:firstLine="709"/>
        <w:jc w:val="right"/>
        <w:rPr>
          <w:sz w:val="28"/>
          <w:szCs w:val="28"/>
        </w:rPr>
      </w:pPr>
      <w:r>
        <w:rPr>
          <w:sz w:val="28"/>
          <w:szCs w:val="28"/>
        </w:rPr>
        <w:t>».</w:t>
      </w:r>
    </w:p>
    <w:p w14:paraId="7D50A213" w14:textId="77777777" w:rsidR="00E919F3" w:rsidRDefault="00E919F3" w:rsidP="00E919F3">
      <w:pPr>
        <w:ind w:firstLine="708"/>
        <w:jc w:val="both"/>
        <w:rPr>
          <w:sz w:val="28"/>
          <w:szCs w:val="28"/>
        </w:rPr>
      </w:pPr>
      <w:r>
        <w:rPr>
          <w:sz w:val="28"/>
          <w:szCs w:val="28"/>
        </w:rPr>
        <w:t>1.1.8. Строки 213 - 241 считать строками 214 - 242 соответственно.</w:t>
      </w:r>
    </w:p>
    <w:p w14:paraId="4D303B05" w14:textId="77777777" w:rsidR="00357D62" w:rsidRDefault="00357D62" w:rsidP="00CF4C5C">
      <w:pPr>
        <w:widowControl w:val="0"/>
        <w:ind w:left="-142" w:right="-1" w:firstLine="682"/>
        <w:jc w:val="both"/>
        <w:rPr>
          <w:bCs/>
          <w:sz w:val="28"/>
          <w:szCs w:val="20"/>
        </w:rPr>
      </w:pPr>
    </w:p>
    <w:p w14:paraId="372A0524" w14:textId="62140294" w:rsidR="00C06466" w:rsidRPr="00C06466" w:rsidRDefault="00C06466" w:rsidP="00C06466">
      <w:pPr>
        <w:widowControl w:val="0"/>
        <w:ind w:left="-142" w:right="-1" w:firstLine="682"/>
        <w:jc w:val="both"/>
        <w:rPr>
          <w:sz w:val="28"/>
          <w:szCs w:val="28"/>
        </w:rPr>
      </w:pPr>
      <w:r w:rsidRPr="00595867">
        <w:rPr>
          <w:bCs/>
          <w:sz w:val="28"/>
          <w:szCs w:val="20"/>
        </w:rPr>
        <w:t xml:space="preserve">Кулебякина М.В. в письменной позиции по голосованию </w:t>
      </w:r>
      <w:r>
        <w:rPr>
          <w:bCs/>
          <w:sz w:val="28"/>
          <w:szCs w:val="20"/>
        </w:rPr>
        <w:t xml:space="preserve">Ассоциации </w:t>
      </w:r>
      <w:r>
        <w:rPr>
          <w:bCs/>
          <w:sz w:val="28"/>
          <w:szCs w:val="20"/>
        </w:rPr>
        <w:br/>
        <w:t>«НП Совет рынка»</w:t>
      </w:r>
      <w:r w:rsidRPr="00595867">
        <w:rPr>
          <w:bCs/>
          <w:sz w:val="28"/>
          <w:szCs w:val="20"/>
        </w:rPr>
        <w:t xml:space="preserve"> </w:t>
      </w:r>
      <w:r>
        <w:rPr>
          <w:bCs/>
          <w:sz w:val="28"/>
          <w:szCs w:val="20"/>
        </w:rPr>
        <w:t xml:space="preserve">№ 21 от 29.05.2024, </w:t>
      </w:r>
      <w:r w:rsidRPr="00C06466">
        <w:rPr>
          <w:sz w:val="28"/>
          <w:szCs w:val="28"/>
        </w:rPr>
        <w:t xml:space="preserve">отметила следующее: </w:t>
      </w:r>
    </w:p>
    <w:p w14:paraId="224FFF21" w14:textId="77777777" w:rsidR="00C06466" w:rsidRPr="00C06466" w:rsidRDefault="00C06466" w:rsidP="00CF4C5C">
      <w:pPr>
        <w:widowControl w:val="0"/>
        <w:ind w:left="-142" w:right="-1" w:firstLine="682"/>
        <w:jc w:val="both"/>
        <w:rPr>
          <w:sz w:val="28"/>
          <w:szCs w:val="28"/>
        </w:rPr>
      </w:pPr>
      <w:r w:rsidRPr="00C06466">
        <w:rPr>
          <w:sz w:val="28"/>
          <w:szCs w:val="28"/>
        </w:rPr>
        <w:t xml:space="preserve">- в части ставок С4.4.5.2, С4.4.5.4, С5.2.2.12.3 не представлены локальные сметные расчеты; </w:t>
      </w:r>
    </w:p>
    <w:p w14:paraId="50CFC6A0" w14:textId="77777777" w:rsidR="00C06466" w:rsidRPr="00C06466" w:rsidRDefault="00C06466" w:rsidP="00CF4C5C">
      <w:pPr>
        <w:widowControl w:val="0"/>
        <w:ind w:left="-142" w:right="-1" w:firstLine="682"/>
        <w:jc w:val="both"/>
        <w:rPr>
          <w:sz w:val="28"/>
          <w:szCs w:val="28"/>
        </w:rPr>
      </w:pPr>
      <w:r w:rsidRPr="00C06466">
        <w:rPr>
          <w:sz w:val="28"/>
          <w:szCs w:val="28"/>
        </w:rPr>
        <w:t xml:space="preserve">- экспертное заключение не содержит экономического обоснования затрат по учтенным в сметах оборудованию и материалам, не представлены коммерческие предложения; </w:t>
      </w:r>
    </w:p>
    <w:p w14:paraId="0440C999" w14:textId="77777777" w:rsidR="00C06466" w:rsidRPr="00C06466" w:rsidRDefault="00C06466" w:rsidP="00CF4C5C">
      <w:pPr>
        <w:widowControl w:val="0"/>
        <w:ind w:left="-142" w:right="-1" w:firstLine="682"/>
        <w:jc w:val="both"/>
        <w:rPr>
          <w:sz w:val="28"/>
          <w:szCs w:val="28"/>
        </w:rPr>
      </w:pPr>
      <w:r w:rsidRPr="00C06466">
        <w:rPr>
          <w:sz w:val="28"/>
          <w:szCs w:val="28"/>
        </w:rPr>
        <w:t xml:space="preserve">- идентификатор ставки С5.2.2.12.3 не соответствует наименованию, предусмотренному приложением № 5 к Методическим указаниям, утвержденным приказом ФАС России от 30.06.2022 N 490/22; </w:t>
      </w:r>
    </w:p>
    <w:p w14:paraId="279EBBEE" w14:textId="3FC5043F" w:rsidR="00C06466" w:rsidRPr="00C06466" w:rsidRDefault="00C06466" w:rsidP="00CF4C5C">
      <w:pPr>
        <w:widowControl w:val="0"/>
        <w:ind w:left="-142" w:right="-1" w:firstLine="682"/>
        <w:jc w:val="both"/>
        <w:rPr>
          <w:sz w:val="28"/>
          <w:szCs w:val="28"/>
        </w:rPr>
      </w:pPr>
      <w:r w:rsidRPr="00C06466">
        <w:rPr>
          <w:sz w:val="28"/>
          <w:szCs w:val="28"/>
        </w:rPr>
        <w:t>- проектом постановления предлагается изложить в приложении № 1 строку 93 с идентификатором «3.1.2.1.5.1» и строку 140 с идентификатором «4.4.1.1» в новой редакции, в том числе стандартизированных тарифных ставок, которые были установлены решением Правления, принятым ранее, при этом Ассоциация голосовала «против» при принятии данного решения.</w:t>
      </w:r>
    </w:p>
    <w:p w14:paraId="01E16AA6" w14:textId="77777777" w:rsidR="00C06466" w:rsidRDefault="00C06466" w:rsidP="00CF4C5C">
      <w:pPr>
        <w:widowControl w:val="0"/>
        <w:ind w:left="-142" w:right="-1" w:firstLine="682"/>
        <w:jc w:val="both"/>
        <w:rPr>
          <w:bCs/>
          <w:sz w:val="28"/>
          <w:szCs w:val="20"/>
        </w:rPr>
      </w:pPr>
    </w:p>
    <w:p w14:paraId="21CAF3BC" w14:textId="77777777" w:rsidR="00C06466" w:rsidRPr="00084199" w:rsidRDefault="00C06466" w:rsidP="00C06466">
      <w:pPr>
        <w:ind w:left="-142" w:right="-1" w:firstLine="709"/>
        <w:jc w:val="both"/>
        <w:rPr>
          <w:b/>
          <w:sz w:val="28"/>
          <w:szCs w:val="28"/>
        </w:rPr>
      </w:pPr>
      <w:r w:rsidRPr="004C29EF">
        <w:rPr>
          <w:b/>
          <w:sz w:val="28"/>
          <w:szCs w:val="28"/>
        </w:rPr>
        <w:t>ПРАВЛЕНИЕ РЭК КУЗБАССА ПОСТАНОВИЛО:</w:t>
      </w:r>
    </w:p>
    <w:p w14:paraId="5D899208" w14:textId="77777777" w:rsidR="00C06466" w:rsidRDefault="00C06466" w:rsidP="00C06466">
      <w:pPr>
        <w:widowControl w:val="0"/>
        <w:tabs>
          <w:tab w:val="left" w:pos="820"/>
          <w:tab w:val="left" w:pos="9072"/>
        </w:tabs>
        <w:ind w:right="-1" w:firstLine="567"/>
        <w:jc w:val="both"/>
        <w:rPr>
          <w:sz w:val="28"/>
          <w:szCs w:val="28"/>
        </w:rPr>
      </w:pPr>
    </w:p>
    <w:p w14:paraId="01F5279A" w14:textId="72F93595" w:rsidR="00C06466" w:rsidRPr="00084199" w:rsidRDefault="00C06466" w:rsidP="00C06466">
      <w:pPr>
        <w:widowControl w:val="0"/>
        <w:tabs>
          <w:tab w:val="left" w:pos="820"/>
          <w:tab w:val="left" w:pos="9072"/>
        </w:tabs>
        <w:ind w:right="-1" w:firstLine="567"/>
        <w:jc w:val="both"/>
        <w:rPr>
          <w:sz w:val="28"/>
          <w:szCs w:val="28"/>
        </w:rPr>
      </w:pPr>
      <w:r w:rsidRPr="00725364">
        <w:rPr>
          <w:sz w:val="28"/>
          <w:szCs w:val="28"/>
        </w:rPr>
        <w:t>Согласиться с предложением докладчика.</w:t>
      </w:r>
    </w:p>
    <w:p w14:paraId="796E3A4A" w14:textId="77777777" w:rsidR="00C06466" w:rsidRDefault="00C06466" w:rsidP="00C06466">
      <w:pPr>
        <w:widowControl w:val="0"/>
        <w:tabs>
          <w:tab w:val="left" w:pos="820"/>
          <w:tab w:val="left" w:pos="9072"/>
        </w:tabs>
        <w:ind w:right="-1" w:firstLine="567"/>
        <w:jc w:val="both"/>
        <w:rPr>
          <w:b/>
          <w:bCs/>
          <w:sz w:val="28"/>
          <w:szCs w:val="28"/>
        </w:rPr>
      </w:pPr>
    </w:p>
    <w:p w14:paraId="34FCEA2E" w14:textId="01B43552" w:rsidR="00C06466" w:rsidRDefault="00C06466" w:rsidP="00C06466">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Pr>
          <w:b/>
          <w:bCs/>
          <w:sz w:val="28"/>
          <w:szCs w:val="28"/>
        </w:rPr>
        <w:t>4;</w:t>
      </w:r>
    </w:p>
    <w:p w14:paraId="65B0B922" w14:textId="77777777" w:rsidR="00C06466" w:rsidRDefault="00C06466" w:rsidP="00C06466">
      <w:pPr>
        <w:widowControl w:val="0"/>
        <w:tabs>
          <w:tab w:val="left" w:pos="820"/>
          <w:tab w:val="left" w:pos="9072"/>
        </w:tabs>
        <w:ind w:right="-1" w:firstLine="567"/>
        <w:jc w:val="both"/>
        <w:rPr>
          <w:b/>
          <w:bCs/>
          <w:sz w:val="28"/>
          <w:szCs w:val="28"/>
        </w:rPr>
      </w:pPr>
      <w:r>
        <w:rPr>
          <w:b/>
          <w:bCs/>
          <w:sz w:val="28"/>
          <w:szCs w:val="28"/>
        </w:rPr>
        <w:t>«ПРОТИВ» - 1 (Кулебякина М.В.).</w:t>
      </w:r>
    </w:p>
    <w:p w14:paraId="60E435EF" w14:textId="77777777" w:rsidR="00BE5D71" w:rsidRDefault="00BE5D71" w:rsidP="00BE5D71">
      <w:pPr>
        <w:widowControl w:val="0"/>
        <w:tabs>
          <w:tab w:val="left" w:pos="820"/>
          <w:tab w:val="left" w:pos="9072"/>
        </w:tabs>
        <w:ind w:right="-1"/>
        <w:jc w:val="both"/>
        <w:rPr>
          <w:sz w:val="28"/>
          <w:szCs w:val="28"/>
        </w:rPr>
      </w:pPr>
    </w:p>
    <w:p w14:paraId="2168DDEE" w14:textId="77777777" w:rsidR="00C06466" w:rsidRPr="00944BAC" w:rsidRDefault="00C06466" w:rsidP="00C06466">
      <w:pPr>
        <w:widowControl w:val="0"/>
        <w:tabs>
          <w:tab w:val="left" w:pos="820"/>
          <w:tab w:val="left" w:pos="9072"/>
        </w:tabs>
        <w:ind w:right="-1" w:firstLine="567"/>
        <w:jc w:val="both"/>
        <w:rPr>
          <w:b/>
          <w:bCs/>
          <w:sz w:val="28"/>
          <w:szCs w:val="28"/>
        </w:rPr>
      </w:pPr>
      <w:r w:rsidRPr="00944BAC">
        <w:rPr>
          <w:color w:val="000000"/>
          <w:kern w:val="32"/>
          <w:sz w:val="28"/>
          <w:szCs w:val="28"/>
        </w:rPr>
        <w:t>Вопрос 2</w:t>
      </w:r>
      <w:r>
        <w:rPr>
          <w:b/>
          <w:bCs/>
          <w:color w:val="000000"/>
          <w:kern w:val="32"/>
          <w:sz w:val="28"/>
          <w:szCs w:val="28"/>
        </w:rPr>
        <w:t xml:space="preserve"> «</w:t>
      </w:r>
      <w:r w:rsidRPr="00E809AE">
        <w:rPr>
          <w:b/>
          <w:bCs/>
          <w:color w:val="000000"/>
          <w:kern w:val="32"/>
          <w:sz w:val="28"/>
          <w:szCs w:val="28"/>
        </w:rPr>
        <w:t xml:space="preserve">Об утверждении розничной цены на газ, реализуемый населению Кемеровской области - Кузбасса ООО «Газпром межрегионгаз Кемерово» </w:t>
      </w:r>
    </w:p>
    <w:p w14:paraId="4F16B89F" w14:textId="77777777" w:rsidR="00C06466" w:rsidRDefault="00C06466" w:rsidP="00C06466">
      <w:pPr>
        <w:widowControl w:val="0"/>
        <w:tabs>
          <w:tab w:val="left" w:pos="820"/>
          <w:tab w:val="left" w:pos="9072"/>
        </w:tabs>
        <w:ind w:right="-1"/>
        <w:jc w:val="both"/>
        <w:rPr>
          <w:sz w:val="28"/>
          <w:szCs w:val="28"/>
        </w:rPr>
      </w:pPr>
    </w:p>
    <w:p w14:paraId="35B57857" w14:textId="77777777" w:rsidR="00C06466" w:rsidRDefault="00C06466" w:rsidP="00C06466">
      <w:pPr>
        <w:widowControl w:val="0"/>
        <w:ind w:left="-142" w:right="-1" w:firstLine="567"/>
        <w:jc w:val="both"/>
        <w:rPr>
          <w:sz w:val="28"/>
          <w:szCs w:val="28"/>
        </w:rPr>
      </w:pPr>
      <w:r w:rsidRPr="004C29EF">
        <w:rPr>
          <w:b/>
          <w:sz w:val="28"/>
          <w:szCs w:val="28"/>
        </w:rPr>
        <w:lastRenderedPageBreak/>
        <w:t>СЛУШАЛИ:</w:t>
      </w:r>
      <w:r w:rsidRPr="004C29EF">
        <w:rPr>
          <w:sz w:val="28"/>
          <w:szCs w:val="28"/>
        </w:rPr>
        <w:t xml:space="preserve"> </w:t>
      </w:r>
      <w:r w:rsidRPr="00165E7A">
        <w:rPr>
          <w:kern w:val="32"/>
          <w:sz w:val="28"/>
          <w:szCs w:val="28"/>
        </w:rPr>
        <w:t>Ермак Н.В.</w:t>
      </w:r>
    </w:p>
    <w:p w14:paraId="0DD66D83" w14:textId="77777777" w:rsidR="00C06466" w:rsidRDefault="00C06466" w:rsidP="00C06466">
      <w:pPr>
        <w:widowControl w:val="0"/>
        <w:ind w:left="-142" w:right="-1" w:firstLine="567"/>
        <w:jc w:val="both"/>
        <w:rPr>
          <w:sz w:val="28"/>
          <w:szCs w:val="28"/>
        </w:rPr>
      </w:pPr>
    </w:p>
    <w:p w14:paraId="7633EE23" w14:textId="782BBFDC" w:rsidR="00C06466" w:rsidRDefault="00C06466" w:rsidP="00C06466">
      <w:pPr>
        <w:widowControl w:val="0"/>
        <w:ind w:left="-142" w:right="-1" w:firstLine="567"/>
        <w:jc w:val="both"/>
        <w:rPr>
          <w:sz w:val="28"/>
          <w:szCs w:val="28"/>
        </w:rPr>
      </w:pPr>
      <w:r>
        <w:rPr>
          <w:sz w:val="28"/>
          <w:szCs w:val="28"/>
        </w:rPr>
        <w:t xml:space="preserve">Докладчик, согласно экспертному заключению (приложение № 1 к </w:t>
      </w:r>
      <w:r w:rsidR="005653D2">
        <w:rPr>
          <w:sz w:val="28"/>
          <w:szCs w:val="28"/>
        </w:rPr>
        <w:t>настоящему протоколу</w:t>
      </w:r>
      <w:r w:rsidRPr="00440E2A">
        <w:rPr>
          <w:sz w:val="28"/>
          <w:szCs w:val="28"/>
        </w:rPr>
        <w:t>) предлагает:</w:t>
      </w:r>
    </w:p>
    <w:p w14:paraId="7463D2C8" w14:textId="77777777" w:rsidR="005653D2" w:rsidRPr="00440E2A" w:rsidRDefault="005653D2" w:rsidP="00C06466">
      <w:pPr>
        <w:widowControl w:val="0"/>
        <w:ind w:left="-142" w:right="-1" w:firstLine="567"/>
        <w:jc w:val="both"/>
        <w:rPr>
          <w:sz w:val="28"/>
          <w:szCs w:val="28"/>
        </w:rPr>
      </w:pPr>
    </w:p>
    <w:p w14:paraId="4143B3B8" w14:textId="5F0A6330" w:rsidR="00C06466" w:rsidRPr="00440E2A" w:rsidRDefault="00C06466" w:rsidP="00C06466">
      <w:pPr>
        <w:widowControl w:val="0"/>
        <w:ind w:left="-142" w:right="-1" w:firstLine="567"/>
        <w:jc w:val="both"/>
        <w:rPr>
          <w:sz w:val="28"/>
          <w:szCs w:val="28"/>
        </w:rPr>
      </w:pPr>
      <w:r w:rsidRPr="00440E2A">
        <w:rPr>
          <w:sz w:val="28"/>
          <w:szCs w:val="28"/>
        </w:rPr>
        <w:t xml:space="preserve">1. </w:t>
      </w:r>
      <w:r w:rsidRPr="00440E2A">
        <w:rPr>
          <w:bCs/>
          <w:color w:val="000000"/>
          <w:kern w:val="32"/>
          <w:sz w:val="28"/>
          <w:szCs w:val="28"/>
        </w:rPr>
        <w:t xml:space="preserve">Утвердить с 01.07.2024 розничные цены на газ, реализуемый населению Кемеровской области - Кузбасса ООО «Газпром межрегионгаз Кемерово», ИНН 4207059960,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согласно приложению № 2 к </w:t>
      </w:r>
      <w:r w:rsidR="005653D2">
        <w:rPr>
          <w:bCs/>
          <w:color w:val="000000"/>
          <w:kern w:val="32"/>
          <w:sz w:val="28"/>
          <w:szCs w:val="28"/>
        </w:rPr>
        <w:t>настоящему протоколу</w:t>
      </w:r>
      <w:r w:rsidRPr="00440E2A">
        <w:rPr>
          <w:bCs/>
          <w:color w:val="000000"/>
          <w:kern w:val="32"/>
          <w:sz w:val="28"/>
          <w:szCs w:val="28"/>
        </w:rPr>
        <w:t xml:space="preserve">. </w:t>
      </w:r>
    </w:p>
    <w:p w14:paraId="5D526F30" w14:textId="77777777" w:rsidR="00C06466" w:rsidRDefault="00C06466" w:rsidP="00C06466">
      <w:pPr>
        <w:widowControl w:val="0"/>
        <w:ind w:left="-142" w:right="-1" w:firstLine="567"/>
        <w:jc w:val="both"/>
        <w:rPr>
          <w:sz w:val="28"/>
          <w:szCs w:val="28"/>
        </w:rPr>
      </w:pPr>
      <w:r w:rsidRPr="00440E2A">
        <w:rPr>
          <w:sz w:val="28"/>
          <w:szCs w:val="28"/>
        </w:rPr>
        <w:t xml:space="preserve">2. </w:t>
      </w:r>
      <w:r w:rsidRPr="00440E2A">
        <w:rPr>
          <w:bCs/>
          <w:kern w:val="32"/>
          <w:sz w:val="28"/>
          <w:szCs w:val="28"/>
          <w:lang w:val="x-none"/>
        </w:rPr>
        <w:t>Признать утратившим силу с 01.</w:t>
      </w:r>
      <w:r w:rsidRPr="00440E2A">
        <w:rPr>
          <w:bCs/>
          <w:kern w:val="32"/>
          <w:sz w:val="28"/>
          <w:szCs w:val="28"/>
        </w:rPr>
        <w:t>07</w:t>
      </w:r>
      <w:r w:rsidRPr="00440E2A">
        <w:rPr>
          <w:bCs/>
          <w:kern w:val="32"/>
          <w:sz w:val="28"/>
          <w:szCs w:val="28"/>
          <w:lang w:val="x-none"/>
        </w:rPr>
        <w:t>.202</w:t>
      </w:r>
      <w:r w:rsidRPr="00440E2A">
        <w:rPr>
          <w:bCs/>
          <w:kern w:val="32"/>
          <w:sz w:val="28"/>
          <w:szCs w:val="28"/>
        </w:rPr>
        <w:t>4</w:t>
      </w:r>
      <w:r w:rsidRPr="00440E2A">
        <w:rPr>
          <w:bCs/>
          <w:kern w:val="32"/>
          <w:sz w:val="28"/>
          <w:szCs w:val="28"/>
          <w:lang w:val="x-none"/>
        </w:rPr>
        <w:t xml:space="preserve"> постановлени</w:t>
      </w:r>
      <w:r w:rsidRPr="00440E2A">
        <w:rPr>
          <w:bCs/>
          <w:kern w:val="32"/>
          <w:sz w:val="28"/>
          <w:szCs w:val="28"/>
        </w:rPr>
        <w:t>е</w:t>
      </w:r>
      <w:r w:rsidRPr="00440E2A">
        <w:rPr>
          <w:bCs/>
          <w:kern w:val="32"/>
          <w:sz w:val="28"/>
          <w:szCs w:val="28"/>
          <w:lang w:val="x-none"/>
        </w:rPr>
        <w:t xml:space="preserve"> Региональной энергетической комиссии Кузбасса</w:t>
      </w:r>
      <w:r w:rsidRPr="00440E2A">
        <w:rPr>
          <w:bCs/>
          <w:kern w:val="32"/>
          <w:sz w:val="28"/>
          <w:szCs w:val="28"/>
        </w:rPr>
        <w:t xml:space="preserve"> </w:t>
      </w:r>
      <w:r w:rsidRPr="00440E2A">
        <w:rPr>
          <w:bCs/>
          <w:kern w:val="32"/>
          <w:sz w:val="28"/>
          <w:szCs w:val="28"/>
          <w:lang w:val="x-none"/>
        </w:rPr>
        <w:t>от 2</w:t>
      </w:r>
      <w:r w:rsidRPr="00440E2A">
        <w:rPr>
          <w:bCs/>
          <w:kern w:val="32"/>
          <w:sz w:val="28"/>
          <w:szCs w:val="28"/>
        </w:rPr>
        <w:t>5</w:t>
      </w:r>
      <w:r w:rsidRPr="00440E2A">
        <w:rPr>
          <w:bCs/>
          <w:kern w:val="32"/>
          <w:sz w:val="28"/>
          <w:szCs w:val="28"/>
          <w:lang w:val="x-none"/>
        </w:rPr>
        <w:t>.</w:t>
      </w:r>
      <w:r w:rsidRPr="00440E2A">
        <w:rPr>
          <w:bCs/>
          <w:kern w:val="32"/>
          <w:sz w:val="28"/>
          <w:szCs w:val="28"/>
        </w:rPr>
        <w:t>11</w:t>
      </w:r>
      <w:r w:rsidRPr="00440E2A">
        <w:rPr>
          <w:bCs/>
          <w:kern w:val="32"/>
          <w:sz w:val="28"/>
          <w:szCs w:val="28"/>
          <w:lang w:val="x-none"/>
        </w:rPr>
        <w:t xml:space="preserve">.2022 № </w:t>
      </w:r>
      <w:r w:rsidRPr="00440E2A">
        <w:rPr>
          <w:bCs/>
          <w:kern w:val="32"/>
          <w:sz w:val="28"/>
          <w:szCs w:val="28"/>
        </w:rPr>
        <w:t>710</w:t>
      </w:r>
      <w:r w:rsidRPr="00440E2A">
        <w:rPr>
          <w:bCs/>
          <w:kern w:val="32"/>
          <w:sz w:val="28"/>
          <w:szCs w:val="28"/>
          <w:lang w:val="x-none"/>
        </w:rPr>
        <w:t xml:space="preserve"> </w:t>
      </w:r>
      <w:r w:rsidRPr="00440E2A">
        <w:rPr>
          <w:bCs/>
          <w:kern w:val="32"/>
          <w:sz w:val="28"/>
          <w:szCs w:val="28"/>
          <w:lang w:val="x-none"/>
        </w:rPr>
        <w:br/>
        <w:t>«Об утверждении розничной цены на газ, реализуемый населению Кемеровской области – Кузбасса ООО «Газпром межрегионгаз Кемерово»</w:t>
      </w:r>
      <w:r w:rsidRPr="00440E2A">
        <w:rPr>
          <w:bCs/>
          <w:kern w:val="32"/>
          <w:sz w:val="28"/>
          <w:szCs w:val="28"/>
        </w:rPr>
        <w:t>.</w:t>
      </w:r>
    </w:p>
    <w:p w14:paraId="3E805A02" w14:textId="77777777" w:rsidR="00C06466" w:rsidRDefault="00C06466" w:rsidP="00C06466">
      <w:pPr>
        <w:widowControl w:val="0"/>
        <w:ind w:left="-142" w:right="-1" w:firstLine="567"/>
        <w:jc w:val="both"/>
        <w:rPr>
          <w:sz w:val="28"/>
          <w:szCs w:val="28"/>
        </w:rPr>
      </w:pPr>
    </w:p>
    <w:p w14:paraId="5D09C2D6" w14:textId="77777777" w:rsidR="00C06466" w:rsidRDefault="00C06466" w:rsidP="00C06466">
      <w:pPr>
        <w:widowControl w:val="0"/>
        <w:ind w:left="-142" w:right="-1" w:firstLine="567"/>
        <w:jc w:val="both"/>
        <w:rPr>
          <w:bCs/>
          <w:kern w:val="32"/>
          <w:sz w:val="28"/>
          <w:szCs w:val="28"/>
          <w:lang w:val="x-none"/>
        </w:rPr>
      </w:pPr>
      <w:r>
        <w:rPr>
          <w:sz w:val="28"/>
          <w:szCs w:val="28"/>
        </w:rPr>
        <w:t xml:space="preserve">Отмечено, что в материалах дела имеется письменное обращение от 28.05.2024 № 1-5/1981 за подписью генерального директора </w:t>
      </w:r>
      <w:r w:rsidRPr="00440E2A">
        <w:rPr>
          <w:bCs/>
          <w:color w:val="000000"/>
          <w:kern w:val="32"/>
          <w:sz w:val="28"/>
          <w:szCs w:val="28"/>
        </w:rPr>
        <w:t>ООО «Газпром межрегионгаз Кемерово»</w:t>
      </w:r>
      <w:r>
        <w:rPr>
          <w:bCs/>
          <w:color w:val="000000"/>
          <w:kern w:val="32"/>
          <w:sz w:val="28"/>
          <w:szCs w:val="28"/>
        </w:rPr>
        <w:t xml:space="preserve"> с просьбой провести рассмотрение вопроса без участия представителей общества. С размером розничной цены на</w:t>
      </w:r>
      <w:r w:rsidRPr="00440E2A">
        <w:rPr>
          <w:bCs/>
          <w:kern w:val="32"/>
          <w:sz w:val="28"/>
          <w:szCs w:val="28"/>
          <w:lang w:val="x-none"/>
        </w:rPr>
        <w:t xml:space="preserve"> газ, реализуемый населению</w:t>
      </w:r>
      <w:r>
        <w:rPr>
          <w:bCs/>
          <w:kern w:val="32"/>
          <w:sz w:val="28"/>
          <w:szCs w:val="28"/>
          <w:lang w:val="x-none"/>
        </w:rPr>
        <w:t xml:space="preserve"> согласны.</w:t>
      </w:r>
    </w:p>
    <w:p w14:paraId="5A8469DA" w14:textId="77777777" w:rsidR="00C06466" w:rsidRDefault="00C06466" w:rsidP="00C06466">
      <w:pPr>
        <w:widowControl w:val="0"/>
        <w:ind w:left="-142" w:right="-1" w:firstLine="567"/>
        <w:jc w:val="both"/>
        <w:rPr>
          <w:sz w:val="28"/>
          <w:szCs w:val="28"/>
        </w:rPr>
      </w:pPr>
    </w:p>
    <w:p w14:paraId="24DDAF6E" w14:textId="77777777" w:rsidR="00C06466" w:rsidRDefault="00C06466" w:rsidP="00C06466">
      <w:pPr>
        <w:ind w:left="-142" w:right="-1" w:firstLine="709"/>
        <w:jc w:val="both"/>
        <w:rPr>
          <w:b/>
          <w:sz w:val="28"/>
          <w:szCs w:val="28"/>
        </w:rPr>
      </w:pPr>
      <w:r w:rsidRPr="004C29EF">
        <w:rPr>
          <w:b/>
          <w:sz w:val="28"/>
          <w:szCs w:val="28"/>
        </w:rPr>
        <w:t>ПРАВЛЕНИЕ РЭК КУЗБАССА ПОСТАНОВИЛО:</w:t>
      </w:r>
    </w:p>
    <w:p w14:paraId="679FE3A1" w14:textId="77777777" w:rsidR="00C06466" w:rsidRDefault="00C06466" w:rsidP="00C06466">
      <w:pPr>
        <w:widowControl w:val="0"/>
        <w:tabs>
          <w:tab w:val="left" w:pos="820"/>
          <w:tab w:val="left" w:pos="9072"/>
        </w:tabs>
        <w:ind w:right="-1" w:firstLine="567"/>
        <w:jc w:val="both"/>
        <w:rPr>
          <w:sz w:val="28"/>
          <w:szCs w:val="28"/>
        </w:rPr>
      </w:pPr>
    </w:p>
    <w:p w14:paraId="7BEC7B11" w14:textId="77777777" w:rsidR="00C06466" w:rsidRPr="009C0EDC" w:rsidRDefault="00C06466" w:rsidP="00C06466">
      <w:pPr>
        <w:widowControl w:val="0"/>
        <w:tabs>
          <w:tab w:val="left" w:pos="820"/>
          <w:tab w:val="left" w:pos="9072"/>
        </w:tabs>
        <w:ind w:right="-1" w:firstLine="567"/>
        <w:jc w:val="both"/>
        <w:rPr>
          <w:sz w:val="28"/>
          <w:szCs w:val="28"/>
        </w:rPr>
      </w:pPr>
      <w:r w:rsidRPr="00725364">
        <w:rPr>
          <w:sz w:val="28"/>
          <w:szCs w:val="28"/>
        </w:rPr>
        <w:t>Согласиться с предложением докладчика.</w:t>
      </w:r>
    </w:p>
    <w:p w14:paraId="3A3A2460" w14:textId="77777777" w:rsidR="00C06466" w:rsidRDefault="00C06466" w:rsidP="00C06466">
      <w:pPr>
        <w:widowControl w:val="0"/>
        <w:tabs>
          <w:tab w:val="left" w:pos="820"/>
          <w:tab w:val="left" w:pos="9072"/>
        </w:tabs>
        <w:ind w:right="-1" w:firstLine="567"/>
        <w:jc w:val="both"/>
        <w:rPr>
          <w:b/>
          <w:bCs/>
          <w:sz w:val="28"/>
          <w:szCs w:val="28"/>
        </w:rPr>
      </w:pPr>
    </w:p>
    <w:p w14:paraId="6392519C" w14:textId="77777777" w:rsidR="00C06466" w:rsidRDefault="00C06466" w:rsidP="00C06466">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Pr>
          <w:b/>
          <w:bCs/>
          <w:sz w:val="28"/>
          <w:szCs w:val="28"/>
        </w:rPr>
        <w:t xml:space="preserve"> единогласно.</w:t>
      </w:r>
    </w:p>
    <w:p w14:paraId="0022FE40" w14:textId="77777777" w:rsidR="00C06466" w:rsidRDefault="00C06466" w:rsidP="00C06466">
      <w:pPr>
        <w:autoSpaceDE w:val="0"/>
        <w:autoSpaceDN w:val="0"/>
        <w:adjustRightInd w:val="0"/>
        <w:jc w:val="both"/>
        <w:rPr>
          <w:sz w:val="28"/>
          <w:szCs w:val="28"/>
        </w:rPr>
      </w:pPr>
    </w:p>
    <w:p w14:paraId="350B509C" w14:textId="77777777" w:rsidR="005335B9" w:rsidRDefault="005335B9" w:rsidP="005335B9">
      <w:pPr>
        <w:widowControl w:val="0"/>
        <w:ind w:left="-142" w:right="-1" w:firstLine="567"/>
        <w:jc w:val="both"/>
        <w:rPr>
          <w:b/>
          <w:sz w:val="28"/>
          <w:szCs w:val="28"/>
        </w:rPr>
      </w:pPr>
      <w:r w:rsidRPr="004C29EF">
        <w:rPr>
          <w:bCs/>
          <w:sz w:val="28"/>
          <w:szCs w:val="28"/>
        </w:rPr>
        <w:t xml:space="preserve">Вопрос </w:t>
      </w:r>
      <w:r>
        <w:rPr>
          <w:bCs/>
          <w:sz w:val="28"/>
          <w:szCs w:val="28"/>
        </w:rPr>
        <w:t>3</w:t>
      </w:r>
      <w:r w:rsidRPr="004C29EF">
        <w:rPr>
          <w:bCs/>
          <w:sz w:val="28"/>
          <w:szCs w:val="28"/>
        </w:rPr>
        <w:t xml:space="preserve"> </w:t>
      </w:r>
      <w:r w:rsidRPr="00E919F3">
        <w:rPr>
          <w:b/>
          <w:sz w:val="28"/>
          <w:szCs w:val="28"/>
        </w:rPr>
        <w:t>«</w:t>
      </w:r>
      <w:r w:rsidRPr="004748CF">
        <w:rPr>
          <w:b/>
          <w:sz w:val="28"/>
          <w:szCs w:val="28"/>
        </w:rPr>
        <w:t>О внесении изменений в постановление региональной энергетической комиссии Кемеровской области от 31.12.2016 № 753</w:t>
      </w:r>
      <w:r>
        <w:rPr>
          <w:sz w:val="28"/>
          <w:szCs w:val="28"/>
        </w:rPr>
        <w:t xml:space="preserve"> </w:t>
      </w:r>
      <w:r>
        <w:rPr>
          <w:sz w:val="28"/>
          <w:szCs w:val="28"/>
        </w:rPr>
        <w:br/>
      </w:r>
      <w:r w:rsidRPr="004748CF">
        <w:rPr>
          <w:b/>
          <w:sz w:val="28"/>
          <w:szCs w:val="28"/>
        </w:rPr>
        <w:t>«Об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w:t>
      </w:r>
    </w:p>
    <w:p w14:paraId="0E205082" w14:textId="77777777" w:rsidR="005335B9" w:rsidRDefault="005335B9" w:rsidP="005335B9">
      <w:pPr>
        <w:widowControl w:val="0"/>
        <w:ind w:right="-1"/>
        <w:jc w:val="both"/>
        <w:rPr>
          <w:sz w:val="28"/>
          <w:szCs w:val="28"/>
        </w:rPr>
      </w:pPr>
    </w:p>
    <w:p w14:paraId="6F7A74CE" w14:textId="3CBF9D2C" w:rsidR="00BC45EC" w:rsidRDefault="00BC45EC" w:rsidP="00302D0A">
      <w:pPr>
        <w:widowControl w:val="0"/>
        <w:ind w:left="-142" w:right="-1" w:firstLine="709"/>
        <w:jc w:val="both"/>
        <w:rPr>
          <w:sz w:val="28"/>
          <w:szCs w:val="28"/>
        </w:rPr>
      </w:pPr>
      <w:r w:rsidRPr="004C29EF">
        <w:rPr>
          <w:b/>
          <w:sz w:val="28"/>
          <w:szCs w:val="28"/>
        </w:rPr>
        <w:t>СЛУШАЛИ:</w:t>
      </w:r>
      <w:r w:rsidRPr="004C29EF">
        <w:rPr>
          <w:sz w:val="28"/>
          <w:szCs w:val="28"/>
        </w:rPr>
        <w:t xml:space="preserve"> </w:t>
      </w:r>
      <w:r>
        <w:rPr>
          <w:kern w:val="32"/>
          <w:sz w:val="28"/>
          <w:szCs w:val="28"/>
        </w:rPr>
        <w:t xml:space="preserve">Саврасова </w:t>
      </w:r>
      <w:r w:rsidR="00895069">
        <w:rPr>
          <w:kern w:val="32"/>
          <w:sz w:val="28"/>
          <w:szCs w:val="28"/>
        </w:rPr>
        <w:t>М.Г.</w:t>
      </w:r>
    </w:p>
    <w:p w14:paraId="75A90039" w14:textId="77777777" w:rsidR="00BC45EC" w:rsidRPr="00F850DF" w:rsidRDefault="00BC45EC" w:rsidP="005335B9">
      <w:pPr>
        <w:widowControl w:val="0"/>
        <w:ind w:right="-1"/>
        <w:jc w:val="both"/>
        <w:rPr>
          <w:sz w:val="28"/>
          <w:szCs w:val="28"/>
        </w:rPr>
      </w:pPr>
    </w:p>
    <w:p w14:paraId="08BD4AEB" w14:textId="77777777" w:rsidR="005335B9" w:rsidRPr="00C44C2F" w:rsidRDefault="005335B9" w:rsidP="005335B9">
      <w:pPr>
        <w:pStyle w:val="ConsPlusNormal"/>
        <w:widowControl/>
        <w:spacing w:line="276" w:lineRule="auto"/>
        <w:ind w:left="-142"/>
        <w:jc w:val="both"/>
        <w:rPr>
          <w:rFonts w:ascii="Times New Roman" w:hAnsi="Times New Roman" w:cs="Times New Roman"/>
          <w:bCs/>
          <w:sz w:val="28"/>
        </w:rPr>
      </w:pPr>
      <w:r w:rsidRPr="009B6895">
        <w:rPr>
          <w:rFonts w:ascii="Times New Roman" w:hAnsi="Times New Roman" w:cs="Times New Roman"/>
          <w:bCs/>
          <w:sz w:val="28"/>
        </w:rPr>
        <w:t xml:space="preserve">Во исполнение предписаний ФАС России от 08.12.2023 </w:t>
      </w:r>
      <w:r>
        <w:rPr>
          <w:rFonts w:ascii="Times New Roman" w:hAnsi="Times New Roman" w:cs="Times New Roman"/>
          <w:bCs/>
          <w:sz w:val="28"/>
        </w:rPr>
        <w:br/>
      </w:r>
      <w:r w:rsidRPr="009B6895">
        <w:rPr>
          <w:rFonts w:ascii="Times New Roman" w:hAnsi="Times New Roman" w:cs="Times New Roman"/>
          <w:bCs/>
          <w:sz w:val="28"/>
        </w:rPr>
        <w:t>№№ СП/105268/23</w:t>
      </w:r>
      <w:r>
        <w:rPr>
          <w:rFonts w:ascii="Times New Roman" w:hAnsi="Times New Roman" w:cs="Times New Roman"/>
          <w:bCs/>
          <w:sz w:val="28"/>
        </w:rPr>
        <w:t xml:space="preserve">, </w:t>
      </w:r>
      <w:r w:rsidRPr="009B6895">
        <w:rPr>
          <w:rFonts w:ascii="Times New Roman" w:hAnsi="Times New Roman" w:cs="Times New Roman"/>
          <w:bCs/>
          <w:sz w:val="28"/>
        </w:rPr>
        <w:t>СП/105272/23</w:t>
      </w:r>
      <w:r>
        <w:rPr>
          <w:rFonts w:ascii="Times New Roman" w:hAnsi="Times New Roman" w:cs="Times New Roman"/>
          <w:bCs/>
          <w:sz w:val="28"/>
        </w:rPr>
        <w:t xml:space="preserve">, </w:t>
      </w:r>
      <w:r w:rsidRPr="009B6895">
        <w:rPr>
          <w:rFonts w:ascii="Times New Roman" w:hAnsi="Times New Roman" w:cs="Times New Roman"/>
          <w:bCs/>
          <w:sz w:val="28"/>
        </w:rPr>
        <w:t>СП/105517/23</w:t>
      </w:r>
      <w:r>
        <w:rPr>
          <w:rFonts w:ascii="Times New Roman" w:hAnsi="Times New Roman" w:cs="Times New Roman"/>
          <w:bCs/>
          <w:sz w:val="28"/>
        </w:rPr>
        <w:t xml:space="preserve">, </w:t>
      </w:r>
      <w:r w:rsidRPr="009B6895">
        <w:rPr>
          <w:rFonts w:ascii="Times New Roman" w:hAnsi="Times New Roman" w:cs="Times New Roman"/>
          <w:bCs/>
          <w:sz w:val="28"/>
        </w:rPr>
        <w:t>СП/105278/23</w:t>
      </w:r>
      <w:r>
        <w:rPr>
          <w:rFonts w:ascii="Times New Roman" w:hAnsi="Times New Roman" w:cs="Times New Roman"/>
          <w:bCs/>
          <w:sz w:val="28"/>
        </w:rPr>
        <w:t>,</w:t>
      </w:r>
      <w:r w:rsidRPr="009B6895">
        <w:rPr>
          <w:rFonts w:ascii="Times New Roman" w:hAnsi="Times New Roman" w:cs="Times New Roman"/>
          <w:bCs/>
          <w:sz w:val="28"/>
        </w:rPr>
        <w:t xml:space="preserve"> СП/105498/23</w:t>
      </w:r>
      <w:r>
        <w:rPr>
          <w:rFonts w:ascii="Times New Roman" w:hAnsi="Times New Roman" w:cs="Times New Roman"/>
          <w:bCs/>
          <w:sz w:val="28"/>
        </w:rPr>
        <w:t>,</w:t>
      </w:r>
      <w:r w:rsidRPr="009B6895">
        <w:rPr>
          <w:rFonts w:ascii="Times New Roman" w:hAnsi="Times New Roman" w:cs="Times New Roman"/>
          <w:bCs/>
          <w:sz w:val="28"/>
        </w:rPr>
        <w:t xml:space="preserve"> СП/105516/23</w:t>
      </w:r>
      <w:r>
        <w:rPr>
          <w:rFonts w:ascii="Times New Roman" w:hAnsi="Times New Roman" w:cs="Times New Roman"/>
          <w:bCs/>
          <w:sz w:val="28"/>
        </w:rPr>
        <w:t xml:space="preserve">, </w:t>
      </w:r>
      <w:r w:rsidRPr="009B6895">
        <w:rPr>
          <w:rFonts w:ascii="Times New Roman" w:hAnsi="Times New Roman" w:cs="Times New Roman"/>
          <w:bCs/>
          <w:sz w:val="28"/>
        </w:rPr>
        <w:t>СП/105508/23</w:t>
      </w:r>
      <w:r>
        <w:rPr>
          <w:rFonts w:ascii="Times New Roman" w:hAnsi="Times New Roman" w:cs="Times New Roman"/>
          <w:bCs/>
          <w:sz w:val="28"/>
        </w:rPr>
        <w:t xml:space="preserve">, </w:t>
      </w:r>
      <w:r w:rsidRPr="009B6895">
        <w:rPr>
          <w:rFonts w:ascii="Times New Roman" w:hAnsi="Times New Roman" w:cs="Times New Roman"/>
          <w:bCs/>
          <w:sz w:val="28"/>
        </w:rPr>
        <w:t>СП/105496/23</w:t>
      </w:r>
      <w:r>
        <w:rPr>
          <w:rFonts w:ascii="Times New Roman" w:hAnsi="Times New Roman" w:cs="Times New Roman"/>
          <w:bCs/>
          <w:sz w:val="28"/>
        </w:rPr>
        <w:t xml:space="preserve">, </w:t>
      </w:r>
      <w:r w:rsidRPr="009B6895">
        <w:rPr>
          <w:rFonts w:ascii="Times New Roman" w:hAnsi="Times New Roman" w:cs="Times New Roman"/>
          <w:bCs/>
          <w:sz w:val="28"/>
        </w:rPr>
        <w:t>СП/105283/23</w:t>
      </w:r>
      <w:r>
        <w:rPr>
          <w:rFonts w:ascii="Times New Roman" w:hAnsi="Times New Roman" w:cs="Times New Roman"/>
          <w:bCs/>
          <w:sz w:val="28"/>
        </w:rPr>
        <w:t xml:space="preserve">, </w:t>
      </w:r>
      <w:r w:rsidRPr="009B6895">
        <w:rPr>
          <w:rFonts w:ascii="Times New Roman" w:hAnsi="Times New Roman" w:cs="Times New Roman"/>
          <w:bCs/>
          <w:sz w:val="28"/>
        </w:rPr>
        <w:t>СП/105280/23</w:t>
      </w:r>
      <w:r>
        <w:rPr>
          <w:rFonts w:ascii="Times New Roman" w:hAnsi="Times New Roman" w:cs="Times New Roman"/>
          <w:bCs/>
          <w:sz w:val="28"/>
        </w:rPr>
        <w:t xml:space="preserve">, </w:t>
      </w:r>
      <w:r w:rsidRPr="00C44C2F">
        <w:rPr>
          <w:rFonts w:ascii="Times New Roman" w:hAnsi="Times New Roman" w:cs="Times New Roman"/>
          <w:bCs/>
          <w:sz w:val="28"/>
        </w:rPr>
        <w:t>СП/105493/23, СП/105502/23, СП/105495/23, СП/105510/23, СП/105506/23, СП/105279/23</w:t>
      </w:r>
      <w:r>
        <w:rPr>
          <w:rFonts w:ascii="Times New Roman" w:hAnsi="Times New Roman" w:cs="Times New Roman"/>
          <w:bCs/>
          <w:sz w:val="28"/>
        </w:rPr>
        <w:t xml:space="preserve"> </w:t>
      </w:r>
      <w:r w:rsidRPr="00C44C2F">
        <w:rPr>
          <w:rFonts w:ascii="Times New Roman" w:hAnsi="Times New Roman" w:cs="Times New Roman"/>
          <w:bCs/>
          <w:sz w:val="28"/>
        </w:rPr>
        <w:t>докладчик пояснил</w:t>
      </w:r>
      <w:r>
        <w:rPr>
          <w:rFonts w:ascii="Times New Roman" w:hAnsi="Times New Roman" w:cs="Times New Roman"/>
          <w:bCs/>
          <w:sz w:val="28"/>
        </w:rPr>
        <w:t>,</w:t>
      </w:r>
      <w:r w:rsidRPr="00C44C2F">
        <w:rPr>
          <w:rFonts w:ascii="Times New Roman" w:hAnsi="Times New Roman" w:cs="Times New Roman"/>
          <w:bCs/>
          <w:sz w:val="28"/>
        </w:rPr>
        <w:t xml:space="preserve"> произведен дополнительный анализ и расчет расходов (показателей), включенных в необходимую валовую выручку территориально сетевых организаций. Соответствующий анализ отражен в экспертных заключениях</w:t>
      </w:r>
      <w:r>
        <w:rPr>
          <w:rFonts w:ascii="Times New Roman" w:hAnsi="Times New Roman" w:cs="Times New Roman"/>
          <w:bCs/>
          <w:sz w:val="28"/>
        </w:rPr>
        <w:t>.</w:t>
      </w:r>
    </w:p>
    <w:p w14:paraId="60EFDBFB" w14:textId="77777777" w:rsidR="005335B9" w:rsidRDefault="005335B9" w:rsidP="005335B9">
      <w:pPr>
        <w:autoSpaceDE w:val="0"/>
        <w:autoSpaceDN w:val="0"/>
        <w:adjustRightInd w:val="0"/>
        <w:spacing w:line="228" w:lineRule="auto"/>
        <w:ind w:left="-142" w:firstLine="567"/>
        <w:jc w:val="both"/>
        <w:rPr>
          <w:bCs/>
          <w:sz w:val="28"/>
          <w:szCs w:val="20"/>
        </w:rPr>
      </w:pPr>
    </w:p>
    <w:p w14:paraId="6CD71861" w14:textId="77777777" w:rsidR="005335B9" w:rsidRPr="006D0CE1" w:rsidRDefault="005335B9" w:rsidP="005335B9">
      <w:pPr>
        <w:autoSpaceDE w:val="0"/>
        <w:autoSpaceDN w:val="0"/>
        <w:adjustRightInd w:val="0"/>
        <w:spacing w:line="228" w:lineRule="auto"/>
        <w:ind w:left="-142" w:firstLine="567"/>
        <w:jc w:val="both"/>
        <w:rPr>
          <w:bCs/>
          <w:sz w:val="28"/>
          <w:szCs w:val="20"/>
        </w:rPr>
      </w:pPr>
      <w:r>
        <w:rPr>
          <w:bCs/>
          <w:sz w:val="28"/>
          <w:szCs w:val="20"/>
        </w:rPr>
        <w:lastRenderedPageBreak/>
        <w:t>На основании экспертных заключений, докладчик предлагает</w:t>
      </w:r>
      <w:r w:rsidRPr="006D0CE1">
        <w:rPr>
          <w:bCs/>
          <w:sz w:val="28"/>
          <w:szCs w:val="20"/>
        </w:rPr>
        <w:t>:</w:t>
      </w:r>
    </w:p>
    <w:p w14:paraId="12CF262B" w14:textId="77777777" w:rsidR="005335B9" w:rsidRPr="00366666" w:rsidRDefault="005335B9" w:rsidP="005335B9">
      <w:pPr>
        <w:autoSpaceDE w:val="0"/>
        <w:autoSpaceDN w:val="0"/>
        <w:adjustRightInd w:val="0"/>
        <w:spacing w:line="228" w:lineRule="auto"/>
        <w:ind w:left="-142" w:firstLine="567"/>
        <w:jc w:val="both"/>
        <w:rPr>
          <w:bCs/>
          <w:sz w:val="28"/>
          <w:szCs w:val="20"/>
        </w:rPr>
      </w:pPr>
      <w:r w:rsidRPr="004748CF">
        <w:rPr>
          <w:bCs/>
          <w:sz w:val="28"/>
          <w:szCs w:val="20"/>
        </w:rPr>
        <w:t>1. </w:t>
      </w:r>
      <w:r>
        <w:rPr>
          <w:bCs/>
          <w:sz w:val="28"/>
          <w:szCs w:val="20"/>
        </w:rPr>
        <w:t xml:space="preserve"> </w:t>
      </w:r>
      <w:r w:rsidRPr="004748CF">
        <w:rPr>
          <w:bCs/>
          <w:sz w:val="28"/>
          <w:szCs w:val="20"/>
        </w:rPr>
        <w:t xml:space="preserve">Внести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w:t>
      </w:r>
      <w:r w:rsidRPr="00FC62FE">
        <w:rPr>
          <w:bCs/>
          <w:sz w:val="28"/>
          <w:szCs w:val="20"/>
        </w:rPr>
        <w:t xml:space="preserve">(в редакции постановлений </w:t>
      </w:r>
      <w:bookmarkStart w:id="2" w:name="_Hlk91670254"/>
      <w:r w:rsidRPr="00FC62FE">
        <w:rPr>
          <w:bCs/>
          <w:sz w:val="28"/>
          <w:szCs w:val="20"/>
        </w:rPr>
        <w:t xml:space="preserve">Региональной энергетической комиссии </w:t>
      </w:r>
      <w:bookmarkEnd w:id="2"/>
      <w:r w:rsidRPr="00FC62FE">
        <w:rPr>
          <w:bCs/>
          <w:sz w:val="28"/>
          <w:szCs w:val="20"/>
        </w:rPr>
        <w:t xml:space="preserve">Кемеровской области от 31.12.2017 № 777, от 31.12.2017 № 778, от 30.01.2018 № 11, от 31.08.2018 № 183, от 04.09.2018 № 184, от 31.12.2018 № 780, от 31.12.2019 № 895, постановлений Региональной энергетической комиссии Кузбасса от 30.09.2020 № 247, от 31.12.2020 № 844, от 30.12.2021 № 953, от 31.12.2021 № 980, от 30.11.2022 № 957, от 12.01.2023 № 1, от 29.12.2023 </w:t>
      </w:r>
      <w:r w:rsidRPr="00FC62FE">
        <w:rPr>
          <w:bCs/>
          <w:sz w:val="28"/>
          <w:szCs w:val="20"/>
        </w:rPr>
        <w:br/>
        <w:t>№ 779) следующие изменения:</w:t>
      </w:r>
      <w:r w:rsidRPr="00366666">
        <w:rPr>
          <w:bCs/>
          <w:sz w:val="28"/>
          <w:szCs w:val="20"/>
        </w:rPr>
        <w:t xml:space="preserve"> </w:t>
      </w:r>
    </w:p>
    <w:p w14:paraId="2FF80CE0" w14:textId="41AF7E65" w:rsidR="005335B9" w:rsidRPr="004748CF" w:rsidRDefault="005335B9" w:rsidP="005335B9">
      <w:pPr>
        <w:autoSpaceDE w:val="0"/>
        <w:autoSpaceDN w:val="0"/>
        <w:adjustRightInd w:val="0"/>
        <w:spacing w:line="228" w:lineRule="auto"/>
        <w:ind w:left="-142" w:firstLine="567"/>
        <w:jc w:val="both"/>
        <w:rPr>
          <w:bCs/>
          <w:sz w:val="28"/>
          <w:szCs w:val="20"/>
        </w:rPr>
      </w:pPr>
      <w:r w:rsidRPr="00366666">
        <w:rPr>
          <w:bCs/>
          <w:sz w:val="28"/>
          <w:szCs w:val="20"/>
        </w:rPr>
        <w:t>1.1. Приложение № 1 изложить в новой</w:t>
      </w:r>
      <w:r w:rsidRPr="004748CF">
        <w:rPr>
          <w:bCs/>
          <w:sz w:val="28"/>
          <w:szCs w:val="20"/>
        </w:rPr>
        <w:t xml:space="preserve"> редакции согласно приложению № </w:t>
      </w:r>
      <w:r>
        <w:rPr>
          <w:bCs/>
          <w:sz w:val="28"/>
          <w:szCs w:val="20"/>
        </w:rPr>
        <w:t>3</w:t>
      </w:r>
      <w:r w:rsidRPr="004748CF">
        <w:rPr>
          <w:bCs/>
          <w:sz w:val="28"/>
          <w:szCs w:val="20"/>
        </w:rPr>
        <w:t xml:space="preserve"> к </w:t>
      </w:r>
      <w:r>
        <w:rPr>
          <w:bCs/>
          <w:sz w:val="28"/>
          <w:szCs w:val="20"/>
        </w:rPr>
        <w:t>настоящему протоколу</w:t>
      </w:r>
      <w:r w:rsidRPr="004748CF">
        <w:rPr>
          <w:bCs/>
          <w:sz w:val="28"/>
          <w:szCs w:val="20"/>
        </w:rPr>
        <w:t>.</w:t>
      </w:r>
    </w:p>
    <w:p w14:paraId="5A12AB44" w14:textId="36A0D507" w:rsidR="005335B9" w:rsidRDefault="005335B9" w:rsidP="005335B9">
      <w:pPr>
        <w:autoSpaceDE w:val="0"/>
        <w:autoSpaceDN w:val="0"/>
        <w:adjustRightInd w:val="0"/>
        <w:spacing w:line="228" w:lineRule="auto"/>
        <w:ind w:left="-142" w:firstLine="567"/>
        <w:jc w:val="both"/>
        <w:rPr>
          <w:bCs/>
          <w:sz w:val="28"/>
          <w:szCs w:val="20"/>
        </w:rPr>
      </w:pPr>
      <w:r w:rsidRPr="004748CF">
        <w:rPr>
          <w:bCs/>
          <w:sz w:val="28"/>
          <w:szCs w:val="20"/>
        </w:rPr>
        <w:t>1.2. Приложение № 2 изложить в новой редакции согласно приложению № </w:t>
      </w:r>
      <w:r>
        <w:rPr>
          <w:bCs/>
          <w:sz w:val="28"/>
          <w:szCs w:val="20"/>
        </w:rPr>
        <w:t>4</w:t>
      </w:r>
      <w:r w:rsidRPr="004748CF">
        <w:rPr>
          <w:bCs/>
          <w:sz w:val="28"/>
          <w:szCs w:val="20"/>
        </w:rPr>
        <w:t xml:space="preserve"> к </w:t>
      </w:r>
      <w:r>
        <w:rPr>
          <w:bCs/>
          <w:sz w:val="28"/>
          <w:szCs w:val="20"/>
        </w:rPr>
        <w:t>настоящему протоколу</w:t>
      </w:r>
      <w:r w:rsidRPr="004748CF">
        <w:rPr>
          <w:bCs/>
          <w:sz w:val="28"/>
          <w:szCs w:val="20"/>
        </w:rPr>
        <w:t>.</w:t>
      </w:r>
    </w:p>
    <w:p w14:paraId="19412AE5" w14:textId="77777777" w:rsidR="005335B9" w:rsidRDefault="005335B9" w:rsidP="005335B9">
      <w:pPr>
        <w:autoSpaceDE w:val="0"/>
        <w:autoSpaceDN w:val="0"/>
        <w:adjustRightInd w:val="0"/>
        <w:spacing w:line="228" w:lineRule="auto"/>
        <w:ind w:left="-142" w:firstLine="567"/>
        <w:jc w:val="both"/>
        <w:rPr>
          <w:bCs/>
          <w:sz w:val="28"/>
          <w:szCs w:val="20"/>
        </w:rPr>
      </w:pPr>
    </w:p>
    <w:p w14:paraId="741748D6" w14:textId="0B951708" w:rsidR="005335B9" w:rsidRPr="00C34A91" w:rsidRDefault="005335B9" w:rsidP="005335B9">
      <w:pPr>
        <w:autoSpaceDE w:val="0"/>
        <w:autoSpaceDN w:val="0"/>
        <w:adjustRightInd w:val="0"/>
        <w:spacing w:line="228" w:lineRule="auto"/>
        <w:ind w:left="-142" w:firstLine="567"/>
        <w:jc w:val="both"/>
        <w:rPr>
          <w:bCs/>
          <w:sz w:val="28"/>
          <w:szCs w:val="20"/>
        </w:rPr>
      </w:pPr>
      <w:r>
        <w:rPr>
          <w:bCs/>
          <w:sz w:val="28"/>
          <w:szCs w:val="20"/>
        </w:rPr>
        <w:t xml:space="preserve">В материалах </w:t>
      </w:r>
      <w:r w:rsidRPr="00C34A91">
        <w:rPr>
          <w:bCs/>
          <w:sz w:val="28"/>
          <w:szCs w:val="20"/>
        </w:rPr>
        <w:t xml:space="preserve">дела имеются особые мнения (приложение № </w:t>
      </w:r>
      <w:r>
        <w:rPr>
          <w:bCs/>
          <w:sz w:val="28"/>
          <w:szCs w:val="20"/>
        </w:rPr>
        <w:t>7</w:t>
      </w:r>
      <w:r w:rsidRPr="00C34A91">
        <w:rPr>
          <w:bCs/>
          <w:sz w:val="28"/>
          <w:szCs w:val="20"/>
        </w:rPr>
        <w:t xml:space="preserve"> к </w:t>
      </w:r>
      <w:r>
        <w:rPr>
          <w:bCs/>
          <w:sz w:val="28"/>
          <w:szCs w:val="20"/>
        </w:rPr>
        <w:t>настоящему протоколу</w:t>
      </w:r>
      <w:r w:rsidRPr="00C34A91">
        <w:rPr>
          <w:bCs/>
          <w:sz w:val="28"/>
          <w:szCs w:val="20"/>
        </w:rPr>
        <w:t>)</w:t>
      </w:r>
      <w:r>
        <w:rPr>
          <w:bCs/>
          <w:sz w:val="28"/>
          <w:szCs w:val="20"/>
        </w:rPr>
        <w:t>.</w:t>
      </w:r>
    </w:p>
    <w:p w14:paraId="3C523C0B" w14:textId="77777777" w:rsidR="005335B9" w:rsidRDefault="005335B9" w:rsidP="005335B9">
      <w:pPr>
        <w:autoSpaceDE w:val="0"/>
        <w:autoSpaceDN w:val="0"/>
        <w:adjustRightInd w:val="0"/>
        <w:spacing w:line="228" w:lineRule="auto"/>
        <w:ind w:left="-142" w:firstLine="567"/>
        <w:jc w:val="both"/>
        <w:rPr>
          <w:bCs/>
          <w:sz w:val="28"/>
          <w:szCs w:val="20"/>
        </w:rPr>
      </w:pPr>
    </w:p>
    <w:p w14:paraId="39D6470A" w14:textId="77777777" w:rsidR="005335B9" w:rsidRPr="00595867" w:rsidRDefault="005335B9" w:rsidP="005335B9">
      <w:pPr>
        <w:autoSpaceDE w:val="0"/>
        <w:autoSpaceDN w:val="0"/>
        <w:adjustRightInd w:val="0"/>
        <w:spacing w:line="228" w:lineRule="auto"/>
        <w:ind w:left="-142" w:firstLine="567"/>
        <w:jc w:val="both"/>
        <w:rPr>
          <w:bCs/>
          <w:sz w:val="28"/>
          <w:szCs w:val="20"/>
        </w:rPr>
      </w:pPr>
      <w:bookmarkStart w:id="3" w:name="_Hlk168486334"/>
      <w:r w:rsidRPr="00595867">
        <w:rPr>
          <w:bCs/>
          <w:sz w:val="28"/>
          <w:szCs w:val="20"/>
        </w:rPr>
        <w:t xml:space="preserve">Кулебякина М.В. в письменной позиции по голосованию </w:t>
      </w:r>
      <w:r>
        <w:rPr>
          <w:bCs/>
          <w:sz w:val="28"/>
          <w:szCs w:val="20"/>
        </w:rPr>
        <w:t xml:space="preserve">Ассоциации </w:t>
      </w:r>
      <w:r>
        <w:rPr>
          <w:bCs/>
          <w:sz w:val="28"/>
          <w:szCs w:val="20"/>
        </w:rPr>
        <w:br/>
        <w:t>«НП Совет рынка»</w:t>
      </w:r>
      <w:r w:rsidRPr="00595867">
        <w:rPr>
          <w:bCs/>
          <w:sz w:val="28"/>
          <w:szCs w:val="20"/>
        </w:rPr>
        <w:t xml:space="preserve"> </w:t>
      </w:r>
      <w:r>
        <w:rPr>
          <w:bCs/>
          <w:sz w:val="28"/>
          <w:szCs w:val="20"/>
        </w:rPr>
        <w:t xml:space="preserve">№ 21 от 29.05.2024, отметила, </w:t>
      </w:r>
      <w:r w:rsidRPr="00595867">
        <w:rPr>
          <w:bCs/>
          <w:sz w:val="28"/>
          <w:szCs w:val="20"/>
        </w:rPr>
        <w:t xml:space="preserve">что </w:t>
      </w:r>
      <w:bookmarkEnd w:id="3"/>
      <w:r w:rsidRPr="00595867">
        <w:rPr>
          <w:bCs/>
          <w:sz w:val="28"/>
          <w:szCs w:val="20"/>
        </w:rPr>
        <w:t>не представлены проект постановления и основания для внесения изменений в постановление. Уведомление о заседании правления представлено с нарушением сроков, предусмотренных п. 6 Типового положения об органе исполнительной власти субъекта Российской Федерации в области государственного регулирования тарифов, утвержденного</w:t>
      </w:r>
      <w:r>
        <w:rPr>
          <w:bCs/>
          <w:sz w:val="28"/>
          <w:szCs w:val="20"/>
        </w:rPr>
        <w:t xml:space="preserve"> </w:t>
      </w:r>
      <w:r w:rsidRPr="00595867">
        <w:rPr>
          <w:bCs/>
          <w:sz w:val="28"/>
          <w:szCs w:val="20"/>
        </w:rPr>
        <w:t>постановлением Правительства РФ от 21.02.2011 № 97.</w:t>
      </w:r>
    </w:p>
    <w:p w14:paraId="6C702AB0" w14:textId="77777777" w:rsidR="005335B9" w:rsidRDefault="005335B9" w:rsidP="005335B9">
      <w:pPr>
        <w:ind w:left="-142" w:right="-1" w:firstLine="709"/>
        <w:jc w:val="both"/>
        <w:rPr>
          <w:b/>
          <w:sz w:val="28"/>
          <w:szCs w:val="28"/>
        </w:rPr>
      </w:pPr>
    </w:p>
    <w:p w14:paraId="26229CE6" w14:textId="77777777" w:rsidR="005335B9" w:rsidRPr="00084199" w:rsidRDefault="005335B9" w:rsidP="005335B9">
      <w:pPr>
        <w:ind w:left="-142" w:right="-1" w:firstLine="709"/>
        <w:jc w:val="both"/>
        <w:rPr>
          <w:b/>
          <w:sz w:val="28"/>
          <w:szCs w:val="28"/>
        </w:rPr>
      </w:pPr>
      <w:bookmarkStart w:id="4" w:name="_Hlk168486561"/>
      <w:r w:rsidRPr="004C29EF">
        <w:rPr>
          <w:b/>
          <w:sz w:val="28"/>
          <w:szCs w:val="28"/>
        </w:rPr>
        <w:t>ПРАВЛЕНИЕ РЭК КУЗБАССА ПОСТАНОВИЛО:</w:t>
      </w:r>
    </w:p>
    <w:p w14:paraId="18E9D9E1" w14:textId="77777777" w:rsidR="005335B9" w:rsidRPr="00084199" w:rsidRDefault="005335B9" w:rsidP="005335B9">
      <w:pPr>
        <w:widowControl w:val="0"/>
        <w:tabs>
          <w:tab w:val="left" w:pos="820"/>
          <w:tab w:val="left" w:pos="9072"/>
        </w:tabs>
        <w:ind w:right="-1" w:firstLine="567"/>
        <w:jc w:val="both"/>
        <w:rPr>
          <w:sz w:val="28"/>
          <w:szCs w:val="28"/>
        </w:rPr>
      </w:pPr>
      <w:r w:rsidRPr="00725364">
        <w:rPr>
          <w:sz w:val="28"/>
          <w:szCs w:val="28"/>
        </w:rPr>
        <w:t>Согласиться с предложением докладчика.</w:t>
      </w:r>
    </w:p>
    <w:p w14:paraId="5E585AAA" w14:textId="77777777" w:rsidR="005335B9" w:rsidRDefault="005335B9" w:rsidP="005335B9">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Pr>
          <w:b/>
          <w:bCs/>
          <w:sz w:val="28"/>
          <w:szCs w:val="28"/>
        </w:rPr>
        <w:t>4;</w:t>
      </w:r>
    </w:p>
    <w:p w14:paraId="7E9B01FF" w14:textId="77777777" w:rsidR="005335B9" w:rsidRDefault="005335B9" w:rsidP="005335B9">
      <w:pPr>
        <w:widowControl w:val="0"/>
        <w:tabs>
          <w:tab w:val="left" w:pos="820"/>
          <w:tab w:val="left" w:pos="9072"/>
        </w:tabs>
        <w:ind w:right="-1" w:firstLine="567"/>
        <w:jc w:val="both"/>
        <w:rPr>
          <w:b/>
          <w:bCs/>
          <w:sz w:val="28"/>
          <w:szCs w:val="28"/>
        </w:rPr>
      </w:pPr>
      <w:r>
        <w:rPr>
          <w:b/>
          <w:bCs/>
          <w:sz w:val="28"/>
          <w:szCs w:val="28"/>
        </w:rPr>
        <w:t>«ПРОТИВ» - 1 (Кулебякина М.В.).</w:t>
      </w:r>
    </w:p>
    <w:bookmarkEnd w:id="4"/>
    <w:p w14:paraId="1BA89677" w14:textId="77777777" w:rsidR="005335B9" w:rsidRDefault="005335B9" w:rsidP="005335B9">
      <w:pPr>
        <w:widowControl w:val="0"/>
        <w:tabs>
          <w:tab w:val="left" w:pos="820"/>
          <w:tab w:val="left" w:pos="9072"/>
        </w:tabs>
        <w:ind w:right="-1" w:firstLine="567"/>
        <w:jc w:val="both"/>
        <w:rPr>
          <w:b/>
          <w:bCs/>
          <w:sz w:val="28"/>
          <w:szCs w:val="28"/>
        </w:rPr>
      </w:pPr>
    </w:p>
    <w:p w14:paraId="2DA10C67" w14:textId="77777777" w:rsidR="005335B9" w:rsidRDefault="005335B9" w:rsidP="005335B9">
      <w:pPr>
        <w:widowControl w:val="0"/>
        <w:tabs>
          <w:tab w:val="left" w:pos="820"/>
          <w:tab w:val="left" w:pos="9072"/>
        </w:tabs>
        <w:ind w:right="-1" w:firstLine="567"/>
        <w:jc w:val="both"/>
        <w:rPr>
          <w:b/>
          <w:bCs/>
          <w:sz w:val="28"/>
          <w:szCs w:val="28"/>
        </w:rPr>
      </w:pPr>
      <w:r>
        <w:rPr>
          <w:sz w:val="28"/>
          <w:szCs w:val="28"/>
        </w:rPr>
        <w:t>Вопрос 4 «</w:t>
      </w:r>
      <w:r>
        <w:rPr>
          <w:b/>
          <w:sz w:val="28"/>
          <w:szCs w:val="28"/>
        </w:rPr>
        <w:t>О внесении изменений в постановление Р</w:t>
      </w:r>
      <w:r w:rsidRPr="004748CF">
        <w:rPr>
          <w:b/>
          <w:sz w:val="28"/>
          <w:szCs w:val="28"/>
        </w:rPr>
        <w:t>егиональной энергетической комиссии</w:t>
      </w:r>
      <w:r>
        <w:rPr>
          <w:b/>
          <w:sz w:val="28"/>
          <w:szCs w:val="28"/>
        </w:rPr>
        <w:t xml:space="preserve"> Кузбасса</w:t>
      </w:r>
      <w:r w:rsidRPr="004748CF">
        <w:rPr>
          <w:b/>
          <w:sz w:val="28"/>
          <w:szCs w:val="28"/>
        </w:rPr>
        <w:t xml:space="preserve"> </w:t>
      </w:r>
      <w:r>
        <w:rPr>
          <w:b/>
          <w:sz w:val="28"/>
          <w:szCs w:val="28"/>
        </w:rPr>
        <w:t>от 29.12.2023 № 780 «</w:t>
      </w:r>
      <w:r w:rsidRPr="008E1B14">
        <w:rPr>
          <w:b/>
          <w:sz w:val="28"/>
          <w:szCs w:val="28"/>
        </w:rPr>
        <w:t xml:space="preserve">Об установлении </w:t>
      </w:r>
      <w:r w:rsidRPr="008E1B14">
        <w:rPr>
          <w:b/>
          <w:bCs/>
          <w:sz w:val="28"/>
          <w:szCs w:val="20"/>
        </w:rPr>
        <w:t>тарифов на услуги по передаче электрической энергии по сетям Кемеровской области-Кузбасса, поставляемой потребителям на 202</w:t>
      </w:r>
      <w:r>
        <w:rPr>
          <w:b/>
          <w:bCs/>
          <w:sz w:val="28"/>
          <w:szCs w:val="20"/>
        </w:rPr>
        <w:t>4</w:t>
      </w:r>
      <w:r w:rsidRPr="008E1B14">
        <w:rPr>
          <w:b/>
          <w:bCs/>
          <w:sz w:val="28"/>
          <w:szCs w:val="20"/>
        </w:rPr>
        <w:t xml:space="preserve"> год</w:t>
      </w:r>
      <w:r>
        <w:rPr>
          <w:b/>
          <w:bCs/>
          <w:sz w:val="28"/>
          <w:szCs w:val="20"/>
        </w:rPr>
        <w:t>»</w:t>
      </w:r>
    </w:p>
    <w:p w14:paraId="1665959A" w14:textId="77777777" w:rsidR="005335B9" w:rsidRDefault="005335B9" w:rsidP="005335B9">
      <w:pPr>
        <w:widowControl w:val="0"/>
        <w:tabs>
          <w:tab w:val="left" w:pos="820"/>
          <w:tab w:val="left" w:pos="9072"/>
        </w:tabs>
        <w:ind w:right="-1" w:firstLine="567"/>
        <w:jc w:val="both"/>
        <w:rPr>
          <w:bCs/>
          <w:sz w:val="28"/>
          <w:szCs w:val="20"/>
        </w:rPr>
      </w:pPr>
    </w:p>
    <w:p w14:paraId="53E8DD64" w14:textId="77777777" w:rsidR="00895069" w:rsidRDefault="00895069" w:rsidP="00302D0A">
      <w:pPr>
        <w:widowControl w:val="0"/>
        <w:ind w:left="-142" w:right="-1" w:firstLine="709"/>
        <w:jc w:val="both"/>
        <w:rPr>
          <w:sz w:val="28"/>
          <w:szCs w:val="28"/>
        </w:rPr>
      </w:pPr>
      <w:r w:rsidRPr="004C29EF">
        <w:rPr>
          <w:b/>
          <w:sz w:val="28"/>
          <w:szCs w:val="28"/>
        </w:rPr>
        <w:t>СЛУШАЛИ:</w:t>
      </w:r>
      <w:r w:rsidRPr="004C29EF">
        <w:rPr>
          <w:sz w:val="28"/>
          <w:szCs w:val="28"/>
        </w:rPr>
        <w:t xml:space="preserve"> </w:t>
      </w:r>
      <w:r>
        <w:rPr>
          <w:kern w:val="32"/>
          <w:sz w:val="28"/>
          <w:szCs w:val="28"/>
        </w:rPr>
        <w:t>Саврасова М.Г.</w:t>
      </w:r>
    </w:p>
    <w:p w14:paraId="10A2E2F0" w14:textId="77777777" w:rsidR="00895069" w:rsidRDefault="00895069" w:rsidP="005335B9">
      <w:pPr>
        <w:widowControl w:val="0"/>
        <w:tabs>
          <w:tab w:val="left" w:pos="820"/>
          <w:tab w:val="left" w:pos="9072"/>
        </w:tabs>
        <w:ind w:right="-1" w:firstLine="567"/>
        <w:jc w:val="both"/>
        <w:rPr>
          <w:bCs/>
          <w:sz w:val="28"/>
          <w:szCs w:val="20"/>
        </w:rPr>
      </w:pPr>
    </w:p>
    <w:p w14:paraId="5228E1AD" w14:textId="77777777" w:rsidR="005335B9" w:rsidRPr="00C44C2F" w:rsidRDefault="005335B9" w:rsidP="005335B9">
      <w:pPr>
        <w:widowControl w:val="0"/>
        <w:tabs>
          <w:tab w:val="left" w:pos="820"/>
          <w:tab w:val="left" w:pos="9072"/>
        </w:tabs>
        <w:ind w:right="-1" w:firstLine="567"/>
        <w:jc w:val="both"/>
        <w:rPr>
          <w:bCs/>
          <w:sz w:val="28"/>
          <w:szCs w:val="20"/>
        </w:rPr>
      </w:pPr>
      <w:r>
        <w:rPr>
          <w:bCs/>
          <w:sz w:val="28"/>
          <w:szCs w:val="20"/>
        </w:rPr>
        <w:t xml:space="preserve">Во исполнение предписаний ФАС России </w:t>
      </w:r>
      <w:r w:rsidRPr="00182DD7">
        <w:rPr>
          <w:bCs/>
          <w:color w:val="000000" w:themeColor="text1"/>
          <w:sz w:val="28"/>
          <w:szCs w:val="20"/>
        </w:rPr>
        <w:t>от 08.12.2023</w:t>
      </w:r>
      <w:r>
        <w:rPr>
          <w:bCs/>
          <w:color w:val="000000" w:themeColor="text1"/>
          <w:sz w:val="28"/>
          <w:szCs w:val="20"/>
        </w:rPr>
        <w:t xml:space="preserve">, с учетом </w:t>
      </w:r>
      <w:r w:rsidRPr="00C44C2F">
        <w:rPr>
          <w:bCs/>
          <w:sz w:val="28"/>
          <w:szCs w:val="20"/>
        </w:rPr>
        <w:t xml:space="preserve">постановления </w:t>
      </w:r>
      <w:r>
        <w:rPr>
          <w:bCs/>
          <w:sz w:val="28"/>
          <w:szCs w:val="20"/>
        </w:rPr>
        <w:t xml:space="preserve">№ 101 от 30.05.2024 </w:t>
      </w:r>
      <w:r w:rsidRPr="00C44C2F">
        <w:rPr>
          <w:bCs/>
          <w:sz w:val="28"/>
          <w:szCs w:val="20"/>
        </w:rPr>
        <w:t xml:space="preserve">«О внесении изменений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w:t>
      </w:r>
      <w:r>
        <w:rPr>
          <w:bCs/>
          <w:sz w:val="28"/>
          <w:szCs w:val="20"/>
        </w:rPr>
        <w:t>докладчик предлагает</w:t>
      </w:r>
      <w:r w:rsidRPr="00C44C2F">
        <w:rPr>
          <w:bCs/>
          <w:sz w:val="28"/>
          <w:szCs w:val="20"/>
        </w:rPr>
        <w:t>:</w:t>
      </w:r>
    </w:p>
    <w:p w14:paraId="0566948D" w14:textId="77777777" w:rsidR="005335B9" w:rsidRPr="00182DD7" w:rsidRDefault="005335B9" w:rsidP="005335B9">
      <w:pPr>
        <w:autoSpaceDE w:val="0"/>
        <w:autoSpaceDN w:val="0"/>
        <w:adjustRightInd w:val="0"/>
        <w:ind w:firstLine="567"/>
        <w:jc w:val="both"/>
        <w:rPr>
          <w:bCs/>
          <w:sz w:val="28"/>
          <w:szCs w:val="20"/>
        </w:rPr>
      </w:pPr>
      <w:r w:rsidRPr="00182DD7">
        <w:rPr>
          <w:bCs/>
          <w:sz w:val="28"/>
          <w:szCs w:val="20"/>
        </w:rPr>
        <w:lastRenderedPageBreak/>
        <w:t>1.</w:t>
      </w:r>
      <w:r>
        <w:rPr>
          <w:bCs/>
          <w:sz w:val="28"/>
          <w:szCs w:val="20"/>
        </w:rPr>
        <w:t xml:space="preserve"> </w:t>
      </w:r>
      <w:r w:rsidRPr="00182DD7">
        <w:rPr>
          <w:bCs/>
          <w:sz w:val="28"/>
          <w:szCs w:val="20"/>
        </w:rPr>
        <w:t xml:space="preserve">Внести в постановление Региональной энергетической комиссии Кузбасса от 29.12.2023 № 780 «Об установлении тарифов на услуги по передаче электрической энергии по сетям Кемеровской области-Кузбасса, поставляемой потребителям на 2024 год» (в редакции постановления РЭК Кузбасса </w:t>
      </w:r>
      <w:r w:rsidRPr="00182DD7">
        <w:rPr>
          <w:bCs/>
          <w:sz w:val="28"/>
          <w:szCs w:val="20"/>
        </w:rPr>
        <w:br/>
        <w:t xml:space="preserve">от 17.01. 2024 №1) следующие изменения: </w:t>
      </w:r>
    </w:p>
    <w:p w14:paraId="4B5D8B83" w14:textId="1B93D741" w:rsidR="005335B9" w:rsidRPr="00182DD7" w:rsidRDefault="005335B9" w:rsidP="005335B9">
      <w:pPr>
        <w:autoSpaceDE w:val="0"/>
        <w:autoSpaceDN w:val="0"/>
        <w:adjustRightInd w:val="0"/>
        <w:ind w:firstLine="567"/>
        <w:jc w:val="both"/>
        <w:rPr>
          <w:bCs/>
          <w:sz w:val="28"/>
          <w:szCs w:val="20"/>
        </w:rPr>
      </w:pPr>
      <w:r w:rsidRPr="00182DD7">
        <w:rPr>
          <w:bCs/>
          <w:sz w:val="28"/>
          <w:szCs w:val="20"/>
        </w:rPr>
        <w:t xml:space="preserve">1.1. Таблиц 3 приложения № 1 изложить в новой редакции согласно приложению № </w:t>
      </w:r>
      <w:r>
        <w:rPr>
          <w:bCs/>
          <w:sz w:val="28"/>
          <w:szCs w:val="20"/>
        </w:rPr>
        <w:t>5</w:t>
      </w:r>
      <w:r w:rsidRPr="00182DD7">
        <w:rPr>
          <w:bCs/>
          <w:sz w:val="28"/>
          <w:szCs w:val="20"/>
        </w:rPr>
        <w:t xml:space="preserve"> к </w:t>
      </w:r>
      <w:r>
        <w:rPr>
          <w:bCs/>
          <w:sz w:val="28"/>
          <w:szCs w:val="20"/>
        </w:rPr>
        <w:t>настоящему протоколу</w:t>
      </w:r>
      <w:r w:rsidRPr="00182DD7">
        <w:rPr>
          <w:bCs/>
          <w:sz w:val="28"/>
          <w:szCs w:val="20"/>
        </w:rPr>
        <w:t>.</w:t>
      </w:r>
    </w:p>
    <w:p w14:paraId="5EBDF376" w14:textId="1749E81A" w:rsidR="005335B9" w:rsidRDefault="005335B9" w:rsidP="005335B9">
      <w:pPr>
        <w:autoSpaceDE w:val="0"/>
        <w:autoSpaceDN w:val="0"/>
        <w:adjustRightInd w:val="0"/>
        <w:ind w:firstLine="567"/>
        <w:jc w:val="both"/>
        <w:rPr>
          <w:bCs/>
          <w:sz w:val="28"/>
          <w:szCs w:val="20"/>
        </w:rPr>
      </w:pPr>
      <w:r w:rsidRPr="00182DD7">
        <w:rPr>
          <w:bCs/>
          <w:sz w:val="28"/>
          <w:szCs w:val="20"/>
        </w:rPr>
        <w:t>1.2. Приложение № 3 изложить в новой редакции согласно приложению № </w:t>
      </w:r>
      <w:r>
        <w:rPr>
          <w:bCs/>
          <w:sz w:val="28"/>
          <w:szCs w:val="20"/>
        </w:rPr>
        <w:t>6</w:t>
      </w:r>
      <w:r w:rsidRPr="00182DD7">
        <w:rPr>
          <w:bCs/>
          <w:sz w:val="28"/>
          <w:szCs w:val="20"/>
        </w:rPr>
        <w:t> к </w:t>
      </w:r>
      <w:r>
        <w:rPr>
          <w:bCs/>
          <w:sz w:val="28"/>
          <w:szCs w:val="20"/>
        </w:rPr>
        <w:t>настоящему протоколу</w:t>
      </w:r>
      <w:r w:rsidRPr="00182DD7">
        <w:rPr>
          <w:bCs/>
          <w:sz w:val="28"/>
          <w:szCs w:val="20"/>
        </w:rPr>
        <w:t>.</w:t>
      </w:r>
    </w:p>
    <w:p w14:paraId="3831CBA9" w14:textId="77777777" w:rsidR="005335B9" w:rsidRDefault="005335B9" w:rsidP="005335B9">
      <w:pPr>
        <w:autoSpaceDE w:val="0"/>
        <w:autoSpaceDN w:val="0"/>
        <w:adjustRightInd w:val="0"/>
        <w:ind w:firstLine="567"/>
        <w:jc w:val="both"/>
        <w:rPr>
          <w:bCs/>
          <w:sz w:val="28"/>
          <w:szCs w:val="20"/>
        </w:rPr>
      </w:pPr>
    </w:p>
    <w:p w14:paraId="695EEB68" w14:textId="6444847D" w:rsidR="005335B9" w:rsidRPr="00C34A91" w:rsidRDefault="005335B9" w:rsidP="005335B9">
      <w:pPr>
        <w:autoSpaceDE w:val="0"/>
        <w:autoSpaceDN w:val="0"/>
        <w:adjustRightInd w:val="0"/>
        <w:ind w:firstLine="567"/>
        <w:jc w:val="both"/>
        <w:rPr>
          <w:bCs/>
          <w:sz w:val="28"/>
          <w:szCs w:val="20"/>
        </w:rPr>
      </w:pPr>
      <w:r>
        <w:rPr>
          <w:bCs/>
          <w:sz w:val="28"/>
          <w:szCs w:val="20"/>
        </w:rPr>
        <w:t xml:space="preserve">В материалах </w:t>
      </w:r>
      <w:r w:rsidRPr="00C34A91">
        <w:rPr>
          <w:bCs/>
          <w:sz w:val="28"/>
          <w:szCs w:val="20"/>
        </w:rPr>
        <w:t xml:space="preserve">дела имеются особые мнения (приложение № </w:t>
      </w:r>
      <w:r>
        <w:rPr>
          <w:bCs/>
          <w:sz w:val="28"/>
          <w:szCs w:val="20"/>
        </w:rPr>
        <w:t>7</w:t>
      </w:r>
      <w:r w:rsidRPr="00C34A91">
        <w:rPr>
          <w:bCs/>
          <w:sz w:val="28"/>
          <w:szCs w:val="20"/>
        </w:rPr>
        <w:t xml:space="preserve"> к </w:t>
      </w:r>
      <w:r>
        <w:rPr>
          <w:bCs/>
          <w:sz w:val="28"/>
          <w:szCs w:val="20"/>
        </w:rPr>
        <w:t>настоящему протоколу</w:t>
      </w:r>
      <w:r w:rsidRPr="00C34A91">
        <w:rPr>
          <w:bCs/>
          <w:sz w:val="28"/>
          <w:szCs w:val="20"/>
        </w:rPr>
        <w:t>)</w:t>
      </w:r>
      <w:r>
        <w:rPr>
          <w:bCs/>
          <w:sz w:val="28"/>
          <w:szCs w:val="20"/>
        </w:rPr>
        <w:t>.</w:t>
      </w:r>
    </w:p>
    <w:p w14:paraId="7979ECE3" w14:textId="77777777" w:rsidR="005335B9" w:rsidRDefault="005335B9" w:rsidP="005335B9">
      <w:pPr>
        <w:autoSpaceDE w:val="0"/>
        <w:autoSpaceDN w:val="0"/>
        <w:adjustRightInd w:val="0"/>
        <w:ind w:firstLine="567"/>
        <w:jc w:val="both"/>
        <w:rPr>
          <w:bCs/>
          <w:sz w:val="28"/>
          <w:szCs w:val="20"/>
        </w:rPr>
      </w:pPr>
    </w:p>
    <w:p w14:paraId="5581C72F" w14:textId="77777777" w:rsidR="005335B9" w:rsidRDefault="005335B9" w:rsidP="005335B9">
      <w:pPr>
        <w:autoSpaceDE w:val="0"/>
        <w:autoSpaceDN w:val="0"/>
        <w:adjustRightInd w:val="0"/>
        <w:ind w:firstLine="567"/>
        <w:jc w:val="both"/>
        <w:rPr>
          <w:sz w:val="28"/>
          <w:szCs w:val="28"/>
        </w:rPr>
      </w:pPr>
      <w:r w:rsidRPr="002A085C">
        <w:rPr>
          <w:bCs/>
          <w:sz w:val="28"/>
          <w:szCs w:val="28"/>
        </w:rPr>
        <w:t xml:space="preserve">Кулебякина М.В. в письменной позиции по голосованию Ассоциации </w:t>
      </w:r>
      <w:r w:rsidRPr="002A085C">
        <w:rPr>
          <w:bCs/>
          <w:sz w:val="28"/>
          <w:szCs w:val="28"/>
        </w:rPr>
        <w:br/>
        <w:t xml:space="preserve">«НП Совет рынка» № 21 от 29.05.2024, </w:t>
      </w:r>
      <w:r w:rsidRPr="002A085C">
        <w:rPr>
          <w:sz w:val="28"/>
          <w:szCs w:val="28"/>
        </w:rPr>
        <w:t>отметила, что не представлены проект постановления и основания для внесения изменений в постановление. Уведомление о заседании правления представлено с нарушением сроков, предусмотренных п. 6 Типового положения об органе исполнительной власти субъекта Российской Федерации в области государственного регулирования тарифов, утвержденного постановлением Правительства РФ от 21.02.2011 № 97.</w:t>
      </w:r>
    </w:p>
    <w:p w14:paraId="6EC346B0" w14:textId="77777777" w:rsidR="005335B9" w:rsidRDefault="005335B9" w:rsidP="005335B9">
      <w:pPr>
        <w:autoSpaceDE w:val="0"/>
        <w:autoSpaceDN w:val="0"/>
        <w:adjustRightInd w:val="0"/>
        <w:ind w:firstLine="567"/>
        <w:jc w:val="both"/>
        <w:rPr>
          <w:sz w:val="28"/>
          <w:szCs w:val="28"/>
        </w:rPr>
      </w:pPr>
    </w:p>
    <w:p w14:paraId="547BCE5D" w14:textId="77777777" w:rsidR="005335B9" w:rsidRPr="00084199" w:rsidRDefault="005335B9" w:rsidP="005335B9">
      <w:pPr>
        <w:ind w:left="-142" w:right="-1" w:firstLine="709"/>
        <w:jc w:val="both"/>
        <w:rPr>
          <w:b/>
          <w:sz w:val="28"/>
          <w:szCs w:val="28"/>
        </w:rPr>
      </w:pPr>
      <w:r w:rsidRPr="004C29EF">
        <w:rPr>
          <w:b/>
          <w:sz w:val="28"/>
          <w:szCs w:val="28"/>
        </w:rPr>
        <w:t>ПРАВЛЕНИЕ РЭК КУЗБАССА ПОСТАНОВИЛО:</w:t>
      </w:r>
    </w:p>
    <w:p w14:paraId="73C46D33" w14:textId="77777777" w:rsidR="005335B9" w:rsidRDefault="005335B9" w:rsidP="005335B9">
      <w:pPr>
        <w:widowControl w:val="0"/>
        <w:tabs>
          <w:tab w:val="left" w:pos="820"/>
          <w:tab w:val="left" w:pos="9072"/>
        </w:tabs>
        <w:ind w:right="-1" w:firstLine="567"/>
        <w:jc w:val="both"/>
        <w:rPr>
          <w:sz w:val="28"/>
          <w:szCs w:val="28"/>
        </w:rPr>
      </w:pPr>
    </w:p>
    <w:p w14:paraId="2CA8AC83" w14:textId="339B9C35" w:rsidR="005335B9" w:rsidRPr="00084199" w:rsidRDefault="005335B9" w:rsidP="005335B9">
      <w:pPr>
        <w:widowControl w:val="0"/>
        <w:tabs>
          <w:tab w:val="left" w:pos="820"/>
          <w:tab w:val="left" w:pos="9072"/>
        </w:tabs>
        <w:ind w:right="-1" w:firstLine="567"/>
        <w:jc w:val="both"/>
        <w:rPr>
          <w:sz w:val="28"/>
          <w:szCs w:val="28"/>
        </w:rPr>
      </w:pPr>
      <w:r w:rsidRPr="00725364">
        <w:rPr>
          <w:sz w:val="28"/>
          <w:szCs w:val="28"/>
        </w:rPr>
        <w:t>Согласиться с предложением докладчика.</w:t>
      </w:r>
    </w:p>
    <w:p w14:paraId="3D9C2D4D" w14:textId="77777777" w:rsidR="005335B9" w:rsidRDefault="005335B9" w:rsidP="005335B9">
      <w:pPr>
        <w:widowControl w:val="0"/>
        <w:tabs>
          <w:tab w:val="left" w:pos="820"/>
          <w:tab w:val="left" w:pos="9072"/>
        </w:tabs>
        <w:ind w:right="-1" w:firstLine="567"/>
        <w:jc w:val="both"/>
        <w:rPr>
          <w:b/>
          <w:bCs/>
          <w:sz w:val="28"/>
          <w:szCs w:val="28"/>
        </w:rPr>
      </w:pPr>
    </w:p>
    <w:p w14:paraId="5DEEF88D" w14:textId="519E3676" w:rsidR="005335B9" w:rsidRDefault="005335B9" w:rsidP="005335B9">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Pr>
          <w:b/>
          <w:bCs/>
          <w:sz w:val="28"/>
          <w:szCs w:val="28"/>
        </w:rPr>
        <w:t>4;</w:t>
      </w:r>
    </w:p>
    <w:p w14:paraId="6C34DEAE" w14:textId="77777777" w:rsidR="00895069" w:rsidRDefault="005335B9" w:rsidP="00895069">
      <w:pPr>
        <w:widowControl w:val="0"/>
        <w:tabs>
          <w:tab w:val="left" w:pos="820"/>
          <w:tab w:val="left" w:pos="9072"/>
        </w:tabs>
        <w:ind w:right="-1" w:firstLine="567"/>
        <w:jc w:val="both"/>
        <w:rPr>
          <w:b/>
          <w:bCs/>
          <w:sz w:val="28"/>
          <w:szCs w:val="28"/>
        </w:rPr>
      </w:pPr>
      <w:r>
        <w:rPr>
          <w:b/>
          <w:bCs/>
          <w:sz w:val="28"/>
          <w:szCs w:val="28"/>
        </w:rPr>
        <w:t>«ПРОТИВ» - 1 (Кулебякина М.В.).</w:t>
      </w:r>
    </w:p>
    <w:p w14:paraId="616F8CF2" w14:textId="77777777" w:rsidR="00895069" w:rsidRDefault="00895069" w:rsidP="00895069">
      <w:pPr>
        <w:widowControl w:val="0"/>
        <w:tabs>
          <w:tab w:val="left" w:pos="820"/>
          <w:tab w:val="left" w:pos="9072"/>
        </w:tabs>
        <w:ind w:right="-1" w:firstLine="567"/>
        <w:jc w:val="both"/>
        <w:rPr>
          <w:b/>
          <w:bCs/>
          <w:sz w:val="28"/>
          <w:szCs w:val="28"/>
        </w:rPr>
      </w:pPr>
    </w:p>
    <w:p w14:paraId="0CEA0E98" w14:textId="3DA37BDD" w:rsidR="00895069" w:rsidRPr="00396BBD" w:rsidRDefault="00895069" w:rsidP="00895069">
      <w:pPr>
        <w:widowControl w:val="0"/>
        <w:tabs>
          <w:tab w:val="left" w:pos="820"/>
          <w:tab w:val="left" w:pos="9072"/>
        </w:tabs>
        <w:ind w:right="-1" w:firstLine="567"/>
        <w:jc w:val="both"/>
        <w:rPr>
          <w:b/>
          <w:bCs/>
          <w:sz w:val="28"/>
          <w:szCs w:val="28"/>
        </w:rPr>
      </w:pPr>
      <w:r w:rsidRPr="00396BBD">
        <w:rPr>
          <w:sz w:val="28"/>
          <w:szCs w:val="28"/>
        </w:rPr>
        <w:t>Вопрос</w:t>
      </w:r>
      <w:r w:rsidR="00396BBD" w:rsidRPr="00396BBD">
        <w:rPr>
          <w:sz w:val="28"/>
          <w:szCs w:val="28"/>
        </w:rPr>
        <w:t xml:space="preserve"> 5</w:t>
      </w:r>
      <w:r w:rsidRPr="00C64C96">
        <w:rPr>
          <w:sz w:val="28"/>
          <w:szCs w:val="28"/>
        </w:rPr>
        <w:t xml:space="preserve"> </w:t>
      </w:r>
      <w:r w:rsidR="00396BBD" w:rsidRPr="00396BBD">
        <w:rPr>
          <w:b/>
          <w:bCs/>
          <w:sz w:val="28"/>
          <w:szCs w:val="28"/>
        </w:rPr>
        <w:t>«О</w:t>
      </w:r>
      <w:r w:rsidRPr="00396BBD">
        <w:rPr>
          <w:b/>
          <w:bCs/>
          <w:sz w:val="28"/>
          <w:szCs w:val="28"/>
        </w:rPr>
        <w:t>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 Кузбасса</w:t>
      </w:r>
      <w:r w:rsidR="00396BBD" w:rsidRPr="00396BBD">
        <w:rPr>
          <w:b/>
          <w:bCs/>
          <w:sz w:val="28"/>
          <w:szCs w:val="28"/>
        </w:rPr>
        <w:t>»</w:t>
      </w:r>
    </w:p>
    <w:p w14:paraId="0A3E90A0" w14:textId="77777777" w:rsidR="00895069" w:rsidRDefault="00895069" w:rsidP="00895069">
      <w:pPr>
        <w:rPr>
          <w:sz w:val="28"/>
          <w:szCs w:val="28"/>
        </w:rPr>
      </w:pPr>
    </w:p>
    <w:p w14:paraId="05A3B996" w14:textId="77777777" w:rsidR="00396BBD" w:rsidRDefault="00895069" w:rsidP="00302D0A">
      <w:pPr>
        <w:widowControl w:val="0"/>
        <w:ind w:left="-142" w:right="-1" w:firstLine="851"/>
        <w:jc w:val="both"/>
        <w:rPr>
          <w:kern w:val="32"/>
          <w:sz w:val="28"/>
          <w:szCs w:val="28"/>
        </w:rPr>
      </w:pPr>
      <w:r w:rsidRPr="004C29EF">
        <w:rPr>
          <w:b/>
          <w:sz w:val="28"/>
          <w:szCs w:val="28"/>
        </w:rPr>
        <w:t>СЛУШАЛИ:</w:t>
      </w:r>
      <w:r w:rsidRPr="004C29EF">
        <w:rPr>
          <w:sz w:val="28"/>
          <w:szCs w:val="28"/>
        </w:rPr>
        <w:t xml:space="preserve"> </w:t>
      </w:r>
      <w:r>
        <w:rPr>
          <w:kern w:val="32"/>
          <w:sz w:val="28"/>
          <w:szCs w:val="28"/>
        </w:rPr>
        <w:t>Саврасова М.Г.</w:t>
      </w:r>
    </w:p>
    <w:p w14:paraId="026FA54A" w14:textId="77777777" w:rsidR="00396BBD" w:rsidRDefault="00396BBD" w:rsidP="00396BBD">
      <w:pPr>
        <w:widowControl w:val="0"/>
        <w:ind w:left="-142" w:right="-1" w:firstLine="567"/>
        <w:jc w:val="both"/>
        <w:rPr>
          <w:kern w:val="32"/>
          <w:sz w:val="28"/>
          <w:szCs w:val="28"/>
        </w:rPr>
      </w:pPr>
    </w:p>
    <w:p w14:paraId="2632F12A" w14:textId="751359F9" w:rsidR="00396BBD" w:rsidRPr="00396BBD" w:rsidRDefault="00396BBD" w:rsidP="00396BBD">
      <w:pPr>
        <w:widowControl w:val="0"/>
        <w:ind w:left="-142" w:right="-1" w:firstLine="851"/>
        <w:jc w:val="both"/>
        <w:rPr>
          <w:kern w:val="32"/>
          <w:sz w:val="28"/>
          <w:szCs w:val="28"/>
        </w:rPr>
      </w:pPr>
      <w:r>
        <w:rPr>
          <w:kern w:val="32"/>
          <w:sz w:val="28"/>
          <w:szCs w:val="28"/>
        </w:rPr>
        <w:t>Д</w:t>
      </w:r>
      <w:r>
        <w:rPr>
          <w:bCs/>
          <w:sz w:val="28"/>
          <w:szCs w:val="20"/>
        </w:rPr>
        <w:t>окладчик пояснил:</w:t>
      </w:r>
    </w:p>
    <w:p w14:paraId="1D3EEE78" w14:textId="5848AA12" w:rsidR="00895069" w:rsidRDefault="00895069" w:rsidP="00895069">
      <w:pPr>
        <w:autoSpaceDE w:val="0"/>
        <w:autoSpaceDN w:val="0"/>
        <w:adjustRightInd w:val="0"/>
        <w:ind w:firstLine="708"/>
        <w:jc w:val="both"/>
        <w:rPr>
          <w:sz w:val="28"/>
          <w:szCs w:val="28"/>
        </w:rPr>
      </w:pPr>
      <w:r>
        <w:rPr>
          <w:sz w:val="28"/>
          <w:szCs w:val="28"/>
        </w:rPr>
        <w:t xml:space="preserve">В результате проведенного анализа на основании </w:t>
      </w:r>
      <w:r w:rsidRPr="00C64C96">
        <w:rPr>
          <w:sz w:val="28"/>
          <w:szCs w:val="28"/>
        </w:rPr>
        <w:t xml:space="preserve">предписаний </w:t>
      </w:r>
      <w:r w:rsidR="00396BBD">
        <w:rPr>
          <w:sz w:val="28"/>
          <w:szCs w:val="28"/>
        </w:rPr>
        <w:br/>
      </w:r>
      <w:r w:rsidRPr="00C64C96">
        <w:rPr>
          <w:sz w:val="28"/>
          <w:szCs w:val="28"/>
        </w:rPr>
        <w:t xml:space="preserve">ФАС России от 08.12.2024 </w:t>
      </w:r>
      <w:r w:rsidR="00396BBD" w:rsidRPr="009B6895">
        <w:rPr>
          <w:bCs/>
          <w:sz w:val="28"/>
        </w:rPr>
        <w:t>№№ СП/105</w:t>
      </w:r>
      <w:r w:rsidR="00396BBD">
        <w:rPr>
          <w:bCs/>
          <w:sz w:val="28"/>
        </w:rPr>
        <w:t>504</w:t>
      </w:r>
      <w:r w:rsidR="00396BBD" w:rsidRPr="009B6895">
        <w:rPr>
          <w:bCs/>
          <w:sz w:val="28"/>
        </w:rPr>
        <w:t>/23</w:t>
      </w:r>
      <w:r w:rsidR="00396BBD">
        <w:rPr>
          <w:bCs/>
          <w:sz w:val="28"/>
        </w:rPr>
        <w:t xml:space="preserve">, </w:t>
      </w:r>
      <w:r w:rsidR="00396BBD" w:rsidRPr="009B6895">
        <w:rPr>
          <w:bCs/>
          <w:sz w:val="28"/>
        </w:rPr>
        <w:t>СП/10</w:t>
      </w:r>
      <w:r w:rsidR="00396BBD">
        <w:rPr>
          <w:bCs/>
          <w:sz w:val="28"/>
        </w:rPr>
        <w:t>4930</w:t>
      </w:r>
      <w:r w:rsidR="00396BBD" w:rsidRPr="009B6895">
        <w:rPr>
          <w:bCs/>
          <w:sz w:val="28"/>
        </w:rPr>
        <w:t>/23</w:t>
      </w:r>
      <w:r w:rsidR="00396BBD">
        <w:rPr>
          <w:bCs/>
          <w:sz w:val="28"/>
        </w:rPr>
        <w:t>,</w:t>
      </w:r>
      <w:r w:rsidR="00327D5E">
        <w:rPr>
          <w:bCs/>
          <w:sz w:val="28"/>
        </w:rPr>
        <w:t xml:space="preserve"> </w:t>
      </w:r>
      <w:r>
        <w:rPr>
          <w:sz w:val="28"/>
          <w:szCs w:val="28"/>
        </w:rPr>
        <w:t>выявлены незначительные отклонения по точкам поставки и сбытовой надбавки по населению.</w:t>
      </w:r>
    </w:p>
    <w:p w14:paraId="50E75BA7" w14:textId="77777777" w:rsidR="00327D5E" w:rsidRDefault="00895069" w:rsidP="00327D5E">
      <w:pPr>
        <w:autoSpaceDE w:val="0"/>
        <w:autoSpaceDN w:val="0"/>
        <w:adjustRightInd w:val="0"/>
        <w:ind w:firstLine="708"/>
        <w:jc w:val="both"/>
        <w:rPr>
          <w:sz w:val="28"/>
          <w:szCs w:val="28"/>
        </w:rPr>
      </w:pPr>
      <w:r>
        <w:rPr>
          <w:sz w:val="28"/>
          <w:szCs w:val="28"/>
        </w:rPr>
        <w:t>В соответствии с</w:t>
      </w:r>
      <w:r w:rsidRPr="006B7A01">
        <w:rPr>
          <w:sz w:val="28"/>
          <w:szCs w:val="28"/>
        </w:rPr>
        <w:t xml:space="preserve"> формул</w:t>
      </w:r>
      <w:r>
        <w:rPr>
          <w:sz w:val="28"/>
          <w:szCs w:val="28"/>
        </w:rPr>
        <w:t>ой</w:t>
      </w:r>
      <w:r w:rsidRPr="006B7A01">
        <w:rPr>
          <w:sz w:val="28"/>
          <w:szCs w:val="28"/>
        </w:rPr>
        <w:t xml:space="preserve"> 13 Методических указаний № 1554/17 рассчитанные отклонения будут учтены при расчете сбытовой надбавки на 2025 год, в качестве недополученных или излишне полученных доходов гарантирующего поставщика.</w:t>
      </w:r>
    </w:p>
    <w:p w14:paraId="512E91EE" w14:textId="77777777" w:rsidR="00327D5E" w:rsidRDefault="00327D5E" w:rsidP="00327D5E">
      <w:pPr>
        <w:autoSpaceDE w:val="0"/>
        <w:autoSpaceDN w:val="0"/>
        <w:adjustRightInd w:val="0"/>
        <w:ind w:firstLine="708"/>
        <w:jc w:val="both"/>
        <w:rPr>
          <w:sz w:val="28"/>
          <w:szCs w:val="28"/>
        </w:rPr>
      </w:pPr>
    </w:p>
    <w:p w14:paraId="11AC1DF1" w14:textId="7124FE45" w:rsidR="00327D5E" w:rsidRDefault="00327D5E" w:rsidP="00327D5E">
      <w:pPr>
        <w:autoSpaceDE w:val="0"/>
        <w:autoSpaceDN w:val="0"/>
        <w:adjustRightInd w:val="0"/>
        <w:ind w:firstLine="708"/>
        <w:jc w:val="both"/>
        <w:rPr>
          <w:sz w:val="28"/>
          <w:szCs w:val="28"/>
        </w:rPr>
      </w:pPr>
      <w:r>
        <w:rPr>
          <w:sz w:val="28"/>
          <w:szCs w:val="28"/>
        </w:rPr>
        <w:t xml:space="preserve">Кулебякина М.В. </w:t>
      </w:r>
      <w:r w:rsidRPr="002A085C">
        <w:rPr>
          <w:bCs/>
          <w:sz w:val="28"/>
          <w:szCs w:val="28"/>
        </w:rPr>
        <w:t xml:space="preserve">в письменной позиции по голосованию Ассоциации </w:t>
      </w:r>
      <w:r w:rsidR="004E09B1">
        <w:rPr>
          <w:bCs/>
          <w:sz w:val="28"/>
          <w:szCs w:val="28"/>
        </w:rPr>
        <w:br/>
      </w:r>
      <w:r w:rsidRPr="002A085C">
        <w:rPr>
          <w:bCs/>
          <w:sz w:val="28"/>
          <w:szCs w:val="28"/>
        </w:rPr>
        <w:t xml:space="preserve">«НП Совет рынка» № 21 от 29.05.2024, </w:t>
      </w:r>
      <w:r w:rsidRPr="002A085C">
        <w:rPr>
          <w:sz w:val="28"/>
          <w:szCs w:val="28"/>
        </w:rPr>
        <w:t>отметила, что</w:t>
      </w:r>
      <w:r>
        <w:rPr>
          <w:sz w:val="28"/>
          <w:szCs w:val="28"/>
        </w:rPr>
        <w:t xml:space="preserve"> в случае внесения дополнительных вопросов в области электроэнергетики, не предусмотренных </w:t>
      </w:r>
      <w:r>
        <w:rPr>
          <w:sz w:val="28"/>
          <w:szCs w:val="28"/>
        </w:rPr>
        <w:lastRenderedPageBreak/>
        <w:t xml:space="preserve">направленной повесткой, голосует </w:t>
      </w:r>
      <w:r w:rsidRPr="00327D5E">
        <w:rPr>
          <w:b/>
          <w:bCs/>
          <w:sz w:val="28"/>
          <w:szCs w:val="28"/>
        </w:rPr>
        <w:t>«против»</w:t>
      </w:r>
      <w:r>
        <w:rPr>
          <w:sz w:val="28"/>
          <w:szCs w:val="28"/>
        </w:rPr>
        <w:t xml:space="preserve"> </w:t>
      </w:r>
      <w:r w:rsidR="00715077">
        <w:rPr>
          <w:sz w:val="28"/>
          <w:szCs w:val="28"/>
        </w:rPr>
        <w:t>принятия каких – либо решений по таким дополнительным вопросам.</w:t>
      </w:r>
    </w:p>
    <w:p w14:paraId="1E58C466" w14:textId="77777777" w:rsidR="00715077" w:rsidRDefault="00715077" w:rsidP="00327D5E">
      <w:pPr>
        <w:autoSpaceDE w:val="0"/>
        <w:autoSpaceDN w:val="0"/>
        <w:adjustRightInd w:val="0"/>
        <w:ind w:firstLine="708"/>
        <w:jc w:val="both"/>
        <w:rPr>
          <w:sz w:val="28"/>
          <w:szCs w:val="28"/>
        </w:rPr>
      </w:pPr>
    </w:p>
    <w:p w14:paraId="3BDB7130" w14:textId="2CCBC773" w:rsidR="00396BBD" w:rsidRPr="00084199" w:rsidRDefault="00396BBD" w:rsidP="00396BBD">
      <w:pPr>
        <w:ind w:left="-142" w:right="-1" w:firstLine="709"/>
        <w:jc w:val="both"/>
        <w:rPr>
          <w:b/>
          <w:sz w:val="28"/>
          <w:szCs w:val="28"/>
        </w:rPr>
      </w:pPr>
      <w:r w:rsidRPr="004C29EF">
        <w:rPr>
          <w:b/>
          <w:sz w:val="28"/>
          <w:szCs w:val="28"/>
        </w:rPr>
        <w:t xml:space="preserve">ПРАВЛЕНИЕ РЭК КУЗБАССА </w:t>
      </w:r>
      <w:r w:rsidR="00327D5E">
        <w:rPr>
          <w:b/>
          <w:sz w:val="28"/>
          <w:szCs w:val="28"/>
        </w:rPr>
        <w:t>РЕШ</w:t>
      </w:r>
      <w:r w:rsidRPr="004C29EF">
        <w:rPr>
          <w:b/>
          <w:sz w:val="28"/>
          <w:szCs w:val="28"/>
        </w:rPr>
        <w:t>ИЛО:</w:t>
      </w:r>
    </w:p>
    <w:p w14:paraId="6C921F78" w14:textId="77777777" w:rsidR="00396BBD" w:rsidRDefault="00396BBD" w:rsidP="00396BBD">
      <w:pPr>
        <w:widowControl w:val="0"/>
        <w:tabs>
          <w:tab w:val="left" w:pos="820"/>
          <w:tab w:val="left" w:pos="9072"/>
        </w:tabs>
        <w:ind w:right="-1" w:firstLine="567"/>
        <w:jc w:val="both"/>
        <w:rPr>
          <w:sz w:val="28"/>
          <w:szCs w:val="28"/>
        </w:rPr>
      </w:pPr>
    </w:p>
    <w:p w14:paraId="095B6F14" w14:textId="128BF754" w:rsidR="00327D5E" w:rsidRDefault="00327D5E" w:rsidP="00327D5E">
      <w:pPr>
        <w:ind w:right="-1" w:firstLine="709"/>
        <w:jc w:val="both"/>
        <w:rPr>
          <w:sz w:val="28"/>
          <w:szCs w:val="28"/>
        </w:rPr>
      </w:pPr>
      <w:r>
        <w:rPr>
          <w:bCs/>
          <w:sz w:val="28"/>
          <w:szCs w:val="22"/>
        </w:rPr>
        <w:t>Во</w:t>
      </w:r>
      <w:r w:rsidRPr="00F62655">
        <w:rPr>
          <w:sz w:val="28"/>
          <w:szCs w:val="28"/>
        </w:rPr>
        <w:t xml:space="preserve"> </w:t>
      </w:r>
      <w:r>
        <w:rPr>
          <w:sz w:val="28"/>
          <w:szCs w:val="28"/>
        </w:rPr>
        <w:t>исполнении</w:t>
      </w:r>
      <w:r w:rsidRPr="00F62655">
        <w:rPr>
          <w:sz w:val="28"/>
          <w:szCs w:val="28"/>
        </w:rPr>
        <w:t xml:space="preserve"> предписани</w:t>
      </w:r>
      <w:r w:rsidR="00302D0A">
        <w:rPr>
          <w:sz w:val="28"/>
          <w:szCs w:val="28"/>
        </w:rPr>
        <w:t>й</w:t>
      </w:r>
      <w:r w:rsidRPr="00F62655">
        <w:rPr>
          <w:sz w:val="28"/>
          <w:szCs w:val="28"/>
        </w:rPr>
        <w:t xml:space="preserve"> </w:t>
      </w:r>
      <w:r w:rsidRPr="00C64C96">
        <w:rPr>
          <w:sz w:val="28"/>
          <w:szCs w:val="28"/>
        </w:rPr>
        <w:t xml:space="preserve">ФАС России от 08.12.2024 </w:t>
      </w:r>
      <w:r w:rsidR="00302D0A">
        <w:rPr>
          <w:sz w:val="28"/>
          <w:szCs w:val="28"/>
        </w:rPr>
        <w:br/>
      </w:r>
      <w:r w:rsidRPr="009B6895">
        <w:rPr>
          <w:bCs/>
          <w:sz w:val="28"/>
        </w:rPr>
        <w:t>№№ СП/105</w:t>
      </w:r>
      <w:r>
        <w:rPr>
          <w:bCs/>
          <w:sz w:val="28"/>
        </w:rPr>
        <w:t>504</w:t>
      </w:r>
      <w:r w:rsidRPr="009B6895">
        <w:rPr>
          <w:bCs/>
          <w:sz w:val="28"/>
        </w:rPr>
        <w:t>/23</w:t>
      </w:r>
      <w:r>
        <w:rPr>
          <w:bCs/>
          <w:sz w:val="28"/>
        </w:rPr>
        <w:t xml:space="preserve">, </w:t>
      </w:r>
      <w:r w:rsidRPr="009B6895">
        <w:rPr>
          <w:bCs/>
          <w:sz w:val="28"/>
        </w:rPr>
        <w:t>СП/10</w:t>
      </w:r>
      <w:r>
        <w:rPr>
          <w:bCs/>
          <w:sz w:val="28"/>
        </w:rPr>
        <w:t>4930</w:t>
      </w:r>
      <w:r w:rsidRPr="009B6895">
        <w:rPr>
          <w:bCs/>
          <w:sz w:val="28"/>
        </w:rPr>
        <w:t>/23</w:t>
      </w:r>
      <w:r>
        <w:rPr>
          <w:bCs/>
          <w:sz w:val="28"/>
        </w:rPr>
        <w:t>,</w:t>
      </w:r>
      <w:r>
        <w:rPr>
          <w:sz w:val="28"/>
          <w:szCs w:val="28"/>
        </w:rPr>
        <w:t xml:space="preserve"> направить:</w:t>
      </w:r>
    </w:p>
    <w:p w14:paraId="13C11149" w14:textId="1191917C" w:rsidR="00327D5E" w:rsidRPr="002E384B" w:rsidRDefault="00327D5E" w:rsidP="00327D5E">
      <w:pPr>
        <w:widowControl w:val="0"/>
        <w:ind w:right="-1" w:firstLine="568"/>
        <w:jc w:val="both"/>
        <w:rPr>
          <w:bCs/>
          <w:sz w:val="28"/>
          <w:szCs w:val="22"/>
        </w:rPr>
      </w:pPr>
      <w:r>
        <w:rPr>
          <w:bCs/>
          <w:sz w:val="28"/>
          <w:szCs w:val="22"/>
        </w:rPr>
        <w:t xml:space="preserve">- экспертные заключения </w:t>
      </w:r>
      <w:r w:rsidRPr="00AE1906">
        <w:rPr>
          <w:bCs/>
          <w:sz w:val="28"/>
          <w:szCs w:val="22"/>
        </w:rPr>
        <w:t>Региональной энергетической комиссии Кузбасса</w:t>
      </w:r>
      <w:r>
        <w:rPr>
          <w:bCs/>
          <w:sz w:val="28"/>
          <w:szCs w:val="22"/>
        </w:rPr>
        <w:t xml:space="preserve"> </w:t>
      </w:r>
      <w:r w:rsidRPr="00AE1906">
        <w:rPr>
          <w:bCs/>
          <w:sz w:val="28"/>
          <w:szCs w:val="22"/>
        </w:rPr>
        <w:t xml:space="preserve">во исполнение предписания Федеральной антимонопольной службы России </w:t>
      </w:r>
      <w:r w:rsidRPr="00C64C96">
        <w:rPr>
          <w:sz w:val="28"/>
          <w:szCs w:val="28"/>
        </w:rPr>
        <w:t xml:space="preserve">от 08.12.2024 </w:t>
      </w:r>
      <w:r w:rsidRPr="009B6895">
        <w:rPr>
          <w:bCs/>
          <w:sz w:val="28"/>
        </w:rPr>
        <w:t>№№ СП/105</w:t>
      </w:r>
      <w:r>
        <w:rPr>
          <w:bCs/>
          <w:sz w:val="28"/>
        </w:rPr>
        <w:t>504</w:t>
      </w:r>
      <w:r w:rsidRPr="009B6895">
        <w:rPr>
          <w:bCs/>
          <w:sz w:val="28"/>
        </w:rPr>
        <w:t>/23</w:t>
      </w:r>
      <w:r>
        <w:rPr>
          <w:bCs/>
          <w:sz w:val="28"/>
        </w:rPr>
        <w:t xml:space="preserve">, </w:t>
      </w:r>
      <w:r w:rsidRPr="009B6895">
        <w:rPr>
          <w:bCs/>
          <w:sz w:val="28"/>
        </w:rPr>
        <w:t>СП/10</w:t>
      </w:r>
      <w:r>
        <w:rPr>
          <w:bCs/>
          <w:sz w:val="28"/>
        </w:rPr>
        <w:t>4930</w:t>
      </w:r>
      <w:r w:rsidRPr="009B6895">
        <w:rPr>
          <w:bCs/>
          <w:sz w:val="28"/>
        </w:rPr>
        <w:t>/23</w:t>
      </w:r>
      <w:r>
        <w:rPr>
          <w:bCs/>
          <w:sz w:val="28"/>
          <w:szCs w:val="22"/>
        </w:rPr>
        <w:t>;</w:t>
      </w:r>
    </w:p>
    <w:p w14:paraId="70C0C7C7" w14:textId="572FC373" w:rsidR="00327D5E" w:rsidRDefault="00327D5E" w:rsidP="00327D5E">
      <w:pPr>
        <w:widowControl w:val="0"/>
        <w:ind w:right="-1" w:firstLine="568"/>
        <w:jc w:val="both"/>
        <w:rPr>
          <w:bCs/>
          <w:sz w:val="28"/>
          <w:szCs w:val="22"/>
        </w:rPr>
      </w:pPr>
      <w:r>
        <w:rPr>
          <w:bCs/>
          <w:sz w:val="28"/>
          <w:szCs w:val="22"/>
        </w:rPr>
        <w:t xml:space="preserve">- выписку </w:t>
      </w:r>
      <w:r w:rsidRPr="002E384B">
        <w:rPr>
          <w:bCs/>
          <w:sz w:val="28"/>
          <w:szCs w:val="22"/>
        </w:rPr>
        <w:t xml:space="preserve">из протокола заседания правления Региональной энергетической комиссии Кузбасса от </w:t>
      </w:r>
      <w:r>
        <w:rPr>
          <w:bCs/>
          <w:sz w:val="28"/>
          <w:szCs w:val="22"/>
        </w:rPr>
        <w:t>30.05.2024 № 32.</w:t>
      </w:r>
    </w:p>
    <w:p w14:paraId="4AD6BD46" w14:textId="77777777" w:rsidR="00396BBD" w:rsidRDefault="00396BBD" w:rsidP="00396BBD">
      <w:pPr>
        <w:widowControl w:val="0"/>
        <w:tabs>
          <w:tab w:val="left" w:pos="820"/>
          <w:tab w:val="left" w:pos="9072"/>
        </w:tabs>
        <w:ind w:right="-1" w:firstLine="567"/>
        <w:jc w:val="both"/>
        <w:rPr>
          <w:b/>
          <w:bCs/>
          <w:sz w:val="28"/>
          <w:szCs w:val="28"/>
        </w:rPr>
      </w:pPr>
    </w:p>
    <w:p w14:paraId="2B280032" w14:textId="77777777" w:rsidR="00396BBD" w:rsidRDefault="00396BBD" w:rsidP="00396BBD">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Pr>
          <w:b/>
          <w:bCs/>
          <w:sz w:val="28"/>
          <w:szCs w:val="28"/>
        </w:rPr>
        <w:t>4;</w:t>
      </w:r>
    </w:p>
    <w:p w14:paraId="389C48DE" w14:textId="77777777" w:rsidR="00396BBD" w:rsidRDefault="00396BBD" w:rsidP="00396BBD">
      <w:pPr>
        <w:widowControl w:val="0"/>
        <w:tabs>
          <w:tab w:val="left" w:pos="820"/>
          <w:tab w:val="left" w:pos="9072"/>
        </w:tabs>
        <w:ind w:right="-1" w:firstLine="567"/>
        <w:jc w:val="both"/>
        <w:rPr>
          <w:b/>
          <w:bCs/>
          <w:sz w:val="28"/>
          <w:szCs w:val="28"/>
        </w:rPr>
      </w:pPr>
      <w:r>
        <w:rPr>
          <w:b/>
          <w:bCs/>
          <w:sz w:val="28"/>
          <w:szCs w:val="28"/>
        </w:rPr>
        <w:t>«ПРОТИВ» - 1 (Кулебякина М.В.).</w:t>
      </w:r>
    </w:p>
    <w:p w14:paraId="5EA44A28" w14:textId="77777777" w:rsidR="00396BBD" w:rsidRDefault="00396BBD" w:rsidP="00396BBD">
      <w:pPr>
        <w:widowControl w:val="0"/>
        <w:tabs>
          <w:tab w:val="left" w:pos="820"/>
          <w:tab w:val="left" w:pos="9072"/>
        </w:tabs>
        <w:ind w:right="-1" w:firstLine="567"/>
        <w:jc w:val="both"/>
        <w:rPr>
          <w:b/>
          <w:bCs/>
          <w:sz w:val="28"/>
          <w:szCs w:val="28"/>
        </w:rPr>
      </w:pPr>
    </w:p>
    <w:p w14:paraId="2E12E342" w14:textId="77777777" w:rsidR="00895069" w:rsidRDefault="00895069" w:rsidP="005335B9">
      <w:pPr>
        <w:widowControl w:val="0"/>
        <w:tabs>
          <w:tab w:val="left" w:pos="820"/>
          <w:tab w:val="left" w:pos="9072"/>
        </w:tabs>
        <w:ind w:right="-1" w:firstLine="567"/>
        <w:jc w:val="both"/>
        <w:rPr>
          <w:b/>
          <w:bCs/>
          <w:sz w:val="28"/>
          <w:szCs w:val="28"/>
        </w:rPr>
      </w:pPr>
    </w:p>
    <w:p w14:paraId="2648B3CB" w14:textId="77777777" w:rsidR="005335B9" w:rsidRPr="002A085C" w:rsidRDefault="005335B9" w:rsidP="005335B9">
      <w:pPr>
        <w:autoSpaceDE w:val="0"/>
        <w:autoSpaceDN w:val="0"/>
        <w:adjustRightInd w:val="0"/>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3C856400" w14:textId="77777777" w:rsidTr="002233B8">
        <w:tc>
          <w:tcPr>
            <w:tcW w:w="6941" w:type="dxa"/>
          </w:tcPr>
          <w:p w14:paraId="4073A96B" w14:textId="77777777" w:rsidR="007D62F7" w:rsidRDefault="007D62F7" w:rsidP="002233B8">
            <w:pPr>
              <w:widowControl w:val="0"/>
              <w:autoSpaceDE w:val="0"/>
              <w:autoSpaceDN w:val="0"/>
              <w:adjustRightInd w:val="0"/>
              <w:jc w:val="both"/>
              <w:rPr>
                <w:bCs/>
                <w:sz w:val="28"/>
                <w:szCs w:val="28"/>
              </w:rPr>
            </w:pPr>
          </w:p>
        </w:tc>
        <w:tc>
          <w:tcPr>
            <w:tcW w:w="2404" w:type="dxa"/>
          </w:tcPr>
          <w:p w14:paraId="54C3D768" w14:textId="0462DC50" w:rsidR="007D62F7" w:rsidRPr="00D65557" w:rsidRDefault="007D62F7" w:rsidP="002233B8">
            <w:pPr>
              <w:widowControl w:val="0"/>
              <w:autoSpaceDE w:val="0"/>
              <w:autoSpaceDN w:val="0"/>
              <w:adjustRightInd w:val="0"/>
              <w:jc w:val="both"/>
              <w:rPr>
                <w:sz w:val="28"/>
                <w:szCs w:val="28"/>
              </w:rPr>
            </w:pPr>
            <w:r>
              <w:rPr>
                <w:sz w:val="28"/>
                <w:szCs w:val="28"/>
              </w:rPr>
              <w:t>Н.В. Ермак</w:t>
            </w:r>
          </w:p>
          <w:p w14:paraId="782B9F26" w14:textId="77777777" w:rsidR="007D62F7" w:rsidRDefault="007D62F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D65557" w14:paraId="39034F88" w14:textId="77777777" w:rsidTr="002233B8">
        <w:tc>
          <w:tcPr>
            <w:tcW w:w="6941" w:type="dxa"/>
          </w:tcPr>
          <w:p w14:paraId="251BFF94" w14:textId="77777777" w:rsidR="00D65557" w:rsidRDefault="00D65557" w:rsidP="002233B8">
            <w:pPr>
              <w:widowControl w:val="0"/>
              <w:autoSpaceDE w:val="0"/>
              <w:autoSpaceDN w:val="0"/>
              <w:adjustRightInd w:val="0"/>
              <w:jc w:val="both"/>
              <w:rPr>
                <w:bCs/>
                <w:sz w:val="28"/>
                <w:szCs w:val="28"/>
              </w:rPr>
            </w:pPr>
          </w:p>
        </w:tc>
        <w:tc>
          <w:tcPr>
            <w:tcW w:w="2404" w:type="dxa"/>
          </w:tcPr>
          <w:p w14:paraId="13439A24" w14:textId="77777777" w:rsidR="005653D2" w:rsidRDefault="005653D2" w:rsidP="00EA2A36">
            <w:pPr>
              <w:widowControl w:val="0"/>
              <w:autoSpaceDE w:val="0"/>
              <w:autoSpaceDN w:val="0"/>
              <w:adjustRightInd w:val="0"/>
              <w:jc w:val="both"/>
              <w:rPr>
                <w:bCs/>
                <w:sz w:val="28"/>
                <w:szCs w:val="28"/>
              </w:rPr>
            </w:pPr>
          </w:p>
          <w:p w14:paraId="3E28A9B5" w14:textId="0803C25A" w:rsidR="00D65557" w:rsidRDefault="005653D2" w:rsidP="00EA2A36">
            <w:pPr>
              <w:widowControl w:val="0"/>
              <w:autoSpaceDE w:val="0"/>
              <w:autoSpaceDN w:val="0"/>
              <w:adjustRightInd w:val="0"/>
              <w:jc w:val="both"/>
              <w:rPr>
                <w:bCs/>
                <w:sz w:val="28"/>
                <w:szCs w:val="28"/>
              </w:rPr>
            </w:pPr>
            <w:r>
              <w:rPr>
                <w:bCs/>
                <w:sz w:val="28"/>
                <w:szCs w:val="28"/>
              </w:rPr>
              <w:t>М.В. Кулебякина</w:t>
            </w:r>
          </w:p>
        </w:tc>
      </w:tr>
      <w:tr w:rsidR="005653D2" w14:paraId="16DC9730" w14:textId="77777777" w:rsidTr="002233B8">
        <w:tc>
          <w:tcPr>
            <w:tcW w:w="6941" w:type="dxa"/>
          </w:tcPr>
          <w:p w14:paraId="5D95FE2D" w14:textId="77777777" w:rsidR="005653D2" w:rsidRDefault="005653D2" w:rsidP="002233B8">
            <w:pPr>
              <w:widowControl w:val="0"/>
              <w:autoSpaceDE w:val="0"/>
              <w:autoSpaceDN w:val="0"/>
              <w:adjustRightInd w:val="0"/>
              <w:jc w:val="both"/>
              <w:rPr>
                <w:bCs/>
                <w:sz w:val="28"/>
                <w:szCs w:val="28"/>
              </w:rPr>
            </w:pPr>
          </w:p>
          <w:p w14:paraId="54936E3F" w14:textId="77777777" w:rsidR="005653D2" w:rsidRDefault="005653D2" w:rsidP="002233B8">
            <w:pPr>
              <w:widowControl w:val="0"/>
              <w:autoSpaceDE w:val="0"/>
              <w:autoSpaceDN w:val="0"/>
              <w:adjustRightInd w:val="0"/>
              <w:jc w:val="both"/>
              <w:rPr>
                <w:bCs/>
                <w:sz w:val="28"/>
                <w:szCs w:val="28"/>
              </w:rPr>
            </w:pPr>
          </w:p>
        </w:tc>
        <w:tc>
          <w:tcPr>
            <w:tcW w:w="2404" w:type="dxa"/>
          </w:tcPr>
          <w:p w14:paraId="36F9591E" w14:textId="77777777" w:rsidR="005653D2" w:rsidRDefault="005653D2"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1E2CBDB5" w14:textId="77777777" w:rsidR="00AE1906" w:rsidRPr="00AE1906" w:rsidRDefault="00AE1906" w:rsidP="003C78DB">
      <w:pPr>
        <w:tabs>
          <w:tab w:val="left" w:pos="270"/>
          <w:tab w:val="right" w:pos="9355"/>
        </w:tabs>
        <w:ind w:left="-3913" w:firstLine="8166"/>
        <w:rPr>
          <w:b/>
          <w:iCs/>
          <w:sz w:val="28"/>
          <w:szCs w:val="28"/>
        </w:rPr>
      </w:pPr>
      <w:bookmarkStart w:id="5" w:name="_Hlt483802884"/>
      <w:bookmarkEnd w:id="5"/>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77777777" w:rsidR="000A329A" w:rsidRDefault="000A329A" w:rsidP="00497AEE">
    <w:pPr>
      <w:pStyle w:val="a9"/>
      <w:jc w:val="center"/>
    </w:pPr>
    <w:r>
      <w:fldChar w:fldCharType="begin"/>
    </w:r>
    <w:r>
      <w:instrText>PAGE   \* MERGEFORMAT</w:instrText>
    </w:r>
    <w:r>
      <w:fldChar w:fldCharType="separate"/>
    </w:r>
    <w:r>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9"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1"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10"/>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8"/>
  </w:num>
  <w:num w:numId="9" w16cid:durableId="1861235356">
    <w:abstractNumId w:val="12"/>
  </w:num>
  <w:num w:numId="10" w16cid:durableId="40597876">
    <w:abstractNumId w:val="6"/>
  </w:num>
  <w:num w:numId="11" w16cid:durableId="1871725094">
    <w:abstractNumId w:val="15"/>
  </w:num>
  <w:num w:numId="12" w16cid:durableId="95641816">
    <w:abstractNumId w:val="9"/>
  </w:num>
  <w:num w:numId="13" w16cid:durableId="242229907">
    <w:abstractNumId w:val="11"/>
  </w:num>
  <w:num w:numId="14" w16cid:durableId="257448235">
    <w:abstractNumId w:val="13"/>
  </w:num>
  <w:num w:numId="15" w16cid:durableId="1740787450">
    <w:abstractNumId w:val="14"/>
  </w:num>
  <w:num w:numId="16" w16cid:durableId="177624687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4450"/>
    <w:rsid w:val="000350AB"/>
    <w:rsid w:val="00041EA9"/>
    <w:rsid w:val="00045FC1"/>
    <w:rsid w:val="00063FE3"/>
    <w:rsid w:val="000654E5"/>
    <w:rsid w:val="00071A99"/>
    <w:rsid w:val="0007219C"/>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37D4D"/>
    <w:rsid w:val="00141909"/>
    <w:rsid w:val="001451B9"/>
    <w:rsid w:val="00147AB5"/>
    <w:rsid w:val="00151688"/>
    <w:rsid w:val="0015357B"/>
    <w:rsid w:val="0015484A"/>
    <w:rsid w:val="00156469"/>
    <w:rsid w:val="00156846"/>
    <w:rsid w:val="001575C2"/>
    <w:rsid w:val="00160DA2"/>
    <w:rsid w:val="001627A5"/>
    <w:rsid w:val="00162D77"/>
    <w:rsid w:val="0016423E"/>
    <w:rsid w:val="00165E7A"/>
    <w:rsid w:val="00166192"/>
    <w:rsid w:val="00181538"/>
    <w:rsid w:val="00181A47"/>
    <w:rsid w:val="00182946"/>
    <w:rsid w:val="001865AC"/>
    <w:rsid w:val="001874FF"/>
    <w:rsid w:val="00190535"/>
    <w:rsid w:val="0019326D"/>
    <w:rsid w:val="00196C7E"/>
    <w:rsid w:val="001A00A0"/>
    <w:rsid w:val="001A2947"/>
    <w:rsid w:val="001A3FA0"/>
    <w:rsid w:val="001B249D"/>
    <w:rsid w:val="001B5D41"/>
    <w:rsid w:val="001C2C4D"/>
    <w:rsid w:val="001D3C42"/>
    <w:rsid w:val="001D4CBD"/>
    <w:rsid w:val="001D5A6B"/>
    <w:rsid w:val="001F02F1"/>
    <w:rsid w:val="001F369E"/>
    <w:rsid w:val="001F4470"/>
    <w:rsid w:val="001F770B"/>
    <w:rsid w:val="001F7E3B"/>
    <w:rsid w:val="00202B29"/>
    <w:rsid w:val="00204A42"/>
    <w:rsid w:val="002117BB"/>
    <w:rsid w:val="00223EF2"/>
    <w:rsid w:val="00231511"/>
    <w:rsid w:val="00231A6B"/>
    <w:rsid w:val="00236647"/>
    <w:rsid w:val="002427D9"/>
    <w:rsid w:val="002463DA"/>
    <w:rsid w:val="00246E65"/>
    <w:rsid w:val="00257D8B"/>
    <w:rsid w:val="00263D94"/>
    <w:rsid w:val="00264A6E"/>
    <w:rsid w:val="002774FF"/>
    <w:rsid w:val="00282B3E"/>
    <w:rsid w:val="00283777"/>
    <w:rsid w:val="002844A1"/>
    <w:rsid w:val="00294552"/>
    <w:rsid w:val="00297C99"/>
    <w:rsid w:val="002A2585"/>
    <w:rsid w:val="002A65E5"/>
    <w:rsid w:val="002B48FF"/>
    <w:rsid w:val="002C4198"/>
    <w:rsid w:val="002C7076"/>
    <w:rsid w:val="002D2B5E"/>
    <w:rsid w:val="002E3313"/>
    <w:rsid w:val="002E384B"/>
    <w:rsid w:val="002E473C"/>
    <w:rsid w:val="002F47F6"/>
    <w:rsid w:val="002F7144"/>
    <w:rsid w:val="00302D0A"/>
    <w:rsid w:val="00313FA0"/>
    <w:rsid w:val="003207EB"/>
    <w:rsid w:val="00323D3A"/>
    <w:rsid w:val="00327D5E"/>
    <w:rsid w:val="00333EC6"/>
    <w:rsid w:val="00334DC7"/>
    <w:rsid w:val="0033696C"/>
    <w:rsid w:val="00341304"/>
    <w:rsid w:val="003501A8"/>
    <w:rsid w:val="00357D62"/>
    <w:rsid w:val="00365B39"/>
    <w:rsid w:val="00367BA1"/>
    <w:rsid w:val="00377397"/>
    <w:rsid w:val="003817CA"/>
    <w:rsid w:val="00382CF7"/>
    <w:rsid w:val="0038394C"/>
    <w:rsid w:val="00385589"/>
    <w:rsid w:val="00385B98"/>
    <w:rsid w:val="00386401"/>
    <w:rsid w:val="00386B8B"/>
    <w:rsid w:val="00387E32"/>
    <w:rsid w:val="00396BBD"/>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2019D"/>
    <w:rsid w:val="00426631"/>
    <w:rsid w:val="00427EC7"/>
    <w:rsid w:val="00443547"/>
    <w:rsid w:val="0044523B"/>
    <w:rsid w:val="00455F70"/>
    <w:rsid w:val="00457947"/>
    <w:rsid w:val="00463613"/>
    <w:rsid w:val="00463B69"/>
    <w:rsid w:val="004728D9"/>
    <w:rsid w:val="00474838"/>
    <w:rsid w:val="00476319"/>
    <w:rsid w:val="00481976"/>
    <w:rsid w:val="00483B9D"/>
    <w:rsid w:val="00485EB3"/>
    <w:rsid w:val="00494BD8"/>
    <w:rsid w:val="0049575D"/>
    <w:rsid w:val="00496817"/>
    <w:rsid w:val="00497D4D"/>
    <w:rsid w:val="004A2B44"/>
    <w:rsid w:val="004A5105"/>
    <w:rsid w:val="004A68DE"/>
    <w:rsid w:val="004C29EF"/>
    <w:rsid w:val="004C6892"/>
    <w:rsid w:val="004C6BA0"/>
    <w:rsid w:val="004D1BF1"/>
    <w:rsid w:val="004D4B0B"/>
    <w:rsid w:val="004D6B3E"/>
    <w:rsid w:val="004E09B1"/>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46E62"/>
    <w:rsid w:val="00550D55"/>
    <w:rsid w:val="00561CFA"/>
    <w:rsid w:val="005638D8"/>
    <w:rsid w:val="005653D2"/>
    <w:rsid w:val="0057556A"/>
    <w:rsid w:val="005859B4"/>
    <w:rsid w:val="00586532"/>
    <w:rsid w:val="0059468C"/>
    <w:rsid w:val="005A3217"/>
    <w:rsid w:val="005A3A25"/>
    <w:rsid w:val="005A5BC6"/>
    <w:rsid w:val="005B190D"/>
    <w:rsid w:val="005B5FA6"/>
    <w:rsid w:val="005D4A5A"/>
    <w:rsid w:val="0062486B"/>
    <w:rsid w:val="00632D25"/>
    <w:rsid w:val="006330BF"/>
    <w:rsid w:val="00634DD4"/>
    <w:rsid w:val="00636B3B"/>
    <w:rsid w:val="0064296A"/>
    <w:rsid w:val="0064490E"/>
    <w:rsid w:val="00646DCE"/>
    <w:rsid w:val="0065675F"/>
    <w:rsid w:val="0065765E"/>
    <w:rsid w:val="00666C43"/>
    <w:rsid w:val="0069166C"/>
    <w:rsid w:val="006A3B85"/>
    <w:rsid w:val="006B0311"/>
    <w:rsid w:val="006B5FB9"/>
    <w:rsid w:val="006B7859"/>
    <w:rsid w:val="006C5558"/>
    <w:rsid w:val="006C5DE1"/>
    <w:rsid w:val="006D3718"/>
    <w:rsid w:val="006D3E9A"/>
    <w:rsid w:val="006D6C31"/>
    <w:rsid w:val="006F04E4"/>
    <w:rsid w:val="006F1EE2"/>
    <w:rsid w:val="006F291B"/>
    <w:rsid w:val="006F31A7"/>
    <w:rsid w:val="006F484C"/>
    <w:rsid w:val="00715077"/>
    <w:rsid w:val="007208D7"/>
    <w:rsid w:val="007232C9"/>
    <w:rsid w:val="00725364"/>
    <w:rsid w:val="00732D9B"/>
    <w:rsid w:val="0076057C"/>
    <w:rsid w:val="00765C24"/>
    <w:rsid w:val="00766625"/>
    <w:rsid w:val="00770960"/>
    <w:rsid w:val="0078476D"/>
    <w:rsid w:val="00785906"/>
    <w:rsid w:val="007867EF"/>
    <w:rsid w:val="00790679"/>
    <w:rsid w:val="007974E3"/>
    <w:rsid w:val="007A2F34"/>
    <w:rsid w:val="007A516C"/>
    <w:rsid w:val="007A5279"/>
    <w:rsid w:val="007A64A2"/>
    <w:rsid w:val="007B5E51"/>
    <w:rsid w:val="007C4DC5"/>
    <w:rsid w:val="007C6085"/>
    <w:rsid w:val="007C647D"/>
    <w:rsid w:val="007C7E01"/>
    <w:rsid w:val="007D18D0"/>
    <w:rsid w:val="007D62F7"/>
    <w:rsid w:val="007E1300"/>
    <w:rsid w:val="007E4A9A"/>
    <w:rsid w:val="007E537C"/>
    <w:rsid w:val="007E7106"/>
    <w:rsid w:val="007F3B5B"/>
    <w:rsid w:val="007F528F"/>
    <w:rsid w:val="007F6CEA"/>
    <w:rsid w:val="00805BE7"/>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069"/>
    <w:rsid w:val="00895BE0"/>
    <w:rsid w:val="00897965"/>
    <w:rsid w:val="008A1046"/>
    <w:rsid w:val="008A39E8"/>
    <w:rsid w:val="008B3590"/>
    <w:rsid w:val="008B71C4"/>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3ED9"/>
    <w:rsid w:val="00957448"/>
    <w:rsid w:val="00974B45"/>
    <w:rsid w:val="00977EA9"/>
    <w:rsid w:val="009903E6"/>
    <w:rsid w:val="00991437"/>
    <w:rsid w:val="00993205"/>
    <w:rsid w:val="00995DD4"/>
    <w:rsid w:val="0099666E"/>
    <w:rsid w:val="009A191E"/>
    <w:rsid w:val="009A670A"/>
    <w:rsid w:val="009C0EDC"/>
    <w:rsid w:val="009C5B0E"/>
    <w:rsid w:val="009C631A"/>
    <w:rsid w:val="009D436F"/>
    <w:rsid w:val="009E388A"/>
    <w:rsid w:val="009E6F3B"/>
    <w:rsid w:val="009F0AAD"/>
    <w:rsid w:val="009F1D9C"/>
    <w:rsid w:val="00A0068D"/>
    <w:rsid w:val="00A056EB"/>
    <w:rsid w:val="00A12710"/>
    <w:rsid w:val="00A1335E"/>
    <w:rsid w:val="00A14734"/>
    <w:rsid w:val="00A1476D"/>
    <w:rsid w:val="00A17C8A"/>
    <w:rsid w:val="00A22A47"/>
    <w:rsid w:val="00A2570A"/>
    <w:rsid w:val="00A318C4"/>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60C0"/>
    <w:rsid w:val="00AE7B23"/>
    <w:rsid w:val="00AF148D"/>
    <w:rsid w:val="00AF4C96"/>
    <w:rsid w:val="00AF72B3"/>
    <w:rsid w:val="00B044FB"/>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931C4"/>
    <w:rsid w:val="00BB6895"/>
    <w:rsid w:val="00BC45EC"/>
    <w:rsid w:val="00BD0588"/>
    <w:rsid w:val="00BE070B"/>
    <w:rsid w:val="00BE49C3"/>
    <w:rsid w:val="00BE5D0F"/>
    <w:rsid w:val="00BE5D71"/>
    <w:rsid w:val="00BF3F2F"/>
    <w:rsid w:val="00C01933"/>
    <w:rsid w:val="00C04220"/>
    <w:rsid w:val="00C06466"/>
    <w:rsid w:val="00C12566"/>
    <w:rsid w:val="00C134D8"/>
    <w:rsid w:val="00C13D91"/>
    <w:rsid w:val="00C144C9"/>
    <w:rsid w:val="00C23127"/>
    <w:rsid w:val="00C436A2"/>
    <w:rsid w:val="00C53112"/>
    <w:rsid w:val="00C559FA"/>
    <w:rsid w:val="00C61233"/>
    <w:rsid w:val="00C64747"/>
    <w:rsid w:val="00C65A71"/>
    <w:rsid w:val="00C72E21"/>
    <w:rsid w:val="00C741B9"/>
    <w:rsid w:val="00C7690E"/>
    <w:rsid w:val="00C80F40"/>
    <w:rsid w:val="00C82180"/>
    <w:rsid w:val="00C82348"/>
    <w:rsid w:val="00C94261"/>
    <w:rsid w:val="00C958C6"/>
    <w:rsid w:val="00C97105"/>
    <w:rsid w:val="00C973C3"/>
    <w:rsid w:val="00CA3AE8"/>
    <w:rsid w:val="00CB3304"/>
    <w:rsid w:val="00CB4C62"/>
    <w:rsid w:val="00CC535D"/>
    <w:rsid w:val="00CD0081"/>
    <w:rsid w:val="00CD4236"/>
    <w:rsid w:val="00CD4CE7"/>
    <w:rsid w:val="00CF3B06"/>
    <w:rsid w:val="00CF4BB4"/>
    <w:rsid w:val="00CF4C5C"/>
    <w:rsid w:val="00CF6FA8"/>
    <w:rsid w:val="00D020F5"/>
    <w:rsid w:val="00D07B8E"/>
    <w:rsid w:val="00D23EF5"/>
    <w:rsid w:val="00D2634F"/>
    <w:rsid w:val="00D3594D"/>
    <w:rsid w:val="00D35C16"/>
    <w:rsid w:val="00D36956"/>
    <w:rsid w:val="00D410D9"/>
    <w:rsid w:val="00D415F1"/>
    <w:rsid w:val="00D45179"/>
    <w:rsid w:val="00D51D2B"/>
    <w:rsid w:val="00D5542A"/>
    <w:rsid w:val="00D5673A"/>
    <w:rsid w:val="00D64D08"/>
    <w:rsid w:val="00D64EDD"/>
    <w:rsid w:val="00D65557"/>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7BA7"/>
    <w:rsid w:val="00E34DA1"/>
    <w:rsid w:val="00E47F67"/>
    <w:rsid w:val="00E50EBD"/>
    <w:rsid w:val="00E53618"/>
    <w:rsid w:val="00E5492E"/>
    <w:rsid w:val="00E57780"/>
    <w:rsid w:val="00E71041"/>
    <w:rsid w:val="00E75E93"/>
    <w:rsid w:val="00E83BD8"/>
    <w:rsid w:val="00E918E8"/>
    <w:rsid w:val="00E919F3"/>
    <w:rsid w:val="00E92D7A"/>
    <w:rsid w:val="00E960DB"/>
    <w:rsid w:val="00EA1C8F"/>
    <w:rsid w:val="00EA2A36"/>
    <w:rsid w:val="00EB0769"/>
    <w:rsid w:val="00EB48B5"/>
    <w:rsid w:val="00EB61AE"/>
    <w:rsid w:val="00EB6D94"/>
    <w:rsid w:val="00EC25E4"/>
    <w:rsid w:val="00EC6D13"/>
    <w:rsid w:val="00ED19DA"/>
    <w:rsid w:val="00ED5C13"/>
    <w:rsid w:val="00ED79A5"/>
    <w:rsid w:val="00EE4873"/>
    <w:rsid w:val="00EE6EE8"/>
    <w:rsid w:val="00EF10BC"/>
    <w:rsid w:val="00F04CBE"/>
    <w:rsid w:val="00F07A20"/>
    <w:rsid w:val="00F16EB3"/>
    <w:rsid w:val="00F24ADE"/>
    <w:rsid w:val="00F4221E"/>
    <w:rsid w:val="00F43F9B"/>
    <w:rsid w:val="00F4573F"/>
    <w:rsid w:val="00F60ADD"/>
    <w:rsid w:val="00F709C9"/>
    <w:rsid w:val="00F76AC6"/>
    <w:rsid w:val="00F80549"/>
    <w:rsid w:val="00F80F11"/>
    <w:rsid w:val="00F813AA"/>
    <w:rsid w:val="00F83F52"/>
    <w:rsid w:val="00F9118C"/>
    <w:rsid w:val="00F97C18"/>
    <w:rsid w:val="00FA0412"/>
    <w:rsid w:val="00FA25A3"/>
    <w:rsid w:val="00FA4AEA"/>
    <w:rsid w:val="00FA6473"/>
    <w:rsid w:val="00FA6D26"/>
    <w:rsid w:val="00FB03E8"/>
    <w:rsid w:val="00FB3000"/>
    <w:rsid w:val="00FC0274"/>
    <w:rsid w:val="00FC1F96"/>
    <w:rsid w:val="00FC5146"/>
    <w:rsid w:val="00FC69EA"/>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6358</TotalTime>
  <Pages>9</Pages>
  <Words>2519</Words>
  <Characters>14363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144</cp:revision>
  <cp:lastPrinted>2024-06-11T08:27:00Z</cp:lastPrinted>
  <dcterms:created xsi:type="dcterms:W3CDTF">2024-01-29T04:00:00Z</dcterms:created>
  <dcterms:modified xsi:type="dcterms:W3CDTF">2024-06-11T09:13:00Z</dcterms:modified>
</cp:coreProperties>
</file>