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502A260"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764397">
        <w:t xml:space="preserve">№ 1 </w:t>
      </w:r>
      <w:r w:rsidR="009259F0">
        <w:t xml:space="preserve">к </w:t>
      </w:r>
      <w:r w:rsidR="00DA4459">
        <w:t>протоколу</w:t>
      </w:r>
      <w:r w:rsidRPr="00F01343">
        <w:t xml:space="preserve"> № </w:t>
      </w:r>
      <w:r w:rsidR="00514832">
        <w:t>3</w:t>
      </w:r>
      <w:r w:rsidR="00665A64">
        <w:t>1</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674E36EA" w14:textId="49C92862" w:rsidR="004B425B" w:rsidRDefault="000A329A" w:rsidP="00705A0E">
      <w:pPr>
        <w:tabs>
          <w:tab w:val="left" w:pos="3686"/>
          <w:tab w:val="left" w:pos="9498"/>
        </w:tabs>
        <w:ind w:left="-3913" w:right="-569" w:firstLine="9442"/>
      </w:pPr>
      <w:r w:rsidRPr="00F01343">
        <w:t xml:space="preserve">Кузбасса от </w:t>
      </w:r>
      <w:r w:rsidR="00514832">
        <w:t>2</w:t>
      </w:r>
      <w:r w:rsidR="00665A64">
        <w:t>8</w:t>
      </w:r>
      <w:r w:rsidRPr="00F01343">
        <w:t>.0</w:t>
      </w:r>
      <w:r w:rsidR="00583BCB">
        <w:t>5</w:t>
      </w:r>
      <w:r w:rsidRPr="00F01343">
        <w:t>.2024</w:t>
      </w:r>
    </w:p>
    <w:p w14:paraId="00F547F7" w14:textId="77777777" w:rsidR="00665A64" w:rsidRDefault="00665A64" w:rsidP="00705A0E">
      <w:pPr>
        <w:tabs>
          <w:tab w:val="left" w:pos="3686"/>
          <w:tab w:val="left" w:pos="9498"/>
        </w:tabs>
        <w:ind w:left="-3913" w:right="-569" w:firstLine="9442"/>
      </w:pPr>
    </w:p>
    <w:p w14:paraId="7FAD61E3" w14:textId="77777777" w:rsidR="00665A64" w:rsidRPr="00665A64" w:rsidRDefault="00665A64" w:rsidP="00665A64">
      <w:pPr>
        <w:jc w:val="center"/>
        <w:rPr>
          <w:b/>
          <w:sz w:val="28"/>
          <w:szCs w:val="28"/>
        </w:rPr>
      </w:pPr>
      <w:r w:rsidRPr="00665A64">
        <w:rPr>
          <w:b/>
          <w:sz w:val="28"/>
          <w:szCs w:val="28"/>
        </w:rPr>
        <w:t>Экспертное заключение</w:t>
      </w:r>
    </w:p>
    <w:p w14:paraId="39914FE7" w14:textId="77777777" w:rsidR="00665A64" w:rsidRPr="00665A64" w:rsidRDefault="00665A64" w:rsidP="00665A64">
      <w:pPr>
        <w:jc w:val="center"/>
        <w:rPr>
          <w:bCs/>
          <w:sz w:val="28"/>
          <w:szCs w:val="28"/>
        </w:rPr>
      </w:pPr>
      <w:r w:rsidRPr="00665A64">
        <w:rPr>
          <w:bCs/>
          <w:sz w:val="28"/>
          <w:szCs w:val="28"/>
        </w:rPr>
        <w:t>Региональной энергетической комиссии Кузбасса</w:t>
      </w:r>
    </w:p>
    <w:p w14:paraId="16B3364C" w14:textId="09E5E5C1" w:rsidR="00665A64" w:rsidRPr="00665A64" w:rsidRDefault="00665A64" w:rsidP="00665A64">
      <w:pPr>
        <w:jc w:val="center"/>
        <w:rPr>
          <w:bCs/>
          <w:sz w:val="28"/>
          <w:szCs w:val="28"/>
        </w:rPr>
      </w:pPr>
      <w:r w:rsidRPr="00665A64">
        <w:rPr>
          <w:bCs/>
          <w:sz w:val="28"/>
          <w:szCs w:val="28"/>
        </w:rPr>
        <w:t xml:space="preserve">по материалам, представленным ООО «Газпром газораспределение Томск» </w:t>
      </w:r>
      <w:r w:rsidRPr="00665A64">
        <w:rPr>
          <w:bCs/>
          <w:sz w:val="28"/>
          <w:szCs w:val="28"/>
        </w:rPr>
        <w:br/>
        <w:t xml:space="preserve">для определения </w:t>
      </w:r>
      <w:bookmarkStart w:id="2" w:name="_Hlk159833137"/>
      <w:r w:rsidRPr="00665A64">
        <w:rPr>
          <w:bCs/>
          <w:sz w:val="28"/>
          <w:szCs w:val="28"/>
        </w:rPr>
        <w:t xml:space="preserve">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665A64">
        <w:rPr>
          <w:bCs/>
          <w:sz w:val="28"/>
          <w:szCs w:val="28"/>
        </w:rPr>
        <w:t>догазификации</w:t>
      </w:r>
      <w:proofErr w:type="spellEnd"/>
      <w:r w:rsidRPr="00665A64">
        <w:rPr>
          <w:bCs/>
          <w:sz w:val="28"/>
          <w:szCs w:val="28"/>
        </w:rPr>
        <w:t xml:space="preserve"> для ООО «Газпром газораспределение Томск» </w:t>
      </w:r>
      <w:r w:rsidRPr="00665A64">
        <w:rPr>
          <w:bCs/>
          <w:sz w:val="28"/>
          <w:szCs w:val="28"/>
        </w:rPr>
        <w:br/>
        <w:t>на 2 квартал 2024 года</w:t>
      </w:r>
      <w:bookmarkEnd w:id="2"/>
    </w:p>
    <w:p w14:paraId="7436D23B" w14:textId="77777777" w:rsidR="00665A64" w:rsidRPr="00665A64" w:rsidRDefault="00665A64" w:rsidP="00665A64">
      <w:pPr>
        <w:jc w:val="both"/>
        <w:rPr>
          <w:sz w:val="28"/>
          <w:szCs w:val="28"/>
        </w:rPr>
      </w:pPr>
    </w:p>
    <w:p w14:paraId="24D2B3DB" w14:textId="77777777" w:rsidR="00665A64" w:rsidRPr="00665A64" w:rsidRDefault="00665A64" w:rsidP="00665A64">
      <w:pPr>
        <w:ind w:firstLine="720"/>
        <w:jc w:val="both"/>
        <w:rPr>
          <w:sz w:val="28"/>
          <w:szCs w:val="28"/>
        </w:rPr>
      </w:pPr>
      <w:r w:rsidRPr="00665A64">
        <w:rPr>
          <w:sz w:val="28"/>
          <w:szCs w:val="28"/>
        </w:rPr>
        <w:t>Нормативно-методической основой проведения анализа являются:</w:t>
      </w:r>
    </w:p>
    <w:p w14:paraId="424A8BF6" w14:textId="77777777" w:rsidR="00665A64" w:rsidRPr="00665A64" w:rsidRDefault="00665A64" w:rsidP="00665A64">
      <w:pPr>
        <w:numPr>
          <w:ilvl w:val="1"/>
          <w:numId w:val="12"/>
        </w:numPr>
        <w:tabs>
          <w:tab w:val="num" w:pos="360"/>
          <w:tab w:val="num" w:pos="1080"/>
          <w:tab w:val="left" w:pos="10080"/>
        </w:tabs>
        <w:ind w:left="1080"/>
        <w:jc w:val="both"/>
        <w:rPr>
          <w:sz w:val="28"/>
          <w:szCs w:val="28"/>
        </w:rPr>
      </w:pPr>
      <w:r w:rsidRPr="00665A64">
        <w:rPr>
          <w:sz w:val="28"/>
          <w:szCs w:val="28"/>
        </w:rPr>
        <w:t>Гражданский кодекс Российской Федерации;</w:t>
      </w:r>
    </w:p>
    <w:p w14:paraId="40E82712" w14:textId="77777777" w:rsidR="00665A64" w:rsidRPr="00665A64" w:rsidRDefault="00665A64" w:rsidP="00665A64">
      <w:pPr>
        <w:numPr>
          <w:ilvl w:val="1"/>
          <w:numId w:val="12"/>
        </w:numPr>
        <w:tabs>
          <w:tab w:val="num" w:pos="360"/>
          <w:tab w:val="num" w:pos="1080"/>
          <w:tab w:val="left" w:pos="10080"/>
        </w:tabs>
        <w:ind w:left="1080"/>
        <w:jc w:val="both"/>
        <w:rPr>
          <w:sz w:val="28"/>
          <w:szCs w:val="28"/>
        </w:rPr>
      </w:pPr>
      <w:r w:rsidRPr="00665A64">
        <w:rPr>
          <w:sz w:val="28"/>
          <w:szCs w:val="28"/>
        </w:rPr>
        <w:t>Налоговый кодекс Российской Федерации (в дальнейшем НК РФ);</w:t>
      </w:r>
    </w:p>
    <w:p w14:paraId="252FBB0D" w14:textId="77777777" w:rsidR="00665A64" w:rsidRPr="00665A64" w:rsidRDefault="00665A64" w:rsidP="00665A64">
      <w:pPr>
        <w:numPr>
          <w:ilvl w:val="1"/>
          <w:numId w:val="12"/>
        </w:numPr>
        <w:tabs>
          <w:tab w:val="num" w:pos="360"/>
          <w:tab w:val="num" w:pos="1080"/>
          <w:tab w:val="left" w:pos="10080"/>
        </w:tabs>
        <w:ind w:left="1080"/>
        <w:jc w:val="both"/>
        <w:rPr>
          <w:sz w:val="28"/>
          <w:szCs w:val="28"/>
        </w:rPr>
      </w:pPr>
      <w:r w:rsidRPr="00665A64">
        <w:rPr>
          <w:sz w:val="28"/>
          <w:szCs w:val="28"/>
        </w:rPr>
        <w:t>Трудовой Кодекс Российской Федерации (в дальнейшем ТК РФ);</w:t>
      </w:r>
    </w:p>
    <w:p w14:paraId="3327AF93" w14:textId="77777777" w:rsidR="00665A64" w:rsidRPr="00665A64" w:rsidRDefault="00665A64" w:rsidP="00665A64">
      <w:pPr>
        <w:numPr>
          <w:ilvl w:val="1"/>
          <w:numId w:val="12"/>
        </w:numPr>
        <w:tabs>
          <w:tab w:val="num" w:pos="360"/>
          <w:tab w:val="num" w:pos="1080"/>
          <w:tab w:val="left" w:pos="10080"/>
        </w:tabs>
        <w:ind w:left="1080"/>
        <w:jc w:val="both"/>
        <w:rPr>
          <w:sz w:val="28"/>
          <w:szCs w:val="28"/>
        </w:rPr>
      </w:pPr>
      <w:r w:rsidRPr="00665A64">
        <w:rPr>
          <w:spacing w:val="-5"/>
          <w:sz w:val="28"/>
          <w:szCs w:val="28"/>
        </w:rPr>
        <w:t xml:space="preserve">Федеральный Закон </w:t>
      </w:r>
      <w:r w:rsidRPr="00665A64">
        <w:rPr>
          <w:spacing w:val="-7"/>
          <w:sz w:val="28"/>
          <w:szCs w:val="28"/>
        </w:rPr>
        <w:t>от 17.08.1995 № 147-ФЗ «О естественных монополиях»;</w:t>
      </w:r>
    </w:p>
    <w:p w14:paraId="148769AE" w14:textId="77777777" w:rsidR="00665A64" w:rsidRPr="00665A64" w:rsidRDefault="00665A64" w:rsidP="00665A64">
      <w:pPr>
        <w:numPr>
          <w:ilvl w:val="1"/>
          <w:numId w:val="12"/>
        </w:numPr>
        <w:tabs>
          <w:tab w:val="num" w:pos="360"/>
          <w:tab w:val="num" w:pos="1080"/>
          <w:tab w:val="left" w:pos="10080"/>
        </w:tabs>
        <w:ind w:left="1080"/>
        <w:jc w:val="both"/>
        <w:rPr>
          <w:spacing w:val="-7"/>
          <w:sz w:val="28"/>
          <w:szCs w:val="28"/>
        </w:rPr>
      </w:pPr>
      <w:r w:rsidRPr="00665A64">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29EDF26F" w14:textId="77777777" w:rsidR="00665A64" w:rsidRPr="00665A64" w:rsidRDefault="00665A64" w:rsidP="00665A64">
      <w:pPr>
        <w:numPr>
          <w:ilvl w:val="1"/>
          <w:numId w:val="12"/>
        </w:numPr>
        <w:tabs>
          <w:tab w:val="num" w:pos="360"/>
          <w:tab w:val="num" w:pos="1080"/>
          <w:tab w:val="left" w:pos="10080"/>
        </w:tabs>
        <w:ind w:left="1080"/>
        <w:jc w:val="both"/>
        <w:rPr>
          <w:spacing w:val="-7"/>
          <w:sz w:val="28"/>
          <w:szCs w:val="28"/>
        </w:rPr>
      </w:pPr>
      <w:r w:rsidRPr="00665A64">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287A44F9" w14:textId="77777777" w:rsidR="00665A64" w:rsidRPr="00665A64" w:rsidRDefault="00665A64" w:rsidP="00665A64">
      <w:pPr>
        <w:numPr>
          <w:ilvl w:val="1"/>
          <w:numId w:val="12"/>
        </w:numPr>
        <w:tabs>
          <w:tab w:val="num" w:pos="360"/>
          <w:tab w:val="num" w:pos="1080"/>
          <w:tab w:val="left" w:pos="10080"/>
        </w:tabs>
        <w:ind w:left="1080"/>
        <w:jc w:val="both"/>
        <w:rPr>
          <w:spacing w:val="-7"/>
          <w:sz w:val="28"/>
          <w:szCs w:val="28"/>
        </w:rPr>
      </w:pPr>
      <w:r w:rsidRPr="00665A64">
        <w:rPr>
          <w:sz w:val="28"/>
          <w:szCs w:val="28"/>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w:t>
      </w:r>
      <w:bookmarkStart w:id="3" w:name="_Hlk159830543"/>
      <w:r w:rsidRPr="00665A64">
        <w:rPr>
          <w:sz w:val="28"/>
          <w:szCs w:val="28"/>
        </w:rPr>
        <w:t>утвержденные постановлением Правительства России от 13.09.2021 № 1547 (далее – Правила)</w:t>
      </w:r>
      <w:bookmarkEnd w:id="3"/>
      <w:r w:rsidRPr="00665A64">
        <w:rPr>
          <w:spacing w:val="-7"/>
          <w:sz w:val="28"/>
          <w:szCs w:val="28"/>
        </w:rPr>
        <w:t>;</w:t>
      </w:r>
    </w:p>
    <w:p w14:paraId="75B4C438" w14:textId="77777777" w:rsidR="00665A64" w:rsidRPr="00665A64" w:rsidRDefault="00665A64" w:rsidP="00665A64">
      <w:pPr>
        <w:numPr>
          <w:ilvl w:val="1"/>
          <w:numId w:val="12"/>
        </w:numPr>
        <w:tabs>
          <w:tab w:val="num" w:pos="360"/>
          <w:tab w:val="num" w:pos="1080"/>
          <w:tab w:val="left" w:pos="10080"/>
        </w:tabs>
        <w:ind w:left="1080"/>
        <w:jc w:val="both"/>
        <w:rPr>
          <w:spacing w:val="-7"/>
          <w:sz w:val="28"/>
          <w:szCs w:val="28"/>
        </w:rPr>
      </w:pPr>
      <w:r w:rsidRPr="00665A64">
        <w:rPr>
          <w:spacing w:val="-7"/>
          <w:sz w:val="28"/>
          <w:szCs w:val="28"/>
        </w:rPr>
        <w:t xml:space="preserve">Правила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w:t>
      </w:r>
      <w:proofErr w:type="spellStart"/>
      <w:r w:rsidRPr="00665A64">
        <w:rPr>
          <w:spacing w:val="-7"/>
          <w:sz w:val="28"/>
          <w:szCs w:val="28"/>
        </w:rPr>
        <w:t>жилищно</w:t>
      </w:r>
      <w:proofErr w:type="spellEnd"/>
      <w:r w:rsidRPr="00665A64">
        <w:rPr>
          <w:spacing w:val="-7"/>
          <w:sz w:val="28"/>
          <w:szCs w:val="28"/>
        </w:rPr>
        <w:t xml:space="preserve"> - коммунального хозяйства, промышленных и иных </w:t>
      </w:r>
      <w:r w:rsidRPr="00665A64">
        <w:rPr>
          <w:spacing w:val="-7"/>
          <w:sz w:val="28"/>
          <w:szCs w:val="28"/>
        </w:rPr>
        <w:lastRenderedPageBreak/>
        <w:t>организаций, утвержденные постановлением Правительства России от 13.09.2021 № 1550 (далее – Правила взаимодействия)</w:t>
      </w:r>
    </w:p>
    <w:p w14:paraId="32D8884A" w14:textId="77777777" w:rsidR="00665A64" w:rsidRDefault="00665A64" w:rsidP="00665A64">
      <w:pPr>
        <w:numPr>
          <w:ilvl w:val="1"/>
          <w:numId w:val="12"/>
        </w:numPr>
        <w:tabs>
          <w:tab w:val="num" w:pos="360"/>
          <w:tab w:val="num" w:pos="1080"/>
          <w:tab w:val="left" w:pos="10080"/>
        </w:tabs>
        <w:ind w:left="1080"/>
        <w:jc w:val="both"/>
        <w:rPr>
          <w:sz w:val="28"/>
          <w:szCs w:val="28"/>
        </w:rPr>
      </w:pPr>
      <w:r w:rsidRPr="00665A64">
        <w:rPr>
          <w:spacing w:val="-7"/>
          <w:sz w:val="28"/>
          <w:szCs w:val="28"/>
        </w:rPr>
        <w:t>Прочие законы и подзаконные акты, методические разработки и подходы,</w:t>
      </w:r>
      <w:r w:rsidRPr="00665A64">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5EF07E82" w14:textId="77777777" w:rsidR="00665A64" w:rsidRPr="00665A64" w:rsidRDefault="00665A64" w:rsidP="00665A64">
      <w:pPr>
        <w:tabs>
          <w:tab w:val="num" w:pos="1080"/>
          <w:tab w:val="left" w:pos="10080"/>
        </w:tabs>
        <w:ind w:left="1080"/>
        <w:jc w:val="both"/>
        <w:rPr>
          <w:sz w:val="28"/>
          <w:szCs w:val="28"/>
        </w:rPr>
      </w:pPr>
    </w:p>
    <w:p w14:paraId="37F140BF" w14:textId="77777777" w:rsidR="00665A64" w:rsidRPr="00665A64" w:rsidRDefault="00665A64" w:rsidP="00665A64">
      <w:pPr>
        <w:ind w:firstLine="720"/>
        <w:jc w:val="both"/>
        <w:rPr>
          <w:sz w:val="28"/>
          <w:szCs w:val="28"/>
        </w:rPr>
      </w:pPr>
      <w:r w:rsidRPr="00665A64">
        <w:rPr>
          <w:noProof/>
          <w:sz w:val="28"/>
          <w:szCs w:val="28"/>
        </w:rPr>
        <w:t>ООО «Газпром газификация» представило в РЭК Кузбасса сведения о несогласии с обоснованностью представленных ООО «Газпром газораспределение Томск» сведений на предоставление финансирования в 2 квартале 2024 года</w:t>
      </w:r>
      <w:r w:rsidRPr="00665A64">
        <w:rPr>
          <w:sz w:val="28"/>
          <w:szCs w:val="28"/>
        </w:rPr>
        <w:t xml:space="preserve">. В соответствии с п. 18 Правил взаимодействия, РЭК Кузбасса направил в адрес ГРО запрос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665A64">
        <w:rPr>
          <w:sz w:val="28"/>
          <w:szCs w:val="28"/>
        </w:rPr>
        <w:t>догазификации</w:t>
      </w:r>
      <w:proofErr w:type="spellEnd"/>
      <w:r w:rsidRPr="00665A64">
        <w:rPr>
          <w:sz w:val="28"/>
          <w:szCs w:val="28"/>
        </w:rPr>
        <w:t xml:space="preserve"> в 2 квартале 2024 года.</w:t>
      </w:r>
    </w:p>
    <w:p w14:paraId="3D4DAC43" w14:textId="77777777" w:rsidR="00665A64" w:rsidRPr="00665A64" w:rsidRDefault="00665A64" w:rsidP="00665A64">
      <w:pPr>
        <w:ind w:firstLine="720"/>
        <w:jc w:val="both"/>
        <w:rPr>
          <w:sz w:val="28"/>
          <w:szCs w:val="28"/>
        </w:rPr>
      </w:pPr>
    </w:p>
    <w:p w14:paraId="67D66E1D" w14:textId="77777777" w:rsidR="00665A64" w:rsidRPr="00665A64" w:rsidRDefault="00665A64" w:rsidP="00665A64">
      <w:pPr>
        <w:ind w:firstLine="720"/>
        <w:jc w:val="both"/>
        <w:rPr>
          <w:sz w:val="28"/>
          <w:szCs w:val="28"/>
        </w:rPr>
      </w:pPr>
      <w:r w:rsidRPr="00665A64">
        <w:rPr>
          <w:sz w:val="28"/>
          <w:szCs w:val="28"/>
        </w:rPr>
        <w:t>В качестве обосновывающих материалов, предприятие представило:</w:t>
      </w:r>
    </w:p>
    <w:p w14:paraId="284B3E54" w14:textId="77777777" w:rsidR="00665A64" w:rsidRPr="00665A64" w:rsidRDefault="00665A64" w:rsidP="00665A64">
      <w:pPr>
        <w:numPr>
          <w:ilvl w:val="0"/>
          <w:numId w:val="11"/>
        </w:numPr>
        <w:tabs>
          <w:tab w:val="clear" w:pos="1690"/>
          <w:tab w:val="left" w:pos="840"/>
          <w:tab w:val="num" w:pos="1134"/>
          <w:tab w:val="num" w:pos="1200"/>
        </w:tabs>
        <w:ind w:left="0" w:firstLine="709"/>
        <w:jc w:val="both"/>
        <w:rPr>
          <w:sz w:val="28"/>
          <w:szCs w:val="28"/>
        </w:rPr>
      </w:pPr>
      <w:bookmarkStart w:id="4" w:name="_Hlk154128381"/>
      <w:r w:rsidRPr="00665A64">
        <w:rPr>
          <w:sz w:val="28"/>
          <w:szCs w:val="28"/>
        </w:rPr>
        <w:t>Расчет потребности в финансировании;</w:t>
      </w:r>
      <w:bookmarkEnd w:id="4"/>
    </w:p>
    <w:p w14:paraId="69A2F6A7" w14:textId="77777777" w:rsidR="00665A64" w:rsidRPr="00665A64" w:rsidRDefault="00665A64" w:rsidP="00665A64">
      <w:pPr>
        <w:numPr>
          <w:ilvl w:val="0"/>
          <w:numId w:val="11"/>
        </w:numPr>
        <w:tabs>
          <w:tab w:val="clear" w:pos="1690"/>
          <w:tab w:val="left" w:pos="840"/>
          <w:tab w:val="num" w:pos="1134"/>
          <w:tab w:val="num" w:pos="1200"/>
        </w:tabs>
        <w:ind w:left="0" w:firstLine="709"/>
        <w:jc w:val="both"/>
        <w:rPr>
          <w:sz w:val="28"/>
          <w:szCs w:val="28"/>
        </w:rPr>
      </w:pPr>
      <w:r w:rsidRPr="00665A64">
        <w:rPr>
          <w:sz w:val="28"/>
          <w:szCs w:val="28"/>
        </w:rPr>
        <w:t>Реестр завершенных строительством объектов газораспределения - АНАЛОГОВ, финансирование которых осуществлялось (полностью либо частично) за счет средств Единого оператора газификации, по которым РЭК утверждены экономически обоснованные расходы;</w:t>
      </w:r>
    </w:p>
    <w:p w14:paraId="2BDD5237" w14:textId="77777777" w:rsidR="00665A64" w:rsidRPr="00665A64" w:rsidRDefault="00665A64" w:rsidP="00665A64">
      <w:pPr>
        <w:numPr>
          <w:ilvl w:val="0"/>
          <w:numId w:val="11"/>
        </w:numPr>
        <w:tabs>
          <w:tab w:val="clear" w:pos="1690"/>
          <w:tab w:val="left" w:pos="840"/>
          <w:tab w:val="num" w:pos="1134"/>
          <w:tab w:val="num" w:pos="1200"/>
        </w:tabs>
        <w:ind w:left="0" w:firstLine="709"/>
        <w:jc w:val="both"/>
        <w:rPr>
          <w:sz w:val="28"/>
          <w:szCs w:val="28"/>
        </w:rPr>
      </w:pPr>
      <w:r w:rsidRPr="00665A64">
        <w:rPr>
          <w:sz w:val="28"/>
          <w:szCs w:val="28"/>
        </w:rPr>
        <w:t>Сметы на основе укрупненных цен строительства;</w:t>
      </w:r>
    </w:p>
    <w:p w14:paraId="64A7D0E2" w14:textId="77777777" w:rsidR="00665A64" w:rsidRPr="00665A64" w:rsidRDefault="00665A64" w:rsidP="00665A64">
      <w:pPr>
        <w:numPr>
          <w:ilvl w:val="0"/>
          <w:numId w:val="11"/>
        </w:numPr>
        <w:tabs>
          <w:tab w:val="clear" w:pos="1690"/>
          <w:tab w:val="left" w:pos="840"/>
          <w:tab w:val="num" w:pos="1134"/>
          <w:tab w:val="num" w:pos="1200"/>
        </w:tabs>
        <w:ind w:left="0" w:firstLine="709"/>
        <w:jc w:val="both"/>
        <w:rPr>
          <w:sz w:val="28"/>
          <w:szCs w:val="28"/>
        </w:rPr>
      </w:pPr>
      <w:r w:rsidRPr="00665A64">
        <w:rPr>
          <w:sz w:val="28"/>
          <w:szCs w:val="28"/>
        </w:rPr>
        <w:t>Пояснительная записка.</w:t>
      </w:r>
    </w:p>
    <w:p w14:paraId="15056431" w14:textId="77777777" w:rsidR="00665A64" w:rsidRPr="00665A64" w:rsidRDefault="00665A64" w:rsidP="00665A64">
      <w:pPr>
        <w:ind w:firstLine="720"/>
        <w:jc w:val="both"/>
        <w:rPr>
          <w:sz w:val="28"/>
          <w:szCs w:val="28"/>
        </w:rPr>
      </w:pPr>
      <w:r w:rsidRPr="00665A64">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0AE16978"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0497E6E1"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на выполнение строительно-монтажных работ, определенные в соответствии с НЦС;</w:t>
      </w:r>
    </w:p>
    <w:p w14:paraId="528107C0"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3B132B90" w14:textId="77777777" w:rsidR="00665A64" w:rsidRPr="00665A64" w:rsidRDefault="00665A64" w:rsidP="00665A64">
      <w:pPr>
        <w:autoSpaceDE w:val="0"/>
        <w:autoSpaceDN w:val="0"/>
        <w:adjustRightInd w:val="0"/>
        <w:ind w:firstLine="540"/>
        <w:jc w:val="both"/>
      </w:pPr>
      <w:r w:rsidRPr="00665A64">
        <w:rPr>
          <w:sz w:val="28"/>
          <w:szCs w:val="28"/>
        </w:rPr>
        <w:t xml:space="preserve">В соответствии с представленными данными, предприятие в </w:t>
      </w:r>
      <w:r w:rsidRPr="00665A64">
        <w:rPr>
          <w:sz w:val="28"/>
          <w:szCs w:val="28"/>
        </w:rPr>
        <w:br/>
        <w:t>2 квартале 2024 года планирует осуществлять строительство следующих объектов с использованием финансирования, осуществляемого ЕОГ (ООО «Газпром газификация»):</w:t>
      </w:r>
      <w:r w:rsidRPr="00665A64">
        <w:t xml:space="preserve"> </w:t>
      </w:r>
    </w:p>
    <w:p w14:paraId="697B12D8"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второй категории от ГГРП-2 Ташкент до ГРПШ-5 и распределительные сети г. Юрги Кемеровской области;</w:t>
      </w:r>
    </w:p>
    <w:p w14:paraId="318ED903"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второй категории от ГГРП-2 Ташкент до ГРПШ-4 и распределительные сети г. Юрги Кемеровской области;</w:t>
      </w:r>
    </w:p>
    <w:p w14:paraId="50281B2F"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второй категории до ГРПШ-6 и распределительные сети г. Юрги Кемеровской области;</w:t>
      </w:r>
    </w:p>
    <w:p w14:paraId="2DA7C4C6" w14:textId="77777777" w:rsidR="00665A64" w:rsidRPr="00665A64" w:rsidRDefault="00665A64" w:rsidP="00665A64">
      <w:pPr>
        <w:autoSpaceDE w:val="0"/>
        <w:autoSpaceDN w:val="0"/>
        <w:adjustRightInd w:val="0"/>
        <w:ind w:firstLine="540"/>
        <w:jc w:val="both"/>
        <w:rPr>
          <w:sz w:val="28"/>
          <w:szCs w:val="28"/>
        </w:rPr>
      </w:pPr>
      <w:r w:rsidRPr="00665A64">
        <w:rPr>
          <w:sz w:val="28"/>
          <w:szCs w:val="28"/>
        </w:rPr>
        <w:lastRenderedPageBreak/>
        <w:t xml:space="preserve">Распределительные сети </w:t>
      </w:r>
      <w:proofErr w:type="spellStart"/>
      <w:r w:rsidRPr="00665A64">
        <w:rPr>
          <w:sz w:val="28"/>
          <w:szCs w:val="28"/>
        </w:rPr>
        <w:t>д.Пугачи</w:t>
      </w:r>
      <w:proofErr w:type="spellEnd"/>
      <w:r w:rsidRPr="00665A64">
        <w:rPr>
          <w:sz w:val="28"/>
          <w:szCs w:val="28"/>
        </w:rPr>
        <w:t xml:space="preserve"> Кемеровского муниципального округа Кемеровской области 2 очередь;</w:t>
      </w:r>
    </w:p>
    <w:p w14:paraId="1834AC96"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«Распределительные сети п. Ясногорский Кемеровского муниципального округа Кемеровской области» 1-й пусковой;</w:t>
      </w:r>
    </w:p>
    <w:p w14:paraId="37CDA300"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xml:space="preserve">«Распределительные сети с. </w:t>
      </w:r>
      <w:proofErr w:type="spellStart"/>
      <w:r w:rsidRPr="00665A64">
        <w:rPr>
          <w:sz w:val="28"/>
          <w:szCs w:val="28"/>
        </w:rPr>
        <w:t>Мазурово</w:t>
      </w:r>
      <w:proofErr w:type="spellEnd"/>
      <w:r w:rsidRPr="00665A64">
        <w:rPr>
          <w:sz w:val="28"/>
          <w:szCs w:val="28"/>
        </w:rPr>
        <w:t xml:space="preserve"> Кемеровского муниципального округа Кемеровской области» 2-й пусковой;</w:t>
      </w:r>
    </w:p>
    <w:p w14:paraId="66F30CCA"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xml:space="preserve">«Распределительные сети с. </w:t>
      </w:r>
      <w:proofErr w:type="spellStart"/>
      <w:r w:rsidRPr="00665A64">
        <w:rPr>
          <w:sz w:val="28"/>
          <w:szCs w:val="28"/>
        </w:rPr>
        <w:t>Мазурово</w:t>
      </w:r>
      <w:proofErr w:type="spellEnd"/>
      <w:r w:rsidRPr="00665A64">
        <w:rPr>
          <w:sz w:val="28"/>
          <w:szCs w:val="28"/>
        </w:rPr>
        <w:t xml:space="preserve"> Кемеровского муниципального округа Кемеровской области» 3-й пусковой;</w:t>
      </w:r>
    </w:p>
    <w:p w14:paraId="153EA0C4"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«Распределительные сети п. Ясногорский Кемеровского муниципального округа Кемеровской области» 2-й пусковой;</w:t>
      </w:r>
    </w:p>
    <w:p w14:paraId="1EAA2A97"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xml:space="preserve">«Распределительные сети с. </w:t>
      </w:r>
      <w:proofErr w:type="spellStart"/>
      <w:r w:rsidRPr="00665A64">
        <w:rPr>
          <w:sz w:val="28"/>
          <w:szCs w:val="28"/>
        </w:rPr>
        <w:t>Мазурово</w:t>
      </w:r>
      <w:proofErr w:type="spellEnd"/>
      <w:r w:rsidRPr="00665A64">
        <w:rPr>
          <w:sz w:val="28"/>
          <w:szCs w:val="28"/>
        </w:rPr>
        <w:t xml:space="preserve"> Кемеровского муниципального округа Кемеровской области» 4-й пусковой;</w:t>
      </w:r>
    </w:p>
    <w:p w14:paraId="01309CDB"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2 категории до ГРП № 609, 610 и распределительные газопроводы среднего давления Орджоникидзевского района г. Новокузнецка Кемеровской области;</w:t>
      </w:r>
    </w:p>
    <w:p w14:paraId="40FE214D"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2 категории до ГРП №№ 582, 585 и распределительные газопроводы Орджоникидзевского района г. Новокузнецка Кемеровской области;</w:t>
      </w:r>
    </w:p>
    <w:p w14:paraId="70505319"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2 категории до ГРП №588,589 и распределительные газопроводы Орджоникидзевского района г. Новокузнецка Кемеровской области;</w:t>
      </w:r>
    </w:p>
    <w:p w14:paraId="5490E05D"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2 категории до ГРП №№ 583 и распределительные газопроводы Орджоникидзевского района г. Новокузнецка Кемеровской области;</w:t>
      </w:r>
    </w:p>
    <w:p w14:paraId="54FC3A68"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«Распределительные сети г. Топки Топкинского муниципального округа Кемеровской области. 2 очередь» 1-й пусковой;</w:t>
      </w:r>
    </w:p>
    <w:p w14:paraId="6B5993D3"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«Распределительные сети г. Топки Топкинского муниципального округа Кемеровской области. 2 очередь» 2-й пусковой;</w:t>
      </w:r>
    </w:p>
    <w:p w14:paraId="66890301"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«Распределительные сети г. Топки Топкинского муниципального округа Кемеровской области. 2 очередь» 3-й пусковой;</w:t>
      </w:r>
    </w:p>
    <w:p w14:paraId="31453939"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Газопровод высокого давления 2 категории до ГРП № 859 и распределительные газопроводы среднего давления Заводского района г. Кемерово Кемеровской области;</w:t>
      </w:r>
    </w:p>
    <w:p w14:paraId="47B0FCD9"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Газораспределительные сети п. Новостройка Кемеровского района Кемеровской области 3 очередь.</w:t>
      </w:r>
    </w:p>
    <w:p w14:paraId="6BE0F310"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xml:space="preserve">В соответствии с представленными расчетами стоимости, определенной в соответствии с НЦС, суммарные затраты на строительство вышеуказанных объектов составят 1 648 528,52 тыс. руб. без НДС. </w:t>
      </w:r>
    </w:p>
    <w:p w14:paraId="2FD98BAC" w14:textId="77777777" w:rsidR="00665A64" w:rsidRPr="00665A64" w:rsidRDefault="00665A64" w:rsidP="00665A64">
      <w:pPr>
        <w:autoSpaceDE w:val="0"/>
        <w:autoSpaceDN w:val="0"/>
        <w:adjustRightInd w:val="0"/>
        <w:ind w:firstLine="540"/>
        <w:jc w:val="both"/>
        <w:rPr>
          <w:sz w:val="28"/>
          <w:szCs w:val="28"/>
        </w:rPr>
      </w:pPr>
      <w:r w:rsidRPr="00665A64">
        <w:rPr>
          <w:sz w:val="28"/>
          <w:szCs w:val="28"/>
        </w:rPr>
        <w:t xml:space="preserve">Также предприятием представлен расчет стоимости, выполненный на основе объектов- аналогов – фактически построенных объектов, фактические расходы по которым утверждены постановлениями РЭК Кузбасса. Плановая стоимость, определенная на основе объектов-аналогов, составит 1 613 232,349 тыс. руб. без учета НДС. Таким образом, плановая стоимость, определенная на основе объектов-аналогов, ниже плановой стоимости, определенной в соответствии с НЦС, на 35 296,14 тыс. руб. без НДС. </w:t>
      </w:r>
    </w:p>
    <w:p w14:paraId="47D01DD3" w14:textId="77777777" w:rsidR="00665A64" w:rsidRPr="00665A64" w:rsidRDefault="00665A64" w:rsidP="00665A64">
      <w:pPr>
        <w:tabs>
          <w:tab w:val="left" w:pos="851"/>
        </w:tabs>
        <w:ind w:firstLine="709"/>
        <w:jc w:val="both"/>
        <w:rPr>
          <w:sz w:val="28"/>
          <w:szCs w:val="28"/>
        </w:rPr>
      </w:pPr>
      <w:r w:rsidRPr="00665A64">
        <w:rPr>
          <w:sz w:val="28"/>
          <w:szCs w:val="28"/>
        </w:rPr>
        <w:t xml:space="preserve">Учитывая вышеуказанное, экспертная группа предлагает определить экономически обоснованный размер недостаточности финансовых средств </w:t>
      </w:r>
      <w:r w:rsidRPr="00665A64">
        <w:rPr>
          <w:sz w:val="28"/>
          <w:szCs w:val="28"/>
        </w:rPr>
        <w:lastRenderedPageBreak/>
        <w:t xml:space="preserve">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665A64">
        <w:rPr>
          <w:sz w:val="28"/>
          <w:szCs w:val="28"/>
        </w:rPr>
        <w:t>догазификации</w:t>
      </w:r>
      <w:proofErr w:type="spellEnd"/>
      <w:r w:rsidRPr="00665A64">
        <w:rPr>
          <w:sz w:val="28"/>
          <w:szCs w:val="28"/>
        </w:rPr>
        <w:t xml:space="preserve"> для ООО «Газпром газораспределение Томск» на 2 квартал 2024 года, в сумме 371 043,45 тыс. руб. без НДС (23% от плановой стоимости объектов, определенной на основе объектов-аналогов, по условиям договора финансирования).</w:t>
      </w:r>
    </w:p>
    <w:p w14:paraId="1615076A" w14:textId="77777777" w:rsidR="00665A64" w:rsidRPr="00665A64" w:rsidRDefault="00665A64" w:rsidP="00665A64">
      <w:pPr>
        <w:tabs>
          <w:tab w:val="left" w:pos="851"/>
        </w:tabs>
        <w:ind w:firstLine="709"/>
        <w:jc w:val="both"/>
        <w:rPr>
          <w:sz w:val="28"/>
          <w:szCs w:val="28"/>
        </w:rPr>
      </w:pPr>
    </w:p>
    <w:p w14:paraId="3FCA263B" w14:textId="77777777" w:rsidR="00665A64" w:rsidRPr="00665A64" w:rsidRDefault="00665A64" w:rsidP="00665A64">
      <w:pPr>
        <w:tabs>
          <w:tab w:val="left" w:pos="851"/>
        </w:tabs>
        <w:ind w:firstLine="709"/>
        <w:jc w:val="both"/>
        <w:rPr>
          <w:sz w:val="28"/>
          <w:szCs w:val="28"/>
        </w:rPr>
      </w:pPr>
    </w:p>
    <w:p w14:paraId="0EF3D9C1" w14:textId="77777777" w:rsidR="00665A64" w:rsidRPr="00665A64" w:rsidRDefault="00665A64" w:rsidP="00665A64">
      <w:pPr>
        <w:jc w:val="both"/>
        <w:rPr>
          <w:sz w:val="20"/>
          <w:szCs w:val="20"/>
        </w:rPr>
      </w:pPr>
    </w:p>
    <w:p w14:paraId="3BF58BAB" w14:textId="77777777" w:rsidR="00665A64" w:rsidRPr="00665A64" w:rsidRDefault="00665A64" w:rsidP="00665A64">
      <w:pPr>
        <w:jc w:val="center"/>
        <w:rPr>
          <w:sz w:val="28"/>
          <w:szCs w:val="28"/>
        </w:rPr>
      </w:pPr>
    </w:p>
    <w:p w14:paraId="55FBEEB2" w14:textId="77777777" w:rsidR="00665A64" w:rsidRPr="00665A64" w:rsidRDefault="00665A64" w:rsidP="00665A64">
      <w:pPr>
        <w:jc w:val="right"/>
        <w:rPr>
          <w:sz w:val="18"/>
          <w:szCs w:val="18"/>
        </w:rPr>
      </w:pPr>
    </w:p>
    <w:p w14:paraId="4B322B8D" w14:textId="77777777" w:rsidR="00665A64" w:rsidRDefault="00665A64" w:rsidP="00665A64">
      <w:pPr>
        <w:tabs>
          <w:tab w:val="left" w:pos="3686"/>
          <w:tab w:val="left" w:pos="9498"/>
        </w:tabs>
        <w:ind w:right="-569"/>
        <w:sectPr w:rsidR="00665A64" w:rsidSect="00665A64">
          <w:pgSz w:w="11906" w:h="16838"/>
          <w:pgMar w:top="851" w:right="567" w:bottom="851" w:left="1701" w:header="709" w:footer="709" w:gutter="0"/>
          <w:cols w:space="708"/>
          <w:titlePg/>
          <w:docGrid w:linePitch="381"/>
        </w:sectPr>
      </w:pPr>
    </w:p>
    <w:p w14:paraId="5EBD9065" w14:textId="1B5F9EE4" w:rsidR="00665A64" w:rsidRPr="00F01343" w:rsidRDefault="00665A64" w:rsidP="00665A64">
      <w:pPr>
        <w:tabs>
          <w:tab w:val="left" w:pos="270"/>
          <w:tab w:val="right" w:pos="9355"/>
        </w:tabs>
        <w:ind w:left="-3913" w:firstLine="14545"/>
      </w:pPr>
      <w:r w:rsidRPr="00F01343">
        <w:lastRenderedPageBreak/>
        <w:t xml:space="preserve">Приложение </w:t>
      </w:r>
      <w:r>
        <w:t xml:space="preserve">№ </w:t>
      </w:r>
      <w:r>
        <w:t>2</w:t>
      </w:r>
      <w:r>
        <w:t xml:space="preserve"> к протоколу</w:t>
      </w:r>
      <w:r w:rsidRPr="00F01343">
        <w:t xml:space="preserve"> № </w:t>
      </w:r>
      <w:r>
        <w:t>31</w:t>
      </w:r>
    </w:p>
    <w:p w14:paraId="29595A2B" w14:textId="77777777" w:rsidR="00665A64" w:rsidRPr="00F01343" w:rsidRDefault="00665A64" w:rsidP="00665A64">
      <w:pPr>
        <w:tabs>
          <w:tab w:val="left" w:pos="3686"/>
          <w:tab w:val="left" w:pos="9498"/>
        </w:tabs>
        <w:ind w:left="-3913" w:right="-569" w:firstLine="14545"/>
      </w:pPr>
      <w:r w:rsidRPr="00F01343">
        <w:t>заседания правления Региональной</w:t>
      </w:r>
    </w:p>
    <w:p w14:paraId="63E4F78A" w14:textId="77777777" w:rsidR="00665A64" w:rsidRPr="00F01343" w:rsidRDefault="00665A64" w:rsidP="00665A64">
      <w:pPr>
        <w:tabs>
          <w:tab w:val="left" w:pos="3686"/>
          <w:tab w:val="left" w:pos="9498"/>
        </w:tabs>
        <w:ind w:left="-3913" w:right="-569" w:firstLine="14545"/>
      </w:pPr>
      <w:r w:rsidRPr="00F01343">
        <w:t>энергетической комиссии</w:t>
      </w:r>
    </w:p>
    <w:p w14:paraId="61F953C1" w14:textId="77777777" w:rsidR="00665A64" w:rsidRDefault="00665A64" w:rsidP="00665A64">
      <w:pPr>
        <w:tabs>
          <w:tab w:val="left" w:pos="3686"/>
          <w:tab w:val="left" w:pos="9498"/>
        </w:tabs>
        <w:ind w:left="-3913" w:right="-569" w:firstLine="14545"/>
      </w:pPr>
      <w:r w:rsidRPr="00F01343">
        <w:t xml:space="preserve">Кузбасса от </w:t>
      </w:r>
      <w:r>
        <w:t>28</w:t>
      </w:r>
      <w:r w:rsidRPr="00F01343">
        <w:t>.0</w:t>
      </w:r>
      <w:r>
        <w:t>5</w:t>
      </w:r>
      <w:r w:rsidRPr="00F01343">
        <w:t>.2024</w:t>
      </w:r>
    </w:p>
    <w:p w14:paraId="315DCCF9" w14:textId="77777777" w:rsidR="00665A64" w:rsidRDefault="00665A64" w:rsidP="00665A64">
      <w:pPr>
        <w:tabs>
          <w:tab w:val="left" w:pos="3686"/>
          <w:tab w:val="left" w:pos="9498"/>
        </w:tabs>
        <w:ind w:left="-3913" w:right="-569" w:firstLine="9442"/>
      </w:pPr>
    </w:p>
    <w:p w14:paraId="15FF668B" w14:textId="77777777" w:rsidR="00665A64" w:rsidRDefault="00665A64" w:rsidP="00665A64">
      <w:pPr>
        <w:jc w:val="center"/>
        <w:rPr>
          <w:sz w:val="28"/>
          <w:szCs w:val="28"/>
        </w:rPr>
      </w:pPr>
      <w:r w:rsidRPr="009551EC">
        <w:rPr>
          <w:sz w:val="28"/>
          <w:szCs w:val="28"/>
        </w:rPr>
        <w:t>Сведения об экономически обоснованн</w:t>
      </w:r>
      <w:r>
        <w:rPr>
          <w:sz w:val="28"/>
          <w:szCs w:val="28"/>
        </w:rPr>
        <w:t>ом</w:t>
      </w:r>
      <w:r w:rsidRPr="009551EC">
        <w:rPr>
          <w:sz w:val="28"/>
          <w:szCs w:val="28"/>
        </w:rPr>
        <w:t xml:space="preserve"> </w:t>
      </w:r>
      <w:r>
        <w:rPr>
          <w:sz w:val="28"/>
          <w:szCs w:val="28"/>
        </w:rPr>
        <w:t>размере недостаточности финансовых средств (ЭОН)</w:t>
      </w:r>
      <w:r w:rsidRPr="009551EC">
        <w:rPr>
          <w:sz w:val="28"/>
          <w:szCs w:val="28"/>
        </w:rPr>
        <w:t xml:space="preserve"> </w:t>
      </w:r>
      <w:r w:rsidRPr="002D25AE">
        <w:rPr>
          <w:sz w:val="28"/>
          <w:szCs w:val="28"/>
        </w:rPr>
        <w:t xml:space="preserve">для покрытия расходов на реализацию мероприятий по технологическому присоединению в рамках </w:t>
      </w:r>
      <w:proofErr w:type="spellStart"/>
      <w:r w:rsidRPr="002D25AE">
        <w:rPr>
          <w:sz w:val="28"/>
          <w:szCs w:val="28"/>
        </w:rPr>
        <w:t>догазификации</w:t>
      </w:r>
      <w:proofErr w:type="spellEnd"/>
      <w:r w:rsidRPr="009551EC">
        <w:rPr>
          <w:sz w:val="28"/>
          <w:szCs w:val="28"/>
        </w:rPr>
        <w:t xml:space="preserve"> </w:t>
      </w:r>
      <w:r>
        <w:rPr>
          <w:sz w:val="28"/>
          <w:szCs w:val="28"/>
        </w:rPr>
        <w:t>н</w:t>
      </w:r>
      <w:r w:rsidRPr="009551EC">
        <w:rPr>
          <w:sz w:val="28"/>
          <w:szCs w:val="28"/>
        </w:rPr>
        <w:t xml:space="preserve">а </w:t>
      </w:r>
      <w:r>
        <w:rPr>
          <w:sz w:val="28"/>
          <w:szCs w:val="28"/>
        </w:rPr>
        <w:t>2</w:t>
      </w:r>
      <w:r w:rsidRPr="009551EC">
        <w:rPr>
          <w:sz w:val="28"/>
          <w:szCs w:val="28"/>
        </w:rPr>
        <w:t>квартал 202</w:t>
      </w:r>
      <w:r>
        <w:rPr>
          <w:sz w:val="28"/>
          <w:szCs w:val="28"/>
        </w:rPr>
        <w:t>4</w:t>
      </w:r>
      <w:r w:rsidRPr="009551EC">
        <w:rPr>
          <w:sz w:val="28"/>
          <w:szCs w:val="28"/>
        </w:rPr>
        <w:t xml:space="preserve"> года</w:t>
      </w:r>
    </w:p>
    <w:p w14:paraId="020DAB7B" w14:textId="77777777" w:rsidR="00665A64" w:rsidRDefault="00665A64" w:rsidP="00665A64">
      <w:pPr>
        <w:autoSpaceDE w:val="0"/>
        <w:autoSpaceDN w:val="0"/>
        <w:adjustRightInd w:val="0"/>
        <w:jc w:val="both"/>
        <w:rPr>
          <w:sz w:val="28"/>
          <w:szCs w:val="28"/>
        </w:rPr>
      </w:pPr>
    </w:p>
    <w:tbl>
      <w:tblPr>
        <w:tblW w:w="15770" w:type="dxa"/>
        <w:tblInd w:w="-431" w:type="dxa"/>
        <w:tblLook w:val="04A0" w:firstRow="1" w:lastRow="0" w:firstColumn="1" w:lastColumn="0" w:noHBand="0" w:noVBand="1"/>
      </w:tblPr>
      <w:tblGrid>
        <w:gridCol w:w="426"/>
        <w:gridCol w:w="1386"/>
        <w:gridCol w:w="1168"/>
        <w:gridCol w:w="3294"/>
        <w:gridCol w:w="1734"/>
        <w:gridCol w:w="943"/>
        <w:gridCol w:w="1215"/>
        <w:gridCol w:w="1068"/>
        <w:gridCol w:w="1229"/>
        <w:gridCol w:w="1180"/>
        <w:gridCol w:w="1135"/>
        <w:gridCol w:w="992"/>
      </w:tblGrid>
      <w:tr w:rsidR="00665A64" w:rsidRPr="006C619A" w14:paraId="712CEA7C" w14:textId="77777777" w:rsidTr="00E854CF">
        <w:trPr>
          <w:trHeight w:val="2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783E03" w14:textId="77777777" w:rsidR="00665A64" w:rsidRPr="006C619A" w:rsidRDefault="00665A64" w:rsidP="00E854CF">
            <w:pPr>
              <w:ind w:firstLineChars="100" w:firstLine="160"/>
              <w:rPr>
                <w:sz w:val="16"/>
                <w:szCs w:val="16"/>
              </w:rPr>
            </w:pPr>
            <w:r w:rsidRPr="006C619A">
              <w:rPr>
                <w:sz w:val="16"/>
                <w:szCs w:val="16"/>
              </w:rPr>
              <w:t>№</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EFD900" w14:textId="77777777" w:rsidR="00665A64" w:rsidRPr="006C619A" w:rsidRDefault="00665A64" w:rsidP="00E854CF">
            <w:pPr>
              <w:jc w:val="both"/>
              <w:rPr>
                <w:sz w:val="16"/>
                <w:szCs w:val="16"/>
              </w:rPr>
            </w:pPr>
            <w:r w:rsidRPr="006C619A">
              <w:rPr>
                <w:sz w:val="16"/>
                <w:szCs w:val="16"/>
              </w:rPr>
              <w:t>Муниципальное образование</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64B2A8" w14:textId="77777777" w:rsidR="00665A64" w:rsidRPr="006C619A" w:rsidRDefault="00665A64" w:rsidP="00E854CF">
            <w:pPr>
              <w:jc w:val="center"/>
              <w:rPr>
                <w:sz w:val="16"/>
                <w:szCs w:val="16"/>
              </w:rPr>
            </w:pPr>
            <w:r w:rsidRPr="006C619A">
              <w:rPr>
                <w:sz w:val="16"/>
                <w:szCs w:val="16"/>
              </w:rPr>
              <w:t>Населенный пункт</w:t>
            </w:r>
          </w:p>
        </w:tc>
        <w:tc>
          <w:tcPr>
            <w:tcW w:w="329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26D92E" w14:textId="77777777" w:rsidR="00665A64" w:rsidRPr="006C619A" w:rsidRDefault="00665A64" w:rsidP="00E854CF">
            <w:pPr>
              <w:jc w:val="center"/>
              <w:rPr>
                <w:sz w:val="16"/>
                <w:szCs w:val="16"/>
              </w:rPr>
            </w:pPr>
            <w:r w:rsidRPr="006C619A">
              <w:rPr>
                <w:sz w:val="16"/>
                <w:szCs w:val="16"/>
              </w:rPr>
              <w:t>Наименование объекта строительства</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66A72E" w14:textId="77777777" w:rsidR="00665A64" w:rsidRPr="006C619A" w:rsidRDefault="00665A64" w:rsidP="00E854CF">
            <w:pPr>
              <w:jc w:val="center"/>
              <w:rPr>
                <w:sz w:val="16"/>
                <w:szCs w:val="16"/>
              </w:rPr>
            </w:pPr>
            <w:r w:rsidRPr="006C619A">
              <w:rPr>
                <w:sz w:val="16"/>
                <w:szCs w:val="16"/>
              </w:rPr>
              <w:t>Код объекта, (этапа)</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287803" w14:textId="77777777" w:rsidR="00665A64" w:rsidRPr="006C619A" w:rsidRDefault="00665A64" w:rsidP="00E854CF">
            <w:pPr>
              <w:jc w:val="center"/>
              <w:rPr>
                <w:sz w:val="16"/>
                <w:szCs w:val="16"/>
              </w:rPr>
            </w:pPr>
            <w:r w:rsidRPr="006C619A">
              <w:rPr>
                <w:sz w:val="16"/>
                <w:szCs w:val="16"/>
              </w:rPr>
              <w:t>Код мероприятия</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90DEF0" w14:textId="77777777" w:rsidR="00665A64" w:rsidRPr="006C619A" w:rsidRDefault="00665A64" w:rsidP="00E854CF">
            <w:pPr>
              <w:ind w:firstLineChars="100" w:firstLine="160"/>
              <w:rPr>
                <w:sz w:val="16"/>
                <w:szCs w:val="16"/>
              </w:rPr>
            </w:pPr>
            <w:r w:rsidRPr="006C619A">
              <w:rPr>
                <w:sz w:val="16"/>
                <w:szCs w:val="16"/>
              </w:rPr>
              <w:t>Плановые расходы ГРО, руб., без НДС</w:t>
            </w:r>
          </w:p>
        </w:tc>
        <w:tc>
          <w:tcPr>
            <w:tcW w:w="5604"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1FC55A7B" w14:textId="77777777" w:rsidR="00665A64" w:rsidRPr="006C619A" w:rsidRDefault="00665A64" w:rsidP="00E854CF">
            <w:pPr>
              <w:jc w:val="center"/>
              <w:rPr>
                <w:sz w:val="16"/>
                <w:szCs w:val="16"/>
              </w:rPr>
            </w:pPr>
            <w:r w:rsidRPr="006C619A">
              <w:rPr>
                <w:sz w:val="16"/>
                <w:szCs w:val="16"/>
              </w:rPr>
              <w:t>Экономически обоснованный размер недостаточности, руб., без НДС</w:t>
            </w:r>
          </w:p>
        </w:tc>
      </w:tr>
      <w:tr w:rsidR="00665A64" w:rsidRPr="006C619A" w14:paraId="209D389A" w14:textId="77777777" w:rsidTr="00E854CF">
        <w:trPr>
          <w:trHeight w:val="778"/>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2C9407" w14:textId="77777777" w:rsidR="00665A64" w:rsidRPr="006C619A" w:rsidRDefault="00665A64" w:rsidP="00E854CF">
            <w:pPr>
              <w:rPr>
                <w:sz w:val="16"/>
                <w:szCs w:val="16"/>
              </w:rPr>
            </w:pPr>
          </w:p>
        </w:tc>
        <w:tc>
          <w:tcPr>
            <w:tcW w:w="13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37A97C" w14:textId="77777777" w:rsidR="00665A64" w:rsidRPr="006C619A" w:rsidRDefault="00665A64" w:rsidP="00E854CF">
            <w:pPr>
              <w:rPr>
                <w:sz w:val="16"/>
                <w:szCs w:val="16"/>
              </w:rPr>
            </w:pPr>
          </w:p>
        </w:tc>
        <w:tc>
          <w:tcPr>
            <w:tcW w:w="11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6DC4D4" w14:textId="77777777" w:rsidR="00665A64" w:rsidRPr="006C619A" w:rsidRDefault="00665A64" w:rsidP="00E854CF">
            <w:pPr>
              <w:rPr>
                <w:sz w:val="16"/>
                <w:szCs w:val="16"/>
              </w:rPr>
            </w:pPr>
          </w:p>
        </w:tc>
        <w:tc>
          <w:tcPr>
            <w:tcW w:w="32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24B722" w14:textId="77777777" w:rsidR="00665A64" w:rsidRPr="006C619A" w:rsidRDefault="00665A64" w:rsidP="00E854CF">
            <w:pPr>
              <w:rPr>
                <w:sz w:val="16"/>
                <w:szCs w:val="16"/>
              </w:rPr>
            </w:pPr>
          </w:p>
        </w:tc>
        <w:tc>
          <w:tcPr>
            <w:tcW w:w="17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925D14" w14:textId="77777777" w:rsidR="00665A64" w:rsidRPr="006C619A" w:rsidRDefault="00665A64" w:rsidP="00E854CF">
            <w:pPr>
              <w:rPr>
                <w:sz w:val="16"/>
                <w:szCs w:val="16"/>
              </w:rPr>
            </w:pPr>
          </w:p>
        </w:tc>
        <w:tc>
          <w:tcPr>
            <w:tcW w:w="9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09BE47" w14:textId="77777777" w:rsidR="00665A64" w:rsidRPr="006C619A" w:rsidRDefault="00665A64" w:rsidP="00E854CF">
            <w:pP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D586ED" w14:textId="77777777" w:rsidR="00665A64" w:rsidRPr="006C619A" w:rsidRDefault="00665A64" w:rsidP="00E854CF">
            <w:pPr>
              <w:rPr>
                <w:sz w:val="16"/>
                <w:szCs w:val="16"/>
              </w:rPr>
            </w:pPr>
          </w:p>
        </w:tc>
        <w:tc>
          <w:tcPr>
            <w:tcW w:w="10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629D6" w14:textId="77777777" w:rsidR="00665A64" w:rsidRPr="006C619A" w:rsidRDefault="00665A64" w:rsidP="00E854CF">
            <w:pPr>
              <w:jc w:val="center"/>
              <w:rPr>
                <w:sz w:val="16"/>
                <w:szCs w:val="16"/>
              </w:rPr>
            </w:pPr>
            <w:r w:rsidRPr="006C619A">
              <w:rPr>
                <w:sz w:val="16"/>
                <w:szCs w:val="16"/>
              </w:rPr>
              <w:t>Всего, в том числе:</w:t>
            </w:r>
          </w:p>
        </w:tc>
        <w:tc>
          <w:tcPr>
            <w:tcW w:w="1229" w:type="dxa"/>
            <w:tcBorders>
              <w:top w:val="nil"/>
              <w:left w:val="nil"/>
              <w:bottom w:val="single" w:sz="4" w:space="0" w:color="auto"/>
              <w:right w:val="single" w:sz="4" w:space="0" w:color="auto"/>
            </w:tcBorders>
            <w:shd w:val="clear" w:color="auto" w:fill="auto"/>
            <w:tcMar>
              <w:left w:w="28" w:type="dxa"/>
              <w:right w:w="28" w:type="dxa"/>
            </w:tcMar>
            <w:hideMark/>
          </w:tcPr>
          <w:p w14:paraId="189FB469" w14:textId="77777777" w:rsidR="00665A64" w:rsidRPr="006C619A" w:rsidRDefault="00665A64" w:rsidP="00E854CF">
            <w:pPr>
              <w:jc w:val="center"/>
              <w:rPr>
                <w:sz w:val="16"/>
                <w:szCs w:val="16"/>
              </w:rPr>
            </w:pPr>
            <w:r w:rsidRPr="006C619A">
              <w:rPr>
                <w:sz w:val="16"/>
                <w:szCs w:val="16"/>
              </w:rPr>
              <w:t>Тариф на транспортировку газа</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8E66D" w14:textId="77777777" w:rsidR="00665A64" w:rsidRPr="006C619A" w:rsidRDefault="00665A64" w:rsidP="00E854CF">
            <w:pPr>
              <w:ind w:firstLineChars="100" w:firstLine="160"/>
              <w:rPr>
                <w:sz w:val="16"/>
                <w:szCs w:val="16"/>
              </w:rPr>
            </w:pPr>
            <w:proofErr w:type="spellStart"/>
            <w:r w:rsidRPr="006C619A">
              <w:rPr>
                <w:sz w:val="16"/>
                <w:szCs w:val="16"/>
              </w:rPr>
              <w:t>Спецнадбавка</w:t>
            </w:r>
            <w:proofErr w:type="spellEnd"/>
          </w:p>
        </w:tc>
        <w:tc>
          <w:tcPr>
            <w:tcW w:w="11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CCBF9" w14:textId="77777777" w:rsidR="00665A64" w:rsidRPr="006C619A" w:rsidRDefault="00665A64" w:rsidP="00E854CF">
            <w:pPr>
              <w:jc w:val="center"/>
              <w:rPr>
                <w:sz w:val="16"/>
                <w:szCs w:val="16"/>
              </w:rPr>
            </w:pPr>
            <w:r w:rsidRPr="006C619A">
              <w:rPr>
                <w:sz w:val="16"/>
                <w:szCs w:val="16"/>
              </w:rPr>
              <w:t>Средства ЕОГ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9EA45" w14:textId="77777777" w:rsidR="00665A64" w:rsidRPr="006C619A" w:rsidRDefault="00665A64" w:rsidP="00E854CF">
            <w:pPr>
              <w:jc w:val="center"/>
              <w:rPr>
                <w:sz w:val="16"/>
                <w:szCs w:val="16"/>
              </w:rPr>
            </w:pPr>
            <w:r w:rsidRPr="006C619A">
              <w:rPr>
                <w:sz w:val="16"/>
                <w:szCs w:val="16"/>
              </w:rPr>
              <w:t>Иные средства</w:t>
            </w:r>
          </w:p>
        </w:tc>
      </w:tr>
      <w:tr w:rsidR="00665A64" w:rsidRPr="006C619A" w14:paraId="3C68E767"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A913620" w14:textId="77777777" w:rsidR="00665A64" w:rsidRPr="006C619A" w:rsidRDefault="00665A64" w:rsidP="00E854CF">
            <w:pPr>
              <w:ind w:firstLineChars="100" w:firstLine="160"/>
              <w:jc w:val="center"/>
              <w:rPr>
                <w:sz w:val="16"/>
                <w:szCs w:val="16"/>
              </w:rPr>
            </w:pPr>
            <w:r w:rsidRPr="006C619A">
              <w:rPr>
                <w:sz w:val="16"/>
                <w:szCs w:val="16"/>
              </w:rPr>
              <w:t>1</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D63CB9" w14:textId="77777777" w:rsidR="00665A64" w:rsidRPr="006C619A" w:rsidRDefault="00665A64" w:rsidP="00E854CF">
            <w:pPr>
              <w:jc w:val="center"/>
              <w:rPr>
                <w:sz w:val="16"/>
                <w:szCs w:val="16"/>
              </w:rPr>
            </w:pPr>
            <w:r w:rsidRPr="006C619A">
              <w:rPr>
                <w:sz w:val="16"/>
                <w:szCs w:val="16"/>
              </w:rPr>
              <w:t>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4498B" w14:textId="77777777" w:rsidR="00665A64" w:rsidRPr="006C619A" w:rsidRDefault="00665A64" w:rsidP="00E854CF">
            <w:pPr>
              <w:jc w:val="center"/>
              <w:rPr>
                <w:sz w:val="16"/>
                <w:szCs w:val="16"/>
              </w:rPr>
            </w:pPr>
            <w:r w:rsidRPr="006C619A">
              <w:rPr>
                <w:sz w:val="16"/>
                <w:szCs w:val="16"/>
              </w:rPr>
              <w:t>3</w:t>
            </w:r>
          </w:p>
        </w:tc>
        <w:tc>
          <w:tcPr>
            <w:tcW w:w="32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62627" w14:textId="77777777" w:rsidR="00665A64" w:rsidRPr="006C619A" w:rsidRDefault="00665A64" w:rsidP="00E854CF">
            <w:pPr>
              <w:jc w:val="center"/>
              <w:rPr>
                <w:sz w:val="16"/>
                <w:szCs w:val="16"/>
              </w:rPr>
            </w:pPr>
            <w:r w:rsidRPr="006C619A">
              <w:rPr>
                <w:sz w:val="16"/>
                <w:szCs w:val="16"/>
              </w:rPr>
              <w:t>4</w:t>
            </w:r>
          </w:p>
        </w:tc>
        <w:tc>
          <w:tcPr>
            <w:tcW w:w="17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252AE" w14:textId="77777777" w:rsidR="00665A64" w:rsidRPr="006C619A" w:rsidRDefault="00665A64" w:rsidP="00E854CF">
            <w:pPr>
              <w:jc w:val="center"/>
              <w:rPr>
                <w:sz w:val="16"/>
                <w:szCs w:val="16"/>
              </w:rPr>
            </w:pPr>
            <w:r w:rsidRPr="006C619A">
              <w:rPr>
                <w:sz w:val="16"/>
                <w:szCs w:val="16"/>
              </w:rPr>
              <w:t>5</w:t>
            </w:r>
          </w:p>
        </w:tc>
        <w:tc>
          <w:tcPr>
            <w:tcW w:w="9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3A8CA3" w14:textId="77777777" w:rsidR="00665A64" w:rsidRPr="006C619A" w:rsidRDefault="00665A64" w:rsidP="00E854CF">
            <w:pPr>
              <w:jc w:val="center"/>
              <w:rPr>
                <w:sz w:val="16"/>
                <w:szCs w:val="16"/>
              </w:rPr>
            </w:pPr>
            <w:r w:rsidRPr="006C619A">
              <w:rPr>
                <w:sz w:val="16"/>
                <w:szCs w:val="16"/>
              </w:rPr>
              <w:t>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324898" w14:textId="77777777" w:rsidR="00665A64" w:rsidRPr="006C619A" w:rsidRDefault="00665A64" w:rsidP="00E854CF">
            <w:pPr>
              <w:jc w:val="center"/>
              <w:rPr>
                <w:sz w:val="16"/>
                <w:szCs w:val="16"/>
              </w:rPr>
            </w:pPr>
            <w:r w:rsidRPr="006C619A">
              <w:rPr>
                <w:sz w:val="16"/>
                <w:szCs w:val="16"/>
              </w:rPr>
              <w:t>7</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17CF5B" w14:textId="77777777" w:rsidR="00665A64" w:rsidRPr="006C619A" w:rsidRDefault="00665A64" w:rsidP="00E854CF">
            <w:pPr>
              <w:jc w:val="center"/>
              <w:rPr>
                <w:sz w:val="16"/>
                <w:szCs w:val="16"/>
              </w:rPr>
            </w:pPr>
            <w:r w:rsidRPr="006C619A">
              <w:rPr>
                <w:sz w:val="16"/>
                <w:szCs w:val="16"/>
              </w:rPr>
              <w:t>8</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A8B56" w14:textId="77777777" w:rsidR="00665A64" w:rsidRPr="006C619A" w:rsidRDefault="00665A64" w:rsidP="00E854CF">
            <w:pPr>
              <w:jc w:val="center"/>
              <w:rPr>
                <w:sz w:val="16"/>
                <w:szCs w:val="16"/>
              </w:rPr>
            </w:pPr>
            <w:r w:rsidRPr="006C619A">
              <w:rPr>
                <w:sz w:val="16"/>
                <w:szCs w:val="16"/>
              </w:rPr>
              <w:t>9</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401B56" w14:textId="77777777" w:rsidR="00665A64" w:rsidRPr="006C619A" w:rsidRDefault="00665A64" w:rsidP="00E854CF">
            <w:pPr>
              <w:jc w:val="center"/>
              <w:rPr>
                <w:sz w:val="16"/>
                <w:szCs w:val="16"/>
              </w:rPr>
            </w:pPr>
            <w:r w:rsidRPr="006C619A">
              <w:rPr>
                <w:sz w:val="16"/>
                <w:szCs w:val="16"/>
              </w:rPr>
              <w:t>10</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659BD1" w14:textId="77777777" w:rsidR="00665A64" w:rsidRPr="006C619A" w:rsidRDefault="00665A64" w:rsidP="00E854CF">
            <w:pPr>
              <w:jc w:val="center"/>
              <w:rPr>
                <w:sz w:val="16"/>
                <w:szCs w:val="16"/>
              </w:rPr>
            </w:pPr>
            <w:r w:rsidRPr="006C619A">
              <w:rPr>
                <w:sz w:val="16"/>
                <w:szCs w:val="16"/>
              </w:rPr>
              <w:t>11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177824" w14:textId="77777777" w:rsidR="00665A64" w:rsidRPr="006C619A" w:rsidRDefault="00665A64" w:rsidP="00E854CF">
            <w:pPr>
              <w:jc w:val="center"/>
              <w:rPr>
                <w:sz w:val="16"/>
                <w:szCs w:val="16"/>
              </w:rPr>
            </w:pPr>
            <w:r w:rsidRPr="006C619A">
              <w:rPr>
                <w:sz w:val="16"/>
                <w:szCs w:val="16"/>
              </w:rPr>
              <w:t>12</w:t>
            </w:r>
          </w:p>
        </w:tc>
      </w:tr>
      <w:tr w:rsidR="00665A64" w:rsidRPr="006C619A" w14:paraId="673F68FC"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822A98" w14:textId="77777777" w:rsidR="00665A64" w:rsidRPr="006C619A" w:rsidRDefault="00665A64" w:rsidP="00E854CF">
            <w:pPr>
              <w:jc w:val="center"/>
              <w:rPr>
                <w:sz w:val="16"/>
                <w:szCs w:val="16"/>
              </w:rPr>
            </w:pPr>
            <w:r w:rsidRPr="006C619A">
              <w:rPr>
                <w:sz w:val="16"/>
                <w:szCs w:val="16"/>
              </w:rPr>
              <w:t>1</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8CA54" w14:textId="77777777" w:rsidR="00665A64" w:rsidRPr="006C619A" w:rsidRDefault="00665A64" w:rsidP="00E854CF">
            <w:pPr>
              <w:jc w:val="center"/>
              <w:rPr>
                <w:sz w:val="16"/>
                <w:szCs w:val="16"/>
              </w:rPr>
            </w:pPr>
            <w:r>
              <w:rPr>
                <w:sz w:val="16"/>
                <w:szCs w:val="16"/>
              </w:rPr>
              <w:t>Юргинский городской</w:t>
            </w:r>
            <w:r w:rsidRPr="006C619A">
              <w:rPr>
                <w:sz w:val="16"/>
                <w:szCs w:val="16"/>
              </w:rPr>
              <w:t xml:space="preserve"> округ </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6F2CC" w14:textId="77777777" w:rsidR="00665A64" w:rsidRPr="00AA7B0E" w:rsidRDefault="00665A64" w:rsidP="00E854CF">
            <w:pPr>
              <w:jc w:val="center"/>
              <w:rPr>
                <w:sz w:val="16"/>
                <w:szCs w:val="16"/>
              </w:rPr>
            </w:pPr>
            <w:r w:rsidRPr="00AA7B0E">
              <w:rPr>
                <w:sz w:val="16"/>
                <w:szCs w:val="16"/>
              </w:rPr>
              <w:t>г. Юрга</w:t>
            </w:r>
          </w:p>
        </w:tc>
        <w:tc>
          <w:tcPr>
            <w:tcW w:w="3294"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14:paraId="2D7D66BC" w14:textId="77777777" w:rsidR="00665A64" w:rsidRPr="00D64880" w:rsidRDefault="00665A64" w:rsidP="00E854CF">
            <w:pPr>
              <w:rPr>
                <w:sz w:val="16"/>
                <w:szCs w:val="16"/>
              </w:rPr>
            </w:pPr>
            <w:r w:rsidRPr="00D64880">
              <w:rPr>
                <w:sz w:val="16"/>
                <w:szCs w:val="16"/>
              </w:rPr>
              <w:t>Газопровод высокого давления второй категории от ГГРП-2 Ташкент до ГРПШ-5 и распределительные сети г. Юрги Кемеровской области</w:t>
            </w:r>
          </w:p>
        </w:tc>
        <w:tc>
          <w:tcPr>
            <w:tcW w:w="1734"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14:paraId="3EDAFFFB" w14:textId="77777777" w:rsidR="00665A64" w:rsidRPr="008D647A" w:rsidRDefault="00665A64" w:rsidP="00E854CF">
            <w:pPr>
              <w:jc w:val="center"/>
              <w:rPr>
                <w:sz w:val="16"/>
                <w:szCs w:val="16"/>
              </w:rPr>
            </w:pPr>
            <w:r w:rsidRPr="008D647A">
              <w:rPr>
                <w:sz w:val="16"/>
                <w:szCs w:val="16"/>
              </w:rPr>
              <w:t>42-21-428-000047</w:t>
            </w:r>
            <w:r>
              <w:rPr>
                <w:sz w:val="16"/>
                <w:szCs w:val="16"/>
              </w:rPr>
              <w:t>-</w:t>
            </w:r>
            <w:r w:rsidRPr="008D647A">
              <w:rPr>
                <w:sz w:val="16"/>
                <w:szCs w:val="16"/>
              </w:rPr>
              <w:t>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29B172C"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2D4EEC4" w14:textId="77777777" w:rsidR="00665A64" w:rsidRPr="008D647A" w:rsidRDefault="00665A64" w:rsidP="00E854CF">
            <w:pPr>
              <w:jc w:val="center"/>
              <w:rPr>
                <w:sz w:val="16"/>
                <w:szCs w:val="16"/>
              </w:rPr>
            </w:pPr>
            <w:r w:rsidRPr="008D647A">
              <w:rPr>
                <w:sz w:val="16"/>
                <w:szCs w:val="16"/>
              </w:rPr>
              <w:t>26 310 905,94</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D8B1BC" w14:textId="77777777" w:rsidR="00665A64" w:rsidRPr="000B5C95" w:rsidRDefault="00665A64" w:rsidP="00E854CF">
            <w:pPr>
              <w:jc w:val="center"/>
              <w:rPr>
                <w:color w:val="000000"/>
                <w:sz w:val="16"/>
                <w:szCs w:val="16"/>
              </w:rPr>
            </w:pPr>
            <w:r w:rsidRPr="000B5C95">
              <w:rPr>
                <w:color w:val="000000"/>
                <w:sz w:val="16"/>
                <w:szCs w:val="16"/>
              </w:rPr>
              <w:t>22 694 322,93</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278602" w14:textId="77777777" w:rsidR="00665A64" w:rsidRPr="006C619A" w:rsidRDefault="00665A64" w:rsidP="00E854CF">
            <w:pPr>
              <w:jc w:val="center"/>
              <w:rPr>
                <w:sz w:val="16"/>
                <w:szCs w:val="16"/>
              </w:rPr>
            </w:pPr>
            <w:r>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CFFB9"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FB45EE" w14:textId="77777777" w:rsidR="00665A64" w:rsidRPr="000B5C95" w:rsidRDefault="00665A64" w:rsidP="00E854CF">
            <w:pPr>
              <w:jc w:val="center"/>
              <w:rPr>
                <w:color w:val="000000"/>
                <w:sz w:val="16"/>
                <w:szCs w:val="16"/>
              </w:rPr>
            </w:pPr>
            <w:r w:rsidRPr="000B5C95">
              <w:rPr>
                <w:color w:val="000000"/>
                <w:sz w:val="16"/>
                <w:szCs w:val="16"/>
              </w:rPr>
              <w:t>22 694 322,93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B6A0B0" w14:textId="77777777" w:rsidR="00665A64" w:rsidRPr="00157868" w:rsidRDefault="00665A64" w:rsidP="00E854CF">
            <w:pPr>
              <w:jc w:val="center"/>
              <w:rPr>
                <w:sz w:val="16"/>
                <w:szCs w:val="16"/>
              </w:rPr>
            </w:pPr>
            <w:r w:rsidRPr="00911EC3">
              <w:rPr>
                <w:sz w:val="16"/>
                <w:szCs w:val="16"/>
              </w:rPr>
              <w:t>-</w:t>
            </w:r>
          </w:p>
        </w:tc>
      </w:tr>
      <w:tr w:rsidR="00665A64" w:rsidRPr="006C619A" w14:paraId="2863E2A7"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AB7EB7" w14:textId="77777777" w:rsidR="00665A64" w:rsidRPr="006C619A" w:rsidRDefault="00665A64" w:rsidP="00E854CF">
            <w:pPr>
              <w:jc w:val="center"/>
              <w:rPr>
                <w:sz w:val="16"/>
                <w:szCs w:val="16"/>
              </w:rPr>
            </w:pPr>
            <w:r w:rsidRPr="006C619A">
              <w:rPr>
                <w:sz w:val="16"/>
                <w:szCs w:val="16"/>
              </w:rPr>
              <w:t>2</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8ECEC" w14:textId="77777777" w:rsidR="00665A64" w:rsidRPr="00D64880" w:rsidRDefault="00665A64" w:rsidP="00E854CF">
            <w:pPr>
              <w:jc w:val="center"/>
              <w:rPr>
                <w:sz w:val="16"/>
                <w:szCs w:val="16"/>
              </w:rPr>
            </w:pPr>
            <w:r w:rsidRPr="00D64880">
              <w:rPr>
                <w:sz w:val="16"/>
                <w:szCs w:val="16"/>
              </w:rPr>
              <w:t>Юргинский городской округ</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60DA6" w14:textId="77777777" w:rsidR="00665A64" w:rsidRPr="00AA7B0E" w:rsidRDefault="00665A64" w:rsidP="00E854CF">
            <w:pPr>
              <w:jc w:val="center"/>
              <w:rPr>
                <w:sz w:val="16"/>
                <w:szCs w:val="16"/>
              </w:rPr>
            </w:pPr>
            <w:r w:rsidRPr="00AA7B0E">
              <w:rPr>
                <w:sz w:val="16"/>
                <w:szCs w:val="16"/>
              </w:rPr>
              <w:t>г. Юрга</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167324" w14:textId="77777777" w:rsidR="00665A64" w:rsidRPr="00D64880" w:rsidRDefault="00665A64" w:rsidP="00E854CF">
            <w:pPr>
              <w:rPr>
                <w:sz w:val="16"/>
                <w:szCs w:val="16"/>
              </w:rPr>
            </w:pPr>
            <w:r w:rsidRPr="00D64880">
              <w:rPr>
                <w:sz w:val="16"/>
                <w:szCs w:val="16"/>
              </w:rPr>
              <w:t>Газопровод высокого давления второй категории от ГГРП-2 Ташкент до ГРПШ-4 и распределительные сети г. Юрги Кемеровской области</w:t>
            </w:r>
          </w:p>
        </w:tc>
        <w:tc>
          <w:tcPr>
            <w:tcW w:w="1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C241C" w14:textId="77777777" w:rsidR="00665A64" w:rsidRPr="008D647A" w:rsidRDefault="00665A64" w:rsidP="00E854CF">
            <w:pPr>
              <w:jc w:val="center"/>
              <w:rPr>
                <w:sz w:val="16"/>
                <w:szCs w:val="16"/>
              </w:rPr>
            </w:pPr>
            <w:r w:rsidRPr="008D647A">
              <w:rPr>
                <w:sz w:val="16"/>
                <w:szCs w:val="16"/>
              </w:rPr>
              <w:t>42-21-428-000048</w:t>
            </w:r>
            <w:r>
              <w:rPr>
                <w:sz w:val="16"/>
                <w:szCs w:val="16"/>
              </w:rPr>
              <w:t>-</w:t>
            </w:r>
            <w:r w:rsidRPr="008D647A">
              <w:rPr>
                <w:sz w:val="16"/>
                <w:szCs w:val="16"/>
              </w:rPr>
              <w:t>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124612"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172324" w14:textId="77777777" w:rsidR="00665A64" w:rsidRPr="008D647A" w:rsidRDefault="00665A64" w:rsidP="00E854CF">
            <w:pPr>
              <w:jc w:val="center"/>
              <w:rPr>
                <w:sz w:val="16"/>
                <w:szCs w:val="16"/>
              </w:rPr>
            </w:pPr>
            <w:r w:rsidRPr="008D647A">
              <w:rPr>
                <w:sz w:val="16"/>
                <w:szCs w:val="16"/>
              </w:rPr>
              <w:t>34 646 502,10</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ABE6A1" w14:textId="77777777" w:rsidR="00665A64" w:rsidRPr="000B5C95" w:rsidRDefault="00665A64" w:rsidP="00E854CF">
            <w:pPr>
              <w:jc w:val="center"/>
              <w:rPr>
                <w:color w:val="000000"/>
                <w:sz w:val="16"/>
                <w:szCs w:val="16"/>
              </w:rPr>
            </w:pPr>
            <w:r w:rsidRPr="000B5C95">
              <w:rPr>
                <w:color w:val="000000"/>
                <w:sz w:val="16"/>
                <w:szCs w:val="16"/>
              </w:rPr>
              <w:t>29 884 144,20</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BBA46C" w14:textId="77777777" w:rsidR="00665A64" w:rsidRPr="00157868" w:rsidRDefault="00665A64" w:rsidP="00E854CF">
            <w:pPr>
              <w:jc w:val="center"/>
              <w:rPr>
                <w:sz w:val="16"/>
                <w:szCs w:val="16"/>
              </w:rPr>
            </w:pPr>
            <w:r w:rsidRPr="00AF419A">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FBFB0"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89B7D3" w14:textId="77777777" w:rsidR="00665A64" w:rsidRPr="000B5C95" w:rsidRDefault="00665A64" w:rsidP="00E854CF">
            <w:pPr>
              <w:jc w:val="center"/>
              <w:rPr>
                <w:color w:val="000000"/>
                <w:sz w:val="16"/>
                <w:szCs w:val="16"/>
              </w:rPr>
            </w:pPr>
            <w:r w:rsidRPr="000B5C95">
              <w:rPr>
                <w:color w:val="000000"/>
                <w:sz w:val="16"/>
                <w:szCs w:val="16"/>
              </w:rPr>
              <w:t>29 884 144,20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E0147" w14:textId="77777777" w:rsidR="00665A64" w:rsidRPr="00157868" w:rsidRDefault="00665A64" w:rsidP="00E854CF">
            <w:pPr>
              <w:jc w:val="center"/>
              <w:rPr>
                <w:sz w:val="16"/>
                <w:szCs w:val="16"/>
              </w:rPr>
            </w:pPr>
            <w:r w:rsidRPr="00911EC3">
              <w:rPr>
                <w:sz w:val="16"/>
                <w:szCs w:val="16"/>
              </w:rPr>
              <w:t>-</w:t>
            </w:r>
          </w:p>
        </w:tc>
      </w:tr>
      <w:tr w:rsidR="00665A64" w:rsidRPr="006C619A" w14:paraId="43FA98F1"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FADCB0" w14:textId="77777777" w:rsidR="00665A64" w:rsidRPr="006C619A" w:rsidRDefault="00665A64" w:rsidP="00E854CF">
            <w:pPr>
              <w:jc w:val="center"/>
              <w:rPr>
                <w:sz w:val="16"/>
                <w:szCs w:val="16"/>
              </w:rPr>
            </w:pPr>
            <w:r w:rsidRPr="006C619A">
              <w:rPr>
                <w:sz w:val="16"/>
                <w:szCs w:val="16"/>
              </w:rPr>
              <w:t>3</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1125F" w14:textId="77777777" w:rsidR="00665A64" w:rsidRPr="00D64880" w:rsidRDefault="00665A64" w:rsidP="00E854CF">
            <w:pPr>
              <w:jc w:val="center"/>
              <w:rPr>
                <w:sz w:val="16"/>
                <w:szCs w:val="16"/>
              </w:rPr>
            </w:pPr>
            <w:r w:rsidRPr="00D64880">
              <w:rPr>
                <w:sz w:val="16"/>
                <w:szCs w:val="16"/>
              </w:rPr>
              <w:t>Юргинский городской округ</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A9676" w14:textId="77777777" w:rsidR="00665A64" w:rsidRPr="00AA7B0E" w:rsidRDefault="00665A64" w:rsidP="00E854CF">
            <w:pPr>
              <w:jc w:val="center"/>
              <w:rPr>
                <w:sz w:val="16"/>
                <w:szCs w:val="16"/>
              </w:rPr>
            </w:pPr>
            <w:r w:rsidRPr="00AA7B0E">
              <w:rPr>
                <w:sz w:val="16"/>
                <w:szCs w:val="16"/>
              </w:rPr>
              <w:t>г. Юрга</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4AFF70" w14:textId="77777777" w:rsidR="00665A64" w:rsidRPr="00D64880" w:rsidRDefault="00665A64" w:rsidP="00E854CF">
            <w:pPr>
              <w:rPr>
                <w:sz w:val="16"/>
                <w:szCs w:val="16"/>
              </w:rPr>
            </w:pPr>
            <w:r w:rsidRPr="00D64880">
              <w:rPr>
                <w:sz w:val="16"/>
                <w:szCs w:val="16"/>
              </w:rPr>
              <w:t>Газопровод высокого давления второй категории до ГРПШ-6 и распределительные сети г. Юрги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364BF9" w14:textId="77777777" w:rsidR="00665A64" w:rsidRPr="008D647A" w:rsidRDefault="00665A64" w:rsidP="00E854CF">
            <w:pPr>
              <w:jc w:val="center"/>
              <w:rPr>
                <w:sz w:val="16"/>
                <w:szCs w:val="16"/>
              </w:rPr>
            </w:pPr>
            <w:r w:rsidRPr="008D647A">
              <w:rPr>
                <w:sz w:val="16"/>
                <w:szCs w:val="16"/>
              </w:rPr>
              <w:t>42-21-428-000049</w:t>
            </w:r>
            <w:r>
              <w:rPr>
                <w:sz w:val="16"/>
                <w:szCs w:val="16"/>
              </w:rPr>
              <w:t>-</w:t>
            </w:r>
            <w:r w:rsidRPr="008D647A">
              <w:rPr>
                <w:sz w:val="16"/>
                <w:szCs w:val="16"/>
              </w:rPr>
              <w:t>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F0D5297"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D266178" w14:textId="77777777" w:rsidR="00665A64" w:rsidRPr="008D647A" w:rsidRDefault="00665A64" w:rsidP="00E854CF">
            <w:pPr>
              <w:jc w:val="center"/>
              <w:rPr>
                <w:sz w:val="16"/>
                <w:szCs w:val="16"/>
              </w:rPr>
            </w:pPr>
            <w:r w:rsidRPr="008D647A">
              <w:rPr>
                <w:sz w:val="16"/>
                <w:szCs w:val="16"/>
              </w:rPr>
              <w:t>28 690 584,20</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7600AC" w14:textId="77777777" w:rsidR="00665A64" w:rsidRPr="000B5C95" w:rsidRDefault="00665A64" w:rsidP="00E854CF">
            <w:pPr>
              <w:jc w:val="center"/>
              <w:rPr>
                <w:color w:val="000000"/>
                <w:sz w:val="16"/>
                <w:szCs w:val="16"/>
              </w:rPr>
            </w:pPr>
            <w:r w:rsidRPr="000B5C95">
              <w:rPr>
                <w:color w:val="000000"/>
                <w:sz w:val="16"/>
                <w:szCs w:val="16"/>
              </w:rPr>
              <w:t>24 746 900,94</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04BCA6" w14:textId="77777777" w:rsidR="00665A64" w:rsidRPr="00157868" w:rsidRDefault="00665A64" w:rsidP="00E854CF">
            <w:pPr>
              <w:jc w:val="center"/>
              <w:rPr>
                <w:sz w:val="16"/>
                <w:szCs w:val="16"/>
              </w:rPr>
            </w:pPr>
            <w:r w:rsidRPr="00AF419A">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5F0F1"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B90FB6" w14:textId="77777777" w:rsidR="00665A64" w:rsidRPr="000B5C95" w:rsidRDefault="00665A64" w:rsidP="00E854CF">
            <w:pPr>
              <w:jc w:val="center"/>
              <w:rPr>
                <w:color w:val="000000"/>
                <w:sz w:val="16"/>
                <w:szCs w:val="16"/>
              </w:rPr>
            </w:pPr>
            <w:r w:rsidRPr="000B5C95">
              <w:rPr>
                <w:color w:val="000000"/>
                <w:sz w:val="16"/>
                <w:szCs w:val="16"/>
              </w:rPr>
              <w:t>24 746 900,94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CA1DD" w14:textId="77777777" w:rsidR="00665A64" w:rsidRPr="00157868" w:rsidRDefault="00665A64" w:rsidP="00E854CF">
            <w:pPr>
              <w:jc w:val="center"/>
              <w:rPr>
                <w:sz w:val="16"/>
                <w:szCs w:val="16"/>
              </w:rPr>
            </w:pPr>
            <w:r w:rsidRPr="00911EC3">
              <w:rPr>
                <w:sz w:val="16"/>
                <w:szCs w:val="16"/>
              </w:rPr>
              <w:t>-</w:t>
            </w:r>
          </w:p>
        </w:tc>
      </w:tr>
      <w:tr w:rsidR="00665A64" w:rsidRPr="006C619A" w14:paraId="0716DFC1"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CA208D" w14:textId="77777777" w:rsidR="00665A64" w:rsidRPr="006C619A" w:rsidRDefault="00665A64" w:rsidP="00E854CF">
            <w:pPr>
              <w:jc w:val="center"/>
              <w:rPr>
                <w:sz w:val="16"/>
                <w:szCs w:val="16"/>
              </w:rPr>
            </w:pPr>
            <w:r w:rsidRPr="006C619A">
              <w:rPr>
                <w:sz w:val="16"/>
                <w:szCs w:val="16"/>
              </w:rPr>
              <w:t>4</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FBA9C" w14:textId="77777777" w:rsidR="00665A64" w:rsidRPr="006C619A" w:rsidRDefault="00665A64" w:rsidP="00E854CF">
            <w:pPr>
              <w:jc w:val="center"/>
              <w:rPr>
                <w:sz w:val="16"/>
                <w:szCs w:val="16"/>
              </w:rPr>
            </w:pPr>
            <w:r w:rsidRPr="006C619A">
              <w:rPr>
                <w:sz w:val="16"/>
                <w:szCs w:val="16"/>
              </w:rPr>
              <w:t xml:space="preserve">Кемеровский муниципальный округ </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6B009" w14:textId="77777777" w:rsidR="00665A64" w:rsidRPr="00AA7B0E" w:rsidRDefault="00665A64" w:rsidP="00E854CF">
            <w:pPr>
              <w:jc w:val="center"/>
              <w:rPr>
                <w:sz w:val="16"/>
                <w:szCs w:val="16"/>
              </w:rPr>
            </w:pPr>
            <w:r w:rsidRPr="00AA7B0E">
              <w:rPr>
                <w:sz w:val="16"/>
                <w:szCs w:val="16"/>
              </w:rPr>
              <w:t>д. Пугачи</w:t>
            </w:r>
          </w:p>
        </w:tc>
        <w:tc>
          <w:tcPr>
            <w:tcW w:w="3294" w:type="dxa"/>
            <w:tcBorders>
              <w:top w:val="nil"/>
              <w:left w:val="single" w:sz="4" w:space="0" w:color="auto"/>
              <w:bottom w:val="nil"/>
              <w:right w:val="single" w:sz="4" w:space="0" w:color="auto"/>
            </w:tcBorders>
            <w:shd w:val="clear" w:color="auto" w:fill="auto"/>
            <w:tcMar>
              <w:left w:w="28" w:type="dxa"/>
              <w:right w:w="28" w:type="dxa"/>
            </w:tcMar>
            <w:vAlign w:val="center"/>
            <w:hideMark/>
          </w:tcPr>
          <w:p w14:paraId="7C8C4067" w14:textId="77777777" w:rsidR="00665A64" w:rsidRPr="00D64880" w:rsidRDefault="00665A64" w:rsidP="00E854CF">
            <w:pPr>
              <w:rPr>
                <w:sz w:val="16"/>
                <w:szCs w:val="16"/>
              </w:rPr>
            </w:pPr>
            <w:r w:rsidRPr="00D64880">
              <w:rPr>
                <w:sz w:val="16"/>
                <w:szCs w:val="16"/>
              </w:rPr>
              <w:t xml:space="preserve">Распределительные сети </w:t>
            </w:r>
            <w:proofErr w:type="spellStart"/>
            <w:r w:rsidRPr="00D64880">
              <w:rPr>
                <w:sz w:val="16"/>
                <w:szCs w:val="16"/>
              </w:rPr>
              <w:t>д.Пугачи</w:t>
            </w:r>
            <w:proofErr w:type="spellEnd"/>
            <w:r w:rsidRPr="00D64880">
              <w:rPr>
                <w:sz w:val="16"/>
                <w:szCs w:val="16"/>
              </w:rPr>
              <w:t xml:space="preserve"> Кемеровского муниципального округа Кемеровской области 2 очередь</w:t>
            </w:r>
          </w:p>
        </w:tc>
        <w:tc>
          <w:tcPr>
            <w:tcW w:w="1734" w:type="dxa"/>
            <w:tcBorders>
              <w:top w:val="nil"/>
              <w:left w:val="single" w:sz="4" w:space="0" w:color="auto"/>
              <w:bottom w:val="nil"/>
              <w:right w:val="single" w:sz="4" w:space="0" w:color="auto"/>
            </w:tcBorders>
            <w:shd w:val="clear" w:color="auto" w:fill="auto"/>
            <w:tcMar>
              <w:left w:w="28" w:type="dxa"/>
              <w:right w:w="28" w:type="dxa"/>
            </w:tcMar>
            <w:vAlign w:val="center"/>
            <w:hideMark/>
          </w:tcPr>
          <w:p w14:paraId="2B8FA86E" w14:textId="77777777" w:rsidR="00665A64" w:rsidRPr="008D647A" w:rsidRDefault="00665A64" w:rsidP="00E854CF">
            <w:pPr>
              <w:jc w:val="center"/>
              <w:rPr>
                <w:sz w:val="16"/>
                <w:szCs w:val="16"/>
              </w:rPr>
            </w:pPr>
            <w:r w:rsidRPr="008D647A">
              <w:rPr>
                <w:sz w:val="16"/>
                <w:szCs w:val="16"/>
              </w:rPr>
              <w:t>42-21-428-000050</w:t>
            </w:r>
            <w:r>
              <w:rPr>
                <w:sz w:val="16"/>
                <w:szCs w:val="16"/>
              </w:rPr>
              <w:t>-</w:t>
            </w:r>
            <w:r w:rsidRPr="008D647A">
              <w:rPr>
                <w:sz w:val="16"/>
                <w:szCs w:val="16"/>
              </w:rPr>
              <w:t>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13D44ED"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89FE14" w14:textId="77777777" w:rsidR="00665A64" w:rsidRPr="008D647A" w:rsidRDefault="00665A64" w:rsidP="00E854CF">
            <w:pPr>
              <w:jc w:val="center"/>
              <w:rPr>
                <w:sz w:val="16"/>
                <w:szCs w:val="16"/>
              </w:rPr>
            </w:pPr>
            <w:r w:rsidRPr="008D647A">
              <w:rPr>
                <w:sz w:val="16"/>
                <w:szCs w:val="16"/>
              </w:rPr>
              <w:t>10 607 718,34</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6E53821" w14:textId="77777777" w:rsidR="00665A64" w:rsidRPr="000B5C95" w:rsidRDefault="00665A64" w:rsidP="00E854CF">
            <w:pPr>
              <w:jc w:val="center"/>
              <w:rPr>
                <w:color w:val="000000"/>
                <w:sz w:val="16"/>
                <w:szCs w:val="16"/>
              </w:rPr>
            </w:pPr>
            <w:r w:rsidRPr="000B5C95">
              <w:rPr>
                <w:color w:val="000000"/>
                <w:sz w:val="16"/>
                <w:szCs w:val="16"/>
              </w:rPr>
              <w:t>9 149 627,39</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A73549" w14:textId="77777777" w:rsidR="00665A64" w:rsidRPr="00157868" w:rsidRDefault="00665A64" w:rsidP="00E854CF">
            <w:pPr>
              <w:jc w:val="center"/>
              <w:rPr>
                <w:sz w:val="16"/>
                <w:szCs w:val="16"/>
              </w:rPr>
            </w:pPr>
            <w:r w:rsidRPr="00AF419A">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B40F8E"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C592DA" w14:textId="77777777" w:rsidR="00665A64" w:rsidRPr="000B5C95" w:rsidRDefault="00665A64" w:rsidP="00E854CF">
            <w:pPr>
              <w:jc w:val="center"/>
              <w:rPr>
                <w:color w:val="000000"/>
                <w:sz w:val="16"/>
                <w:szCs w:val="16"/>
              </w:rPr>
            </w:pPr>
            <w:r w:rsidRPr="000B5C95">
              <w:rPr>
                <w:color w:val="000000"/>
                <w:sz w:val="16"/>
                <w:szCs w:val="16"/>
              </w:rPr>
              <w:t>9 149 627,39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F8DFC" w14:textId="77777777" w:rsidR="00665A64" w:rsidRPr="00157868" w:rsidRDefault="00665A64" w:rsidP="00E854CF">
            <w:pPr>
              <w:jc w:val="center"/>
              <w:rPr>
                <w:sz w:val="16"/>
                <w:szCs w:val="16"/>
              </w:rPr>
            </w:pPr>
            <w:r w:rsidRPr="00911EC3">
              <w:rPr>
                <w:sz w:val="16"/>
                <w:szCs w:val="16"/>
              </w:rPr>
              <w:t>-</w:t>
            </w:r>
          </w:p>
        </w:tc>
      </w:tr>
      <w:tr w:rsidR="00665A64" w:rsidRPr="006C619A" w14:paraId="2D2B9500"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92B579" w14:textId="77777777" w:rsidR="00665A64" w:rsidRPr="006C619A" w:rsidRDefault="00665A64" w:rsidP="00E854CF">
            <w:pPr>
              <w:jc w:val="center"/>
              <w:rPr>
                <w:sz w:val="16"/>
                <w:szCs w:val="16"/>
              </w:rPr>
            </w:pPr>
            <w:r w:rsidRPr="006C619A">
              <w:rPr>
                <w:sz w:val="16"/>
                <w:szCs w:val="16"/>
              </w:rPr>
              <w:t>5</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8ABEF" w14:textId="77777777" w:rsidR="00665A64" w:rsidRDefault="00665A64" w:rsidP="00E854CF">
            <w:pPr>
              <w:jc w:val="center"/>
            </w:pPr>
            <w:r w:rsidRPr="005158C0">
              <w:rPr>
                <w:sz w:val="16"/>
                <w:szCs w:val="16"/>
              </w:rPr>
              <w:t>Кемеровский муниципальный округ</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8ECE1" w14:textId="77777777" w:rsidR="00665A64" w:rsidRPr="00AA7B0E" w:rsidRDefault="00665A64" w:rsidP="00E854CF">
            <w:pPr>
              <w:jc w:val="center"/>
              <w:rPr>
                <w:sz w:val="16"/>
                <w:szCs w:val="16"/>
              </w:rPr>
            </w:pPr>
            <w:r w:rsidRPr="00AA7B0E">
              <w:rPr>
                <w:sz w:val="16"/>
                <w:szCs w:val="16"/>
              </w:rPr>
              <w:t>п. Ясногорский</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453B9" w14:textId="77777777" w:rsidR="00665A64" w:rsidRPr="00D64880" w:rsidRDefault="00665A64" w:rsidP="00E854CF">
            <w:pPr>
              <w:rPr>
                <w:sz w:val="16"/>
                <w:szCs w:val="16"/>
              </w:rPr>
            </w:pPr>
            <w:r>
              <w:rPr>
                <w:sz w:val="16"/>
                <w:szCs w:val="16"/>
              </w:rPr>
              <w:t>«</w:t>
            </w:r>
            <w:r w:rsidRPr="00D64880">
              <w:rPr>
                <w:sz w:val="16"/>
                <w:szCs w:val="16"/>
              </w:rPr>
              <w:t>Распределительные сети п. Ясногорский Кемеровского муниципального округа Кемеровской области</w:t>
            </w:r>
            <w:r>
              <w:rPr>
                <w:sz w:val="16"/>
                <w:szCs w:val="16"/>
              </w:rPr>
              <w:t>»</w:t>
            </w:r>
            <w:r w:rsidRPr="00D64880">
              <w:rPr>
                <w:sz w:val="16"/>
                <w:szCs w:val="16"/>
              </w:rPr>
              <w:t xml:space="preserve"> 1-й пусковой</w:t>
            </w:r>
          </w:p>
        </w:tc>
        <w:tc>
          <w:tcPr>
            <w:tcW w:w="1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CADD5" w14:textId="77777777" w:rsidR="00665A64" w:rsidRPr="008D647A" w:rsidRDefault="00665A64" w:rsidP="00E854CF">
            <w:pPr>
              <w:jc w:val="center"/>
              <w:rPr>
                <w:sz w:val="16"/>
                <w:szCs w:val="16"/>
              </w:rPr>
            </w:pPr>
            <w:r w:rsidRPr="008D647A">
              <w:rPr>
                <w:sz w:val="16"/>
                <w:szCs w:val="16"/>
              </w:rPr>
              <w:t>42-21-428-000051</w:t>
            </w:r>
            <w:r>
              <w:rPr>
                <w:sz w:val="16"/>
                <w:szCs w:val="16"/>
              </w:rPr>
              <w:t>-</w:t>
            </w:r>
            <w:r w:rsidRPr="008D647A">
              <w:rPr>
                <w:sz w:val="16"/>
                <w:szCs w:val="16"/>
              </w:rPr>
              <w:t>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815A51D"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16C101E" w14:textId="77777777" w:rsidR="00665A64" w:rsidRPr="008D647A" w:rsidRDefault="00665A64" w:rsidP="00E854CF">
            <w:pPr>
              <w:jc w:val="center"/>
              <w:rPr>
                <w:sz w:val="16"/>
                <w:szCs w:val="16"/>
              </w:rPr>
            </w:pPr>
            <w:r w:rsidRPr="008D647A">
              <w:rPr>
                <w:sz w:val="16"/>
                <w:szCs w:val="16"/>
              </w:rPr>
              <w:t>13 256 286,79</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B32CC9" w14:textId="77777777" w:rsidR="00665A64" w:rsidRPr="000B5C95" w:rsidRDefault="00665A64" w:rsidP="00E854CF">
            <w:pPr>
              <w:jc w:val="center"/>
              <w:rPr>
                <w:color w:val="000000"/>
                <w:sz w:val="16"/>
                <w:szCs w:val="16"/>
              </w:rPr>
            </w:pPr>
            <w:r w:rsidRPr="000B5C95">
              <w:rPr>
                <w:color w:val="000000"/>
                <w:sz w:val="16"/>
                <w:szCs w:val="16"/>
              </w:rPr>
              <w:t>11 434 135,11</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C9E55A" w14:textId="77777777" w:rsidR="00665A64" w:rsidRPr="00157868" w:rsidRDefault="00665A64" w:rsidP="00E854CF">
            <w:pPr>
              <w:jc w:val="center"/>
              <w:rPr>
                <w:sz w:val="16"/>
                <w:szCs w:val="16"/>
              </w:rPr>
            </w:pPr>
            <w:r w:rsidRPr="00AF419A">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0685E"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0609A3D" w14:textId="77777777" w:rsidR="00665A64" w:rsidRPr="000B5C95" w:rsidRDefault="00665A64" w:rsidP="00E854CF">
            <w:pPr>
              <w:jc w:val="center"/>
              <w:rPr>
                <w:color w:val="000000"/>
                <w:sz w:val="16"/>
                <w:szCs w:val="16"/>
              </w:rPr>
            </w:pPr>
            <w:r w:rsidRPr="000B5C95">
              <w:rPr>
                <w:color w:val="000000"/>
                <w:sz w:val="16"/>
                <w:szCs w:val="16"/>
              </w:rPr>
              <w:t>11 434 135,11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A09ED" w14:textId="77777777" w:rsidR="00665A64" w:rsidRPr="00157868" w:rsidRDefault="00665A64" w:rsidP="00E854CF">
            <w:pPr>
              <w:jc w:val="center"/>
              <w:rPr>
                <w:sz w:val="16"/>
                <w:szCs w:val="16"/>
              </w:rPr>
            </w:pPr>
            <w:r w:rsidRPr="00911EC3">
              <w:rPr>
                <w:sz w:val="16"/>
                <w:szCs w:val="16"/>
              </w:rPr>
              <w:t>-</w:t>
            </w:r>
          </w:p>
        </w:tc>
      </w:tr>
      <w:tr w:rsidR="00665A64" w:rsidRPr="006C619A" w14:paraId="37A1C92F"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FFFAE9" w14:textId="77777777" w:rsidR="00665A64" w:rsidRPr="006C619A" w:rsidRDefault="00665A64" w:rsidP="00E854CF">
            <w:pPr>
              <w:jc w:val="center"/>
              <w:rPr>
                <w:sz w:val="16"/>
                <w:szCs w:val="16"/>
              </w:rPr>
            </w:pPr>
            <w:r w:rsidRPr="006C619A">
              <w:rPr>
                <w:sz w:val="16"/>
                <w:szCs w:val="16"/>
              </w:rPr>
              <w:t>6</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9BBA6" w14:textId="77777777" w:rsidR="00665A64" w:rsidRDefault="00665A64" w:rsidP="00E854CF">
            <w:pPr>
              <w:jc w:val="center"/>
            </w:pPr>
            <w:r w:rsidRPr="005158C0">
              <w:rPr>
                <w:sz w:val="16"/>
                <w:szCs w:val="16"/>
              </w:rPr>
              <w:t>Кемеровский муниципальный округ</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0A4A5" w14:textId="77777777" w:rsidR="00665A64" w:rsidRPr="00AA7B0E" w:rsidRDefault="00665A64" w:rsidP="00E854CF">
            <w:pPr>
              <w:jc w:val="center"/>
              <w:rPr>
                <w:sz w:val="16"/>
                <w:szCs w:val="16"/>
              </w:rPr>
            </w:pPr>
            <w:r w:rsidRPr="00AA7B0E">
              <w:rPr>
                <w:sz w:val="16"/>
                <w:szCs w:val="16"/>
              </w:rPr>
              <w:t xml:space="preserve">с. </w:t>
            </w:r>
            <w:proofErr w:type="spellStart"/>
            <w:r w:rsidRPr="00AA7B0E">
              <w:rPr>
                <w:sz w:val="16"/>
                <w:szCs w:val="16"/>
              </w:rPr>
              <w:t>Мазурово</w:t>
            </w:r>
            <w:proofErr w:type="spellEnd"/>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A949E0" w14:textId="77777777" w:rsidR="00665A64" w:rsidRPr="00D64880" w:rsidRDefault="00665A64" w:rsidP="00E854CF">
            <w:pPr>
              <w:rPr>
                <w:sz w:val="16"/>
                <w:szCs w:val="16"/>
              </w:rPr>
            </w:pPr>
            <w:r>
              <w:rPr>
                <w:sz w:val="16"/>
                <w:szCs w:val="16"/>
              </w:rPr>
              <w:t>«</w:t>
            </w:r>
            <w:r w:rsidRPr="00D64880">
              <w:rPr>
                <w:sz w:val="16"/>
                <w:szCs w:val="16"/>
              </w:rPr>
              <w:t xml:space="preserve">Распределительные сети с. </w:t>
            </w:r>
            <w:proofErr w:type="spellStart"/>
            <w:r w:rsidRPr="00D64880">
              <w:rPr>
                <w:sz w:val="16"/>
                <w:szCs w:val="16"/>
              </w:rPr>
              <w:t>Мазурово</w:t>
            </w:r>
            <w:proofErr w:type="spellEnd"/>
            <w:r w:rsidRPr="00D64880">
              <w:rPr>
                <w:sz w:val="16"/>
                <w:szCs w:val="16"/>
              </w:rPr>
              <w:t xml:space="preserve"> Кемеровского муниципального округа Кемеровской области</w:t>
            </w:r>
            <w:r>
              <w:rPr>
                <w:sz w:val="16"/>
                <w:szCs w:val="16"/>
              </w:rPr>
              <w:t>»</w:t>
            </w:r>
            <w:r w:rsidRPr="00D64880">
              <w:rPr>
                <w:sz w:val="16"/>
                <w:szCs w:val="16"/>
              </w:rPr>
              <w:t xml:space="preserve"> 2-й пусковой</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83DAA3" w14:textId="77777777" w:rsidR="00665A64" w:rsidRPr="008D647A" w:rsidRDefault="00665A64" w:rsidP="00E854CF">
            <w:pPr>
              <w:jc w:val="center"/>
              <w:rPr>
                <w:sz w:val="16"/>
                <w:szCs w:val="16"/>
              </w:rPr>
            </w:pPr>
            <w:r w:rsidRPr="008D647A">
              <w:rPr>
                <w:sz w:val="16"/>
                <w:szCs w:val="16"/>
              </w:rPr>
              <w:t>42-21-428-000053</w:t>
            </w:r>
            <w:r>
              <w:rPr>
                <w:sz w:val="16"/>
                <w:szCs w:val="16"/>
              </w:rPr>
              <w:t>-</w:t>
            </w:r>
            <w:r w:rsidRPr="008D647A">
              <w:rPr>
                <w:sz w:val="16"/>
                <w:szCs w:val="16"/>
              </w:rPr>
              <w:t>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66764E7"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796A28C" w14:textId="77777777" w:rsidR="00665A64" w:rsidRPr="008D647A" w:rsidRDefault="00665A64" w:rsidP="00E854CF">
            <w:pPr>
              <w:jc w:val="center"/>
              <w:rPr>
                <w:sz w:val="16"/>
                <w:szCs w:val="16"/>
              </w:rPr>
            </w:pPr>
            <w:r w:rsidRPr="008D647A">
              <w:rPr>
                <w:sz w:val="16"/>
                <w:szCs w:val="16"/>
              </w:rPr>
              <w:t>22 699 052,55</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E6AA46" w14:textId="77777777" w:rsidR="00665A64" w:rsidRPr="000B5C95" w:rsidRDefault="00665A64" w:rsidP="00E854CF">
            <w:pPr>
              <w:jc w:val="center"/>
              <w:rPr>
                <w:color w:val="000000"/>
                <w:sz w:val="16"/>
                <w:szCs w:val="16"/>
              </w:rPr>
            </w:pPr>
            <w:r w:rsidRPr="000B5C95">
              <w:rPr>
                <w:color w:val="000000"/>
                <w:sz w:val="16"/>
                <w:szCs w:val="16"/>
              </w:rPr>
              <w:t>13 039 438,69</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1F4254" w14:textId="77777777" w:rsidR="00665A64" w:rsidRPr="00157868" w:rsidRDefault="00665A64" w:rsidP="00E854CF">
            <w:pPr>
              <w:jc w:val="center"/>
              <w:rPr>
                <w:sz w:val="16"/>
                <w:szCs w:val="16"/>
              </w:rPr>
            </w:pPr>
            <w:r w:rsidRPr="00AF419A">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4076F0"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1FE102" w14:textId="77777777" w:rsidR="00665A64" w:rsidRPr="000B5C95" w:rsidRDefault="00665A64" w:rsidP="00E854CF">
            <w:pPr>
              <w:jc w:val="center"/>
              <w:rPr>
                <w:color w:val="000000"/>
                <w:sz w:val="16"/>
                <w:szCs w:val="16"/>
              </w:rPr>
            </w:pPr>
            <w:r w:rsidRPr="000B5C95">
              <w:rPr>
                <w:color w:val="000000"/>
                <w:sz w:val="16"/>
                <w:szCs w:val="16"/>
              </w:rPr>
              <w:t>13 039 438,69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7BB1C" w14:textId="77777777" w:rsidR="00665A64" w:rsidRPr="00157868" w:rsidRDefault="00665A64" w:rsidP="00E854CF">
            <w:pPr>
              <w:jc w:val="center"/>
              <w:rPr>
                <w:sz w:val="16"/>
                <w:szCs w:val="16"/>
              </w:rPr>
            </w:pPr>
            <w:r w:rsidRPr="00911EC3">
              <w:rPr>
                <w:sz w:val="16"/>
                <w:szCs w:val="16"/>
              </w:rPr>
              <w:t>-</w:t>
            </w:r>
          </w:p>
        </w:tc>
      </w:tr>
      <w:tr w:rsidR="00665A64" w:rsidRPr="006C619A" w14:paraId="583099D2" w14:textId="77777777" w:rsidTr="00E854CF">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AFE9C3" w14:textId="77777777" w:rsidR="00665A64" w:rsidRPr="006C619A" w:rsidRDefault="00665A64" w:rsidP="00E854CF">
            <w:pPr>
              <w:jc w:val="center"/>
              <w:rPr>
                <w:sz w:val="16"/>
                <w:szCs w:val="16"/>
              </w:rPr>
            </w:pPr>
            <w:r w:rsidRPr="006C619A">
              <w:rPr>
                <w:sz w:val="16"/>
                <w:szCs w:val="16"/>
              </w:rPr>
              <w:t>7</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A7C7EF" w14:textId="77777777" w:rsidR="00665A64" w:rsidRDefault="00665A64" w:rsidP="00E854CF">
            <w:pPr>
              <w:jc w:val="center"/>
            </w:pPr>
            <w:r w:rsidRPr="005158C0">
              <w:rPr>
                <w:sz w:val="16"/>
                <w:szCs w:val="16"/>
              </w:rPr>
              <w:t>Кемеровский муниципальный округ</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E23D1" w14:textId="77777777" w:rsidR="00665A64" w:rsidRPr="00AA7B0E" w:rsidRDefault="00665A64" w:rsidP="00E854CF">
            <w:pPr>
              <w:jc w:val="center"/>
              <w:rPr>
                <w:sz w:val="16"/>
                <w:szCs w:val="16"/>
              </w:rPr>
            </w:pPr>
            <w:r w:rsidRPr="00AA7B0E">
              <w:rPr>
                <w:sz w:val="16"/>
                <w:szCs w:val="16"/>
              </w:rPr>
              <w:t xml:space="preserve">с. </w:t>
            </w:r>
            <w:proofErr w:type="spellStart"/>
            <w:r w:rsidRPr="00AA7B0E">
              <w:rPr>
                <w:sz w:val="16"/>
                <w:szCs w:val="16"/>
              </w:rPr>
              <w:t>Мазурово</w:t>
            </w:r>
            <w:proofErr w:type="spellEnd"/>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A0FCD7" w14:textId="77777777" w:rsidR="00665A64" w:rsidRPr="00D64880" w:rsidRDefault="00665A64" w:rsidP="00E854CF">
            <w:pPr>
              <w:rPr>
                <w:sz w:val="16"/>
                <w:szCs w:val="16"/>
              </w:rPr>
            </w:pPr>
            <w:r>
              <w:rPr>
                <w:sz w:val="16"/>
                <w:szCs w:val="16"/>
              </w:rPr>
              <w:t>«</w:t>
            </w:r>
            <w:r w:rsidRPr="00D64880">
              <w:rPr>
                <w:sz w:val="16"/>
                <w:szCs w:val="16"/>
              </w:rPr>
              <w:t xml:space="preserve">Распределительные сети с. </w:t>
            </w:r>
            <w:proofErr w:type="spellStart"/>
            <w:r w:rsidRPr="00D64880">
              <w:rPr>
                <w:sz w:val="16"/>
                <w:szCs w:val="16"/>
              </w:rPr>
              <w:t>Мазурово</w:t>
            </w:r>
            <w:proofErr w:type="spellEnd"/>
            <w:r w:rsidRPr="00D64880">
              <w:rPr>
                <w:sz w:val="16"/>
                <w:szCs w:val="16"/>
              </w:rPr>
              <w:t xml:space="preserve"> Кемеровского муниципального округа Кемеровской области</w:t>
            </w:r>
            <w:r>
              <w:rPr>
                <w:sz w:val="16"/>
                <w:szCs w:val="16"/>
              </w:rPr>
              <w:t>»</w:t>
            </w:r>
            <w:r w:rsidRPr="00D64880">
              <w:rPr>
                <w:sz w:val="16"/>
                <w:szCs w:val="16"/>
              </w:rPr>
              <w:t xml:space="preserve"> 3-й пусковой</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109DF2" w14:textId="77777777" w:rsidR="00665A64" w:rsidRPr="008D647A" w:rsidRDefault="00665A64" w:rsidP="00E854CF">
            <w:pPr>
              <w:jc w:val="center"/>
              <w:rPr>
                <w:sz w:val="16"/>
                <w:szCs w:val="16"/>
              </w:rPr>
            </w:pPr>
            <w:r w:rsidRPr="008D647A">
              <w:rPr>
                <w:sz w:val="16"/>
                <w:szCs w:val="16"/>
              </w:rPr>
              <w:t>42-21-428-000054</w:t>
            </w:r>
            <w:r>
              <w:rPr>
                <w:sz w:val="16"/>
                <w:szCs w:val="16"/>
              </w:rPr>
              <w:t>-</w:t>
            </w:r>
            <w:r w:rsidRPr="008D647A">
              <w:rPr>
                <w:sz w:val="16"/>
                <w:szCs w:val="16"/>
              </w:rPr>
              <w:t>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8881E96"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90A39E1" w14:textId="77777777" w:rsidR="00665A64" w:rsidRPr="008D647A" w:rsidRDefault="00665A64" w:rsidP="00E854CF">
            <w:pPr>
              <w:jc w:val="center"/>
              <w:rPr>
                <w:sz w:val="16"/>
                <w:szCs w:val="16"/>
              </w:rPr>
            </w:pPr>
            <w:r w:rsidRPr="008D647A">
              <w:rPr>
                <w:sz w:val="16"/>
                <w:szCs w:val="16"/>
              </w:rPr>
              <w:t>4 619 456,31</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5B6153" w14:textId="77777777" w:rsidR="00665A64" w:rsidRPr="000B5C95" w:rsidRDefault="00665A64" w:rsidP="00E854CF">
            <w:pPr>
              <w:jc w:val="center"/>
              <w:rPr>
                <w:color w:val="000000"/>
                <w:sz w:val="16"/>
                <w:szCs w:val="16"/>
              </w:rPr>
            </w:pPr>
            <w:r w:rsidRPr="000B5C95">
              <w:rPr>
                <w:color w:val="000000"/>
                <w:sz w:val="16"/>
                <w:szCs w:val="16"/>
              </w:rPr>
              <w:t>2 653 640,15</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B19F44" w14:textId="77777777" w:rsidR="00665A64" w:rsidRPr="00157868" w:rsidRDefault="00665A64" w:rsidP="00E854CF">
            <w:pPr>
              <w:jc w:val="center"/>
              <w:rPr>
                <w:sz w:val="16"/>
                <w:szCs w:val="16"/>
              </w:rPr>
            </w:pPr>
            <w:r w:rsidRPr="00AF419A">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7E61F"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83F4C0" w14:textId="77777777" w:rsidR="00665A64" w:rsidRPr="000B5C95" w:rsidRDefault="00665A64" w:rsidP="00E854CF">
            <w:pPr>
              <w:jc w:val="center"/>
              <w:rPr>
                <w:color w:val="000000"/>
                <w:sz w:val="16"/>
                <w:szCs w:val="16"/>
              </w:rPr>
            </w:pPr>
            <w:r w:rsidRPr="000B5C95">
              <w:rPr>
                <w:color w:val="000000"/>
                <w:sz w:val="16"/>
                <w:szCs w:val="16"/>
              </w:rPr>
              <w:t>2 653 640,15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13A26" w14:textId="77777777" w:rsidR="00665A64" w:rsidRPr="00157868" w:rsidRDefault="00665A64" w:rsidP="00E854CF">
            <w:pPr>
              <w:jc w:val="center"/>
              <w:rPr>
                <w:sz w:val="16"/>
                <w:szCs w:val="16"/>
              </w:rPr>
            </w:pPr>
            <w:r w:rsidRPr="00911EC3">
              <w:rPr>
                <w:sz w:val="16"/>
                <w:szCs w:val="16"/>
              </w:rPr>
              <w:t>-</w:t>
            </w:r>
          </w:p>
        </w:tc>
      </w:tr>
      <w:tr w:rsidR="00665A64" w:rsidRPr="006C619A" w14:paraId="3028CB85" w14:textId="77777777" w:rsidTr="00E854CF">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89FB35" w14:textId="77777777" w:rsidR="00665A64" w:rsidRPr="006C619A" w:rsidRDefault="00665A64" w:rsidP="00E854CF">
            <w:pPr>
              <w:jc w:val="center"/>
              <w:rPr>
                <w:sz w:val="16"/>
                <w:szCs w:val="16"/>
              </w:rPr>
            </w:pPr>
            <w:r w:rsidRPr="006C619A">
              <w:rPr>
                <w:sz w:val="16"/>
                <w:szCs w:val="16"/>
              </w:rPr>
              <w:t>8</w:t>
            </w:r>
          </w:p>
        </w:tc>
        <w:tc>
          <w:tcPr>
            <w:tcW w:w="138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770C00" w14:textId="77777777" w:rsidR="00665A64" w:rsidRDefault="00665A64" w:rsidP="00E854CF">
            <w:pPr>
              <w:jc w:val="center"/>
            </w:pPr>
            <w:r w:rsidRPr="005158C0">
              <w:rPr>
                <w:sz w:val="16"/>
                <w:szCs w:val="16"/>
              </w:rPr>
              <w:t>Кемеровский муниципальный округ</w:t>
            </w:r>
          </w:p>
        </w:tc>
        <w:tc>
          <w:tcPr>
            <w:tcW w:w="116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143D7C" w14:textId="77777777" w:rsidR="00665A64" w:rsidRPr="00AA7B0E" w:rsidRDefault="00665A64" w:rsidP="00E854CF">
            <w:pPr>
              <w:jc w:val="center"/>
              <w:rPr>
                <w:sz w:val="16"/>
                <w:szCs w:val="16"/>
              </w:rPr>
            </w:pPr>
            <w:r w:rsidRPr="00AA7B0E">
              <w:rPr>
                <w:sz w:val="16"/>
                <w:szCs w:val="16"/>
              </w:rPr>
              <w:t>п. Ясногорский</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77D96" w14:textId="77777777" w:rsidR="00665A64" w:rsidRPr="00D64880" w:rsidRDefault="00665A64" w:rsidP="00E854CF">
            <w:pPr>
              <w:rPr>
                <w:sz w:val="16"/>
                <w:szCs w:val="16"/>
              </w:rPr>
            </w:pPr>
            <w:r>
              <w:rPr>
                <w:sz w:val="16"/>
                <w:szCs w:val="16"/>
              </w:rPr>
              <w:t>«</w:t>
            </w:r>
            <w:r w:rsidRPr="00D64880">
              <w:rPr>
                <w:sz w:val="16"/>
                <w:szCs w:val="16"/>
              </w:rPr>
              <w:t>Распределительные сети п. Ясногорский Кемеровского муниципального округа Кемеровской области</w:t>
            </w:r>
            <w:r>
              <w:rPr>
                <w:sz w:val="16"/>
                <w:szCs w:val="16"/>
              </w:rPr>
              <w:t>»</w:t>
            </w:r>
            <w:r w:rsidRPr="00D64880">
              <w:rPr>
                <w:sz w:val="16"/>
                <w:szCs w:val="16"/>
              </w:rPr>
              <w:t xml:space="preserve"> 2-й пусковой</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E9BE87" w14:textId="77777777" w:rsidR="00665A64" w:rsidRPr="008D647A" w:rsidRDefault="00665A64" w:rsidP="00E854CF">
            <w:pPr>
              <w:jc w:val="center"/>
              <w:rPr>
                <w:sz w:val="16"/>
                <w:szCs w:val="16"/>
              </w:rPr>
            </w:pPr>
            <w:r w:rsidRPr="008D647A">
              <w:rPr>
                <w:sz w:val="16"/>
                <w:szCs w:val="16"/>
              </w:rPr>
              <w:t>42-21-428-000055</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3F357C" w14:textId="77777777" w:rsidR="00665A64" w:rsidRPr="006C619A" w:rsidRDefault="00665A64" w:rsidP="00E854CF">
            <w:pPr>
              <w:jc w:val="center"/>
              <w:rPr>
                <w:sz w:val="16"/>
                <w:szCs w:val="16"/>
              </w:rP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1F393DC" w14:textId="77777777" w:rsidR="00665A64" w:rsidRPr="008D647A" w:rsidRDefault="00665A64" w:rsidP="00E854CF">
            <w:pPr>
              <w:jc w:val="center"/>
              <w:rPr>
                <w:sz w:val="16"/>
                <w:szCs w:val="16"/>
              </w:rPr>
            </w:pPr>
            <w:r w:rsidRPr="008D647A">
              <w:rPr>
                <w:sz w:val="16"/>
                <w:szCs w:val="16"/>
              </w:rPr>
              <w:t>10 513 606,77</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7C5981" w14:textId="77777777" w:rsidR="00665A64" w:rsidRPr="000B5C95" w:rsidRDefault="00665A64" w:rsidP="00E854CF">
            <w:pPr>
              <w:jc w:val="center"/>
              <w:rPr>
                <w:color w:val="000000"/>
                <w:sz w:val="16"/>
                <w:szCs w:val="16"/>
              </w:rPr>
            </w:pPr>
            <w:r w:rsidRPr="000B5C95">
              <w:rPr>
                <w:color w:val="000000"/>
                <w:sz w:val="16"/>
                <w:szCs w:val="16"/>
              </w:rPr>
              <w:t>9 068 451,98</w:t>
            </w:r>
          </w:p>
        </w:tc>
        <w:tc>
          <w:tcPr>
            <w:tcW w:w="122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8289FF" w14:textId="77777777" w:rsidR="00665A64" w:rsidRPr="00157868" w:rsidRDefault="00665A64" w:rsidP="00E854CF">
            <w:pPr>
              <w:jc w:val="center"/>
              <w:rPr>
                <w:sz w:val="16"/>
                <w:szCs w:val="16"/>
              </w:rPr>
            </w:pPr>
            <w:r w:rsidRPr="00AF419A">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4D732"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F09805" w14:textId="77777777" w:rsidR="00665A64" w:rsidRPr="000B5C95" w:rsidRDefault="00665A64" w:rsidP="00E854CF">
            <w:pPr>
              <w:jc w:val="center"/>
              <w:rPr>
                <w:color w:val="000000"/>
                <w:sz w:val="16"/>
                <w:szCs w:val="16"/>
              </w:rPr>
            </w:pPr>
            <w:r w:rsidRPr="000B5C95">
              <w:rPr>
                <w:color w:val="000000"/>
                <w:sz w:val="16"/>
                <w:szCs w:val="16"/>
              </w:rPr>
              <w:t>9 068 451,98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4BF39" w14:textId="77777777" w:rsidR="00665A64" w:rsidRPr="00157868" w:rsidRDefault="00665A64" w:rsidP="00E854CF">
            <w:pPr>
              <w:jc w:val="center"/>
              <w:rPr>
                <w:sz w:val="16"/>
                <w:szCs w:val="16"/>
              </w:rPr>
            </w:pPr>
            <w:r w:rsidRPr="00911EC3">
              <w:rPr>
                <w:sz w:val="16"/>
                <w:szCs w:val="16"/>
              </w:rPr>
              <w:t>-</w:t>
            </w:r>
          </w:p>
        </w:tc>
      </w:tr>
      <w:tr w:rsidR="00665A64" w:rsidRPr="006C619A" w14:paraId="70B1D1A3" w14:textId="77777777" w:rsidTr="00E854CF">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1470AE" w14:textId="77777777" w:rsidR="00665A64" w:rsidRPr="006C619A" w:rsidRDefault="00665A64" w:rsidP="00E854CF">
            <w:pPr>
              <w:jc w:val="center"/>
              <w:rPr>
                <w:sz w:val="16"/>
                <w:szCs w:val="16"/>
              </w:rPr>
            </w:pPr>
            <w:r>
              <w:rPr>
                <w:sz w:val="16"/>
                <w:szCs w:val="16"/>
              </w:rPr>
              <w:t>9</w:t>
            </w:r>
          </w:p>
        </w:tc>
        <w:tc>
          <w:tcPr>
            <w:tcW w:w="13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38201" w14:textId="77777777" w:rsidR="00665A64" w:rsidRDefault="00665A64" w:rsidP="00E854CF">
            <w:pPr>
              <w:jc w:val="center"/>
            </w:pPr>
            <w:r w:rsidRPr="005158C0">
              <w:rPr>
                <w:sz w:val="16"/>
                <w:szCs w:val="16"/>
              </w:rPr>
              <w:t>Кемеровский муниципальный округ</w:t>
            </w:r>
          </w:p>
        </w:tc>
        <w:tc>
          <w:tcPr>
            <w:tcW w:w="11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F1C14" w14:textId="77777777" w:rsidR="00665A64" w:rsidRPr="00AA7B0E" w:rsidRDefault="00665A64" w:rsidP="00E854CF">
            <w:pPr>
              <w:jc w:val="center"/>
              <w:rPr>
                <w:sz w:val="16"/>
                <w:szCs w:val="16"/>
              </w:rPr>
            </w:pPr>
            <w:r w:rsidRPr="00AA7B0E">
              <w:rPr>
                <w:sz w:val="16"/>
                <w:szCs w:val="16"/>
              </w:rPr>
              <w:t xml:space="preserve">с. </w:t>
            </w:r>
            <w:proofErr w:type="spellStart"/>
            <w:r w:rsidRPr="00AA7B0E">
              <w:rPr>
                <w:sz w:val="16"/>
                <w:szCs w:val="16"/>
              </w:rPr>
              <w:t>Мазурово</w:t>
            </w:r>
            <w:proofErr w:type="spellEnd"/>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B5228E" w14:textId="77777777" w:rsidR="00665A64" w:rsidRPr="00D64880" w:rsidRDefault="00665A64" w:rsidP="00E854CF">
            <w:pPr>
              <w:rPr>
                <w:sz w:val="16"/>
                <w:szCs w:val="16"/>
              </w:rPr>
            </w:pPr>
            <w:r>
              <w:rPr>
                <w:sz w:val="16"/>
                <w:szCs w:val="16"/>
              </w:rPr>
              <w:t>«</w:t>
            </w:r>
            <w:r w:rsidRPr="00D64880">
              <w:rPr>
                <w:sz w:val="16"/>
                <w:szCs w:val="16"/>
              </w:rPr>
              <w:t xml:space="preserve">Распределительные сети с. </w:t>
            </w:r>
            <w:proofErr w:type="spellStart"/>
            <w:r w:rsidRPr="00D64880">
              <w:rPr>
                <w:sz w:val="16"/>
                <w:szCs w:val="16"/>
              </w:rPr>
              <w:t>Мазурово</w:t>
            </w:r>
            <w:proofErr w:type="spellEnd"/>
            <w:r w:rsidRPr="00D64880">
              <w:rPr>
                <w:sz w:val="16"/>
                <w:szCs w:val="16"/>
              </w:rPr>
              <w:t xml:space="preserve"> Кемеровского муниципального округа Кемеровской области</w:t>
            </w:r>
            <w:r>
              <w:rPr>
                <w:sz w:val="16"/>
                <w:szCs w:val="16"/>
              </w:rPr>
              <w:t xml:space="preserve">» </w:t>
            </w:r>
            <w:r w:rsidRPr="00D64880">
              <w:rPr>
                <w:sz w:val="16"/>
                <w:szCs w:val="16"/>
              </w:rPr>
              <w:t>4-й пусковой</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FB5BA9" w14:textId="77777777" w:rsidR="00665A64" w:rsidRPr="008D647A" w:rsidRDefault="00665A64" w:rsidP="00E854CF">
            <w:pPr>
              <w:jc w:val="center"/>
              <w:rPr>
                <w:sz w:val="16"/>
                <w:szCs w:val="16"/>
              </w:rPr>
            </w:pPr>
            <w:r w:rsidRPr="008D647A">
              <w:rPr>
                <w:sz w:val="16"/>
                <w:szCs w:val="16"/>
              </w:rPr>
              <w:t>42-23-428-000081</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8F80D1B"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F1B8CD1" w14:textId="77777777" w:rsidR="00665A64" w:rsidRPr="008D647A" w:rsidRDefault="00665A64" w:rsidP="00E854CF">
            <w:pPr>
              <w:jc w:val="center"/>
              <w:rPr>
                <w:sz w:val="16"/>
                <w:szCs w:val="16"/>
              </w:rPr>
            </w:pPr>
            <w:r w:rsidRPr="008D647A">
              <w:rPr>
                <w:sz w:val="16"/>
                <w:szCs w:val="16"/>
              </w:rPr>
              <w:t>3 853 828,96</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7EF5F6C1" w14:textId="77777777" w:rsidR="00665A64" w:rsidRPr="000B5C95" w:rsidRDefault="00665A64" w:rsidP="00E854CF">
            <w:pPr>
              <w:jc w:val="center"/>
              <w:rPr>
                <w:color w:val="000000"/>
                <w:sz w:val="16"/>
                <w:szCs w:val="16"/>
              </w:rPr>
            </w:pPr>
            <w:r w:rsidRPr="000B5C95">
              <w:rPr>
                <w:color w:val="000000"/>
                <w:sz w:val="16"/>
                <w:szCs w:val="16"/>
              </w:rPr>
              <w:t>2 213 826,60</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08393C" w14:textId="77777777" w:rsidR="00665A64" w:rsidRPr="00157868" w:rsidRDefault="00665A64" w:rsidP="00E854CF">
            <w:pPr>
              <w:jc w:val="center"/>
              <w:rPr>
                <w:sz w:val="16"/>
                <w:szCs w:val="16"/>
              </w:rPr>
            </w:pPr>
            <w:r w:rsidRPr="00AF419A">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F8874A8" w14:textId="77777777" w:rsidR="00665A64" w:rsidRPr="00157868" w:rsidRDefault="00665A64" w:rsidP="00E854CF">
            <w:pPr>
              <w:jc w:val="center"/>
              <w:rPr>
                <w:sz w:val="16"/>
                <w:szCs w:val="16"/>
              </w:rPr>
            </w:pPr>
            <w:r w:rsidRPr="001F3E0B">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0F04446" w14:textId="77777777" w:rsidR="00665A64" w:rsidRPr="000B5C95" w:rsidRDefault="00665A64" w:rsidP="00E854CF">
            <w:pPr>
              <w:jc w:val="center"/>
              <w:rPr>
                <w:color w:val="000000"/>
                <w:sz w:val="16"/>
                <w:szCs w:val="16"/>
              </w:rPr>
            </w:pPr>
            <w:r w:rsidRPr="000B5C95">
              <w:rPr>
                <w:color w:val="000000"/>
                <w:sz w:val="16"/>
                <w:szCs w:val="16"/>
              </w:rPr>
              <w:t>2 213 826,60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C77F2FF" w14:textId="77777777" w:rsidR="00665A64" w:rsidRPr="00157868" w:rsidRDefault="00665A64" w:rsidP="00E854CF">
            <w:pPr>
              <w:jc w:val="center"/>
              <w:rPr>
                <w:sz w:val="16"/>
                <w:szCs w:val="16"/>
              </w:rPr>
            </w:pPr>
            <w:r w:rsidRPr="00911EC3">
              <w:rPr>
                <w:sz w:val="16"/>
                <w:szCs w:val="16"/>
              </w:rPr>
              <w:t>-</w:t>
            </w:r>
          </w:p>
        </w:tc>
      </w:tr>
      <w:tr w:rsidR="00665A64" w:rsidRPr="00A01DBB" w14:paraId="0CCF3016" w14:textId="77777777" w:rsidTr="00E854CF">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C45279" w14:textId="77777777" w:rsidR="00665A64" w:rsidRPr="006C619A" w:rsidRDefault="00665A64" w:rsidP="00E854CF">
            <w:pPr>
              <w:jc w:val="center"/>
              <w:rPr>
                <w:sz w:val="16"/>
                <w:szCs w:val="16"/>
              </w:rPr>
            </w:pPr>
            <w:r>
              <w:rPr>
                <w:sz w:val="16"/>
                <w:szCs w:val="16"/>
              </w:rPr>
              <w:t>10</w:t>
            </w:r>
          </w:p>
        </w:tc>
        <w:tc>
          <w:tcPr>
            <w:tcW w:w="13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9CDA54" w14:textId="77777777" w:rsidR="00665A64" w:rsidRPr="006C619A" w:rsidRDefault="00665A64" w:rsidP="00E854CF">
            <w:pPr>
              <w:jc w:val="center"/>
              <w:rPr>
                <w:sz w:val="16"/>
                <w:szCs w:val="16"/>
              </w:rPr>
            </w:pPr>
            <w:r w:rsidRPr="00AB2BD7">
              <w:rPr>
                <w:sz w:val="16"/>
                <w:szCs w:val="16"/>
              </w:rPr>
              <w:t>Новокузнецкий городской округ</w:t>
            </w:r>
          </w:p>
        </w:tc>
        <w:tc>
          <w:tcPr>
            <w:tcW w:w="11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70916C" w14:textId="77777777" w:rsidR="00665A64" w:rsidRPr="00AA7B0E" w:rsidRDefault="00665A64" w:rsidP="00E854CF">
            <w:pPr>
              <w:jc w:val="center"/>
              <w:rPr>
                <w:sz w:val="16"/>
                <w:szCs w:val="16"/>
              </w:rPr>
            </w:pPr>
            <w:r w:rsidRPr="00AA7B0E">
              <w:rPr>
                <w:sz w:val="16"/>
                <w:szCs w:val="16"/>
              </w:rPr>
              <w:t>г. Новокузнецк</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87ABF6" w14:textId="77777777" w:rsidR="00665A64" w:rsidRPr="00D64880" w:rsidRDefault="00665A64" w:rsidP="00E854CF">
            <w:pPr>
              <w:rPr>
                <w:sz w:val="16"/>
                <w:szCs w:val="16"/>
              </w:rPr>
            </w:pPr>
            <w:r w:rsidRPr="00D64880">
              <w:rPr>
                <w:sz w:val="16"/>
                <w:szCs w:val="16"/>
              </w:rPr>
              <w:t>Газопровод высокого давления 2 категории до ГРП № 609, 610 и распределительные газопроводы среднего давления Орджоникидзевского района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DCBA08" w14:textId="77777777" w:rsidR="00665A64" w:rsidRPr="008D647A" w:rsidRDefault="00665A64" w:rsidP="00E854CF">
            <w:pPr>
              <w:jc w:val="center"/>
              <w:rPr>
                <w:sz w:val="16"/>
                <w:szCs w:val="16"/>
              </w:rPr>
            </w:pPr>
            <w:r w:rsidRPr="008D647A">
              <w:rPr>
                <w:sz w:val="16"/>
                <w:szCs w:val="16"/>
              </w:rPr>
              <w:t>42-23-428-000090</w:t>
            </w:r>
            <w:r>
              <w:rPr>
                <w:sz w:val="16"/>
                <w:szCs w:val="16"/>
              </w:rPr>
              <w:t>-</w:t>
            </w:r>
            <w:r w:rsidRPr="008D647A">
              <w:rPr>
                <w:sz w:val="16"/>
                <w:szCs w:val="16"/>
              </w:rPr>
              <w:t>00000</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4D9B18E"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7D56BF" w14:textId="77777777" w:rsidR="00665A64" w:rsidRPr="008D647A" w:rsidRDefault="00665A64" w:rsidP="00E854CF">
            <w:pPr>
              <w:jc w:val="center"/>
              <w:rPr>
                <w:sz w:val="16"/>
                <w:szCs w:val="16"/>
              </w:rPr>
            </w:pPr>
            <w:r w:rsidRPr="008D647A">
              <w:rPr>
                <w:sz w:val="16"/>
                <w:szCs w:val="16"/>
              </w:rPr>
              <w:t>43 247 450,61</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975C623" w14:textId="77777777" w:rsidR="00665A64" w:rsidRPr="000B5C95" w:rsidRDefault="00665A64" w:rsidP="00E854CF">
            <w:pPr>
              <w:jc w:val="center"/>
              <w:rPr>
                <w:color w:val="000000"/>
                <w:sz w:val="16"/>
                <w:szCs w:val="16"/>
              </w:rPr>
            </w:pPr>
            <w:r w:rsidRPr="000B5C95">
              <w:rPr>
                <w:color w:val="000000"/>
                <w:sz w:val="16"/>
                <w:szCs w:val="16"/>
              </w:rPr>
              <w:t>38 323 474,57</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3F0401"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898BA7"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9BF7816" w14:textId="77777777" w:rsidR="00665A64" w:rsidRPr="000B5C95" w:rsidRDefault="00665A64" w:rsidP="00E854CF">
            <w:pPr>
              <w:jc w:val="center"/>
              <w:rPr>
                <w:color w:val="000000"/>
                <w:sz w:val="16"/>
                <w:szCs w:val="16"/>
              </w:rPr>
            </w:pPr>
            <w:r w:rsidRPr="000B5C95">
              <w:rPr>
                <w:color w:val="000000"/>
                <w:sz w:val="16"/>
                <w:szCs w:val="16"/>
              </w:rPr>
              <w:t>38 323 474,57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6EA57C" w14:textId="77777777" w:rsidR="00665A64" w:rsidRPr="00A01DBB" w:rsidRDefault="00665A64" w:rsidP="00E854CF">
            <w:pPr>
              <w:jc w:val="center"/>
              <w:rPr>
                <w:sz w:val="16"/>
                <w:szCs w:val="16"/>
              </w:rPr>
            </w:pPr>
            <w:r w:rsidRPr="00AC443D">
              <w:rPr>
                <w:sz w:val="16"/>
                <w:szCs w:val="16"/>
              </w:rPr>
              <w:t>-</w:t>
            </w:r>
          </w:p>
        </w:tc>
      </w:tr>
      <w:tr w:rsidR="00665A64" w:rsidRPr="00A01DBB" w14:paraId="7714AF05"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bottom"/>
          </w:tcPr>
          <w:p w14:paraId="03746BA7" w14:textId="77777777" w:rsidR="00665A64" w:rsidRPr="006C619A" w:rsidRDefault="00665A64" w:rsidP="00E854CF">
            <w:pPr>
              <w:ind w:firstLineChars="100" w:firstLine="160"/>
              <w:jc w:val="center"/>
              <w:rPr>
                <w:sz w:val="16"/>
                <w:szCs w:val="16"/>
              </w:rPr>
            </w:pPr>
            <w:r w:rsidRPr="006C619A">
              <w:rPr>
                <w:sz w:val="16"/>
                <w:szCs w:val="16"/>
              </w:rPr>
              <w:lastRenderedPageBreak/>
              <w:t>1</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bottom"/>
          </w:tcPr>
          <w:p w14:paraId="2452925D" w14:textId="77777777" w:rsidR="00665A64" w:rsidRPr="006C619A" w:rsidRDefault="00665A64" w:rsidP="00E854CF">
            <w:pPr>
              <w:jc w:val="center"/>
              <w:rPr>
                <w:sz w:val="16"/>
                <w:szCs w:val="16"/>
              </w:rPr>
            </w:pPr>
            <w:r w:rsidRPr="006C619A">
              <w:rPr>
                <w:sz w:val="16"/>
                <w:szCs w:val="16"/>
              </w:rPr>
              <w:t>2</w:t>
            </w:r>
          </w:p>
        </w:tc>
        <w:tc>
          <w:tcPr>
            <w:tcW w:w="11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C5CDD2" w14:textId="77777777" w:rsidR="00665A64" w:rsidRPr="006C619A" w:rsidRDefault="00665A64" w:rsidP="00E854CF">
            <w:pPr>
              <w:jc w:val="center"/>
              <w:rPr>
                <w:sz w:val="16"/>
                <w:szCs w:val="16"/>
              </w:rPr>
            </w:pPr>
            <w:r w:rsidRPr="006C619A">
              <w:rPr>
                <w:sz w:val="16"/>
                <w:szCs w:val="16"/>
              </w:rPr>
              <w:t>3</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75ACD2" w14:textId="77777777" w:rsidR="00665A64" w:rsidRPr="006C619A" w:rsidRDefault="00665A64" w:rsidP="00E854CF">
            <w:pPr>
              <w:jc w:val="center"/>
              <w:rPr>
                <w:sz w:val="16"/>
                <w:szCs w:val="16"/>
              </w:rPr>
            </w:pPr>
            <w:r w:rsidRPr="006C619A">
              <w:rPr>
                <w:sz w:val="16"/>
                <w:szCs w:val="16"/>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73C6FA" w14:textId="77777777" w:rsidR="00665A64" w:rsidRPr="006C619A" w:rsidRDefault="00665A64" w:rsidP="00E854CF">
            <w:pPr>
              <w:jc w:val="center"/>
              <w:rPr>
                <w:sz w:val="16"/>
                <w:szCs w:val="16"/>
              </w:rPr>
            </w:pPr>
            <w:r w:rsidRPr="006C619A">
              <w:rPr>
                <w:sz w:val="16"/>
                <w:szCs w:val="16"/>
              </w:rPr>
              <w:t>5</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tcPr>
          <w:p w14:paraId="5AA515F9" w14:textId="77777777" w:rsidR="00665A64" w:rsidRPr="006C619A" w:rsidRDefault="00665A64" w:rsidP="00E854CF">
            <w:pPr>
              <w:jc w:val="center"/>
              <w:rPr>
                <w:sz w:val="16"/>
                <w:szCs w:val="16"/>
              </w:rPr>
            </w:pPr>
            <w:r w:rsidRPr="006C619A">
              <w:rPr>
                <w:sz w:val="16"/>
                <w:szCs w:val="16"/>
              </w:rPr>
              <w:t>6</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48D14B" w14:textId="77777777" w:rsidR="00665A64" w:rsidRPr="006C619A" w:rsidRDefault="00665A64" w:rsidP="00E854CF">
            <w:pPr>
              <w:jc w:val="center"/>
              <w:rPr>
                <w:sz w:val="16"/>
                <w:szCs w:val="16"/>
              </w:rPr>
            </w:pPr>
            <w:r w:rsidRPr="006C619A">
              <w:rPr>
                <w:sz w:val="16"/>
                <w:szCs w:val="16"/>
              </w:rPr>
              <w:t>7</w:t>
            </w:r>
          </w:p>
        </w:tc>
        <w:tc>
          <w:tcPr>
            <w:tcW w:w="10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2691E9F0" w14:textId="77777777" w:rsidR="00665A64" w:rsidRPr="006C619A" w:rsidRDefault="00665A64" w:rsidP="00E854CF">
            <w:pPr>
              <w:jc w:val="center"/>
              <w:rPr>
                <w:sz w:val="16"/>
                <w:szCs w:val="16"/>
              </w:rPr>
            </w:pPr>
            <w:r w:rsidRPr="006C619A">
              <w:rPr>
                <w:sz w:val="16"/>
                <w:szCs w:val="16"/>
              </w:rPr>
              <w:t>8</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6C85ECC" w14:textId="77777777" w:rsidR="00665A64" w:rsidRPr="006C619A" w:rsidRDefault="00665A64" w:rsidP="00E854CF">
            <w:pPr>
              <w:jc w:val="center"/>
              <w:rPr>
                <w:sz w:val="16"/>
                <w:szCs w:val="16"/>
              </w:rPr>
            </w:pPr>
            <w:r w:rsidRPr="006C619A">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0FE9A44F" w14:textId="77777777" w:rsidR="00665A64" w:rsidRPr="006C619A" w:rsidRDefault="00665A64" w:rsidP="00E854CF">
            <w:pPr>
              <w:jc w:val="center"/>
              <w:rPr>
                <w:sz w:val="16"/>
                <w:szCs w:val="16"/>
              </w:rPr>
            </w:pPr>
            <w:r w:rsidRPr="006C619A">
              <w:rPr>
                <w:sz w:val="16"/>
                <w:szCs w:val="16"/>
              </w:rPr>
              <w:t>10</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11512944" w14:textId="77777777" w:rsidR="00665A64" w:rsidRPr="006C619A" w:rsidRDefault="00665A64" w:rsidP="00E854CF">
            <w:pPr>
              <w:jc w:val="center"/>
              <w:rPr>
                <w:sz w:val="16"/>
                <w:szCs w:val="16"/>
              </w:rPr>
            </w:pPr>
            <w:r w:rsidRPr="006C619A">
              <w:rPr>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71A8E2E0" w14:textId="77777777" w:rsidR="00665A64" w:rsidRPr="006C619A" w:rsidRDefault="00665A64" w:rsidP="00E854CF">
            <w:pPr>
              <w:jc w:val="center"/>
              <w:rPr>
                <w:sz w:val="16"/>
                <w:szCs w:val="16"/>
              </w:rPr>
            </w:pPr>
            <w:r w:rsidRPr="006C619A">
              <w:rPr>
                <w:sz w:val="16"/>
                <w:szCs w:val="16"/>
              </w:rPr>
              <w:t>12</w:t>
            </w:r>
          </w:p>
        </w:tc>
      </w:tr>
      <w:tr w:rsidR="00665A64" w:rsidRPr="00A01DBB" w14:paraId="798CE0BD"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6F8B5890" w14:textId="77777777" w:rsidR="00665A64" w:rsidRDefault="00665A64" w:rsidP="00E854CF">
            <w:pPr>
              <w:jc w:val="center"/>
              <w:rPr>
                <w:sz w:val="16"/>
                <w:szCs w:val="16"/>
              </w:rPr>
            </w:pPr>
            <w:r>
              <w:rPr>
                <w:sz w:val="16"/>
                <w:szCs w:val="16"/>
              </w:rPr>
              <w:t>11</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4FD16EFE" w14:textId="77777777" w:rsidR="00665A64" w:rsidRPr="00AB2BD7" w:rsidRDefault="00665A64" w:rsidP="00E854CF">
            <w:pPr>
              <w:jc w:val="center"/>
              <w:rPr>
                <w:sz w:val="16"/>
                <w:szCs w:val="16"/>
              </w:rPr>
            </w:pPr>
            <w:r w:rsidRPr="00AB2BD7">
              <w:rPr>
                <w:sz w:val="16"/>
                <w:szCs w:val="16"/>
              </w:rPr>
              <w:t>Новокузнецкий городской округ</w:t>
            </w:r>
          </w:p>
        </w:tc>
        <w:tc>
          <w:tcPr>
            <w:tcW w:w="11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9BE8A8" w14:textId="77777777" w:rsidR="00665A64" w:rsidRPr="00AA7B0E" w:rsidRDefault="00665A64" w:rsidP="00E854CF">
            <w:pPr>
              <w:jc w:val="center"/>
              <w:rPr>
                <w:sz w:val="16"/>
                <w:szCs w:val="16"/>
              </w:rPr>
            </w:pPr>
            <w:r w:rsidRPr="00AA7B0E">
              <w:rPr>
                <w:sz w:val="16"/>
                <w:szCs w:val="16"/>
              </w:rPr>
              <w:t>г. Новокузнецк</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393B76" w14:textId="77777777" w:rsidR="00665A64" w:rsidRPr="00D64880" w:rsidRDefault="00665A64" w:rsidP="00E854CF">
            <w:pPr>
              <w:rPr>
                <w:rFonts w:ascii="Arial" w:hAnsi="Arial" w:cs="Arial"/>
              </w:rPr>
            </w:pPr>
            <w:r w:rsidRPr="00D64880">
              <w:rPr>
                <w:sz w:val="16"/>
                <w:szCs w:val="16"/>
              </w:rPr>
              <w:t>Газопровод высокого давления 2 категории до ГРП №№ 582, 585 и распределительные газопроводы Орджоникидзевского района г. Новокузнецка Кемеровской области</w:t>
            </w:r>
          </w:p>
        </w:tc>
        <w:tc>
          <w:tcPr>
            <w:tcW w:w="1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AB142D" w14:textId="77777777" w:rsidR="00665A64" w:rsidRPr="008D647A" w:rsidRDefault="00665A64" w:rsidP="00E854CF">
            <w:pPr>
              <w:jc w:val="center"/>
              <w:rPr>
                <w:sz w:val="16"/>
                <w:szCs w:val="16"/>
              </w:rPr>
            </w:pPr>
            <w:r w:rsidRPr="008D647A">
              <w:rPr>
                <w:sz w:val="16"/>
                <w:szCs w:val="16"/>
              </w:rPr>
              <w:t>42-23-428-000091</w:t>
            </w:r>
            <w:r>
              <w:rPr>
                <w:sz w:val="16"/>
                <w:szCs w:val="16"/>
              </w:rPr>
              <w:t>-</w:t>
            </w:r>
            <w:r w:rsidRPr="008D647A">
              <w:rPr>
                <w:sz w:val="16"/>
                <w:szCs w:val="16"/>
              </w:rPr>
              <w:t>00000</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31FB49" w14:textId="77777777" w:rsidR="00665A64" w:rsidRPr="006C619A" w:rsidRDefault="00665A64" w:rsidP="00E854CF">
            <w:pPr>
              <w:jc w:val="center"/>
              <w:rPr>
                <w:sz w:val="16"/>
                <w:szCs w:val="16"/>
              </w:rPr>
            </w:pPr>
            <w:r>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481D997" w14:textId="77777777" w:rsidR="00665A64" w:rsidRPr="008D647A" w:rsidRDefault="00665A64" w:rsidP="00E854CF">
            <w:pPr>
              <w:jc w:val="center"/>
              <w:rPr>
                <w:sz w:val="16"/>
                <w:szCs w:val="16"/>
              </w:rPr>
            </w:pPr>
            <w:r w:rsidRPr="008D647A">
              <w:rPr>
                <w:sz w:val="16"/>
                <w:szCs w:val="16"/>
              </w:rPr>
              <w:t>38 390 231,11</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48546EE" w14:textId="77777777" w:rsidR="00665A64" w:rsidRPr="000B5C95" w:rsidRDefault="00665A64" w:rsidP="00E854CF">
            <w:pPr>
              <w:jc w:val="center"/>
              <w:rPr>
                <w:color w:val="000000"/>
                <w:sz w:val="16"/>
                <w:szCs w:val="16"/>
              </w:rPr>
            </w:pPr>
            <w:r w:rsidRPr="000B5C95">
              <w:rPr>
                <w:color w:val="000000"/>
                <w:sz w:val="16"/>
                <w:szCs w:val="16"/>
              </w:rPr>
              <w:t>34 019 278,02</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FEE078" w14:textId="77777777" w:rsidR="00665A64" w:rsidRPr="00A33923" w:rsidRDefault="00665A64" w:rsidP="00E854CF">
            <w:pPr>
              <w:jc w:val="center"/>
              <w:rPr>
                <w:sz w:val="16"/>
                <w:szCs w:val="16"/>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7F6246D" w14:textId="77777777" w:rsidR="00665A64" w:rsidRPr="00A33923" w:rsidRDefault="00665A64" w:rsidP="00E854CF">
            <w:pPr>
              <w:jc w:val="center"/>
              <w:rPr>
                <w:sz w:val="16"/>
                <w:szCs w:val="16"/>
              </w:rPr>
            </w:pP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8E0325A" w14:textId="77777777" w:rsidR="00665A64" w:rsidRPr="000B5C95" w:rsidRDefault="00665A64" w:rsidP="00E854CF">
            <w:pPr>
              <w:jc w:val="center"/>
              <w:rPr>
                <w:color w:val="000000"/>
                <w:sz w:val="16"/>
                <w:szCs w:val="16"/>
              </w:rPr>
            </w:pPr>
            <w:r w:rsidRPr="000B5C95">
              <w:rPr>
                <w:color w:val="000000"/>
                <w:sz w:val="16"/>
                <w:szCs w:val="16"/>
              </w:rPr>
              <w:t>34 019 278,02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F88ED9" w14:textId="77777777" w:rsidR="00665A64" w:rsidRPr="00AC443D" w:rsidRDefault="00665A64" w:rsidP="00E854CF">
            <w:pPr>
              <w:jc w:val="center"/>
              <w:rPr>
                <w:sz w:val="16"/>
                <w:szCs w:val="16"/>
              </w:rPr>
            </w:pPr>
          </w:p>
        </w:tc>
      </w:tr>
      <w:tr w:rsidR="00665A64" w:rsidRPr="00A01DBB" w14:paraId="71533F7A"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2C969E8F" w14:textId="77777777" w:rsidR="00665A64" w:rsidRPr="006C619A" w:rsidRDefault="00665A64" w:rsidP="00E854CF">
            <w:pPr>
              <w:jc w:val="center"/>
              <w:rPr>
                <w:sz w:val="16"/>
                <w:szCs w:val="16"/>
              </w:rPr>
            </w:pPr>
            <w:r>
              <w:rPr>
                <w:sz w:val="16"/>
                <w:szCs w:val="16"/>
              </w:rPr>
              <w:t>12</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294D9D02" w14:textId="77777777" w:rsidR="00665A64" w:rsidRPr="00AB2BD7" w:rsidRDefault="00665A64" w:rsidP="00E854CF">
            <w:pPr>
              <w:jc w:val="center"/>
              <w:rPr>
                <w:sz w:val="16"/>
                <w:szCs w:val="16"/>
              </w:rPr>
            </w:pPr>
            <w:r w:rsidRPr="00AB2BD7">
              <w:rPr>
                <w:sz w:val="16"/>
                <w:szCs w:val="16"/>
              </w:rPr>
              <w:t>Новокузнецкий городской округ</w:t>
            </w:r>
          </w:p>
        </w:tc>
        <w:tc>
          <w:tcPr>
            <w:tcW w:w="11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D0D07" w14:textId="77777777" w:rsidR="00665A64" w:rsidRPr="00AA7B0E" w:rsidRDefault="00665A64" w:rsidP="00E854CF">
            <w:pPr>
              <w:jc w:val="center"/>
              <w:rPr>
                <w:sz w:val="16"/>
                <w:szCs w:val="16"/>
              </w:rPr>
            </w:pPr>
            <w:r w:rsidRPr="00AA7B0E">
              <w:rPr>
                <w:sz w:val="16"/>
                <w:szCs w:val="16"/>
              </w:rPr>
              <w:t>г. Новокузнецк</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397AF8" w14:textId="77777777" w:rsidR="00665A64" w:rsidRPr="00D64880" w:rsidRDefault="00665A64" w:rsidP="00E854CF">
            <w:pPr>
              <w:rPr>
                <w:sz w:val="16"/>
                <w:szCs w:val="16"/>
              </w:rPr>
            </w:pPr>
            <w:r w:rsidRPr="00D64880">
              <w:rPr>
                <w:sz w:val="16"/>
                <w:szCs w:val="16"/>
              </w:rPr>
              <w:t>Газопровод высокого давления 2 категории до ГРП №588,589 и распределительные газопроводы Орджоникидзевского района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2F4321" w14:textId="77777777" w:rsidR="00665A64" w:rsidRPr="008D647A" w:rsidRDefault="00665A64" w:rsidP="00E854CF">
            <w:pPr>
              <w:jc w:val="center"/>
              <w:rPr>
                <w:sz w:val="16"/>
                <w:szCs w:val="16"/>
              </w:rPr>
            </w:pPr>
            <w:r w:rsidRPr="008D647A">
              <w:rPr>
                <w:sz w:val="16"/>
                <w:szCs w:val="16"/>
              </w:rPr>
              <w:t>42-23-428-000092</w:t>
            </w:r>
            <w:r>
              <w:rPr>
                <w:sz w:val="16"/>
                <w:szCs w:val="16"/>
              </w:rPr>
              <w:t>-</w:t>
            </w:r>
            <w:r w:rsidRPr="008D647A">
              <w:rPr>
                <w:sz w:val="16"/>
                <w:szCs w:val="16"/>
              </w:rPr>
              <w:t>00000</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B2F03F5"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5B7A5F8" w14:textId="77777777" w:rsidR="00665A64" w:rsidRPr="008D647A" w:rsidRDefault="00665A64" w:rsidP="00E854CF">
            <w:pPr>
              <w:jc w:val="center"/>
              <w:rPr>
                <w:sz w:val="16"/>
                <w:szCs w:val="16"/>
              </w:rPr>
            </w:pPr>
            <w:r w:rsidRPr="008D647A">
              <w:rPr>
                <w:sz w:val="16"/>
                <w:szCs w:val="16"/>
              </w:rPr>
              <w:t>30 011 177,53</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166FE5F" w14:textId="77777777" w:rsidR="00665A64" w:rsidRPr="000B5C95" w:rsidRDefault="00665A64" w:rsidP="00E854CF">
            <w:pPr>
              <w:jc w:val="center"/>
              <w:rPr>
                <w:color w:val="000000"/>
                <w:sz w:val="16"/>
                <w:szCs w:val="16"/>
              </w:rPr>
            </w:pPr>
            <w:r w:rsidRPr="000B5C95">
              <w:rPr>
                <w:color w:val="000000"/>
                <w:sz w:val="16"/>
                <w:szCs w:val="16"/>
              </w:rPr>
              <w:t>26 594 228,86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397633"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786DC1"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11735D1" w14:textId="77777777" w:rsidR="00665A64" w:rsidRPr="000B5C95" w:rsidRDefault="00665A64" w:rsidP="00E854CF">
            <w:pPr>
              <w:jc w:val="center"/>
              <w:rPr>
                <w:color w:val="000000"/>
                <w:sz w:val="16"/>
                <w:szCs w:val="16"/>
              </w:rPr>
            </w:pPr>
            <w:r w:rsidRPr="000B5C95">
              <w:rPr>
                <w:color w:val="000000"/>
                <w:sz w:val="16"/>
                <w:szCs w:val="16"/>
              </w:rPr>
              <w:t>26 594 228,86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786F50" w14:textId="77777777" w:rsidR="00665A64" w:rsidRPr="00A01DBB" w:rsidRDefault="00665A64" w:rsidP="00E854CF">
            <w:pPr>
              <w:jc w:val="center"/>
              <w:rPr>
                <w:sz w:val="16"/>
                <w:szCs w:val="16"/>
              </w:rPr>
            </w:pPr>
            <w:r w:rsidRPr="00AC443D">
              <w:rPr>
                <w:sz w:val="16"/>
                <w:szCs w:val="16"/>
              </w:rPr>
              <w:t>-</w:t>
            </w:r>
          </w:p>
        </w:tc>
      </w:tr>
      <w:tr w:rsidR="00665A64" w:rsidRPr="00A01DBB" w14:paraId="33340F4F"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21B72F59" w14:textId="77777777" w:rsidR="00665A64" w:rsidRPr="006C619A" w:rsidRDefault="00665A64" w:rsidP="00E854CF">
            <w:pPr>
              <w:jc w:val="center"/>
              <w:rPr>
                <w:sz w:val="16"/>
                <w:szCs w:val="16"/>
              </w:rPr>
            </w:pPr>
            <w:r>
              <w:rPr>
                <w:sz w:val="16"/>
                <w:szCs w:val="16"/>
              </w:rPr>
              <w:t>13</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0BA01EE9" w14:textId="77777777" w:rsidR="00665A64" w:rsidRPr="00AB2BD7" w:rsidRDefault="00665A64" w:rsidP="00E854CF">
            <w:pPr>
              <w:jc w:val="center"/>
              <w:rPr>
                <w:sz w:val="16"/>
                <w:szCs w:val="16"/>
              </w:rPr>
            </w:pPr>
            <w:r w:rsidRPr="00AB2BD7">
              <w:rPr>
                <w:sz w:val="16"/>
                <w:szCs w:val="16"/>
              </w:rPr>
              <w:t>Новокузнецкий городской округ</w:t>
            </w:r>
          </w:p>
        </w:tc>
        <w:tc>
          <w:tcPr>
            <w:tcW w:w="11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CE7F41" w14:textId="77777777" w:rsidR="00665A64" w:rsidRPr="00AA7B0E" w:rsidRDefault="00665A64" w:rsidP="00E854CF">
            <w:pPr>
              <w:jc w:val="center"/>
              <w:rPr>
                <w:sz w:val="16"/>
                <w:szCs w:val="16"/>
              </w:rPr>
            </w:pPr>
            <w:r w:rsidRPr="00AA7B0E">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4F49357" w14:textId="77777777" w:rsidR="00665A64" w:rsidRPr="00D64880" w:rsidRDefault="00665A64" w:rsidP="00E854CF">
            <w:pPr>
              <w:rPr>
                <w:sz w:val="16"/>
                <w:szCs w:val="16"/>
              </w:rPr>
            </w:pPr>
            <w:r w:rsidRPr="00D64880">
              <w:rPr>
                <w:sz w:val="16"/>
                <w:szCs w:val="16"/>
              </w:rPr>
              <w:t>Газопровод высокого давления 2 категории до ГРП №№ 583 и распределительные газопроводы Орджоникидзевского района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C54951" w14:textId="77777777" w:rsidR="00665A64" w:rsidRPr="008D647A" w:rsidRDefault="00665A64" w:rsidP="00E854CF">
            <w:pPr>
              <w:jc w:val="center"/>
              <w:rPr>
                <w:sz w:val="16"/>
                <w:szCs w:val="16"/>
              </w:rPr>
            </w:pPr>
            <w:r w:rsidRPr="008D647A">
              <w:rPr>
                <w:sz w:val="16"/>
                <w:szCs w:val="16"/>
              </w:rPr>
              <w:t>42-23-428-000093</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C9AAB07"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49FF619" w14:textId="77777777" w:rsidR="00665A64" w:rsidRPr="008D647A" w:rsidRDefault="00665A64" w:rsidP="00E854CF">
            <w:pPr>
              <w:jc w:val="center"/>
              <w:rPr>
                <w:sz w:val="16"/>
                <w:szCs w:val="16"/>
              </w:rPr>
            </w:pPr>
            <w:r w:rsidRPr="008D647A">
              <w:rPr>
                <w:sz w:val="16"/>
                <w:szCs w:val="16"/>
              </w:rPr>
              <w:t>34 042 529,74</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7B0ECA8" w14:textId="77777777" w:rsidR="00665A64" w:rsidRPr="000B5C95" w:rsidRDefault="00665A64" w:rsidP="00E854CF">
            <w:pPr>
              <w:jc w:val="center"/>
              <w:rPr>
                <w:color w:val="000000"/>
                <w:sz w:val="16"/>
                <w:szCs w:val="16"/>
              </w:rPr>
            </w:pPr>
            <w:r w:rsidRPr="000B5C95">
              <w:rPr>
                <w:color w:val="000000"/>
                <w:sz w:val="16"/>
                <w:szCs w:val="16"/>
              </w:rPr>
              <w:t>30 166 587,96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73BF1F"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77FD27"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E37826E" w14:textId="77777777" w:rsidR="00665A64" w:rsidRPr="000B5C95" w:rsidRDefault="00665A64" w:rsidP="00E854CF">
            <w:pPr>
              <w:jc w:val="center"/>
              <w:rPr>
                <w:color w:val="000000"/>
                <w:sz w:val="16"/>
                <w:szCs w:val="16"/>
              </w:rPr>
            </w:pPr>
            <w:r w:rsidRPr="000B5C95">
              <w:rPr>
                <w:color w:val="000000"/>
                <w:sz w:val="16"/>
                <w:szCs w:val="16"/>
              </w:rPr>
              <w:t>30 166 587,96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29397D1" w14:textId="77777777" w:rsidR="00665A64" w:rsidRPr="00A01DBB" w:rsidRDefault="00665A64" w:rsidP="00E854CF">
            <w:pPr>
              <w:jc w:val="center"/>
              <w:rPr>
                <w:sz w:val="16"/>
                <w:szCs w:val="16"/>
              </w:rPr>
            </w:pPr>
            <w:r w:rsidRPr="00AC443D">
              <w:rPr>
                <w:sz w:val="16"/>
                <w:szCs w:val="16"/>
              </w:rPr>
              <w:t>-</w:t>
            </w:r>
          </w:p>
        </w:tc>
      </w:tr>
      <w:tr w:rsidR="00665A64" w:rsidRPr="00A01DBB" w14:paraId="0210EB51"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6F3C1021" w14:textId="77777777" w:rsidR="00665A64" w:rsidRPr="006C619A" w:rsidRDefault="00665A64" w:rsidP="00E854CF">
            <w:pPr>
              <w:jc w:val="center"/>
              <w:rPr>
                <w:sz w:val="16"/>
                <w:szCs w:val="16"/>
              </w:rPr>
            </w:pPr>
            <w:r>
              <w:rPr>
                <w:sz w:val="16"/>
                <w:szCs w:val="16"/>
              </w:rPr>
              <w:t>14</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6E43B84C" w14:textId="77777777" w:rsidR="00665A64" w:rsidRPr="00AB2BD7" w:rsidRDefault="00665A64" w:rsidP="00E854CF">
            <w:pPr>
              <w:jc w:val="center"/>
              <w:rPr>
                <w:sz w:val="16"/>
                <w:szCs w:val="16"/>
              </w:rPr>
            </w:pPr>
            <w:r>
              <w:rPr>
                <w:sz w:val="16"/>
                <w:szCs w:val="16"/>
              </w:rPr>
              <w:t>Топкинский муниципальный</w:t>
            </w:r>
            <w:r w:rsidRPr="00AB2BD7">
              <w:rPr>
                <w:sz w:val="16"/>
                <w:szCs w:val="16"/>
              </w:rPr>
              <w:t xml:space="preserve"> округ</w:t>
            </w:r>
          </w:p>
        </w:tc>
        <w:tc>
          <w:tcPr>
            <w:tcW w:w="11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02349F" w14:textId="77777777" w:rsidR="00665A64" w:rsidRPr="00AA7B0E" w:rsidRDefault="00665A64" w:rsidP="00E854CF">
            <w:pPr>
              <w:jc w:val="center"/>
              <w:rPr>
                <w:sz w:val="16"/>
                <w:szCs w:val="16"/>
              </w:rPr>
            </w:pPr>
            <w:r w:rsidRPr="00AA7B0E">
              <w:rPr>
                <w:sz w:val="16"/>
                <w:szCs w:val="16"/>
              </w:rPr>
              <w:t>г. Топки</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A978B9" w14:textId="77777777" w:rsidR="00665A64" w:rsidRPr="00D64880" w:rsidRDefault="00665A64" w:rsidP="00E854CF">
            <w:pPr>
              <w:rPr>
                <w:sz w:val="16"/>
                <w:szCs w:val="16"/>
              </w:rPr>
            </w:pPr>
            <w:r>
              <w:rPr>
                <w:sz w:val="16"/>
                <w:szCs w:val="16"/>
              </w:rPr>
              <w:t>«</w:t>
            </w:r>
            <w:r w:rsidRPr="00D64880">
              <w:rPr>
                <w:sz w:val="16"/>
                <w:szCs w:val="16"/>
              </w:rPr>
              <w:t>Распределительные сети г. Топки Топкинского муниципального округа Кемеровской области. 2 очередь</w:t>
            </w:r>
            <w:r>
              <w:rPr>
                <w:sz w:val="16"/>
                <w:szCs w:val="16"/>
              </w:rPr>
              <w:t>»</w:t>
            </w:r>
            <w:r w:rsidRPr="00D64880">
              <w:rPr>
                <w:sz w:val="16"/>
                <w:szCs w:val="16"/>
              </w:rPr>
              <w:t xml:space="preserve"> 1-й пусковой</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893D8F" w14:textId="77777777" w:rsidR="00665A64" w:rsidRPr="008D647A" w:rsidRDefault="00665A64" w:rsidP="00E854CF">
            <w:pPr>
              <w:jc w:val="center"/>
              <w:rPr>
                <w:sz w:val="16"/>
                <w:szCs w:val="16"/>
              </w:rPr>
            </w:pPr>
            <w:r w:rsidRPr="008D647A">
              <w:rPr>
                <w:sz w:val="16"/>
                <w:szCs w:val="16"/>
              </w:rPr>
              <w:t>42-23-428-000101</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0B3D16"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833604A" w14:textId="77777777" w:rsidR="00665A64" w:rsidRPr="008D647A" w:rsidRDefault="00665A64" w:rsidP="00E854CF">
            <w:pPr>
              <w:jc w:val="center"/>
              <w:rPr>
                <w:sz w:val="16"/>
                <w:szCs w:val="16"/>
              </w:rPr>
            </w:pPr>
            <w:r w:rsidRPr="008D647A">
              <w:rPr>
                <w:sz w:val="16"/>
                <w:szCs w:val="16"/>
              </w:rPr>
              <w:t>25 141 233,58</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601EBEC" w14:textId="77777777" w:rsidR="00665A64" w:rsidRPr="000B5C95" w:rsidRDefault="00665A64" w:rsidP="00E854CF">
            <w:pPr>
              <w:jc w:val="center"/>
              <w:rPr>
                <w:color w:val="000000"/>
                <w:sz w:val="16"/>
                <w:szCs w:val="16"/>
              </w:rPr>
            </w:pPr>
            <w:r w:rsidRPr="000B5C95">
              <w:rPr>
                <w:color w:val="000000"/>
                <w:sz w:val="16"/>
                <w:szCs w:val="16"/>
              </w:rPr>
              <w:t>28 930 778,76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C48BEF"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9392970"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00F790D2" w14:textId="77777777" w:rsidR="00665A64" w:rsidRPr="000B5C95" w:rsidRDefault="00665A64" w:rsidP="00E854CF">
            <w:pPr>
              <w:jc w:val="center"/>
              <w:rPr>
                <w:color w:val="000000"/>
                <w:sz w:val="16"/>
                <w:szCs w:val="16"/>
              </w:rPr>
            </w:pPr>
            <w:r w:rsidRPr="000B5C95">
              <w:rPr>
                <w:color w:val="000000"/>
                <w:sz w:val="16"/>
                <w:szCs w:val="16"/>
              </w:rPr>
              <w:t>28 930 778,76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47B87AE" w14:textId="77777777" w:rsidR="00665A64" w:rsidRPr="00A01DBB" w:rsidRDefault="00665A64" w:rsidP="00E854CF">
            <w:pPr>
              <w:jc w:val="center"/>
              <w:rPr>
                <w:sz w:val="16"/>
                <w:szCs w:val="16"/>
              </w:rPr>
            </w:pPr>
            <w:r w:rsidRPr="00AC443D">
              <w:rPr>
                <w:sz w:val="16"/>
                <w:szCs w:val="16"/>
              </w:rPr>
              <w:t>-</w:t>
            </w:r>
          </w:p>
        </w:tc>
      </w:tr>
      <w:tr w:rsidR="00665A64" w:rsidRPr="00A01DBB" w14:paraId="4311318F"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5E203DE1" w14:textId="77777777" w:rsidR="00665A64" w:rsidRPr="006C619A" w:rsidRDefault="00665A64" w:rsidP="00E854CF">
            <w:pPr>
              <w:jc w:val="center"/>
              <w:rPr>
                <w:sz w:val="16"/>
                <w:szCs w:val="16"/>
              </w:rPr>
            </w:pPr>
            <w:r>
              <w:rPr>
                <w:sz w:val="16"/>
                <w:szCs w:val="16"/>
              </w:rPr>
              <w:t>15</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15F2D2D2" w14:textId="77777777" w:rsidR="00665A64" w:rsidRDefault="00665A64" w:rsidP="00E854CF">
            <w:pPr>
              <w:jc w:val="center"/>
            </w:pPr>
            <w:r w:rsidRPr="00CE4700">
              <w:rPr>
                <w:sz w:val="16"/>
                <w:szCs w:val="16"/>
              </w:rPr>
              <w:t>Топкинский муниципальный округ</w:t>
            </w:r>
          </w:p>
        </w:tc>
        <w:tc>
          <w:tcPr>
            <w:tcW w:w="11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8E8E92" w14:textId="77777777" w:rsidR="00665A64" w:rsidRPr="00AA7B0E" w:rsidRDefault="00665A64" w:rsidP="00E854CF">
            <w:pPr>
              <w:jc w:val="center"/>
              <w:rPr>
                <w:sz w:val="16"/>
                <w:szCs w:val="16"/>
              </w:rPr>
            </w:pPr>
            <w:r w:rsidRPr="00AA7B0E">
              <w:rPr>
                <w:sz w:val="16"/>
                <w:szCs w:val="16"/>
              </w:rPr>
              <w:t>г. Топки</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B002712" w14:textId="77777777" w:rsidR="00665A64" w:rsidRPr="00D64880" w:rsidRDefault="00665A64" w:rsidP="00E854CF">
            <w:pPr>
              <w:rPr>
                <w:sz w:val="16"/>
                <w:szCs w:val="16"/>
              </w:rPr>
            </w:pPr>
            <w:r>
              <w:rPr>
                <w:sz w:val="16"/>
                <w:szCs w:val="16"/>
              </w:rPr>
              <w:t>«</w:t>
            </w:r>
            <w:r w:rsidRPr="00D64880">
              <w:rPr>
                <w:sz w:val="16"/>
                <w:szCs w:val="16"/>
              </w:rPr>
              <w:t>Распределительные сети г. Топки Топкинского муниципального округа Кемеровской области. 2 очередь</w:t>
            </w:r>
            <w:r>
              <w:rPr>
                <w:sz w:val="16"/>
                <w:szCs w:val="16"/>
              </w:rPr>
              <w:t>»</w:t>
            </w:r>
            <w:r w:rsidRPr="00D64880">
              <w:rPr>
                <w:sz w:val="16"/>
                <w:szCs w:val="16"/>
              </w:rPr>
              <w:t xml:space="preserve"> 2-й пусковой</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E7A194" w14:textId="77777777" w:rsidR="00665A64" w:rsidRPr="008D647A" w:rsidRDefault="00665A64" w:rsidP="00E854CF">
            <w:pPr>
              <w:jc w:val="center"/>
              <w:rPr>
                <w:sz w:val="16"/>
                <w:szCs w:val="16"/>
              </w:rPr>
            </w:pPr>
            <w:r w:rsidRPr="008D647A">
              <w:rPr>
                <w:sz w:val="16"/>
                <w:szCs w:val="16"/>
              </w:rPr>
              <w:t>42-23-428-000102</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42E5B8B"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17AC6DA" w14:textId="77777777" w:rsidR="00665A64" w:rsidRPr="008D647A" w:rsidRDefault="00665A64" w:rsidP="00E854CF">
            <w:pPr>
              <w:jc w:val="center"/>
              <w:rPr>
                <w:sz w:val="16"/>
                <w:szCs w:val="16"/>
              </w:rPr>
            </w:pPr>
            <w:r w:rsidRPr="008D647A">
              <w:rPr>
                <w:sz w:val="16"/>
                <w:szCs w:val="16"/>
              </w:rPr>
              <w:t>10 500 162,26</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E2B6D7E" w14:textId="77777777" w:rsidR="00665A64" w:rsidRPr="000B5C95" w:rsidRDefault="00665A64" w:rsidP="00E854CF">
            <w:pPr>
              <w:jc w:val="center"/>
              <w:rPr>
                <w:color w:val="000000"/>
                <w:sz w:val="16"/>
                <w:szCs w:val="16"/>
              </w:rPr>
            </w:pPr>
            <w:r w:rsidRPr="000B5C95">
              <w:rPr>
                <w:color w:val="000000"/>
                <w:sz w:val="16"/>
                <w:szCs w:val="16"/>
              </w:rPr>
              <w:t>12 082 854,66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143B84"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3BE808"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74153C6" w14:textId="77777777" w:rsidR="00665A64" w:rsidRPr="000B5C95" w:rsidRDefault="00665A64" w:rsidP="00E854CF">
            <w:pPr>
              <w:jc w:val="center"/>
              <w:rPr>
                <w:color w:val="000000"/>
                <w:sz w:val="16"/>
                <w:szCs w:val="16"/>
              </w:rPr>
            </w:pPr>
            <w:r w:rsidRPr="000B5C95">
              <w:rPr>
                <w:color w:val="000000"/>
                <w:sz w:val="16"/>
                <w:szCs w:val="16"/>
              </w:rPr>
              <w:t>12 082 854,66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037ADBF" w14:textId="77777777" w:rsidR="00665A64" w:rsidRPr="00A01DBB" w:rsidRDefault="00665A64" w:rsidP="00E854CF">
            <w:pPr>
              <w:jc w:val="center"/>
              <w:rPr>
                <w:sz w:val="16"/>
                <w:szCs w:val="16"/>
              </w:rPr>
            </w:pPr>
            <w:r w:rsidRPr="00AC443D">
              <w:rPr>
                <w:sz w:val="16"/>
                <w:szCs w:val="16"/>
              </w:rPr>
              <w:t>-</w:t>
            </w:r>
          </w:p>
        </w:tc>
      </w:tr>
      <w:tr w:rsidR="00665A64" w:rsidRPr="00A01DBB" w14:paraId="7EEBA397" w14:textId="77777777" w:rsidTr="00E854CF">
        <w:trPr>
          <w:trHeight w:val="649"/>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5A70522" w14:textId="77777777" w:rsidR="00665A64" w:rsidRPr="006C619A" w:rsidRDefault="00665A64" w:rsidP="00E854CF">
            <w:pPr>
              <w:jc w:val="center"/>
              <w:rPr>
                <w:sz w:val="16"/>
                <w:szCs w:val="16"/>
              </w:rPr>
            </w:pPr>
            <w:r>
              <w:rPr>
                <w:sz w:val="16"/>
                <w:szCs w:val="16"/>
              </w:rPr>
              <w:t>16</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737C9615" w14:textId="77777777" w:rsidR="00665A64" w:rsidRDefault="00665A64" w:rsidP="00E854CF">
            <w:pPr>
              <w:jc w:val="center"/>
            </w:pPr>
            <w:r w:rsidRPr="00CE4700">
              <w:rPr>
                <w:sz w:val="16"/>
                <w:szCs w:val="16"/>
              </w:rPr>
              <w:t>Топкинский муниципальный округ</w:t>
            </w:r>
          </w:p>
        </w:tc>
        <w:tc>
          <w:tcPr>
            <w:tcW w:w="11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968E55" w14:textId="77777777" w:rsidR="00665A64" w:rsidRPr="00AA7B0E" w:rsidRDefault="00665A64" w:rsidP="00E854CF">
            <w:pPr>
              <w:jc w:val="center"/>
              <w:rPr>
                <w:sz w:val="16"/>
                <w:szCs w:val="16"/>
              </w:rPr>
            </w:pPr>
            <w:r w:rsidRPr="00AA7B0E">
              <w:rPr>
                <w:sz w:val="16"/>
                <w:szCs w:val="16"/>
              </w:rPr>
              <w:t>г. Топки</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DEF92A" w14:textId="77777777" w:rsidR="00665A64" w:rsidRPr="00D64880" w:rsidRDefault="00665A64" w:rsidP="00E854CF">
            <w:pPr>
              <w:rPr>
                <w:sz w:val="16"/>
                <w:szCs w:val="16"/>
              </w:rPr>
            </w:pPr>
            <w:r>
              <w:rPr>
                <w:sz w:val="16"/>
                <w:szCs w:val="16"/>
              </w:rPr>
              <w:t>«</w:t>
            </w:r>
            <w:r w:rsidRPr="00D64880">
              <w:rPr>
                <w:sz w:val="16"/>
                <w:szCs w:val="16"/>
              </w:rPr>
              <w:t>Распределительные сети г. Топки Топкинского муниципального округа Кемеровской области. 2 очередь</w:t>
            </w:r>
            <w:r>
              <w:rPr>
                <w:sz w:val="16"/>
                <w:szCs w:val="16"/>
              </w:rPr>
              <w:t>»</w:t>
            </w:r>
            <w:r w:rsidRPr="00D64880">
              <w:rPr>
                <w:sz w:val="16"/>
                <w:szCs w:val="16"/>
              </w:rPr>
              <w:t xml:space="preserve"> 3-й пусковой</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09B97D" w14:textId="77777777" w:rsidR="00665A64" w:rsidRPr="008D647A" w:rsidRDefault="00665A64" w:rsidP="00E854CF">
            <w:pPr>
              <w:jc w:val="center"/>
              <w:rPr>
                <w:sz w:val="16"/>
                <w:szCs w:val="16"/>
              </w:rPr>
            </w:pPr>
            <w:r w:rsidRPr="008D647A">
              <w:rPr>
                <w:sz w:val="16"/>
                <w:szCs w:val="16"/>
              </w:rPr>
              <w:t>42-23-428-000103</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1DEC92"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3094FC4" w14:textId="77777777" w:rsidR="00665A64" w:rsidRPr="008D647A" w:rsidRDefault="00665A64" w:rsidP="00E854CF">
            <w:pPr>
              <w:jc w:val="center"/>
              <w:rPr>
                <w:sz w:val="16"/>
                <w:szCs w:val="16"/>
              </w:rPr>
            </w:pPr>
            <w:r w:rsidRPr="008D647A">
              <w:rPr>
                <w:sz w:val="16"/>
                <w:szCs w:val="16"/>
              </w:rPr>
              <w:t>15 730 076,62</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745EAEB" w14:textId="77777777" w:rsidR="00665A64" w:rsidRPr="000B5C95" w:rsidRDefault="00665A64" w:rsidP="00E854CF">
            <w:pPr>
              <w:jc w:val="center"/>
              <w:rPr>
                <w:color w:val="000000"/>
                <w:sz w:val="16"/>
                <w:szCs w:val="16"/>
              </w:rPr>
            </w:pPr>
            <w:r w:rsidRPr="000B5C95">
              <w:rPr>
                <w:color w:val="000000"/>
                <w:sz w:val="16"/>
                <w:szCs w:val="16"/>
              </w:rPr>
              <w:t>18 101 075,48</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52159C"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13CC26"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0A8BBCC7" w14:textId="77777777" w:rsidR="00665A64" w:rsidRPr="000B5C95" w:rsidRDefault="00665A64" w:rsidP="00E854CF">
            <w:pPr>
              <w:jc w:val="center"/>
              <w:rPr>
                <w:color w:val="000000"/>
                <w:sz w:val="16"/>
                <w:szCs w:val="16"/>
              </w:rPr>
            </w:pPr>
            <w:r w:rsidRPr="000B5C95">
              <w:rPr>
                <w:color w:val="000000"/>
                <w:sz w:val="16"/>
                <w:szCs w:val="16"/>
              </w:rPr>
              <w:t>18 101 075,48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DD5D225" w14:textId="77777777" w:rsidR="00665A64" w:rsidRPr="00A01DBB" w:rsidRDefault="00665A64" w:rsidP="00E854CF">
            <w:pPr>
              <w:jc w:val="center"/>
              <w:rPr>
                <w:sz w:val="16"/>
                <w:szCs w:val="16"/>
              </w:rPr>
            </w:pPr>
            <w:r w:rsidRPr="00AC443D">
              <w:rPr>
                <w:sz w:val="16"/>
                <w:szCs w:val="16"/>
              </w:rPr>
              <w:t>-</w:t>
            </w:r>
          </w:p>
        </w:tc>
      </w:tr>
      <w:tr w:rsidR="00665A64" w:rsidRPr="00A01DBB" w14:paraId="044CDA6F"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0EFC301" w14:textId="77777777" w:rsidR="00665A64" w:rsidRPr="006C619A" w:rsidRDefault="00665A64" w:rsidP="00E854CF">
            <w:pPr>
              <w:jc w:val="center"/>
              <w:rPr>
                <w:sz w:val="16"/>
                <w:szCs w:val="16"/>
              </w:rPr>
            </w:pPr>
            <w:r>
              <w:rPr>
                <w:sz w:val="16"/>
                <w:szCs w:val="16"/>
              </w:rPr>
              <w:t>17</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7918CD9C" w14:textId="77777777" w:rsidR="00665A64" w:rsidRDefault="00665A64" w:rsidP="00E854CF">
            <w:pPr>
              <w:jc w:val="center"/>
            </w:pPr>
            <w:r w:rsidRPr="00815CA3">
              <w:rPr>
                <w:sz w:val="16"/>
                <w:szCs w:val="16"/>
              </w:rPr>
              <w:t>Кемеровский городской округ</w:t>
            </w:r>
          </w:p>
        </w:tc>
        <w:tc>
          <w:tcPr>
            <w:tcW w:w="11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94C81E" w14:textId="77777777" w:rsidR="00665A64" w:rsidRPr="00AA7B0E" w:rsidRDefault="00665A64" w:rsidP="00E854CF">
            <w:pPr>
              <w:jc w:val="center"/>
              <w:rPr>
                <w:sz w:val="16"/>
                <w:szCs w:val="16"/>
              </w:rPr>
            </w:pPr>
            <w:r w:rsidRPr="00AA7B0E">
              <w:rPr>
                <w:sz w:val="16"/>
                <w:szCs w:val="16"/>
              </w:rPr>
              <w:t>г. Кемерово</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1CDF6D9" w14:textId="77777777" w:rsidR="00665A64" w:rsidRPr="00D64880" w:rsidRDefault="00665A64" w:rsidP="00E854CF">
            <w:pPr>
              <w:rPr>
                <w:sz w:val="16"/>
                <w:szCs w:val="16"/>
              </w:rPr>
            </w:pPr>
            <w:r w:rsidRPr="00D64880">
              <w:rPr>
                <w:sz w:val="16"/>
                <w:szCs w:val="16"/>
              </w:rPr>
              <w:t>Газопровод высокого давления 2 категории до ГРП № 859 и распределительные газопроводы среднего давления Заводского района г. Кемерово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83B567" w14:textId="77777777" w:rsidR="00665A64" w:rsidRPr="008D647A" w:rsidRDefault="00665A64" w:rsidP="00E854CF">
            <w:pPr>
              <w:jc w:val="center"/>
              <w:rPr>
                <w:sz w:val="16"/>
                <w:szCs w:val="16"/>
              </w:rPr>
            </w:pPr>
            <w:r w:rsidRPr="008D647A">
              <w:rPr>
                <w:sz w:val="16"/>
                <w:szCs w:val="16"/>
              </w:rPr>
              <w:t>42-23-428-000124</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8D310B3"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4348C88" w14:textId="77777777" w:rsidR="00665A64" w:rsidRPr="008D647A" w:rsidRDefault="00665A64" w:rsidP="00E854CF">
            <w:pPr>
              <w:jc w:val="center"/>
              <w:rPr>
                <w:sz w:val="16"/>
                <w:szCs w:val="16"/>
              </w:rPr>
            </w:pPr>
            <w:r w:rsidRPr="008D647A">
              <w:rPr>
                <w:sz w:val="16"/>
                <w:szCs w:val="16"/>
              </w:rPr>
              <w:t>130 766 137,49</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EFFE74A" w14:textId="77777777" w:rsidR="00665A64" w:rsidRPr="000B5C95" w:rsidRDefault="00665A64" w:rsidP="00E854CF">
            <w:pPr>
              <w:jc w:val="center"/>
              <w:rPr>
                <w:color w:val="000000"/>
                <w:sz w:val="16"/>
                <w:szCs w:val="16"/>
              </w:rPr>
            </w:pPr>
            <w:r w:rsidRPr="000B5C95">
              <w:rPr>
                <w:color w:val="000000"/>
                <w:sz w:val="16"/>
                <w:szCs w:val="16"/>
              </w:rPr>
              <w:t>45 226 295,06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58F053"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089676"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718125CC" w14:textId="77777777" w:rsidR="00665A64" w:rsidRPr="000B5C95" w:rsidRDefault="00665A64" w:rsidP="00E854CF">
            <w:pPr>
              <w:jc w:val="center"/>
              <w:rPr>
                <w:color w:val="000000"/>
                <w:sz w:val="16"/>
                <w:szCs w:val="16"/>
              </w:rPr>
            </w:pPr>
            <w:r w:rsidRPr="000B5C95">
              <w:rPr>
                <w:color w:val="000000"/>
                <w:sz w:val="16"/>
                <w:szCs w:val="16"/>
              </w:rPr>
              <w:t>45 226 295,06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29409E9" w14:textId="77777777" w:rsidR="00665A64" w:rsidRPr="00A01DBB" w:rsidRDefault="00665A64" w:rsidP="00E854CF">
            <w:pPr>
              <w:jc w:val="center"/>
              <w:rPr>
                <w:sz w:val="16"/>
                <w:szCs w:val="16"/>
              </w:rPr>
            </w:pPr>
            <w:r w:rsidRPr="00AC443D">
              <w:rPr>
                <w:sz w:val="16"/>
                <w:szCs w:val="16"/>
              </w:rPr>
              <w:t>-</w:t>
            </w:r>
          </w:p>
        </w:tc>
      </w:tr>
      <w:tr w:rsidR="00665A64" w:rsidRPr="00A01DBB" w14:paraId="1239E47D" w14:textId="77777777" w:rsidTr="00E854CF">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13647CF1" w14:textId="77777777" w:rsidR="00665A64" w:rsidRPr="006C619A" w:rsidRDefault="00665A64" w:rsidP="00E854CF">
            <w:pPr>
              <w:jc w:val="center"/>
              <w:rPr>
                <w:sz w:val="16"/>
                <w:szCs w:val="16"/>
              </w:rPr>
            </w:pPr>
            <w:r>
              <w:rPr>
                <w:sz w:val="16"/>
                <w:szCs w:val="16"/>
              </w:rPr>
              <w:t>18</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1119DEE5" w14:textId="77777777" w:rsidR="00665A64" w:rsidRDefault="00665A64" w:rsidP="00E854CF">
            <w:pPr>
              <w:jc w:val="center"/>
            </w:pPr>
            <w:r w:rsidRPr="005158C0">
              <w:rPr>
                <w:sz w:val="16"/>
                <w:szCs w:val="16"/>
              </w:rPr>
              <w:t>Кемеровский муниципальный округ</w:t>
            </w:r>
          </w:p>
        </w:tc>
        <w:tc>
          <w:tcPr>
            <w:tcW w:w="116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88A802" w14:textId="77777777" w:rsidR="00665A64" w:rsidRPr="00AA7B0E" w:rsidRDefault="00665A64" w:rsidP="00E854CF">
            <w:pPr>
              <w:jc w:val="center"/>
              <w:rPr>
                <w:sz w:val="16"/>
                <w:szCs w:val="16"/>
              </w:rPr>
            </w:pPr>
            <w:r w:rsidRPr="00AA7B0E">
              <w:rPr>
                <w:sz w:val="16"/>
                <w:szCs w:val="16"/>
              </w:rPr>
              <w:t>п. Новостройка</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DA22863" w14:textId="77777777" w:rsidR="00665A64" w:rsidRPr="00D64880" w:rsidRDefault="00665A64" w:rsidP="00E854CF">
            <w:pPr>
              <w:rPr>
                <w:sz w:val="16"/>
                <w:szCs w:val="16"/>
              </w:rPr>
            </w:pPr>
            <w:r w:rsidRPr="00D64880">
              <w:rPr>
                <w:sz w:val="16"/>
                <w:szCs w:val="16"/>
              </w:rPr>
              <w:t>Газораспределительные сети п. Новостройка Кемеровского района Кемеровской области 3 очередь</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F41D04" w14:textId="77777777" w:rsidR="00665A64" w:rsidRPr="008D647A" w:rsidRDefault="00665A64" w:rsidP="00E854CF">
            <w:pPr>
              <w:jc w:val="center"/>
              <w:rPr>
                <w:sz w:val="16"/>
                <w:szCs w:val="16"/>
              </w:rPr>
            </w:pPr>
            <w:r w:rsidRPr="008D647A">
              <w:rPr>
                <w:sz w:val="16"/>
                <w:szCs w:val="16"/>
              </w:rPr>
              <w:t>42-23-428-000128</w:t>
            </w:r>
            <w:r>
              <w:rPr>
                <w:sz w:val="16"/>
                <w:szCs w:val="16"/>
              </w:rPr>
              <w:t>-</w:t>
            </w:r>
            <w:r w:rsidRPr="008D647A">
              <w:rPr>
                <w:sz w:val="16"/>
                <w:szCs w:val="16"/>
              </w:rPr>
              <w:t>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00A09BD" w14:textId="77777777" w:rsidR="00665A64" w:rsidRDefault="00665A64" w:rsidP="00E854CF">
            <w:pPr>
              <w:jc w:val="center"/>
            </w:pPr>
            <w:r w:rsidRPr="006C619A">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2493D0" w14:textId="77777777" w:rsidR="00665A64" w:rsidRPr="008D647A" w:rsidRDefault="00665A64" w:rsidP="00E854CF">
            <w:pPr>
              <w:jc w:val="center"/>
              <w:rPr>
                <w:sz w:val="16"/>
                <w:szCs w:val="16"/>
              </w:rPr>
            </w:pPr>
            <w:r w:rsidRPr="008D647A">
              <w:rPr>
                <w:sz w:val="16"/>
                <w:szCs w:val="16"/>
              </w:rPr>
              <w:t>14 740 476,52</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24791F1" w14:textId="77777777" w:rsidR="00665A64" w:rsidRPr="000B5C95" w:rsidRDefault="00665A64" w:rsidP="00E854CF">
            <w:pPr>
              <w:jc w:val="center"/>
              <w:rPr>
                <w:color w:val="000000"/>
                <w:sz w:val="16"/>
                <w:szCs w:val="16"/>
              </w:rPr>
            </w:pPr>
            <w:r w:rsidRPr="000B5C95">
              <w:rPr>
                <w:color w:val="000000"/>
                <w:sz w:val="16"/>
                <w:szCs w:val="16"/>
              </w:rPr>
              <w:t>12 714 387,16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B69C4D" w14:textId="77777777" w:rsidR="00665A64" w:rsidRDefault="00665A64" w:rsidP="00E854CF">
            <w:pPr>
              <w:jc w:val="center"/>
            </w:pPr>
            <w:r w:rsidRPr="00A33923">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96EFF8" w14:textId="77777777" w:rsidR="00665A64" w:rsidRDefault="00665A64" w:rsidP="00E854CF">
            <w:pPr>
              <w:jc w:val="center"/>
            </w:pPr>
            <w:r w:rsidRPr="00A33923">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F80C732" w14:textId="77777777" w:rsidR="00665A64" w:rsidRPr="000B5C95" w:rsidRDefault="00665A64" w:rsidP="00E854CF">
            <w:pPr>
              <w:jc w:val="center"/>
              <w:rPr>
                <w:color w:val="000000"/>
                <w:sz w:val="16"/>
                <w:szCs w:val="16"/>
              </w:rPr>
            </w:pPr>
            <w:r w:rsidRPr="000B5C95">
              <w:rPr>
                <w:color w:val="000000"/>
                <w:sz w:val="16"/>
                <w:szCs w:val="16"/>
              </w:rPr>
              <w:t>12 714 387,16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A66BBA8" w14:textId="77777777" w:rsidR="00665A64" w:rsidRPr="00A01DBB" w:rsidRDefault="00665A64" w:rsidP="00E854CF">
            <w:pPr>
              <w:jc w:val="center"/>
              <w:rPr>
                <w:sz w:val="16"/>
                <w:szCs w:val="16"/>
              </w:rPr>
            </w:pPr>
            <w:r w:rsidRPr="00AC443D">
              <w:rPr>
                <w:sz w:val="16"/>
                <w:szCs w:val="16"/>
              </w:rPr>
              <w:t>-</w:t>
            </w:r>
          </w:p>
        </w:tc>
      </w:tr>
      <w:tr w:rsidR="00665A64" w:rsidRPr="006C619A" w14:paraId="2B3DE0F9" w14:textId="77777777" w:rsidTr="00E854CF">
        <w:trPr>
          <w:trHeight w:val="20"/>
        </w:trPr>
        <w:tc>
          <w:tcPr>
            <w:tcW w:w="6274" w:type="dxa"/>
            <w:gridSpan w:val="4"/>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51FF5BB0" w14:textId="77777777" w:rsidR="00665A64" w:rsidRPr="006C619A" w:rsidRDefault="00665A64" w:rsidP="00E854CF">
            <w:pPr>
              <w:jc w:val="center"/>
              <w:rPr>
                <w:sz w:val="16"/>
                <w:szCs w:val="16"/>
              </w:rPr>
            </w:pPr>
            <w:r w:rsidRPr="006C619A">
              <w:rPr>
                <w:sz w:val="16"/>
                <w:szCs w:val="16"/>
              </w:rPr>
              <w:t>Итого</w:t>
            </w:r>
          </w:p>
        </w:tc>
        <w:tc>
          <w:tcPr>
            <w:tcW w:w="17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6D4554" w14:textId="77777777" w:rsidR="00665A64" w:rsidRPr="006C619A" w:rsidRDefault="00665A64" w:rsidP="00E854CF">
            <w:pPr>
              <w:jc w:val="center"/>
              <w:rPr>
                <w:sz w:val="16"/>
                <w:szCs w:val="16"/>
              </w:rPr>
            </w:pPr>
            <w:r w:rsidRPr="006C619A">
              <w:rPr>
                <w:sz w:val="16"/>
                <w:szCs w:val="16"/>
              </w:rPr>
              <w:t>х</w:t>
            </w:r>
          </w:p>
        </w:tc>
        <w:tc>
          <w:tcPr>
            <w:tcW w:w="9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991EB" w14:textId="77777777" w:rsidR="00665A64" w:rsidRPr="006C619A" w:rsidRDefault="00665A64" w:rsidP="00E854CF">
            <w:pPr>
              <w:jc w:val="center"/>
              <w:rPr>
                <w:sz w:val="16"/>
                <w:szCs w:val="16"/>
              </w:rPr>
            </w:pPr>
            <w:r w:rsidRPr="006C619A">
              <w:rPr>
                <w:sz w:val="16"/>
                <w:szCs w:val="16"/>
              </w:rPr>
              <w:t>х</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2F9526" w14:textId="77777777" w:rsidR="00665A64" w:rsidRPr="006C619A" w:rsidRDefault="00665A64" w:rsidP="00E854CF">
            <w:pPr>
              <w:jc w:val="center"/>
              <w:rPr>
                <w:sz w:val="16"/>
                <w:szCs w:val="16"/>
              </w:rPr>
            </w:pPr>
            <w:r w:rsidRPr="008D647A">
              <w:rPr>
                <w:sz w:val="16"/>
                <w:szCs w:val="16"/>
              </w:rPr>
              <w:t>497 767 417,42</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79B628" w14:textId="77777777" w:rsidR="00665A64" w:rsidRPr="006C619A" w:rsidRDefault="00665A64" w:rsidP="00E854CF">
            <w:pPr>
              <w:jc w:val="center"/>
              <w:rPr>
                <w:sz w:val="16"/>
                <w:szCs w:val="16"/>
              </w:rPr>
            </w:pPr>
            <w:r w:rsidRPr="000B5C95">
              <w:rPr>
                <w:sz w:val="16"/>
                <w:szCs w:val="16"/>
              </w:rPr>
              <w:t xml:space="preserve">371 043 448,52   </w:t>
            </w:r>
          </w:p>
        </w:tc>
        <w:tc>
          <w:tcPr>
            <w:tcW w:w="12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4E1730" w14:textId="77777777" w:rsidR="00665A64" w:rsidRPr="006C619A" w:rsidRDefault="00665A64" w:rsidP="00E854CF">
            <w:pPr>
              <w:jc w:val="center"/>
              <w:rPr>
                <w:sz w:val="16"/>
                <w:szCs w:val="16"/>
              </w:rPr>
            </w:pPr>
            <w:r w:rsidRPr="006C619A">
              <w:rPr>
                <w:sz w:val="16"/>
                <w:szCs w:val="16"/>
              </w:rPr>
              <w:t>-</w:t>
            </w:r>
          </w:p>
        </w:tc>
        <w:tc>
          <w:tcPr>
            <w:tcW w:w="11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DC739D" w14:textId="77777777" w:rsidR="00665A64" w:rsidRPr="006C619A" w:rsidRDefault="00665A64" w:rsidP="00E854CF">
            <w:pPr>
              <w:jc w:val="center"/>
              <w:rPr>
                <w:sz w:val="16"/>
                <w:szCs w:val="16"/>
              </w:rPr>
            </w:pPr>
            <w:r w:rsidRPr="006C619A">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4C2C85" w14:textId="77777777" w:rsidR="00665A64" w:rsidRPr="006C619A" w:rsidRDefault="00665A64" w:rsidP="00E854CF">
            <w:pPr>
              <w:jc w:val="center"/>
              <w:rPr>
                <w:sz w:val="16"/>
                <w:szCs w:val="16"/>
              </w:rPr>
            </w:pPr>
            <w:r w:rsidRPr="000B5C95">
              <w:rPr>
                <w:sz w:val="16"/>
                <w:szCs w:val="16"/>
              </w:rPr>
              <w:t xml:space="preserve">371 043 448,52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4C608" w14:textId="77777777" w:rsidR="00665A64" w:rsidRPr="006C619A" w:rsidRDefault="00665A64" w:rsidP="00E854CF">
            <w:pPr>
              <w:jc w:val="center"/>
              <w:rPr>
                <w:sz w:val="16"/>
                <w:szCs w:val="16"/>
              </w:rPr>
            </w:pPr>
            <w:r w:rsidRPr="006C619A">
              <w:rPr>
                <w:sz w:val="16"/>
                <w:szCs w:val="16"/>
              </w:rPr>
              <w:t>-</w:t>
            </w:r>
          </w:p>
        </w:tc>
      </w:tr>
    </w:tbl>
    <w:p w14:paraId="7FEC6F8B" w14:textId="77777777" w:rsidR="00665A64" w:rsidRDefault="00665A64" w:rsidP="00665A64">
      <w:pPr>
        <w:jc w:val="center"/>
        <w:rPr>
          <w:sz w:val="28"/>
          <w:szCs w:val="28"/>
        </w:rPr>
      </w:pPr>
    </w:p>
    <w:p w14:paraId="2C802574" w14:textId="77777777" w:rsidR="00665A64" w:rsidRDefault="00665A64" w:rsidP="00665A64">
      <w:pPr>
        <w:jc w:val="center"/>
        <w:rPr>
          <w:sz w:val="28"/>
          <w:szCs w:val="28"/>
        </w:rPr>
      </w:pPr>
    </w:p>
    <w:p w14:paraId="4B2993A7" w14:textId="77777777" w:rsidR="00665A64" w:rsidRDefault="00665A64" w:rsidP="00665A64">
      <w:pPr>
        <w:jc w:val="center"/>
        <w:rPr>
          <w:sz w:val="28"/>
          <w:szCs w:val="28"/>
        </w:rPr>
      </w:pPr>
    </w:p>
    <w:p w14:paraId="15125692" w14:textId="77777777" w:rsidR="00665A64" w:rsidRDefault="00665A64" w:rsidP="00665A64">
      <w:pPr>
        <w:autoSpaceDE w:val="0"/>
        <w:autoSpaceDN w:val="0"/>
        <w:adjustRightInd w:val="0"/>
        <w:jc w:val="both"/>
        <w:rPr>
          <w:sz w:val="28"/>
          <w:szCs w:val="28"/>
        </w:rPr>
      </w:pPr>
    </w:p>
    <w:p w14:paraId="7B8FDDE7" w14:textId="77777777" w:rsidR="00665A64" w:rsidRPr="00EE0CEF" w:rsidRDefault="00665A64" w:rsidP="00665A64">
      <w:pPr>
        <w:ind w:left="10773"/>
        <w:jc w:val="center"/>
        <w:rPr>
          <w:bCs/>
          <w:sz w:val="28"/>
          <w:szCs w:val="28"/>
          <w:lang w:val="en-US"/>
        </w:rPr>
      </w:pPr>
    </w:p>
    <w:p w14:paraId="11639D2E" w14:textId="77777777" w:rsidR="00514832" w:rsidRDefault="00514832" w:rsidP="00665A64">
      <w:pPr>
        <w:tabs>
          <w:tab w:val="left" w:pos="3686"/>
          <w:tab w:val="left" w:pos="9498"/>
        </w:tabs>
        <w:ind w:right="-569"/>
      </w:pPr>
    </w:p>
    <w:bookmarkEnd w:id="0"/>
    <w:bookmarkEnd w:id="1"/>
    <w:sectPr w:rsidR="00514832" w:rsidSect="00665A64">
      <w:pgSz w:w="16838" w:h="11906" w:orient="landscape"/>
      <w:pgMar w:top="1276" w:right="851" w:bottom="567"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9C7C61"/>
    <w:multiLevelType w:val="hybridMultilevel"/>
    <w:tmpl w:val="26BC6D20"/>
    <w:lvl w:ilvl="0" w:tplc="E1E8322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B215D"/>
    <w:multiLevelType w:val="hybridMultilevel"/>
    <w:tmpl w:val="F072E36A"/>
    <w:lvl w:ilvl="0" w:tplc="152A51F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9363A6"/>
    <w:multiLevelType w:val="hybridMultilevel"/>
    <w:tmpl w:val="B2EEE9D8"/>
    <w:lvl w:ilvl="0" w:tplc="7A54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0"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5F6E490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52897"/>
    <w:multiLevelType w:val="multilevel"/>
    <w:tmpl w:val="A2120B52"/>
    <w:lvl w:ilvl="0">
      <w:start w:val="1"/>
      <w:numFmt w:val="decimal"/>
      <w:lvlText w:val="%1."/>
      <w:lvlJc w:val="left"/>
      <w:pPr>
        <w:tabs>
          <w:tab w:val="num" w:pos="1690"/>
        </w:tabs>
        <w:ind w:left="1690" w:hanging="840"/>
      </w:pPr>
      <w:rPr>
        <w:rFonts w:hint="default"/>
      </w:rPr>
    </w:lvl>
    <w:lvl w:ilvl="1">
      <w:start w:val="1"/>
      <w:numFmt w:val="decimal"/>
      <w:isLgl/>
      <w:lvlText w:val="%1.%2"/>
      <w:lvlJc w:val="left"/>
      <w:pPr>
        <w:ind w:left="1574" w:hanging="37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977" w:hanging="1080"/>
      </w:pPr>
      <w:rPr>
        <w:rFonts w:hint="default"/>
      </w:rPr>
    </w:lvl>
    <w:lvl w:ilvl="4">
      <w:start w:val="1"/>
      <w:numFmt w:val="decimal"/>
      <w:isLgl/>
      <w:lvlText w:val="%1.%2.%3.%4.%5"/>
      <w:lvlJc w:val="left"/>
      <w:pPr>
        <w:ind w:left="3326"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5093" w:hanging="1800"/>
      </w:pPr>
      <w:rPr>
        <w:rFonts w:hint="default"/>
      </w:rPr>
    </w:lvl>
    <w:lvl w:ilvl="8">
      <w:start w:val="1"/>
      <w:numFmt w:val="decimal"/>
      <w:isLgl/>
      <w:lvlText w:val="%1.%2.%3.%4.%5.%6.%7.%8.%9"/>
      <w:lvlJc w:val="left"/>
      <w:pPr>
        <w:ind w:left="5802" w:hanging="2160"/>
      </w:pPr>
      <w:rPr>
        <w:rFonts w:hint="default"/>
      </w:rPr>
    </w:lvl>
  </w:abstractNum>
  <w:abstractNum w:abstractNumId="25" w15:restartNumberingAfterBreak="0">
    <w:nsid w:val="676425FF"/>
    <w:multiLevelType w:val="hybridMultilevel"/>
    <w:tmpl w:val="B024D9D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90857258">
    <w:abstractNumId w:val="2"/>
  </w:num>
  <w:num w:numId="2" w16cid:durableId="279069456">
    <w:abstractNumId w:val="11"/>
  </w:num>
  <w:num w:numId="3" w16cid:durableId="190339145">
    <w:abstractNumId w:val="1"/>
  </w:num>
  <w:num w:numId="4" w16cid:durableId="908030368">
    <w:abstractNumId w:val="0"/>
  </w:num>
  <w:num w:numId="5" w16cid:durableId="1618217895">
    <w:abstractNumId w:val="26"/>
  </w:num>
  <w:num w:numId="6" w16cid:durableId="1715881718">
    <w:abstractNumId w:val="18"/>
  </w:num>
  <w:num w:numId="7" w16cid:durableId="1063911991">
    <w:abstractNumId w:val="6"/>
  </w:num>
  <w:num w:numId="8" w16cid:durableId="654188846">
    <w:abstractNumId w:val="20"/>
  </w:num>
  <w:num w:numId="9" w16cid:durableId="455875967">
    <w:abstractNumId w:val="3"/>
  </w:num>
  <w:num w:numId="10" w16cid:durableId="1258517955">
    <w:abstractNumId w:val="25"/>
  </w:num>
  <w:num w:numId="11" w16cid:durableId="1339191708">
    <w:abstractNumId w:val="24"/>
  </w:num>
  <w:num w:numId="12" w16cid:durableId="1091658839">
    <w:abstractNumId w:val="12"/>
  </w:num>
  <w:num w:numId="13" w16cid:durableId="2001811146">
    <w:abstractNumId w:val="16"/>
  </w:num>
  <w:num w:numId="14" w16cid:durableId="2101489521">
    <w:abstractNumId w:val="27"/>
  </w:num>
  <w:num w:numId="15" w16cid:durableId="1668628896">
    <w:abstractNumId w:val="8"/>
  </w:num>
  <w:num w:numId="16" w16cid:durableId="87429098">
    <w:abstractNumId w:val="15"/>
  </w:num>
  <w:num w:numId="17" w16cid:durableId="1912814962">
    <w:abstractNumId w:val="23"/>
  </w:num>
  <w:num w:numId="18" w16cid:durableId="391582929">
    <w:abstractNumId w:val="4"/>
  </w:num>
  <w:num w:numId="19" w16cid:durableId="2061513786">
    <w:abstractNumId w:val="22"/>
  </w:num>
  <w:num w:numId="20" w16cid:durableId="417990285">
    <w:abstractNumId w:val="5"/>
  </w:num>
  <w:num w:numId="21" w16cid:durableId="1924294761">
    <w:abstractNumId w:val="13"/>
  </w:num>
  <w:num w:numId="22" w16cid:durableId="963852439">
    <w:abstractNumId w:val="19"/>
  </w:num>
  <w:num w:numId="23" w16cid:durableId="1958297931">
    <w:abstractNumId w:val="10"/>
  </w:num>
  <w:num w:numId="24" w16cid:durableId="295333976">
    <w:abstractNumId w:val="28"/>
  </w:num>
  <w:num w:numId="25" w16cid:durableId="647051661">
    <w:abstractNumId w:val="14"/>
  </w:num>
  <w:num w:numId="26" w16cid:durableId="387076086">
    <w:abstractNumId w:val="9"/>
  </w:num>
  <w:num w:numId="27" w16cid:durableId="1362785966">
    <w:abstractNumId w:val="17"/>
  </w:num>
  <w:num w:numId="28" w16cid:durableId="1209336822">
    <w:abstractNumId w:val="21"/>
  </w:num>
  <w:num w:numId="29" w16cid:durableId="179335880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41EA9"/>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77397"/>
    <w:rsid w:val="00385B98"/>
    <w:rsid w:val="00386B8B"/>
    <w:rsid w:val="00387E32"/>
    <w:rsid w:val="003A5ECA"/>
    <w:rsid w:val="003B43E8"/>
    <w:rsid w:val="003C1103"/>
    <w:rsid w:val="003C56A1"/>
    <w:rsid w:val="003D3E77"/>
    <w:rsid w:val="003F5240"/>
    <w:rsid w:val="00427EC7"/>
    <w:rsid w:val="00443547"/>
    <w:rsid w:val="0044523B"/>
    <w:rsid w:val="004728D9"/>
    <w:rsid w:val="0047479B"/>
    <w:rsid w:val="00494BD8"/>
    <w:rsid w:val="004B425B"/>
    <w:rsid w:val="004C6BA0"/>
    <w:rsid w:val="004D1BF1"/>
    <w:rsid w:val="004D397C"/>
    <w:rsid w:val="004D6B3E"/>
    <w:rsid w:val="004E6C27"/>
    <w:rsid w:val="004E6CB0"/>
    <w:rsid w:val="00505152"/>
    <w:rsid w:val="00514832"/>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6A6A"/>
    <w:rsid w:val="00823C58"/>
    <w:rsid w:val="00825DE3"/>
    <w:rsid w:val="00833967"/>
    <w:rsid w:val="00843431"/>
    <w:rsid w:val="00844223"/>
    <w:rsid w:val="00853548"/>
    <w:rsid w:val="0085547A"/>
    <w:rsid w:val="008865B9"/>
    <w:rsid w:val="00891A81"/>
    <w:rsid w:val="0089450D"/>
    <w:rsid w:val="00897965"/>
    <w:rsid w:val="008B3A72"/>
    <w:rsid w:val="008C577F"/>
    <w:rsid w:val="008E6477"/>
    <w:rsid w:val="008F6D9B"/>
    <w:rsid w:val="0090292F"/>
    <w:rsid w:val="00910965"/>
    <w:rsid w:val="009259F0"/>
    <w:rsid w:val="00936639"/>
    <w:rsid w:val="009417B7"/>
    <w:rsid w:val="00945314"/>
    <w:rsid w:val="00947948"/>
    <w:rsid w:val="00995DD4"/>
    <w:rsid w:val="0099666E"/>
    <w:rsid w:val="009A670A"/>
    <w:rsid w:val="009B2F22"/>
    <w:rsid w:val="009C631A"/>
    <w:rsid w:val="009F0AAD"/>
    <w:rsid w:val="009F1D9C"/>
    <w:rsid w:val="00A12710"/>
    <w:rsid w:val="00A1476D"/>
    <w:rsid w:val="00A47934"/>
    <w:rsid w:val="00A53513"/>
    <w:rsid w:val="00A90107"/>
    <w:rsid w:val="00A91F8D"/>
    <w:rsid w:val="00A92D8E"/>
    <w:rsid w:val="00AA192A"/>
    <w:rsid w:val="00AA2DA9"/>
    <w:rsid w:val="00AB181A"/>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7BA7"/>
    <w:rsid w:val="00E34DA1"/>
    <w:rsid w:val="00E42DB6"/>
    <w:rsid w:val="00E44C31"/>
    <w:rsid w:val="00E53618"/>
    <w:rsid w:val="00E57780"/>
    <w:rsid w:val="00E71041"/>
    <w:rsid w:val="00E730F2"/>
    <w:rsid w:val="00E86751"/>
    <w:rsid w:val="00E918E8"/>
    <w:rsid w:val="00E91C6D"/>
    <w:rsid w:val="00E92D7A"/>
    <w:rsid w:val="00EB0769"/>
    <w:rsid w:val="00ED5C13"/>
    <w:rsid w:val="00F04CBE"/>
    <w:rsid w:val="00F07A20"/>
    <w:rsid w:val="00F27B89"/>
    <w:rsid w:val="00F4221E"/>
    <w:rsid w:val="00F43F9B"/>
    <w:rsid w:val="00F55E98"/>
    <w:rsid w:val="00F774AF"/>
    <w:rsid w:val="00F83F52"/>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rsid w:val="00214808"/>
    <w:rPr>
      <w:rFonts w:ascii="Tahoma" w:hAnsi="Tahoma"/>
      <w:sz w:val="16"/>
      <w:szCs w:val="16"/>
      <w:lang w:val="x-none" w:eastAsia="x-none"/>
    </w:rPr>
  </w:style>
  <w:style w:type="character" w:customStyle="1" w:styleId="aff0">
    <w:name w:val="Текст выноски Знак"/>
    <w:basedOn w:val="a3"/>
    <w:link w:val="aff"/>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6</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106</cp:revision>
  <cp:lastPrinted>2024-02-20T08:27:00Z</cp:lastPrinted>
  <dcterms:created xsi:type="dcterms:W3CDTF">2024-01-29T04:00:00Z</dcterms:created>
  <dcterms:modified xsi:type="dcterms:W3CDTF">2024-05-28T08:59:00Z</dcterms:modified>
</cp:coreProperties>
</file>